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1503549517"/>
        <w:lock w:val="contentLocked"/>
        <w:placeholder>
          <w:docPart w:val="BF061F169CB74668AA664B46FD68405A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973E86" w:rsidP="008767EF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0;text-align:left;margin-left:201.35pt;margin-top:9.9pt;width:44.8pt;height:59.6pt;z-index:251657728;visibility:visible;mso-wrap-edited:f;mso-position-horizontal-relative:text;mso-position-vertical-relative:text" o:allowincell="f">
                <v:imagedata r:id="rId9" o:title=""/>
                <w10:wrap type="topAndBottom"/>
              </v:shape>
              <o:OLEObject Type="Embed" ProgID="Word.Picture.8" ShapeID="_x0000_s1032" DrawAspect="Content" ObjectID="_1622544797" r:id="rId10"/>
            </w:pict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8767EF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8767EF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F32CF5" w:rsidRDefault="00973E86" w:rsidP="008767EF">
          <w:pPr>
            <w:rPr>
              <w:sz w:val="28"/>
              <w:szCs w:val="28"/>
            </w:rPr>
          </w:pPr>
        </w:p>
      </w:sdtContent>
    </w:sdt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701EA5" w:rsidRPr="00D649F8" w:rsidRDefault="00194446" w:rsidP="008767EF">
      <w:pPr>
        <w:pStyle w:val="a6"/>
        <w:ind w:left="0"/>
        <w:jc w:val="both"/>
        <w:rPr>
          <w:b/>
        </w:rPr>
      </w:pPr>
      <w:r w:rsidRPr="00D649F8">
        <w:rPr>
          <w:b/>
        </w:rPr>
        <w:t>О внесении изменени</w:t>
      </w:r>
      <w:r w:rsidR="00D30F43">
        <w:rPr>
          <w:b/>
        </w:rPr>
        <w:t>й</w:t>
      </w:r>
      <w:r w:rsidRPr="00D649F8">
        <w:rPr>
          <w:b/>
        </w:rPr>
        <w:t xml:space="preserve"> в постановление</w:t>
      </w:r>
    </w:p>
    <w:p w:rsidR="00194446" w:rsidRDefault="00701EA5" w:rsidP="008767EF">
      <w:pPr>
        <w:pStyle w:val="a6"/>
        <w:ind w:left="0"/>
        <w:jc w:val="both"/>
      </w:pPr>
      <w:r w:rsidRPr="00D649F8">
        <w:rPr>
          <w:b/>
        </w:rPr>
        <w:t>Администрации ЯМР от 27.06.2012 № 2408</w:t>
      </w:r>
    </w:p>
    <w:p w:rsidR="00570D43" w:rsidRDefault="00570D43" w:rsidP="00570D43">
      <w:pPr>
        <w:pStyle w:val="a6"/>
        <w:ind w:left="0"/>
        <w:jc w:val="both"/>
      </w:pPr>
    </w:p>
    <w:p w:rsidR="007C74FF" w:rsidRDefault="00701EA5" w:rsidP="00532DC5">
      <w:pPr>
        <w:pStyle w:val="a6"/>
        <w:ind w:left="0" w:firstLine="709"/>
        <w:jc w:val="both"/>
      </w:pPr>
      <w:r>
        <w:t>Во</w:t>
      </w:r>
      <w:r w:rsidR="002F44B6">
        <w:t xml:space="preserve"> </w:t>
      </w:r>
      <w:r w:rsidR="00D649F8">
        <w:t>и</w:t>
      </w:r>
      <w:r>
        <w:t>сполнение</w:t>
      </w:r>
      <w:r w:rsidR="007C74FF">
        <w:t xml:space="preserve"> </w:t>
      </w:r>
      <w:r>
        <w:t xml:space="preserve">требований </w:t>
      </w:r>
      <w:r w:rsidR="007C74FF">
        <w:t xml:space="preserve"> </w:t>
      </w:r>
      <w:r w:rsidR="00D30F43">
        <w:t>ф</w:t>
      </w:r>
      <w:r>
        <w:t>едеральн</w:t>
      </w:r>
      <w:r w:rsidR="00D30F43">
        <w:t>ых</w:t>
      </w:r>
      <w:r>
        <w:t xml:space="preserve"> </w:t>
      </w:r>
      <w:r w:rsidR="007C74FF">
        <w:t xml:space="preserve"> </w:t>
      </w:r>
      <w:r>
        <w:t>закон</w:t>
      </w:r>
      <w:r w:rsidR="00D30F43">
        <w:t>ов</w:t>
      </w:r>
      <w:r w:rsidR="007C74FF">
        <w:t xml:space="preserve"> </w:t>
      </w:r>
      <w:r>
        <w:t xml:space="preserve"> от </w:t>
      </w:r>
      <w:r w:rsidR="007C74FF">
        <w:t xml:space="preserve"> </w:t>
      </w:r>
      <w:r>
        <w:t>17</w:t>
      </w:r>
      <w:r w:rsidR="007C74FF">
        <w:t xml:space="preserve"> июля  </w:t>
      </w:r>
      <w:r>
        <w:t>1999</w:t>
      </w:r>
      <w:r w:rsidR="007C74FF">
        <w:t xml:space="preserve"> года </w:t>
      </w:r>
      <w:r>
        <w:t xml:space="preserve"> </w:t>
      </w:r>
      <w:r w:rsidR="007C74FF">
        <w:t xml:space="preserve"> </w:t>
      </w:r>
    </w:p>
    <w:p w:rsidR="00570D43" w:rsidRPr="005C188B" w:rsidRDefault="00701EA5" w:rsidP="007C74FF">
      <w:pPr>
        <w:pStyle w:val="a6"/>
        <w:ind w:left="0"/>
        <w:jc w:val="both"/>
        <w:rPr>
          <w:b/>
        </w:rPr>
      </w:pPr>
      <w:r>
        <w:t>№ 178-ФЗ</w:t>
      </w:r>
      <w:r w:rsidR="002F44B6">
        <w:t xml:space="preserve"> </w:t>
      </w:r>
      <w:r>
        <w:t xml:space="preserve"> «О </w:t>
      </w:r>
      <w:r w:rsidR="002F44B6">
        <w:t xml:space="preserve"> </w:t>
      </w:r>
      <w:r w:rsidR="00532DC5">
        <w:t xml:space="preserve"> </w:t>
      </w:r>
      <w:r>
        <w:t xml:space="preserve">государственной </w:t>
      </w:r>
      <w:r w:rsidR="00532DC5">
        <w:t xml:space="preserve"> </w:t>
      </w:r>
      <w:r>
        <w:t>социальной помощи»</w:t>
      </w:r>
      <w:r w:rsidR="00570D43" w:rsidRPr="005C188B">
        <w:t>,</w:t>
      </w:r>
      <w:r w:rsidR="00532DC5">
        <w:t xml:space="preserve"> </w:t>
      </w:r>
      <w:r w:rsidR="00570D43" w:rsidRPr="005C188B">
        <w:t xml:space="preserve"> </w:t>
      </w:r>
      <w:r w:rsidR="00532DC5">
        <w:t xml:space="preserve">Федерального закона </w:t>
      </w:r>
      <w:r w:rsidR="002F44B6">
        <w:t xml:space="preserve">  </w:t>
      </w:r>
      <w:r>
        <w:t>от 7</w:t>
      </w:r>
      <w:r w:rsidR="007C74FF">
        <w:t xml:space="preserve"> марта </w:t>
      </w:r>
      <w:r>
        <w:t xml:space="preserve">2018 </w:t>
      </w:r>
      <w:r w:rsidR="007C74FF">
        <w:t>года</w:t>
      </w:r>
      <w:r w:rsidR="00532DC5">
        <w:t xml:space="preserve"> </w:t>
      </w:r>
      <w:r>
        <w:t>№ 546-ФЗ</w:t>
      </w:r>
      <w:r w:rsidR="00532DC5">
        <w:t xml:space="preserve"> «О </w:t>
      </w:r>
      <w:r>
        <w:t xml:space="preserve">внесении изменений в </w:t>
      </w:r>
      <w:r w:rsidR="00532DC5">
        <w:t xml:space="preserve">отдельные </w:t>
      </w:r>
      <w:r w:rsidR="00532DC5">
        <w:rPr>
          <w:szCs w:val="28"/>
        </w:rPr>
        <w:t>законодательные акты Российской Федерации в связи с принятием Федерального закона</w:t>
      </w:r>
      <w:r>
        <w:t xml:space="preserve">  </w:t>
      </w:r>
      <w:r w:rsidR="00532DC5">
        <w:t>«</w:t>
      </w:r>
      <w:r w:rsidR="00532DC5">
        <w:rPr>
          <w:szCs w:val="28"/>
        </w:rPr>
        <w:t xml:space="preserve">О внесении изменений в отдельные законодательные акты Российской Федерации в </w:t>
      </w:r>
      <w:r w:rsidR="002F44B6">
        <w:rPr>
          <w:szCs w:val="28"/>
        </w:rPr>
        <w:t xml:space="preserve"> </w:t>
      </w:r>
      <w:r w:rsidR="00532DC5">
        <w:rPr>
          <w:szCs w:val="28"/>
        </w:rPr>
        <w:t xml:space="preserve">части </w:t>
      </w:r>
      <w:r w:rsidR="002F44B6">
        <w:rPr>
          <w:szCs w:val="28"/>
        </w:rPr>
        <w:t xml:space="preserve"> </w:t>
      </w:r>
      <w:r w:rsidR="00532DC5">
        <w:rPr>
          <w:szCs w:val="28"/>
        </w:rPr>
        <w:t>учета</w:t>
      </w:r>
      <w:r w:rsidR="002F44B6">
        <w:rPr>
          <w:szCs w:val="28"/>
        </w:rPr>
        <w:t xml:space="preserve"> </w:t>
      </w:r>
      <w:r w:rsidR="00532DC5">
        <w:rPr>
          <w:szCs w:val="28"/>
        </w:rPr>
        <w:t xml:space="preserve"> и </w:t>
      </w:r>
      <w:r w:rsidR="002F44B6">
        <w:rPr>
          <w:szCs w:val="28"/>
        </w:rPr>
        <w:t xml:space="preserve"> </w:t>
      </w:r>
      <w:r w:rsidR="00532DC5">
        <w:rPr>
          <w:szCs w:val="28"/>
        </w:rPr>
        <w:t>совершенствования</w:t>
      </w:r>
      <w:r w:rsidR="002F44B6">
        <w:rPr>
          <w:szCs w:val="28"/>
        </w:rPr>
        <w:t xml:space="preserve">  </w:t>
      </w:r>
      <w:r w:rsidR="00532DC5">
        <w:rPr>
          <w:szCs w:val="28"/>
        </w:rPr>
        <w:t xml:space="preserve"> предоставления мер социальной поддержки </w:t>
      </w:r>
      <w:r w:rsidR="002F44B6">
        <w:rPr>
          <w:szCs w:val="28"/>
        </w:rPr>
        <w:t xml:space="preserve"> </w:t>
      </w:r>
      <w:r w:rsidR="00532DC5">
        <w:rPr>
          <w:szCs w:val="28"/>
        </w:rPr>
        <w:t>исходя из обязанности</w:t>
      </w:r>
      <w:r w:rsidR="002F44B6">
        <w:rPr>
          <w:szCs w:val="28"/>
        </w:rPr>
        <w:t xml:space="preserve"> </w:t>
      </w:r>
      <w:r w:rsidR="00532DC5">
        <w:rPr>
          <w:szCs w:val="28"/>
        </w:rPr>
        <w:t xml:space="preserve"> соблюдения </w:t>
      </w:r>
      <w:r w:rsidR="002F44B6">
        <w:rPr>
          <w:szCs w:val="28"/>
        </w:rPr>
        <w:t xml:space="preserve"> </w:t>
      </w:r>
      <w:r w:rsidR="00532DC5">
        <w:rPr>
          <w:szCs w:val="28"/>
        </w:rPr>
        <w:t xml:space="preserve"> принципа адресности</w:t>
      </w:r>
      <w:r w:rsidR="002F44B6">
        <w:rPr>
          <w:szCs w:val="28"/>
        </w:rPr>
        <w:t xml:space="preserve"> </w:t>
      </w:r>
      <w:r w:rsidR="00532DC5">
        <w:rPr>
          <w:szCs w:val="28"/>
        </w:rPr>
        <w:t xml:space="preserve"> и</w:t>
      </w:r>
      <w:r w:rsidR="002F44B6">
        <w:rPr>
          <w:szCs w:val="28"/>
        </w:rPr>
        <w:t xml:space="preserve"> </w:t>
      </w:r>
      <w:r w:rsidR="00532DC5">
        <w:rPr>
          <w:szCs w:val="28"/>
        </w:rPr>
        <w:t xml:space="preserve">применения </w:t>
      </w:r>
      <w:r w:rsidR="002F44B6">
        <w:rPr>
          <w:szCs w:val="28"/>
        </w:rPr>
        <w:t xml:space="preserve"> </w:t>
      </w:r>
      <w:r w:rsidR="00532DC5">
        <w:rPr>
          <w:szCs w:val="28"/>
        </w:rPr>
        <w:t xml:space="preserve">критериев </w:t>
      </w:r>
      <w:r w:rsidR="002F44B6">
        <w:rPr>
          <w:szCs w:val="28"/>
        </w:rPr>
        <w:t xml:space="preserve"> </w:t>
      </w:r>
      <w:r w:rsidR="00532DC5">
        <w:rPr>
          <w:szCs w:val="28"/>
        </w:rPr>
        <w:t xml:space="preserve">нуждаемости», </w:t>
      </w:r>
      <w:r w:rsidR="00D649F8">
        <w:rPr>
          <w:szCs w:val="28"/>
        </w:rPr>
        <w:t xml:space="preserve">от  27 июля 2010 года </w:t>
      </w:r>
      <w:r w:rsidR="00D30F43">
        <w:rPr>
          <w:szCs w:val="28"/>
        </w:rPr>
        <w:t xml:space="preserve"> </w:t>
      </w:r>
      <w:bookmarkStart w:id="0" w:name="_GoBack"/>
      <w:bookmarkEnd w:id="0"/>
      <w:r w:rsidR="00D649F8">
        <w:rPr>
          <w:szCs w:val="28"/>
        </w:rPr>
        <w:t xml:space="preserve">«Об организации предоставления государственных и муниципальных услуг»,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532DC5" w:rsidRDefault="00532DC5" w:rsidP="00532DC5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t>Внести в Административный регламент</w:t>
      </w:r>
      <w:r w:rsidR="00570D43" w:rsidRPr="005C188B">
        <w:t xml:space="preserve"> </w:t>
      </w:r>
      <w:r>
        <w:t>предоставления муниципальной услуги по предоставлению единовременной адресной материальной помощи гражданам, оказавшимся в трудной жизненной ситуации», утвержденный постановлением Администрации Ярославского муниципального район</w:t>
      </w:r>
      <w:r w:rsidR="00D30F43">
        <w:t>а от 27.06.2012 № 2408, следующие изменения</w:t>
      </w:r>
      <w:r>
        <w:t>:</w:t>
      </w:r>
    </w:p>
    <w:p w:rsidR="00532DC5" w:rsidRDefault="00532DC5" w:rsidP="00532DC5">
      <w:pPr>
        <w:pStyle w:val="a6"/>
        <w:tabs>
          <w:tab w:val="left" w:pos="1134"/>
        </w:tabs>
        <w:ind w:left="709"/>
        <w:jc w:val="both"/>
      </w:pPr>
      <w:r>
        <w:t xml:space="preserve">- раздел </w:t>
      </w:r>
      <w:r w:rsidR="00D30F43">
        <w:t>1</w:t>
      </w:r>
      <w:r>
        <w:t xml:space="preserve"> дополнить пунктом 1.7. следующего содержания:</w:t>
      </w:r>
    </w:p>
    <w:p w:rsidR="00532DC5" w:rsidRDefault="00532DC5" w:rsidP="00532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DC5">
        <w:rPr>
          <w:sz w:val="28"/>
          <w:szCs w:val="28"/>
        </w:rPr>
        <w:t>«1.7.</w:t>
      </w:r>
      <w:r>
        <w:t xml:space="preserve"> </w:t>
      </w:r>
      <w:r>
        <w:rPr>
          <w:sz w:val="28"/>
          <w:szCs w:val="28"/>
        </w:rPr>
        <w:t xml:space="preserve">Информация об оказании адресной материальной помощи гражданам, оказавшимся в трудной жизненной ситуации, размещается в Единой государственной информационной системе социального обеспечения. Размещение </w:t>
      </w:r>
      <w:r w:rsidRPr="00532DC5">
        <w:rPr>
          <w:sz w:val="28"/>
          <w:szCs w:val="28"/>
        </w:rPr>
        <w:t>и получение указанной информации</w:t>
      </w:r>
      <w:r w:rsidR="00084A41">
        <w:rPr>
          <w:sz w:val="28"/>
          <w:szCs w:val="28"/>
        </w:rPr>
        <w:t xml:space="preserve"> </w:t>
      </w:r>
      <w:r w:rsidRPr="00532DC5">
        <w:rPr>
          <w:sz w:val="28"/>
          <w:szCs w:val="28"/>
        </w:rPr>
        <w:t>в</w:t>
      </w:r>
      <w:r w:rsidR="00084A41">
        <w:rPr>
          <w:sz w:val="28"/>
          <w:szCs w:val="28"/>
        </w:rPr>
        <w:t xml:space="preserve"> </w:t>
      </w:r>
      <w:r w:rsidRPr="00532DC5">
        <w:rPr>
          <w:sz w:val="28"/>
          <w:szCs w:val="28"/>
        </w:rPr>
        <w:t>Единой</w:t>
      </w:r>
      <w:r w:rsidR="00084A41">
        <w:rPr>
          <w:sz w:val="28"/>
          <w:szCs w:val="28"/>
        </w:rPr>
        <w:t xml:space="preserve"> </w:t>
      </w:r>
      <w:r w:rsidRPr="00532DC5">
        <w:rPr>
          <w:sz w:val="28"/>
          <w:szCs w:val="28"/>
        </w:rPr>
        <w:t>государственной информационной</w:t>
      </w:r>
      <w:r w:rsidR="00D649F8">
        <w:rPr>
          <w:sz w:val="28"/>
          <w:szCs w:val="28"/>
        </w:rPr>
        <w:t xml:space="preserve"> </w:t>
      </w:r>
      <w:r w:rsidRPr="00532DC5">
        <w:rPr>
          <w:sz w:val="28"/>
          <w:szCs w:val="28"/>
        </w:rPr>
        <w:t>системе социального</w:t>
      </w:r>
      <w:r w:rsidR="00084A41">
        <w:rPr>
          <w:sz w:val="28"/>
          <w:szCs w:val="28"/>
        </w:rPr>
        <w:t xml:space="preserve"> </w:t>
      </w:r>
      <w:r w:rsidRPr="00532DC5">
        <w:rPr>
          <w:sz w:val="28"/>
          <w:szCs w:val="28"/>
        </w:rPr>
        <w:t xml:space="preserve">обеспечения осуществляются </w:t>
      </w:r>
      <w:r w:rsidR="00D649F8">
        <w:rPr>
          <w:sz w:val="28"/>
          <w:szCs w:val="28"/>
        </w:rPr>
        <w:t xml:space="preserve">                                    </w:t>
      </w:r>
      <w:r w:rsidRPr="00532DC5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</w:t>
      </w:r>
      <w:r w:rsidR="00084A41">
        <w:rPr>
          <w:sz w:val="28"/>
          <w:szCs w:val="28"/>
        </w:rPr>
        <w:t xml:space="preserve"> </w:t>
      </w:r>
      <w:r w:rsidRPr="00532DC5">
        <w:rPr>
          <w:sz w:val="28"/>
          <w:szCs w:val="28"/>
        </w:rPr>
        <w:t>от 17</w:t>
      </w:r>
      <w:r w:rsidR="00084A41">
        <w:rPr>
          <w:sz w:val="28"/>
          <w:szCs w:val="28"/>
        </w:rPr>
        <w:t xml:space="preserve"> </w:t>
      </w:r>
      <w:r w:rsidRPr="00532DC5">
        <w:rPr>
          <w:sz w:val="28"/>
          <w:szCs w:val="28"/>
        </w:rPr>
        <w:t>июля</w:t>
      </w:r>
      <w:r w:rsidR="00084A41">
        <w:rPr>
          <w:sz w:val="28"/>
          <w:szCs w:val="28"/>
        </w:rPr>
        <w:t xml:space="preserve"> </w:t>
      </w:r>
      <w:r w:rsidRPr="00532DC5">
        <w:rPr>
          <w:sz w:val="28"/>
          <w:szCs w:val="28"/>
        </w:rPr>
        <w:t>1999</w:t>
      </w:r>
      <w:r w:rsidR="00084A41">
        <w:rPr>
          <w:sz w:val="28"/>
          <w:szCs w:val="28"/>
        </w:rPr>
        <w:t xml:space="preserve"> </w:t>
      </w:r>
      <w:r w:rsidRPr="00532DC5">
        <w:rPr>
          <w:sz w:val="28"/>
          <w:szCs w:val="28"/>
        </w:rPr>
        <w:t>года</w:t>
      </w:r>
      <w:r w:rsidR="00084A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2DC5">
        <w:rPr>
          <w:sz w:val="28"/>
          <w:szCs w:val="28"/>
        </w:rPr>
        <w:t xml:space="preserve"> 178-ФЗ </w:t>
      </w:r>
      <w:r w:rsidR="00D649F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</w:t>
      </w:r>
      <w:r w:rsidRPr="00532DC5">
        <w:rPr>
          <w:sz w:val="28"/>
          <w:szCs w:val="28"/>
        </w:rPr>
        <w:t>О государственной социальной помощи</w:t>
      </w:r>
      <w:r>
        <w:rPr>
          <w:sz w:val="28"/>
          <w:szCs w:val="28"/>
        </w:rPr>
        <w:t>»</w:t>
      </w:r>
      <w:r w:rsidR="00D30F43">
        <w:rPr>
          <w:sz w:val="28"/>
          <w:szCs w:val="28"/>
        </w:rPr>
        <w:t>;</w:t>
      </w:r>
    </w:p>
    <w:p w:rsidR="00D649F8" w:rsidRDefault="00D649F8" w:rsidP="00532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6DD">
        <w:rPr>
          <w:sz w:val="28"/>
          <w:szCs w:val="28"/>
        </w:rPr>
        <w:t xml:space="preserve">пункты 5.5. – 5.10. </w:t>
      </w:r>
      <w:r>
        <w:rPr>
          <w:sz w:val="28"/>
          <w:szCs w:val="28"/>
        </w:rPr>
        <w:t>раздел</w:t>
      </w:r>
      <w:r w:rsidR="00D30F43">
        <w:rPr>
          <w:sz w:val="28"/>
          <w:szCs w:val="28"/>
        </w:rPr>
        <w:t>а</w:t>
      </w:r>
      <w:r>
        <w:rPr>
          <w:sz w:val="28"/>
          <w:szCs w:val="28"/>
        </w:rPr>
        <w:t xml:space="preserve"> 5. </w:t>
      </w:r>
      <w:r w:rsidR="00D30F43">
        <w:rPr>
          <w:sz w:val="28"/>
          <w:szCs w:val="28"/>
        </w:rPr>
        <w:t>излож</w:t>
      </w:r>
      <w:r w:rsidR="006116DD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D30F43">
        <w:rPr>
          <w:sz w:val="28"/>
          <w:szCs w:val="28"/>
        </w:rPr>
        <w:t xml:space="preserve">в </w:t>
      </w:r>
      <w:r w:rsidR="006116DD">
        <w:rPr>
          <w:sz w:val="28"/>
          <w:szCs w:val="28"/>
        </w:rPr>
        <w:t>следующ</w:t>
      </w:r>
      <w:r w:rsidR="00D30F43">
        <w:rPr>
          <w:sz w:val="28"/>
          <w:szCs w:val="28"/>
        </w:rPr>
        <w:t>ей</w:t>
      </w:r>
      <w:r w:rsidR="006116DD">
        <w:rPr>
          <w:sz w:val="28"/>
          <w:szCs w:val="28"/>
        </w:rPr>
        <w:t xml:space="preserve"> </w:t>
      </w:r>
      <w:r w:rsidR="00D30F43">
        <w:rPr>
          <w:sz w:val="28"/>
          <w:szCs w:val="28"/>
        </w:rPr>
        <w:t>редакци</w:t>
      </w:r>
      <w:r w:rsidR="006116DD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«5.5.</w:t>
      </w:r>
      <w:r w:rsidRPr="00D649F8">
        <w:rPr>
          <w:sz w:val="28"/>
          <w:szCs w:val="28"/>
        </w:rPr>
        <w:t xml:space="preserve"> Жалоба может быть направлена через МФЦ. При поступлении жалобы МФЦ обеспечивает ее передачу в управление не позднее следующего рабочего дня со дня поступления жалобы.</w:t>
      </w:r>
    </w:p>
    <w:p w:rsid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F96CAE" w:rsidRDefault="00F96CAE" w:rsidP="00F96CAE">
      <w:pPr>
        <w:autoSpaceDE w:val="0"/>
        <w:autoSpaceDN w:val="0"/>
        <w:adjustRightInd w:val="0"/>
        <w:jc w:val="center"/>
      </w:pPr>
    </w:p>
    <w:p w:rsidR="00F96CAE" w:rsidRDefault="00F96CAE" w:rsidP="00F96CAE">
      <w:pPr>
        <w:autoSpaceDE w:val="0"/>
        <w:autoSpaceDN w:val="0"/>
        <w:adjustRightInd w:val="0"/>
        <w:jc w:val="center"/>
      </w:pP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lastRenderedPageBreak/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649F8">
        <w:rPr>
          <w:sz w:val="28"/>
          <w:szCs w:val="28"/>
        </w:rPr>
        <w:t>. Жалоба подается в письменной форме одним из способов: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- при личном приеме заявителя;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- в электронном виде;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- по почте.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Срок рассмотрения жалобы исчисляется со дня регистрации жалобы в управлении.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В электронном виде жалоба подается: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- на электронный адрес управления;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- с использованием сайта Администрации Ярославского муниципального района;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- с использованием Единого портала.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D649F8">
        <w:rPr>
          <w:sz w:val="28"/>
          <w:szCs w:val="28"/>
        </w:rPr>
        <w:t>. Управление и МФЦ обеспечивают: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D649F8">
        <w:rPr>
          <w:sz w:val="28"/>
          <w:szCs w:val="28"/>
        </w:rPr>
        <w:t>. Жалоба должна содержать: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1) наименование отдела управления, предоставляющего муниципальную услугу, должностного лица 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3) сведения об обжалуемых решениях и действиях (бездействии) управления, должностного лица либо муниципального служащего управления;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4) доводы, на основании которых заявитель не согласен с решением и действием (бездействием) управления, должностного лица либо муниципального служащего управления. Заявителем могут быть представлены документы (при наличии), подтверждающие доводы заявителя, либо их копии.</w:t>
      </w:r>
    </w:p>
    <w:p w:rsid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D649F8">
        <w:rPr>
          <w:sz w:val="28"/>
          <w:szCs w:val="28"/>
        </w:rPr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 Основания для отказа в рассмотрении жалобы либо приостановления ее рассмотрения отсутствуют.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10</w:t>
      </w:r>
      <w:r w:rsidRPr="00D649F8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649F8" w:rsidRP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B19E9" w:rsidRDefault="00D649F8" w:rsidP="0061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2) об отказе в удовлетворении жалобы.</w:t>
      </w:r>
      <w:r w:rsidR="006116DD">
        <w:rPr>
          <w:sz w:val="28"/>
          <w:szCs w:val="28"/>
        </w:rPr>
        <w:t>»</w:t>
      </w:r>
      <w:r w:rsidR="00D30F43">
        <w:rPr>
          <w:sz w:val="28"/>
          <w:szCs w:val="28"/>
        </w:rPr>
        <w:t>;</w:t>
      </w:r>
    </w:p>
    <w:p w:rsidR="006116DD" w:rsidRDefault="006116DD" w:rsidP="0061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5 дополнить пунктами</w:t>
      </w:r>
      <w:r w:rsidR="00D30F43" w:rsidRPr="00D30F43">
        <w:rPr>
          <w:sz w:val="28"/>
          <w:szCs w:val="28"/>
        </w:rPr>
        <w:t xml:space="preserve"> </w:t>
      </w:r>
      <w:r w:rsidR="00D30F43">
        <w:rPr>
          <w:sz w:val="28"/>
          <w:szCs w:val="28"/>
        </w:rPr>
        <w:t>5.11. – 5. 12. следующего содержания</w:t>
      </w:r>
      <w:r>
        <w:rPr>
          <w:sz w:val="28"/>
          <w:szCs w:val="28"/>
        </w:rPr>
        <w:t>:</w:t>
      </w:r>
    </w:p>
    <w:p w:rsidR="00D649F8" w:rsidRDefault="006116DD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49F8" w:rsidRPr="00D649F8">
        <w:rPr>
          <w:sz w:val="28"/>
          <w:szCs w:val="28"/>
        </w:rPr>
        <w:t>5.</w:t>
      </w:r>
      <w:r w:rsidR="000A578F">
        <w:rPr>
          <w:sz w:val="28"/>
          <w:szCs w:val="28"/>
        </w:rPr>
        <w:t>1</w:t>
      </w:r>
      <w:r w:rsidR="008B560F">
        <w:rPr>
          <w:sz w:val="28"/>
          <w:szCs w:val="28"/>
        </w:rPr>
        <w:t>1</w:t>
      </w:r>
      <w:r w:rsidR="00D649F8" w:rsidRPr="00D649F8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="000A578F">
        <w:rPr>
          <w:sz w:val="28"/>
          <w:szCs w:val="28"/>
        </w:rPr>
        <w:t>10</w:t>
      </w:r>
      <w:r w:rsidR="00D649F8" w:rsidRPr="00D649F8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560F" w:rsidRDefault="008B560F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D79F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D79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B560F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пункте</w:t>
      </w:r>
      <w:r w:rsidRPr="008B560F">
        <w:rPr>
          <w:sz w:val="28"/>
          <w:szCs w:val="28"/>
        </w:rPr>
        <w:t xml:space="preserve"> </w:t>
      </w:r>
      <w:r>
        <w:rPr>
          <w:sz w:val="28"/>
          <w:szCs w:val="28"/>
        </w:rPr>
        <w:t>5.11.</w:t>
      </w:r>
      <w:r w:rsidRPr="008B560F">
        <w:rPr>
          <w:sz w:val="28"/>
          <w:szCs w:val="28"/>
        </w:rPr>
        <w:t xml:space="preserve"> настояще</w:t>
      </w:r>
      <w:r w:rsidR="00AD79FD">
        <w:rPr>
          <w:sz w:val="28"/>
          <w:szCs w:val="28"/>
        </w:rPr>
        <w:t>го</w:t>
      </w:r>
      <w:r w:rsidRPr="008B560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8B560F">
        <w:rPr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="00AD79FD">
        <w:rPr>
          <w:sz w:val="28"/>
          <w:szCs w:val="28"/>
        </w:rPr>
        <w:t>.</w:t>
      </w:r>
    </w:p>
    <w:p w:rsidR="00AD79FD" w:rsidRPr="00D649F8" w:rsidRDefault="00AD79FD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5.11.2. </w:t>
      </w:r>
      <w:r w:rsidRPr="00AD79FD">
        <w:rPr>
          <w:sz w:val="28"/>
          <w:szCs w:val="28"/>
        </w:rPr>
        <w:t>В случае признания жалобы не подлежащей удовлетворению в ответе заявителю, указанном в пункте 5.11.</w:t>
      </w:r>
      <w:r>
        <w:rPr>
          <w:sz w:val="28"/>
          <w:szCs w:val="28"/>
        </w:rPr>
        <w:t xml:space="preserve"> </w:t>
      </w:r>
      <w:r w:rsidRPr="00AD79FD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AD79FD">
        <w:rPr>
          <w:sz w:val="28"/>
          <w:szCs w:val="28"/>
        </w:rPr>
        <w:t xml:space="preserve">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49F8" w:rsidRDefault="00D649F8" w:rsidP="00D6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5.1</w:t>
      </w:r>
      <w:r w:rsidR="00AD79FD">
        <w:rPr>
          <w:sz w:val="28"/>
          <w:szCs w:val="28"/>
        </w:rPr>
        <w:t>2</w:t>
      </w:r>
      <w:r w:rsidRPr="00D649F8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  <w:r>
        <w:rPr>
          <w:sz w:val="28"/>
          <w:szCs w:val="28"/>
        </w:rPr>
        <w:t>»</w:t>
      </w:r>
      <w:r w:rsidR="00D30F43">
        <w:rPr>
          <w:sz w:val="28"/>
          <w:szCs w:val="28"/>
        </w:rPr>
        <w:t>.»</w:t>
      </w:r>
    </w:p>
    <w:p w:rsidR="00D30F43" w:rsidRPr="00086DCE" w:rsidRDefault="00D30F43" w:rsidP="00D30F4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газете «Ярославский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».</w:t>
      </w:r>
    </w:p>
    <w:p w:rsidR="00A968F4" w:rsidRPr="005C188B" w:rsidRDefault="00D30F43" w:rsidP="008767EF">
      <w:pPr>
        <w:pStyle w:val="a6"/>
        <w:ind w:left="0" w:firstLine="709"/>
        <w:jc w:val="both"/>
      </w:pPr>
      <w:r>
        <w:t>3</w:t>
      </w:r>
      <w:r w:rsidR="00570D43" w:rsidRPr="005C188B">
        <w:t xml:space="preserve">. </w:t>
      </w:r>
      <w:r w:rsidR="00A968F4">
        <w:t>Постановление вступает в силу со дня его официального опубликования.</w:t>
      </w:r>
    </w:p>
    <w:sdt>
      <w:sdtPr>
        <w:id w:val="853623113"/>
        <w:lock w:val="contentLocked"/>
        <w:placeholder>
          <w:docPart w:val="BF061F169CB74668AA664B46FD68405A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973E86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Pr="00973E86" w:rsidRDefault="00556C4A" w:rsidP="00570D43">
      <w:pPr>
        <w:pStyle w:val="a6"/>
        <w:ind w:left="0"/>
        <w:jc w:val="both"/>
        <w:rPr>
          <w:sz w:val="24"/>
          <w:lang w:val="en-US"/>
        </w:rPr>
        <w:sectPr w:rsidR="00556C4A" w:rsidRPr="00973E86" w:rsidSect="00F96CAE">
          <w:headerReference w:type="even" r:id="rId11"/>
          <w:pgSz w:w="11906" w:h="16838"/>
          <w:pgMar w:top="284" w:right="567" w:bottom="567" w:left="1701" w:header="720" w:footer="720" w:gutter="0"/>
          <w:cols w:space="720"/>
          <w:titlePg/>
        </w:sectPr>
      </w:pPr>
    </w:p>
    <w:p w:rsidR="00530E57" w:rsidRPr="00973E86" w:rsidRDefault="00530E57" w:rsidP="00570D43">
      <w:pPr>
        <w:pStyle w:val="a6"/>
        <w:ind w:left="0"/>
        <w:jc w:val="both"/>
        <w:rPr>
          <w:sz w:val="24"/>
          <w:lang w:val="en-US"/>
        </w:rPr>
      </w:pPr>
    </w:p>
    <w:sectPr w:rsidR="00530E57" w:rsidRPr="00973E86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46" w:rsidRDefault="00194446">
      <w:r>
        <w:separator/>
      </w:r>
    </w:p>
  </w:endnote>
  <w:endnote w:type="continuationSeparator" w:id="0">
    <w:p w:rsidR="00194446" w:rsidRDefault="0019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46" w:rsidRDefault="00194446">
      <w:r>
        <w:separator/>
      </w:r>
    </w:p>
  </w:footnote>
  <w:footnote w:type="continuationSeparator" w:id="0">
    <w:p w:rsidR="00194446" w:rsidRDefault="0019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73A7D85"/>
    <w:multiLevelType w:val="hybridMultilevel"/>
    <w:tmpl w:val="9E34A692"/>
    <w:lvl w:ilvl="0" w:tplc="F698E30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6127536F"/>
    <w:multiLevelType w:val="hybridMultilevel"/>
    <w:tmpl w:val="31AE6190"/>
    <w:lvl w:ilvl="0" w:tplc="18E8EEA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6"/>
    <w:rsid w:val="00032A4D"/>
    <w:rsid w:val="00041D78"/>
    <w:rsid w:val="0008124D"/>
    <w:rsid w:val="0008379F"/>
    <w:rsid w:val="00084A41"/>
    <w:rsid w:val="000A578F"/>
    <w:rsid w:val="000B0982"/>
    <w:rsid w:val="000E7602"/>
    <w:rsid w:val="00104CBD"/>
    <w:rsid w:val="00144004"/>
    <w:rsid w:val="00194446"/>
    <w:rsid w:val="001A1742"/>
    <w:rsid w:val="001B5A15"/>
    <w:rsid w:val="002209C4"/>
    <w:rsid w:val="002666E0"/>
    <w:rsid w:val="002911BF"/>
    <w:rsid w:val="002B19E9"/>
    <w:rsid w:val="002E02D2"/>
    <w:rsid w:val="002F44B6"/>
    <w:rsid w:val="00360F1C"/>
    <w:rsid w:val="00370742"/>
    <w:rsid w:val="003B5C20"/>
    <w:rsid w:val="004123B4"/>
    <w:rsid w:val="00444BBD"/>
    <w:rsid w:val="00445C53"/>
    <w:rsid w:val="00466EE2"/>
    <w:rsid w:val="004B0FF8"/>
    <w:rsid w:val="004D74F8"/>
    <w:rsid w:val="00530E57"/>
    <w:rsid w:val="00532DC5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116DD"/>
    <w:rsid w:val="006519D1"/>
    <w:rsid w:val="00657221"/>
    <w:rsid w:val="00657C9C"/>
    <w:rsid w:val="00672960"/>
    <w:rsid w:val="006A3B55"/>
    <w:rsid w:val="006D75DC"/>
    <w:rsid w:val="00701EA5"/>
    <w:rsid w:val="00704793"/>
    <w:rsid w:val="007C74FF"/>
    <w:rsid w:val="00823ED3"/>
    <w:rsid w:val="00836409"/>
    <w:rsid w:val="0083686B"/>
    <w:rsid w:val="008767EF"/>
    <w:rsid w:val="0088250B"/>
    <w:rsid w:val="00887D89"/>
    <w:rsid w:val="00894A23"/>
    <w:rsid w:val="008B560F"/>
    <w:rsid w:val="008C7F71"/>
    <w:rsid w:val="00937A1D"/>
    <w:rsid w:val="00950D16"/>
    <w:rsid w:val="0095604E"/>
    <w:rsid w:val="00970E91"/>
    <w:rsid w:val="00973E86"/>
    <w:rsid w:val="009A04FD"/>
    <w:rsid w:val="009C4060"/>
    <w:rsid w:val="009C455C"/>
    <w:rsid w:val="009D1527"/>
    <w:rsid w:val="00A06B9E"/>
    <w:rsid w:val="00A84531"/>
    <w:rsid w:val="00A968F4"/>
    <w:rsid w:val="00AC3236"/>
    <w:rsid w:val="00AD79FD"/>
    <w:rsid w:val="00B032F4"/>
    <w:rsid w:val="00B17B75"/>
    <w:rsid w:val="00B25934"/>
    <w:rsid w:val="00B51FA5"/>
    <w:rsid w:val="00B650ED"/>
    <w:rsid w:val="00BC3FA8"/>
    <w:rsid w:val="00BE2CEE"/>
    <w:rsid w:val="00C2411F"/>
    <w:rsid w:val="00C52713"/>
    <w:rsid w:val="00C6342F"/>
    <w:rsid w:val="00CB07AD"/>
    <w:rsid w:val="00CB244C"/>
    <w:rsid w:val="00D25162"/>
    <w:rsid w:val="00D30F43"/>
    <w:rsid w:val="00D649F8"/>
    <w:rsid w:val="00D66449"/>
    <w:rsid w:val="00D76136"/>
    <w:rsid w:val="00D77F73"/>
    <w:rsid w:val="00DB4240"/>
    <w:rsid w:val="00DF0396"/>
    <w:rsid w:val="00DF41AD"/>
    <w:rsid w:val="00E04A00"/>
    <w:rsid w:val="00E26E12"/>
    <w:rsid w:val="00E37B40"/>
    <w:rsid w:val="00E71BEC"/>
    <w:rsid w:val="00EA529A"/>
    <w:rsid w:val="00ED6118"/>
    <w:rsid w:val="00ED703F"/>
    <w:rsid w:val="00F01D30"/>
    <w:rsid w:val="00F32CF5"/>
    <w:rsid w:val="00F36D8F"/>
    <w:rsid w:val="00F96CAE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E04A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04A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E04A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0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061F169CB74668AA664B46FD684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492CF-D82E-49A6-A8A6-5FF947198F0B}"/>
      </w:docPartPr>
      <w:docPartBody>
        <w:p w:rsidR="00FD7E7F" w:rsidRDefault="00677A97">
          <w:pPr>
            <w:pStyle w:val="BF061F169CB74668AA664B46FD68405A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97"/>
    <w:rsid w:val="00677A97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A97"/>
    <w:rPr>
      <w:color w:val="808080"/>
    </w:rPr>
  </w:style>
  <w:style w:type="paragraph" w:customStyle="1" w:styleId="BF061F169CB74668AA664B46FD68405A">
    <w:name w:val="BF061F169CB74668AA664B46FD68405A"/>
  </w:style>
  <w:style w:type="paragraph" w:customStyle="1" w:styleId="C5FD20D16FFA4136A49566239804C66E">
    <w:name w:val="C5FD20D16FFA4136A49566239804C66E"/>
  </w:style>
  <w:style w:type="paragraph" w:customStyle="1" w:styleId="634B434DDBD64218AECF681B4C60B7B7">
    <w:name w:val="634B434DDBD64218AECF681B4C60B7B7"/>
    <w:rsid w:val="00677A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A97"/>
    <w:rPr>
      <w:color w:val="808080"/>
    </w:rPr>
  </w:style>
  <w:style w:type="paragraph" w:customStyle="1" w:styleId="BF061F169CB74668AA664B46FD68405A">
    <w:name w:val="BF061F169CB74668AA664B46FD68405A"/>
  </w:style>
  <w:style w:type="paragraph" w:customStyle="1" w:styleId="C5FD20D16FFA4136A49566239804C66E">
    <w:name w:val="C5FD20D16FFA4136A49566239804C66E"/>
  </w:style>
  <w:style w:type="paragraph" w:customStyle="1" w:styleId="634B434DDBD64218AECF681B4C60B7B7">
    <w:name w:val="634B434DDBD64218AECF681B4C60B7B7"/>
    <w:rsid w:val="0067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52D-69B1-428A-A733-AD492D50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850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Нина Михайловна Федосеева</dc:creator>
  <cp:lastModifiedBy>Елена Кондратенко</cp:lastModifiedBy>
  <cp:revision>8</cp:revision>
  <cp:lastPrinted>2019-06-20T09:26:00Z</cp:lastPrinted>
  <dcterms:created xsi:type="dcterms:W3CDTF">2019-04-02T07:46:00Z</dcterms:created>
  <dcterms:modified xsi:type="dcterms:W3CDTF">2019-06-20T11:07:00Z</dcterms:modified>
</cp:coreProperties>
</file>