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BE" w:rsidRDefault="00863B9C" w:rsidP="00BB74CD">
      <w:pPr>
        <w:jc w:val="center"/>
        <w:rPr>
          <w:b/>
          <w:sz w:val="32"/>
          <w:szCs w:val="32"/>
        </w:rPr>
      </w:pPr>
      <w:r>
        <w:rPr>
          <w:rFonts w:eastAsia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-170180</wp:posOffset>
            </wp:positionV>
            <wp:extent cx="584835" cy="759460"/>
            <wp:effectExtent l="19050" t="0" r="5715" b="0"/>
            <wp:wrapTopAndBottom/>
            <wp:docPr id="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4BE">
        <w:rPr>
          <w:b/>
          <w:sz w:val="32"/>
          <w:szCs w:val="32"/>
        </w:rPr>
        <w:t>А Д М И Н И С Т Р А Ц И Я</w:t>
      </w:r>
    </w:p>
    <w:p w:rsidR="00B574BE" w:rsidRPr="00C85020" w:rsidRDefault="00B574BE" w:rsidP="00B574BE">
      <w:pPr>
        <w:ind w:left="-1701" w:right="-708"/>
        <w:jc w:val="center"/>
        <w:rPr>
          <w:b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B574BE" w:rsidRDefault="00B574BE" w:rsidP="00B574BE">
      <w:pPr>
        <w:ind w:left="-1701" w:right="-708"/>
        <w:jc w:val="center"/>
        <w:rPr>
          <w:b/>
        </w:rPr>
      </w:pPr>
      <w:r>
        <w:rPr>
          <w:b/>
          <w:sz w:val="40"/>
        </w:rPr>
        <w:t>П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С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В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Л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И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</w:p>
    <w:p w:rsidR="00B574BE" w:rsidRDefault="00B574BE" w:rsidP="00B574BE"/>
    <w:p w:rsidR="00B574BE" w:rsidRDefault="00B574BE" w:rsidP="00B574BE"/>
    <w:p w:rsidR="00AC3150" w:rsidRPr="000D7E10" w:rsidRDefault="000D7E10" w:rsidP="00AC3150">
      <w:pPr>
        <w:rPr>
          <w:b/>
          <w:sz w:val="24"/>
          <w:szCs w:val="24"/>
          <w:lang w:eastAsia="ru-RU"/>
        </w:rPr>
      </w:pPr>
      <w:r w:rsidRPr="000D7E10">
        <w:rPr>
          <w:b/>
          <w:sz w:val="24"/>
          <w:szCs w:val="24"/>
          <w:lang w:eastAsia="ru-RU"/>
        </w:rPr>
        <w:t xml:space="preserve">21.12.2022 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0D7E10">
        <w:rPr>
          <w:b/>
          <w:sz w:val="24"/>
          <w:szCs w:val="24"/>
          <w:lang w:eastAsia="ru-RU"/>
        </w:rPr>
        <w:t xml:space="preserve"> № 2816</w:t>
      </w:r>
    </w:p>
    <w:p w:rsidR="00977FB1" w:rsidRDefault="00977FB1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8"/>
          <w:szCs w:val="28"/>
        </w:rPr>
      </w:pPr>
    </w:p>
    <w:p w:rsidR="00B574BE" w:rsidRPr="00824900" w:rsidRDefault="00E9761A" w:rsidP="00824900">
      <w:pPr>
        <w:pStyle w:val="8"/>
        <w:tabs>
          <w:tab w:val="left" w:pos="5387"/>
        </w:tabs>
        <w:spacing w:before="0" w:after="0"/>
        <w:ind w:right="4393"/>
        <w:jc w:val="both"/>
        <w:rPr>
          <w:b/>
          <w:i w:val="0"/>
          <w:sz w:val="28"/>
          <w:szCs w:val="28"/>
        </w:rPr>
      </w:pPr>
      <w:r w:rsidRPr="00824900">
        <w:rPr>
          <w:b/>
          <w:i w:val="0"/>
          <w:sz w:val="28"/>
          <w:szCs w:val="28"/>
        </w:rPr>
        <w:t>О</w:t>
      </w:r>
      <w:r w:rsidR="00B574BE" w:rsidRPr="00824900">
        <w:rPr>
          <w:b/>
          <w:i w:val="0"/>
          <w:sz w:val="28"/>
          <w:szCs w:val="28"/>
        </w:rPr>
        <w:t xml:space="preserve"> внесении изменений </w:t>
      </w:r>
      <w:r w:rsidR="00064EB8" w:rsidRPr="00824900">
        <w:rPr>
          <w:b/>
          <w:i w:val="0"/>
          <w:sz w:val="28"/>
          <w:szCs w:val="28"/>
        </w:rPr>
        <w:t xml:space="preserve">в </w:t>
      </w:r>
      <w:r w:rsidR="00B574BE" w:rsidRPr="00824900">
        <w:rPr>
          <w:b/>
          <w:i w:val="0"/>
          <w:sz w:val="28"/>
          <w:szCs w:val="28"/>
        </w:rPr>
        <w:t>постановление Администрации ЯМР от 30.11.2017</w:t>
      </w:r>
      <w:r w:rsidR="00064EB8" w:rsidRPr="00824900">
        <w:rPr>
          <w:b/>
          <w:i w:val="0"/>
          <w:sz w:val="28"/>
          <w:szCs w:val="28"/>
        </w:rPr>
        <w:t xml:space="preserve">               </w:t>
      </w:r>
      <w:r w:rsidR="00EC0029" w:rsidRPr="00824900">
        <w:rPr>
          <w:b/>
          <w:i w:val="0"/>
          <w:sz w:val="28"/>
          <w:szCs w:val="28"/>
        </w:rPr>
        <w:t xml:space="preserve"> </w:t>
      </w:r>
      <w:r w:rsidR="00B574BE" w:rsidRPr="00824900">
        <w:rPr>
          <w:b/>
          <w:i w:val="0"/>
          <w:sz w:val="28"/>
          <w:szCs w:val="28"/>
        </w:rPr>
        <w:t>№ 4033 «Об утверждении схемы размещения нестационарных торговых объектов на территории Ярославского муниципального района»</w:t>
      </w:r>
    </w:p>
    <w:p w:rsidR="00B574BE" w:rsidRPr="007C12CD" w:rsidRDefault="00B574BE" w:rsidP="00B574BE">
      <w:pPr>
        <w:rPr>
          <w:b/>
          <w:i/>
        </w:rPr>
      </w:pPr>
    </w:p>
    <w:p w:rsidR="00B574BE" w:rsidRPr="00824900" w:rsidRDefault="00824900" w:rsidP="00064EB8">
      <w:pPr>
        <w:ind w:right="-1" w:firstLine="709"/>
      </w:pPr>
      <w:r w:rsidRPr="00824900">
        <w:t>В целях устранения технической ошибки Администрация района</w:t>
      </w:r>
      <w:r>
        <w:t xml:space="preserve">              </w:t>
      </w:r>
      <w:r w:rsidR="00064EB8" w:rsidRPr="00824900">
        <w:rPr>
          <w:b/>
        </w:rPr>
        <w:t xml:space="preserve"> </w:t>
      </w:r>
      <w:r w:rsidR="00B574BE" w:rsidRPr="00824900">
        <w:rPr>
          <w:b/>
        </w:rPr>
        <w:t>п о с т а н о в л я е т:</w:t>
      </w:r>
    </w:p>
    <w:p w:rsidR="00BF5F2F" w:rsidRPr="00824900" w:rsidRDefault="00B574BE" w:rsidP="00CF1D2B">
      <w:pPr>
        <w:tabs>
          <w:tab w:val="left" w:pos="709"/>
        </w:tabs>
        <w:spacing w:before="80" w:after="80"/>
        <w:ind w:firstLine="709"/>
        <w:rPr>
          <w:rStyle w:val="Bodytext"/>
          <w:color w:val="000000"/>
        </w:rPr>
      </w:pPr>
      <w:r w:rsidRPr="00824900">
        <w:t xml:space="preserve">1. </w:t>
      </w:r>
      <w:r w:rsidR="00FE4FC4" w:rsidRPr="00824900">
        <w:t xml:space="preserve">Внести следующие изменения в схему размещения нестационарных торговых объектов на территории Ярославского муниципального района, утвержденную постановлением Администрации </w:t>
      </w:r>
      <w:r w:rsidR="00CE0AEC" w:rsidRPr="00824900">
        <w:t>ЯМР</w:t>
      </w:r>
      <w:r w:rsidR="00FE4FC4" w:rsidRPr="00824900">
        <w:t xml:space="preserve"> от 30.11.2017 № 4033</w:t>
      </w:r>
      <w:r w:rsidR="00FE4FC4" w:rsidRPr="00824900">
        <w:rPr>
          <w:rStyle w:val="Bodytext"/>
          <w:color w:val="000000"/>
        </w:rPr>
        <w:t>:</w:t>
      </w:r>
    </w:p>
    <w:p w:rsidR="00216F93" w:rsidRPr="00BA541F" w:rsidRDefault="00216F93" w:rsidP="00824900">
      <w:pPr>
        <w:tabs>
          <w:tab w:val="left" w:pos="709"/>
        </w:tabs>
        <w:spacing w:after="80"/>
        <w:ind w:firstLine="709"/>
        <w:rPr>
          <w:spacing w:val="-6"/>
        </w:rPr>
      </w:pPr>
      <w:r w:rsidRPr="00BA541F">
        <w:rPr>
          <w:spacing w:val="-6"/>
        </w:rPr>
        <w:t>1.1.</w:t>
      </w:r>
      <w:r w:rsidR="007D3311">
        <w:rPr>
          <w:spacing w:val="-6"/>
        </w:rPr>
        <w:t> </w:t>
      </w:r>
      <w:r w:rsidRPr="00BA541F">
        <w:rPr>
          <w:spacing w:val="-6"/>
        </w:rPr>
        <w:t>В раздел</w:t>
      </w:r>
      <w:r w:rsidR="00824900" w:rsidRPr="00BA541F">
        <w:rPr>
          <w:spacing w:val="-6"/>
        </w:rPr>
        <w:t>е</w:t>
      </w:r>
      <w:r w:rsidRPr="00BA541F">
        <w:rPr>
          <w:spacing w:val="-6"/>
        </w:rPr>
        <w:t xml:space="preserve"> «Карабихское сельское поселение» строк</w:t>
      </w:r>
      <w:r w:rsidR="00824900" w:rsidRPr="00BA541F">
        <w:rPr>
          <w:spacing w:val="-6"/>
        </w:rPr>
        <w:t>у</w:t>
      </w:r>
      <w:r w:rsidRPr="00BA541F">
        <w:rPr>
          <w:spacing w:val="-6"/>
        </w:rPr>
        <w:t xml:space="preserve"> 4.3</w:t>
      </w:r>
      <w:r w:rsidR="00824900" w:rsidRPr="00BA541F">
        <w:rPr>
          <w:spacing w:val="-6"/>
        </w:rPr>
        <w:t>4 изложить                  в следующей редакции</w:t>
      </w:r>
      <w:r w:rsidRPr="00BA541F">
        <w:rPr>
          <w:spacing w:val="-6"/>
        </w:rPr>
        <w:t>:</w:t>
      </w:r>
    </w:p>
    <w:tbl>
      <w:tblPr>
        <w:tblStyle w:val="a3"/>
        <w:tblW w:w="9781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477"/>
        <w:gridCol w:w="3648"/>
        <w:gridCol w:w="474"/>
        <w:gridCol w:w="1071"/>
        <w:gridCol w:w="2127"/>
        <w:gridCol w:w="992"/>
        <w:gridCol w:w="992"/>
      </w:tblGrid>
      <w:tr w:rsidR="00216F93" w:rsidTr="00B774D1">
        <w:tc>
          <w:tcPr>
            <w:tcW w:w="477" w:type="dxa"/>
            <w:tcMar>
              <w:left w:w="57" w:type="dxa"/>
              <w:right w:w="57" w:type="dxa"/>
            </w:tcMar>
            <w:vAlign w:val="center"/>
          </w:tcPr>
          <w:p w:rsidR="00216F93" w:rsidRDefault="00216F93" w:rsidP="00314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4.34</w:t>
            </w:r>
          </w:p>
        </w:tc>
        <w:tc>
          <w:tcPr>
            <w:tcW w:w="3648" w:type="dxa"/>
            <w:tcMar>
              <w:left w:w="0" w:type="dxa"/>
              <w:right w:w="0" w:type="dxa"/>
            </w:tcMar>
            <w:vAlign w:val="center"/>
          </w:tcPr>
          <w:p w:rsidR="00216F93" w:rsidRDefault="00216F93" w:rsidP="003148B9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пос.Красные Ткачи, ул.Рождественская, напротив д.5</w:t>
            </w:r>
          </w:p>
        </w:tc>
        <w:tc>
          <w:tcPr>
            <w:tcW w:w="474" w:type="dxa"/>
            <w:tcMar>
              <w:left w:w="57" w:type="dxa"/>
              <w:right w:w="57" w:type="dxa"/>
            </w:tcMar>
            <w:vAlign w:val="center"/>
          </w:tcPr>
          <w:p w:rsidR="00216F93" w:rsidRDefault="00216F93" w:rsidP="00314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  <w:vAlign w:val="center"/>
          </w:tcPr>
          <w:p w:rsidR="00216F93" w:rsidRDefault="00216F93" w:rsidP="003148B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216F93" w:rsidRPr="003B0854" w:rsidRDefault="00824900" w:rsidP="003B085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216F93" w:rsidRPr="0003284E" w:rsidRDefault="00216F93" w:rsidP="00314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3284E">
              <w:rPr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216F93" w:rsidRPr="0003284E" w:rsidRDefault="00216F93" w:rsidP="00314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3284E">
              <w:rPr>
                <w:sz w:val="20"/>
                <w:szCs w:val="20"/>
                <w:lang w:eastAsia="ru-RU"/>
              </w:rPr>
              <w:t>СМиСП</w:t>
            </w:r>
          </w:p>
        </w:tc>
      </w:tr>
    </w:tbl>
    <w:p w:rsidR="00B774D1" w:rsidRDefault="00B774D1" w:rsidP="00B774D1">
      <w:pPr>
        <w:tabs>
          <w:tab w:val="left" w:pos="709"/>
        </w:tabs>
        <w:spacing w:before="120" w:after="120"/>
        <w:ind w:firstLine="709"/>
        <w:rPr>
          <w:spacing w:val="-2"/>
          <w:sz w:val="27"/>
          <w:szCs w:val="27"/>
        </w:rPr>
      </w:pPr>
      <w:r w:rsidRPr="00F50304">
        <w:rPr>
          <w:bCs/>
          <w:spacing w:val="-2"/>
          <w:sz w:val="27"/>
          <w:szCs w:val="27"/>
        </w:rPr>
        <w:t>1.</w:t>
      </w:r>
      <w:r>
        <w:rPr>
          <w:bCs/>
          <w:spacing w:val="-2"/>
          <w:sz w:val="27"/>
          <w:szCs w:val="27"/>
        </w:rPr>
        <w:t>2</w:t>
      </w:r>
      <w:r w:rsidRPr="00F50304">
        <w:rPr>
          <w:bCs/>
          <w:spacing w:val="-2"/>
          <w:sz w:val="27"/>
          <w:szCs w:val="27"/>
        </w:rPr>
        <w:t>.</w:t>
      </w:r>
      <w:r w:rsidR="007D3311">
        <w:rPr>
          <w:spacing w:val="-2"/>
          <w:sz w:val="27"/>
          <w:szCs w:val="27"/>
        </w:rPr>
        <w:t> В</w:t>
      </w:r>
      <w:r w:rsidRPr="00064EB8">
        <w:rPr>
          <w:spacing w:val="-6"/>
          <w:sz w:val="27"/>
          <w:szCs w:val="27"/>
        </w:rPr>
        <w:t xml:space="preserve"> раздел</w:t>
      </w:r>
      <w:r w:rsidR="007D3311">
        <w:rPr>
          <w:spacing w:val="-6"/>
          <w:sz w:val="27"/>
          <w:szCs w:val="27"/>
        </w:rPr>
        <w:t>е</w:t>
      </w:r>
      <w:r w:rsidRPr="00064EB8">
        <w:rPr>
          <w:spacing w:val="-6"/>
          <w:sz w:val="27"/>
          <w:szCs w:val="27"/>
        </w:rPr>
        <w:t xml:space="preserve"> «</w:t>
      </w:r>
      <w:r>
        <w:rPr>
          <w:spacing w:val="-6"/>
          <w:sz w:val="27"/>
          <w:szCs w:val="27"/>
        </w:rPr>
        <w:t>Некрасовское</w:t>
      </w:r>
      <w:r w:rsidRPr="00064EB8">
        <w:rPr>
          <w:spacing w:val="-6"/>
          <w:sz w:val="27"/>
          <w:szCs w:val="27"/>
        </w:rPr>
        <w:t xml:space="preserve"> сельское поселение» строк</w:t>
      </w:r>
      <w:r w:rsidR="007D3311">
        <w:rPr>
          <w:spacing w:val="-6"/>
          <w:sz w:val="27"/>
          <w:szCs w:val="27"/>
        </w:rPr>
        <w:t>у</w:t>
      </w:r>
      <w:r w:rsidRPr="00064EB8">
        <w:rPr>
          <w:spacing w:val="-6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7.17</w:t>
      </w:r>
      <w:r w:rsidR="007D3311">
        <w:rPr>
          <w:spacing w:val="-6"/>
          <w:sz w:val="27"/>
          <w:szCs w:val="27"/>
        </w:rPr>
        <w:t xml:space="preserve"> </w:t>
      </w:r>
      <w:r w:rsidR="007D3311" w:rsidRPr="00BA541F">
        <w:rPr>
          <w:spacing w:val="-6"/>
        </w:rPr>
        <w:t>изложить                  в следующей редакции:</w:t>
      </w:r>
    </w:p>
    <w:tbl>
      <w:tblPr>
        <w:tblStyle w:val="a3"/>
        <w:tblW w:w="9781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477"/>
        <w:gridCol w:w="3648"/>
        <w:gridCol w:w="474"/>
        <w:gridCol w:w="1071"/>
        <w:gridCol w:w="2127"/>
        <w:gridCol w:w="992"/>
        <w:gridCol w:w="992"/>
      </w:tblGrid>
      <w:tr w:rsidR="00B774D1" w:rsidTr="00E66C6F">
        <w:trPr>
          <w:trHeight w:val="151"/>
        </w:trPr>
        <w:tc>
          <w:tcPr>
            <w:tcW w:w="477" w:type="dxa"/>
            <w:tcMar>
              <w:left w:w="57" w:type="dxa"/>
              <w:right w:w="57" w:type="dxa"/>
            </w:tcMar>
            <w:vAlign w:val="center"/>
          </w:tcPr>
          <w:p w:rsidR="00B774D1" w:rsidRPr="00D71157" w:rsidRDefault="00B774D1" w:rsidP="00E66C6F">
            <w:pPr>
              <w:jc w:val="center"/>
              <w:rPr>
                <w:color w:val="000000"/>
                <w:sz w:val="20"/>
                <w:szCs w:val="20"/>
              </w:rPr>
            </w:pPr>
            <w:r w:rsidRPr="00D71157">
              <w:rPr>
                <w:color w:val="000000"/>
                <w:sz w:val="20"/>
                <w:szCs w:val="20"/>
              </w:rPr>
              <w:t>7.17</w:t>
            </w:r>
          </w:p>
        </w:tc>
        <w:tc>
          <w:tcPr>
            <w:tcW w:w="3648" w:type="dxa"/>
            <w:vAlign w:val="center"/>
          </w:tcPr>
          <w:p w:rsidR="00B774D1" w:rsidRPr="00D71157" w:rsidRDefault="00B774D1" w:rsidP="00E66C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71157">
              <w:rPr>
                <w:sz w:val="20"/>
                <w:szCs w:val="20"/>
                <w:lang w:eastAsia="ru-RU"/>
              </w:rPr>
              <w:t xml:space="preserve">пос.Михайловский, </w:t>
            </w:r>
            <w:r>
              <w:rPr>
                <w:sz w:val="20"/>
                <w:szCs w:val="20"/>
                <w:lang w:eastAsia="ru-RU"/>
              </w:rPr>
              <w:t>в районе</w:t>
            </w:r>
            <w:r w:rsidRPr="00D71157">
              <w:rPr>
                <w:sz w:val="20"/>
                <w:szCs w:val="20"/>
                <w:lang w:eastAsia="ru-RU"/>
              </w:rPr>
              <w:t xml:space="preserve"> дома №27</w:t>
            </w:r>
          </w:p>
        </w:tc>
        <w:tc>
          <w:tcPr>
            <w:tcW w:w="474" w:type="dxa"/>
            <w:vAlign w:val="center"/>
          </w:tcPr>
          <w:p w:rsidR="00B774D1" w:rsidRPr="00D71157" w:rsidRDefault="00B774D1" w:rsidP="00E66C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D7115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vAlign w:val="center"/>
          </w:tcPr>
          <w:p w:rsidR="00B774D1" w:rsidRPr="00D71157" w:rsidRDefault="00B774D1" w:rsidP="00E66C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71157">
              <w:rPr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27" w:type="dxa"/>
            <w:vAlign w:val="center"/>
          </w:tcPr>
          <w:p w:rsidR="00B774D1" w:rsidRPr="00D71157" w:rsidRDefault="00B774D1" w:rsidP="00E66C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71157">
              <w:rPr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B774D1" w:rsidRPr="00D71157" w:rsidRDefault="00B774D1" w:rsidP="00E66C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71157">
              <w:rPr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992" w:type="dxa"/>
            <w:vAlign w:val="center"/>
          </w:tcPr>
          <w:p w:rsidR="00B774D1" w:rsidRPr="00D71157" w:rsidRDefault="00B774D1" w:rsidP="00E66C6F">
            <w:pPr>
              <w:jc w:val="center"/>
              <w:rPr>
                <w:sz w:val="20"/>
                <w:szCs w:val="20"/>
              </w:rPr>
            </w:pPr>
            <w:r w:rsidRPr="00D71157">
              <w:rPr>
                <w:sz w:val="20"/>
                <w:szCs w:val="20"/>
                <w:lang w:eastAsia="ru-RU"/>
              </w:rPr>
              <w:t>СМиСП</w:t>
            </w:r>
          </w:p>
        </w:tc>
      </w:tr>
    </w:tbl>
    <w:p w:rsidR="00B774D1" w:rsidRDefault="00B774D1" w:rsidP="00216F93">
      <w:pPr>
        <w:tabs>
          <w:tab w:val="left" w:pos="709"/>
        </w:tabs>
        <w:ind w:firstLine="709"/>
        <w:rPr>
          <w:bCs/>
          <w:sz w:val="27"/>
          <w:szCs w:val="27"/>
        </w:rPr>
      </w:pPr>
    </w:p>
    <w:p w:rsidR="00216F93" w:rsidRPr="00824900" w:rsidRDefault="00216F93" w:rsidP="00216F93">
      <w:pPr>
        <w:tabs>
          <w:tab w:val="left" w:pos="709"/>
        </w:tabs>
        <w:ind w:firstLine="709"/>
        <w:rPr>
          <w:bCs/>
        </w:rPr>
      </w:pPr>
      <w:r w:rsidRPr="00824900">
        <w:rPr>
          <w:bCs/>
        </w:rPr>
        <w:t>1.</w:t>
      </w:r>
      <w:r w:rsidR="007D3311">
        <w:rPr>
          <w:bCs/>
        </w:rPr>
        <w:t>3</w:t>
      </w:r>
      <w:r w:rsidRPr="00824900">
        <w:rPr>
          <w:bCs/>
        </w:rPr>
        <w:t>. </w:t>
      </w:r>
      <w:r w:rsidRPr="00824900">
        <w:t>В карт</w:t>
      </w:r>
      <w:r w:rsidR="007D3311">
        <w:t>ах</w:t>
      </w:r>
      <w:r w:rsidRPr="00824900">
        <w:t>-схем</w:t>
      </w:r>
      <w:r w:rsidR="007D3311">
        <w:t>ах</w:t>
      </w:r>
      <w:r w:rsidRPr="00824900">
        <w:t xml:space="preserve"> расположения нестационарных торговых объектов на территории Ярославского муниципального района отобразить мест</w:t>
      </w:r>
      <w:r w:rsidR="007D3311">
        <w:t>а</w:t>
      </w:r>
      <w:r w:rsidRPr="00824900">
        <w:t xml:space="preserve"> размещения, указанн</w:t>
      </w:r>
      <w:r w:rsidR="007D3311">
        <w:t>ые</w:t>
      </w:r>
      <w:r w:rsidRPr="00824900">
        <w:t xml:space="preserve"> в пункт</w:t>
      </w:r>
      <w:r w:rsidR="007D3311">
        <w:t>ах</w:t>
      </w:r>
      <w:r w:rsidRPr="00824900">
        <w:t xml:space="preserve"> </w:t>
      </w:r>
      <w:r w:rsidR="007D3311">
        <w:t>1.</w:t>
      </w:r>
      <w:r w:rsidRPr="00824900">
        <w:t>1</w:t>
      </w:r>
      <w:r w:rsidR="007D3311">
        <w:t xml:space="preserve"> и 1.2</w:t>
      </w:r>
      <w:r w:rsidRPr="00824900">
        <w:t xml:space="preserve"> постановления, согласно приложению. </w:t>
      </w:r>
    </w:p>
    <w:p w:rsidR="00216F93" w:rsidRPr="00824900" w:rsidRDefault="00216F93" w:rsidP="00216F93">
      <w:pPr>
        <w:tabs>
          <w:tab w:val="left" w:pos="709"/>
        </w:tabs>
        <w:ind w:firstLine="709"/>
        <w:rPr>
          <w:bCs/>
        </w:rPr>
      </w:pPr>
      <w:r w:rsidRPr="00824900">
        <w:rPr>
          <w:bCs/>
        </w:rPr>
        <w:t>2. Опубликовать постановление в газете «Ярославский агрокурьер»                    и разместить на официальном сайте Администрации Ярославского муниципального района.</w:t>
      </w:r>
    </w:p>
    <w:p w:rsidR="00216F93" w:rsidRPr="00824900" w:rsidRDefault="00216F93" w:rsidP="00216F93">
      <w:pPr>
        <w:tabs>
          <w:tab w:val="left" w:pos="0"/>
        </w:tabs>
        <w:ind w:firstLine="709"/>
        <w:rPr>
          <w:bCs/>
        </w:rPr>
      </w:pPr>
      <w:r w:rsidRPr="00824900">
        <w:rPr>
          <w:bCs/>
        </w:rPr>
        <w:t xml:space="preserve">3. Контроль за исполнением постановления возложить на заместителя Главы  Администрации ЯМР по экономике и финансам А.О. Щербака. </w:t>
      </w:r>
    </w:p>
    <w:p w:rsidR="00216F93" w:rsidRPr="00824900" w:rsidRDefault="00216F93" w:rsidP="00216F93">
      <w:pPr>
        <w:tabs>
          <w:tab w:val="left" w:pos="0"/>
        </w:tabs>
        <w:ind w:right="-1" w:firstLine="709"/>
      </w:pPr>
      <w:r w:rsidRPr="00824900">
        <w:t>4. Постановление вступает в силу со  дня официального опубликования.</w:t>
      </w:r>
    </w:p>
    <w:p w:rsidR="00B574BE" w:rsidRPr="00824900" w:rsidRDefault="00B574BE" w:rsidP="00B574BE">
      <w:pPr>
        <w:ind w:right="-1"/>
      </w:pPr>
    </w:p>
    <w:p w:rsidR="00CA6DA6" w:rsidRDefault="00CA6DA6" w:rsidP="00B574BE">
      <w:pPr>
        <w:ind w:right="-1"/>
      </w:pPr>
    </w:p>
    <w:p w:rsidR="00824900" w:rsidRPr="00824900" w:rsidRDefault="00824900" w:rsidP="00B574BE">
      <w:pPr>
        <w:ind w:right="-1"/>
      </w:pPr>
    </w:p>
    <w:p w:rsidR="00824900" w:rsidRPr="00824900" w:rsidRDefault="00824900" w:rsidP="00824900">
      <w:pPr>
        <w:pStyle w:val="3"/>
        <w:jc w:val="both"/>
        <w:rPr>
          <w:b w:val="0"/>
          <w:szCs w:val="28"/>
        </w:rPr>
      </w:pPr>
      <w:r w:rsidRPr="00824900">
        <w:rPr>
          <w:b w:val="0"/>
          <w:szCs w:val="28"/>
        </w:rPr>
        <w:t>Глава Ярославского</w:t>
      </w:r>
    </w:p>
    <w:p w:rsidR="00824900" w:rsidRPr="00824900" w:rsidRDefault="00824900" w:rsidP="00824900">
      <w:pPr>
        <w:pStyle w:val="3"/>
        <w:jc w:val="both"/>
        <w:rPr>
          <w:b w:val="0"/>
          <w:szCs w:val="28"/>
        </w:rPr>
      </w:pPr>
      <w:r w:rsidRPr="00824900">
        <w:rPr>
          <w:b w:val="0"/>
          <w:szCs w:val="28"/>
        </w:rPr>
        <w:t>муниципального района                                                                   Н.В. Золотников</w:t>
      </w:r>
    </w:p>
    <w:p w:rsidR="00824900" w:rsidRDefault="00824900" w:rsidP="00AF0FE4">
      <w:pPr>
        <w:rPr>
          <w:rFonts w:eastAsia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AF0FE4" w:rsidRDefault="00AF0FE4" w:rsidP="00B574BE">
      <w:pPr>
        <w:rPr>
          <w:sz w:val="22"/>
          <w:szCs w:val="22"/>
        </w:rPr>
        <w:sectPr w:rsidR="00AF0FE4" w:rsidSect="00BD23C4">
          <w:headerReference w:type="default" r:id="rId9"/>
          <w:pgSz w:w="11906" w:h="16838"/>
          <w:pgMar w:top="567" w:right="567" w:bottom="822" w:left="1701" w:header="420" w:footer="346" w:gutter="0"/>
          <w:pgNumType w:start="1"/>
          <w:cols w:space="708"/>
          <w:titlePg/>
          <w:docGrid w:linePitch="381"/>
        </w:sectPr>
      </w:pPr>
    </w:p>
    <w:p w:rsidR="003723A1" w:rsidRPr="00AF7023" w:rsidRDefault="003723A1" w:rsidP="003723A1">
      <w:pPr>
        <w:tabs>
          <w:tab w:val="left" w:pos="13041"/>
        </w:tabs>
        <w:ind w:left="10620"/>
        <w:jc w:val="left"/>
        <w:rPr>
          <w:sz w:val="26"/>
          <w:szCs w:val="26"/>
        </w:rPr>
      </w:pPr>
      <w:r w:rsidRPr="00AF7023">
        <w:rPr>
          <w:sz w:val="26"/>
          <w:szCs w:val="26"/>
        </w:rPr>
        <w:lastRenderedPageBreak/>
        <w:t xml:space="preserve">ПРИЛОЖЕНИЕ               </w:t>
      </w:r>
    </w:p>
    <w:p w:rsidR="003723A1" w:rsidRPr="00AF7023" w:rsidRDefault="003723A1" w:rsidP="003723A1">
      <w:pPr>
        <w:ind w:left="10620" w:right="-1"/>
        <w:jc w:val="left"/>
        <w:rPr>
          <w:sz w:val="26"/>
          <w:szCs w:val="26"/>
        </w:rPr>
      </w:pPr>
      <w:r w:rsidRPr="00AF7023">
        <w:rPr>
          <w:sz w:val="26"/>
          <w:szCs w:val="26"/>
        </w:rPr>
        <w:t>к схеме размещения нестационарных торговых объектов на территории Ярославского муниципального района</w:t>
      </w:r>
    </w:p>
    <w:p w:rsidR="003723A1" w:rsidRPr="00AF7023" w:rsidRDefault="003723A1" w:rsidP="003723A1">
      <w:pPr>
        <w:jc w:val="center"/>
        <w:rPr>
          <w:sz w:val="26"/>
          <w:szCs w:val="26"/>
        </w:rPr>
      </w:pPr>
      <w:r w:rsidRPr="00AF7023">
        <w:rPr>
          <w:sz w:val="26"/>
          <w:szCs w:val="26"/>
        </w:rPr>
        <w:t>Карты – схемы</w:t>
      </w:r>
    </w:p>
    <w:tbl>
      <w:tblPr>
        <w:tblpPr w:leftFromText="180" w:rightFromText="180" w:vertAnchor="text" w:horzAnchor="margin" w:tblpY="379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84"/>
      </w:tblGrid>
      <w:tr w:rsidR="00216F93" w:rsidRPr="00AF7023" w:rsidTr="0085248B">
        <w:trPr>
          <w:trHeight w:val="264"/>
        </w:trPr>
        <w:tc>
          <w:tcPr>
            <w:tcW w:w="15984" w:type="dxa"/>
          </w:tcPr>
          <w:p w:rsidR="00216F93" w:rsidRPr="009F1D08" w:rsidRDefault="00216F93" w:rsidP="00216F93">
            <w:pPr>
              <w:ind w:left="7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58671" cy="5296394"/>
                  <wp:effectExtent l="19050" t="0" r="4379" b="0"/>
                  <wp:docPr id="1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8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671" cy="5296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F93" w:rsidRPr="00AF7023" w:rsidTr="0085248B">
        <w:trPr>
          <w:trHeight w:val="264"/>
        </w:trPr>
        <w:tc>
          <w:tcPr>
            <w:tcW w:w="15984" w:type="dxa"/>
          </w:tcPr>
          <w:p w:rsidR="00216F93" w:rsidRPr="009F1D08" w:rsidRDefault="00216F93" w:rsidP="00264348">
            <w:pPr>
              <w:ind w:left="7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4.34  </w:t>
            </w:r>
            <w:r w:rsidRPr="001D2B42">
              <w:rPr>
                <w:sz w:val="24"/>
                <w:szCs w:val="24"/>
              </w:rPr>
              <w:t xml:space="preserve">пос.Красные Ткачи, ул.Рождественская, напротив д.5, павильон, 150 кв.м, </w:t>
            </w:r>
            <w:r w:rsidR="00264348">
              <w:rPr>
                <w:sz w:val="24"/>
                <w:szCs w:val="24"/>
              </w:rPr>
              <w:t>услуги по техническому обслуживанию автотранспортных средств</w:t>
            </w:r>
          </w:p>
        </w:tc>
      </w:tr>
      <w:tr w:rsidR="00B774D1" w:rsidRPr="00AF7023" w:rsidTr="0085248B">
        <w:trPr>
          <w:trHeight w:val="264"/>
        </w:trPr>
        <w:tc>
          <w:tcPr>
            <w:tcW w:w="15984" w:type="dxa"/>
          </w:tcPr>
          <w:p w:rsidR="00B774D1" w:rsidRDefault="00B774D1" w:rsidP="00264348">
            <w:pPr>
              <w:ind w:left="708"/>
              <w:jc w:val="left"/>
              <w:rPr>
                <w:b/>
                <w:sz w:val="24"/>
                <w:szCs w:val="24"/>
              </w:rPr>
            </w:pPr>
            <w:r w:rsidRPr="00B774D1">
              <w:rPr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993299" cy="5427024"/>
                  <wp:effectExtent l="19050" t="0" r="7701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6958" b="4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2704" cy="5433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4D1" w:rsidRPr="00AF7023" w:rsidTr="0085248B">
        <w:trPr>
          <w:trHeight w:val="264"/>
        </w:trPr>
        <w:tc>
          <w:tcPr>
            <w:tcW w:w="15984" w:type="dxa"/>
          </w:tcPr>
          <w:p w:rsidR="00B774D1" w:rsidRPr="00CA0FD7" w:rsidRDefault="00B774D1" w:rsidP="00B774D1">
            <w:pPr>
              <w:ind w:left="2124"/>
              <w:jc w:val="left"/>
              <w:rPr>
                <w:b/>
                <w:sz w:val="24"/>
                <w:szCs w:val="24"/>
              </w:rPr>
            </w:pPr>
            <w:r w:rsidRPr="00CA0FD7">
              <w:rPr>
                <w:b/>
                <w:sz w:val="24"/>
                <w:szCs w:val="24"/>
              </w:rPr>
              <w:t>7.1</w:t>
            </w:r>
            <w:r w:rsidRPr="00CA0FD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CA0FD7">
              <w:rPr>
                <w:sz w:val="24"/>
                <w:szCs w:val="24"/>
              </w:rPr>
              <w:t xml:space="preserve"> пос.Михайловский, ул.Ленина, у д.20, киоск, 15 кв.м, периодическая печатная продукция</w:t>
            </w:r>
          </w:p>
        </w:tc>
      </w:tr>
      <w:tr w:rsidR="00B774D1" w:rsidRPr="00AF7023" w:rsidTr="0085248B">
        <w:trPr>
          <w:trHeight w:val="264"/>
        </w:trPr>
        <w:tc>
          <w:tcPr>
            <w:tcW w:w="15984" w:type="dxa"/>
          </w:tcPr>
          <w:p w:rsidR="00B774D1" w:rsidRPr="00CA0FD7" w:rsidRDefault="00B774D1" w:rsidP="00B774D1">
            <w:pPr>
              <w:ind w:left="2124"/>
              <w:jc w:val="left"/>
              <w:rPr>
                <w:b/>
                <w:sz w:val="24"/>
                <w:szCs w:val="24"/>
              </w:rPr>
            </w:pPr>
            <w:r w:rsidRPr="00CA0FD7">
              <w:rPr>
                <w:b/>
                <w:sz w:val="24"/>
                <w:szCs w:val="24"/>
              </w:rPr>
              <w:t>7.2</w:t>
            </w:r>
            <w:r w:rsidRPr="00CA0FD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CA0FD7">
              <w:rPr>
                <w:sz w:val="24"/>
                <w:szCs w:val="24"/>
              </w:rPr>
              <w:t xml:space="preserve">пос.Михайловский, ул.Ленина, напротив д.27, павильон, </w:t>
            </w:r>
            <w:r>
              <w:rPr>
                <w:sz w:val="24"/>
                <w:szCs w:val="24"/>
              </w:rPr>
              <w:t>90</w:t>
            </w:r>
            <w:r w:rsidRPr="00CA0FD7">
              <w:rPr>
                <w:sz w:val="24"/>
                <w:szCs w:val="24"/>
              </w:rPr>
              <w:t xml:space="preserve"> кв.м, непродовольственные товары</w:t>
            </w:r>
          </w:p>
        </w:tc>
      </w:tr>
      <w:tr w:rsidR="00B774D1" w:rsidRPr="00AF7023" w:rsidTr="0085248B">
        <w:trPr>
          <w:trHeight w:val="264"/>
        </w:trPr>
        <w:tc>
          <w:tcPr>
            <w:tcW w:w="15984" w:type="dxa"/>
          </w:tcPr>
          <w:p w:rsidR="00B774D1" w:rsidRPr="00CA0FD7" w:rsidRDefault="00B774D1" w:rsidP="00B774D1">
            <w:pPr>
              <w:ind w:left="2124"/>
              <w:jc w:val="left"/>
              <w:rPr>
                <w:b/>
                <w:sz w:val="24"/>
                <w:szCs w:val="24"/>
              </w:rPr>
            </w:pPr>
            <w:r w:rsidRPr="00CA0FD7">
              <w:rPr>
                <w:b/>
                <w:sz w:val="24"/>
                <w:szCs w:val="24"/>
              </w:rPr>
              <w:t>7.3</w:t>
            </w:r>
            <w:r w:rsidRPr="00CA0F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A0FD7">
              <w:rPr>
                <w:sz w:val="24"/>
                <w:szCs w:val="24"/>
              </w:rPr>
              <w:t xml:space="preserve">  пос.Михайловский, ул.Ленина, у д.20, киоск, 15 кв.м, непродовольственные товары</w:t>
            </w:r>
          </w:p>
        </w:tc>
      </w:tr>
      <w:tr w:rsidR="00B774D1" w:rsidRPr="00AF7023" w:rsidTr="0085248B">
        <w:trPr>
          <w:trHeight w:val="264"/>
        </w:trPr>
        <w:tc>
          <w:tcPr>
            <w:tcW w:w="15984" w:type="dxa"/>
          </w:tcPr>
          <w:p w:rsidR="00B774D1" w:rsidRPr="00CA0FD7" w:rsidRDefault="00B774D1" w:rsidP="00B774D1">
            <w:pPr>
              <w:ind w:left="2124"/>
              <w:jc w:val="left"/>
              <w:rPr>
                <w:b/>
                <w:sz w:val="24"/>
                <w:szCs w:val="24"/>
              </w:rPr>
            </w:pPr>
            <w:r w:rsidRPr="00CA0FD7">
              <w:rPr>
                <w:b/>
                <w:sz w:val="24"/>
                <w:szCs w:val="24"/>
              </w:rPr>
              <w:t>7.4</w:t>
            </w:r>
            <w:r w:rsidRPr="00CA0FD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CA0FD7">
              <w:rPr>
                <w:sz w:val="24"/>
                <w:szCs w:val="24"/>
              </w:rPr>
              <w:t xml:space="preserve"> пос.Михайловский, ул.П</w:t>
            </w:r>
            <w:r>
              <w:rPr>
                <w:sz w:val="24"/>
                <w:szCs w:val="24"/>
              </w:rPr>
              <w:t>риволжская, у д.13, павильон, 99</w:t>
            </w:r>
            <w:r w:rsidRPr="00CA0FD7">
              <w:rPr>
                <w:sz w:val="24"/>
                <w:szCs w:val="24"/>
              </w:rPr>
              <w:t xml:space="preserve"> кв.м, продовольственные товары</w:t>
            </w:r>
          </w:p>
        </w:tc>
      </w:tr>
      <w:tr w:rsidR="00B774D1" w:rsidRPr="00AF7023" w:rsidTr="0085248B">
        <w:trPr>
          <w:trHeight w:val="264"/>
        </w:trPr>
        <w:tc>
          <w:tcPr>
            <w:tcW w:w="15984" w:type="dxa"/>
          </w:tcPr>
          <w:p w:rsidR="00B774D1" w:rsidRDefault="00B774D1" w:rsidP="00B774D1">
            <w:pPr>
              <w:ind w:left="212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7.17  </w:t>
            </w:r>
            <w:r w:rsidRPr="00CA0FD7">
              <w:rPr>
                <w:sz w:val="24"/>
                <w:szCs w:val="24"/>
              </w:rPr>
              <w:t xml:space="preserve"> пос.Михайловский, ул.Ленина, </w:t>
            </w:r>
            <w:r>
              <w:rPr>
                <w:sz w:val="24"/>
                <w:szCs w:val="24"/>
              </w:rPr>
              <w:t>в районе</w:t>
            </w:r>
            <w:r w:rsidRPr="00CA0FD7">
              <w:rPr>
                <w:sz w:val="24"/>
                <w:szCs w:val="24"/>
              </w:rPr>
              <w:t xml:space="preserve"> д.27, павильон, </w:t>
            </w:r>
            <w:r>
              <w:rPr>
                <w:sz w:val="24"/>
                <w:szCs w:val="24"/>
              </w:rPr>
              <w:t>30</w:t>
            </w:r>
            <w:r w:rsidRPr="00CA0FD7">
              <w:rPr>
                <w:sz w:val="24"/>
                <w:szCs w:val="24"/>
              </w:rPr>
              <w:t xml:space="preserve"> кв.м, непродовольственные товары</w:t>
            </w:r>
          </w:p>
        </w:tc>
      </w:tr>
    </w:tbl>
    <w:p w:rsidR="00CC174B" w:rsidRDefault="00CC174B" w:rsidP="00AF7023"/>
    <w:p w:rsidR="00B774D1" w:rsidRDefault="00B774D1" w:rsidP="00AF7023"/>
    <w:sectPr w:rsidR="00B774D1" w:rsidSect="00AF7023">
      <w:pgSz w:w="16838" w:h="11906" w:orient="landscape"/>
      <w:pgMar w:top="567" w:right="822" w:bottom="284" w:left="567" w:header="420" w:footer="34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F3E" w:rsidRDefault="00960F3E" w:rsidP="006C5AAD">
      <w:r>
        <w:separator/>
      </w:r>
    </w:p>
  </w:endnote>
  <w:endnote w:type="continuationSeparator" w:id="0">
    <w:p w:rsidR="00960F3E" w:rsidRDefault="00960F3E" w:rsidP="006C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F3E" w:rsidRDefault="00960F3E" w:rsidP="006C5AAD">
      <w:r>
        <w:separator/>
      </w:r>
    </w:p>
  </w:footnote>
  <w:footnote w:type="continuationSeparator" w:id="0">
    <w:p w:rsidR="00960F3E" w:rsidRDefault="00960F3E" w:rsidP="006C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B1" w:rsidRPr="005E2A90" w:rsidRDefault="00DD59CF" w:rsidP="007F31C4">
    <w:pPr>
      <w:pStyle w:val="a4"/>
      <w:jc w:val="center"/>
      <w:rPr>
        <w:sz w:val="24"/>
        <w:szCs w:val="24"/>
      </w:rPr>
    </w:pPr>
    <w:r w:rsidRPr="005E2A90">
      <w:rPr>
        <w:sz w:val="24"/>
        <w:szCs w:val="24"/>
      </w:rPr>
      <w:fldChar w:fldCharType="begin"/>
    </w:r>
    <w:r w:rsidR="00977FB1" w:rsidRPr="005E2A90">
      <w:rPr>
        <w:sz w:val="24"/>
        <w:szCs w:val="24"/>
      </w:rPr>
      <w:instrText xml:space="preserve"> PAGE   \* MERGEFORMAT </w:instrText>
    </w:r>
    <w:r w:rsidRPr="005E2A90">
      <w:rPr>
        <w:sz w:val="24"/>
        <w:szCs w:val="24"/>
      </w:rPr>
      <w:fldChar w:fldCharType="separate"/>
    </w:r>
    <w:r w:rsidR="003F19E9">
      <w:rPr>
        <w:noProof/>
        <w:sz w:val="24"/>
        <w:szCs w:val="24"/>
      </w:rPr>
      <w:t>2</w:t>
    </w:r>
    <w:r w:rsidRPr="005E2A9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06.25pt;height:609.75pt;visibility:visible;mso-wrap-style:square" o:bullet="t">
        <v:imagedata r:id="rId1" o:title="153, 154"/>
      </v:shape>
    </w:pict>
  </w:numPicBullet>
  <w:numPicBullet w:numPicBulletId="1">
    <w:pict>
      <v:shape id="_x0000_i1027" type="#_x0000_t75" style="width:1109.25pt;height:615pt;visibility:visible;mso-wrap-style:square" o:bullet="t">
        <v:imagedata r:id="rId2" o:title="60(3"/>
      </v:shape>
    </w:pict>
  </w:numPicBullet>
  <w:numPicBullet w:numPicBulletId="2">
    <w:pict>
      <v:shape id="_x0000_i1028" type="#_x0000_t75" style="width:960pt;height:768pt;visibility:visible;mso-wrap-style:square" o:bullet="t">
        <v:imagedata r:id="rId3" o:title="" croptop="9675f" cropbottom="7302f" cropleft="19726f" cropright="-27106f"/>
      </v:shape>
    </w:pict>
  </w:numPicBullet>
  <w:abstractNum w:abstractNumId="0">
    <w:nsid w:val="322E5E3C"/>
    <w:multiLevelType w:val="hybridMultilevel"/>
    <w:tmpl w:val="4C42F93A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F10228"/>
    <w:multiLevelType w:val="multilevel"/>
    <w:tmpl w:val="73A2A5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97D09DA"/>
    <w:multiLevelType w:val="hybridMultilevel"/>
    <w:tmpl w:val="3A20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2754E"/>
    <w:multiLevelType w:val="hybridMultilevel"/>
    <w:tmpl w:val="0724702C"/>
    <w:lvl w:ilvl="0" w:tplc="342608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DA"/>
    <w:rsid w:val="000001CA"/>
    <w:rsid w:val="00006115"/>
    <w:rsid w:val="00014A2F"/>
    <w:rsid w:val="00016DC5"/>
    <w:rsid w:val="00021918"/>
    <w:rsid w:val="00022ADE"/>
    <w:rsid w:val="00031B33"/>
    <w:rsid w:val="00044161"/>
    <w:rsid w:val="00046A88"/>
    <w:rsid w:val="00053CF4"/>
    <w:rsid w:val="00054089"/>
    <w:rsid w:val="0005479E"/>
    <w:rsid w:val="00056814"/>
    <w:rsid w:val="00056E9C"/>
    <w:rsid w:val="00057804"/>
    <w:rsid w:val="00057A98"/>
    <w:rsid w:val="0006254F"/>
    <w:rsid w:val="000638D8"/>
    <w:rsid w:val="00064EB8"/>
    <w:rsid w:val="00066F13"/>
    <w:rsid w:val="00067C74"/>
    <w:rsid w:val="0007170B"/>
    <w:rsid w:val="00072583"/>
    <w:rsid w:val="0007719A"/>
    <w:rsid w:val="00084DFD"/>
    <w:rsid w:val="00087735"/>
    <w:rsid w:val="00090F60"/>
    <w:rsid w:val="000A3F7B"/>
    <w:rsid w:val="000A63C5"/>
    <w:rsid w:val="000B32E7"/>
    <w:rsid w:val="000B3CC0"/>
    <w:rsid w:val="000C22F2"/>
    <w:rsid w:val="000D1756"/>
    <w:rsid w:val="000D496C"/>
    <w:rsid w:val="000D7E10"/>
    <w:rsid w:val="000E32F7"/>
    <w:rsid w:val="000E701F"/>
    <w:rsid w:val="000F0C0A"/>
    <w:rsid w:val="000F1B78"/>
    <w:rsid w:val="000F268E"/>
    <w:rsid w:val="000F273D"/>
    <w:rsid w:val="000F2919"/>
    <w:rsid w:val="001017BE"/>
    <w:rsid w:val="001103E6"/>
    <w:rsid w:val="001103F1"/>
    <w:rsid w:val="00111974"/>
    <w:rsid w:val="001171EA"/>
    <w:rsid w:val="00120AAB"/>
    <w:rsid w:val="001216CE"/>
    <w:rsid w:val="00122BE7"/>
    <w:rsid w:val="001234B6"/>
    <w:rsid w:val="0012661C"/>
    <w:rsid w:val="001325E5"/>
    <w:rsid w:val="00132614"/>
    <w:rsid w:val="00133AA1"/>
    <w:rsid w:val="00134F74"/>
    <w:rsid w:val="00142C9A"/>
    <w:rsid w:val="00157D31"/>
    <w:rsid w:val="001632F0"/>
    <w:rsid w:val="001649EF"/>
    <w:rsid w:val="001804D2"/>
    <w:rsid w:val="0018384D"/>
    <w:rsid w:val="00186EEE"/>
    <w:rsid w:val="001870E7"/>
    <w:rsid w:val="00187389"/>
    <w:rsid w:val="00187C1A"/>
    <w:rsid w:val="00196D8C"/>
    <w:rsid w:val="00197E1C"/>
    <w:rsid w:val="001A6C4D"/>
    <w:rsid w:val="001B19E7"/>
    <w:rsid w:val="001B35C3"/>
    <w:rsid w:val="001C0B81"/>
    <w:rsid w:val="001C14CF"/>
    <w:rsid w:val="001C2D60"/>
    <w:rsid w:val="001D18A2"/>
    <w:rsid w:val="001D19E1"/>
    <w:rsid w:val="001D2B42"/>
    <w:rsid w:val="001E4FDA"/>
    <w:rsid w:val="001F499B"/>
    <w:rsid w:val="00203494"/>
    <w:rsid w:val="00203B3C"/>
    <w:rsid w:val="0020614E"/>
    <w:rsid w:val="00214305"/>
    <w:rsid w:val="00216F93"/>
    <w:rsid w:val="00220513"/>
    <w:rsid w:val="0022193C"/>
    <w:rsid w:val="0022530F"/>
    <w:rsid w:val="00226A4A"/>
    <w:rsid w:val="00233469"/>
    <w:rsid w:val="00235273"/>
    <w:rsid w:val="00242B31"/>
    <w:rsid w:val="0024383A"/>
    <w:rsid w:val="00244CFA"/>
    <w:rsid w:val="002454EF"/>
    <w:rsid w:val="0024583C"/>
    <w:rsid w:val="00252924"/>
    <w:rsid w:val="00253D2F"/>
    <w:rsid w:val="00253F2C"/>
    <w:rsid w:val="002548E5"/>
    <w:rsid w:val="002559A7"/>
    <w:rsid w:val="00257A92"/>
    <w:rsid w:val="00264348"/>
    <w:rsid w:val="002670AC"/>
    <w:rsid w:val="00267B41"/>
    <w:rsid w:val="00270189"/>
    <w:rsid w:val="002714C4"/>
    <w:rsid w:val="00271B1C"/>
    <w:rsid w:val="002729B8"/>
    <w:rsid w:val="0027659C"/>
    <w:rsid w:val="00276E6F"/>
    <w:rsid w:val="00281128"/>
    <w:rsid w:val="00282431"/>
    <w:rsid w:val="00282675"/>
    <w:rsid w:val="00284363"/>
    <w:rsid w:val="0029223C"/>
    <w:rsid w:val="0029286F"/>
    <w:rsid w:val="002A30E9"/>
    <w:rsid w:val="002A6FF2"/>
    <w:rsid w:val="002B3ABA"/>
    <w:rsid w:val="002B63D6"/>
    <w:rsid w:val="002C0EA4"/>
    <w:rsid w:val="002C2F74"/>
    <w:rsid w:val="002C35F5"/>
    <w:rsid w:val="002D0FBE"/>
    <w:rsid w:val="002D1A51"/>
    <w:rsid w:val="002D781B"/>
    <w:rsid w:val="002D7FE7"/>
    <w:rsid w:val="002E3625"/>
    <w:rsid w:val="002E5D50"/>
    <w:rsid w:val="002F6373"/>
    <w:rsid w:val="002F6A10"/>
    <w:rsid w:val="0030122B"/>
    <w:rsid w:val="003029C3"/>
    <w:rsid w:val="00303BF5"/>
    <w:rsid w:val="003112E2"/>
    <w:rsid w:val="00311472"/>
    <w:rsid w:val="00314789"/>
    <w:rsid w:val="003166A3"/>
    <w:rsid w:val="0032338E"/>
    <w:rsid w:val="003233BE"/>
    <w:rsid w:val="003264B6"/>
    <w:rsid w:val="0033447A"/>
    <w:rsid w:val="003376D9"/>
    <w:rsid w:val="00344714"/>
    <w:rsid w:val="00345983"/>
    <w:rsid w:val="00347B2A"/>
    <w:rsid w:val="0035076B"/>
    <w:rsid w:val="00351AC8"/>
    <w:rsid w:val="00355445"/>
    <w:rsid w:val="0035670F"/>
    <w:rsid w:val="003606D4"/>
    <w:rsid w:val="003622FA"/>
    <w:rsid w:val="003663E8"/>
    <w:rsid w:val="00367F5B"/>
    <w:rsid w:val="00370FAC"/>
    <w:rsid w:val="003723A1"/>
    <w:rsid w:val="00372654"/>
    <w:rsid w:val="00374C15"/>
    <w:rsid w:val="00375103"/>
    <w:rsid w:val="00375DE0"/>
    <w:rsid w:val="003771F3"/>
    <w:rsid w:val="003843F7"/>
    <w:rsid w:val="00387968"/>
    <w:rsid w:val="003959DA"/>
    <w:rsid w:val="003A0032"/>
    <w:rsid w:val="003A15EF"/>
    <w:rsid w:val="003A1B81"/>
    <w:rsid w:val="003A37F6"/>
    <w:rsid w:val="003A3D40"/>
    <w:rsid w:val="003B0854"/>
    <w:rsid w:val="003B3433"/>
    <w:rsid w:val="003B47B1"/>
    <w:rsid w:val="003B4EEF"/>
    <w:rsid w:val="003B4FBF"/>
    <w:rsid w:val="003B71D9"/>
    <w:rsid w:val="003B75C4"/>
    <w:rsid w:val="003C0042"/>
    <w:rsid w:val="003C6CF4"/>
    <w:rsid w:val="003C7144"/>
    <w:rsid w:val="003D0F00"/>
    <w:rsid w:val="003D210E"/>
    <w:rsid w:val="003D5BEC"/>
    <w:rsid w:val="003E0B7C"/>
    <w:rsid w:val="003E2633"/>
    <w:rsid w:val="003E2FA2"/>
    <w:rsid w:val="003E5F04"/>
    <w:rsid w:val="003F19E9"/>
    <w:rsid w:val="003F1A59"/>
    <w:rsid w:val="003F2162"/>
    <w:rsid w:val="003F29B7"/>
    <w:rsid w:val="003F690A"/>
    <w:rsid w:val="00401C34"/>
    <w:rsid w:val="004026E4"/>
    <w:rsid w:val="00403EC4"/>
    <w:rsid w:val="00405BAC"/>
    <w:rsid w:val="0041555D"/>
    <w:rsid w:val="004167C2"/>
    <w:rsid w:val="004273F7"/>
    <w:rsid w:val="00427E17"/>
    <w:rsid w:val="004308DF"/>
    <w:rsid w:val="004319B1"/>
    <w:rsid w:val="00432BEB"/>
    <w:rsid w:val="004366CD"/>
    <w:rsid w:val="00440D40"/>
    <w:rsid w:val="00440ECD"/>
    <w:rsid w:val="00442BF1"/>
    <w:rsid w:val="004433DB"/>
    <w:rsid w:val="0044412B"/>
    <w:rsid w:val="004523E7"/>
    <w:rsid w:val="00455259"/>
    <w:rsid w:val="0046279B"/>
    <w:rsid w:val="00464F55"/>
    <w:rsid w:val="004672C9"/>
    <w:rsid w:val="0047040C"/>
    <w:rsid w:val="00470714"/>
    <w:rsid w:val="00472E3B"/>
    <w:rsid w:val="0047517A"/>
    <w:rsid w:val="00480C9F"/>
    <w:rsid w:val="00487CA4"/>
    <w:rsid w:val="004902CA"/>
    <w:rsid w:val="0049034F"/>
    <w:rsid w:val="00490C2B"/>
    <w:rsid w:val="00492FD0"/>
    <w:rsid w:val="004932F3"/>
    <w:rsid w:val="00497D09"/>
    <w:rsid w:val="004A0B2F"/>
    <w:rsid w:val="004A2B6D"/>
    <w:rsid w:val="004A442C"/>
    <w:rsid w:val="004A58BA"/>
    <w:rsid w:val="004B1E54"/>
    <w:rsid w:val="004B2153"/>
    <w:rsid w:val="004B2380"/>
    <w:rsid w:val="004B2D19"/>
    <w:rsid w:val="004B66E3"/>
    <w:rsid w:val="004C64F9"/>
    <w:rsid w:val="004C70B8"/>
    <w:rsid w:val="004D02C3"/>
    <w:rsid w:val="004D40C2"/>
    <w:rsid w:val="004D6A4C"/>
    <w:rsid w:val="004E024A"/>
    <w:rsid w:val="004E4EAF"/>
    <w:rsid w:val="004E680F"/>
    <w:rsid w:val="004F4360"/>
    <w:rsid w:val="004F46F3"/>
    <w:rsid w:val="004F5EA7"/>
    <w:rsid w:val="004F5F1B"/>
    <w:rsid w:val="004F7FB1"/>
    <w:rsid w:val="00501D03"/>
    <w:rsid w:val="0050467D"/>
    <w:rsid w:val="005130D1"/>
    <w:rsid w:val="00513241"/>
    <w:rsid w:val="00516364"/>
    <w:rsid w:val="0052142B"/>
    <w:rsid w:val="00522980"/>
    <w:rsid w:val="00525372"/>
    <w:rsid w:val="0052704D"/>
    <w:rsid w:val="00530D54"/>
    <w:rsid w:val="005312DC"/>
    <w:rsid w:val="00531635"/>
    <w:rsid w:val="005318FF"/>
    <w:rsid w:val="00532512"/>
    <w:rsid w:val="005350E1"/>
    <w:rsid w:val="00535619"/>
    <w:rsid w:val="005405DD"/>
    <w:rsid w:val="00554DA7"/>
    <w:rsid w:val="00555F7B"/>
    <w:rsid w:val="00557D5F"/>
    <w:rsid w:val="005627F4"/>
    <w:rsid w:val="00564A97"/>
    <w:rsid w:val="0057121F"/>
    <w:rsid w:val="00571C76"/>
    <w:rsid w:val="00573761"/>
    <w:rsid w:val="005968D9"/>
    <w:rsid w:val="005A2125"/>
    <w:rsid w:val="005A406A"/>
    <w:rsid w:val="005A6D72"/>
    <w:rsid w:val="005B35BB"/>
    <w:rsid w:val="005B7134"/>
    <w:rsid w:val="005C024C"/>
    <w:rsid w:val="005C11CB"/>
    <w:rsid w:val="005D498A"/>
    <w:rsid w:val="005E2A90"/>
    <w:rsid w:val="005E327A"/>
    <w:rsid w:val="005E4E3C"/>
    <w:rsid w:val="005F006A"/>
    <w:rsid w:val="005F3243"/>
    <w:rsid w:val="00600A3A"/>
    <w:rsid w:val="0060138E"/>
    <w:rsid w:val="0060195F"/>
    <w:rsid w:val="00602707"/>
    <w:rsid w:val="00611934"/>
    <w:rsid w:val="006143B2"/>
    <w:rsid w:val="00614AFD"/>
    <w:rsid w:val="00621B3C"/>
    <w:rsid w:val="0062323B"/>
    <w:rsid w:val="0062722E"/>
    <w:rsid w:val="00637684"/>
    <w:rsid w:val="0064013B"/>
    <w:rsid w:val="006426AC"/>
    <w:rsid w:val="00645461"/>
    <w:rsid w:val="00645669"/>
    <w:rsid w:val="0064795B"/>
    <w:rsid w:val="0065024E"/>
    <w:rsid w:val="006503DF"/>
    <w:rsid w:val="0065087D"/>
    <w:rsid w:val="00650BA7"/>
    <w:rsid w:val="00651C06"/>
    <w:rsid w:val="00654506"/>
    <w:rsid w:val="00663A3E"/>
    <w:rsid w:val="00666194"/>
    <w:rsid w:val="00666EE5"/>
    <w:rsid w:val="00671157"/>
    <w:rsid w:val="006718B1"/>
    <w:rsid w:val="00674B55"/>
    <w:rsid w:val="0068564D"/>
    <w:rsid w:val="00685EE8"/>
    <w:rsid w:val="00687801"/>
    <w:rsid w:val="00687E21"/>
    <w:rsid w:val="006900A6"/>
    <w:rsid w:val="006A2AFC"/>
    <w:rsid w:val="006A3286"/>
    <w:rsid w:val="006A4B73"/>
    <w:rsid w:val="006A5B0F"/>
    <w:rsid w:val="006A6528"/>
    <w:rsid w:val="006B3F48"/>
    <w:rsid w:val="006B6DDA"/>
    <w:rsid w:val="006B7C67"/>
    <w:rsid w:val="006C1DF8"/>
    <w:rsid w:val="006C5AAD"/>
    <w:rsid w:val="006C6447"/>
    <w:rsid w:val="006C6BC0"/>
    <w:rsid w:val="006C6CBC"/>
    <w:rsid w:val="006D0C4F"/>
    <w:rsid w:val="006D2F8D"/>
    <w:rsid w:val="006D35C7"/>
    <w:rsid w:val="006D5EDF"/>
    <w:rsid w:val="006D6353"/>
    <w:rsid w:val="006E1579"/>
    <w:rsid w:val="006E1752"/>
    <w:rsid w:val="006E3B6A"/>
    <w:rsid w:val="006F045B"/>
    <w:rsid w:val="006F171B"/>
    <w:rsid w:val="006F2BBF"/>
    <w:rsid w:val="006F5104"/>
    <w:rsid w:val="006F7E38"/>
    <w:rsid w:val="007044FB"/>
    <w:rsid w:val="007062A8"/>
    <w:rsid w:val="00707F91"/>
    <w:rsid w:val="007133C4"/>
    <w:rsid w:val="007135F1"/>
    <w:rsid w:val="0071526F"/>
    <w:rsid w:val="00716BDC"/>
    <w:rsid w:val="007269E3"/>
    <w:rsid w:val="00727D31"/>
    <w:rsid w:val="00730D78"/>
    <w:rsid w:val="00731172"/>
    <w:rsid w:val="0073405D"/>
    <w:rsid w:val="00740526"/>
    <w:rsid w:val="0074729A"/>
    <w:rsid w:val="00760D27"/>
    <w:rsid w:val="0076180F"/>
    <w:rsid w:val="007627F3"/>
    <w:rsid w:val="00764D50"/>
    <w:rsid w:val="00767E0C"/>
    <w:rsid w:val="00770B63"/>
    <w:rsid w:val="00775419"/>
    <w:rsid w:val="007805DA"/>
    <w:rsid w:val="007813E5"/>
    <w:rsid w:val="007817DE"/>
    <w:rsid w:val="00782A6A"/>
    <w:rsid w:val="00784948"/>
    <w:rsid w:val="00791569"/>
    <w:rsid w:val="007940FE"/>
    <w:rsid w:val="00794689"/>
    <w:rsid w:val="007A568C"/>
    <w:rsid w:val="007B2B89"/>
    <w:rsid w:val="007B55CE"/>
    <w:rsid w:val="007B7397"/>
    <w:rsid w:val="007B7C39"/>
    <w:rsid w:val="007B7E88"/>
    <w:rsid w:val="007C25C4"/>
    <w:rsid w:val="007C71B5"/>
    <w:rsid w:val="007D3311"/>
    <w:rsid w:val="007D34F5"/>
    <w:rsid w:val="007D53FE"/>
    <w:rsid w:val="007E1774"/>
    <w:rsid w:val="007E64EE"/>
    <w:rsid w:val="007F0FF2"/>
    <w:rsid w:val="007F31C4"/>
    <w:rsid w:val="007F3E7C"/>
    <w:rsid w:val="007F51B2"/>
    <w:rsid w:val="007F53DB"/>
    <w:rsid w:val="007F6C0A"/>
    <w:rsid w:val="0080116E"/>
    <w:rsid w:val="00807A8D"/>
    <w:rsid w:val="00811179"/>
    <w:rsid w:val="0081123A"/>
    <w:rsid w:val="00811424"/>
    <w:rsid w:val="00813B32"/>
    <w:rsid w:val="00816527"/>
    <w:rsid w:val="00821B9A"/>
    <w:rsid w:val="00823BC8"/>
    <w:rsid w:val="00824900"/>
    <w:rsid w:val="00826541"/>
    <w:rsid w:val="00827192"/>
    <w:rsid w:val="0083110E"/>
    <w:rsid w:val="008314CC"/>
    <w:rsid w:val="008340ED"/>
    <w:rsid w:val="00834742"/>
    <w:rsid w:val="00835228"/>
    <w:rsid w:val="00841534"/>
    <w:rsid w:val="00845247"/>
    <w:rsid w:val="00851B0E"/>
    <w:rsid w:val="0085248B"/>
    <w:rsid w:val="00852B44"/>
    <w:rsid w:val="00852F58"/>
    <w:rsid w:val="008606D7"/>
    <w:rsid w:val="00863B9C"/>
    <w:rsid w:val="00864FEE"/>
    <w:rsid w:val="00874BD0"/>
    <w:rsid w:val="008761BC"/>
    <w:rsid w:val="00877E0D"/>
    <w:rsid w:val="00881235"/>
    <w:rsid w:val="0088166F"/>
    <w:rsid w:val="0088296D"/>
    <w:rsid w:val="008868BA"/>
    <w:rsid w:val="008920C1"/>
    <w:rsid w:val="00892278"/>
    <w:rsid w:val="00893FF7"/>
    <w:rsid w:val="00896B0F"/>
    <w:rsid w:val="00897435"/>
    <w:rsid w:val="008A1742"/>
    <w:rsid w:val="008A1C53"/>
    <w:rsid w:val="008A34AC"/>
    <w:rsid w:val="008A64AF"/>
    <w:rsid w:val="008B3F5A"/>
    <w:rsid w:val="008C0FBB"/>
    <w:rsid w:val="008C62A0"/>
    <w:rsid w:val="008D3CBB"/>
    <w:rsid w:val="008D3FF7"/>
    <w:rsid w:val="008D7E40"/>
    <w:rsid w:val="008E40DD"/>
    <w:rsid w:val="008E4310"/>
    <w:rsid w:val="008E4690"/>
    <w:rsid w:val="008E52CD"/>
    <w:rsid w:val="008E5D80"/>
    <w:rsid w:val="008F16D1"/>
    <w:rsid w:val="008F1CA0"/>
    <w:rsid w:val="008F2D7B"/>
    <w:rsid w:val="008F4A40"/>
    <w:rsid w:val="008F523C"/>
    <w:rsid w:val="00900235"/>
    <w:rsid w:val="00900C2B"/>
    <w:rsid w:val="00901B24"/>
    <w:rsid w:val="00902C8C"/>
    <w:rsid w:val="009037A7"/>
    <w:rsid w:val="009063B1"/>
    <w:rsid w:val="00914462"/>
    <w:rsid w:val="0091447E"/>
    <w:rsid w:val="0091610A"/>
    <w:rsid w:val="0091744C"/>
    <w:rsid w:val="00922433"/>
    <w:rsid w:val="00925D10"/>
    <w:rsid w:val="0093281D"/>
    <w:rsid w:val="00935C70"/>
    <w:rsid w:val="009372C7"/>
    <w:rsid w:val="00942708"/>
    <w:rsid w:val="00942FF5"/>
    <w:rsid w:val="009472E9"/>
    <w:rsid w:val="009500A3"/>
    <w:rsid w:val="0095238A"/>
    <w:rsid w:val="00955729"/>
    <w:rsid w:val="00960F3E"/>
    <w:rsid w:val="009639A8"/>
    <w:rsid w:val="00963C58"/>
    <w:rsid w:val="0096707C"/>
    <w:rsid w:val="00972DAC"/>
    <w:rsid w:val="00975B12"/>
    <w:rsid w:val="00976040"/>
    <w:rsid w:val="00977FB1"/>
    <w:rsid w:val="0098033D"/>
    <w:rsid w:val="00982F60"/>
    <w:rsid w:val="00984671"/>
    <w:rsid w:val="00985A82"/>
    <w:rsid w:val="00987773"/>
    <w:rsid w:val="0099022B"/>
    <w:rsid w:val="00990836"/>
    <w:rsid w:val="009914C6"/>
    <w:rsid w:val="00991F98"/>
    <w:rsid w:val="00992548"/>
    <w:rsid w:val="0099394F"/>
    <w:rsid w:val="009943E2"/>
    <w:rsid w:val="00996B9D"/>
    <w:rsid w:val="00996C1C"/>
    <w:rsid w:val="0099705F"/>
    <w:rsid w:val="009A0047"/>
    <w:rsid w:val="009A02E1"/>
    <w:rsid w:val="009A2E0E"/>
    <w:rsid w:val="009A37D9"/>
    <w:rsid w:val="009A6219"/>
    <w:rsid w:val="009B0023"/>
    <w:rsid w:val="009B0637"/>
    <w:rsid w:val="009B1923"/>
    <w:rsid w:val="009B38CE"/>
    <w:rsid w:val="009B4758"/>
    <w:rsid w:val="009B6C66"/>
    <w:rsid w:val="009C32BF"/>
    <w:rsid w:val="009C4B4C"/>
    <w:rsid w:val="009C5103"/>
    <w:rsid w:val="009C5580"/>
    <w:rsid w:val="009C6A32"/>
    <w:rsid w:val="009D031B"/>
    <w:rsid w:val="009E157F"/>
    <w:rsid w:val="009E361A"/>
    <w:rsid w:val="009E6AD3"/>
    <w:rsid w:val="009F0460"/>
    <w:rsid w:val="009F25BC"/>
    <w:rsid w:val="009F4491"/>
    <w:rsid w:val="00A00A25"/>
    <w:rsid w:val="00A05DEB"/>
    <w:rsid w:val="00A06273"/>
    <w:rsid w:val="00A11919"/>
    <w:rsid w:val="00A14161"/>
    <w:rsid w:val="00A15E81"/>
    <w:rsid w:val="00A17031"/>
    <w:rsid w:val="00A21329"/>
    <w:rsid w:val="00A23054"/>
    <w:rsid w:val="00A24877"/>
    <w:rsid w:val="00A35053"/>
    <w:rsid w:val="00A35F6F"/>
    <w:rsid w:val="00A3609E"/>
    <w:rsid w:val="00A40375"/>
    <w:rsid w:val="00A41BF9"/>
    <w:rsid w:val="00A424D8"/>
    <w:rsid w:val="00A42E4F"/>
    <w:rsid w:val="00A46304"/>
    <w:rsid w:val="00A50626"/>
    <w:rsid w:val="00A547DE"/>
    <w:rsid w:val="00A60857"/>
    <w:rsid w:val="00A632A9"/>
    <w:rsid w:val="00A6565E"/>
    <w:rsid w:val="00A67AFC"/>
    <w:rsid w:val="00A714FD"/>
    <w:rsid w:val="00A77972"/>
    <w:rsid w:val="00A805FF"/>
    <w:rsid w:val="00A85F50"/>
    <w:rsid w:val="00A87EB2"/>
    <w:rsid w:val="00A94043"/>
    <w:rsid w:val="00A95E3A"/>
    <w:rsid w:val="00A963AD"/>
    <w:rsid w:val="00AA0E81"/>
    <w:rsid w:val="00AA208A"/>
    <w:rsid w:val="00AA6EA2"/>
    <w:rsid w:val="00AB1333"/>
    <w:rsid w:val="00AB1662"/>
    <w:rsid w:val="00AB31E7"/>
    <w:rsid w:val="00AB4162"/>
    <w:rsid w:val="00AB4D1D"/>
    <w:rsid w:val="00AB7410"/>
    <w:rsid w:val="00AC2389"/>
    <w:rsid w:val="00AC3150"/>
    <w:rsid w:val="00AC69E4"/>
    <w:rsid w:val="00AD2104"/>
    <w:rsid w:val="00AE1E2A"/>
    <w:rsid w:val="00AE3068"/>
    <w:rsid w:val="00AE4833"/>
    <w:rsid w:val="00AE6137"/>
    <w:rsid w:val="00AF0FE4"/>
    <w:rsid w:val="00AF16F5"/>
    <w:rsid w:val="00AF5237"/>
    <w:rsid w:val="00AF52E5"/>
    <w:rsid w:val="00AF7023"/>
    <w:rsid w:val="00B00A2C"/>
    <w:rsid w:val="00B025BB"/>
    <w:rsid w:val="00B02800"/>
    <w:rsid w:val="00B038BF"/>
    <w:rsid w:val="00B04089"/>
    <w:rsid w:val="00B041C3"/>
    <w:rsid w:val="00B074ED"/>
    <w:rsid w:val="00B12A59"/>
    <w:rsid w:val="00B166C6"/>
    <w:rsid w:val="00B1715E"/>
    <w:rsid w:val="00B21688"/>
    <w:rsid w:val="00B22508"/>
    <w:rsid w:val="00B253B9"/>
    <w:rsid w:val="00B314FF"/>
    <w:rsid w:val="00B37037"/>
    <w:rsid w:val="00B376D8"/>
    <w:rsid w:val="00B42BA3"/>
    <w:rsid w:val="00B459F2"/>
    <w:rsid w:val="00B5099A"/>
    <w:rsid w:val="00B51918"/>
    <w:rsid w:val="00B5196C"/>
    <w:rsid w:val="00B574BE"/>
    <w:rsid w:val="00B62865"/>
    <w:rsid w:val="00B628AE"/>
    <w:rsid w:val="00B65E4C"/>
    <w:rsid w:val="00B660E0"/>
    <w:rsid w:val="00B70076"/>
    <w:rsid w:val="00B70F78"/>
    <w:rsid w:val="00B71A7F"/>
    <w:rsid w:val="00B7351C"/>
    <w:rsid w:val="00B7698A"/>
    <w:rsid w:val="00B774D1"/>
    <w:rsid w:val="00B80109"/>
    <w:rsid w:val="00B82009"/>
    <w:rsid w:val="00B8430D"/>
    <w:rsid w:val="00B86342"/>
    <w:rsid w:val="00B865C7"/>
    <w:rsid w:val="00B86F17"/>
    <w:rsid w:val="00B92042"/>
    <w:rsid w:val="00B92188"/>
    <w:rsid w:val="00B92C89"/>
    <w:rsid w:val="00B93E8B"/>
    <w:rsid w:val="00B97158"/>
    <w:rsid w:val="00BA069A"/>
    <w:rsid w:val="00BA541F"/>
    <w:rsid w:val="00BB74CD"/>
    <w:rsid w:val="00BC1D8E"/>
    <w:rsid w:val="00BC3EA3"/>
    <w:rsid w:val="00BC423E"/>
    <w:rsid w:val="00BC48DC"/>
    <w:rsid w:val="00BD0007"/>
    <w:rsid w:val="00BD12D2"/>
    <w:rsid w:val="00BD23C4"/>
    <w:rsid w:val="00BD44EE"/>
    <w:rsid w:val="00BD4D58"/>
    <w:rsid w:val="00BE03D4"/>
    <w:rsid w:val="00BE28C9"/>
    <w:rsid w:val="00BE4E89"/>
    <w:rsid w:val="00BE7D79"/>
    <w:rsid w:val="00BF3CC2"/>
    <w:rsid w:val="00BF4909"/>
    <w:rsid w:val="00BF5F2F"/>
    <w:rsid w:val="00C01D48"/>
    <w:rsid w:val="00C02DF9"/>
    <w:rsid w:val="00C060A6"/>
    <w:rsid w:val="00C121F7"/>
    <w:rsid w:val="00C1393D"/>
    <w:rsid w:val="00C16B8F"/>
    <w:rsid w:val="00C24604"/>
    <w:rsid w:val="00C26E2F"/>
    <w:rsid w:val="00C3309D"/>
    <w:rsid w:val="00C37964"/>
    <w:rsid w:val="00C5288B"/>
    <w:rsid w:val="00C54DB2"/>
    <w:rsid w:val="00C57C8B"/>
    <w:rsid w:val="00C602C1"/>
    <w:rsid w:val="00C606A4"/>
    <w:rsid w:val="00C61FB2"/>
    <w:rsid w:val="00C71729"/>
    <w:rsid w:val="00C71832"/>
    <w:rsid w:val="00C72429"/>
    <w:rsid w:val="00C72C6D"/>
    <w:rsid w:val="00C74D67"/>
    <w:rsid w:val="00C7518F"/>
    <w:rsid w:val="00C753A8"/>
    <w:rsid w:val="00C83594"/>
    <w:rsid w:val="00C91A1D"/>
    <w:rsid w:val="00C91BE2"/>
    <w:rsid w:val="00CA0063"/>
    <w:rsid w:val="00CA2262"/>
    <w:rsid w:val="00CA44D4"/>
    <w:rsid w:val="00CA6DA6"/>
    <w:rsid w:val="00CB4BC0"/>
    <w:rsid w:val="00CB7681"/>
    <w:rsid w:val="00CC174B"/>
    <w:rsid w:val="00CC2219"/>
    <w:rsid w:val="00CD109E"/>
    <w:rsid w:val="00CD276D"/>
    <w:rsid w:val="00CD4426"/>
    <w:rsid w:val="00CD4B97"/>
    <w:rsid w:val="00CD5912"/>
    <w:rsid w:val="00CD76E2"/>
    <w:rsid w:val="00CE0AEC"/>
    <w:rsid w:val="00CE3423"/>
    <w:rsid w:val="00CE3FB4"/>
    <w:rsid w:val="00CE4458"/>
    <w:rsid w:val="00CE452D"/>
    <w:rsid w:val="00CE7977"/>
    <w:rsid w:val="00CF0058"/>
    <w:rsid w:val="00CF0883"/>
    <w:rsid w:val="00CF1D2B"/>
    <w:rsid w:val="00CF1F76"/>
    <w:rsid w:val="00CF3A2E"/>
    <w:rsid w:val="00CF66AA"/>
    <w:rsid w:val="00D01447"/>
    <w:rsid w:val="00D03B1E"/>
    <w:rsid w:val="00D03EE0"/>
    <w:rsid w:val="00D05161"/>
    <w:rsid w:val="00D13766"/>
    <w:rsid w:val="00D13C43"/>
    <w:rsid w:val="00D22FA2"/>
    <w:rsid w:val="00D3032A"/>
    <w:rsid w:val="00D305E7"/>
    <w:rsid w:val="00D30F17"/>
    <w:rsid w:val="00D34BD6"/>
    <w:rsid w:val="00D51342"/>
    <w:rsid w:val="00D52560"/>
    <w:rsid w:val="00D553D7"/>
    <w:rsid w:val="00D55801"/>
    <w:rsid w:val="00D56FED"/>
    <w:rsid w:val="00D6162A"/>
    <w:rsid w:val="00D62F87"/>
    <w:rsid w:val="00D654AF"/>
    <w:rsid w:val="00D66289"/>
    <w:rsid w:val="00D6720B"/>
    <w:rsid w:val="00D67CAA"/>
    <w:rsid w:val="00D70504"/>
    <w:rsid w:val="00D71157"/>
    <w:rsid w:val="00D729E0"/>
    <w:rsid w:val="00D7785B"/>
    <w:rsid w:val="00D82441"/>
    <w:rsid w:val="00D8251C"/>
    <w:rsid w:val="00D84E45"/>
    <w:rsid w:val="00D85602"/>
    <w:rsid w:val="00D908ED"/>
    <w:rsid w:val="00D9187C"/>
    <w:rsid w:val="00D939C9"/>
    <w:rsid w:val="00D97636"/>
    <w:rsid w:val="00DA5C72"/>
    <w:rsid w:val="00DB055B"/>
    <w:rsid w:val="00DB16F2"/>
    <w:rsid w:val="00DB68D3"/>
    <w:rsid w:val="00DB745B"/>
    <w:rsid w:val="00DC115C"/>
    <w:rsid w:val="00DC5006"/>
    <w:rsid w:val="00DC7685"/>
    <w:rsid w:val="00DD35C8"/>
    <w:rsid w:val="00DD59CF"/>
    <w:rsid w:val="00DE1A23"/>
    <w:rsid w:val="00DE22DD"/>
    <w:rsid w:val="00DE4F15"/>
    <w:rsid w:val="00DE6AC1"/>
    <w:rsid w:val="00DE7073"/>
    <w:rsid w:val="00DF217F"/>
    <w:rsid w:val="00DF37A3"/>
    <w:rsid w:val="00DF38F6"/>
    <w:rsid w:val="00DF60AE"/>
    <w:rsid w:val="00DF6A03"/>
    <w:rsid w:val="00DF7132"/>
    <w:rsid w:val="00E0540F"/>
    <w:rsid w:val="00E05FB2"/>
    <w:rsid w:val="00E07A00"/>
    <w:rsid w:val="00E11F5A"/>
    <w:rsid w:val="00E12B4F"/>
    <w:rsid w:val="00E258F7"/>
    <w:rsid w:val="00E32378"/>
    <w:rsid w:val="00E33DF0"/>
    <w:rsid w:val="00E42974"/>
    <w:rsid w:val="00E44D0B"/>
    <w:rsid w:val="00E47B9B"/>
    <w:rsid w:val="00E5338A"/>
    <w:rsid w:val="00E53ACD"/>
    <w:rsid w:val="00E54CB4"/>
    <w:rsid w:val="00E55A4B"/>
    <w:rsid w:val="00E566EA"/>
    <w:rsid w:val="00E57E01"/>
    <w:rsid w:val="00E6263A"/>
    <w:rsid w:val="00E73D93"/>
    <w:rsid w:val="00E74CAF"/>
    <w:rsid w:val="00E75F2D"/>
    <w:rsid w:val="00E77DED"/>
    <w:rsid w:val="00E83CC2"/>
    <w:rsid w:val="00E862C5"/>
    <w:rsid w:val="00E87FC4"/>
    <w:rsid w:val="00E9058F"/>
    <w:rsid w:val="00E938E6"/>
    <w:rsid w:val="00E95744"/>
    <w:rsid w:val="00E95C33"/>
    <w:rsid w:val="00E96549"/>
    <w:rsid w:val="00E9761A"/>
    <w:rsid w:val="00EA0D0A"/>
    <w:rsid w:val="00EA202A"/>
    <w:rsid w:val="00EA2091"/>
    <w:rsid w:val="00EA3C17"/>
    <w:rsid w:val="00EA3EF2"/>
    <w:rsid w:val="00EA67BC"/>
    <w:rsid w:val="00EA70F1"/>
    <w:rsid w:val="00EB0B50"/>
    <w:rsid w:val="00EB18A9"/>
    <w:rsid w:val="00EB3883"/>
    <w:rsid w:val="00EB7E30"/>
    <w:rsid w:val="00EC0029"/>
    <w:rsid w:val="00EC3396"/>
    <w:rsid w:val="00EC358D"/>
    <w:rsid w:val="00EC49AA"/>
    <w:rsid w:val="00EC7E69"/>
    <w:rsid w:val="00ED0059"/>
    <w:rsid w:val="00ED0F0C"/>
    <w:rsid w:val="00EE0877"/>
    <w:rsid w:val="00EE2B3A"/>
    <w:rsid w:val="00EF40C3"/>
    <w:rsid w:val="00EF4D34"/>
    <w:rsid w:val="00EF5D27"/>
    <w:rsid w:val="00EF5D2F"/>
    <w:rsid w:val="00EF5FB0"/>
    <w:rsid w:val="00EF6BAD"/>
    <w:rsid w:val="00F05BCC"/>
    <w:rsid w:val="00F16890"/>
    <w:rsid w:val="00F17337"/>
    <w:rsid w:val="00F20A16"/>
    <w:rsid w:val="00F27491"/>
    <w:rsid w:val="00F30E12"/>
    <w:rsid w:val="00F31D67"/>
    <w:rsid w:val="00F3402B"/>
    <w:rsid w:val="00F3668F"/>
    <w:rsid w:val="00F40376"/>
    <w:rsid w:val="00F40A3C"/>
    <w:rsid w:val="00F4407D"/>
    <w:rsid w:val="00F50304"/>
    <w:rsid w:val="00F52063"/>
    <w:rsid w:val="00F52143"/>
    <w:rsid w:val="00F600A4"/>
    <w:rsid w:val="00F60916"/>
    <w:rsid w:val="00F61EFF"/>
    <w:rsid w:val="00F675D9"/>
    <w:rsid w:val="00F737EE"/>
    <w:rsid w:val="00F748A2"/>
    <w:rsid w:val="00F84234"/>
    <w:rsid w:val="00F90414"/>
    <w:rsid w:val="00F9334B"/>
    <w:rsid w:val="00F93F44"/>
    <w:rsid w:val="00F94701"/>
    <w:rsid w:val="00F949E3"/>
    <w:rsid w:val="00F94A56"/>
    <w:rsid w:val="00F959C0"/>
    <w:rsid w:val="00F95BE2"/>
    <w:rsid w:val="00F974DF"/>
    <w:rsid w:val="00FA26E6"/>
    <w:rsid w:val="00FA4ADA"/>
    <w:rsid w:val="00FB3269"/>
    <w:rsid w:val="00FC2DF7"/>
    <w:rsid w:val="00FC759E"/>
    <w:rsid w:val="00FD3430"/>
    <w:rsid w:val="00FE3112"/>
    <w:rsid w:val="00FE3B63"/>
    <w:rsid w:val="00FE4FC4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5ACF50E-B40A-424D-9A00-EFAEA3FA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3C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823BC8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C5AAD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5AAD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823BC8"/>
    <w:rPr>
      <w:rFonts w:eastAsia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23B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2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text">
    <w:name w:val="Body text_"/>
    <w:basedOn w:val="a0"/>
    <w:link w:val="11"/>
    <w:rsid w:val="00BF5F2F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F5F2F"/>
    <w:pPr>
      <w:widowControl w:val="0"/>
      <w:shd w:val="clear" w:color="auto" w:fill="FFFFFF"/>
      <w:spacing w:before="600" w:line="322" w:lineRule="exact"/>
    </w:pPr>
    <w:rPr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270189"/>
    <w:rPr>
      <w:i/>
      <w:iCs/>
    </w:rPr>
  </w:style>
  <w:style w:type="paragraph" w:styleId="3">
    <w:name w:val="Body Text 3"/>
    <w:basedOn w:val="a"/>
    <w:link w:val="30"/>
    <w:rsid w:val="00824900"/>
    <w:pPr>
      <w:jc w:val="center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24900"/>
    <w:rPr>
      <w:rFonts w:eastAsia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E3F5-7453-4D72-81C0-78E4EEA8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А.С.</dc:creator>
  <cp:lastModifiedBy>Елена Кондратенко</cp:lastModifiedBy>
  <cp:revision>5</cp:revision>
  <cp:lastPrinted>2022-12-16T11:35:00Z</cp:lastPrinted>
  <dcterms:created xsi:type="dcterms:W3CDTF">2022-12-21T07:13:00Z</dcterms:created>
  <dcterms:modified xsi:type="dcterms:W3CDTF">2022-12-21T07:52:00Z</dcterms:modified>
</cp:coreProperties>
</file>