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7D" w:rsidRPr="0020537D" w:rsidRDefault="0020537D" w:rsidP="002053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37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-372110</wp:posOffset>
            </wp:positionV>
            <wp:extent cx="568960" cy="752475"/>
            <wp:effectExtent l="19050" t="0" r="2540" b="0"/>
            <wp:wrapTopAndBottom/>
            <wp:docPr id="4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537D">
        <w:rPr>
          <w:rFonts w:ascii="Times New Roman" w:hAnsi="Times New Roman" w:cs="Times New Roman"/>
          <w:b/>
          <w:sz w:val="32"/>
          <w:szCs w:val="32"/>
        </w:rPr>
        <w:t>А Д М И Н И С Т Р А Ц И Я</w:t>
      </w:r>
    </w:p>
    <w:p w:rsidR="0020537D" w:rsidRPr="0020537D" w:rsidRDefault="0020537D" w:rsidP="002053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37D">
        <w:rPr>
          <w:rFonts w:ascii="Times New Roman" w:hAnsi="Times New Roman" w:cs="Times New Roman"/>
          <w:b/>
          <w:sz w:val="32"/>
          <w:szCs w:val="32"/>
        </w:rPr>
        <w:t>ЯРОСЛАВСКОГО МУНИЦИПАЛЬНОГО РАЙОНА</w:t>
      </w:r>
    </w:p>
    <w:p w:rsidR="0020537D" w:rsidRDefault="0020537D" w:rsidP="0020537D">
      <w:pPr>
        <w:pStyle w:val="2"/>
        <w:jc w:val="center"/>
        <w:rPr>
          <w:b/>
          <w:spacing w:val="120"/>
          <w:sz w:val="40"/>
          <w:szCs w:val="40"/>
        </w:rPr>
      </w:pPr>
      <w:r w:rsidRPr="0020537D">
        <w:rPr>
          <w:b/>
          <w:spacing w:val="120"/>
          <w:sz w:val="40"/>
          <w:szCs w:val="40"/>
        </w:rPr>
        <w:t>ПОСТАНОВЛЕНИЕ</w:t>
      </w:r>
    </w:p>
    <w:p w:rsidR="0020537D" w:rsidRPr="00B81607" w:rsidRDefault="0020537D" w:rsidP="00C367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37D" w:rsidRPr="00B81607" w:rsidRDefault="0020537D" w:rsidP="00C367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8160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C36742" w:rsidRPr="00FB3543" w:rsidRDefault="00FB3543" w:rsidP="00C3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26.12.2016                                                                                                                           № 159</w:t>
      </w:r>
      <w:r w:rsidR="00DE7EBA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</w:p>
    <w:p w:rsidR="00C36742" w:rsidRPr="00B81607" w:rsidRDefault="00C36742" w:rsidP="00C367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6742" w:rsidRPr="00B81607" w:rsidRDefault="00C36742" w:rsidP="00C36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537D" w:rsidRPr="00B81607" w:rsidRDefault="0020537D" w:rsidP="00C36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4266" w:rsidRDefault="0020537D" w:rsidP="00CD42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537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CD4266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об оказании </w:t>
      </w:r>
    </w:p>
    <w:p w:rsidR="00CD4266" w:rsidRDefault="00CD4266" w:rsidP="00CD42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социальной поддержки отдельным категориям </w:t>
      </w:r>
    </w:p>
    <w:p w:rsidR="00CD4266" w:rsidRDefault="00CD4266" w:rsidP="00CD42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  на приобретение и доставку </w:t>
      </w:r>
    </w:p>
    <w:p w:rsidR="00CD4266" w:rsidRPr="0020537D" w:rsidRDefault="00CD4266" w:rsidP="00CD42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твердого топлива (дрова)</w:t>
      </w:r>
    </w:p>
    <w:p w:rsidR="00E639D9" w:rsidRDefault="00E639D9" w:rsidP="00C36742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C36742" w:rsidRDefault="00C36742" w:rsidP="00C36742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E639D9" w:rsidRPr="003F7521" w:rsidRDefault="00E639D9" w:rsidP="00B8160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F02">
        <w:rPr>
          <w:rFonts w:ascii="Times New Roman" w:hAnsi="Times New Roman" w:cs="Times New Roman"/>
          <w:sz w:val="28"/>
          <w:szCs w:val="28"/>
        </w:rPr>
        <w:t>В</w:t>
      </w:r>
      <w:r w:rsidR="00147AF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47AF4" w:rsidRPr="00284F02">
        <w:rPr>
          <w:rFonts w:ascii="Times New Roman" w:hAnsi="Times New Roman" w:cs="Times New Roman"/>
          <w:sz w:val="28"/>
          <w:szCs w:val="28"/>
        </w:rPr>
        <w:t>ч</w:t>
      </w:r>
      <w:r w:rsidR="00147AF4">
        <w:rPr>
          <w:rFonts w:ascii="Times New Roman" w:hAnsi="Times New Roman" w:cs="Times New Roman"/>
          <w:sz w:val="28"/>
          <w:szCs w:val="28"/>
        </w:rPr>
        <w:t>астями</w:t>
      </w:r>
      <w:r w:rsidR="00147AF4" w:rsidRPr="00284F02">
        <w:rPr>
          <w:rFonts w:ascii="Times New Roman" w:hAnsi="Times New Roman" w:cs="Times New Roman"/>
          <w:sz w:val="28"/>
          <w:szCs w:val="28"/>
        </w:rPr>
        <w:t xml:space="preserve"> 1 - 6 ст</w:t>
      </w:r>
      <w:r w:rsidR="00147AF4">
        <w:rPr>
          <w:rFonts w:ascii="Times New Roman" w:hAnsi="Times New Roman" w:cs="Times New Roman"/>
          <w:sz w:val="28"/>
          <w:szCs w:val="28"/>
        </w:rPr>
        <w:t xml:space="preserve">атьи </w:t>
      </w:r>
      <w:r w:rsidR="00147AF4" w:rsidRPr="00284F02">
        <w:rPr>
          <w:rFonts w:ascii="Times New Roman" w:hAnsi="Times New Roman" w:cs="Times New Roman"/>
          <w:sz w:val="28"/>
          <w:szCs w:val="28"/>
        </w:rPr>
        <w:t xml:space="preserve"> 72 Закона Ярославской области </w:t>
      </w:r>
      <w:r w:rsidR="00147AF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7AF4" w:rsidRPr="00284F02">
        <w:rPr>
          <w:rFonts w:ascii="Times New Roman" w:hAnsi="Times New Roman" w:cs="Times New Roman"/>
          <w:sz w:val="28"/>
          <w:szCs w:val="28"/>
        </w:rPr>
        <w:t>от 19</w:t>
      </w:r>
      <w:r w:rsidR="00147AF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47AF4" w:rsidRPr="00284F02">
        <w:rPr>
          <w:rFonts w:ascii="Times New Roman" w:hAnsi="Times New Roman" w:cs="Times New Roman"/>
          <w:sz w:val="28"/>
          <w:szCs w:val="28"/>
        </w:rPr>
        <w:t>2008</w:t>
      </w:r>
      <w:r w:rsidR="00147AF4">
        <w:rPr>
          <w:rFonts w:ascii="Times New Roman" w:hAnsi="Times New Roman" w:cs="Times New Roman"/>
          <w:sz w:val="28"/>
          <w:szCs w:val="28"/>
        </w:rPr>
        <w:t xml:space="preserve"> г. №</w:t>
      </w:r>
      <w:r w:rsidR="00FA3AC5">
        <w:rPr>
          <w:rFonts w:ascii="Times New Roman" w:hAnsi="Times New Roman" w:cs="Times New Roman"/>
          <w:sz w:val="28"/>
          <w:szCs w:val="28"/>
        </w:rPr>
        <w:t xml:space="preserve"> 65-з «</w:t>
      </w:r>
      <w:r w:rsidR="00147AF4" w:rsidRPr="00284F02">
        <w:rPr>
          <w:rFonts w:ascii="Times New Roman" w:hAnsi="Times New Roman" w:cs="Times New Roman"/>
          <w:sz w:val="28"/>
          <w:szCs w:val="28"/>
        </w:rPr>
        <w:t>Социал</w:t>
      </w:r>
      <w:r w:rsidR="00FA3AC5">
        <w:rPr>
          <w:rFonts w:ascii="Times New Roman" w:hAnsi="Times New Roman" w:cs="Times New Roman"/>
          <w:sz w:val="28"/>
          <w:szCs w:val="28"/>
        </w:rPr>
        <w:t>ьный кодекс Ярославской области»</w:t>
      </w:r>
      <w:r w:rsidR="00147AF4">
        <w:rPr>
          <w:rFonts w:ascii="Times New Roman" w:hAnsi="Times New Roman" w:cs="Times New Roman"/>
          <w:sz w:val="28"/>
          <w:szCs w:val="28"/>
        </w:rPr>
        <w:t xml:space="preserve">, </w:t>
      </w:r>
      <w:r w:rsidR="00266F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7AF4">
        <w:rPr>
          <w:rFonts w:ascii="Times New Roman" w:hAnsi="Times New Roman" w:cs="Times New Roman"/>
          <w:sz w:val="28"/>
          <w:szCs w:val="28"/>
        </w:rPr>
        <w:t>в</w:t>
      </w:r>
      <w:r w:rsidRPr="00284F02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147AF4">
        <w:rPr>
          <w:rFonts w:ascii="Times New Roman" w:hAnsi="Times New Roman" w:cs="Times New Roman"/>
          <w:sz w:val="28"/>
          <w:szCs w:val="28"/>
        </w:rPr>
        <w:t>п</w:t>
      </w:r>
      <w:r w:rsidRPr="00284F02">
        <w:rPr>
          <w:rFonts w:ascii="Times New Roman" w:hAnsi="Times New Roman" w:cs="Times New Roman"/>
          <w:sz w:val="28"/>
          <w:szCs w:val="28"/>
        </w:rPr>
        <w:t xml:space="preserve">остановления Правительства области от 28.10.2009 </w:t>
      </w:r>
      <w:r w:rsidR="00147AF4">
        <w:rPr>
          <w:rFonts w:ascii="Times New Roman" w:hAnsi="Times New Roman" w:cs="Times New Roman"/>
          <w:sz w:val="28"/>
          <w:szCs w:val="28"/>
        </w:rPr>
        <w:t>№</w:t>
      </w:r>
      <w:r w:rsidR="00FA3AC5">
        <w:rPr>
          <w:rFonts w:ascii="Times New Roman" w:hAnsi="Times New Roman" w:cs="Times New Roman"/>
          <w:sz w:val="28"/>
          <w:szCs w:val="28"/>
        </w:rPr>
        <w:t xml:space="preserve"> 1070-п «</w:t>
      </w:r>
      <w:r w:rsidRPr="00284F02">
        <w:rPr>
          <w:rFonts w:ascii="Times New Roman" w:hAnsi="Times New Roman" w:cs="Times New Roman"/>
          <w:sz w:val="28"/>
          <w:szCs w:val="28"/>
        </w:rPr>
        <w:t>Об утверждении Порядка предоставления компенсации расходов на оплату жилого помещения и коммунальных услуг на</w:t>
      </w:r>
      <w:r w:rsidR="00FA3AC5">
        <w:rPr>
          <w:rFonts w:ascii="Times New Roman" w:hAnsi="Times New Roman" w:cs="Times New Roman"/>
          <w:sz w:val="28"/>
          <w:szCs w:val="28"/>
        </w:rPr>
        <w:t xml:space="preserve"> территории Ярославской области»</w:t>
      </w:r>
      <w:r w:rsidRPr="00284F02">
        <w:rPr>
          <w:rFonts w:ascii="Times New Roman" w:hAnsi="Times New Roman" w:cs="Times New Roman"/>
          <w:sz w:val="28"/>
          <w:szCs w:val="28"/>
        </w:rPr>
        <w:t xml:space="preserve">, Администрация района </w:t>
      </w:r>
      <w:r w:rsidR="003F7521" w:rsidRPr="003F7521">
        <w:rPr>
          <w:rFonts w:ascii="Times New Roman" w:hAnsi="Times New Roman" w:cs="Times New Roman"/>
          <w:b/>
          <w:sz w:val="28"/>
          <w:szCs w:val="28"/>
        </w:rPr>
        <w:t>п</w:t>
      </w:r>
      <w:r w:rsidR="00147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1" w:rsidRPr="003F7521">
        <w:rPr>
          <w:rFonts w:ascii="Times New Roman" w:hAnsi="Times New Roman" w:cs="Times New Roman"/>
          <w:b/>
          <w:sz w:val="28"/>
          <w:szCs w:val="28"/>
        </w:rPr>
        <w:t>о</w:t>
      </w:r>
      <w:r w:rsidR="00147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1" w:rsidRPr="003F7521">
        <w:rPr>
          <w:rFonts w:ascii="Times New Roman" w:hAnsi="Times New Roman" w:cs="Times New Roman"/>
          <w:b/>
          <w:sz w:val="28"/>
          <w:szCs w:val="28"/>
        </w:rPr>
        <w:t>с</w:t>
      </w:r>
      <w:r w:rsidR="00147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1" w:rsidRPr="003F7521">
        <w:rPr>
          <w:rFonts w:ascii="Times New Roman" w:hAnsi="Times New Roman" w:cs="Times New Roman"/>
          <w:b/>
          <w:sz w:val="28"/>
          <w:szCs w:val="28"/>
        </w:rPr>
        <w:t>т</w:t>
      </w:r>
      <w:r w:rsidR="00147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1" w:rsidRPr="003F7521">
        <w:rPr>
          <w:rFonts w:ascii="Times New Roman" w:hAnsi="Times New Roman" w:cs="Times New Roman"/>
          <w:b/>
          <w:sz w:val="28"/>
          <w:szCs w:val="28"/>
        </w:rPr>
        <w:t>а</w:t>
      </w:r>
      <w:r w:rsidR="00147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1" w:rsidRPr="003F7521">
        <w:rPr>
          <w:rFonts w:ascii="Times New Roman" w:hAnsi="Times New Roman" w:cs="Times New Roman"/>
          <w:b/>
          <w:sz w:val="28"/>
          <w:szCs w:val="28"/>
        </w:rPr>
        <w:t>н</w:t>
      </w:r>
      <w:r w:rsidR="00147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1" w:rsidRPr="003F7521">
        <w:rPr>
          <w:rFonts w:ascii="Times New Roman" w:hAnsi="Times New Roman" w:cs="Times New Roman"/>
          <w:b/>
          <w:sz w:val="28"/>
          <w:szCs w:val="28"/>
        </w:rPr>
        <w:t>о</w:t>
      </w:r>
      <w:r w:rsidR="00147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1" w:rsidRPr="003F7521">
        <w:rPr>
          <w:rFonts w:ascii="Times New Roman" w:hAnsi="Times New Roman" w:cs="Times New Roman"/>
          <w:b/>
          <w:sz w:val="28"/>
          <w:szCs w:val="28"/>
        </w:rPr>
        <w:t>в</w:t>
      </w:r>
      <w:r w:rsidR="00147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1" w:rsidRPr="003F7521">
        <w:rPr>
          <w:rFonts w:ascii="Times New Roman" w:hAnsi="Times New Roman" w:cs="Times New Roman"/>
          <w:b/>
          <w:sz w:val="28"/>
          <w:szCs w:val="28"/>
        </w:rPr>
        <w:t>л</w:t>
      </w:r>
      <w:r w:rsidR="00147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1" w:rsidRPr="003F7521">
        <w:rPr>
          <w:rFonts w:ascii="Times New Roman" w:hAnsi="Times New Roman" w:cs="Times New Roman"/>
          <w:b/>
          <w:sz w:val="28"/>
          <w:szCs w:val="28"/>
        </w:rPr>
        <w:t>я</w:t>
      </w:r>
      <w:r w:rsidR="00147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1" w:rsidRPr="003F7521">
        <w:rPr>
          <w:rFonts w:ascii="Times New Roman" w:hAnsi="Times New Roman" w:cs="Times New Roman"/>
          <w:b/>
          <w:sz w:val="28"/>
          <w:szCs w:val="28"/>
        </w:rPr>
        <w:t>е</w:t>
      </w:r>
      <w:r w:rsidR="00147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1" w:rsidRPr="003F7521">
        <w:rPr>
          <w:rFonts w:ascii="Times New Roman" w:hAnsi="Times New Roman" w:cs="Times New Roman"/>
          <w:b/>
          <w:sz w:val="28"/>
          <w:szCs w:val="28"/>
        </w:rPr>
        <w:t>т</w:t>
      </w:r>
      <w:r w:rsidRPr="003F7521">
        <w:rPr>
          <w:rFonts w:ascii="Times New Roman" w:hAnsi="Times New Roman" w:cs="Times New Roman"/>
          <w:b/>
          <w:sz w:val="28"/>
          <w:szCs w:val="28"/>
        </w:rPr>
        <w:t>:</w:t>
      </w:r>
    </w:p>
    <w:p w:rsidR="00E639D9" w:rsidRPr="00284F02" w:rsidRDefault="00E639D9" w:rsidP="00B816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4F0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47AF4">
        <w:rPr>
          <w:rFonts w:ascii="Times New Roman" w:hAnsi="Times New Roman" w:cs="Times New Roman"/>
          <w:sz w:val="28"/>
          <w:szCs w:val="28"/>
        </w:rPr>
        <w:t>прилагаемое п</w:t>
      </w:r>
      <w:r w:rsidRPr="00284F02">
        <w:rPr>
          <w:rFonts w:ascii="Times New Roman" w:hAnsi="Times New Roman" w:cs="Times New Roman"/>
          <w:sz w:val="28"/>
          <w:szCs w:val="28"/>
        </w:rPr>
        <w:t>оложение об оказании социальной поддержки отдельным категориям граждан на приобретение и доставку твердого</w:t>
      </w:r>
      <w:r w:rsidR="00F0243A">
        <w:rPr>
          <w:rFonts w:ascii="Times New Roman" w:hAnsi="Times New Roman" w:cs="Times New Roman"/>
          <w:sz w:val="28"/>
          <w:szCs w:val="28"/>
        </w:rPr>
        <w:t xml:space="preserve"> топлива</w:t>
      </w:r>
      <w:r w:rsidR="00DB6B1C">
        <w:rPr>
          <w:rFonts w:ascii="Times New Roman" w:hAnsi="Times New Roman" w:cs="Times New Roman"/>
          <w:sz w:val="28"/>
          <w:szCs w:val="28"/>
        </w:rPr>
        <w:t xml:space="preserve"> в денежной форме</w:t>
      </w:r>
      <w:r w:rsidR="00147AF4">
        <w:rPr>
          <w:rFonts w:ascii="Times New Roman" w:hAnsi="Times New Roman" w:cs="Times New Roman"/>
          <w:sz w:val="28"/>
          <w:szCs w:val="28"/>
        </w:rPr>
        <w:t>.</w:t>
      </w:r>
    </w:p>
    <w:p w:rsidR="00266F90" w:rsidRDefault="00CD4266" w:rsidP="00B816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6F90">
        <w:rPr>
          <w:rFonts w:ascii="Times New Roman" w:hAnsi="Times New Roman" w:cs="Times New Roman"/>
          <w:sz w:val="28"/>
          <w:szCs w:val="28"/>
        </w:rPr>
        <w:t>. Опубликовать постановление в газете «Ярославский агрокурьер».</w:t>
      </w:r>
    </w:p>
    <w:p w:rsidR="00266F90" w:rsidRDefault="00CD4266" w:rsidP="00B816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39D9" w:rsidRPr="00284F02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</w:t>
      </w:r>
      <w:r w:rsidR="009C2CEB">
        <w:rPr>
          <w:rFonts w:ascii="Times New Roman" w:hAnsi="Times New Roman" w:cs="Times New Roman"/>
          <w:sz w:val="28"/>
          <w:szCs w:val="28"/>
        </w:rPr>
        <w:t>з</w:t>
      </w:r>
      <w:r w:rsidR="00CD5341">
        <w:rPr>
          <w:rFonts w:ascii="Times New Roman" w:hAnsi="Times New Roman" w:cs="Times New Roman"/>
          <w:sz w:val="28"/>
          <w:szCs w:val="28"/>
        </w:rPr>
        <w:t>аместителя Главы Админист</w:t>
      </w:r>
      <w:r>
        <w:rPr>
          <w:rFonts w:ascii="Times New Roman" w:hAnsi="Times New Roman" w:cs="Times New Roman"/>
          <w:sz w:val="28"/>
          <w:szCs w:val="28"/>
        </w:rPr>
        <w:t>рации ЯМР по социальной политике</w:t>
      </w:r>
      <w:r w:rsidR="00266F90">
        <w:rPr>
          <w:rFonts w:ascii="Times New Roman" w:hAnsi="Times New Roman" w:cs="Times New Roman"/>
          <w:sz w:val="28"/>
          <w:szCs w:val="28"/>
        </w:rPr>
        <w:t>.</w:t>
      </w:r>
    </w:p>
    <w:p w:rsidR="00E639D9" w:rsidRPr="00284F02" w:rsidRDefault="00CD4266" w:rsidP="00B816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39D9" w:rsidRPr="00284F02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F0243A">
        <w:rPr>
          <w:rFonts w:ascii="Times New Roman" w:hAnsi="Times New Roman" w:cs="Times New Roman"/>
          <w:sz w:val="28"/>
          <w:szCs w:val="28"/>
        </w:rPr>
        <w:t xml:space="preserve">с 1 </w:t>
      </w:r>
      <w:r w:rsidR="006201B8">
        <w:rPr>
          <w:rFonts w:ascii="Times New Roman" w:hAnsi="Times New Roman" w:cs="Times New Roman"/>
          <w:sz w:val="28"/>
          <w:szCs w:val="28"/>
        </w:rPr>
        <w:t>января 2017</w:t>
      </w:r>
      <w:r w:rsidR="00E639D9" w:rsidRPr="00284F0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A1CAB" w:rsidRDefault="006A1CAB" w:rsidP="00147AF4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6B2CE9" w:rsidRDefault="006B2CE9" w:rsidP="00147AF4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E639D9" w:rsidRDefault="006A1CAB" w:rsidP="00147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Ярославского                                                       </w:t>
      </w:r>
      <w:r w:rsidR="00CE502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A1CAB" w:rsidRDefault="006A1CAB" w:rsidP="00147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36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66F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2CEB">
        <w:rPr>
          <w:rFonts w:ascii="Times New Roman" w:hAnsi="Times New Roman" w:cs="Times New Roman"/>
          <w:sz w:val="28"/>
          <w:szCs w:val="28"/>
        </w:rPr>
        <w:t xml:space="preserve">  </w:t>
      </w:r>
      <w:r w:rsidR="00266F90">
        <w:rPr>
          <w:rFonts w:ascii="Times New Roman" w:hAnsi="Times New Roman" w:cs="Times New Roman"/>
          <w:sz w:val="28"/>
          <w:szCs w:val="28"/>
        </w:rPr>
        <w:t xml:space="preserve">  </w:t>
      </w:r>
      <w:r w:rsidR="00C36742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B81607" w:rsidRDefault="00B81607" w:rsidP="00147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607" w:rsidRDefault="00B81607" w:rsidP="00147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607" w:rsidRDefault="00B81607" w:rsidP="00147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607" w:rsidRDefault="00B81607" w:rsidP="00147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607" w:rsidRDefault="00B81607" w:rsidP="00147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607" w:rsidRDefault="00B81607" w:rsidP="00147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1607" w:rsidSect="00B81607">
          <w:headerReference w:type="default" r:id="rId7"/>
          <w:pgSz w:w="11906" w:h="16838"/>
          <w:pgMar w:top="851" w:right="737" w:bottom="1134" w:left="1701" w:header="709" w:footer="709" w:gutter="0"/>
          <w:cols w:space="708"/>
          <w:docGrid w:linePitch="360"/>
        </w:sectPr>
      </w:pPr>
    </w:p>
    <w:p w:rsidR="00B81607" w:rsidRDefault="00FA3AC5" w:rsidP="00B81607">
      <w:pPr>
        <w:tabs>
          <w:tab w:val="left" w:pos="4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УТВЕРЖДЕНО</w:t>
      </w:r>
    </w:p>
    <w:p w:rsidR="00B81607" w:rsidRDefault="00B81607" w:rsidP="00B81607">
      <w:pPr>
        <w:tabs>
          <w:tab w:val="left" w:pos="4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FA3AC5">
        <w:rPr>
          <w:rFonts w:ascii="Times New Roman" w:hAnsi="Times New Roman" w:cs="Times New Roman"/>
          <w:sz w:val="28"/>
          <w:szCs w:val="28"/>
        </w:rPr>
        <w:t xml:space="preserve">                 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B81607" w:rsidRDefault="00B81607" w:rsidP="00B81607">
      <w:pPr>
        <w:tabs>
          <w:tab w:val="left" w:pos="4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Администрации ЯМР</w:t>
      </w:r>
    </w:p>
    <w:p w:rsidR="00B81607" w:rsidRDefault="00B81607" w:rsidP="00B81607">
      <w:pPr>
        <w:tabs>
          <w:tab w:val="left" w:pos="4005"/>
          <w:tab w:val="left" w:pos="64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от </w:t>
      </w:r>
      <w:r w:rsidR="00DF267E">
        <w:rPr>
          <w:rFonts w:ascii="Times New Roman" w:hAnsi="Times New Roman" w:cs="Times New Roman"/>
          <w:sz w:val="28"/>
          <w:szCs w:val="28"/>
        </w:rPr>
        <w:t xml:space="preserve">26.12.2016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F267E">
        <w:rPr>
          <w:rFonts w:ascii="Times New Roman" w:hAnsi="Times New Roman" w:cs="Times New Roman"/>
          <w:sz w:val="28"/>
          <w:szCs w:val="28"/>
        </w:rPr>
        <w:t xml:space="preserve"> 1595</w:t>
      </w:r>
    </w:p>
    <w:p w:rsidR="00B81607" w:rsidRPr="002724DF" w:rsidRDefault="00B81607" w:rsidP="00B81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D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81607" w:rsidRDefault="00B81607" w:rsidP="00B81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DF">
        <w:rPr>
          <w:rFonts w:ascii="Times New Roman" w:hAnsi="Times New Roman" w:cs="Times New Roman"/>
          <w:b/>
          <w:sz w:val="28"/>
          <w:szCs w:val="28"/>
        </w:rPr>
        <w:t>об оказании социальной поддержки</w:t>
      </w:r>
    </w:p>
    <w:p w:rsidR="00B81607" w:rsidRDefault="00B81607" w:rsidP="00B81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DF">
        <w:rPr>
          <w:rFonts w:ascii="Times New Roman" w:hAnsi="Times New Roman" w:cs="Times New Roman"/>
          <w:b/>
          <w:sz w:val="28"/>
          <w:szCs w:val="28"/>
        </w:rPr>
        <w:t xml:space="preserve"> отдельным категориям граждан на приобретение и доставку </w:t>
      </w:r>
    </w:p>
    <w:p w:rsidR="00B81607" w:rsidRPr="002724DF" w:rsidRDefault="00B81607" w:rsidP="00B81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DF">
        <w:rPr>
          <w:rFonts w:ascii="Times New Roman" w:hAnsi="Times New Roman" w:cs="Times New Roman"/>
          <w:b/>
          <w:sz w:val="28"/>
          <w:szCs w:val="28"/>
        </w:rPr>
        <w:t xml:space="preserve">твердого топлива в денежной форме </w:t>
      </w:r>
    </w:p>
    <w:p w:rsidR="00B81607" w:rsidRPr="009A2E4B" w:rsidRDefault="00B81607" w:rsidP="00B816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607" w:rsidRPr="00D63EB1" w:rsidRDefault="00B81607" w:rsidP="00B816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63EB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81607" w:rsidRPr="00CD4266" w:rsidRDefault="00B81607" w:rsidP="00DF267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266">
        <w:rPr>
          <w:rFonts w:ascii="Times New Roman" w:hAnsi="Times New Roman" w:cs="Times New Roman"/>
          <w:sz w:val="28"/>
          <w:szCs w:val="28"/>
        </w:rPr>
        <w:t>1.1. Положение об оказании социальной поддержки  отдельным категориям граждан на приобретение и доставку тв</w:t>
      </w:r>
      <w:r w:rsidR="00CD4266" w:rsidRPr="00CD4266">
        <w:rPr>
          <w:rFonts w:ascii="Times New Roman" w:hAnsi="Times New Roman" w:cs="Times New Roman"/>
          <w:sz w:val="28"/>
          <w:szCs w:val="28"/>
        </w:rPr>
        <w:t xml:space="preserve">ердого топлива в денежной форме </w:t>
      </w:r>
      <w:r w:rsidR="005652E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5652E1">
        <w:rPr>
          <w:rFonts w:ascii="Times New Roman" w:hAnsi="Times New Roman" w:cs="Times New Roman"/>
          <w:sz w:val="28"/>
          <w:szCs w:val="28"/>
        </w:rPr>
        <w:t>Положение)</w:t>
      </w:r>
      <w:r w:rsidRPr="00CD4266">
        <w:rPr>
          <w:rFonts w:ascii="Times New Roman" w:hAnsi="Times New Roman" w:cs="Times New Roman"/>
          <w:sz w:val="28"/>
          <w:szCs w:val="28"/>
        </w:rPr>
        <w:t xml:space="preserve"> регламентирует размеры и порядок предоставления социальной поддержки отдельным категориям граждан                 на приобретение и доставку твердого топлива в денежной форме исходя               из стоимости твердого топлива, утвержденной приказом департамента энергетики и регулирования тарифов Ярославской области от 07.12.2016       №  276-тт, при нормативе отпуска 10 кубометров дров на домовладение в год.</w:t>
      </w:r>
    </w:p>
    <w:p w:rsidR="00B81607" w:rsidRPr="009A2E4B" w:rsidRDefault="00B81607" w:rsidP="00B81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607" w:rsidRDefault="00B81607" w:rsidP="00B816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63EB1">
        <w:rPr>
          <w:rFonts w:ascii="Times New Roman" w:hAnsi="Times New Roman" w:cs="Times New Roman"/>
          <w:b/>
          <w:sz w:val="28"/>
          <w:szCs w:val="28"/>
        </w:rPr>
        <w:t>. Источники социальной поддержки</w:t>
      </w:r>
    </w:p>
    <w:p w:rsidR="00B81607" w:rsidRPr="00D63EB1" w:rsidRDefault="00B81607" w:rsidP="00B816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607" w:rsidRPr="00CD4266" w:rsidRDefault="00B81607" w:rsidP="00DF267E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4266">
        <w:rPr>
          <w:rFonts w:ascii="Times New Roman" w:hAnsi="Times New Roman" w:cs="Times New Roman"/>
          <w:sz w:val="28"/>
          <w:szCs w:val="28"/>
        </w:rPr>
        <w:t>2.1. Социальная поддержка отдельным категориям граждан                           на приобретение и доставку твердого топлива осуществляется за счет субвенций бюджету муниципального района из областного бюджета                     на оплату жилого помещения и коммунальных услуг отдельным категориям граждан, оказание мер социальной поддержки которым относится                          к полномочиям Российской Федерации и Ярославской области.</w:t>
      </w:r>
    </w:p>
    <w:p w:rsidR="00B81607" w:rsidRPr="009A2E4B" w:rsidRDefault="00B81607" w:rsidP="00B81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607" w:rsidRDefault="00B81607" w:rsidP="00B816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63EB1">
        <w:rPr>
          <w:rFonts w:ascii="Times New Roman" w:hAnsi="Times New Roman" w:cs="Times New Roman"/>
          <w:b/>
          <w:sz w:val="28"/>
          <w:szCs w:val="28"/>
        </w:rPr>
        <w:t>. Получатели социальной поддержки</w:t>
      </w:r>
    </w:p>
    <w:p w:rsidR="00B81607" w:rsidRPr="00D63EB1" w:rsidRDefault="00B81607" w:rsidP="00B816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607" w:rsidRPr="00CD4266" w:rsidRDefault="00B81607" w:rsidP="00DF267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266">
        <w:rPr>
          <w:rFonts w:ascii="Times New Roman" w:hAnsi="Times New Roman" w:cs="Times New Roman"/>
          <w:sz w:val="28"/>
          <w:szCs w:val="28"/>
        </w:rPr>
        <w:t xml:space="preserve">3.1. </w:t>
      </w:r>
      <w:r w:rsidR="002D0FCA" w:rsidRPr="00CD4266">
        <w:rPr>
          <w:rFonts w:ascii="Times New Roman" w:hAnsi="Times New Roman" w:cs="Times New Roman"/>
          <w:sz w:val="28"/>
          <w:szCs w:val="28"/>
        </w:rPr>
        <w:t xml:space="preserve">Получатели социальной поддержки </w:t>
      </w:r>
      <w:r w:rsidRPr="00CD4266">
        <w:rPr>
          <w:rFonts w:ascii="Times New Roman" w:hAnsi="Times New Roman" w:cs="Times New Roman"/>
          <w:sz w:val="28"/>
          <w:szCs w:val="28"/>
        </w:rPr>
        <w:t xml:space="preserve">на домовладение, имеющие право на оплату в размере 50% топлива, приобретаемого в пределах норм, установленных для продажи населению, </w:t>
      </w:r>
      <w:r w:rsidR="00527472" w:rsidRPr="00CD4266">
        <w:rPr>
          <w:rFonts w:ascii="Times New Roman" w:hAnsi="Times New Roman" w:cs="Times New Roman"/>
          <w:sz w:val="28"/>
          <w:szCs w:val="28"/>
        </w:rPr>
        <w:t xml:space="preserve"> </w:t>
      </w:r>
      <w:r w:rsidRPr="00CD4266">
        <w:rPr>
          <w:rFonts w:ascii="Times New Roman" w:hAnsi="Times New Roman" w:cs="Times New Roman"/>
          <w:sz w:val="28"/>
          <w:szCs w:val="28"/>
        </w:rPr>
        <w:t>и транспортных услуг для доставки этого топлива:</w:t>
      </w:r>
    </w:p>
    <w:p w:rsidR="00B81607" w:rsidRPr="00CD4266" w:rsidRDefault="00B81607" w:rsidP="00DF267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266">
        <w:rPr>
          <w:rFonts w:ascii="Times New Roman" w:hAnsi="Times New Roman" w:cs="Times New Roman"/>
          <w:sz w:val="28"/>
          <w:szCs w:val="28"/>
        </w:rPr>
        <w:t>- инвалиды ВОВ и инвалиды боевых действий на территориях других государств;</w:t>
      </w:r>
    </w:p>
    <w:p w:rsidR="00B81607" w:rsidRPr="00CD4266" w:rsidRDefault="00B81607" w:rsidP="00DF267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266">
        <w:rPr>
          <w:rFonts w:ascii="Times New Roman" w:hAnsi="Times New Roman" w:cs="Times New Roman"/>
          <w:sz w:val="28"/>
          <w:szCs w:val="28"/>
        </w:rPr>
        <w:t>- участники ВОВ;</w:t>
      </w:r>
    </w:p>
    <w:p w:rsidR="00B81607" w:rsidRPr="00CD4266" w:rsidRDefault="00FA3AC5" w:rsidP="00DF267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266">
        <w:rPr>
          <w:rFonts w:ascii="Times New Roman" w:hAnsi="Times New Roman" w:cs="Times New Roman"/>
          <w:sz w:val="28"/>
          <w:szCs w:val="28"/>
        </w:rPr>
        <w:t>- лица, награжденные знаком «</w:t>
      </w:r>
      <w:r w:rsidR="00B81607" w:rsidRPr="00CD4266">
        <w:rPr>
          <w:rFonts w:ascii="Times New Roman" w:hAnsi="Times New Roman" w:cs="Times New Roman"/>
          <w:sz w:val="28"/>
          <w:szCs w:val="28"/>
        </w:rPr>
        <w:t xml:space="preserve">Жителю </w:t>
      </w:r>
      <w:r w:rsidRPr="00CD4266">
        <w:rPr>
          <w:rFonts w:ascii="Times New Roman" w:hAnsi="Times New Roman" w:cs="Times New Roman"/>
          <w:sz w:val="28"/>
          <w:szCs w:val="28"/>
        </w:rPr>
        <w:t>блокадного Ленинграда»</w:t>
      </w:r>
      <w:r w:rsidR="00B81607" w:rsidRPr="00CD4266">
        <w:rPr>
          <w:rFonts w:ascii="Times New Roman" w:hAnsi="Times New Roman" w:cs="Times New Roman"/>
          <w:sz w:val="28"/>
          <w:szCs w:val="28"/>
        </w:rPr>
        <w:t>, признанные инвалидами;</w:t>
      </w:r>
    </w:p>
    <w:p w:rsidR="00B81607" w:rsidRPr="00CD4266" w:rsidRDefault="00B81607" w:rsidP="00DF267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266">
        <w:rPr>
          <w:rFonts w:ascii="Times New Roman" w:hAnsi="Times New Roman" w:cs="Times New Roman"/>
          <w:sz w:val="28"/>
          <w:szCs w:val="28"/>
        </w:rPr>
        <w:t>- члены семей погибших (умерших) инвалидов войны, участников ВОВ            и ветеранов боевых действий, а именно: нетрудоспособные члены семьи погибшего (умершего), состоявшие на его иждивении и получающие пенсию по случаю потери кормильца в соответствии с пенсионным законодательством РФ, родители, супруга (супруг), не вступившие в повторный брак;</w:t>
      </w:r>
    </w:p>
    <w:p w:rsidR="00B81607" w:rsidRPr="00CD4266" w:rsidRDefault="00FA3AC5" w:rsidP="00DF267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266">
        <w:rPr>
          <w:rFonts w:ascii="Times New Roman" w:hAnsi="Times New Roman" w:cs="Times New Roman"/>
          <w:sz w:val="28"/>
          <w:szCs w:val="28"/>
        </w:rPr>
        <w:lastRenderedPageBreak/>
        <w:t xml:space="preserve">- лица, имеющие звание «Ветеран труда», </w:t>
      </w:r>
      <w:r w:rsidR="00B81607" w:rsidRPr="00CD4266">
        <w:rPr>
          <w:rFonts w:ascii="Times New Roman" w:hAnsi="Times New Roman" w:cs="Times New Roman"/>
          <w:sz w:val="28"/>
          <w:szCs w:val="28"/>
        </w:rPr>
        <w:t>после установления (назначения) им пенсии независимо от прекращения ими тр</w:t>
      </w:r>
      <w:r w:rsidRPr="00CD4266">
        <w:rPr>
          <w:rFonts w:ascii="Times New Roman" w:hAnsi="Times New Roman" w:cs="Times New Roman"/>
          <w:sz w:val="28"/>
          <w:szCs w:val="28"/>
        </w:rPr>
        <w:t xml:space="preserve">удовой деятельности </w:t>
      </w:r>
      <w:r w:rsidR="00B81607" w:rsidRPr="00CD4266"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Pr="00CD4266">
        <w:rPr>
          <w:rFonts w:ascii="Times New Roman" w:hAnsi="Times New Roman" w:cs="Times New Roman"/>
          <w:sz w:val="28"/>
          <w:szCs w:val="28"/>
        </w:rPr>
        <w:t>труженики тыла, имеющие звание «Ветеран труда»</w:t>
      </w:r>
      <w:r w:rsidR="00B81607" w:rsidRPr="00CD4266">
        <w:rPr>
          <w:rFonts w:ascii="Times New Roman" w:hAnsi="Times New Roman" w:cs="Times New Roman"/>
          <w:sz w:val="28"/>
          <w:szCs w:val="28"/>
        </w:rPr>
        <w:t>);</w:t>
      </w:r>
    </w:p>
    <w:p w:rsidR="00B81607" w:rsidRPr="00CD4266" w:rsidRDefault="00B81607" w:rsidP="00DF267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266">
        <w:rPr>
          <w:rFonts w:ascii="Times New Roman" w:hAnsi="Times New Roman" w:cs="Times New Roman"/>
          <w:sz w:val="28"/>
          <w:szCs w:val="28"/>
        </w:rPr>
        <w:t>- ветераны военной службы, органов внутренних дел, прокуратуры, юстиции и судов, по достижении возраста, дающего право на пенсию                   по старости;</w:t>
      </w:r>
    </w:p>
    <w:p w:rsidR="00B81607" w:rsidRPr="00CD4266" w:rsidRDefault="00B81607" w:rsidP="00DF267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266">
        <w:rPr>
          <w:rFonts w:ascii="Times New Roman" w:hAnsi="Times New Roman" w:cs="Times New Roman"/>
          <w:sz w:val="28"/>
          <w:szCs w:val="28"/>
        </w:rPr>
        <w:t>- несовершеннолетние узники концлагерей, гетто и других мест принудительного содержания;</w:t>
      </w:r>
    </w:p>
    <w:p w:rsidR="00B81607" w:rsidRPr="00CD4266" w:rsidRDefault="00B81607" w:rsidP="00DF267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266">
        <w:rPr>
          <w:rFonts w:ascii="Times New Roman" w:hAnsi="Times New Roman" w:cs="Times New Roman"/>
          <w:sz w:val="28"/>
          <w:szCs w:val="28"/>
        </w:rPr>
        <w:t>- участники ликвидации последствий катастрофы на Чернобыльской АЭС, инвалиды вследствие чернобыльской катастрофы.</w:t>
      </w:r>
    </w:p>
    <w:p w:rsidR="00B81607" w:rsidRPr="00CD4266" w:rsidRDefault="00B81607" w:rsidP="00DF267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266">
        <w:rPr>
          <w:rFonts w:ascii="Times New Roman" w:hAnsi="Times New Roman" w:cs="Times New Roman"/>
          <w:sz w:val="28"/>
          <w:szCs w:val="28"/>
        </w:rPr>
        <w:t>3.2 Получатели социальной поддержки на домовладение, имеющие право на скидку не ниже 50% со стоимости топлива, приобретаемого в пределах норм, установленных для продажи населению:</w:t>
      </w:r>
    </w:p>
    <w:p w:rsidR="00B81607" w:rsidRPr="00CD4266" w:rsidRDefault="00B81607" w:rsidP="00DF267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266">
        <w:rPr>
          <w:rFonts w:ascii="Times New Roman" w:hAnsi="Times New Roman" w:cs="Times New Roman"/>
          <w:sz w:val="28"/>
          <w:szCs w:val="28"/>
        </w:rPr>
        <w:t>- инвалиды и семьи, имеющие детей-инвалидов;</w:t>
      </w:r>
    </w:p>
    <w:p w:rsidR="00B81607" w:rsidRPr="00CD4266" w:rsidRDefault="00B81607" w:rsidP="00DF267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266">
        <w:rPr>
          <w:rFonts w:ascii="Times New Roman" w:hAnsi="Times New Roman" w:cs="Times New Roman"/>
          <w:sz w:val="28"/>
          <w:szCs w:val="28"/>
        </w:rPr>
        <w:t>- реабилитированные лица и лица, пострадавшие от политических репрессий.</w:t>
      </w:r>
    </w:p>
    <w:p w:rsidR="00B81607" w:rsidRPr="00CD4266" w:rsidRDefault="00B81607" w:rsidP="00DF267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266">
        <w:rPr>
          <w:rFonts w:ascii="Times New Roman" w:hAnsi="Times New Roman" w:cs="Times New Roman"/>
          <w:sz w:val="28"/>
          <w:szCs w:val="28"/>
        </w:rPr>
        <w:t>3.3. Получатели социальной поддержки на домовладение, имеющие право на скидку в размере 30% стоимости топлива, приобретаемого в пределах норм, установленных для продажи населению:</w:t>
      </w:r>
    </w:p>
    <w:p w:rsidR="00B81607" w:rsidRPr="00CD4266" w:rsidRDefault="00B81607" w:rsidP="00DF267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266">
        <w:rPr>
          <w:rFonts w:ascii="Times New Roman" w:hAnsi="Times New Roman" w:cs="Times New Roman"/>
          <w:sz w:val="28"/>
          <w:szCs w:val="28"/>
        </w:rPr>
        <w:t>- семьи, имеющие трех и более детей в возрасте до 18 лет.</w:t>
      </w:r>
    </w:p>
    <w:p w:rsidR="00B81607" w:rsidRPr="00CD4266" w:rsidRDefault="00B81607" w:rsidP="00DF267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266">
        <w:rPr>
          <w:rFonts w:ascii="Times New Roman" w:hAnsi="Times New Roman" w:cs="Times New Roman"/>
          <w:sz w:val="28"/>
          <w:szCs w:val="28"/>
        </w:rPr>
        <w:t xml:space="preserve">3.4. Получатели социальной поддержки на домовладение, имеющие право на скидку в размере 100% стоимости топлива, приобретаемого из расчета </w:t>
      </w:r>
      <w:r w:rsidR="00DF267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D4266">
        <w:rPr>
          <w:rFonts w:ascii="Times New Roman" w:hAnsi="Times New Roman" w:cs="Times New Roman"/>
          <w:sz w:val="28"/>
          <w:szCs w:val="28"/>
        </w:rPr>
        <w:t xml:space="preserve">0,28 скл. куб. м на 1 кв. м жилой площади при наличии документов, подтверждающих характеристику жилья (свидетельство о государственной регистрации права собственности, договор купли-продажи, мены, дарения, технический паспорт на жилое помещение, свидетельство (договор)                       о приватизации жилого помещения); при отсутствии данных документов                    - </w:t>
      </w:r>
      <w:r w:rsidR="002D0FCA" w:rsidRPr="00CD4266">
        <w:rPr>
          <w:rFonts w:ascii="Times New Roman" w:hAnsi="Times New Roman" w:cs="Times New Roman"/>
          <w:sz w:val="28"/>
          <w:szCs w:val="28"/>
        </w:rPr>
        <w:t>в размере 100% стоимости топлива, приобретаемого в пределах норм, установленных для продажи населению</w:t>
      </w:r>
      <w:r w:rsidRPr="00CD4266">
        <w:rPr>
          <w:rFonts w:ascii="Times New Roman" w:hAnsi="Times New Roman" w:cs="Times New Roman"/>
          <w:sz w:val="28"/>
          <w:szCs w:val="28"/>
        </w:rPr>
        <w:t>:</w:t>
      </w:r>
    </w:p>
    <w:p w:rsidR="00B81607" w:rsidRPr="00CD4266" w:rsidRDefault="00B81607" w:rsidP="00DF267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266">
        <w:rPr>
          <w:rFonts w:ascii="Times New Roman" w:hAnsi="Times New Roman" w:cs="Times New Roman"/>
          <w:sz w:val="28"/>
          <w:szCs w:val="28"/>
        </w:rPr>
        <w:t>- педагогические работники, работающие и проживающие в сельской местности, и пенсионеры из их числа.</w:t>
      </w:r>
    </w:p>
    <w:p w:rsidR="00B81607" w:rsidRPr="00CD4266" w:rsidRDefault="00B81607" w:rsidP="00DF267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266">
        <w:rPr>
          <w:rFonts w:ascii="Times New Roman" w:hAnsi="Times New Roman" w:cs="Times New Roman"/>
          <w:sz w:val="28"/>
          <w:szCs w:val="28"/>
        </w:rPr>
        <w:t>3.5. Получатели социальной поддержки на домовладение, имеющие право на скидку в размере 100% стоимости топлива, приобретаемого в пределах норм, уста</w:t>
      </w:r>
      <w:r w:rsidR="002D0FCA" w:rsidRPr="00CD4266">
        <w:rPr>
          <w:rFonts w:ascii="Times New Roman" w:hAnsi="Times New Roman" w:cs="Times New Roman"/>
          <w:sz w:val="28"/>
          <w:szCs w:val="28"/>
        </w:rPr>
        <w:t>новленных для продажи населению</w:t>
      </w:r>
      <w:r w:rsidRPr="00CD4266">
        <w:rPr>
          <w:rFonts w:ascii="Times New Roman" w:hAnsi="Times New Roman" w:cs="Times New Roman"/>
          <w:sz w:val="28"/>
          <w:szCs w:val="28"/>
        </w:rPr>
        <w:t>:</w:t>
      </w:r>
    </w:p>
    <w:p w:rsidR="00B81607" w:rsidRPr="00CD4266" w:rsidRDefault="00B81607" w:rsidP="00DF267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266">
        <w:rPr>
          <w:rFonts w:ascii="Times New Roman" w:hAnsi="Times New Roman" w:cs="Times New Roman"/>
          <w:sz w:val="28"/>
          <w:szCs w:val="28"/>
        </w:rPr>
        <w:t>- пенсионеры из числа работников муниципальных учреждений здравоохранения, проживающие в сельской местности.</w:t>
      </w:r>
    </w:p>
    <w:p w:rsidR="00B81607" w:rsidRPr="00CD4266" w:rsidRDefault="00B81607" w:rsidP="00CD4266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607" w:rsidRPr="00D63EB1" w:rsidRDefault="00B81607" w:rsidP="00B81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63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Порядок предоставления социальной поддержки</w:t>
      </w:r>
    </w:p>
    <w:p w:rsidR="00B81607" w:rsidRPr="00C41469" w:rsidRDefault="00B81607" w:rsidP="00B8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607" w:rsidRPr="00CD4266" w:rsidRDefault="00B81607" w:rsidP="00DF267E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 xml:space="preserve">4.1. Единовременная денежная компенсация по оплате твердого топлива (дрова) (далее - денежная компенсация) предоставляется гражданам района, зарегистрированным по месту жительства на территории Ярославского муниципального района, проживающим в домах, не имеющих центрального </w:t>
      </w:r>
      <w:r w:rsidRPr="00CD42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отопления, не пользующимся приобретением топлива через уполномоченные топливно-снабжающие организации и имеющим право на социальную поддержку по приобретению твердого топлива в соответствии                                   с постановлением Правительства Ярославской области от 31.12.2009                       №</w:t>
      </w:r>
      <w:r w:rsidR="00FA3AC5" w:rsidRPr="00CD4266">
        <w:rPr>
          <w:rFonts w:ascii="Times New Roman" w:hAnsi="Times New Roman" w:cs="Times New Roman"/>
          <w:sz w:val="28"/>
          <w:szCs w:val="28"/>
          <w:lang w:eastAsia="ru-RU"/>
        </w:rPr>
        <w:t xml:space="preserve"> 1309-п «</w:t>
      </w:r>
      <w:r w:rsidRPr="00CD4266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расходования субвенций бюджетам муниципальных районов (городских округов) области из областного бюджета на оплату жилого помещения и коммунальных услуг отдельным категориям граждан, оказание мер социальной поддержки которым относится                               к </w:t>
      </w:r>
      <w:r w:rsidR="00FA3AC5" w:rsidRPr="00CD4266">
        <w:rPr>
          <w:rFonts w:ascii="Times New Roman" w:hAnsi="Times New Roman" w:cs="Times New Roman"/>
          <w:sz w:val="28"/>
          <w:szCs w:val="28"/>
          <w:lang w:eastAsia="ru-RU"/>
        </w:rPr>
        <w:t>полномочиям Ярославской области»</w:t>
      </w:r>
      <w:r w:rsidRPr="00CD4266">
        <w:rPr>
          <w:rFonts w:ascii="Times New Roman" w:hAnsi="Times New Roman" w:cs="Times New Roman"/>
          <w:sz w:val="28"/>
          <w:szCs w:val="28"/>
          <w:lang w:eastAsia="ru-RU"/>
        </w:rPr>
        <w:t xml:space="preserve"> (в редакции постановления Правительства Ярославской области от 02.12.2011 № 959-п), Социальным кодексом Ярославской области (в редакции Закона Ярославской области                от 08 ноября 2012г. № 50-з).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Денежная компенсация предоставляется льготополучателю по одному жилому помещению, где он зарегистрирован по месту жительства либо                 по месту пребывания на территории Ярославского муниципального района.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4.2. Гражданин, имеющий право на получение денежной компенсации             по нескольким основаниям, установленным законами Российской Федерации и (или) нормативными правовыми актами Ярославской области, вправе выбрать наиболее выгодное основание для получения денежной компенсации.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4.3. Денежная компенсация назначается и выплачивается управлением труда и социальной поддержки населения Администрации Ярославского муниципального района (далее – Управление).</w:t>
      </w:r>
    </w:p>
    <w:p w:rsidR="00B81607" w:rsidRPr="005652E1" w:rsidRDefault="005652E1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52E1">
        <w:rPr>
          <w:rFonts w:ascii="Times New Roman" w:hAnsi="Times New Roman" w:cs="Times New Roman"/>
          <w:sz w:val="28"/>
          <w:szCs w:val="28"/>
        </w:rPr>
        <w:t xml:space="preserve">4.4. Для </w:t>
      </w:r>
      <w:r w:rsidR="00B81607" w:rsidRPr="005652E1">
        <w:rPr>
          <w:rFonts w:ascii="Times New Roman" w:hAnsi="Times New Roman" w:cs="Times New Roman"/>
          <w:sz w:val="28"/>
          <w:szCs w:val="28"/>
        </w:rPr>
        <w:t>назначения и получения денежной компенсации льготополучатель (либо его законный представитель) представляет в Упра</w:t>
      </w:r>
      <w:r w:rsidRPr="005652E1">
        <w:rPr>
          <w:rFonts w:ascii="Times New Roman" w:hAnsi="Times New Roman" w:cs="Times New Roman"/>
          <w:sz w:val="28"/>
          <w:szCs w:val="28"/>
        </w:rPr>
        <w:t xml:space="preserve">вление заявление </w:t>
      </w:r>
      <w:r w:rsidR="00DB4C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81607" w:rsidRPr="005652E1">
        <w:rPr>
          <w:rFonts w:ascii="Times New Roman" w:hAnsi="Times New Roman" w:cs="Times New Roman"/>
          <w:sz w:val="28"/>
          <w:szCs w:val="28"/>
        </w:rPr>
        <w:t>о назначении компенсации с приложением следующего комплекта документов: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- документы, удостоверяющие личность;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- страховой номер индивидуального лицевого счета (СНИЛС);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- документы, подтверждающие право на получение денежной выплаты               по оплате ЖКУ (удостоверение и справки установленного образца);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- пенсионное удостоверение (справка о назначении пенсии), если право                 на предоставление денежной выплаты по оплате ЖКУ возникает после установления пенсии;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- документы, подтверждающие характеристику жилья;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- накладная, счет фактуры,  чек на оплату твердого топлива (дров);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- справку органов социальной защиты населения с места жительства                   о неполучении им компенсации по месту жительства - в случае регистрации льготополучателя по месту пребывания;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- разрешение на совершение сделок с имуществом подопечных,                     если льготополучатель является несовершеннолетним или признан                          в установленном порядке недееспособным (ограниченно дееспособным).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Документы, необходимые для назначения компенсации, должны быть представлены как в подлинниках, так и в копиях.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Представленное льготополучателем заявление с неполным комплектом документов не рассматривается.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В случае отказа в предоставлении денежной компенсации в течение                 10 дней со дня принятия решения об отказе Управление извещает об этом льготополучателя с указанием причин отказа и возвращает представленный комплект документов.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4.5. Управление формирует на каждого льготополучателя личное дело,              в которое подшиваются документы, дающие право на предоставление компенсации, обеспечивает его учет и сохранность. В случае утраты личного дела льготополучателя управление социальной защиты населения и труда принимает меры для его восстановления.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Личное дело каждого льготополучателя хранится в Управлении в течение 3 лет после даты последней выплаты компенсации.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При выезде льготополучателя за пределы Ярославского муниципального района личное дело подлежит закрытию.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4.6. Доставка компенсации осуществляется каждому льготополучателю ежемесячно на имеющиеся или открываемые в выбранных льготополучателями банках банковские счета или вклады до востребования либо (по желанию льготополучателя) через организации федеральной почтовой связи.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4.7. Льготополучатель (либо его законный представитель) обязан извещать Управление об изменениях места жительства, оснований предоставления денежной выплаты и других обстоятельствах, влекущих утрату права                   на получение денежной выплаты, в течение 14 дней с момента наступления указанных обстоятельств с представлением соответствующих документов.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4.8. Если льготополучатель в установленный срок не сообщил                            о наступлении обстоятельств, указанных в пункте 4.6 данного раздела Порядка, необоснованно полученная компенсация засчитывается в счет будущей компенсации, а при отсутствии права на получение компенсации              в следующем месяце эти средства возвращаются льготополучателем                    на лицевой счет Управления на основании направленного в его адрес извещения.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В извещении Управление указывает банковские реквизиты с указанием кода бюджетной классификации для возвращения необоснованно полученной компенсации. В случае возврата компенсации, перечисленной в текущем году, возврат осуществляется на лицевой счет Управления.  При возврате денежных средств прошлых лет эти средства перечисляются льготополучателем в доход местного бюджета.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 xml:space="preserve">При отказе льготополучателя от добровольного возврата компенсации, </w:t>
      </w:r>
      <w:r w:rsidR="00DB4C6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D4266">
        <w:rPr>
          <w:rFonts w:ascii="Times New Roman" w:hAnsi="Times New Roman" w:cs="Times New Roman"/>
          <w:sz w:val="28"/>
          <w:szCs w:val="28"/>
          <w:lang w:eastAsia="ru-RU"/>
        </w:rPr>
        <w:t>она истребуется в судебном порядке по иску Управления,</w:t>
      </w:r>
    </w:p>
    <w:p w:rsidR="00B81607" w:rsidRPr="00CD4266" w:rsidRDefault="00B81607" w:rsidP="00DB4C6C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 xml:space="preserve">4.9. В случае предоставления компенсации в завышенном или заниженном размере вследствие ошибки, допущенной Управлением, излишне выплаченные средства подлежат возврату в порядке, установленном пунктом 4.4 данного раздела Порядка, а недоплаченные средства выплачиваются </w:t>
      </w:r>
      <w:r w:rsidRPr="00CD42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льготополучателю в месяце, следующем за месяцем, в котором была обнаружена ошибка.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Перечисление недоплаченной компенсации осуществляется и в том случае, когда месяц, в течение которого она должна быть перечислена, приходится на период, в котором гражданин утратил право на получение компенсации.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4.10. Оплата услуг на доставку гражданам денежных средств производится за счет субвенции, выделенной на эти цели.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4.11. Предоставление компенсации прекращается в случае: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- смерти льготополучателя, а также признания его в установленном порядке умершим или безвестно отсутствующим - с первого числа месяца, следующего за месяцем, в котором наступила смерть льготополучателя либо вступило в силу решение суда об объявлении его умершим или о признании безвестно отсутствующим;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- утраты права на получение компенсации, в том числе в связи с выбытием на постоянное место жительства (место пребывания) за пределы Ярославского муниципального района, на территории которого льготополучателю предоставлялась компенсация.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4.12. Начисленная льготополучателю компенсация, не полученная                 им своевременно, выплачивается за прошедшее время, но не более чем                 за 3 года, предшествующие его обращению в Управление за получением компенсации. Расчет и начисление денежной компенсации производится                с момента получения документа, дающего право на льготы. Льгота предоставляется в текущем финансовом году пропорционально оставшемуся периоду.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 xml:space="preserve">4.13. Компенсация, не полученная своевременно льготополучателем </w:t>
      </w:r>
      <w:r w:rsidR="00DB4C6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D4266">
        <w:rPr>
          <w:rFonts w:ascii="Times New Roman" w:hAnsi="Times New Roman" w:cs="Times New Roman"/>
          <w:sz w:val="28"/>
          <w:szCs w:val="28"/>
          <w:lang w:eastAsia="ru-RU"/>
        </w:rPr>
        <w:t>по причине смерти, наследуется в порядке, установленном Гражданским кодексом Российской Федерации.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Компенсация за месяц, в котором наступила смерть льготополучателя, выплачивается в полном размере.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4.14. Льготополучатель несет ответственность за достоверность и полноту сведений и документов, представленных для назначения компенсации. Представление им неполных и (или) заведомо недостоверных сведений является основанием для отказа в назначении компенсации или прекращения ее выплаты.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4.15. Льготополучатель имеет право на обжалование действий (бездействия) и решений должностных лиц, специалистов Управления                    в досудебном и судебном порядке.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4.16. Управление несет ответственность за правильность определения компенсации и своевременность ее выплаты.</w:t>
      </w:r>
    </w:p>
    <w:p w:rsidR="00B81607" w:rsidRPr="00CD4266" w:rsidRDefault="00B81607" w:rsidP="00DB4C6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266">
        <w:rPr>
          <w:rFonts w:ascii="Times New Roman" w:hAnsi="Times New Roman" w:cs="Times New Roman"/>
          <w:sz w:val="28"/>
          <w:szCs w:val="28"/>
          <w:lang w:eastAsia="ru-RU"/>
        </w:rPr>
        <w:t>4.17. Контроль за целевым расходованием средств осуществляется Управлением и управлением финансов и социально-экономического развития Администрации ЯМР.</w:t>
      </w:r>
    </w:p>
    <w:p w:rsidR="00B81607" w:rsidRPr="006A1CAB" w:rsidRDefault="00B81607" w:rsidP="00147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1607" w:rsidRPr="006A1CAB" w:rsidSect="00B81607">
      <w:pgSz w:w="11906" w:h="16838"/>
      <w:pgMar w:top="851" w:right="73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007" w:rsidRDefault="006D6007" w:rsidP="00B81607">
      <w:pPr>
        <w:spacing w:after="0" w:line="240" w:lineRule="auto"/>
      </w:pPr>
      <w:r>
        <w:separator/>
      </w:r>
    </w:p>
  </w:endnote>
  <w:endnote w:type="continuationSeparator" w:id="0">
    <w:p w:rsidR="006D6007" w:rsidRDefault="006D6007" w:rsidP="00B8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007" w:rsidRDefault="006D6007" w:rsidP="00B81607">
      <w:pPr>
        <w:spacing w:after="0" w:line="240" w:lineRule="auto"/>
      </w:pPr>
      <w:r>
        <w:separator/>
      </w:r>
    </w:p>
  </w:footnote>
  <w:footnote w:type="continuationSeparator" w:id="0">
    <w:p w:rsidR="006D6007" w:rsidRDefault="006D6007" w:rsidP="00B8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98064"/>
      <w:docPartObj>
        <w:docPartGallery w:val="Page Numbers (Top of Page)"/>
        <w:docPartUnique/>
      </w:docPartObj>
    </w:sdtPr>
    <w:sdtEndPr/>
    <w:sdtContent>
      <w:p w:rsidR="00DF267E" w:rsidRDefault="006D600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2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267E" w:rsidRDefault="00DF26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9D9"/>
    <w:rsid w:val="0001702E"/>
    <w:rsid w:val="0002789C"/>
    <w:rsid w:val="00051120"/>
    <w:rsid w:val="000C41FA"/>
    <w:rsid w:val="00104F93"/>
    <w:rsid w:val="00147AF4"/>
    <w:rsid w:val="001847AA"/>
    <w:rsid w:val="001A6863"/>
    <w:rsid w:val="001C5B2B"/>
    <w:rsid w:val="0020537D"/>
    <w:rsid w:val="0021701A"/>
    <w:rsid w:val="00266F90"/>
    <w:rsid w:val="002A52DB"/>
    <w:rsid w:val="002A6CB1"/>
    <w:rsid w:val="002C42A8"/>
    <w:rsid w:val="002D0FCA"/>
    <w:rsid w:val="00316B25"/>
    <w:rsid w:val="00320AC5"/>
    <w:rsid w:val="00360BFA"/>
    <w:rsid w:val="0036719C"/>
    <w:rsid w:val="00385F25"/>
    <w:rsid w:val="003914FA"/>
    <w:rsid w:val="003F7521"/>
    <w:rsid w:val="00426EE2"/>
    <w:rsid w:val="004B6CDA"/>
    <w:rsid w:val="00527472"/>
    <w:rsid w:val="005652E1"/>
    <w:rsid w:val="005D7592"/>
    <w:rsid w:val="006201B8"/>
    <w:rsid w:val="006218D6"/>
    <w:rsid w:val="006A1CAB"/>
    <w:rsid w:val="006B2CE9"/>
    <w:rsid w:val="006D6007"/>
    <w:rsid w:val="00724961"/>
    <w:rsid w:val="00733AFA"/>
    <w:rsid w:val="00767A5A"/>
    <w:rsid w:val="007D5CA7"/>
    <w:rsid w:val="008434D6"/>
    <w:rsid w:val="009C2CEB"/>
    <w:rsid w:val="009D6306"/>
    <w:rsid w:val="00A13988"/>
    <w:rsid w:val="00AF4DF6"/>
    <w:rsid w:val="00B0210D"/>
    <w:rsid w:val="00B35DB1"/>
    <w:rsid w:val="00B81607"/>
    <w:rsid w:val="00B972D1"/>
    <w:rsid w:val="00BB1B0C"/>
    <w:rsid w:val="00BB422C"/>
    <w:rsid w:val="00BB5478"/>
    <w:rsid w:val="00C36742"/>
    <w:rsid w:val="00C54E99"/>
    <w:rsid w:val="00C61D1C"/>
    <w:rsid w:val="00C660DF"/>
    <w:rsid w:val="00CA5DEC"/>
    <w:rsid w:val="00CD4266"/>
    <w:rsid w:val="00CD5341"/>
    <w:rsid w:val="00CE5021"/>
    <w:rsid w:val="00D86D79"/>
    <w:rsid w:val="00DB4C6C"/>
    <w:rsid w:val="00DB6B1C"/>
    <w:rsid w:val="00DE7EBA"/>
    <w:rsid w:val="00DF267E"/>
    <w:rsid w:val="00E24EA8"/>
    <w:rsid w:val="00E37482"/>
    <w:rsid w:val="00E60E7E"/>
    <w:rsid w:val="00E639D9"/>
    <w:rsid w:val="00EA7783"/>
    <w:rsid w:val="00EE6056"/>
    <w:rsid w:val="00F0243A"/>
    <w:rsid w:val="00FA3AC5"/>
    <w:rsid w:val="00FB3543"/>
    <w:rsid w:val="00FD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5B35F-F34E-4B95-9D71-92701523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BFA"/>
  </w:style>
  <w:style w:type="paragraph" w:styleId="2">
    <w:name w:val="heading 2"/>
    <w:basedOn w:val="a"/>
    <w:next w:val="a"/>
    <w:link w:val="20"/>
    <w:qFormat/>
    <w:rsid w:val="002053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53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1607"/>
  </w:style>
  <w:style w:type="paragraph" w:styleId="a5">
    <w:name w:val="footer"/>
    <w:basedOn w:val="a"/>
    <w:link w:val="a6"/>
    <w:uiPriority w:val="99"/>
    <w:semiHidden/>
    <w:unhideWhenUsed/>
    <w:rsid w:val="00B8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607"/>
  </w:style>
  <w:style w:type="paragraph" w:styleId="a7">
    <w:name w:val="No Spacing"/>
    <w:uiPriority w:val="1"/>
    <w:qFormat/>
    <w:rsid w:val="00FA3A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Разгулова Ю.Н.</dc:creator>
  <cp:lastModifiedBy>Елена Кондратенко</cp:lastModifiedBy>
  <cp:revision>4</cp:revision>
  <cp:lastPrinted>2016-12-22T07:06:00Z</cp:lastPrinted>
  <dcterms:created xsi:type="dcterms:W3CDTF">2016-12-26T12:37:00Z</dcterms:created>
  <dcterms:modified xsi:type="dcterms:W3CDTF">2022-11-23T13:18:00Z</dcterms:modified>
</cp:coreProperties>
</file>