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A3" w:rsidRPr="00D12A44" w:rsidRDefault="00937AA3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2A44">
        <w:rPr>
          <w:rFonts w:ascii="Times New Roman" w:eastAsia="Times New Roman" w:hAnsi="Times New Roman" w:cs="Times New Roman"/>
          <w:b/>
          <w:sz w:val="26"/>
          <w:szCs w:val="26"/>
        </w:rPr>
        <w:t>СОГЛАШЕНИЕ</w:t>
      </w:r>
      <w:r w:rsidR="007A7F44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 w:rsidR="00FB6E1E">
        <w:rPr>
          <w:rFonts w:ascii="Times New Roman" w:eastAsia="Times New Roman" w:hAnsi="Times New Roman" w:cs="Times New Roman"/>
          <w:b/>
          <w:sz w:val="26"/>
          <w:szCs w:val="26"/>
        </w:rPr>
        <w:t>10</w:t>
      </w:r>
    </w:p>
    <w:p w:rsidR="007A7F44" w:rsidRDefault="00E75D41" w:rsidP="00E75D4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>о передаче осуществления</w:t>
      </w:r>
      <w:r w:rsidR="007A7F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>полномочий</w:t>
      </w:r>
      <w:r w:rsidR="007A7F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20D0" w:rsidRPr="009D4E0B">
        <w:rPr>
          <w:rFonts w:ascii="Times New Roman" w:hAnsi="Times New Roman" w:cs="Times New Roman"/>
          <w:b/>
          <w:sz w:val="28"/>
          <w:szCs w:val="28"/>
        </w:rPr>
        <w:t>гор</w:t>
      </w:r>
      <w:r w:rsidR="005020D0">
        <w:rPr>
          <w:rFonts w:ascii="Times New Roman" w:hAnsi="Times New Roman" w:cs="Times New Roman"/>
          <w:b/>
          <w:sz w:val="28"/>
          <w:szCs w:val="28"/>
        </w:rPr>
        <w:t>одского поселения</w:t>
      </w:r>
      <w:r w:rsidR="005020D0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5020D0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="005020D0">
        <w:rPr>
          <w:rFonts w:ascii="Times New Roman" w:hAnsi="Times New Roman" w:cs="Times New Roman"/>
          <w:b/>
          <w:sz w:val="28"/>
          <w:szCs w:val="28"/>
        </w:rPr>
        <w:t xml:space="preserve"> Поляна Ярославского муниципального района</w:t>
      </w:r>
      <w:r w:rsidR="002A4E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D41" w:rsidRPr="009D4E0B" w:rsidRDefault="00E75D41" w:rsidP="00E75D4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E0B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</w:t>
      </w:r>
      <w:r w:rsidR="007A7F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градостроительной деятельности</w:t>
      </w:r>
      <w:r w:rsidR="007A7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E0B">
        <w:rPr>
          <w:rFonts w:ascii="Times New Roman" w:hAnsi="Times New Roman" w:cs="Times New Roman"/>
          <w:b/>
          <w:sz w:val="28"/>
          <w:szCs w:val="28"/>
        </w:rPr>
        <w:t>Ярославскому муниципальному району</w:t>
      </w:r>
      <w:r w:rsidR="002A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E0B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A006C">
        <w:rPr>
          <w:rFonts w:ascii="Times New Roman" w:hAnsi="Times New Roman" w:cs="Times New Roman"/>
          <w:b/>
          <w:sz w:val="28"/>
          <w:szCs w:val="28"/>
        </w:rPr>
        <w:t>3</w:t>
      </w:r>
      <w:r w:rsidRPr="009D4E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1531" w:rsidRDefault="007A1531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31" w:rsidRPr="007A1531" w:rsidRDefault="007A1531" w:rsidP="007A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1531">
        <w:rPr>
          <w:rFonts w:ascii="Times New Roman" w:eastAsia="Times New Roman" w:hAnsi="Times New Roman" w:cs="Times New Roman"/>
          <w:sz w:val="28"/>
          <w:szCs w:val="28"/>
        </w:rPr>
        <w:t>г.Ярославль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«</w:t>
      </w:r>
      <w:r w:rsidR="004949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323E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6E1E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A006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52FA4" w:rsidRPr="00D12A44" w:rsidRDefault="00352FA4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6D26" w:rsidRPr="00B96D26" w:rsidRDefault="00B96D26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Лесная Поляна Ярославского муниципального района (далее - Администрация поселения) в лице Главы городского поселения Лесная Поляна Ярославского муниципального района Вьюнова Сергея Дмитриевича, действующего на основании Устава городского поселения Лесная Поляна Ярославского муниципального района, с одной стороны, и </w:t>
      </w:r>
      <w:r w:rsidRPr="00B96D2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Ярославского муниципального района </w:t>
      </w:r>
      <w:r w:rsidRPr="00B96D26">
        <w:rPr>
          <w:rFonts w:ascii="Times New Roman" w:hAnsi="Times New Roman" w:cs="Times New Roman"/>
          <w:sz w:val="28"/>
          <w:szCs w:val="28"/>
        </w:rPr>
        <w:t>(далее - Администрация района) в лице Главы Ярославского муниципального района Золотникова Николая Владимировича, действующего на основании Устава Ярославского</w:t>
      </w:r>
      <w:proofErr w:type="gramEnd"/>
      <w:r w:rsidRPr="00B96D26">
        <w:rPr>
          <w:rFonts w:ascii="Times New Roman" w:hAnsi="Times New Roman" w:cs="Times New Roman"/>
          <w:sz w:val="28"/>
          <w:szCs w:val="28"/>
        </w:rPr>
        <w:t xml:space="preserve"> муниципального района, с другой стороны, совместно именуемые «Стороны»</w:t>
      </w:r>
      <w:proofErr w:type="gramStart"/>
      <w:r w:rsidRPr="00B96D2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96D26">
        <w:rPr>
          <w:rFonts w:ascii="Times New Roman" w:hAnsi="Times New Roman" w:cs="Times New Roman"/>
          <w:sz w:val="28"/>
          <w:szCs w:val="28"/>
        </w:rPr>
        <w:t>аключили настоящее Соглашение о нижеследующем.</w:t>
      </w:r>
    </w:p>
    <w:p w:rsidR="00B96D26" w:rsidRPr="00B96D26" w:rsidRDefault="00B96D26" w:rsidP="00B9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A3" w:rsidRPr="00B96D26" w:rsidRDefault="00937AA3" w:rsidP="00C0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937AA3" w:rsidRPr="00B96D26" w:rsidRDefault="00937AA3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городского поселения Лесная Поляна 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в пункте 20 части 1 статьи 14 Федерального </w:t>
      </w:r>
      <w:r w:rsidR="00E75D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акона от 6 октября 2003 года № 131-ФЗ «Об общих принципах организации местного самоуправления в Российской Федерации»: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генерального плана поселения  в соответствии с требованиями статей 9, 23-28 Градостроительного кодекса РФ (в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том числе своевременная актуализация генеральных планов, создание карт существующих объектов электро-, тепл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>, газо-, водоснабжения населения, водоотведения в векторном формате с указанием границ охранных зон, карт автомобильных дорог местного значения поселения);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правил землепользования и застройки поселения в соответствии с требованиями главы 4 Градостроительного кодекса РФ (в том числе своевременная актуализация правил землепользования и застройки),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утверждение местных нормативов градостроительного проектирования поселения в соответствии с требованиями статей 29², 29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подзаконными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подготовка и утверждение подготовленной на основании документов </w:t>
      </w:r>
      <w:hyperlink r:id="rId8" w:anchor="block_102" w:history="1">
        <w:r w:rsidRPr="00B96D26">
          <w:rPr>
            <w:rFonts w:ascii="Times New Roman" w:eastAsia="Times New Roman" w:hAnsi="Times New Roman" w:cs="Times New Roman"/>
            <w:sz w:val="28"/>
            <w:szCs w:val="28"/>
          </w:rPr>
          <w:t>территориального планирования</w:t>
        </w:r>
      </w:hyperlink>
      <w:r w:rsidRPr="00B96D26">
        <w:rPr>
          <w:rFonts w:ascii="Times New Roman" w:eastAsia="Times New Roman" w:hAnsi="Times New Roman" w:cs="Times New Roman"/>
          <w:sz w:val="28"/>
          <w:szCs w:val="28"/>
        </w:rPr>
        <w:t> поселения документации по планировке территории, за исключением случаев, предусмотренных Градостроительным кодексом РФ, в соответствии с требованиями статей 41-46 Градостроительного кодекса РФ,  законами и иными 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выдача градостроительных планов земельных участков, разрешений на строительство, разрешений на ввод объектов в эксплуатацию при осуществлении строительства, реконструкции объектов капитального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строительства, расположенных на территории поселения в соответствии с требованиями статей 51-55 Градостроительного кодекса РФ, законами и иными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принятие решений о развитии застроенных территорий, о комплексном освоении территорий, об освоении территорий в целях строительства жилья экономического класса в соответствии с требованиями статей 46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– 46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8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законами и иными 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РФ, в соответствии с требованиями главы 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РФ, законами и иными  нормативными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актами;</w:t>
      </w:r>
    </w:p>
    <w:p w:rsidR="00937AA3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освидетельствование проведения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 в соответствии с постановлением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F849DE" w:rsidRPr="00B96D26" w:rsidRDefault="00F849DE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вопросов о предоставлении разрешений </w:t>
      </w:r>
      <w:r w:rsidRPr="00F849DE">
        <w:rPr>
          <w:rFonts w:ascii="Times New Roman" w:eastAsia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</w:t>
      </w:r>
      <w:r>
        <w:rPr>
          <w:rFonts w:ascii="Times New Roman" w:eastAsia="Times New Roman" w:hAnsi="Times New Roman" w:cs="Times New Roman"/>
          <w:sz w:val="28"/>
          <w:szCs w:val="28"/>
        </w:rPr>
        <w:t>ктов капитального строительства;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Российской Федерации, подготовленных применительно к территории сельских поселений, в соответствии с ч.5 ст.12 Градостроительного кодекса РФ, иными законами и подзаконными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Ярославской области, в соответствии с ч.3 ст.16 Градостроительного кодекса РФ, иными законами и подзаконными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порядка расследования случаев причинения вреда жизни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или здоровью физических лиц, имуществу физических или юридических лиц в результате нарушения законодательства о градостроительной деятельности в соответствии с ч.4 ст.62 Градостроительного кодекса РФ, иными законами и подзаконными нормативными актами;</w:t>
      </w:r>
    </w:p>
    <w:p w:rsidR="00937AA3" w:rsidRPr="00480E18" w:rsidRDefault="00937AA3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резервирование земель и </w:t>
      </w:r>
      <w:r w:rsidRPr="00480E18">
        <w:rPr>
          <w:rFonts w:ascii="Times New Roman" w:eastAsia="Times New Roman" w:hAnsi="Times New Roman" w:cs="Times New Roman"/>
          <w:sz w:val="28"/>
          <w:szCs w:val="28"/>
        </w:rPr>
        <w:t xml:space="preserve">изъятие, в том числе путем выкупа, земельных участков в границах поселения для муниципальных нужд. </w:t>
      </w:r>
    </w:p>
    <w:p w:rsidR="00937AA3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F44" w:rsidRDefault="007A7F44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F44" w:rsidRPr="00480E18" w:rsidRDefault="007A7F44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480E18" w:rsidRPr="00480E18" w:rsidRDefault="00480E18" w:rsidP="00480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Указанные в статье 1 настоящего Соглашения полномочия передаются на период с 01 января 20</w:t>
      </w:r>
      <w:r w:rsidR="00C074CC">
        <w:rPr>
          <w:rFonts w:ascii="Times New Roman" w:hAnsi="Times New Roman" w:cs="Times New Roman"/>
          <w:sz w:val="28"/>
          <w:szCs w:val="28"/>
        </w:rPr>
        <w:t>2</w:t>
      </w:r>
      <w:r w:rsidR="000A006C">
        <w:rPr>
          <w:rFonts w:ascii="Times New Roman" w:hAnsi="Times New Roman" w:cs="Times New Roman"/>
          <w:sz w:val="28"/>
          <w:szCs w:val="28"/>
        </w:rPr>
        <w:t>3</w:t>
      </w:r>
      <w:r w:rsidRPr="00480E18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C074CC">
        <w:rPr>
          <w:rFonts w:ascii="Times New Roman" w:hAnsi="Times New Roman" w:cs="Times New Roman"/>
          <w:sz w:val="28"/>
          <w:szCs w:val="28"/>
        </w:rPr>
        <w:t>2</w:t>
      </w:r>
      <w:r w:rsidR="000A006C">
        <w:rPr>
          <w:rFonts w:ascii="Times New Roman" w:hAnsi="Times New Roman" w:cs="Times New Roman"/>
          <w:sz w:val="28"/>
          <w:szCs w:val="28"/>
        </w:rPr>
        <w:t>3</w:t>
      </w:r>
      <w:r w:rsidRPr="00480E18">
        <w:rPr>
          <w:rFonts w:ascii="Times New Roman" w:hAnsi="Times New Roman" w:cs="Times New Roman"/>
          <w:sz w:val="28"/>
          <w:szCs w:val="28"/>
        </w:rPr>
        <w:t>года.</w:t>
      </w:r>
    </w:p>
    <w:p w:rsidR="00480E18" w:rsidRPr="00480E18" w:rsidRDefault="00480E18" w:rsidP="00480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1. Финансовые средства для осуществления органами местного самоуправления Ярославского муниципального района полномочий, указанных в статье 1 настоящего Соглашения, предоставляются районному бюджету Ярославского муниципального района в виде межбюджетных трансфертов из бюджета городского поселения Лесная Поляна.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 xml:space="preserve">Материальные ресурсы органам местного самоуправления Ярославского муниципального района не передаются. 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2. Расчет объема межбюджетных трансфертов осуществляется на основе нормативов, установленных для осуществления полномочий, указанных в статье 1 настоящего Соглашения, в соответствии с порядком предоставления межбюджетных трансфертов, необходимых для осуществления переданных полномочий в Ярославском муниципальном районе, согласно приложению.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переданных районному бюджету Ярославского муниципального района для осуществления полномочий, указанных в статье 1 настоящего Соглашения, составляет </w:t>
      </w:r>
      <w:r w:rsidR="000A006C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976</w:t>
      </w:r>
      <w:r w:rsidRPr="00480E18">
        <w:rPr>
          <w:rFonts w:ascii="Times New Roman" w:hAnsi="Times New Roman" w:cs="Times New Roman"/>
          <w:sz w:val="28"/>
          <w:szCs w:val="28"/>
        </w:rPr>
        <w:t xml:space="preserve"> (</w:t>
      </w:r>
      <w:r w:rsidR="005E7799">
        <w:rPr>
          <w:rFonts w:ascii="Times New Roman" w:hAnsi="Times New Roman" w:cs="Times New Roman"/>
          <w:sz w:val="28"/>
          <w:szCs w:val="28"/>
        </w:rPr>
        <w:t>Сто восемьдесят</w:t>
      </w:r>
      <w:r>
        <w:rPr>
          <w:rFonts w:ascii="Times New Roman" w:hAnsi="Times New Roman" w:cs="Times New Roman"/>
          <w:sz w:val="28"/>
          <w:szCs w:val="28"/>
        </w:rPr>
        <w:t xml:space="preserve"> две тысячи девятьсот семьдесят шесть</w:t>
      </w:r>
      <w:r w:rsidRPr="00480E18">
        <w:rPr>
          <w:rFonts w:ascii="Times New Roman" w:hAnsi="Times New Roman" w:cs="Times New Roman"/>
          <w:sz w:val="28"/>
          <w:szCs w:val="28"/>
        </w:rPr>
        <w:t>) рублей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0E18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E18">
        <w:rPr>
          <w:rFonts w:ascii="Times New Roman" w:hAnsi="Times New Roman" w:cs="Times New Roman"/>
          <w:sz w:val="28"/>
          <w:szCs w:val="28"/>
        </w:rPr>
        <w:t>к.</w:t>
      </w: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Органы местного самоуправления городского поселения Лесная Поляна обязаны перечислять в районный бюджет Ярославского муниципального района финансовые средства в виде межбюджетных трансфертов из бюджета городского поселения Лесная Поляна.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2. Органы местного самоуправления городского поселения Лесная Поляна имеют право: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органами местного самоуправления Ярославского муниципального района переданных полномочий, а также за целевым использованием межбюджетных трансфертов, переданных на осуществление полномочий, указанных в статье 1 настоящего Соглашения;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и получать от органов местного самоуправления Ярославского муниципального района все необходимые документы, информацию (отчетность, в том числе статистическую)  в рамках реализации настоящего Соглашения; 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Ярославского муниципального района;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3. Органы местного самоуправления Ярославского муниципального района обязаны: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>-  надлежащим образом исполнять переданные полномочия;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предоставлять в органы местного самоуправления городского поселения Лесная Поляна запрашиваемые документы, информацию (отчетность, в том числе статистическую)  в рамках реализации настоящего Соглашения; 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производить официальное опубликование принимаемых в рамках реализации переданных полномочий нормативных документов в средствах массовой информации.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4. Органы местного самоуправления Ярославского муниципального района имеют право на финансовое обеспечение полномочий, предусмотренных статьей 1 настоящего Соглашения, за счет бюджетных средств, предоставляемых органами местного самоуправления городского поселения Лесная Поляна.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5. 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этих актов в порядке, предусмотренном Уставом Ярославского муниципального района.</w:t>
      </w:r>
    </w:p>
    <w:p w:rsidR="005020D0" w:rsidRDefault="005020D0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937AA3" w:rsidRPr="00BD5C36" w:rsidRDefault="00937AA3" w:rsidP="00BD5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1. Контроль за осуществлением органами местного самоуправления Ярославского муниципального района переданных полномочий осуществляет Муниципальный Совет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и Администрация городского поселения Лесная Поляна. Администрация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осуществляет контроль за качеством, надлежащим исполнением </w:t>
      </w:r>
      <w:r w:rsidRPr="00BD5C36">
        <w:rPr>
          <w:rFonts w:ascii="Times New Roman" w:eastAsia="Times New Roman" w:hAnsi="Times New Roman" w:cs="Times New Roman"/>
          <w:sz w:val="28"/>
          <w:szCs w:val="28"/>
        </w:rPr>
        <w:t>принятых полномочий.</w:t>
      </w:r>
    </w:p>
    <w:p w:rsidR="00BD5C36" w:rsidRPr="00BD5C36" w:rsidRDefault="00BD5C36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36">
        <w:rPr>
          <w:rFonts w:ascii="Times New Roman" w:hAnsi="Times New Roman" w:cs="Times New Roman"/>
          <w:sz w:val="28"/>
          <w:szCs w:val="28"/>
        </w:rPr>
        <w:t xml:space="preserve">2. Органы и должностные лица местного самоуправления Ярославского муниципального района несут установленную главой 30 Бюджетного кодекса Российской Федерации ответственность в части нецелевого использования бюджетных средств в виде бесспорного взыскания суммы средств, использованных не по целевому назначению, или сокращения предоставления межбюджетных трансфертов. </w:t>
      </w:r>
    </w:p>
    <w:p w:rsidR="00BD5C36" w:rsidRPr="00BD5C36" w:rsidRDefault="00BD5C36" w:rsidP="00BD5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36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="00F72C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D5C36">
        <w:rPr>
          <w:rFonts w:ascii="Times New Roman" w:hAnsi="Times New Roman" w:cs="Times New Roman"/>
          <w:sz w:val="28"/>
          <w:szCs w:val="28"/>
        </w:rPr>
        <w:t>поселения Лесная Поляна направляют средства на реализацию полномочий Ярославскому муниципальному району, указанных в статье 1 настоящего Соглашения, в пределах средств, предусмотренных в бюджете поселения на данные цели, и несут ответственность в порядке, установленном Бюджетным кодексом Российской Федерации.</w:t>
      </w:r>
    </w:p>
    <w:p w:rsidR="00937AA3" w:rsidRPr="00BD5C36" w:rsidRDefault="00937AA3" w:rsidP="00BD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Основания прекращения настоящего Соглашения:</w:t>
      </w:r>
    </w:p>
    <w:p w:rsidR="00937AA3" w:rsidRPr="00B96D26" w:rsidRDefault="00937AA3" w:rsidP="00E75D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истечение срока действия Соглашения;</w:t>
      </w:r>
    </w:p>
    <w:p w:rsidR="00937AA3" w:rsidRPr="00B96D26" w:rsidRDefault="00937AA3" w:rsidP="00E75D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 по соглашению сторон досрочно.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 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2. Уведомление об одностороннем отказе от исполнения настоящего Соглашения направляется не менее чем за один месяц до предполагаемого дня  прекращения настоящего Соглашения. Уведомление направляется Главой соответствующего муниципального образования.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1. Настоящее Соглашение вступает в силу со дня его </w:t>
      </w:r>
      <w:r w:rsidR="00E55DF4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937AA3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2. Срок действия настоящего Соглашения</w:t>
      </w:r>
      <w:r w:rsidR="002844B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с 01 января 202</w:t>
      </w:r>
      <w:r w:rsidR="008A37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C8D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2844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37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A7F44" w:rsidRPr="00B96D26" w:rsidRDefault="007A7F44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F2574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Любые изменения и дополнения к настоящему Соглашению,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Приложения к настоящему Соглашению являются неотъемлемыми частями настоящего Соглашения.</w:t>
      </w:r>
    </w:p>
    <w:p w:rsidR="00937AA3" w:rsidRPr="00B96D26" w:rsidRDefault="00937AA3" w:rsidP="00E7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26">
        <w:rPr>
          <w:rFonts w:ascii="Times New Roman" w:eastAsia="Calibri" w:hAnsi="Times New Roman" w:cs="Times New Roman"/>
          <w:sz w:val="28"/>
          <w:szCs w:val="28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37AA3" w:rsidRPr="00B96D26" w:rsidRDefault="00937AA3" w:rsidP="00E7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26">
        <w:rPr>
          <w:rFonts w:ascii="Times New Roman" w:eastAsia="Calibri" w:hAnsi="Times New Roman" w:cs="Times New Roman"/>
          <w:sz w:val="28"/>
          <w:szCs w:val="28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 недостижения согласия спор подлежит разрешению в Арбитражном суде Ярославской области.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4. Настоящее Соглашение заключено в г. Ярославле в двух экземплярах, имеющих равную юридическую силу, по одному для каждой из Сторон.</w:t>
      </w:r>
    </w:p>
    <w:p w:rsidR="005020D0" w:rsidRDefault="005020D0" w:rsidP="00F257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60"/>
        <w:gridCol w:w="4796"/>
      </w:tblGrid>
      <w:tr w:rsidR="005E7799" w:rsidRPr="00F71856" w:rsidTr="001D31A2">
        <w:trPr>
          <w:trHeight w:val="2901"/>
        </w:trPr>
        <w:tc>
          <w:tcPr>
            <w:tcW w:w="4678" w:type="dxa"/>
            <w:hideMark/>
          </w:tcPr>
          <w:p w:rsidR="005E7799" w:rsidRPr="00F25744" w:rsidRDefault="005E7799" w:rsidP="001D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поселения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д. 37, г.п. Лесная Поляна, Ярославский район, Ярославская область, 150537</w:t>
            </w:r>
          </w:p>
          <w:p w:rsidR="005E7799" w:rsidRPr="00F25744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Банковский</w:t>
            </w:r>
            <w:proofErr w:type="gramEnd"/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реквизиты:</w:t>
            </w:r>
          </w:p>
          <w:p w:rsidR="005E7799" w:rsidRPr="00F25744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ИНН 7627029280</w:t>
            </w:r>
            <w:r w:rsidRPr="00F25744">
              <w:rPr>
                <w:rFonts w:ascii="Times New Roman" w:hAnsi="Times New Roman" w:cs="Times New Roman"/>
                <w:sz w:val="28"/>
                <w:szCs w:val="28"/>
              </w:rPr>
              <w:br/>
              <w:t>КПП 762701001</w:t>
            </w:r>
          </w:p>
          <w:p w:rsidR="005E7799" w:rsidRPr="00F25744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УФК по Ярославской области              (Администрация г.п.Лесная Поляна </w:t>
            </w:r>
            <w:r w:rsidRPr="00F25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ЯМР ЯО 837010010)</w:t>
            </w:r>
          </w:p>
          <w:p w:rsidR="005E7799" w:rsidRPr="001D2C93" w:rsidRDefault="005E7799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5E7799" w:rsidRPr="00DB2299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</w:t>
            </w:r>
            <w:r w:rsidRPr="00DB2299">
              <w:rPr>
                <w:sz w:val="28"/>
                <w:szCs w:val="28"/>
              </w:rPr>
              <w:t>ЯРОСЛАВЛЬ БАНКА РОССИИ//УФК по Ярославской области г</w:t>
            </w:r>
            <w:proofErr w:type="gramStart"/>
            <w:r w:rsidRPr="00DB2299">
              <w:rPr>
                <w:sz w:val="28"/>
                <w:szCs w:val="28"/>
              </w:rPr>
              <w:t>.Я</w:t>
            </w:r>
            <w:proofErr w:type="gramEnd"/>
            <w:r w:rsidRPr="00DB2299">
              <w:rPr>
                <w:sz w:val="28"/>
                <w:szCs w:val="28"/>
              </w:rPr>
              <w:t>рославль</w:t>
            </w:r>
          </w:p>
          <w:p w:rsidR="005E7799" w:rsidRPr="00DB2299" w:rsidRDefault="005E7799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DB2299">
              <w:rPr>
                <w:sz w:val="28"/>
                <w:szCs w:val="28"/>
              </w:rPr>
              <w:t>БИК 017888102</w:t>
            </w:r>
          </w:p>
          <w:p w:rsidR="005E7799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gramStart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spellEnd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: 40102810245370000065</w:t>
            </w:r>
          </w:p>
          <w:p w:rsidR="005E7799" w:rsidRPr="00DB2299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ОКТМО 78650155</w:t>
            </w:r>
          </w:p>
          <w:p w:rsidR="005E7799" w:rsidRPr="006B4E01" w:rsidRDefault="005E7799" w:rsidP="001D31A2">
            <w:pPr>
              <w:spacing w:after="0"/>
              <w:ind w:left="34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799" w:rsidRPr="00F042A7" w:rsidRDefault="005E7799" w:rsidP="001D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района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 xml:space="preserve">ул. Зои Космодемьянской, д. 10а, 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 xml:space="preserve"> г. Ярославль, 150003 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 xml:space="preserve">ИНН </w:t>
            </w:r>
            <w:r w:rsidRPr="00F042A7">
              <w:rPr>
                <w:rFonts w:eastAsia="Calibri"/>
                <w:sz w:val="28"/>
                <w:szCs w:val="28"/>
              </w:rPr>
              <w:t>76060</w:t>
            </w:r>
            <w:r w:rsidRPr="00F042A7">
              <w:rPr>
                <w:sz w:val="28"/>
                <w:szCs w:val="28"/>
              </w:rPr>
              <w:t>09396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КПП760601001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(УФ и СЭР Администрации ЯМР)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F042A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F042A7">
              <w:rPr>
                <w:sz w:val="28"/>
                <w:szCs w:val="28"/>
              </w:rPr>
              <w:t>/с 03100643000000017100 в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F042A7">
              <w:rPr>
                <w:sz w:val="28"/>
                <w:szCs w:val="28"/>
              </w:rPr>
              <w:t>.Я</w:t>
            </w:r>
            <w:proofErr w:type="gramEnd"/>
            <w:r w:rsidRPr="00F042A7">
              <w:rPr>
                <w:sz w:val="28"/>
                <w:szCs w:val="28"/>
              </w:rPr>
              <w:t>рославль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БИК 017888102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F042A7">
              <w:rPr>
                <w:sz w:val="28"/>
                <w:szCs w:val="28"/>
              </w:rPr>
              <w:t>кор</w:t>
            </w:r>
            <w:proofErr w:type="gramStart"/>
            <w:r w:rsidRPr="00F042A7">
              <w:rPr>
                <w:sz w:val="28"/>
                <w:szCs w:val="28"/>
              </w:rPr>
              <w:t>.с</w:t>
            </w:r>
            <w:proofErr w:type="gramEnd"/>
            <w:r w:rsidRPr="00F042A7">
              <w:rPr>
                <w:sz w:val="28"/>
                <w:szCs w:val="28"/>
              </w:rPr>
              <w:t>чет</w:t>
            </w:r>
            <w:proofErr w:type="spellEnd"/>
            <w:r w:rsidRPr="00F042A7">
              <w:rPr>
                <w:sz w:val="28"/>
                <w:szCs w:val="28"/>
              </w:rPr>
              <w:t>: 40102810245370000065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ОКТМО 78650000</w:t>
            </w:r>
          </w:p>
          <w:p w:rsidR="005E7799" w:rsidRPr="00F042A7" w:rsidRDefault="005E7799" w:rsidP="001D31A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801 202 40014 05 0020 150</w:t>
            </w:r>
          </w:p>
          <w:p w:rsidR="005E7799" w:rsidRPr="00F042A7" w:rsidRDefault="005E7799" w:rsidP="001D31A2">
            <w:pPr>
              <w:spacing w:after="0" w:line="240" w:lineRule="auto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799" w:rsidRPr="00F042A7" w:rsidRDefault="005E7799" w:rsidP="001D31A2">
            <w:pPr>
              <w:spacing w:after="0" w:line="240" w:lineRule="auto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99" w:rsidRPr="00F25744" w:rsidTr="001D31A2">
        <w:tc>
          <w:tcPr>
            <w:tcW w:w="4678" w:type="dxa"/>
          </w:tcPr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5E7799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Лесная Поляна  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С.Д.Вьюнов </w:t>
            </w:r>
          </w:p>
          <w:p w:rsidR="005E7799" w:rsidRPr="00F25744" w:rsidRDefault="005E7799" w:rsidP="001D31A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F2574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>___________________Н.В.Золотников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2A7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5E7799" w:rsidRDefault="005E7799" w:rsidP="00F257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  <w:sectPr w:rsidR="005E7799" w:rsidSect="006716CF">
          <w:headerReference w:type="default" r:id="rId9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937AA3" w:rsidRPr="003B3090" w:rsidRDefault="00937AA3" w:rsidP="007704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09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75D41" w:rsidRPr="00E75D41" w:rsidRDefault="00E75D41" w:rsidP="00E75D4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Соглашению </w:t>
      </w:r>
      <w:r w:rsidRPr="00E75D41">
        <w:rPr>
          <w:rFonts w:ascii="Times New Roman" w:eastAsia="Times New Roman" w:hAnsi="Times New Roman" w:cs="Times New Roman"/>
          <w:sz w:val="20"/>
          <w:szCs w:val="20"/>
        </w:rPr>
        <w:t>о передаче осуществления</w:t>
      </w:r>
      <w:r w:rsidRPr="00E75D41">
        <w:rPr>
          <w:rFonts w:ascii="Times New Roman" w:eastAsia="Times New Roman" w:hAnsi="Times New Roman" w:cs="Times New Roman"/>
          <w:sz w:val="20"/>
          <w:szCs w:val="20"/>
        </w:rPr>
        <w:br/>
        <w:t>полномочий по решению вопросов местного значенияв сфере градостроительной деятельности городского поселения</w:t>
      </w:r>
      <w:r w:rsidRPr="00E75D41">
        <w:rPr>
          <w:rFonts w:ascii="Times New Roman" w:eastAsia="Times New Roman" w:hAnsi="Times New Roman" w:cs="Times New Roman"/>
          <w:sz w:val="20"/>
          <w:szCs w:val="20"/>
        </w:rPr>
        <w:br/>
        <w:t>Лесная Поляна Ярославского муниципального районаЯрославскому муниципальному району на 2022 год</w:t>
      </w:r>
    </w:p>
    <w:p w:rsidR="00937AA3" w:rsidRPr="00D12A44" w:rsidRDefault="00937AA3" w:rsidP="00937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D12A44" w:rsidRDefault="00937AA3" w:rsidP="00937AA3">
      <w:pPr>
        <w:tabs>
          <w:tab w:val="left" w:pos="10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37AA3" w:rsidRPr="00EA05A4" w:rsidRDefault="007704D6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межбюджетных</w:t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трансферт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осуществления передаваемых полномочий городского поселения Лесная Поляна </w:t>
      </w:r>
      <w:r w:rsidR="006716CF">
        <w:rPr>
          <w:rFonts w:ascii="Times New Roman" w:eastAsia="Times New Roman" w:hAnsi="Times New Roman" w:cs="Times New Roman"/>
          <w:b/>
          <w:sz w:val="28"/>
          <w:szCs w:val="28"/>
        </w:rPr>
        <w:t>Ярославского муниципального района</w:t>
      </w:r>
      <w:r w:rsidR="006716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>Ярос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лавскому муниципальному району</w:t>
      </w: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7704D6" w:rsidRDefault="00937AA3" w:rsidP="006716CF">
      <w:pPr>
        <w:widowControl w:val="0"/>
        <w:tabs>
          <w:tab w:val="left" w:pos="10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1.1. Порядок предоставления межбюджетн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передаваемых полномочий городского поселения Лесная Поляна (далее – Порядок) разработан в целях установления методики расчет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а, порядка перечисления указанных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использования средств 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>бюджета городского поселения Лесная Поляна, направляем</w:t>
      </w:r>
      <w:r w:rsidR="0046077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осуществления переданн</w:t>
      </w:r>
      <w:r w:rsidR="007704D6" w:rsidRPr="007704D6">
        <w:rPr>
          <w:rFonts w:ascii="Times New Roman" w:eastAsia="Times New Roman" w:hAnsi="Times New Roman" w:cs="Times New Roman"/>
          <w:sz w:val="28"/>
          <w:szCs w:val="28"/>
        </w:rPr>
        <w:t>ых полномочий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A3" w:rsidRPr="007704D6" w:rsidRDefault="00937AA3" w:rsidP="006716CF">
      <w:pPr>
        <w:widowControl w:val="0"/>
        <w:tabs>
          <w:tab w:val="left" w:pos="10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D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Межбюджетные трансферты из </w:t>
      </w:r>
      <w:r w:rsidR="000F7B4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местного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бюджета городского поселения Лесная Поляна на </w:t>
      </w:r>
      <w:r w:rsidR="007704D6" w:rsidRPr="007704D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переданных полномочий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предусматриваются в </w:t>
      </w:r>
      <w:r w:rsidR="000F7B4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местном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бюджете городского поселения Лесная Поляна на финансовый год в объемах, утвержденных решением о бюджете поселения на финансовый год</w:t>
      </w:r>
      <w:r w:rsidR="007704D6" w:rsidRPr="007704D6">
        <w:rPr>
          <w:rFonts w:ascii="Times New Roman" w:hAnsi="Times New Roman" w:cs="Times New Roman"/>
          <w:sz w:val="28"/>
          <w:szCs w:val="28"/>
        </w:rPr>
        <w:t xml:space="preserve">,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предоставляются за счет собственных доходов бюджета городского поселения Лесная Поляна, входящего в состав муниципального района на основании заключенного соглашения между городским поселением Лесная Поляна и</w:t>
      </w:r>
      <w:proofErr w:type="gramEnd"/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Ярославским муниципальным районом.</w:t>
      </w:r>
    </w:p>
    <w:p w:rsidR="00937AA3" w:rsidRPr="00EA05A4" w:rsidRDefault="00937AA3" w:rsidP="0067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704D6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Межбюджетны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из бюджета городского поселения Лесная Поляна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районный бюджет Я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рославского муниципального района  выделяю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тся на осуществление следующих полномочий по решению вопросов местного значения, предусмотренных в пункте 20 части 1 статьи 14 Федерального закона от 6октября 2003 года  № 131-ФЗ «Об общих принципах организации местного самоуправления в Российской Федерации»;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генеральных планов поселения  в соответствии с требованиями статей 9, 23-28 Градостроительного кодекса РФ (в том числе своевременная актуализация генеральных планов, создание карт существующих объектов электро-, тепл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>, газо-, водоснабжения населения, водоотведения в векторном формате с указанием границ охранных зон, карт автомобильных дорог местного значения поселения);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правил землепользования и застройки поселения в соответствии с требованиями главы 4 Градостроительного кодекса РФ (в том числе своевременная актуализация правил землепользования и застройки),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lastRenderedPageBreak/>
        <w:t>- утверждение местных нормативов градостроительного проектирования поселения в соответствии с требованиями статей 29², 29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подготовка и утверждение подготовленной на основании документов </w:t>
      </w:r>
      <w:hyperlink r:id="rId10" w:anchor="block_102" w:history="1">
        <w:r w:rsidRPr="00EA05A4">
          <w:rPr>
            <w:rFonts w:ascii="Times New Roman" w:eastAsia="Times New Roman" w:hAnsi="Times New Roman" w:cs="Times New Roman"/>
            <w:sz w:val="28"/>
            <w:szCs w:val="28"/>
          </w:rPr>
          <w:t>территориального планирования</w:t>
        </w:r>
      </w:hyperlink>
      <w:r w:rsidRPr="00EA05A4">
        <w:rPr>
          <w:rFonts w:ascii="Times New Roman" w:eastAsia="Times New Roman" w:hAnsi="Times New Roman" w:cs="Times New Roman"/>
          <w:sz w:val="28"/>
          <w:szCs w:val="28"/>
        </w:rPr>
        <w:t> поселения документации по планировке территории, за исключением случаев, предусмотренных Градостроительным кодексом РФ, в соответствии с требованиями статей 41-46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выдача градостроительных планов земельных участков,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требованиями статей 51-55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принятие решений о развитии застроенных территорий, о комплексном освоении территорий, об освоении территорий в целях строительства жилья экономического класса в соответствии с требованиями статей 46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– 46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8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РФ, в соответствии с требованиями главы 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РФ, иными законами и подзаконными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- освидетельствование проведения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 в соответствии с постановлением Правительства РФ от 18</w:t>
      </w:r>
      <w:r w:rsidR="006716CF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6716C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proofErr w:type="gramEnd"/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Российской Федерации, подготовленных применительно к территории сельских поселений, в соответствии с ч.5 ст.12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Ярославской области, в соответствии с ч.3 ст.16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установление 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порядка расследования случаев причинения вреда жизни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или здоровью физических лиц, имуществу физических или юридических лиц в результате нарушения законодательства о градостроительной деятельности в соответствии с ч.4 ст.62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- резервирование земель и изъятие, в том числе путем выкупа, земельных участков в границах поселения для муниципальных нужд. 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937AA3" w:rsidRPr="00EA05A4" w:rsidRDefault="00937AA3" w:rsidP="006716CF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I. Методика расчета предоставления межбюджетных трансфертов из районного бюджета бюджетам поселений</w:t>
      </w:r>
    </w:p>
    <w:p w:rsidR="005E7799" w:rsidRPr="00EA05A4" w:rsidRDefault="005E7799" w:rsidP="005E7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Объем межбюджетных трансфертов из бюджета городского поселения Лесная Поляна в районный бюджет Ярославского муниципального района  определяется по следующей формуле: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spellStart"/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V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мт</w:t>
      </w:r>
      <w:proofErr w:type="spell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= (Фот * К)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+ С</w:t>
      </w: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где: 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spellStart"/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V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мт</w:t>
      </w:r>
      <w:proofErr w:type="spell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объем межбюджетных трансфертов,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Фот – фонд оплаты труда специалиста 1 категории,</w:t>
      </w:r>
    </w:p>
    <w:p w:rsidR="005E7799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 – 0,25 ставки специалиста 1 категории, 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 – средства, направляемые на разработку документов территориального планирования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Фонд оплаты труда специалиста 1 категории, определяется по            следующей формуле: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Фот = О х 54,5х 1,302, где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– оклад специалиста 1 категории, 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54,5– коэффициент формирования фонда оплаты труда лиц, замещающих муниципальные должности,</w:t>
      </w:r>
    </w:p>
    <w:p w:rsidR="005E7799" w:rsidRPr="00FF18B8" w:rsidRDefault="005E7799" w:rsidP="005E7799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1,302 – начисления на выплаты по оплате труда</w:t>
      </w:r>
    </w:p>
    <w:p w:rsidR="005E7799" w:rsidRPr="00EA05A4" w:rsidRDefault="005E7799" w:rsidP="005E7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005" w:rsidRDefault="00125005" w:rsidP="00937AA3">
      <w:pPr>
        <w:rPr>
          <w:rFonts w:ascii="Times New Roman" w:hAnsi="Times New Roman" w:cs="Times New Roman"/>
          <w:sz w:val="28"/>
          <w:szCs w:val="28"/>
        </w:rPr>
        <w:sectPr w:rsidR="00125005" w:rsidSect="00EE021C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937AA3" w:rsidRPr="00EA05A4" w:rsidRDefault="00937AA3" w:rsidP="00772802">
      <w:pPr>
        <w:rPr>
          <w:rFonts w:ascii="Times New Roman" w:hAnsi="Times New Roman" w:cs="Times New Roman"/>
          <w:sz w:val="28"/>
          <w:szCs w:val="28"/>
        </w:rPr>
      </w:pPr>
    </w:p>
    <w:sectPr w:rsidR="00937AA3" w:rsidRPr="00EA05A4" w:rsidSect="00772802">
      <w:pgSz w:w="11906" w:h="16838"/>
      <w:pgMar w:top="1134" w:right="42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FA" w:rsidRDefault="00B25DFA" w:rsidP="006716CF">
      <w:pPr>
        <w:spacing w:after="0" w:line="240" w:lineRule="auto"/>
      </w:pPr>
      <w:r>
        <w:separator/>
      </w:r>
    </w:p>
  </w:endnote>
  <w:endnote w:type="continuationSeparator" w:id="0">
    <w:p w:rsidR="00B25DFA" w:rsidRDefault="00B25DFA" w:rsidP="0067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FA" w:rsidRDefault="00B25DFA" w:rsidP="006716CF">
      <w:pPr>
        <w:spacing w:after="0" w:line="240" w:lineRule="auto"/>
      </w:pPr>
      <w:r>
        <w:separator/>
      </w:r>
    </w:p>
  </w:footnote>
  <w:footnote w:type="continuationSeparator" w:id="0">
    <w:p w:rsidR="00B25DFA" w:rsidRDefault="00B25DFA" w:rsidP="0067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43" w:rsidRDefault="000F7B43">
    <w:pPr>
      <w:pStyle w:val="aa"/>
      <w:jc w:val="center"/>
    </w:pPr>
  </w:p>
  <w:p w:rsidR="000F7B43" w:rsidRDefault="000F7B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A3"/>
    <w:rsid w:val="00031FBE"/>
    <w:rsid w:val="00070BFA"/>
    <w:rsid w:val="00072B9D"/>
    <w:rsid w:val="000A006C"/>
    <w:rsid w:val="000F7B43"/>
    <w:rsid w:val="00125005"/>
    <w:rsid w:val="001C18BF"/>
    <w:rsid w:val="001D785E"/>
    <w:rsid w:val="00213A08"/>
    <w:rsid w:val="002245B7"/>
    <w:rsid w:val="002279C3"/>
    <w:rsid w:val="002844B4"/>
    <w:rsid w:val="002913C7"/>
    <w:rsid w:val="002A4E59"/>
    <w:rsid w:val="002E3DE3"/>
    <w:rsid w:val="002F4F80"/>
    <w:rsid w:val="0031023A"/>
    <w:rsid w:val="00352FA4"/>
    <w:rsid w:val="00356187"/>
    <w:rsid w:val="003760EA"/>
    <w:rsid w:val="003B3090"/>
    <w:rsid w:val="00460775"/>
    <w:rsid w:val="0046771C"/>
    <w:rsid w:val="00480E18"/>
    <w:rsid w:val="00494914"/>
    <w:rsid w:val="004E3A4F"/>
    <w:rsid w:val="00501440"/>
    <w:rsid w:val="005020D0"/>
    <w:rsid w:val="00530288"/>
    <w:rsid w:val="005B2F15"/>
    <w:rsid w:val="005D19E3"/>
    <w:rsid w:val="005E7799"/>
    <w:rsid w:val="00625960"/>
    <w:rsid w:val="00631A1E"/>
    <w:rsid w:val="006560D6"/>
    <w:rsid w:val="00656DCF"/>
    <w:rsid w:val="006642AC"/>
    <w:rsid w:val="006716CF"/>
    <w:rsid w:val="00686D7F"/>
    <w:rsid w:val="006A34CF"/>
    <w:rsid w:val="006A74C3"/>
    <w:rsid w:val="00701911"/>
    <w:rsid w:val="00722353"/>
    <w:rsid w:val="007704D6"/>
    <w:rsid w:val="00772802"/>
    <w:rsid w:val="00787BAA"/>
    <w:rsid w:val="007A1531"/>
    <w:rsid w:val="007A7F44"/>
    <w:rsid w:val="007B5475"/>
    <w:rsid w:val="00847B8F"/>
    <w:rsid w:val="008A1826"/>
    <w:rsid w:val="008A323E"/>
    <w:rsid w:val="008A37FA"/>
    <w:rsid w:val="008B2C8D"/>
    <w:rsid w:val="008B2D46"/>
    <w:rsid w:val="008B6874"/>
    <w:rsid w:val="008C4C4C"/>
    <w:rsid w:val="00905850"/>
    <w:rsid w:val="009138E8"/>
    <w:rsid w:val="00937AA3"/>
    <w:rsid w:val="00964520"/>
    <w:rsid w:val="009D4E0B"/>
    <w:rsid w:val="00A66EC6"/>
    <w:rsid w:val="00B1707F"/>
    <w:rsid w:val="00B257FC"/>
    <w:rsid w:val="00B25DFA"/>
    <w:rsid w:val="00B4676B"/>
    <w:rsid w:val="00B96D26"/>
    <w:rsid w:val="00BB62FC"/>
    <w:rsid w:val="00BC7ECD"/>
    <w:rsid w:val="00BD5C36"/>
    <w:rsid w:val="00C074CC"/>
    <w:rsid w:val="00C26821"/>
    <w:rsid w:val="00C53B77"/>
    <w:rsid w:val="00CD1234"/>
    <w:rsid w:val="00D00D8B"/>
    <w:rsid w:val="00D11751"/>
    <w:rsid w:val="00DE16FD"/>
    <w:rsid w:val="00DF5BCA"/>
    <w:rsid w:val="00E13372"/>
    <w:rsid w:val="00E55DF4"/>
    <w:rsid w:val="00E57C43"/>
    <w:rsid w:val="00E63D1C"/>
    <w:rsid w:val="00E75D41"/>
    <w:rsid w:val="00EA05A4"/>
    <w:rsid w:val="00EA540D"/>
    <w:rsid w:val="00EE021C"/>
    <w:rsid w:val="00F10817"/>
    <w:rsid w:val="00F25744"/>
    <w:rsid w:val="00F72C86"/>
    <w:rsid w:val="00F843A9"/>
    <w:rsid w:val="00F849DE"/>
    <w:rsid w:val="00FB6E1E"/>
    <w:rsid w:val="00FE06BB"/>
    <w:rsid w:val="00FF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A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C18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52F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52FA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5005"/>
    <w:pPr>
      <w:ind w:left="720"/>
      <w:contextualSpacing/>
    </w:pPr>
  </w:style>
  <w:style w:type="table" w:styleId="a9">
    <w:name w:val="Table Grid"/>
    <w:basedOn w:val="a1"/>
    <w:uiPriority w:val="59"/>
    <w:rsid w:val="0012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2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6CF"/>
  </w:style>
  <w:style w:type="paragraph" w:styleId="ac">
    <w:name w:val="footer"/>
    <w:basedOn w:val="a"/>
    <w:link w:val="ad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16CF"/>
  </w:style>
  <w:style w:type="paragraph" w:styleId="ae">
    <w:name w:val="Balloon Text"/>
    <w:basedOn w:val="a"/>
    <w:link w:val="af"/>
    <w:uiPriority w:val="99"/>
    <w:semiHidden/>
    <w:unhideWhenUsed/>
    <w:rsid w:val="007A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A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C18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52F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52FA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5005"/>
    <w:pPr>
      <w:ind w:left="720"/>
      <w:contextualSpacing/>
    </w:pPr>
  </w:style>
  <w:style w:type="table" w:styleId="a9">
    <w:name w:val="Table Grid"/>
    <w:basedOn w:val="a1"/>
    <w:uiPriority w:val="59"/>
    <w:rsid w:val="0012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2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6CF"/>
  </w:style>
  <w:style w:type="paragraph" w:styleId="ac">
    <w:name w:val="footer"/>
    <w:basedOn w:val="a"/>
    <w:link w:val="ad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16CF"/>
  </w:style>
  <w:style w:type="paragraph" w:styleId="ae">
    <w:name w:val="Balloon Text"/>
    <w:basedOn w:val="a"/>
    <w:link w:val="af"/>
    <w:uiPriority w:val="99"/>
    <w:semiHidden/>
    <w:unhideWhenUsed/>
    <w:rsid w:val="007A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38258/1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2022-12-09T07:52:00Z</cp:lastPrinted>
  <dcterms:created xsi:type="dcterms:W3CDTF">2022-12-22T09:49:00Z</dcterms:created>
  <dcterms:modified xsi:type="dcterms:W3CDTF">2022-12-22T10:02:00Z</dcterms:modified>
</cp:coreProperties>
</file>