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0B" w:rsidRDefault="00B6130B" w:rsidP="00B6130B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</w:p>
    <w:p w:rsidR="00B6130B" w:rsidRDefault="00B6130B" w:rsidP="00B6130B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-161290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30B" w:rsidRPr="00775DDC" w:rsidRDefault="00B6130B" w:rsidP="00B6130B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B6130B" w:rsidRDefault="00B6130B" w:rsidP="00B6130B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</w:t>
      </w:r>
    </w:p>
    <w:p w:rsidR="00B6130B" w:rsidRDefault="00B6130B" w:rsidP="00B6130B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B6130B" w:rsidRDefault="00B6130B" w:rsidP="00B6130B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B6130B" w:rsidRDefault="00B6130B" w:rsidP="00B6130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 созыва</w:t>
      </w:r>
    </w:p>
    <w:p w:rsidR="00B6130B" w:rsidRPr="007B7FCA" w:rsidRDefault="00B6130B" w:rsidP="00B6130B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B6130B" w:rsidRDefault="00B6130B" w:rsidP="00B6130B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B6130B" w:rsidRPr="00D52141" w:rsidRDefault="00B6130B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6130B" w:rsidRPr="00D52141" w:rsidRDefault="00B6130B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6130B" w:rsidRPr="00D52141" w:rsidRDefault="00A84F55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03.10.2017                                                                                                 </w:t>
      </w:r>
      <w:r w:rsidR="001C5D01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№63</w:t>
      </w:r>
    </w:p>
    <w:p w:rsidR="00B6130B" w:rsidRPr="00D52141" w:rsidRDefault="00B6130B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6130B" w:rsidRPr="00D52141" w:rsidRDefault="00B6130B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6130B" w:rsidRPr="00D52141" w:rsidRDefault="00B6130B" w:rsidP="00B6130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52141" w:rsidRDefault="00B6130B" w:rsidP="00B6130B">
      <w:pPr>
        <w:pStyle w:val="ConsTitle"/>
        <w:widowControl/>
        <w:tabs>
          <w:tab w:val="left" w:pos="4253"/>
          <w:tab w:val="left" w:pos="4536"/>
          <w:tab w:val="left" w:pos="4820"/>
        </w:tabs>
        <w:ind w:right="4428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О </w:t>
      </w:r>
      <w:r w:rsidR="000F6AF1" w:rsidRPr="00D52141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7C7FD0" w:rsidRDefault="000F6AF1" w:rsidP="00B6130B">
      <w:pPr>
        <w:pStyle w:val="ConsTitle"/>
        <w:widowControl/>
        <w:tabs>
          <w:tab w:val="left" w:pos="4253"/>
          <w:tab w:val="left" w:pos="4536"/>
          <w:tab w:val="left" w:pos="4820"/>
        </w:tabs>
        <w:ind w:right="4428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в решение Муниципального </w:t>
      </w:r>
      <w:r w:rsidR="00D5214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52141">
        <w:rPr>
          <w:rFonts w:ascii="Times New Roman" w:hAnsi="Times New Roman" w:cs="Times New Roman"/>
          <w:sz w:val="28"/>
          <w:szCs w:val="28"/>
        </w:rPr>
        <w:t>ЯМР от 29.05.2014 № 22</w:t>
      </w:r>
    </w:p>
    <w:p w:rsidR="00B6130B" w:rsidRPr="00D52141" w:rsidRDefault="000F6AF1" w:rsidP="00B6130B">
      <w:pPr>
        <w:pStyle w:val="ConsTitle"/>
        <w:widowControl/>
        <w:tabs>
          <w:tab w:val="left" w:pos="4253"/>
          <w:tab w:val="left" w:pos="4536"/>
          <w:tab w:val="left" w:pos="4820"/>
        </w:tabs>
        <w:ind w:right="4428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районного бюджета ЯМР»</w:t>
      </w:r>
    </w:p>
    <w:p w:rsidR="00B6130B" w:rsidRPr="00D52141" w:rsidRDefault="00B6130B" w:rsidP="00B6130B">
      <w:pPr>
        <w:pStyle w:val="ConsTitle"/>
        <w:widowControl/>
        <w:ind w:right="4854"/>
        <w:rPr>
          <w:rFonts w:ascii="Times New Roman" w:hAnsi="Times New Roman" w:cs="Times New Roman"/>
          <w:sz w:val="28"/>
          <w:szCs w:val="28"/>
        </w:rPr>
      </w:pPr>
    </w:p>
    <w:p w:rsidR="00B6130B" w:rsidRPr="00D52141" w:rsidRDefault="00B6130B" w:rsidP="00B6130B">
      <w:pPr>
        <w:pStyle w:val="ConsTitle"/>
        <w:widowControl/>
        <w:ind w:right="4854"/>
        <w:rPr>
          <w:rFonts w:ascii="Times New Roman" w:hAnsi="Times New Roman" w:cs="Times New Roman"/>
          <w:sz w:val="28"/>
          <w:szCs w:val="28"/>
        </w:rPr>
      </w:pPr>
    </w:p>
    <w:p w:rsidR="00855518" w:rsidRPr="00D52141" w:rsidRDefault="00855518" w:rsidP="00855518">
      <w:pPr>
        <w:pStyle w:val="ConsTitle"/>
        <w:widowControl/>
        <w:ind w:right="-3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2141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 xml:space="preserve"> с Бюджетным кодексом Российской Федерации </w:t>
      </w:r>
      <w:r w:rsidRPr="00D52141">
        <w:rPr>
          <w:rFonts w:ascii="Times New Roman" w:hAnsi="Times New Roman" w:cs="Times New Roman"/>
          <w:sz w:val="28"/>
          <w:szCs w:val="28"/>
        </w:rPr>
        <w:t>МУНИЦИПАЛЬНЫЙ СОВЕТ ЯРОСЛАВСКОГО МУНИЦИПАЛЬНОГО РАЙОНА РЕШИЛ:</w:t>
      </w:r>
    </w:p>
    <w:p w:rsidR="00855518" w:rsidRDefault="00855518" w:rsidP="00855518">
      <w:pPr>
        <w:pStyle w:val="ConsTitle"/>
        <w:widowControl/>
        <w:tabs>
          <w:tab w:val="left" w:pos="4253"/>
          <w:tab w:val="left" w:pos="4536"/>
          <w:tab w:val="left" w:pos="4820"/>
        </w:tabs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14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ЯМР от 29.05.2014 № 22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Совета  ЯМР от 29.05.2014 № 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>22 «Об утверждении Положения о бюджетном процессе районного бюджета ЯМР»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55518" w:rsidRDefault="00855518" w:rsidP="00855518">
      <w:pPr>
        <w:pStyle w:val="ConsTitle"/>
        <w:widowControl/>
        <w:tabs>
          <w:tab w:val="left" w:pos="4253"/>
          <w:tab w:val="left" w:pos="4536"/>
          <w:tab w:val="left" w:pos="4820"/>
        </w:tabs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наименовании слова «районного бюджета ЯМР» заменить словами «в Ярославском муниципальном районе»; </w:t>
      </w:r>
    </w:p>
    <w:p w:rsidR="00855518" w:rsidRDefault="00855518" w:rsidP="00855518">
      <w:pPr>
        <w:pStyle w:val="ConsTitle"/>
        <w:widowControl/>
        <w:tabs>
          <w:tab w:val="left" w:pos="4253"/>
          <w:tab w:val="left" w:pos="4536"/>
          <w:tab w:val="left" w:pos="4820"/>
        </w:tabs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пункте 1 слова «проект Положения 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>о бюджетном процессе районного бюджета ЯМР»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словом «Положение 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52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Ярославском муниципальном районе»;</w:t>
      </w:r>
    </w:p>
    <w:p w:rsidR="00855518" w:rsidRDefault="00855518" w:rsidP="00855518">
      <w:pPr>
        <w:pStyle w:val="ConsTitle"/>
        <w:widowControl/>
        <w:tabs>
          <w:tab w:val="left" w:pos="4253"/>
          <w:tab w:val="left" w:pos="4536"/>
          <w:tab w:val="left" w:pos="4820"/>
        </w:tabs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2 изложить в следующей редакции: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Признать утратившим силу: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7" w:history="1">
        <w:r w:rsidRPr="007C7FD0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7C7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Совета Ярославского муниципального района от 02.10.2008 № 68 «Об утверждении Положения о бюджетном процессе ЯМР»;</w:t>
      </w:r>
    </w:p>
    <w:p w:rsidR="00855518" w:rsidRPr="007C7FD0" w:rsidRDefault="00855518" w:rsidP="008555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FD0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решение Муниципального Совета Ярославского муниципального района </w:t>
      </w:r>
      <w:r w:rsidRPr="007C7FD0"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>.04.</w:t>
      </w:r>
      <w:r w:rsidRPr="007C7FD0">
        <w:rPr>
          <w:rFonts w:eastAsiaTheme="minorHAnsi"/>
          <w:sz w:val="28"/>
          <w:szCs w:val="28"/>
          <w:lang w:eastAsia="en-US"/>
        </w:rPr>
        <w:t xml:space="preserve">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7C7FD0">
        <w:rPr>
          <w:rFonts w:eastAsiaTheme="minorHAnsi"/>
          <w:sz w:val="28"/>
          <w:szCs w:val="28"/>
          <w:lang w:eastAsia="en-US"/>
        </w:rPr>
        <w:t xml:space="preserve"> 15 </w:t>
      </w:r>
      <w:r>
        <w:rPr>
          <w:rFonts w:eastAsiaTheme="minorHAnsi"/>
          <w:sz w:val="28"/>
          <w:szCs w:val="28"/>
          <w:lang w:eastAsia="en-US"/>
        </w:rPr>
        <w:t>«</w:t>
      </w:r>
      <w:r w:rsidRPr="007C7FD0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Положение об утверждении Положения о бюджетном процессе ЯМР»;</w:t>
      </w:r>
    </w:p>
    <w:p w:rsidR="00855518" w:rsidRPr="00D52141" w:rsidRDefault="00855518" w:rsidP="00855518">
      <w:pPr>
        <w:pStyle w:val="ConsTitle"/>
        <w:widowControl/>
        <w:tabs>
          <w:tab w:val="left" w:pos="4253"/>
          <w:tab w:val="left" w:pos="4536"/>
          <w:tab w:val="left" w:pos="4820"/>
        </w:tabs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пункты 12 и 13 считать соответственно пунктами 4 и 5;</w:t>
      </w:r>
    </w:p>
    <w:p w:rsidR="00855518" w:rsidRDefault="00855518" w:rsidP="00855518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- в П</w:t>
      </w:r>
      <w:r w:rsidRPr="00D52141">
        <w:rPr>
          <w:bCs/>
          <w:sz w:val="28"/>
          <w:szCs w:val="28"/>
          <w:lang w:eastAsia="en-US"/>
        </w:rPr>
        <w:t>оложени</w:t>
      </w:r>
      <w:r>
        <w:rPr>
          <w:bCs/>
          <w:sz w:val="28"/>
          <w:szCs w:val="28"/>
          <w:lang w:eastAsia="en-US"/>
        </w:rPr>
        <w:t>и</w:t>
      </w:r>
      <w:r w:rsidRPr="00D52141">
        <w:rPr>
          <w:bCs/>
          <w:sz w:val="28"/>
          <w:szCs w:val="28"/>
          <w:lang w:eastAsia="en-US"/>
        </w:rPr>
        <w:t xml:space="preserve"> о бюджетно</w:t>
      </w:r>
      <w:r>
        <w:rPr>
          <w:bCs/>
          <w:sz w:val="28"/>
          <w:szCs w:val="28"/>
          <w:lang w:eastAsia="en-US"/>
        </w:rPr>
        <w:t>м процессе районного бюджета Ярославского муниципального района</w:t>
      </w:r>
      <w:r w:rsidRPr="00D52141">
        <w:rPr>
          <w:bCs/>
          <w:sz w:val="28"/>
          <w:szCs w:val="28"/>
          <w:lang w:eastAsia="en-US"/>
        </w:rPr>
        <w:t>:</w:t>
      </w:r>
    </w:p>
    <w:p w:rsidR="00855518" w:rsidRDefault="00855518" w:rsidP="0085551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наименование изложить в следующей редакции «Положение </w:t>
      </w:r>
      <w:r w:rsidRPr="00D52141">
        <w:rPr>
          <w:sz w:val="28"/>
          <w:szCs w:val="28"/>
        </w:rPr>
        <w:t xml:space="preserve">о бюджетном процессе </w:t>
      </w:r>
      <w:r>
        <w:rPr>
          <w:sz w:val="28"/>
          <w:szCs w:val="28"/>
        </w:rPr>
        <w:t>в Ярославском муниципальном районе</w:t>
      </w:r>
      <w:r w:rsidRPr="00D521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статье 1 </w:t>
      </w:r>
      <w:r>
        <w:rPr>
          <w:rFonts w:eastAsiaTheme="minorHAnsi"/>
          <w:sz w:val="28"/>
          <w:szCs w:val="28"/>
          <w:lang w:eastAsia="en-US"/>
        </w:rPr>
        <w:t>слова «Положение о бюджетном процессе районного бюджета Ярославского муниципального района» заменить словами «</w:t>
      </w:r>
      <w:r>
        <w:rPr>
          <w:bCs/>
          <w:sz w:val="28"/>
          <w:szCs w:val="28"/>
          <w:lang w:eastAsia="en-US"/>
        </w:rPr>
        <w:t xml:space="preserve">Положение </w:t>
      </w:r>
      <w:r w:rsidRPr="00D52141">
        <w:rPr>
          <w:sz w:val="28"/>
          <w:szCs w:val="28"/>
        </w:rPr>
        <w:t xml:space="preserve">о бюджетном процессе </w:t>
      </w:r>
      <w:r>
        <w:rPr>
          <w:sz w:val="28"/>
          <w:szCs w:val="28"/>
        </w:rPr>
        <w:t>в Ярославском муниципальном районе»;</w:t>
      </w:r>
    </w:p>
    <w:p w:rsidR="00855518" w:rsidRPr="00D52141" w:rsidRDefault="00855518" w:rsidP="00855518">
      <w:pPr>
        <w:ind w:firstLine="567"/>
        <w:jc w:val="both"/>
        <w:rPr>
          <w:bCs/>
          <w:sz w:val="28"/>
          <w:szCs w:val="28"/>
          <w:lang w:eastAsia="en-US"/>
        </w:rPr>
      </w:pPr>
      <w:r w:rsidRPr="00D52141">
        <w:rPr>
          <w:bCs/>
          <w:sz w:val="28"/>
          <w:szCs w:val="28"/>
          <w:lang w:eastAsia="en-US"/>
        </w:rPr>
        <w:t>дополнить статьями 8</w:t>
      </w:r>
      <w:r w:rsidRPr="00D52141">
        <w:rPr>
          <w:bCs/>
          <w:sz w:val="28"/>
          <w:szCs w:val="28"/>
          <w:vertAlign w:val="superscript"/>
          <w:lang w:eastAsia="en-US"/>
        </w:rPr>
        <w:t>1</w:t>
      </w:r>
      <w:r w:rsidRPr="00D52141">
        <w:rPr>
          <w:bCs/>
          <w:sz w:val="28"/>
          <w:szCs w:val="28"/>
          <w:lang w:eastAsia="en-US"/>
        </w:rPr>
        <w:t xml:space="preserve"> и 8</w:t>
      </w:r>
      <w:r w:rsidRPr="00D52141">
        <w:rPr>
          <w:bCs/>
          <w:sz w:val="28"/>
          <w:szCs w:val="28"/>
          <w:vertAlign w:val="superscript"/>
          <w:lang w:eastAsia="en-US"/>
        </w:rPr>
        <w:t>2</w:t>
      </w:r>
      <w:r w:rsidRPr="00D52141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855518" w:rsidRPr="00D52141" w:rsidRDefault="00855518" w:rsidP="00855518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141">
        <w:rPr>
          <w:rFonts w:ascii="Times New Roman" w:hAnsi="Times New Roman" w:cs="Times New Roman"/>
          <w:b/>
          <w:sz w:val="28"/>
          <w:szCs w:val="28"/>
        </w:rPr>
        <w:t>«Статья 8</w:t>
      </w:r>
      <w:r w:rsidRPr="00D5214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52141">
        <w:rPr>
          <w:rFonts w:ascii="Times New Roman" w:hAnsi="Times New Roman" w:cs="Times New Roman"/>
          <w:b/>
          <w:sz w:val="28"/>
          <w:szCs w:val="28"/>
        </w:rPr>
        <w:t xml:space="preserve">. Реестр источников доходов районного бюджета </w:t>
      </w:r>
    </w:p>
    <w:p w:rsidR="00855518" w:rsidRPr="00D52141" w:rsidRDefault="00855518" w:rsidP="00855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>1. Финансовый орган ЯМР обязан вести реестр источников доходов районного бюджета.</w:t>
      </w:r>
    </w:p>
    <w:p w:rsidR="00855518" w:rsidRPr="00D52141" w:rsidRDefault="00855518" w:rsidP="00855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>2. Под реестром источников доходов районного бюджета понимается свод информации о доходах бюджета по источникам доходов районного бюджета,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855518" w:rsidRPr="00D52141" w:rsidRDefault="00855518" w:rsidP="00855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3. Реестр источников доходов районного бюджета </w:t>
      </w:r>
      <w:proofErr w:type="gramStart"/>
      <w:r w:rsidRPr="00D52141">
        <w:rPr>
          <w:rFonts w:ascii="Times New Roman" w:hAnsi="Times New Roman" w:cs="Times New Roman"/>
          <w:sz w:val="28"/>
          <w:szCs w:val="28"/>
        </w:rPr>
        <w:t>формируется и ведется</w:t>
      </w:r>
      <w:proofErr w:type="gramEnd"/>
      <w:r w:rsidRPr="00D52141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ЯМР, в соответствии с общими требованиями к составу информации, порядку формирования и ведения реестров источников доходов местных бюджетов, определяемыми Правительством Российской Федерации.</w:t>
      </w:r>
    </w:p>
    <w:p w:rsidR="00855518" w:rsidRPr="00D52141" w:rsidRDefault="00855518" w:rsidP="008555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>4. Реестр источников доходов районного бюджета представляется в финансовый орган Ярославской области в установленном порядке.</w:t>
      </w:r>
    </w:p>
    <w:p w:rsidR="00855518" w:rsidRPr="00D52141" w:rsidRDefault="00855518" w:rsidP="00855518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518" w:rsidRPr="00D52141" w:rsidRDefault="00855518" w:rsidP="008555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141"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D5214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D52141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признании безнадежной к взысканию задолженности по неналоговым платежам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b/>
          <w:sz w:val="28"/>
          <w:szCs w:val="28"/>
        </w:rPr>
        <w:t>бюджет и о ее списании (восстановлении)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1. Платежи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>бюджет, не уплаченные в установленный срок (задолженность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D52141">
        <w:rPr>
          <w:rFonts w:ascii="Times New Roman" w:hAnsi="Times New Roman" w:cs="Times New Roman"/>
          <w:sz w:val="28"/>
          <w:szCs w:val="28"/>
        </w:rPr>
        <w:t xml:space="preserve"> бюджет), признаются безнадежными к взысканию в случаях, предусмотренных </w:t>
      </w:r>
      <w:hyperlink r:id="rId8" w:history="1">
        <w:r w:rsidRPr="00D521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D52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D52141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47</w:t>
        </w:r>
        <w:r w:rsidRPr="00D52141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2</w:t>
        </w:r>
      </w:hyperlink>
      <w:r w:rsidRPr="00D521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 xml:space="preserve">бюджет принимается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52141">
        <w:rPr>
          <w:rFonts w:ascii="Times New Roman" w:hAnsi="Times New Roman" w:cs="Times New Roman"/>
          <w:sz w:val="28"/>
          <w:szCs w:val="28"/>
        </w:rPr>
        <w:t>бюджета на основании документов, подтверждающих обстоятельства для признания задолженности безнадежной к взысканию.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3. Порядок принятия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 xml:space="preserve">бюджет определяется главным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52141">
        <w:rPr>
          <w:rFonts w:ascii="Times New Roman" w:hAnsi="Times New Roman" w:cs="Times New Roman"/>
          <w:sz w:val="28"/>
          <w:szCs w:val="28"/>
        </w:rPr>
        <w:t>бюджета в соответствии с общими требованиями, установленными Правительством Российской Федерации.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4. Списание (восстановление) в бюджетном (бухгалтерском) учете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41">
        <w:rPr>
          <w:rFonts w:ascii="Times New Roman" w:hAnsi="Times New Roman" w:cs="Times New Roman"/>
          <w:sz w:val="28"/>
          <w:szCs w:val="28"/>
        </w:rPr>
        <w:t xml:space="preserve">осуществляется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52141">
        <w:rPr>
          <w:rFonts w:ascii="Times New Roman" w:hAnsi="Times New Roman" w:cs="Times New Roman"/>
          <w:sz w:val="28"/>
          <w:szCs w:val="28"/>
        </w:rPr>
        <w:t xml:space="preserve">бюджета на основании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>бюджет.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Отражение операций по списанию (восстановлению) в бюджетном (бухгалтерском) учете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52141">
        <w:rPr>
          <w:rFonts w:ascii="Times New Roman" w:hAnsi="Times New Roman" w:cs="Times New Roman"/>
          <w:sz w:val="28"/>
          <w:szCs w:val="28"/>
        </w:rPr>
        <w:t xml:space="preserve">бюджет осуществляется в порядке, установленном Министерством финансов </w:t>
      </w:r>
      <w:r w:rsidRPr="00D521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55518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>5. Положения настоящей статьи не распространяются на платежи, установленные законо</w:t>
      </w:r>
      <w:r>
        <w:rPr>
          <w:rFonts w:ascii="Times New Roman" w:hAnsi="Times New Roman" w:cs="Times New Roman"/>
          <w:sz w:val="28"/>
          <w:szCs w:val="28"/>
        </w:rPr>
        <w:t>дательством о налогах и сборах»;</w:t>
      </w:r>
    </w:p>
    <w:p w:rsidR="00A95A30" w:rsidRDefault="00A95A30" w:rsidP="00A95A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части 1 статьи 14 слова «</w:t>
      </w:r>
      <w:r>
        <w:rPr>
          <w:rFonts w:eastAsiaTheme="minorHAnsi"/>
          <w:sz w:val="28"/>
          <w:szCs w:val="28"/>
          <w:lang w:eastAsia="en-US"/>
        </w:rPr>
        <w:t>бюджета Ярославского муниципального района» заменить словами «районного бюджета»;</w:t>
      </w:r>
    </w:p>
    <w:p w:rsidR="00A72F52" w:rsidRDefault="00A95A30" w:rsidP="00A72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стать</w:t>
      </w:r>
      <w:r w:rsidR="00A72F52">
        <w:rPr>
          <w:sz w:val="28"/>
          <w:szCs w:val="28"/>
        </w:rPr>
        <w:t>е</w:t>
      </w:r>
      <w:r>
        <w:rPr>
          <w:sz w:val="28"/>
          <w:szCs w:val="28"/>
        </w:rPr>
        <w:t xml:space="preserve"> 16</w:t>
      </w:r>
      <w:r w:rsidRPr="00A95A30">
        <w:rPr>
          <w:sz w:val="28"/>
          <w:szCs w:val="28"/>
          <w:vertAlign w:val="superscript"/>
        </w:rPr>
        <w:t>1</w:t>
      </w:r>
      <w:r w:rsidR="00A72F5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слова «бюджета ЯМР» заменить словами «районного бюджета»</w:t>
      </w:r>
      <w:r w:rsidR="00A72F52">
        <w:rPr>
          <w:sz w:val="28"/>
          <w:szCs w:val="28"/>
        </w:rPr>
        <w:t>, слова «</w:t>
      </w:r>
      <w:r w:rsidR="00A72F52">
        <w:rPr>
          <w:rFonts w:eastAsiaTheme="minorHAnsi"/>
          <w:sz w:val="28"/>
          <w:szCs w:val="28"/>
          <w:lang w:eastAsia="en-US"/>
        </w:rPr>
        <w:t>законом субъекта Российской Федерации» заменить словами «законом Ярославской области»;</w:t>
      </w:r>
    </w:p>
    <w:p w:rsidR="00A72F52" w:rsidRDefault="00A72F52" w:rsidP="00A72F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статье 16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слова «бюджета ЯМР» заменить словами «районного бюджета»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55518" w:rsidRPr="00D52141" w:rsidRDefault="00855518" w:rsidP="0085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Pr="00D52141">
        <w:rPr>
          <w:rFonts w:ascii="Times New Roman" w:hAnsi="Times New Roman" w:cs="Times New Roman"/>
          <w:sz w:val="28"/>
          <w:szCs w:val="28"/>
        </w:rPr>
        <w:t xml:space="preserve"> части 2 статьи 20 изложить в следующей редакции:</w:t>
      </w:r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141">
        <w:rPr>
          <w:sz w:val="28"/>
          <w:szCs w:val="28"/>
        </w:rPr>
        <w:t xml:space="preserve">«- основных </w:t>
      </w:r>
      <w:proofErr w:type="gramStart"/>
      <w:r w:rsidRPr="00D52141">
        <w:rPr>
          <w:sz w:val="28"/>
          <w:szCs w:val="28"/>
        </w:rPr>
        <w:t>направлениях</w:t>
      </w:r>
      <w:proofErr w:type="gramEnd"/>
      <w:r w:rsidRPr="00D52141">
        <w:rPr>
          <w:sz w:val="28"/>
          <w:szCs w:val="28"/>
        </w:rPr>
        <w:t xml:space="preserve"> бюджетной и налоговой политики Ярос</w:t>
      </w:r>
      <w:r>
        <w:rPr>
          <w:sz w:val="28"/>
          <w:szCs w:val="28"/>
        </w:rPr>
        <w:t>лавского муниципального района»;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статье 22: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52141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изложить в следующей редакции: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52141">
        <w:rPr>
          <w:sz w:val="28"/>
          <w:szCs w:val="28"/>
        </w:rPr>
        <w:t>«</w:t>
      </w:r>
      <w:r w:rsidRPr="00D52141">
        <w:rPr>
          <w:b/>
          <w:sz w:val="28"/>
          <w:szCs w:val="28"/>
        </w:rPr>
        <w:t>Статья 22.</w:t>
      </w:r>
      <w:r w:rsidRPr="00D52141">
        <w:rPr>
          <w:sz w:val="28"/>
          <w:szCs w:val="28"/>
        </w:rPr>
        <w:t xml:space="preserve"> Основные направления бюджетной и налоговой политики Ярославского муниципального района</w:t>
      </w:r>
      <w:r>
        <w:rPr>
          <w:sz w:val="28"/>
          <w:szCs w:val="28"/>
        </w:rPr>
        <w:t>»;</w:t>
      </w:r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14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D52141">
        <w:rPr>
          <w:sz w:val="28"/>
          <w:szCs w:val="28"/>
        </w:rPr>
        <w:t xml:space="preserve"> изложить в следующей редакции:</w:t>
      </w:r>
    </w:p>
    <w:p w:rsidR="00855518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2141">
        <w:rPr>
          <w:sz w:val="28"/>
          <w:szCs w:val="28"/>
        </w:rPr>
        <w:t>Основные направления бюджетной и налоговой политики Ярославского муниципального района предшествуют и являются основой для разработки проекта районного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слова «в </w:t>
      </w:r>
      <w:r>
        <w:rPr>
          <w:rFonts w:eastAsiaTheme="minorHAnsi"/>
          <w:sz w:val="28"/>
          <w:szCs w:val="28"/>
          <w:lang w:eastAsia="en-US"/>
        </w:rPr>
        <w:t xml:space="preserve">основных направлениях бюджетной политики» </w:t>
      </w:r>
      <w:r>
        <w:rPr>
          <w:sz w:val="28"/>
          <w:szCs w:val="28"/>
        </w:rPr>
        <w:t>заменить словами «в основных направлениях бюджетной и налоговой политики»;</w:t>
      </w:r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2141">
        <w:rPr>
          <w:sz w:val="28"/>
          <w:szCs w:val="28"/>
        </w:rPr>
        <w:t xml:space="preserve">бзац </w:t>
      </w:r>
      <w:r>
        <w:rPr>
          <w:sz w:val="28"/>
          <w:szCs w:val="28"/>
        </w:rPr>
        <w:t>второй</w:t>
      </w:r>
      <w:r w:rsidRPr="00D5214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D52141">
        <w:rPr>
          <w:sz w:val="28"/>
          <w:szCs w:val="28"/>
        </w:rPr>
        <w:t xml:space="preserve"> 5 статьи 26 изложить в следующей редакции:</w:t>
      </w:r>
    </w:p>
    <w:p w:rsidR="00855518" w:rsidRPr="00D52141" w:rsidRDefault="00855518" w:rsidP="008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141">
        <w:rPr>
          <w:sz w:val="28"/>
          <w:szCs w:val="28"/>
        </w:rPr>
        <w:t>«основные направления бюджетной и налоговой политики на очередной финансовый год и плановый период</w:t>
      </w:r>
      <w:proofErr w:type="gramStart"/>
      <w:r>
        <w:rPr>
          <w:sz w:val="28"/>
          <w:szCs w:val="28"/>
        </w:rPr>
        <w:t>;</w:t>
      </w:r>
      <w:r w:rsidRPr="00D52141">
        <w:rPr>
          <w:sz w:val="28"/>
          <w:szCs w:val="28"/>
        </w:rPr>
        <w:t>»</w:t>
      </w:r>
      <w:proofErr w:type="gramEnd"/>
      <w:r w:rsidRPr="00D52141">
        <w:rPr>
          <w:sz w:val="28"/>
          <w:szCs w:val="28"/>
        </w:rPr>
        <w:t>.</w:t>
      </w:r>
    </w:p>
    <w:p w:rsidR="00855518" w:rsidRPr="00D52141" w:rsidRDefault="00855518" w:rsidP="00855518">
      <w:pPr>
        <w:ind w:firstLine="540"/>
        <w:jc w:val="both"/>
        <w:rPr>
          <w:sz w:val="28"/>
          <w:szCs w:val="28"/>
        </w:rPr>
      </w:pPr>
      <w:r w:rsidRPr="00D52141">
        <w:rPr>
          <w:color w:val="000000"/>
          <w:sz w:val="28"/>
          <w:szCs w:val="28"/>
        </w:rPr>
        <w:t xml:space="preserve">3. </w:t>
      </w:r>
      <w:proofErr w:type="gramStart"/>
      <w:r w:rsidRPr="00D52141">
        <w:rPr>
          <w:sz w:val="28"/>
          <w:szCs w:val="28"/>
        </w:rPr>
        <w:t>Контроль за</w:t>
      </w:r>
      <w:proofErr w:type="gramEnd"/>
      <w:r w:rsidRPr="00D52141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бюджету, финансам и налоговой политике (А.А.Юдаев).</w:t>
      </w:r>
    </w:p>
    <w:p w:rsidR="00855518" w:rsidRPr="00D52141" w:rsidRDefault="00855518" w:rsidP="0085551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141">
        <w:rPr>
          <w:rFonts w:ascii="Times New Roman" w:hAnsi="Times New Roman" w:cs="Times New Roman"/>
          <w:sz w:val="28"/>
          <w:szCs w:val="28"/>
        </w:rPr>
        <w:t xml:space="preserve">4. </w:t>
      </w:r>
      <w:r w:rsidRPr="00D52141">
        <w:rPr>
          <w:rFonts w:ascii="Times New Roman" w:hAnsi="Times New Roman" w:cs="Times New Roman"/>
          <w:bCs/>
          <w:sz w:val="28"/>
          <w:szCs w:val="28"/>
        </w:rPr>
        <w:t>Опубликовать решение в газете «Ярославский агрокурьер».</w:t>
      </w:r>
    </w:p>
    <w:p w:rsidR="00855518" w:rsidRPr="00D52141" w:rsidRDefault="00855518" w:rsidP="00855518">
      <w:pPr>
        <w:ind w:firstLine="539"/>
        <w:jc w:val="both"/>
        <w:rPr>
          <w:bCs/>
          <w:sz w:val="28"/>
          <w:szCs w:val="28"/>
          <w:lang w:eastAsia="en-US"/>
        </w:rPr>
      </w:pPr>
      <w:r w:rsidRPr="00D52141">
        <w:rPr>
          <w:bCs/>
          <w:sz w:val="28"/>
          <w:szCs w:val="28"/>
          <w:lang w:eastAsia="en-US"/>
        </w:rPr>
        <w:t>5. Решение вступает в силу с</w:t>
      </w:r>
      <w:r>
        <w:rPr>
          <w:bCs/>
          <w:sz w:val="28"/>
          <w:szCs w:val="28"/>
          <w:lang w:eastAsia="en-US"/>
        </w:rPr>
        <w:t>о дня его</w:t>
      </w:r>
      <w:r w:rsidRPr="00D52141">
        <w:rPr>
          <w:bCs/>
          <w:sz w:val="28"/>
          <w:szCs w:val="28"/>
          <w:lang w:eastAsia="en-US"/>
        </w:rPr>
        <w:t xml:space="preserve"> официального опубликования.</w:t>
      </w:r>
    </w:p>
    <w:p w:rsidR="00855518" w:rsidRDefault="00855518" w:rsidP="00855518">
      <w:pPr>
        <w:jc w:val="both"/>
        <w:rPr>
          <w:bCs/>
          <w:sz w:val="28"/>
          <w:szCs w:val="28"/>
          <w:lang w:eastAsia="en-US"/>
        </w:rPr>
      </w:pPr>
    </w:p>
    <w:p w:rsidR="00855518" w:rsidRDefault="00855518" w:rsidP="00855518">
      <w:pPr>
        <w:jc w:val="both"/>
        <w:rPr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651D14" w:rsidTr="00C259C9">
        <w:tc>
          <w:tcPr>
            <w:tcW w:w="4545" w:type="dxa"/>
            <w:shd w:val="clear" w:color="auto" w:fill="auto"/>
          </w:tcPr>
          <w:p w:rsidR="00651D14" w:rsidRDefault="00651D14" w:rsidP="00C259C9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Н.В.Золотников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651D14" w:rsidRDefault="00651D14" w:rsidP="00C259C9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______________Ю.А.Лазарев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651D14" w:rsidRDefault="00651D14" w:rsidP="00C259C9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855518" w:rsidRPr="00D52141" w:rsidRDefault="00855518" w:rsidP="00855518">
      <w:pPr>
        <w:jc w:val="both"/>
        <w:rPr>
          <w:bCs/>
          <w:sz w:val="28"/>
          <w:szCs w:val="28"/>
          <w:lang w:eastAsia="en-US"/>
        </w:rPr>
      </w:pPr>
    </w:p>
    <w:p w:rsidR="0010306D" w:rsidRPr="0010306D" w:rsidRDefault="0010306D" w:rsidP="0010306D">
      <w:pPr>
        <w:ind w:right="-1" w:firstLine="567"/>
        <w:jc w:val="both"/>
        <w:rPr>
          <w:sz w:val="28"/>
          <w:szCs w:val="28"/>
        </w:rPr>
      </w:pPr>
    </w:p>
    <w:sectPr w:rsidR="0010306D" w:rsidRPr="0010306D" w:rsidSect="008B7CC3">
      <w:headerReference w:type="defaul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FF" w:rsidRDefault="003633FF" w:rsidP="00085E19">
      <w:r>
        <w:separator/>
      </w:r>
    </w:p>
  </w:endnote>
  <w:endnote w:type="continuationSeparator" w:id="0">
    <w:p w:rsidR="003633FF" w:rsidRDefault="003633FF" w:rsidP="0008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FF" w:rsidRDefault="003633FF" w:rsidP="00085E19">
      <w:r>
        <w:separator/>
      </w:r>
    </w:p>
  </w:footnote>
  <w:footnote w:type="continuationSeparator" w:id="0">
    <w:p w:rsidR="003633FF" w:rsidRDefault="003633FF" w:rsidP="0008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FF4B70">
    <w:pPr>
      <w:pStyle w:val="a3"/>
      <w:jc w:val="center"/>
    </w:pPr>
    <w:r>
      <w:fldChar w:fldCharType="begin"/>
    </w:r>
    <w:r w:rsidR="00471466">
      <w:instrText xml:space="preserve"> PAGE   \* MERGEFORMAT </w:instrText>
    </w:r>
    <w:r>
      <w:fldChar w:fldCharType="separate"/>
    </w:r>
    <w:r w:rsidR="00651D14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0B"/>
    <w:rsid w:val="00033E5B"/>
    <w:rsid w:val="00085E19"/>
    <w:rsid w:val="00095BB5"/>
    <w:rsid w:val="000D43AF"/>
    <w:rsid w:val="000F6AF1"/>
    <w:rsid w:val="0010306D"/>
    <w:rsid w:val="001512B9"/>
    <w:rsid w:val="00162A3B"/>
    <w:rsid w:val="001C5D01"/>
    <w:rsid w:val="002751AC"/>
    <w:rsid w:val="002F04B6"/>
    <w:rsid w:val="003633FF"/>
    <w:rsid w:val="00373427"/>
    <w:rsid w:val="00387930"/>
    <w:rsid w:val="003C2950"/>
    <w:rsid w:val="00471466"/>
    <w:rsid w:val="004B1674"/>
    <w:rsid w:val="004C2A73"/>
    <w:rsid w:val="00651D14"/>
    <w:rsid w:val="007044B5"/>
    <w:rsid w:val="007335AF"/>
    <w:rsid w:val="007C7FD0"/>
    <w:rsid w:val="00846AD5"/>
    <w:rsid w:val="00855518"/>
    <w:rsid w:val="00857006"/>
    <w:rsid w:val="0086273B"/>
    <w:rsid w:val="00870300"/>
    <w:rsid w:val="008A4960"/>
    <w:rsid w:val="00A72F52"/>
    <w:rsid w:val="00A84F55"/>
    <w:rsid w:val="00A95A30"/>
    <w:rsid w:val="00AA3562"/>
    <w:rsid w:val="00B51504"/>
    <w:rsid w:val="00B6130B"/>
    <w:rsid w:val="00BA3C39"/>
    <w:rsid w:val="00BF75F1"/>
    <w:rsid w:val="00C51E7A"/>
    <w:rsid w:val="00D01593"/>
    <w:rsid w:val="00D52141"/>
    <w:rsid w:val="00DA3863"/>
    <w:rsid w:val="00E166ED"/>
    <w:rsid w:val="00E574B8"/>
    <w:rsid w:val="00ED747C"/>
    <w:rsid w:val="00F159B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130B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130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B6130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6130B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B6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130B"/>
  </w:style>
  <w:style w:type="paragraph" w:styleId="a6">
    <w:name w:val="List Paragraph"/>
    <w:basedOn w:val="a"/>
    <w:uiPriority w:val="34"/>
    <w:qFormat/>
    <w:rsid w:val="00033E5B"/>
    <w:pPr>
      <w:ind w:left="720"/>
      <w:contextualSpacing/>
    </w:pPr>
  </w:style>
  <w:style w:type="paragraph" w:customStyle="1" w:styleId="ConsPlusNormal">
    <w:name w:val="ConsPlusNormal"/>
    <w:rsid w:val="0086273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2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6130B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130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B6130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6130B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B6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130B"/>
  </w:style>
  <w:style w:type="paragraph" w:styleId="a6">
    <w:name w:val="List Paragraph"/>
    <w:basedOn w:val="a"/>
    <w:uiPriority w:val="34"/>
    <w:qFormat/>
    <w:rsid w:val="00033E5B"/>
    <w:pPr>
      <w:ind w:left="720"/>
      <w:contextualSpacing/>
    </w:pPr>
  </w:style>
  <w:style w:type="paragraph" w:customStyle="1" w:styleId="ConsPlusNormal">
    <w:name w:val="ConsPlusNormal"/>
    <w:rsid w:val="0086273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2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EF22BD5EC43761B57B17B6EA25F0AEA9DD9E63AF4F5CED832374993BEBCFCDC90AC2EFE25CAc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13EAD3A9696CBBE186D7542BFF12A1F98719A018F5E5F769A1799E1AC6EEDP9w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6EF22BD5EC43761B57B17B6EA25F0AEA9DD9E63AF4F5CED832374993BEBCFCDC90AC2EFE24CA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5</cp:revision>
  <cp:lastPrinted>2017-09-22T07:57:00Z</cp:lastPrinted>
  <dcterms:created xsi:type="dcterms:W3CDTF">2017-10-03T13:25:00Z</dcterms:created>
  <dcterms:modified xsi:type="dcterms:W3CDTF">2017-10-04T12:37:00Z</dcterms:modified>
</cp:coreProperties>
</file>