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10.xml" ContentType="application/vnd.openxmlformats-officedocument.wordprocessingml.header+xml"/>
  <Override PartName="/word/footer7.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0DA5" w:rsidRPr="005C188B" w:rsidRDefault="009E0DA5" w:rsidP="009E0DA5">
      <w:r>
        <w:rPr>
          <w:noProof/>
        </w:rPr>
        <w:drawing>
          <wp:anchor distT="0" distB="0" distL="114300" distR="114300" simplePos="0" relativeHeight="251658240" behindDoc="0" locked="0" layoutInCell="1" allowOverlap="1">
            <wp:simplePos x="0" y="0"/>
            <wp:positionH relativeFrom="margin">
              <wp:posOffset>2787015</wp:posOffset>
            </wp:positionH>
            <wp:positionV relativeFrom="page">
              <wp:posOffset>247650</wp:posOffset>
            </wp:positionV>
            <wp:extent cx="548640" cy="713105"/>
            <wp:effectExtent l="0" t="0" r="3810" b="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8640" cy="713105"/>
                    </a:xfrm>
                    <a:prstGeom prst="rect">
                      <a:avLst/>
                    </a:prstGeom>
                    <a:noFill/>
                  </pic:spPr>
                </pic:pic>
              </a:graphicData>
            </a:graphic>
          </wp:anchor>
        </w:drawing>
      </w:r>
      <w:r w:rsidRPr="005C188B">
        <w:t xml:space="preserve">                                                                </w:t>
      </w:r>
    </w:p>
    <w:p w:rsidR="00F65ED5" w:rsidRPr="008767EF" w:rsidRDefault="00F65ED5" w:rsidP="00C05021">
      <w:pPr>
        <w:pStyle w:val="a6"/>
        <w:jc w:val="center"/>
        <w:rPr>
          <w:b w:val="0"/>
          <w:spacing w:val="80"/>
          <w:sz w:val="32"/>
          <w:szCs w:val="32"/>
        </w:rPr>
      </w:pPr>
      <w:r w:rsidRPr="008767EF">
        <w:rPr>
          <w:spacing w:val="80"/>
          <w:sz w:val="32"/>
          <w:szCs w:val="32"/>
        </w:rPr>
        <w:t>АДМИНИСТРАЦИЯ</w:t>
      </w:r>
    </w:p>
    <w:p w:rsidR="00F65ED5" w:rsidRPr="005C188B" w:rsidRDefault="00F65ED5" w:rsidP="00C05021">
      <w:pPr>
        <w:jc w:val="center"/>
        <w:rPr>
          <w:b/>
          <w:sz w:val="32"/>
          <w:szCs w:val="32"/>
        </w:rPr>
      </w:pPr>
      <w:r w:rsidRPr="005C188B">
        <w:rPr>
          <w:b/>
          <w:sz w:val="32"/>
          <w:szCs w:val="32"/>
        </w:rPr>
        <w:t>ЯРОСЛАВСКОГО МУНИЦИПАЛЬНОГО РАЙОНА</w:t>
      </w:r>
    </w:p>
    <w:p w:rsidR="00F65ED5" w:rsidRPr="000E4F0C" w:rsidRDefault="000E4F0C" w:rsidP="000E4F0C">
      <w:pPr>
        <w:pStyle w:val="4"/>
        <w:rPr>
          <w:b/>
          <w:spacing w:val="80"/>
          <w:sz w:val="24"/>
          <w:szCs w:val="24"/>
        </w:rPr>
      </w:pPr>
      <w:r>
        <w:rPr>
          <w:spacing w:val="80"/>
          <w:sz w:val="40"/>
        </w:rPr>
        <w:t xml:space="preserve">                </w:t>
      </w:r>
      <w:r w:rsidR="00F65ED5" w:rsidRPr="000E4F0C">
        <w:rPr>
          <w:b/>
          <w:spacing w:val="80"/>
          <w:sz w:val="40"/>
        </w:rPr>
        <w:t>ПОСТАНОВЛЕНИЕ</w:t>
      </w:r>
    </w:p>
    <w:p w:rsidR="00F65ED5" w:rsidRPr="000E4F0C" w:rsidRDefault="00F65ED5" w:rsidP="00C05021">
      <w:pPr>
        <w:jc w:val="center"/>
        <w:rPr>
          <w:b/>
          <w:sz w:val="28"/>
          <w:szCs w:val="28"/>
        </w:rPr>
      </w:pPr>
    </w:p>
    <w:p w:rsidR="00F65ED5" w:rsidRPr="00F32CF5" w:rsidRDefault="00F65ED5" w:rsidP="00C05021">
      <w:pPr>
        <w:rPr>
          <w:sz w:val="28"/>
          <w:szCs w:val="28"/>
        </w:rPr>
      </w:pPr>
    </w:p>
    <w:p w:rsidR="00F65ED5" w:rsidRPr="00F32CF5" w:rsidRDefault="00F65ED5" w:rsidP="00C05021">
      <w:pPr>
        <w:pStyle w:val="a6"/>
        <w:jc w:val="both"/>
        <w:rPr>
          <w:szCs w:val="28"/>
        </w:rPr>
      </w:pPr>
    </w:p>
    <w:p w:rsidR="00F65ED5" w:rsidRPr="00552477" w:rsidRDefault="00552477" w:rsidP="00552477">
      <w:pPr>
        <w:pStyle w:val="a6"/>
        <w:ind w:firstLine="0"/>
        <w:jc w:val="both"/>
        <w:rPr>
          <w:sz w:val="24"/>
          <w:szCs w:val="24"/>
        </w:rPr>
      </w:pPr>
      <w:r w:rsidRPr="00552477">
        <w:rPr>
          <w:sz w:val="24"/>
          <w:szCs w:val="24"/>
        </w:rPr>
        <w:t xml:space="preserve">14.12.2021 </w:t>
      </w:r>
      <w:r>
        <w:rPr>
          <w:sz w:val="24"/>
          <w:szCs w:val="24"/>
        </w:rPr>
        <w:t xml:space="preserve">                                                                                                                                </w:t>
      </w:r>
      <w:r w:rsidRPr="00552477">
        <w:rPr>
          <w:sz w:val="24"/>
          <w:szCs w:val="24"/>
        </w:rPr>
        <w:t>№ 2785</w:t>
      </w:r>
    </w:p>
    <w:p w:rsidR="00F65ED5" w:rsidRPr="00F32CF5" w:rsidRDefault="00F65ED5" w:rsidP="00C05021">
      <w:pPr>
        <w:pStyle w:val="a6"/>
        <w:jc w:val="both"/>
        <w:rPr>
          <w:szCs w:val="28"/>
        </w:rPr>
      </w:pPr>
    </w:p>
    <w:p w:rsidR="00F65ED5" w:rsidRPr="000E4F0C" w:rsidRDefault="00F65ED5" w:rsidP="00C05021">
      <w:pPr>
        <w:pStyle w:val="a6"/>
        <w:jc w:val="both"/>
        <w:rPr>
          <w:szCs w:val="28"/>
        </w:rPr>
      </w:pPr>
    </w:p>
    <w:p w:rsidR="00F65ED5" w:rsidRPr="000E4F0C" w:rsidRDefault="00726249" w:rsidP="00726249">
      <w:pPr>
        <w:pStyle w:val="a6"/>
        <w:ind w:firstLine="0"/>
        <w:jc w:val="both"/>
      </w:pPr>
      <w:r w:rsidRPr="000E4F0C">
        <w:t>О системе оплаты труда работников</w:t>
      </w:r>
    </w:p>
    <w:p w:rsidR="00726249" w:rsidRPr="000E4F0C" w:rsidRDefault="000E4F0C" w:rsidP="00726249">
      <w:pPr>
        <w:pStyle w:val="a6"/>
        <w:ind w:firstLine="0"/>
        <w:jc w:val="both"/>
      </w:pPr>
      <w:r>
        <w:t>МУ КЦСОН ЯМР «</w:t>
      </w:r>
      <w:r w:rsidR="00726249" w:rsidRPr="000E4F0C">
        <w:t>Золотая осень»</w:t>
      </w:r>
    </w:p>
    <w:p w:rsidR="00726249" w:rsidRPr="000E4F0C" w:rsidRDefault="00726249" w:rsidP="00C05021">
      <w:pPr>
        <w:pStyle w:val="a6"/>
        <w:jc w:val="both"/>
      </w:pPr>
    </w:p>
    <w:sdt>
      <w:sdtPr>
        <w:id w:val="-1407070432"/>
        <w:lock w:val="contentLocked"/>
        <w:placeholder>
          <w:docPart w:val="F6728A5D29B443C98ED0B1C04A2B1DFD"/>
        </w:placeholder>
        <w:group/>
      </w:sdtPr>
      <w:sdtEndPr/>
      <w:sdtContent>
        <w:p w:rsidR="00F65ED5" w:rsidRPr="005C188B" w:rsidRDefault="00F65ED5" w:rsidP="00C05021">
          <w:pPr>
            <w:pStyle w:val="a6"/>
            <w:jc w:val="both"/>
          </w:pPr>
        </w:p>
        <w:p w:rsidR="00F65ED5" w:rsidRDefault="00C160F8" w:rsidP="00C05021">
          <w:pPr>
            <w:pStyle w:val="a6"/>
            <w:jc w:val="both"/>
          </w:pPr>
        </w:p>
      </w:sdtContent>
    </w:sdt>
    <w:p w:rsidR="00F65ED5" w:rsidRPr="005C188B" w:rsidRDefault="00726249" w:rsidP="00C05021">
      <w:pPr>
        <w:pStyle w:val="a6"/>
        <w:jc w:val="both"/>
        <w:rPr>
          <w:b w:val="0"/>
        </w:rPr>
      </w:pPr>
      <w:r w:rsidRPr="00726249">
        <w:rPr>
          <w:b w:val="0"/>
        </w:rPr>
        <w:t>В</w:t>
      </w:r>
      <w:r>
        <w:t xml:space="preserve"> </w:t>
      </w:r>
      <w:r>
        <w:rPr>
          <w:b w:val="0"/>
        </w:rPr>
        <w:t xml:space="preserve">соответствии с Трудовым кодексом Российской Федерации, Уставом Ярославского муниципального района Ярославской области, утвержденным решением </w:t>
      </w:r>
      <w:r w:rsidR="000E4F0C">
        <w:rPr>
          <w:b w:val="0"/>
        </w:rPr>
        <w:t xml:space="preserve"> </w:t>
      </w:r>
      <w:r w:rsidR="00904AEC">
        <w:rPr>
          <w:b w:val="0"/>
        </w:rPr>
        <w:t xml:space="preserve"> </w:t>
      </w:r>
      <w:r w:rsidR="000E4F0C">
        <w:rPr>
          <w:b w:val="0"/>
        </w:rPr>
        <w:t>М</w:t>
      </w:r>
      <w:r>
        <w:rPr>
          <w:b w:val="0"/>
        </w:rPr>
        <w:t xml:space="preserve">униципального </w:t>
      </w:r>
      <w:r w:rsidR="00904AEC">
        <w:rPr>
          <w:b w:val="0"/>
        </w:rPr>
        <w:t xml:space="preserve"> </w:t>
      </w:r>
      <w:r w:rsidR="000E4F0C">
        <w:rPr>
          <w:b w:val="0"/>
        </w:rPr>
        <w:t xml:space="preserve">   </w:t>
      </w:r>
      <w:r>
        <w:rPr>
          <w:b w:val="0"/>
        </w:rPr>
        <w:t xml:space="preserve">Совета </w:t>
      </w:r>
      <w:r w:rsidR="00904AEC">
        <w:rPr>
          <w:b w:val="0"/>
        </w:rPr>
        <w:t xml:space="preserve"> </w:t>
      </w:r>
      <w:r w:rsidR="000E4F0C">
        <w:rPr>
          <w:b w:val="0"/>
        </w:rPr>
        <w:t xml:space="preserve"> </w:t>
      </w:r>
      <w:r>
        <w:rPr>
          <w:b w:val="0"/>
        </w:rPr>
        <w:t>Ярославского</w:t>
      </w:r>
      <w:r w:rsidR="00904AEC">
        <w:rPr>
          <w:b w:val="0"/>
        </w:rPr>
        <w:t xml:space="preserve"> </w:t>
      </w:r>
      <w:r>
        <w:rPr>
          <w:b w:val="0"/>
        </w:rPr>
        <w:t xml:space="preserve"> </w:t>
      </w:r>
      <w:r w:rsidR="000E4F0C">
        <w:rPr>
          <w:b w:val="0"/>
        </w:rPr>
        <w:t xml:space="preserve"> </w:t>
      </w:r>
      <w:r>
        <w:rPr>
          <w:b w:val="0"/>
        </w:rPr>
        <w:t>муниципального района от 22</w:t>
      </w:r>
      <w:r w:rsidR="000E4F0C">
        <w:rPr>
          <w:b w:val="0"/>
        </w:rPr>
        <w:t>.10.</w:t>
      </w:r>
      <w:r>
        <w:rPr>
          <w:b w:val="0"/>
        </w:rPr>
        <w:t xml:space="preserve">2020 № 66, </w:t>
      </w:r>
      <w:r w:rsidR="000E4F0C">
        <w:rPr>
          <w:b w:val="0"/>
        </w:rPr>
        <w:t xml:space="preserve">   </w:t>
      </w:r>
      <w:r>
        <w:rPr>
          <w:b w:val="0"/>
        </w:rPr>
        <w:t xml:space="preserve">постановлением </w:t>
      </w:r>
      <w:r w:rsidR="000E4F0C">
        <w:rPr>
          <w:b w:val="0"/>
        </w:rPr>
        <w:t xml:space="preserve">   </w:t>
      </w:r>
      <w:r>
        <w:rPr>
          <w:b w:val="0"/>
        </w:rPr>
        <w:t>Правительства</w:t>
      </w:r>
      <w:r w:rsidR="000E4F0C">
        <w:rPr>
          <w:b w:val="0"/>
        </w:rPr>
        <w:t xml:space="preserve">  </w:t>
      </w:r>
      <w:r>
        <w:rPr>
          <w:b w:val="0"/>
        </w:rPr>
        <w:t xml:space="preserve">Ярославской </w:t>
      </w:r>
      <w:r w:rsidR="000E4F0C">
        <w:rPr>
          <w:b w:val="0"/>
        </w:rPr>
        <w:t xml:space="preserve">  </w:t>
      </w:r>
      <w:r>
        <w:rPr>
          <w:b w:val="0"/>
        </w:rPr>
        <w:t>области</w:t>
      </w:r>
      <w:r w:rsidR="004A3B10">
        <w:rPr>
          <w:b w:val="0"/>
        </w:rPr>
        <w:t xml:space="preserve"> от</w:t>
      </w:r>
      <w:r w:rsidR="000E4F0C">
        <w:rPr>
          <w:b w:val="0"/>
        </w:rPr>
        <w:t xml:space="preserve"> </w:t>
      </w:r>
      <w:r>
        <w:rPr>
          <w:b w:val="0"/>
        </w:rPr>
        <w:t>30</w:t>
      </w:r>
      <w:r w:rsidR="000E4F0C">
        <w:rPr>
          <w:b w:val="0"/>
        </w:rPr>
        <w:t>.01.</w:t>
      </w:r>
      <w:r>
        <w:rPr>
          <w:b w:val="0"/>
        </w:rPr>
        <w:t>2018 № 38-п «О внесении изменений в постановление Правительства области от 09.07.2008 № 341-п» (в редакции постановления Правительства области от 02.12.2021 № 846-п) и в целях совершенствования системы оплаты труда работников муниципального учреждения комплексный центр социального обслуживания населения Ярославского муниципального района «Золотая осень»</w:t>
      </w:r>
      <w:r w:rsidR="00F65ED5" w:rsidRPr="005C188B">
        <w:t xml:space="preserve">, </w:t>
      </w:r>
      <w:r w:rsidR="00F65ED5" w:rsidRPr="000E4F0C">
        <w:rPr>
          <w:b w:val="0"/>
        </w:rPr>
        <w:t>Администрация района</w:t>
      </w:r>
      <w:r w:rsidR="00F65ED5" w:rsidRPr="005C188B">
        <w:t xml:space="preserve">  п о с т а н о в л я е т:</w:t>
      </w:r>
    </w:p>
    <w:p w:rsidR="00F65ED5" w:rsidRPr="00F65ED5" w:rsidRDefault="00F65ED5" w:rsidP="00C05021">
      <w:pPr>
        <w:pStyle w:val="a6"/>
        <w:jc w:val="both"/>
        <w:rPr>
          <w:b w:val="0"/>
        </w:rPr>
      </w:pPr>
      <w:r w:rsidRPr="00F65ED5">
        <w:rPr>
          <w:b w:val="0"/>
        </w:rPr>
        <w:t xml:space="preserve">1. </w:t>
      </w:r>
      <w:r w:rsidR="00726249">
        <w:rPr>
          <w:b w:val="0"/>
        </w:rPr>
        <w:t xml:space="preserve">Утвердить прилагаемое Положение о </w:t>
      </w:r>
      <w:r w:rsidR="007645D2">
        <w:rPr>
          <w:b w:val="0"/>
        </w:rPr>
        <w:t>системе оплаты труда работников муниципального учреждения комплексный центр социального обслуживания населения Ярославского муниципального района «Золотая осень».</w:t>
      </w:r>
    </w:p>
    <w:p w:rsidR="00D5085B" w:rsidRPr="00D5085B" w:rsidRDefault="00D5085B" w:rsidP="00D5085B">
      <w:pPr>
        <w:pStyle w:val="af1"/>
        <w:numPr>
          <w:ilvl w:val="0"/>
          <w:numId w:val="39"/>
        </w:numPr>
        <w:tabs>
          <w:tab w:val="left" w:pos="851"/>
          <w:tab w:val="left" w:pos="993"/>
        </w:tabs>
        <w:ind w:left="0" w:right="-30" w:firstLine="709"/>
        <w:jc w:val="both"/>
        <w:rPr>
          <w:sz w:val="28"/>
          <w:szCs w:val="28"/>
        </w:rPr>
      </w:pPr>
      <w:r w:rsidRPr="00D5085B">
        <w:rPr>
          <w:sz w:val="28"/>
          <w:szCs w:val="28"/>
        </w:rPr>
        <w:t>Контроль за исполнением постановления возложить на заместителя Главы Администрации ЯМР по социальной политике Е.В. Мартышкину.</w:t>
      </w:r>
    </w:p>
    <w:p w:rsidR="00F65ED5" w:rsidRPr="00D5085B" w:rsidRDefault="00F65ED5" w:rsidP="00C05021">
      <w:pPr>
        <w:pStyle w:val="a6"/>
        <w:jc w:val="both"/>
        <w:rPr>
          <w:b w:val="0"/>
        </w:rPr>
      </w:pPr>
      <w:r w:rsidRPr="00F65ED5">
        <w:rPr>
          <w:b w:val="0"/>
        </w:rPr>
        <w:t>3.</w:t>
      </w:r>
      <w:r w:rsidRPr="005C188B">
        <w:t xml:space="preserve"> </w:t>
      </w:r>
      <w:r w:rsidR="00D5085B" w:rsidRPr="00D5085B">
        <w:rPr>
          <w:b w:val="0"/>
        </w:rPr>
        <w:t xml:space="preserve">Постановление </w:t>
      </w:r>
      <w:r w:rsidR="00D5085B">
        <w:rPr>
          <w:b w:val="0"/>
        </w:rPr>
        <w:t>вступает в силу со дня его официального опубликования.</w:t>
      </w:r>
    </w:p>
    <w:sdt>
      <w:sdtPr>
        <w:id w:val="853623113"/>
        <w:lock w:val="contentLocked"/>
        <w:placeholder>
          <w:docPart w:val="FF0A96C0898E40C191CC42F399896581"/>
        </w:placeholder>
        <w:group/>
      </w:sdtPr>
      <w:sdtEndPr/>
      <w:sdtContent>
        <w:p w:rsidR="00F65ED5" w:rsidRPr="005C188B" w:rsidRDefault="00F65ED5" w:rsidP="00C05021">
          <w:pPr>
            <w:pStyle w:val="a6"/>
            <w:jc w:val="both"/>
          </w:pPr>
        </w:p>
        <w:p w:rsidR="00F65ED5" w:rsidRPr="005C188B" w:rsidRDefault="00C160F8" w:rsidP="00C05021">
          <w:pPr>
            <w:pStyle w:val="a6"/>
            <w:jc w:val="both"/>
          </w:pPr>
        </w:p>
      </w:sdtContent>
    </w:sdt>
    <w:p w:rsidR="00F65ED5" w:rsidRPr="005C188B" w:rsidRDefault="00F65ED5" w:rsidP="00C05021">
      <w:pPr>
        <w:pStyle w:val="a6"/>
        <w:jc w:val="both"/>
      </w:pPr>
    </w:p>
    <w:p w:rsidR="00F65ED5" w:rsidRPr="00F65ED5" w:rsidRDefault="00F65ED5" w:rsidP="00726249">
      <w:pPr>
        <w:pStyle w:val="a6"/>
        <w:ind w:firstLine="0"/>
        <w:jc w:val="both"/>
        <w:rPr>
          <w:b w:val="0"/>
        </w:rPr>
      </w:pPr>
      <w:r w:rsidRPr="00F65ED5">
        <w:rPr>
          <w:b w:val="0"/>
        </w:rPr>
        <w:t xml:space="preserve">Глава Ярославского                                                                                   </w:t>
      </w:r>
    </w:p>
    <w:p w:rsidR="009E0DA5" w:rsidRPr="00512E38" w:rsidRDefault="00F65ED5" w:rsidP="00512E38">
      <w:pPr>
        <w:pStyle w:val="a6"/>
        <w:ind w:firstLine="0"/>
        <w:jc w:val="both"/>
        <w:rPr>
          <w:b w:val="0"/>
        </w:rPr>
        <w:sectPr w:rsidR="009E0DA5" w:rsidRPr="00512E38" w:rsidSect="009E0DA5">
          <w:headerReference w:type="even" r:id="rId10"/>
          <w:pgSz w:w="11906" w:h="16838"/>
          <w:pgMar w:top="284" w:right="567" w:bottom="1134" w:left="1701" w:header="720" w:footer="720" w:gutter="0"/>
          <w:cols w:space="720"/>
          <w:titlePg/>
        </w:sectPr>
      </w:pPr>
      <w:r w:rsidRPr="00F65ED5">
        <w:rPr>
          <w:b w:val="0"/>
        </w:rPr>
        <w:t>муниципального района                                                               Н.В. Золотников</w:t>
      </w:r>
    </w:p>
    <w:p w:rsidR="009E0DA5" w:rsidRDefault="009E0DA5" w:rsidP="006C014E">
      <w:pPr>
        <w:jc w:val="both"/>
        <w:rPr>
          <w:sz w:val="24"/>
          <w:szCs w:val="24"/>
        </w:rPr>
      </w:pPr>
    </w:p>
    <w:p w:rsidR="00966DCE" w:rsidRPr="00D8190F" w:rsidRDefault="00512E38" w:rsidP="00512E38">
      <w:pPr>
        <w:shd w:val="clear" w:color="auto" w:fill="FFFFFF"/>
        <w:tabs>
          <w:tab w:val="center" w:pos="5103"/>
          <w:tab w:val="right" w:pos="9498"/>
        </w:tabs>
        <w:spacing w:line="298" w:lineRule="exact"/>
        <w:ind w:right="140" w:firstLine="709"/>
        <w:rPr>
          <w:sz w:val="28"/>
          <w:szCs w:val="28"/>
          <w:lang w:eastAsia="en-US"/>
        </w:rPr>
      </w:pPr>
      <w:r>
        <w:rPr>
          <w:sz w:val="24"/>
          <w:szCs w:val="24"/>
        </w:rPr>
        <w:t xml:space="preserve">                         </w:t>
      </w:r>
      <w:r w:rsidR="002D676D">
        <w:rPr>
          <w:sz w:val="28"/>
          <w:szCs w:val="28"/>
          <w:lang w:eastAsia="en-US"/>
        </w:rPr>
        <w:t xml:space="preserve"> </w:t>
      </w:r>
      <w:r w:rsidR="00AA5014">
        <w:rPr>
          <w:sz w:val="28"/>
          <w:szCs w:val="28"/>
          <w:lang w:eastAsia="en-US"/>
        </w:rPr>
        <w:t xml:space="preserve">                                                      </w:t>
      </w:r>
      <w:r>
        <w:rPr>
          <w:sz w:val="28"/>
          <w:szCs w:val="28"/>
          <w:lang w:eastAsia="en-US"/>
        </w:rPr>
        <w:t xml:space="preserve">     </w:t>
      </w:r>
      <w:r w:rsidR="00552477">
        <w:rPr>
          <w:sz w:val="28"/>
          <w:szCs w:val="28"/>
          <w:lang w:eastAsia="en-US"/>
        </w:rPr>
        <w:t xml:space="preserve"> </w:t>
      </w:r>
      <w:r w:rsidR="00966DCE" w:rsidRPr="00D8190F">
        <w:rPr>
          <w:sz w:val="28"/>
          <w:szCs w:val="28"/>
          <w:lang w:eastAsia="en-US"/>
        </w:rPr>
        <w:t>ПРИЛОЖЕНИЕ</w:t>
      </w:r>
    </w:p>
    <w:p w:rsidR="00AA5014" w:rsidRDefault="00AA5014" w:rsidP="00AA5014">
      <w:pPr>
        <w:tabs>
          <w:tab w:val="left" w:pos="5265"/>
          <w:tab w:val="right" w:pos="9355"/>
        </w:tabs>
        <w:ind w:right="140" w:firstLine="709"/>
        <w:outlineLvl w:val="0"/>
        <w:rPr>
          <w:sz w:val="28"/>
          <w:szCs w:val="28"/>
          <w:lang w:eastAsia="en-US"/>
        </w:rPr>
      </w:pPr>
      <w:r>
        <w:rPr>
          <w:sz w:val="28"/>
          <w:szCs w:val="28"/>
          <w:lang w:eastAsia="en-US"/>
        </w:rPr>
        <w:t xml:space="preserve">                                                                          </w:t>
      </w:r>
      <w:r w:rsidR="00552477">
        <w:rPr>
          <w:sz w:val="28"/>
          <w:szCs w:val="28"/>
          <w:lang w:eastAsia="en-US"/>
        </w:rPr>
        <w:t xml:space="preserve">  </w:t>
      </w:r>
      <w:r>
        <w:rPr>
          <w:sz w:val="28"/>
          <w:szCs w:val="28"/>
          <w:lang w:eastAsia="en-US"/>
        </w:rPr>
        <w:t xml:space="preserve">  </w:t>
      </w:r>
      <w:r w:rsidR="00512E38">
        <w:rPr>
          <w:sz w:val="28"/>
          <w:szCs w:val="28"/>
          <w:lang w:eastAsia="en-US"/>
        </w:rPr>
        <w:t xml:space="preserve">   </w:t>
      </w:r>
      <w:r>
        <w:rPr>
          <w:sz w:val="28"/>
          <w:szCs w:val="28"/>
          <w:lang w:eastAsia="en-US"/>
        </w:rPr>
        <w:t xml:space="preserve"> к постановлению  </w:t>
      </w:r>
    </w:p>
    <w:p w:rsidR="00966DCE" w:rsidRPr="00D8190F" w:rsidRDefault="00AA5014" w:rsidP="00AA5014">
      <w:pPr>
        <w:tabs>
          <w:tab w:val="left" w:pos="5265"/>
          <w:tab w:val="right" w:pos="9355"/>
        </w:tabs>
        <w:ind w:right="140" w:firstLine="709"/>
        <w:jc w:val="center"/>
        <w:outlineLvl w:val="0"/>
        <w:rPr>
          <w:sz w:val="28"/>
          <w:szCs w:val="28"/>
          <w:lang w:eastAsia="en-US"/>
        </w:rPr>
      </w:pPr>
      <w:r>
        <w:rPr>
          <w:sz w:val="28"/>
          <w:szCs w:val="28"/>
          <w:lang w:eastAsia="en-US"/>
        </w:rPr>
        <w:t xml:space="preserve">                                                                 </w:t>
      </w:r>
      <w:r w:rsidR="00512E38">
        <w:rPr>
          <w:sz w:val="28"/>
          <w:szCs w:val="28"/>
          <w:lang w:eastAsia="en-US"/>
        </w:rPr>
        <w:t xml:space="preserve">   </w:t>
      </w:r>
      <w:r>
        <w:rPr>
          <w:sz w:val="28"/>
          <w:szCs w:val="28"/>
          <w:lang w:eastAsia="en-US"/>
        </w:rPr>
        <w:t>Администрации ЯМР</w:t>
      </w:r>
    </w:p>
    <w:p w:rsidR="00966DCE" w:rsidRPr="00D8190F" w:rsidRDefault="00552477" w:rsidP="00552477">
      <w:pPr>
        <w:shd w:val="clear" w:color="auto" w:fill="FFFFFF"/>
        <w:spacing w:line="298" w:lineRule="exact"/>
        <w:ind w:right="140" w:firstLine="709"/>
        <w:jc w:val="center"/>
        <w:rPr>
          <w:sz w:val="28"/>
          <w:szCs w:val="28"/>
        </w:rPr>
      </w:pPr>
      <w:r>
        <w:rPr>
          <w:sz w:val="28"/>
          <w:szCs w:val="28"/>
        </w:rPr>
        <w:t xml:space="preserve">                                                                    </w:t>
      </w:r>
      <w:r w:rsidR="00512E38">
        <w:rPr>
          <w:sz w:val="28"/>
          <w:szCs w:val="28"/>
        </w:rPr>
        <w:t xml:space="preserve">    </w:t>
      </w:r>
      <w:r>
        <w:rPr>
          <w:sz w:val="28"/>
          <w:szCs w:val="28"/>
        </w:rPr>
        <w:t xml:space="preserve"> </w:t>
      </w:r>
      <w:r w:rsidR="00C13359">
        <w:rPr>
          <w:sz w:val="28"/>
          <w:szCs w:val="28"/>
        </w:rPr>
        <w:t xml:space="preserve">от  </w:t>
      </w:r>
      <w:r>
        <w:rPr>
          <w:sz w:val="28"/>
          <w:szCs w:val="28"/>
        </w:rPr>
        <w:t>14.12.</w:t>
      </w:r>
      <w:r w:rsidR="009B1619">
        <w:rPr>
          <w:sz w:val="28"/>
          <w:szCs w:val="28"/>
        </w:rPr>
        <w:t xml:space="preserve"> </w:t>
      </w:r>
      <w:r w:rsidR="00C13359">
        <w:rPr>
          <w:sz w:val="28"/>
          <w:szCs w:val="28"/>
        </w:rPr>
        <w:t>20</w:t>
      </w:r>
      <w:r w:rsidR="00AA5014">
        <w:rPr>
          <w:sz w:val="28"/>
          <w:szCs w:val="28"/>
        </w:rPr>
        <w:t>2</w:t>
      </w:r>
      <w:r w:rsidR="00C13359">
        <w:rPr>
          <w:sz w:val="28"/>
          <w:szCs w:val="28"/>
        </w:rPr>
        <w:t>1</w:t>
      </w:r>
      <w:r w:rsidR="00966DCE" w:rsidRPr="00D8190F">
        <w:rPr>
          <w:sz w:val="28"/>
          <w:szCs w:val="28"/>
        </w:rPr>
        <w:t xml:space="preserve"> </w:t>
      </w:r>
      <w:r w:rsidR="00C13359">
        <w:rPr>
          <w:sz w:val="28"/>
          <w:szCs w:val="28"/>
        </w:rPr>
        <w:t xml:space="preserve"> </w:t>
      </w:r>
      <w:r w:rsidR="00966DCE" w:rsidRPr="00D8190F">
        <w:rPr>
          <w:sz w:val="28"/>
          <w:szCs w:val="28"/>
        </w:rPr>
        <w:t xml:space="preserve">№ </w:t>
      </w:r>
      <w:r>
        <w:rPr>
          <w:sz w:val="28"/>
          <w:szCs w:val="28"/>
        </w:rPr>
        <w:t>2785</w:t>
      </w:r>
    </w:p>
    <w:p w:rsidR="003849C7" w:rsidRDefault="003849C7" w:rsidP="00512E38">
      <w:pPr>
        <w:ind w:right="140"/>
        <w:rPr>
          <w:sz w:val="28"/>
          <w:szCs w:val="28"/>
        </w:rPr>
      </w:pPr>
      <w:bookmarkStart w:id="0" w:name="_GoBack"/>
      <w:bookmarkEnd w:id="0"/>
    </w:p>
    <w:p w:rsidR="00D8190F" w:rsidRPr="00D12528" w:rsidRDefault="00D8190F" w:rsidP="00637BD3">
      <w:pPr>
        <w:shd w:val="clear" w:color="auto" w:fill="FFFFFF"/>
        <w:tabs>
          <w:tab w:val="left" w:pos="0"/>
        </w:tabs>
        <w:ind w:right="140" w:firstLine="709"/>
        <w:jc w:val="center"/>
        <w:rPr>
          <w:bCs/>
          <w:sz w:val="28"/>
          <w:szCs w:val="28"/>
        </w:rPr>
      </w:pPr>
      <w:r w:rsidRPr="00D12528">
        <w:rPr>
          <w:bCs/>
          <w:sz w:val="28"/>
          <w:szCs w:val="28"/>
        </w:rPr>
        <w:t>Положение</w:t>
      </w:r>
    </w:p>
    <w:p w:rsidR="00AE432F" w:rsidRPr="009764DF" w:rsidRDefault="00AE432F" w:rsidP="00637BD3">
      <w:pPr>
        <w:ind w:right="140" w:firstLine="709"/>
        <w:jc w:val="center"/>
        <w:rPr>
          <w:sz w:val="28"/>
          <w:szCs w:val="28"/>
        </w:rPr>
      </w:pPr>
      <w:r>
        <w:rPr>
          <w:bCs/>
          <w:sz w:val="28"/>
          <w:szCs w:val="28"/>
        </w:rPr>
        <w:t xml:space="preserve">о </w:t>
      </w:r>
      <w:r w:rsidR="000B029F" w:rsidRPr="00D12528">
        <w:rPr>
          <w:bCs/>
          <w:sz w:val="28"/>
          <w:szCs w:val="28"/>
        </w:rPr>
        <w:t>системе опла</w:t>
      </w:r>
      <w:r w:rsidR="00E96B1C">
        <w:rPr>
          <w:bCs/>
          <w:sz w:val="28"/>
          <w:szCs w:val="28"/>
        </w:rPr>
        <w:t xml:space="preserve">ты труда </w:t>
      </w:r>
      <w:r>
        <w:rPr>
          <w:sz w:val="28"/>
          <w:szCs w:val="28"/>
        </w:rPr>
        <w:t>работников муниципального учреждения комплексный центр социального обслуживания населения Ярославского муниципального района «Золотая осень»</w:t>
      </w:r>
    </w:p>
    <w:p w:rsidR="00D12528" w:rsidRDefault="00D12528" w:rsidP="00637BD3">
      <w:pPr>
        <w:shd w:val="clear" w:color="auto" w:fill="FFFFFF"/>
        <w:tabs>
          <w:tab w:val="left" w:pos="0"/>
        </w:tabs>
        <w:ind w:right="140" w:firstLine="709"/>
        <w:jc w:val="center"/>
        <w:rPr>
          <w:bCs/>
          <w:sz w:val="28"/>
          <w:szCs w:val="28"/>
        </w:rPr>
      </w:pPr>
    </w:p>
    <w:p w:rsidR="00AE432F" w:rsidRDefault="00AE432F" w:rsidP="00552477">
      <w:pPr>
        <w:shd w:val="clear" w:color="auto" w:fill="FFFFFF"/>
        <w:tabs>
          <w:tab w:val="left" w:pos="0"/>
        </w:tabs>
        <w:ind w:right="140"/>
        <w:rPr>
          <w:bCs/>
          <w:sz w:val="28"/>
          <w:szCs w:val="28"/>
        </w:rPr>
      </w:pPr>
    </w:p>
    <w:p w:rsidR="00AE432F" w:rsidRDefault="00AE432F" w:rsidP="00637BD3">
      <w:pPr>
        <w:ind w:right="140" w:firstLine="709"/>
        <w:jc w:val="center"/>
        <w:rPr>
          <w:color w:val="000000"/>
          <w:sz w:val="28"/>
          <w:szCs w:val="28"/>
        </w:rPr>
      </w:pPr>
      <w:r w:rsidRPr="00F81B42">
        <w:rPr>
          <w:color w:val="000000"/>
          <w:sz w:val="28"/>
          <w:szCs w:val="28"/>
        </w:rPr>
        <w:t>1. Общие положения</w:t>
      </w:r>
    </w:p>
    <w:p w:rsidR="00AE432F" w:rsidRPr="001367C8" w:rsidRDefault="00AE432F" w:rsidP="00637BD3">
      <w:pPr>
        <w:ind w:right="140" w:firstLine="709"/>
        <w:jc w:val="both"/>
        <w:rPr>
          <w:color w:val="000000"/>
          <w:sz w:val="28"/>
          <w:szCs w:val="28"/>
        </w:rPr>
      </w:pPr>
      <w:r w:rsidRPr="001367C8">
        <w:rPr>
          <w:color w:val="000000"/>
          <w:sz w:val="28"/>
          <w:szCs w:val="28"/>
        </w:rPr>
        <w:t xml:space="preserve">1.1. Положение об оплате труда работников </w:t>
      </w:r>
      <w:r w:rsidR="00E5043A">
        <w:rPr>
          <w:sz w:val="28"/>
          <w:szCs w:val="28"/>
        </w:rPr>
        <w:t>муниципального учреждения комплексный центр социального обслуживания населения Ярославского муниципального района «Золотая осень»</w:t>
      </w:r>
      <w:r w:rsidR="00E5043A" w:rsidRPr="001367C8">
        <w:rPr>
          <w:color w:val="000000"/>
          <w:sz w:val="28"/>
          <w:szCs w:val="28"/>
        </w:rPr>
        <w:t xml:space="preserve"> </w:t>
      </w:r>
      <w:r w:rsidRPr="001367C8">
        <w:rPr>
          <w:color w:val="000000"/>
          <w:sz w:val="28"/>
          <w:szCs w:val="28"/>
        </w:rPr>
        <w:t>(далее – Положение) определяет порядок формирования системы оплаты труда работников</w:t>
      </w:r>
      <w:r w:rsidR="00E5043A" w:rsidRPr="00E5043A">
        <w:rPr>
          <w:sz w:val="28"/>
          <w:szCs w:val="28"/>
        </w:rPr>
        <w:t xml:space="preserve"> </w:t>
      </w:r>
      <w:r w:rsidR="00E5043A">
        <w:rPr>
          <w:sz w:val="28"/>
          <w:szCs w:val="28"/>
        </w:rPr>
        <w:t xml:space="preserve">муниципального учреждения комплексный центр социального обслуживания населения Ярославского муниципального района «Золотая осень» </w:t>
      </w:r>
      <w:r w:rsidRPr="001367C8">
        <w:rPr>
          <w:color w:val="000000"/>
          <w:sz w:val="28"/>
          <w:szCs w:val="28"/>
        </w:rPr>
        <w:t>(далее – учреждени</w:t>
      </w:r>
      <w:r w:rsidR="00E5043A">
        <w:rPr>
          <w:color w:val="000000"/>
          <w:sz w:val="28"/>
          <w:szCs w:val="28"/>
        </w:rPr>
        <w:t>е</w:t>
      </w:r>
      <w:r w:rsidRPr="001367C8">
        <w:rPr>
          <w:color w:val="000000"/>
          <w:sz w:val="28"/>
          <w:szCs w:val="28"/>
        </w:rPr>
        <w:t>).</w:t>
      </w:r>
    </w:p>
    <w:p w:rsidR="00AE432F" w:rsidRPr="001367C8" w:rsidRDefault="00AE432F" w:rsidP="00637BD3">
      <w:pPr>
        <w:ind w:right="140" w:firstLine="709"/>
        <w:jc w:val="both"/>
        <w:rPr>
          <w:color w:val="000000"/>
          <w:sz w:val="28"/>
          <w:szCs w:val="28"/>
        </w:rPr>
      </w:pPr>
      <w:r w:rsidRPr="001367C8">
        <w:rPr>
          <w:color w:val="000000"/>
          <w:sz w:val="28"/>
          <w:szCs w:val="28"/>
        </w:rPr>
        <w:t>1.2. Положение разработано в соответствии с:</w:t>
      </w:r>
    </w:p>
    <w:p w:rsidR="00AE432F" w:rsidRPr="001367C8" w:rsidRDefault="00AE432F" w:rsidP="00637BD3">
      <w:pPr>
        <w:ind w:right="140" w:firstLine="709"/>
        <w:jc w:val="both"/>
        <w:rPr>
          <w:color w:val="000000"/>
          <w:sz w:val="28"/>
          <w:szCs w:val="28"/>
        </w:rPr>
      </w:pPr>
      <w:r w:rsidRPr="001367C8">
        <w:rPr>
          <w:color w:val="000000"/>
          <w:sz w:val="28"/>
          <w:szCs w:val="28"/>
        </w:rPr>
        <w:t>- Трудовым кодексом Российской Федерации;</w:t>
      </w:r>
    </w:p>
    <w:p w:rsidR="00AE432F" w:rsidRPr="001367C8" w:rsidRDefault="00AE432F" w:rsidP="00637BD3">
      <w:pPr>
        <w:ind w:right="140" w:firstLine="709"/>
        <w:jc w:val="both"/>
        <w:rPr>
          <w:color w:val="000000"/>
          <w:sz w:val="28"/>
          <w:szCs w:val="28"/>
        </w:rPr>
      </w:pPr>
      <w:r w:rsidRPr="001367C8">
        <w:rPr>
          <w:color w:val="000000"/>
          <w:sz w:val="28"/>
          <w:szCs w:val="28"/>
        </w:rPr>
        <w:t>- Федеральным законом от 22 августа 2004 года №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 изменениями и дополнениями»)»;</w:t>
      </w:r>
    </w:p>
    <w:p w:rsidR="00AE432F" w:rsidRPr="001367C8" w:rsidRDefault="00AE432F" w:rsidP="00637BD3">
      <w:pPr>
        <w:ind w:right="140" w:firstLine="709"/>
        <w:jc w:val="both"/>
        <w:rPr>
          <w:color w:val="000000"/>
          <w:sz w:val="28"/>
          <w:szCs w:val="28"/>
        </w:rPr>
      </w:pPr>
      <w:r w:rsidRPr="001367C8">
        <w:rPr>
          <w:color w:val="000000"/>
          <w:sz w:val="28"/>
          <w:szCs w:val="28"/>
        </w:rPr>
        <w:t xml:space="preserve">- указами Президента Российской Федерации: </w:t>
      </w:r>
    </w:p>
    <w:p w:rsidR="00AE432F" w:rsidRPr="001367C8" w:rsidRDefault="00AE432F" w:rsidP="00637BD3">
      <w:pPr>
        <w:ind w:right="140" w:firstLine="709"/>
        <w:jc w:val="both"/>
        <w:rPr>
          <w:color w:val="000000"/>
          <w:sz w:val="28"/>
          <w:szCs w:val="28"/>
        </w:rPr>
      </w:pPr>
      <w:r w:rsidRPr="001367C8">
        <w:rPr>
          <w:color w:val="000000"/>
          <w:sz w:val="28"/>
          <w:szCs w:val="28"/>
        </w:rPr>
        <w:t xml:space="preserve">от 7 мая 2012 года № 597 «О мероприятиях по реализации государственной социальной политики», </w:t>
      </w:r>
    </w:p>
    <w:p w:rsidR="00AE432F" w:rsidRPr="001367C8" w:rsidRDefault="00AE432F" w:rsidP="00637BD3">
      <w:pPr>
        <w:ind w:right="140" w:firstLine="709"/>
        <w:jc w:val="both"/>
        <w:rPr>
          <w:color w:val="000000"/>
          <w:sz w:val="28"/>
          <w:szCs w:val="28"/>
        </w:rPr>
      </w:pPr>
      <w:r w:rsidRPr="001367C8">
        <w:rPr>
          <w:color w:val="000000"/>
          <w:sz w:val="28"/>
          <w:szCs w:val="28"/>
        </w:rPr>
        <w:t>от 1 июня 2012 года № 761 «О национальной стратегии действий в интересах детей на 2012 –2017 годы»,</w:t>
      </w:r>
    </w:p>
    <w:p w:rsidR="00AE432F" w:rsidRPr="001367C8" w:rsidRDefault="00AE432F" w:rsidP="00637BD3">
      <w:pPr>
        <w:ind w:right="140" w:firstLine="709"/>
        <w:jc w:val="both"/>
        <w:rPr>
          <w:color w:val="000000"/>
          <w:sz w:val="28"/>
          <w:szCs w:val="28"/>
        </w:rPr>
      </w:pPr>
      <w:r w:rsidRPr="001367C8">
        <w:rPr>
          <w:color w:val="000000"/>
          <w:sz w:val="28"/>
          <w:szCs w:val="28"/>
        </w:rPr>
        <w:t>от 28 декабря 2012 года № 1688 «О некоторых мерах по реализации государственной политики в сфере защиты детей-сирот и детей, оставшихся без попечения родителей»;</w:t>
      </w:r>
    </w:p>
    <w:p w:rsidR="00AE432F" w:rsidRPr="001367C8" w:rsidRDefault="00AE432F" w:rsidP="00637BD3">
      <w:pPr>
        <w:pStyle w:val="ConsPlusNormal"/>
        <w:ind w:right="140" w:firstLine="709"/>
        <w:jc w:val="both"/>
      </w:pPr>
      <w:r w:rsidRPr="001367C8">
        <w:t>- Едиными рекомендациями по установлению на федеральном, региональном и местном уровнях систем оплаты труда работников государственных и муниципальных учреждений, ежегодно утверждаемых решением Российской трехсторонней комиссии по регулированию социально-трудовых отношений;</w:t>
      </w:r>
    </w:p>
    <w:p w:rsidR="00C05021" w:rsidRDefault="00AE432F" w:rsidP="00637BD3">
      <w:pPr>
        <w:ind w:right="140" w:firstLine="709"/>
        <w:jc w:val="both"/>
        <w:rPr>
          <w:color w:val="000000"/>
          <w:sz w:val="28"/>
          <w:szCs w:val="28"/>
        </w:rPr>
        <w:sectPr w:rsidR="00C05021" w:rsidSect="00C05021">
          <w:headerReference w:type="default" r:id="rId11"/>
          <w:footerReference w:type="default" r:id="rId12"/>
          <w:headerReference w:type="first" r:id="rId13"/>
          <w:pgSz w:w="11906" w:h="16838" w:code="9"/>
          <w:pgMar w:top="1134" w:right="567" w:bottom="709" w:left="1701" w:header="709" w:footer="709" w:gutter="0"/>
          <w:pgNumType w:start="2"/>
          <w:cols w:space="708"/>
          <w:titlePg/>
          <w:docGrid w:linePitch="381"/>
        </w:sectPr>
      </w:pPr>
      <w:r w:rsidRPr="001367C8">
        <w:rPr>
          <w:color w:val="000000"/>
          <w:sz w:val="28"/>
          <w:szCs w:val="28"/>
        </w:rPr>
        <w:t xml:space="preserve">- приказами Министерства здравоохранения и </w:t>
      </w:r>
      <w:r w:rsidR="00552477">
        <w:rPr>
          <w:color w:val="000000"/>
          <w:sz w:val="28"/>
          <w:szCs w:val="28"/>
        </w:rPr>
        <w:t xml:space="preserve">социального развития Российской </w:t>
      </w:r>
      <w:r w:rsidRPr="001367C8">
        <w:rPr>
          <w:color w:val="000000"/>
          <w:sz w:val="28"/>
          <w:szCs w:val="28"/>
        </w:rPr>
        <w:t>Федерации</w:t>
      </w:r>
    </w:p>
    <w:p w:rsidR="00822076" w:rsidRDefault="00822076" w:rsidP="00C05021">
      <w:pPr>
        <w:ind w:right="140"/>
        <w:jc w:val="both"/>
        <w:rPr>
          <w:color w:val="000000"/>
          <w:sz w:val="28"/>
          <w:szCs w:val="28"/>
        </w:rPr>
      </w:pPr>
    </w:p>
    <w:p w:rsidR="00822076" w:rsidRDefault="00AE432F" w:rsidP="00637BD3">
      <w:pPr>
        <w:ind w:right="140" w:firstLine="709"/>
        <w:jc w:val="both"/>
        <w:rPr>
          <w:color w:val="000000"/>
          <w:sz w:val="28"/>
          <w:szCs w:val="28"/>
        </w:rPr>
      </w:pPr>
      <w:r w:rsidRPr="001367C8">
        <w:rPr>
          <w:color w:val="000000"/>
          <w:sz w:val="28"/>
          <w:szCs w:val="28"/>
        </w:rPr>
        <w:t xml:space="preserve"> от 06 августа 2007 г. № 525 «О профессиональных квалификационных группах и утверждении критериев отнесения профессий рабочих и должностей служащих к профессиональным квалификационным группам»</w:t>
      </w:r>
      <w:r w:rsidR="00822076">
        <w:rPr>
          <w:color w:val="000000"/>
          <w:sz w:val="28"/>
          <w:szCs w:val="28"/>
        </w:rPr>
        <w:t>:</w:t>
      </w:r>
    </w:p>
    <w:p w:rsidR="00822076" w:rsidRDefault="00AE432F" w:rsidP="00637BD3">
      <w:pPr>
        <w:ind w:right="140" w:firstLine="709"/>
        <w:jc w:val="both"/>
        <w:rPr>
          <w:color w:val="000000"/>
          <w:sz w:val="28"/>
          <w:szCs w:val="28"/>
        </w:rPr>
      </w:pPr>
      <w:r w:rsidRPr="001367C8">
        <w:rPr>
          <w:color w:val="000000"/>
          <w:sz w:val="28"/>
          <w:szCs w:val="28"/>
        </w:rPr>
        <w:t xml:space="preserve"> от 22 октября 2007 г. № 663 «О методических рекомендациях по введению в федеральных бюджетных учреждениях новых систем оплаты труда»</w:t>
      </w:r>
      <w:r w:rsidR="00822076">
        <w:rPr>
          <w:color w:val="000000"/>
          <w:sz w:val="28"/>
          <w:szCs w:val="28"/>
        </w:rPr>
        <w:t>:</w:t>
      </w:r>
    </w:p>
    <w:p w:rsidR="00822076" w:rsidRDefault="00AE432F" w:rsidP="00637BD3">
      <w:pPr>
        <w:ind w:right="140" w:firstLine="709"/>
        <w:jc w:val="both"/>
        <w:rPr>
          <w:color w:val="000000"/>
          <w:sz w:val="28"/>
          <w:szCs w:val="28"/>
        </w:rPr>
      </w:pPr>
      <w:r w:rsidRPr="001367C8">
        <w:rPr>
          <w:color w:val="000000"/>
          <w:sz w:val="28"/>
          <w:szCs w:val="28"/>
        </w:rPr>
        <w:t>от 29 декабря 2007 г. № 818 «Об утверждении Перечня видов выплат стимулирующего характера в федеральных бюджетных учреждениях и разъяснения о порядке установления выплат стимулирующего характера в федеральных бюджетных учреждениях»</w:t>
      </w:r>
    </w:p>
    <w:p w:rsidR="00AE432F" w:rsidRPr="001367C8" w:rsidRDefault="00AE432F" w:rsidP="00637BD3">
      <w:pPr>
        <w:ind w:right="140" w:firstLine="709"/>
        <w:jc w:val="both"/>
        <w:rPr>
          <w:color w:val="000000"/>
          <w:sz w:val="28"/>
          <w:szCs w:val="28"/>
        </w:rPr>
      </w:pPr>
      <w:r w:rsidRPr="001367C8">
        <w:rPr>
          <w:color w:val="000000"/>
          <w:sz w:val="28"/>
          <w:szCs w:val="28"/>
        </w:rPr>
        <w:t>от 29 декабря 2007 г. № 822 «Об утверждении Перечня видов выплат компенсационного характера в федеральных бюджетных учреждениях и разъяснения о порядке установления выплат компенсационного характера в федеральных бюджетных учреждениях».</w:t>
      </w:r>
    </w:p>
    <w:p w:rsidR="00AE432F" w:rsidRPr="001367C8" w:rsidRDefault="00AE432F" w:rsidP="00637BD3">
      <w:pPr>
        <w:ind w:right="140" w:firstLine="709"/>
        <w:jc w:val="both"/>
        <w:rPr>
          <w:color w:val="000000"/>
          <w:sz w:val="28"/>
          <w:szCs w:val="28"/>
        </w:rPr>
      </w:pPr>
      <w:r w:rsidRPr="001367C8">
        <w:rPr>
          <w:color w:val="000000"/>
          <w:sz w:val="28"/>
          <w:szCs w:val="28"/>
        </w:rPr>
        <w:t>1.3. Положение подготовлено с учётом следующих условий:</w:t>
      </w:r>
    </w:p>
    <w:p w:rsidR="00AE432F" w:rsidRPr="001367C8" w:rsidRDefault="00AE432F" w:rsidP="00637BD3">
      <w:pPr>
        <w:ind w:right="140" w:firstLine="709"/>
        <w:jc w:val="both"/>
        <w:rPr>
          <w:color w:val="000000"/>
          <w:sz w:val="28"/>
          <w:szCs w:val="28"/>
        </w:rPr>
      </w:pPr>
      <w:r w:rsidRPr="001367C8">
        <w:rPr>
          <w:color w:val="000000"/>
          <w:sz w:val="28"/>
          <w:szCs w:val="28"/>
        </w:rPr>
        <w:t>- соблюдение основных гарантий, установленных нормами действующего трудового законодательства в Российской Федерации;</w:t>
      </w:r>
    </w:p>
    <w:p w:rsidR="00AE432F" w:rsidRPr="001367C8" w:rsidRDefault="00AE432F" w:rsidP="00637BD3">
      <w:pPr>
        <w:ind w:right="140" w:firstLine="709"/>
        <w:jc w:val="both"/>
        <w:rPr>
          <w:color w:val="000000"/>
          <w:sz w:val="28"/>
          <w:szCs w:val="28"/>
        </w:rPr>
      </w:pPr>
      <w:r w:rsidRPr="001367C8">
        <w:rPr>
          <w:color w:val="000000"/>
          <w:sz w:val="28"/>
          <w:szCs w:val="28"/>
        </w:rPr>
        <w:t>- определение условий оплаты труда исходя из особенностей  содержания и условий труда работников учреждени</w:t>
      </w:r>
      <w:r w:rsidR="00E5043A">
        <w:rPr>
          <w:color w:val="000000"/>
          <w:sz w:val="28"/>
          <w:szCs w:val="28"/>
        </w:rPr>
        <w:t>я</w:t>
      </w:r>
      <w:r w:rsidRPr="001367C8">
        <w:rPr>
          <w:color w:val="000000"/>
          <w:sz w:val="28"/>
          <w:szCs w:val="28"/>
        </w:rPr>
        <w:t>;</w:t>
      </w:r>
    </w:p>
    <w:p w:rsidR="00AE432F" w:rsidRPr="001367C8" w:rsidRDefault="00AE432F" w:rsidP="00637BD3">
      <w:pPr>
        <w:ind w:right="140" w:firstLine="709"/>
        <w:jc w:val="both"/>
        <w:rPr>
          <w:color w:val="000000"/>
          <w:sz w:val="28"/>
          <w:szCs w:val="28"/>
        </w:rPr>
      </w:pPr>
      <w:r w:rsidRPr="001367C8">
        <w:rPr>
          <w:color w:val="000000"/>
          <w:sz w:val="28"/>
          <w:szCs w:val="28"/>
        </w:rPr>
        <w:t>- установление зависимости величины заработной платы от сложности выполняемых работ, уровня образования и стажа работы по должности (профессии), условий труда;</w:t>
      </w:r>
    </w:p>
    <w:p w:rsidR="00AE432F" w:rsidRPr="001367C8" w:rsidRDefault="00AE432F" w:rsidP="00637BD3">
      <w:pPr>
        <w:ind w:right="140" w:firstLine="709"/>
        <w:jc w:val="both"/>
        <w:rPr>
          <w:color w:val="000000"/>
          <w:sz w:val="28"/>
          <w:szCs w:val="28"/>
        </w:rPr>
      </w:pPr>
      <w:r w:rsidRPr="001367C8">
        <w:rPr>
          <w:color w:val="000000"/>
          <w:sz w:val="28"/>
          <w:szCs w:val="28"/>
        </w:rPr>
        <w:t>- усиление стимулирующей роли тарифной части оплаты труда;</w:t>
      </w:r>
    </w:p>
    <w:p w:rsidR="00AE432F" w:rsidRPr="001367C8" w:rsidRDefault="00AE432F" w:rsidP="00637BD3">
      <w:pPr>
        <w:ind w:right="140" w:firstLine="709"/>
        <w:jc w:val="both"/>
        <w:rPr>
          <w:color w:val="000000"/>
          <w:sz w:val="28"/>
          <w:szCs w:val="28"/>
        </w:rPr>
      </w:pPr>
      <w:r w:rsidRPr="001367C8">
        <w:rPr>
          <w:color w:val="000000"/>
          <w:sz w:val="28"/>
          <w:szCs w:val="28"/>
        </w:rPr>
        <w:t>- учёт при тарификации работ и работников требований Единого тарифно-квалификационного справочника работ и профессий рабочих, Единого квалификационного справочника должностей руководителей, специалистов и служащих или соответствующих положений профессиональных стандартов;</w:t>
      </w:r>
    </w:p>
    <w:p w:rsidR="00AE432F" w:rsidRPr="001367C8" w:rsidRDefault="00AE432F" w:rsidP="00637BD3">
      <w:pPr>
        <w:ind w:right="140" w:firstLine="709"/>
        <w:jc w:val="both"/>
        <w:rPr>
          <w:color w:val="000000"/>
          <w:sz w:val="28"/>
          <w:szCs w:val="28"/>
        </w:rPr>
      </w:pPr>
      <w:r w:rsidRPr="001367C8">
        <w:rPr>
          <w:color w:val="000000"/>
          <w:sz w:val="28"/>
          <w:szCs w:val="28"/>
        </w:rPr>
        <w:t>- изменение структуры заработной платы, обеспечивающей усиление её стимулирующего воздействия;</w:t>
      </w:r>
    </w:p>
    <w:p w:rsidR="00AE432F" w:rsidRPr="001367C8" w:rsidRDefault="00AE432F" w:rsidP="00637BD3">
      <w:pPr>
        <w:ind w:right="140" w:firstLine="709"/>
        <w:jc w:val="both"/>
        <w:rPr>
          <w:color w:val="000000"/>
          <w:sz w:val="28"/>
          <w:szCs w:val="28"/>
        </w:rPr>
      </w:pPr>
      <w:r w:rsidRPr="001367C8">
        <w:rPr>
          <w:color w:val="000000"/>
          <w:sz w:val="28"/>
          <w:szCs w:val="28"/>
        </w:rPr>
        <w:t>- использование системы поощрений, основанной на применении стимулирующих надбавок и премирования;</w:t>
      </w:r>
    </w:p>
    <w:p w:rsidR="00AE432F" w:rsidRPr="001367C8" w:rsidRDefault="00AE432F" w:rsidP="00637BD3">
      <w:pPr>
        <w:ind w:right="140" w:firstLine="709"/>
        <w:jc w:val="both"/>
        <w:rPr>
          <w:color w:val="000000"/>
          <w:sz w:val="28"/>
          <w:szCs w:val="28"/>
        </w:rPr>
      </w:pPr>
      <w:r w:rsidRPr="001367C8">
        <w:rPr>
          <w:color w:val="000000"/>
          <w:sz w:val="28"/>
          <w:szCs w:val="28"/>
        </w:rPr>
        <w:t xml:space="preserve">- установление прав </w:t>
      </w:r>
      <w:r w:rsidRPr="00482BBE">
        <w:rPr>
          <w:color w:val="000000"/>
          <w:sz w:val="28"/>
          <w:szCs w:val="28"/>
        </w:rPr>
        <w:t>руководител</w:t>
      </w:r>
      <w:r w:rsidR="00E5043A" w:rsidRPr="00482BBE">
        <w:rPr>
          <w:color w:val="000000"/>
          <w:sz w:val="28"/>
          <w:szCs w:val="28"/>
        </w:rPr>
        <w:t>я</w:t>
      </w:r>
      <w:r w:rsidRPr="001367C8">
        <w:rPr>
          <w:color w:val="000000"/>
          <w:sz w:val="28"/>
          <w:szCs w:val="28"/>
        </w:rPr>
        <w:t xml:space="preserve"> учреждени</w:t>
      </w:r>
      <w:r w:rsidR="00E5043A">
        <w:rPr>
          <w:color w:val="000000"/>
          <w:sz w:val="28"/>
          <w:szCs w:val="28"/>
        </w:rPr>
        <w:t>я</w:t>
      </w:r>
      <w:r w:rsidRPr="001367C8">
        <w:rPr>
          <w:color w:val="000000"/>
          <w:sz w:val="28"/>
          <w:szCs w:val="28"/>
        </w:rPr>
        <w:t xml:space="preserve"> в оценке деловых качеств работников и результатов их труда;</w:t>
      </w:r>
    </w:p>
    <w:p w:rsidR="00AE432F" w:rsidRPr="001367C8" w:rsidRDefault="00AE432F" w:rsidP="00637BD3">
      <w:pPr>
        <w:ind w:right="140" w:firstLine="709"/>
        <w:jc w:val="both"/>
        <w:rPr>
          <w:color w:val="000000"/>
          <w:sz w:val="28"/>
          <w:szCs w:val="28"/>
        </w:rPr>
      </w:pPr>
      <w:r w:rsidRPr="001367C8">
        <w:rPr>
          <w:color w:val="000000"/>
          <w:sz w:val="28"/>
          <w:szCs w:val="28"/>
        </w:rPr>
        <w:t>- повышение эффективности использования бюджетных средств, направляемых на оплату труда;</w:t>
      </w:r>
    </w:p>
    <w:p w:rsidR="00AE432F" w:rsidRPr="001367C8" w:rsidRDefault="00AE432F" w:rsidP="00637BD3">
      <w:pPr>
        <w:ind w:right="140" w:firstLine="709"/>
        <w:jc w:val="both"/>
        <w:rPr>
          <w:sz w:val="28"/>
          <w:szCs w:val="28"/>
        </w:rPr>
      </w:pPr>
      <w:r w:rsidRPr="001367C8">
        <w:rPr>
          <w:sz w:val="28"/>
          <w:szCs w:val="28"/>
        </w:rPr>
        <w:t>- учёт мнения представительного органа работников.</w:t>
      </w:r>
    </w:p>
    <w:p w:rsidR="00AE432F" w:rsidRPr="001367C8" w:rsidRDefault="00AE432F" w:rsidP="00637BD3">
      <w:pPr>
        <w:ind w:right="140" w:firstLine="709"/>
        <w:jc w:val="both"/>
        <w:rPr>
          <w:color w:val="000000"/>
          <w:sz w:val="28"/>
          <w:szCs w:val="28"/>
        </w:rPr>
      </w:pPr>
    </w:p>
    <w:p w:rsidR="00AE432F" w:rsidRPr="001367C8" w:rsidRDefault="00AE432F" w:rsidP="00637BD3">
      <w:pPr>
        <w:ind w:right="140" w:firstLine="709"/>
        <w:jc w:val="center"/>
        <w:rPr>
          <w:color w:val="000000"/>
          <w:sz w:val="28"/>
          <w:szCs w:val="28"/>
        </w:rPr>
      </w:pPr>
      <w:r w:rsidRPr="001367C8">
        <w:rPr>
          <w:color w:val="000000"/>
          <w:sz w:val="28"/>
          <w:szCs w:val="28"/>
        </w:rPr>
        <w:t>2. Оплата труда и квалификация работников учреждени</w:t>
      </w:r>
      <w:r w:rsidR="00011716">
        <w:rPr>
          <w:color w:val="000000"/>
          <w:sz w:val="28"/>
          <w:szCs w:val="28"/>
        </w:rPr>
        <w:t>я</w:t>
      </w:r>
    </w:p>
    <w:p w:rsidR="00AE432F" w:rsidRPr="001367C8" w:rsidRDefault="00AE432F" w:rsidP="00637BD3">
      <w:pPr>
        <w:ind w:right="140" w:firstLine="709"/>
        <w:jc w:val="both"/>
        <w:rPr>
          <w:color w:val="000000"/>
          <w:sz w:val="28"/>
          <w:szCs w:val="28"/>
        </w:rPr>
      </w:pPr>
    </w:p>
    <w:p w:rsidR="00AE432F" w:rsidRPr="001367C8" w:rsidRDefault="00AE432F" w:rsidP="00637BD3">
      <w:pPr>
        <w:ind w:right="140" w:firstLine="709"/>
        <w:jc w:val="both"/>
        <w:rPr>
          <w:color w:val="000000"/>
          <w:sz w:val="28"/>
          <w:szCs w:val="28"/>
        </w:rPr>
      </w:pPr>
      <w:r w:rsidRPr="001367C8">
        <w:rPr>
          <w:color w:val="000000"/>
          <w:sz w:val="28"/>
          <w:szCs w:val="28"/>
        </w:rPr>
        <w:t>2.1. Заработная плата работников учреждени</w:t>
      </w:r>
      <w:r w:rsidR="00E5043A">
        <w:rPr>
          <w:color w:val="000000"/>
          <w:sz w:val="28"/>
          <w:szCs w:val="28"/>
        </w:rPr>
        <w:t>я</w:t>
      </w:r>
      <w:r w:rsidRPr="001367C8">
        <w:rPr>
          <w:color w:val="000000"/>
          <w:sz w:val="28"/>
          <w:szCs w:val="28"/>
        </w:rPr>
        <w:t xml:space="preserve"> включает:</w:t>
      </w:r>
    </w:p>
    <w:p w:rsidR="00AE432F" w:rsidRPr="001367C8" w:rsidRDefault="00AE432F" w:rsidP="00637BD3">
      <w:pPr>
        <w:ind w:right="140" w:firstLine="709"/>
        <w:jc w:val="both"/>
        <w:rPr>
          <w:color w:val="000000"/>
          <w:sz w:val="28"/>
          <w:szCs w:val="28"/>
        </w:rPr>
      </w:pPr>
      <w:r w:rsidRPr="001367C8">
        <w:rPr>
          <w:color w:val="000000"/>
          <w:sz w:val="28"/>
          <w:szCs w:val="28"/>
        </w:rPr>
        <w:t>- должностные оклады (тарифные ставки) по занимаемой должности (профессии);</w:t>
      </w:r>
    </w:p>
    <w:p w:rsidR="00AE432F" w:rsidRPr="001367C8" w:rsidRDefault="00AE432F" w:rsidP="00637BD3">
      <w:pPr>
        <w:ind w:right="140" w:firstLine="709"/>
        <w:jc w:val="both"/>
        <w:rPr>
          <w:color w:val="000000"/>
          <w:sz w:val="28"/>
          <w:szCs w:val="28"/>
        </w:rPr>
      </w:pPr>
      <w:r w:rsidRPr="001367C8">
        <w:rPr>
          <w:color w:val="000000"/>
          <w:sz w:val="28"/>
          <w:szCs w:val="28"/>
        </w:rPr>
        <w:t>- размеры повышения должностных окладов (тарифных ставок);</w:t>
      </w:r>
    </w:p>
    <w:p w:rsidR="00AE432F" w:rsidRPr="001367C8" w:rsidRDefault="00AE432F" w:rsidP="00637BD3">
      <w:pPr>
        <w:ind w:right="140" w:firstLine="709"/>
        <w:jc w:val="both"/>
        <w:rPr>
          <w:color w:val="000000"/>
          <w:sz w:val="28"/>
          <w:szCs w:val="28"/>
        </w:rPr>
      </w:pPr>
      <w:r w:rsidRPr="001367C8">
        <w:rPr>
          <w:color w:val="000000"/>
          <w:sz w:val="28"/>
          <w:szCs w:val="28"/>
        </w:rPr>
        <w:lastRenderedPageBreak/>
        <w:t>- выплаты компенсационного и стимулирующего характера согласно условиям оплаты труда, определённым действующим трудовым законодательством и Положением.</w:t>
      </w:r>
    </w:p>
    <w:p w:rsidR="00AE432F" w:rsidRPr="001367C8" w:rsidRDefault="00AE432F" w:rsidP="00637BD3">
      <w:pPr>
        <w:ind w:right="140" w:firstLine="709"/>
        <w:jc w:val="both"/>
        <w:rPr>
          <w:color w:val="000000"/>
          <w:sz w:val="28"/>
          <w:szCs w:val="28"/>
        </w:rPr>
      </w:pPr>
      <w:r w:rsidRPr="001367C8">
        <w:rPr>
          <w:color w:val="000000"/>
          <w:sz w:val="28"/>
          <w:szCs w:val="28"/>
        </w:rPr>
        <w:t>2.2. Оплата труда работников учреждени</w:t>
      </w:r>
      <w:r w:rsidR="00E5043A">
        <w:rPr>
          <w:color w:val="000000"/>
          <w:sz w:val="28"/>
          <w:szCs w:val="28"/>
        </w:rPr>
        <w:t>я</w:t>
      </w:r>
      <w:r w:rsidRPr="001367C8">
        <w:rPr>
          <w:color w:val="000000"/>
          <w:sz w:val="28"/>
          <w:szCs w:val="28"/>
        </w:rPr>
        <w:t xml:space="preserve"> предусматривает две формы:</w:t>
      </w:r>
    </w:p>
    <w:p w:rsidR="00AE432F" w:rsidRPr="001367C8" w:rsidRDefault="00AE432F" w:rsidP="00637BD3">
      <w:pPr>
        <w:ind w:right="140" w:firstLine="709"/>
        <w:jc w:val="both"/>
        <w:rPr>
          <w:color w:val="000000"/>
          <w:sz w:val="28"/>
          <w:szCs w:val="28"/>
        </w:rPr>
      </w:pPr>
      <w:r w:rsidRPr="001367C8">
        <w:rPr>
          <w:color w:val="000000"/>
          <w:sz w:val="28"/>
          <w:szCs w:val="28"/>
        </w:rPr>
        <w:t xml:space="preserve">- схемы должностных окладов для </w:t>
      </w:r>
      <w:r w:rsidRPr="00C15C79">
        <w:rPr>
          <w:color w:val="000000"/>
          <w:sz w:val="28"/>
          <w:szCs w:val="28"/>
        </w:rPr>
        <w:t>руководителей,</w:t>
      </w:r>
      <w:r w:rsidRPr="001367C8">
        <w:rPr>
          <w:color w:val="000000"/>
          <w:sz w:val="28"/>
          <w:szCs w:val="28"/>
        </w:rPr>
        <w:t xml:space="preserve"> специалистов и служащих;</w:t>
      </w:r>
    </w:p>
    <w:p w:rsidR="00AE432F" w:rsidRPr="001367C8" w:rsidRDefault="00AE432F" w:rsidP="00637BD3">
      <w:pPr>
        <w:ind w:right="140" w:firstLine="709"/>
        <w:jc w:val="both"/>
        <w:rPr>
          <w:color w:val="000000"/>
          <w:sz w:val="28"/>
          <w:szCs w:val="28"/>
        </w:rPr>
      </w:pPr>
      <w:r w:rsidRPr="001367C8">
        <w:rPr>
          <w:color w:val="000000"/>
          <w:sz w:val="28"/>
          <w:szCs w:val="28"/>
        </w:rPr>
        <w:t>- тарифные сетки для оплаты труда рабочих.</w:t>
      </w:r>
    </w:p>
    <w:p w:rsidR="00AE432F" w:rsidRPr="001367C8" w:rsidRDefault="00AE432F" w:rsidP="00637BD3">
      <w:pPr>
        <w:ind w:right="140" w:firstLine="709"/>
        <w:jc w:val="both"/>
        <w:rPr>
          <w:color w:val="000000"/>
          <w:sz w:val="28"/>
          <w:szCs w:val="28"/>
        </w:rPr>
      </w:pPr>
      <w:r w:rsidRPr="001367C8">
        <w:rPr>
          <w:sz w:val="28"/>
          <w:szCs w:val="28"/>
        </w:rPr>
        <w:t xml:space="preserve">К должностному окладу (тарифной ставке) с учётом повышения в соответствии с разделом </w:t>
      </w:r>
      <w:r w:rsidRPr="00CD33A7">
        <w:rPr>
          <w:sz w:val="28"/>
          <w:szCs w:val="28"/>
        </w:rPr>
        <w:t>4 Положения</w:t>
      </w:r>
      <w:r w:rsidRPr="001367C8">
        <w:rPr>
          <w:sz w:val="28"/>
          <w:szCs w:val="28"/>
        </w:rPr>
        <w:t xml:space="preserve"> начисляются </w:t>
      </w:r>
      <w:r w:rsidRPr="001367C8">
        <w:rPr>
          <w:color w:val="000000"/>
          <w:sz w:val="28"/>
          <w:szCs w:val="28"/>
        </w:rPr>
        <w:t>предусмотренные трудовым законодательством выплаты компенсационного и стимулирующ</w:t>
      </w:r>
      <w:r w:rsidR="00C15C79">
        <w:rPr>
          <w:color w:val="000000"/>
          <w:sz w:val="28"/>
          <w:szCs w:val="28"/>
        </w:rPr>
        <w:t>его</w:t>
      </w:r>
      <w:r w:rsidRPr="001367C8">
        <w:rPr>
          <w:color w:val="000000"/>
          <w:sz w:val="28"/>
          <w:szCs w:val="28"/>
        </w:rPr>
        <w:t xml:space="preserve"> характера, установленные действующими нормативными правовыми актами, включая локальные нормативные акты учреждени</w:t>
      </w:r>
      <w:r w:rsidR="001C4277">
        <w:rPr>
          <w:color w:val="000000"/>
          <w:sz w:val="28"/>
          <w:szCs w:val="28"/>
        </w:rPr>
        <w:t>я</w:t>
      </w:r>
      <w:r w:rsidRPr="001367C8">
        <w:rPr>
          <w:color w:val="000000"/>
          <w:sz w:val="28"/>
          <w:szCs w:val="28"/>
        </w:rPr>
        <w:t>.</w:t>
      </w:r>
    </w:p>
    <w:p w:rsidR="00AE432F" w:rsidRPr="001367C8" w:rsidRDefault="00AE432F" w:rsidP="00637BD3">
      <w:pPr>
        <w:ind w:right="140" w:firstLine="709"/>
        <w:jc w:val="both"/>
        <w:rPr>
          <w:color w:val="000000"/>
          <w:sz w:val="28"/>
          <w:szCs w:val="28"/>
        </w:rPr>
      </w:pPr>
      <w:r w:rsidRPr="001367C8">
        <w:rPr>
          <w:color w:val="000000"/>
          <w:sz w:val="28"/>
          <w:szCs w:val="28"/>
        </w:rPr>
        <w:t>2.3. В схемах должностных окладов руководител</w:t>
      </w:r>
      <w:r w:rsidR="005D6724">
        <w:rPr>
          <w:color w:val="000000"/>
          <w:sz w:val="28"/>
          <w:szCs w:val="28"/>
        </w:rPr>
        <w:t>ей</w:t>
      </w:r>
      <w:r w:rsidRPr="001367C8">
        <w:rPr>
          <w:color w:val="000000"/>
          <w:sz w:val="28"/>
          <w:szCs w:val="28"/>
        </w:rPr>
        <w:t>, специалистов и служащих учреждени</w:t>
      </w:r>
      <w:r w:rsidR="00861302">
        <w:rPr>
          <w:color w:val="000000"/>
          <w:sz w:val="28"/>
          <w:szCs w:val="28"/>
        </w:rPr>
        <w:t>я</w:t>
      </w:r>
      <w:r w:rsidR="00654FF9">
        <w:rPr>
          <w:color w:val="000000"/>
          <w:sz w:val="28"/>
          <w:szCs w:val="28"/>
        </w:rPr>
        <w:t xml:space="preserve"> </w:t>
      </w:r>
      <w:r w:rsidRPr="001367C8">
        <w:rPr>
          <w:color w:val="000000"/>
          <w:sz w:val="28"/>
          <w:szCs w:val="28"/>
        </w:rPr>
        <w:t>по каждой отдельной должности определяются уровни квалификации, в соответствии с которыми устанавливаются должностные оклады с диапазоном (разница между максимальным и минимальным окладом) до 10 процентов.</w:t>
      </w:r>
    </w:p>
    <w:p w:rsidR="00AE432F" w:rsidRPr="001367C8" w:rsidRDefault="00AE432F" w:rsidP="00637BD3">
      <w:pPr>
        <w:ind w:right="140" w:firstLine="709"/>
        <w:jc w:val="both"/>
        <w:rPr>
          <w:color w:val="000000"/>
          <w:sz w:val="28"/>
          <w:szCs w:val="28"/>
        </w:rPr>
      </w:pPr>
      <w:r w:rsidRPr="001367C8">
        <w:rPr>
          <w:color w:val="000000"/>
          <w:sz w:val="28"/>
          <w:szCs w:val="28"/>
        </w:rPr>
        <w:t>2.4. Тарифная система оплаты труда рабочих учреждени</w:t>
      </w:r>
      <w:r w:rsidR="00861302">
        <w:rPr>
          <w:color w:val="000000"/>
          <w:sz w:val="28"/>
          <w:szCs w:val="28"/>
        </w:rPr>
        <w:t>я</w:t>
      </w:r>
      <w:r w:rsidR="00654FF9">
        <w:rPr>
          <w:color w:val="000000"/>
          <w:sz w:val="28"/>
          <w:szCs w:val="28"/>
        </w:rPr>
        <w:t>,</w:t>
      </w:r>
      <w:r w:rsidRPr="001367C8">
        <w:rPr>
          <w:color w:val="000000"/>
          <w:sz w:val="28"/>
          <w:szCs w:val="28"/>
        </w:rPr>
        <w:t xml:space="preserve"> включа</w:t>
      </w:r>
      <w:r w:rsidR="00654FF9">
        <w:rPr>
          <w:color w:val="000000"/>
          <w:sz w:val="28"/>
          <w:szCs w:val="28"/>
        </w:rPr>
        <w:t>ющая в себя</w:t>
      </w:r>
      <w:r w:rsidRPr="001367C8">
        <w:rPr>
          <w:color w:val="000000"/>
          <w:sz w:val="28"/>
          <w:szCs w:val="28"/>
        </w:rPr>
        <w:t xml:space="preserve"> 8 разрядов</w:t>
      </w:r>
      <w:r w:rsidR="00654FF9">
        <w:rPr>
          <w:color w:val="000000"/>
          <w:sz w:val="28"/>
          <w:szCs w:val="28"/>
        </w:rPr>
        <w:t>, устанавливается постановлением Администрации Ярославского муниципального района</w:t>
      </w:r>
      <w:r w:rsidRPr="001367C8">
        <w:rPr>
          <w:color w:val="000000"/>
          <w:sz w:val="28"/>
          <w:szCs w:val="28"/>
        </w:rPr>
        <w:t>.</w:t>
      </w:r>
    </w:p>
    <w:p w:rsidR="00AE432F" w:rsidRPr="001367C8" w:rsidRDefault="00AE432F" w:rsidP="00637BD3">
      <w:pPr>
        <w:ind w:right="140" w:firstLine="709"/>
        <w:jc w:val="both"/>
        <w:rPr>
          <w:sz w:val="28"/>
          <w:szCs w:val="28"/>
        </w:rPr>
      </w:pPr>
      <w:r w:rsidRPr="001367C8">
        <w:rPr>
          <w:color w:val="000000"/>
          <w:sz w:val="28"/>
          <w:szCs w:val="28"/>
        </w:rPr>
        <w:t xml:space="preserve">2.5. </w:t>
      </w:r>
      <w:r w:rsidRPr="001367C8">
        <w:rPr>
          <w:sz w:val="28"/>
          <w:szCs w:val="28"/>
        </w:rPr>
        <w:t>В отношении каждого работника учреждени</w:t>
      </w:r>
      <w:r w:rsidR="00861302">
        <w:rPr>
          <w:sz w:val="28"/>
          <w:szCs w:val="28"/>
        </w:rPr>
        <w:t>я</w:t>
      </w:r>
      <w:r w:rsidRPr="001367C8">
        <w:rPr>
          <w:sz w:val="28"/>
          <w:szCs w:val="28"/>
        </w:rPr>
        <w:t xml:space="preserve"> определяется уровень квалификации с учётом его профессиональной подготовки, сложности, важности выполняемой работы, степени самостоятельности и ответственности при выполнении поставленных задач, стажа работы и других факторов.</w:t>
      </w:r>
    </w:p>
    <w:p w:rsidR="00AE432F" w:rsidRPr="001367C8" w:rsidRDefault="00AE432F" w:rsidP="00637BD3">
      <w:pPr>
        <w:ind w:right="140" w:firstLine="709"/>
        <w:jc w:val="both"/>
        <w:rPr>
          <w:color w:val="000000"/>
          <w:sz w:val="28"/>
          <w:szCs w:val="28"/>
        </w:rPr>
      </w:pPr>
      <w:r w:rsidRPr="001367C8">
        <w:rPr>
          <w:sz w:val="28"/>
          <w:szCs w:val="28"/>
        </w:rPr>
        <w:t>Уровень квалификации работников учреждени</w:t>
      </w:r>
      <w:r w:rsidR="00861302">
        <w:rPr>
          <w:sz w:val="28"/>
          <w:szCs w:val="28"/>
        </w:rPr>
        <w:t>я</w:t>
      </w:r>
      <w:r w:rsidRPr="001367C8">
        <w:rPr>
          <w:sz w:val="28"/>
          <w:szCs w:val="28"/>
        </w:rPr>
        <w:t xml:space="preserve"> определяется аттестационной комиссией.</w:t>
      </w:r>
    </w:p>
    <w:p w:rsidR="00AE432F" w:rsidRPr="001367C8" w:rsidRDefault="00AE432F" w:rsidP="00637BD3">
      <w:pPr>
        <w:ind w:right="140" w:firstLine="709"/>
        <w:jc w:val="both"/>
        <w:rPr>
          <w:color w:val="000000"/>
          <w:sz w:val="28"/>
          <w:szCs w:val="28"/>
        </w:rPr>
      </w:pPr>
      <w:r w:rsidRPr="001367C8">
        <w:rPr>
          <w:color w:val="000000"/>
          <w:sz w:val="28"/>
          <w:szCs w:val="28"/>
        </w:rPr>
        <w:t>Для должностей специалистов (за исключением должностей руководителей учреждений), требующих высшего образования или среднего профессионального образования, устанавливается не более четырёх квалификационных уровней:</w:t>
      </w:r>
    </w:p>
    <w:p w:rsidR="00AE432F" w:rsidRPr="001367C8" w:rsidRDefault="00AE432F" w:rsidP="00637BD3">
      <w:pPr>
        <w:ind w:right="140" w:firstLine="709"/>
        <w:jc w:val="both"/>
        <w:rPr>
          <w:color w:val="000000"/>
          <w:sz w:val="28"/>
          <w:szCs w:val="28"/>
        </w:rPr>
      </w:pPr>
      <w:r w:rsidRPr="001367C8">
        <w:rPr>
          <w:color w:val="000000"/>
          <w:sz w:val="28"/>
          <w:szCs w:val="28"/>
        </w:rPr>
        <w:t>- специалист;</w:t>
      </w:r>
    </w:p>
    <w:p w:rsidR="00AE432F" w:rsidRPr="001367C8" w:rsidRDefault="00AE432F" w:rsidP="00637BD3">
      <w:pPr>
        <w:ind w:right="140" w:firstLine="709"/>
        <w:jc w:val="both"/>
        <w:rPr>
          <w:color w:val="000000"/>
          <w:sz w:val="28"/>
          <w:szCs w:val="28"/>
        </w:rPr>
      </w:pPr>
      <w:r w:rsidRPr="001367C8">
        <w:rPr>
          <w:color w:val="000000"/>
          <w:sz w:val="28"/>
          <w:szCs w:val="28"/>
        </w:rPr>
        <w:t>- специалист II квалификационной категории;</w:t>
      </w:r>
    </w:p>
    <w:p w:rsidR="00AE432F" w:rsidRPr="001367C8" w:rsidRDefault="00AE432F" w:rsidP="00637BD3">
      <w:pPr>
        <w:ind w:right="140" w:firstLine="709"/>
        <w:jc w:val="both"/>
        <w:rPr>
          <w:color w:val="000000"/>
          <w:sz w:val="28"/>
          <w:szCs w:val="28"/>
        </w:rPr>
      </w:pPr>
      <w:r w:rsidRPr="001367C8">
        <w:rPr>
          <w:color w:val="000000"/>
          <w:sz w:val="28"/>
          <w:szCs w:val="28"/>
        </w:rPr>
        <w:t>- специалист I квалификационной категории;</w:t>
      </w:r>
    </w:p>
    <w:p w:rsidR="00AE432F" w:rsidRPr="001367C8" w:rsidRDefault="00AE432F" w:rsidP="00637BD3">
      <w:pPr>
        <w:ind w:right="140" w:firstLine="709"/>
        <w:jc w:val="both"/>
        <w:rPr>
          <w:color w:val="000000"/>
          <w:sz w:val="28"/>
          <w:szCs w:val="28"/>
        </w:rPr>
      </w:pPr>
      <w:r w:rsidRPr="001367C8">
        <w:rPr>
          <w:color w:val="000000"/>
          <w:sz w:val="28"/>
          <w:szCs w:val="28"/>
        </w:rPr>
        <w:t>- ведущий специалист или специалист высшей квалификационной категории.</w:t>
      </w:r>
    </w:p>
    <w:p w:rsidR="00AE432F" w:rsidRPr="001367C8" w:rsidRDefault="00AE432F" w:rsidP="00637BD3">
      <w:pPr>
        <w:ind w:right="140" w:firstLine="709"/>
        <w:jc w:val="both"/>
        <w:rPr>
          <w:color w:val="000000"/>
          <w:sz w:val="28"/>
          <w:szCs w:val="28"/>
        </w:rPr>
      </w:pPr>
      <w:r w:rsidRPr="001367C8">
        <w:rPr>
          <w:color w:val="000000"/>
          <w:sz w:val="28"/>
          <w:szCs w:val="28"/>
        </w:rPr>
        <w:t>2.6. Основным критерием для определения размеров окладов руководител</w:t>
      </w:r>
      <w:r w:rsidR="00861302">
        <w:rPr>
          <w:color w:val="000000"/>
          <w:sz w:val="28"/>
          <w:szCs w:val="28"/>
        </w:rPr>
        <w:t xml:space="preserve">я </w:t>
      </w:r>
      <w:r w:rsidRPr="001367C8">
        <w:rPr>
          <w:color w:val="000000"/>
          <w:sz w:val="28"/>
          <w:szCs w:val="28"/>
        </w:rPr>
        <w:t>учреждени</w:t>
      </w:r>
      <w:r w:rsidR="002903E4">
        <w:rPr>
          <w:color w:val="000000"/>
          <w:sz w:val="28"/>
          <w:szCs w:val="28"/>
        </w:rPr>
        <w:t>я</w:t>
      </w:r>
      <w:r w:rsidRPr="001367C8">
        <w:rPr>
          <w:color w:val="000000"/>
          <w:sz w:val="28"/>
          <w:szCs w:val="28"/>
        </w:rPr>
        <w:t xml:space="preserve"> являются группы по оплате их труда, определяемые на основе объёмных показателей деятельности учреждени</w:t>
      </w:r>
      <w:r w:rsidR="00861302">
        <w:rPr>
          <w:color w:val="000000"/>
          <w:sz w:val="28"/>
          <w:szCs w:val="28"/>
        </w:rPr>
        <w:t>я</w:t>
      </w:r>
      <w:r w:rsidRPr="001367C8">
        <w:rPr>
          <w:color w:val="000000"/>
          <w:sz w:val="28"/>
          <w:szCs w:val="28"/>
        </w:rPr>
        <w:t>.</w:t>
      </w:r>
    </w:p>
    <w:p w:rsidR="00AE432F" w:rsidRPr="001367C8" w:rsidRDefault="00AE432F" w:rsidP="00637BD3">
      <w:pPr>
        <w:ind w:right="140" w:firstLine="709"/>
        <w:jc w:val="both"/>
        <w:rPr>
          <w:color w:val="000000"/>
          <w:sz w:val="28"/>
          <w:szCs w:val="28"/>
        </w:rPr>
      </w:pPr>
      <w:r w:rsidRPr="001367C8">
        <w:rPr>
          <w:color w:val="000000"/>
          <w:sz w:val="28"/>
          <w:szCs w:val="28"/>
        </w:rPr>
        <w:t>К объёмным показателям деятельности учреждени</w:t>
      </w:r>
      <w:r w:rsidR="00861302">
        <w:rPr>
          <w:color w:val="000000"/>
          <w:sz w:val="28"/>
          <w:szCs w:val="28"/>
        </w:rPr>
        <w:t>я</w:t>
      </w:r>
      <w:r w:rsidRPr="001367C8">
        <w:rPr>
          <w:color w:val="000000"/>
          <w:sz w:val="28"/>
          <w:szCs w:val="28"/>
        </w:rPr>
        <w:t xml:space="preserve"> относятся показатели, характеризующие масштаб руководства учреждением: численность работников учреждения, количество обслуживаемых человек, режим работы, организационная структура учреждения, функциональность деятельности и другие показатели. Перечень объёмных показателей деятельности учреждени</w:t>
      </w:r>
      <w:r w:rsidR="00861302">
        <w:rPr>
          <w:color w:val="000000"/>
          <w:sz w:val="28"/>
          <w:szCs w:val="28"/>
        </w:rPr>
        <w:t>я</w:t>
      </w:r>
      <w:r w:rsidRPr="001367C8">
        <w:rPr>
          <w:color w:val="000000"/>
          <w:sz w:val="28"/>
          <w:szCs w:val="28"/>
        </w:rPr>
        <w:t xml:space="preserve"> утверждает департамент труда и социальной поддержки населения Ярославской области.</w:t>
      </w:r>
    </w:p>
    <w:p w:rsidR="00AE432F" w:rsidRPr="001367C8" w:rsidRDefault="00AE432F" w:rsidP="00637BD3">
      <w:pPr>
        <w:ind w:right="140" w:firstLine="709"/>
        <w:jc w:val="both"/>
        <w:rPr>
          <w:color w:val="000000"/>
          <w:sz w:val="28"/>
          <w:szCs w:val="28"/>
        </w:rPr>
      </w:pPr>
      <w:r w:rsidRPr="001367C8">
        <w:rPr>
          <w:color w:val="000000"/>
          <w:sz w:val="28"/>
          <w:szCs w:val="28"/>
        </w:rPr>
        <w:lastRenderedPageBreak/>
        <w:t>2.7. В соответствии с Порядком отнесения учреждени</w:t>
      </w:r>
      <w:r w:rsidR="00861302">
        <w:rPr>
          <w:color w:val="000000"/>
          <w:sz w:val="28"/>
          <w:szCs w:val="28"/>
        </w:rPr>
        <w:t>я</w:t>
      </w:r>
      <w:r w:rsidRPr="001367C8">
        <w:rPr>
          <w:color w:val="000000"/>
          <w:sz w:val="28"/>
          <w:szCs w:val="28"/>
        </w:rPr>
        <w:t xml:space="preserve"> к группам по оплате труда </w:t>
      </w:r>
      <w:r w:rsidRPr="005D6724">
        <w:rPr>
          <w:color w:val="000000"/>
          <w:sz w:val="28"/>
          <w:szCs w:val="28"/>
        </w:rPr>
        <w:t>руководител</w:t>
      </w:r>
      <w:r w:rsidR="005D6724">
        <w:rPr>
          <w:color w:val="000000"/>
          <w:sz w:val="28"/>
          <w:szCs w:val="28"/>
        </w:rPr>
        <w:t>я</w:t>
      </w:r>
      <w:r w:rsidRPr="001367C8">
        <w:rPr>
          <w:color w:val="000000"/>
          <w:sz w:val="28"/>
          <w:szCs w:val="28"/>
        </w:rPr>
        <w:t xml:space="preserve">, приведенным </w:t>
      </w:r>
      <w:r w:rsidRPr="002D4F23">
        <w:rPr>
          <w:color w:val="000000"/>
          <w:sz w:val="28"/>
          <w:szCs w:val="28"/>
        </w:rPr>
        <w:t>в приложени</w:t>
      </w:r>
      <w:r w:rsidR="00366C17">
        <w:rPr>
          <w:color w:val="000000"/>
          <w:sz w:val="28"/>
          <w:szCs w:val="28"/>
        </w:rPr>
        <w:t>и</w:t>
      </w:r>
      <w:r w:rsidRPr="002D4F23">
        <w:rPr>
          <w:color w:val="000000"/>
          <w:sz w:val="28"/>
          <w:szCs w:val="28"/>
        </w:rPr>
        <w:t xml:space="preserve"> </w:t>
      </w:r>
      <w:r w:rsidR="00CA67B7" w:rsidRPr="002D4F23">
        <w:rPr>
          <w:color w:val="000000"/>
          <w:sz w:val="28"/>
          <w:szCs w:val="28"/>
        </w:rPr>
        <w:t>1</w:t>
      </w:r>
      <w:r w:rsidRPr="002D4F23">
        <w:rPr>
          <w:color w:val="000000"/>
          <w:sz w:val="28"/>
          <w:szCs w:val="28"/>
        </w:rPr>
        <w:t xml:space="preserve"> к Положению</w:t>
      </w:r>
      <w:r w:rsidRPr="001367C8">
        <w:rPr>
          <w:color w:val="000000"/>
          <w:sz w:val="28"/>
          <w:szCs w:val="28"/>
        </w:rPr>
        <w:t>, выделяют 4 группы учреждений по оплате труда руководителей. Аналогично схемам должностных окладов специалистов для каждой группы по оплате труда руководител</w:t>
      </w:r>
      <w:r w:rsidR="00861302">
        <w:rPr>
          <w:color w:val="000000"/>
          <w:sz w:val="28"/>
          <w:szCs w:val="28"/>
        </w:rPr>
        <w:t>я</w:t>
      </w:r>
      <w:r w:rsidRPr="001367C8">
        <w:rPr>
          <w:color w:val="000000"/>
          <w:sz w:val="28"/>
          <w:szCs w:val="28"/>
        </w:rPr>
        <w:t xml:space="preserve"> установлен диапазон минимального и максимального размеров должностных окладов руководителей.</w:t>
      </w:r>
    </w:p>
    <w:p w:rsidR="00AE432F" w:rsidRPr="001367C8" w:rsidRDefault="00AE432F" w:rsidP="00637BD3">
      <w:pPr>
        <w:ind w:right="140" w:firstLine="709"/>
        <w:jc w:val="both"/>
        <w:rPr>
          <w:color w:val="000000"/>
          <w:sz w:val="28"/>
          <w:szCs w:val="28"/>
        </w:rPr>
      </w:pPr>
      <w:r w:rsidRPr="001367C8">
        <w:rPr>
          <w:color w:val="000000"/>
          <w:sz w:val="28"/>
          <w:szCs w:val="28"/>
        </w:rPr>
        <w:t>2.8. Должностные оклады (тарифные ставки), предусмотренные Положением, устанавливаются работникам за выполнение ими должностных обязанностей, обусловленных трудовым договором, за полностью отработанное рабочее время согласно действующему законодательству и правилам внутреннего трудового распорядка учреждения.</w:t>
      </w:r>
    </w:p>
    <w:p w:rsidR="00AE432F" w:rsidRPr="001367C8" w:rsidRDefault="00AE432F" w:rsidP="00637BD3">
      <w:pPr>
        <w:ind w:right="140" w:firstLine="709"/>
        <w:jc w:val="both"/>
        <w:rPr>
          <w:color w:val="000000"/>
          <w:sz w:val="28"/>
          <w:szCs w:val="28"/>
        </w:rPr>
      </w:pPr>
    </w:p>
    <w:p w:rsidR="00AE432F" w:rsidRPr="001367C8" w:rsidRDefault="00AE432F" w:rsidP="00637BD3">
      <w:pPr>
        <w:ind w:right="140" w:firstLine="709"/>
        <w:jc w:val="center"/>
        <w:rPr>
          <w:color w:val="000000"/>
          <w:sz w:val="28"/>
          <w:szCs w:val="28"/>
        </w:rPr>
      </w:pPr>
      <w:r w:rsidRPr="001367C8">
        <w:rPr>
          <w:color w:val="000000"/>
          <w:sz w:val="28"/>
          <w:szCs w:val="28"/>
        </w:rPr>
        <w:t>3. Установление должностных окладов (тарифных ставок)</w:t>
      </w:r>
    </w:p>
    <w:p w:rsidR="00AE432F" w:rsidRPr="001367C8" w:rsidRDefault="00AE432F" w:rsidP="00637BD3">
      <w:pPr>
        <w:ind w:right="140" w:firstLine="709"/>
        <w:jc w:val="center"/>
        <w:rPr>
          <w:color w:val="000000"/>
          <w:sz w:val="28"/>
          <w:szCs w:val="28"/>
        </w:rPr>
      </w:pPr>
    </w:p>
    <w:p w:rsidR="00AE432F" w:rsidRPr="001367C8" w:rsidRDefault="00AE432F" w:rsidP="00637BD3">
      <w:pPr>
        <w:ind w:right="140" w:firstLine="709"/>
        <w:jc w:val="both"/>
        <w:rPr>
          <w:color w:val="000000"/>
          <w:sz w:val="28"/>
          <w:szCs w:val="28"/>
        </w:rPr>
      </w:pPr>
      <w:r w:rsidRPr="001367C8">
        <w:rPr>
          <w:color w:val="000000"/>
          <w:sz w:val="28"/>
          <w:szCs w:val="28"/>
        </w:rPr>
        <w:t>3.1. Должностные оклады руководителей, специалистов и служащих в учреждени</w:t>
      </w:r>
      <w:r w:rsidR="003605C0">
        <w:rPr>
          <w:color w:val="000000"/>
          <w:sz w:val="28"/>
          <w:szCs w:val="28"/>
        </w:rPr>
        <w:t>и</w:t>
      </w:r>
      <w:r w:rsidRPr="001367C8">
        <w:rPr>
          <w:color w:val="000000"/>
          <w:sz w:val="28"/>
          <w:szCs w:val="28"/>
        </w:rPr>
        <w:t xml:space="preserve"> устанавливаются в соответствии со схемами должностных окладов руководителей, специалистов и служащих </w:t>
      </w:r>
      <w:r w:rsidR="003605C0">
        <w:rPr>
          <w:color w:val="000000"/>
          <w:sz w:val="28"/>
          <w:szCs w:val="28"/>
        </w:rPr>
        <w:t>учреждения</w:t>
      </w:r>
      <w:r w:rsidRPr="001367C8">
        <w:rPr>
          <w:color w:val="000000"/>
          <w:sz w:val="28"/>
          <w:szCs w:val="28"/>
        </w:rPr>
        <w:t xml:space="preserve">, </w:t>
      </w:r>
      <w:r w:rsidR="00654FF9">
        <w:rPr>
          <w:color w:val="000000"/>
          <w:sz w:val="28"/>
          <w:szCs w:val="28"/>
        </w:rPr>
        <w:t>утвержденными постановлением Администрации Ярославского муниципального района</w:t>
      </w:r>
      <w:r w:rsidRPr="001367C8">
        <w:rPr>
          <w:color w:val="000000"/>
          <w:sz w:val="28"/>
          <w:szCs w:val="28"/>
        </w:rPr>
        <w:t>.</w:t>
      </w:r>
    </w:p>
    <w:p w:rsidR="00AE432F" w:rsidRPr="001367C8" w:rsidRDefault="00AE432F" w:rsidP="00637BD3">
      <w:pPr>
        <w:ind w:right="140" w:firstLine="709"/>
        <w:jc w:val="both"/>
        <w:rPr>
          <w:color w:val="000000"/>
          <w:sz w:val="28"/>
          <w:szCs w:val="28"/>
        </w:rPr>
      </w:pPr>
      <w:r w:rsidRPr="001367C8">
        <w:rPr>
          <w:color w:val="000000"/>
          <w:sz w:val="28"/>
          <w:szCs w:val="28"/>
        </w:rPr>
        <w:t>3.2. Конкретный размер должностного оклада работника в пределах диапазона минимального и максимального размеров должностных окладов устанавливается руководителем учреждения в соответствии с системой оплаты труда учреждения, на основании результатов прохождения аттестации и с учётом мнения представительного органа работников учреждения. При этом должен соблюдаться следующий порядок:</w:t>
      </w:r>
    </w:p>
    <w:p w:rsidR="00AE432F" w:rsidRPr="001367C8" w:rsidRDefault="00AE432F" w:rsidP="00637BD3">
      <w:pPr>
        <w:ind w:right="140" w:firstLine="709"/>
        <w:jc w:val="both"/>
        <w:rPr>
          <w:color w:val="000000"/>
          <w:sz w:val="28"/>
          <w:szCs w:val="28"/>
        </w:rPr>
      </w:pPr>
      <w:r w:rsidRPr="001367C8">
        <w:rPr>
          <w:color w:val="000000"/>
          <w:sz w:val="28"/>
          <w:szCs w:val="28"/>
        </w:rPr>
        <w:t>- минимальный должностной оклад, предусмотренный для соответствующей должности схемами должностных окладов руководителей, специалистов и служащих учреждени</w:t>
      </w:r>
      <w:r w:rsidR="003605C0">
        <w:rPr>
          <w:color w:val="000000"/>
          <w:sz w:val="28"/>
          <w:szCs w:val="28"/>
        </w:rPr>
        <w:t>я</w:t>
      </w:r>
      <w:r w:rsidRPr="001367C8">
        <w:rPr>
          <w:color w:val="000000"/>
          <w:sz w:val="28"/>
          <w:szCs w:val="28"/>
        </w:rPr>
        <w:t xml:space="preserve">, </w:t>
      </w:r>
      <w:r w:rsidR="002D07A0">
        <w:rPr>
          <w:color w:val="000000"/>
          <w:sz w:val="28"/>
          <w:szCs w:val="28"/>
        </w:rPr>
        <w:t xml:space="preserve">устанавливается работнику, </w:t>
      </w:r>
      <w:r w:rsidRPr="001367C8">
        <w:rPr>
          <w:color w:val="000000"/>
          <w:sz w:val="28"/>
          <w:szCs w:val="28"/>
        </w:rPr>
        <w:t>осваива</w:t>
      </w:r>
      <w:r w:rsidR="002D07A0">
        <w:rPr>
          <w:color w:val="000000"/>
          <w:sz w:val="28"/>
          <w:szCs w:val="28"/>
        </w:rPr>
        <w:t>ющему</w:t>
      </w:r>
      <w:r w:rsidRPr="001367C8">
        <w:rPr>
          <w:color w:val="000000"/>
          <w:sz w:val="28"/>
          <w:szCs w:val="28"/>
        </w:rPr>
        <w:t xml:space="preserve"> профессиональные функции (должностные обязанности, установленные для данного уровня квалификации);</w:t>
      </w:r>
    </w:p>
    <w:p w:rsidR="00AE432F" w:rsidRPr="001367C8" w:rsidRDefault="00AE432F" w:rsidP="00637BD3">
      <w:pPr>
        <w:ind w:right="140" w:firstLine="709"/>
        <w:jc w:val="both"/>
        <w:rPr>
          <w:color w:val="000000"/>
          <w:sz w:val="28"/>
          <w:szCs w:val="28"/>
        </w:rPr>
      </w:pPr>
      <w:r w:rsidRPr="001367C8">
        <w:rPr>
          <w:color w:val="000000"/>
          <w:sz w:val="28"/>
          <w:szCs w:val="28"/>
        </w:rPr>
        <w:t>- средний должностной оклад, предусмотренный для соответствующей должности, в пределах диапазона окладов устанавливается работнику, в целом освоившему профессию (должностные обязанности, установленные для данного уровня квалификации) в соответствии с нормативными требованиями;</w:t>
      </w:r>
    </w:p>
    <w:p w:rsidR="00AE432F" w:rsidRPr="001367C8" w:rsidRDefault="00AE432F" w:rsidP="00637BD3">
      <w:pPr>
        <w:ind w:right="140" w:firstLine="709"/>
        <w:jc w:val="both"/>
        <w:rPr>
          <w:color w:val="000000"/>
          <w:sz w:val="28"/>
          <w:szCs w:val="28"/>
        </w:rPr>
      </w:pPr>
      <w:r w:rsidRPr="001367C8">
        <w:rPr>
          <w:color w:val="000000"/>
          <w:sz w:val="28"/>
          <w:szCs w:val="28"/>
        </w:rPr>
        <w:t>- максимальный должностной оклад, предусмотренный для соответствующей должности, в пределах диапазона окладов устанавливается работнику, выполняющему должностные обязанности на высоком качественном уровне, решающему поставленные перед ним задачи на соответствующем профессиональном уровне.</w:t>
      </w:r>
    </w:p>
    <w:p w:rsidR="00AE432F" w:rsidRPr="001367C8" w:rsidRDefault="00AE432F" w:rsidP="00637BD3">
      <w:pPr>
        <w:ind w:right="140" w:firstLine="709"/>
        <w:jc w:val="both"/>
        <w:rPr>
          <w:color w:val="000000"/>
          <w:sz w:val="28"/>
          <w:szCs w:val="28"/>
        </w:rPr>
      </w:pPr>
      <w:r w:rsidRPr="001367C8">
        <w:rPr>
          <w:color w:val="000000"/>
          <w:sz w:val="28"/>
          <w:szCs w:val="28"/>
        </w:rPr>
        <w:t>3.3. При установлении должностных окладов работников квалификационная категория учитывается при работе по специальности, по которой работникам присвоена квалификационная категория.</w:t>
      </w:r>
    </w:p>
    <w:p w:rsidR="002D07A0" w:rsidRDefault="00AE432F" w:rsidP="00637BD3">
      <w:pPr>
        <w:ind w:right="140" w:firstLine="709"/>
        <w:jc w:val="both"/>
        <w:rPr>
          <w:color w:val="000000"/>
          <w:sz w:val="28"/>
          <w:szCs w:val="28"/>
        </w:rPr>
      </w:pPr>
      <w:r w:rsidRPr="002D07A0">
        <w:rPr>
          <w:color w:val="000000"/>
          <w:sz w:val="28"/>
          <w:szCs w:val="28"/>
        </w:rPr>
        <w:t xml:space="preserve">3.4. Тарифная сетка, </w:t>
      </w:r>
      <w:proofErr w:type="spellStart"/>
      <w:r w:rsidRPr="002D07A0">
        <w:rPr>
          <w:color w:val="000000"/>
          <w:sz w:val="28"/>
          <w:szCs w:val="28"/>
        </w:rPr>
        <w:t>межразрядные</w:t>
      </w:r>
      <w:proofErr w:type="spellEnd"/>
      <w:r w:rsidRPr="002D07A0">
        <w:rPr>
          <w:color w:val="000000"/>
          <w:sz w:val="28"/>
          <w:szCs w:val="28"/>
        </w:rPr>
        <w:t xml:space="preserve"> тарифные коэффициенты и тарифные ставки по разрядам оплаты труда работников учреждени</w:t>
      </w:r>
      <w:r w:rsidR="003605C0" w:rsidRPr="002D07A0">
        <w:rPr>
          <w:color w:val="000000"/>
          <w:sz w:val="28"/>
          <w:szCs w:val="28"/>
        </w:rPr>
        <w:t>я</w:t>
      </w:r>
      <w:r w:rsidRPr="002D07A0">
        <w:rPr>
          <w:color w:val="000000"/>
          <w:sz w:val="28"/>
          <w:szCs w:val="28"/>
        </w:rPr>
        <w:t xml:space="preserve"> </w:t>
      </w:r>
      <w:r w:rsidRPr="002D07A0">
        <w:rPr>
          <w:color w:val="000000"/>
          <w:sz w:val="28"/>
          <w:szCs w:val="28"/>
        </w:rPr>
        <w:lastRenderedPageBreak/>
        <w:t>устанавливаются</w:t>
      </w:r>
      <w:r w:rsidR="002D07A0" w:rsidRPr="002D07A0">
        <w:rPr>
          <w:color w:val="000000"/>
          <w:sz w:val="28"/>
          <w:szCs w:val="28"/>
        </w:rPr>
        <w:t xml:space="preserve"> постановлением Администрации Ярославского муниципального района.</w:t>
      </w:r>
    </w:p>
    <w:p w:rsidR="00AE432F" w:rsidRDefault="00AE432F" w:rsidP="00637BD3">
      <w:pPr>
        <w:ind w:right="140" w:firstLine="709"/>
        <w:jc w:val="both"/>
        <w:rPr>
          <w:color w:val="000000"/>
          <w:sz w:val="28"/>
          <w:szCs w:val="28"/>
        </w:rPr>
      </w:pPr>
      <w:r w:rsidRPr="002D07A0">
        <w:rPr>
          <w:color w:val="000000"/>
          <w:sz w:val="28"/>
          <w:szCs w:val="28"/>
        </w:rPr>
        <w:t>Тарифные разряды оплаты труда тарифной сетки по оплате труда рабочих учреждений соответствуют тарифным разрядам Единого тарифно-квалификационного справочника работ и профессий рабочих</w:t>
      </w:r>
      <w:r w:rsidR="002D07A0">
        <w:rPr>
          <w:color w:val="000000"/>
          <w:sz w:val="28"/>
          <w:szCs w:val="28"/>
        </w:rPr>
        <w:t>.</w:t>
      </w:r>
    </w:p>
    <w:p w:rsidR="002D07A0" w:rsidRPr="001367C8" w:rsidRDefault="002D07A0" w:rsidP="00637BD3">
      <w:pPr>
        <w:ind w:right="140" w:firstLine="709"/>
        <w:jc w:val="both"/>
        <w:rPr>
          <w:color w:val="000000"/>
          <w:sz w:val="28"/>
          <w:szCs w:val="28"/>
        </w:rPr>
      </w:pPr>
    </w:p>
    <w:p w:rsidR="00AE432F" w:rsidRPr="001367C8" w:rsidRDefault="00AE432F" w:rsidP="00637BD3">
      <w:pPr>
        <w:ind w:right="140" w:firstLine="709"/>
        <w:jc w:val="both"/>
        <w:rPr>
          <w:color w:val="000000"/>
          <w:sz w:val="28"/>
          <w:szCs w:val="28"/>
        </w:rPr>
      </w:pPr>
    </w:p>
    <w:p w:rsidR="00AE432F" w:rsidRPr="001367C8" w:rsidRDefault="00AE432F" w:rsidP="00637BD3">
      <w:pPr>
        <w:ind w:right="140" w:firstLine="709"/>
        <w:jc w:val="center"/>
        <w:rPr>
          <w:color w:val="000000"/>
          <w:sz w:val="28"/>
          <w:szCs w:val="28"/>
        </w:rPr>
      </w:pPr>
      <w:r w:rsidRPr="001367C8">
        <w:rPr>
          <w:color w:val="000000"/>
          <w:sz w:val="28"/>
          <w:szCs w:val="28"/>
        </w:rPr>
        <w:t>4. Основания для повышения должностных окладов (тарифных ставок)</w:t>
      </w:r>
    </w:p>
    <w:p w:rsidR="00AE432F" w:rsidRPr="001367C8" w:rsidRDefault="00AE432F" w:rsidP="00637BD3">
      <w:pPr>
        <w:ind w:right="140" w:firstLine="709"/>
        <w:jc w:val="both"/>
        <w:rPr>
          <w:color w:val="000000"/>
          <w:sz w:val="28"/>
          <w:szCs w:val="28"/>
        </w:rPr>
      </w:pPr>
    </w:p>
    <w:p w:rsidR="00AE432F" w:rsidRPr="001367C8" w:rsidRDefault="00AE432F" w:rsidP="00637BD3">
      <w:pPr>
        <w:ind w:right="140" w:firstLine="709"/>
        <w:jc w:val="both"/>
        <w:rPr>
          <w:rFonts w:eastAsia="Calibri"/>
          <w:color w:val="000000"/>
          <w:sz w:val="28"/>
          <w:szCs w:val="28"/>
        </w:rPr>
      </w:pPr>
      <w:r w:rsidRPr="001367C8">
        <w:rPr>
          <w:color w:val="000000"/>
          <w:sz w:val="28"/>
          <w:szCs w:val="28"/>
        </w:rPr>
        <w:t xml:space="preserve">4.1. </w:t>
      </w:r>
      <w:r w:rsidRPr="001367C8">
        <w:rPr>
          <w:rFonts w:eastAsia="Calibri"/>
          <w:color w:val="000000"/>
          <w:sz w:val="28"/>
          <w:szCs w:val="28"/>
        </w:rPr>
        <w:t>Руководителям и специалистам, а также социальным работникам</w:t>
      </w:r>
      <w:r w:rsidR="00FE346D">
        <w:rPr>
          <w:rFonts w:eastAsia="Calibri"/>
          <w:color w:val="000000"/>
          <w:sz w:val="28"/>
          <w:szCs w:val="28"/>
        </w:rPr>
        <w:t xml:space="preserve">, сиделкам (помощникам по уходу) учреждения, </w:t>
      </w:r>
      <w:r w:rsidRPr="001367C8">
        <w:rPr>
          <w:rFonts w:eastAsia="Calibri"/>
          <w:color w:val="000000"/>
          <w:sz w:val="28"/>
          <w:szCs w:val="28"/>
        </w:rPr>
        <w:t xml:space="preserve">имеющим высшее образование или среднее профессиональное образование по программам подготовки специалистов среднего звена независимо от профиля, работающим в сельской местности, должностной оклад повышается </w:t>
      </w:r>
      <w:r w:rsidRPr="001367C8">
        <w:rPr>
          <w:rFonts w:eastAsia="Calibri"/>
          <w:sz w:val="28"/>
          <w:szCs w:val="28"/>
        </w:rPr>
        <w:t>на 10 процентов</w:t>
      </w:r>
      <w:r w:rsidRPr="001367C8">
        <w:rPr>
          <w:rFonts w:eastAsia="Calibri"/>
          <w:color w:val="000000"/>
          <w:sz w:val="28"/>
          <w:szCs w:val="28"/>
        </w:rPr>
        <w:t>.</w:t>
      </w:r>
    </w:p>
    <w:p w:rsidR="00AE432F" w:rsidRPr="001367C8" w:rsidRDefault="00AE432F" w:rsidP="00637BD3">
      <w:pPr>
        <w:ind w:right="140" w:firstLine="709"/>
        <w:jc w:val="both"/>
        <w:rPr>
          <w:rFonts w:eastAsia="Calibri"/>
          <w:color w:val="000000"/>
          <w:sz w:val="28"/>
          <w:szCs w:val="28"/>
        </w:rPr>
      </w:pPr>
      <w:r w:rsidRPr="001367C8">
        <w:rPr>
          <w:rFonts w:eastAsia="Calibri"/>
          <w:sz w:val="28"/>
          <w:szCs w:val="28"/>
        </w:rPr>
        <w:t>Молодым специалистам в возрасте до 30 лет включительно, получившим среднее профессиональное образование или высшее образование</w:t>
      </w:r>
      <w:r w:rsidRPr="001367C8">
        <w:rPr>
          <w:rFonts w:eastAsia="Calibri"/>
          <w:color w:val="FF0000"/>
          <w:sz w:val="28"/>
          <w:szCs w:val="28"/>
        </w:rPr>
        <w:t xml:space="preserve"> </w:t>
      </w:r>
      <w:r w:rsidRPr="001367C8">
        <w:rPr>
          <w:rFonts w:eastAsia="Calibri"/>
          <w:sz w:val="28"/>
          <w:szCs w:val="28"/>
        </w:rPr>
        <w:t>по имеющим государственную аккредитацию образовательным программам и впервые поступающим на работу по полученной специальности в течение одного года со дня получения образования соответствующего уровня</w:t>
      </w:r>
      <w:r w:rsidR="00E75380">
        <w:rPr>
          <w:rFonts w:eastAsia="Calibri"/>
          <w:sz w:val="28"/>
          <w:szCs w:val="28"/>
        </w:rPr>
        <w:t xml:space="preserve"> без учета прохождения военной службы по призыву </w:t>
      </w:r>
      <w:r w:rsidRPr="001367C8">
        <w:rPr>
          <w:rFonts w:eastAsia="Calibri"/>
          <w:sz w:val="28"/>
          <w:szCs w:val="28"/>
        </w:rPr>
        <w:t xml:space="preserve"> (далее</w:t>
      </w:r>
      <w:r w:rsidR="002D07A0">
        <w:rPr>
          <w:rFonts w:eastAsia="Calibri"/>
          <w:sz w:val="28"/>
          <w:szCs w:val="28"/>
        </w:rPr>
        <w:t xml:space="preserve"> - </w:t>
      </w:r>
      <w:r w:rsidRPr="001367C8">
        <w:rPr>
          <w:rFonts w:eastAsia="Calibri"/>
          <w:sz w:val="28"/>
          <w:szCs w:val="28"/>
        </w:rPr>
        <w:t>молодые специалисты), работающим в сельской местности, на период первых пяти лет работы</w:t>
      </w:r>
      <w:r w:rsidR="0092413E">
        <w:rPr>
          <w:rFonts w:eastAsia="Calibri"/>
          <w:sz w:val="28"/>
          <w:szCs w:val="28"/>
        </w:rPr>
        <w:t>,</w:t>
      </w:r>
      <w:r w:rsidRPr="001367C8">
        <w:rPr>
          <w:rFonts w:eastAsia="Calibri"/>
          <w:color w:val="000000"/>
          <w:sz w:val="28"/>
          <w:szCs w:val="28"/>
        </w:rPr>
        <w:t xml:space="preserve"> производится повышение должностного оклада в размере 30 процентов.  </w:t>
      </w:r>
      <w:r w:rsidRPr="001367C8">
        <w:rPr>
          <w:rFonts w:eastAsia="Calibri"/>
          <w:sz w:val="28"/>
          <w:szCs w:val="28"/>
        </w:rPr>
        <w:t>Молодым специалистам</w:t>
      </w:r>
      <w:r w:rsidRPr="001367C8">
        <w:rPr>
          <w:rFonts w:eastAsia="Calibri"/>
          <w:color w:val="000000"/>
          <w:sz w:val="28"/>
          <w:szCs w:val="28"/>
        </w:rPr>
        <w:t xml:space="preserve">, окончившим с отличием образовательные организации соответствующего уровня профессионального образования </w:t>
      </w:r>
      <w:r w:rsidRPr="001367C8">
        <w:rPr>
          <w:rFonts w:eastAsia="Calibri"/>
          <w:sz w:val="28"/>
          <w:szCs w:val="28"/>
        </w:rPr>
        <w:t>по имеющим государственную аккредитацию образовательным программам</w:t>
      </w:r>
      <w:r w:rsidRPr="001367C8">
        <w:rPr>
          <w:rFonts w:eastAsia="Calibri"/>
          <w:color w:val="000000"/>
          <w:sz w:val="28"/>
          <w:szCs w:val="28"/>
        </w:rPr>
        <w:t>, производится повышение должностного оклада в размере 40 процентов.</w:t>
      </w:r>
    </w:p>
    <w:p w:rsidR="00AE432F" w:rsidRPr="001367C8" w:rsidRDefault="00AE432F" w:rsidP="00637BD3">
      <w:pPr>
        <w:ind w:right="140" w:firstLine="709"/>
        <w:jc w:val="both"/>
        <w:rPr>
          <w:color w:val="000000"/>
          <w:sz w:val="28"/>
          <w:szCs w:val="28"/>
        </w:rPr>
      </w:pPr>
      <w:r w:rsidRPr="001367C8">
        <w:rPr>
          <w:sz w:val="28"/>
          <w:szCs w:val="28"/>
        </w:rPr>
        <w:t>4.</w:t>
      </w:r>
      <w:r w:rsidR="00946B11">
        <w:rPr>
          <w:sz w:val="28"/>
          <w:szCs w:val="28"/>
        </w:rPr>
        <w:t>2</w:t>
      </w:r>
      <w:r w:rsidRPr="001367C8">
        <w:rPr>
          <w:sz w:val="28"/>
          <w:szCs w:val="28"/>
        </w:rPr>
        <w:t xml:space="preserve">. </w:t>
      </w:r>
      <w:r w:rsidRPr="001367C8">
        <w:rPr>
          <w:color w:val="000000"/>
          <w:sz w:val="28"/>
          <w:szCs w:val="28"/>
        </w:rPr>
        <w:t>Размеры иных выплат работникам учреждени</w:t>
      </w:r>
      <w:r w:rsidR="008B2886">
        <w:rPr>
          <w:color w:val="000000"/>
          <w:sz w:val="28"/>
          <w:szCs w:val="28"/>
        </w:rPr>
        <w:t>я</w:t>
      </w:r>
      <w:r w:rsidRPr="001367C8">
        <w:rPr>
          <w:color w:val="000000"/>
          <w:sz w:val="28"/>
          <w:szCs w:val="28"/>
        </w:rPr>
        <w:t>, устанавливаемые в процентах к должностным окладам, определяются исходя из должностного оклада, повышенного в соответствии с основаниями, указанными в данном разделе Положения.</w:t>
      </w:r>
    </w:p>
    <w:p w:rsidR="00AE432F" w:rsidRPr="001367C8" w:rsidRDefault="00AE432F" w:rsidP="00637BD3">
      <w:pPr>
        <w:ind w:right="140" w:firstLine="709"/>
        <w:jc w:val="both"/>
        <w:rPr>
          <w:color w:val="000000"/>
          <w:sz w:val="28"/>
          <w:szCs w:val="28"/>
        </w:rPr>
      </w:pPr>
    </w:p>
    <w:p w:rsidR="00AE432F" w:rsidRPr="001367C8" w:rsidRDefault="00AE432F" w:rsidP="00637BD3">
      <w:pPr>
        <w:ind w:right="140" w:firstLine="709"/>
        <w:jc w:val="center"/>
        <w:rPr>
          <w:color w:val="000000"/>
          <w:sz w:val="28"/>
          <w:szCs w:val="28"/>
        </w:rPr>
      </w:pPr>
      <w:r w:rsidRPr="001367C8">
        <w:rPr>
          <w:color w:val="000000"/>
          <w:sz w:val="28"/>
          <w:szCs w:val="28"/>
        </w:rPr>
        <w:t>5. Надбавки стимулирующего характера</w:t>
      </w:r>
    </w:p>
    <w:p w:rsidR="00AE432F" w:rsidRPr="001367C8" w:rsidRDefault="00AE432F" w:rsidP="00637BD3">
      <w:pPr>
        <w:ind w:right="140" w:firstLine="709"/>
        <w:jc w:val="center"/>
        <w:rPr>
          <w:color w:val="000000"/>
          <w:sz w:val="28"/>
          <w:szCs w:val="28"/>
        </w:rPr>
      </w:pPr>
    </w:p>
    <w:p w:rsidR="00AE432F" w:rsidRPr="001367C8" w:rsidRDefault="00AE432F" w:rsidP="00637BD3">
      <w:pPr>
        <w:ind w:right="140" w:firstLine="709"/>
        <w:jc w:val="both"/>
        <w:rPr>
          <w:color w:val="000000"/>
          <w:sz w:val="28"/>
          <w:szCs w:val="28"/>
        </w:rPr>
      </w:pPr>
      <w:r w:rsidRPr="001367C8">
        <w:rPr>
          <w:color w:val="000000"/>
          <w:sz w:val="28"/>
          <w:szCs w:val="28"/>
        </w:rPr>
        <w:t>5.1. Руководителям, специалистам и служащим учреждени</w:t>
      </w:r>
      <w:r w:rsidR="00946B11">
        <w:rPr>
          <w:color w:val="000000"/>
          <w:sz w:val="28"/>
          <w:szCs w:val="28"/>
        </w:rPr>
        <w:t>я</w:t>
      </w:r>
      <w:r w:rsidRPr="001367C8">
        <w:rPr>
          <w:color w:val="000000"/>
          <w:sz w:val="28"/>
          <w:szCs w:val="28"/>
        </w:rPr>
        <w:t xml:space="preserve">, имеющим государственные награды, </w:t>
      </w:r>
      <w:r w:rsidRPr="001367C8">
        <w:rPr>
          <w:sz w:val="28"/>
          <w:szCs w:val="28"/>
        </w:rPr>
        <w:t>а также почётные звания</w:t>
      </w:r>
      <w:r w:rsidRPr="001367C8">
        <w:rPr>
          <w:color w:val="000000"/>
          <w:sz w:val="28"/>
          <w:szCs w:val="28"/>
        </w:rPr>
        <w:t xml:space="preserve">: «Заслуженный работник социальной защиты населения Российской Федерации», «Заслуженный врач Российской Федерации», «Заслуженный работник здравоохранения Российской Федерации», «Заслуженный учитель Российской Федерации», «Почетный работник общего образования Российской Федерации», «Почетный работник среднего профессионального образования Российской Федерации», «Заслуженный работник культуры Российской Федерации», «Заслуженный работник физической культуры Российской Федерации», «Почетный работник сферы молодежной политики Российской Федерации», устанавливается надбавка в размере 20 процентов к установленному </w:t>
      </w:r>
      <w:r w:rsidRPr="001367C8">
        <w:rPr>
          <w:color w:val="000000"/>
          <w:sz w:val="28"/>
          <w:szCs w:val="28"/>
        </w:rPr>
        <w:lastRenderedPageBreak/>
        <w:t>должностному окладу при условии соответствия почётного звания профилю занимаемой должности.</w:t>
      </w:r>
    </w:p>
    <w:p w:rsidR="00AE432F" w:rsidRPr="001367C8" w:rsidRDefault="00AE432F" w:rsidP="00637BD3">
      <w:pPr>
        <w:ind w:right="140" w:firstLine="709"/>
        <w:jc w:val="both"/>
        <w:rPr>
          <w:color w:val="000000"/>
          <w:sz w:val="28"/>
          <w:szCs w:val="28"/>
        </w:rPr>
      </w:pPr>
      <w:r w:rsidRPr="001367C8">
        <w:rPr>
          <w:color w:val="000000"/>
          <w:sz w:val="28"/>
          <w:szCs w:val="28"/>
        </w:rPr>
        <w:t xml:space="preserve">Если работник имеет </w:t>
      </w:r>
      <w:r w:rsidRPr="001367C8">
        <w:rPr>
          <w:sz w:val="28"/>
          <w:szCs w:val="28"/>
        </w:rPr>
        <w:t>несколько почётных званий, начисление надбавки стимулирующего характера производится по одному из званий со дня присвоения почётного звания</w:t>
      </w:r>
      <w:r w:rsidRPr="001367C8">
        <w:rPr>
          <w:color w:val="000000"/>
          <w:sz w:val="28"/>
          <w:szCs w:val="28"/>
        </w:rPr>
        <w:t>.</w:t>
      </w:r>
    </w:p>
    <w:p w:rsidR="00AE432F" w:rsidRPr="001367C8" w:rsidRDefault="00AE432F" w:rsidP="00637BD3">
      <w:pPr>
        <w:ind w:right="140" w:firstLine="709"/>
        <w:jc w:val="both"/>
        <w:rPr>
          <w:color w:val="000000"/>
          <w:sz w:val="28"/>
          <w:szCs w:val="28"/>
        </w:rPr>
      </w:pPr>
      <w:r w:rsidRPr="001367C8">
        <w:rPr>
          <w:color w:val="000000"/>
          <w:sz w:val="28"/>
          <w:szCs w:val="28"/>
        </w:rPr>
        <w:t>5.2. Руководителям, специалистам и служащим учреждени</w:t>
      </w:r>
      <w:r w:rsidR="00520D1A">
        <w:rPr>
          <w:color w:val="000000"/>
          <w:sz w:val="28"/>
          <w:szCs w:val="28"/>
        </w:rPr>
        <w:t>я</w:t>
      </w:r>
      <w:r w:rsidRPr="001367C8">
        <w:rPr>
          <w:color w:val="000000"/>
          <w:sz w:val="28"/>
          <w:szCs w:val="28"/>
        </w:rPr>
        <w:t xml:space="preserve"> устанавливается надбавка (за исключением работников, занимающих штатные должности, учёные степени по которым предусмотрены квалификационными требованиями) при условии соответствия учёной степени профилю занимаемой должности:</w:t>
      </w:r>
    </w:p>
    <w:p w:rsidR="00AE432F" w:rsidRPr="001367C8" w:rsidRDefault="00AE432F" w:rsidP="00637BD3">
      <w:pPr>
        <w:ind w:right="140" w:firstLine="709"/>
        <w:jc w:val="both"/>
        <w:rPr>
          <w:color w:val="000000"/>
          <w:sz w:val="28"/>
          <w:szCs w:val="28"/>
        </w:rPr>
      </w:pPr>
      <w:r w:rsidRPr="001367C8">
        <w:rPr>
          <w:color w:val="000000"/>
          <w:sz w:val="28"/>
          <w:szCs w:val="28"/>
        </w:rPr>
        <w:t>- за учёную степень кандидата наук в размере 2 тысяч рублей с даты представления в учреждение подтверждающих документов о присуждении учёной степени;</w:t>
      </w:r>
    </w:p>
    <w:p w:rsidR="00AE432F" w:rsidRPr="001367C8" w:rsidRDefault="00AE432F" w:rsidP="00637BD3">
      <w:pPr>
        <w:ind w:right="140" w:firstLine="709"/>
        <w:jc w:val="both"/>
        <w:rPr>
          <w:color w:val="000000"/>
          <w:sz w:val="28"/>
          <w:szCs w:val="28"/>
        </w:rPr>
      </w:pPr>
      <w:r w:rsidRPr="001367C8">
        <w:rPr>
          <w:color w:val="000000"/>
          <w:sz w:val="28"/>
          <w:szCs w:val="28"/>
        </w:rPr>
        <w:t>- за учёную степень доктора наук в размере 4 тысяч рублей с даты представления в учреждение подтверждающих документов о присуждении учёной степени.</w:t>
      </w:r>
    </w:p>
    <w:p w:rsidR="00FE346D" w:rsidRDefault="00FE346D" w:rsidP="00FE346D">
      <w:pPr>
        <w:autoSpaceDE w:val="0"/>
        <w:autoSpaceDN w:val="0"/>
        <w:adjustRightInd w:val="0"/>
        <w:ind w:firstLine="539"/>
        <w:jc w:val="both"/>
        <w:rPr>
          <w:sz w:val="28"/>
          <w:szCs w:val="28"/>
        </w:rPr>
      </w:pPr>
      <w:r>
        <w:rPr>
          <w:sz w:val="28"/>
          <w:szCs w:val="28"/>
        </w:rPr>
        <w:t>5.3. Работникам учреждений за стаж работы в учреждениях социального обслуживания независимо от форм собственности свыше 20 лет устанавливается надбавка в размере 10 процентов к установленному должностному окладу.</w:t>
      </w:r>
    </w:p>
    <w:p w:rsidR="00FE346D" w:rsidRDefault="00FE346D" w:rsidP="00FE346D">
      <w:pPr>
        <w:autoSpaceDE w:val="0"/>
        <w:autoSpaceDN w:val="0"/>
        <w:adjustRightInd w:val="0"/>
        <w:ind w:firstLine="539"/>
        <w:jc w:val="both"/>
        <w:rPr>
          <w:sz w:val="28"/>
          <w:szCs w:val="28"/>
        </w:rPr>
      </w:pPr>
      <w:r>
        <w:rPr>
          <w:sz w:val="28"/>
          <w:szCs w:val="28"/>
        </w:rPr>
        <w:t>Педагогическим работникам за стаж педагогической работы более 25 лет устанавливается надбавка в размере 10 процентов к установленному должностному окладу.</w:t>
      </w:r>
    </w:p>
    <w:p w:rsidR="00FE346D" w:rsidRDefault="00FE346D" w:rsidP="00FE346D">
      <w:pPr>
        <w:autoSpaceDE w:val="0"/>
        <w:autoSpaceDN w:val="0"/>
        <w:adjustRightInd w:val="0"/>
        <w:ind w:firstLine="539"/>
        <w:jc w:val="both"/>
        <w:rPr>
          <w:sz w:val="28"/>
          <w:szCs w:val="28"/>
        </w:rPr>
      </w:pPr>
      <w:r>
        <w:rPr>
          <w:sz w:val="28"/>
          <w:szCs w:val="28"/>
        </w:rPr>
        <w:t>Если работник имеет несколько оснований для начисления надбавки, то ее начисление производится по одному из оснований, указанных в настоящем пункте.</w:t>
      </w:r>
    </w:p>
    <w:p w:rsidR="00AE432F" w:rsidRPr="001367C8" w:rsidRDefault="00AE432F" w:rsidP="00637BD3">
      <w:pPr>
        <w:ind w:right="140" w:firstLine="709"/>
        <w:jc w:val="both"/>
        <w:rPr>
          <w:color w:val="000000"/>
          <w:sz w:val="28"/>
          <w:szCs w:val="28"/>
        </w:rPr>
      </w:pPr>
      <w:r w:rsidRPr="001367C8">
        <w:rPr>
          <w:color w:val="000000"/>
          <w:sz w:val="28"/>
          <w:szCs w:val="28"/>
        </w:rPr>
        <w:t>5.4. Руководител</w:t>
      </w:r>
      <w:r w:rsidR="00520D1A">
        <w:rPr>
          <w:color w:val="000000"/>
          <w:sz w:val="28"/>
          <w:szCs w:val="28"/>
        </w:rPr>
        <w:t>ю</w:t>
      </w:r>
      <w:r w:rsidRPr="001367C8">
        <w:rPr>
          <w:color w:val="000000"/>
          <w:sz w:val="28"/>
          <w:szCs w:val="28"/>
        </w:rPr>
        <w:t>, заместителям руководител</w:t>
      </w:r>
      <w:r w:rsidR="00520D1A">
        <w:rPr>
          <w:color w:val="000000"/>
          <w:sz w:val="28"/>
          <w:szCs w:val="28"/>
        </w:rPr>
        <w:t>я</w:t>
      </w:r>
      <w:r w:rsidRPr="001367C8">
        <w:rPr>
          <w:color w:val="000000"/>
          <w:sz w:val="28"/>
          <w:szCs w:val="28"/>
        </w:rPr>
        <w:t>, руководителям структурных подразделений учреждени</w:t>
      </w:r>
      <w:r w:rsidR="00520D1A">
        <w:rPr>
          <w:color w:val="000000"/>
          <w:sz w:val="28"/>
          <w:szCs w:val="28"/>
        </w:rPr>
        <w:t>я</w:t>
      </w:r>
      <w:r w:rsidRPr="001367C8">
        <w:rPr>
          <w:color w:val="000000"/>
          <w:sz w:val="28"/>
          <w:szCs w:val="28"/>
        </w:rPr>
        <w:t xml:space="preserve"> за стаж руководящей работы в </w:t>
      </w:r>
      <w:proofErr w:type="gramStart"/>
      <w:r w:rsidRPr="001367C8">
        <w:rPr>
          <w:color w:val="000000"/>
          <w:sz w:val="28"/>
          <w:szCs w:val="28"/>
        </w:rPr>
        <w:t>учреждени</w:t>
      </w:r>
      <w:r w:rsidR="00750801">
        <w:rPr>
          <w:color w:val="000000"/>
          <w:sz w:val="28"/>
          <w:szCs w:val="28"/>
        </w:rPr>
        <w:t>и</w:t>
      </w:r>
      <w:proofErr w:type="gramEnd"/>
      <w:r w:rsidRPr="001367C8">
        <w:rPr>
          <w:color w:val="000000"/>
          <w:sz w:val="28"/>
          <w:szCs w:val="28"/>
        </w:rPr>
        <w:t xml:space="preserve">  более 10 лет и результатам аттестации на соответствие занимаемой должности устанавливается надбавка в размере 10 процентов к установленному должностному окладу.</w:t>
      </w:r>
    </w:p>
    <w:p w:rsidR="00AE432F" w:rsidRPr="001367C8" w:rsidRDefault="00AE432F" w:rsidP="00637BD3">
      <w:pPr>
        <w:autoSpaceDE w:val="0"/>
        <w:autoSpaceDN w:val="0"/>
        <w:adjustRightInd w:val="0"/>
        <w:ind w:right="140" w:firstLine="709"/>
        <w:jc w:val="both"/>
        <w:rPr>
          <w:sz w:val="28"/>
          <w:szCs w:val="28"/>
        </w:rPr>
      </w:pPr>
      <w:r w:rsidRPr="001367C8">
        <w:rPr>
          <w:color w:val="000000"/>
          <w:sz w:val="28"/>
          <w:szCs w:val="28"/>
        </w:rPr>
        <w:t xml:space="preserve">5.5. </w:t>
      </w:r>
      <w:r w:rsidRPr="001367C8">
        <w:rPr>
          <w:sz w:val="28"/>
          <w:szCs w:val="28"/>
        </w:rPr>
        <w:t>Работникам учреждени</w:t>
      </w:r>
      <w:r w:rsidR="00750801">
        <w:rPr>
          <w:sz w:val="28"/>
          <w:szCs w:val="28"/>
        </w:rPr>
        <w:t>я</w:t>
      </w:r>
      <w:r w:rsidRPr="001367C8">
        <w:rPr>
          <w:sz w:val="28"/>
          <w:szCs w:val="28"/>
        </w:rPr>
        <w:t xml:space="preserve"> за продолжительность непрерывного стажа работы в учреждени</w:t>
      </w:r>
      <w:r w:rsidR="00750801">
        <w:rPr>
          <w:sz w:val="28"/>
          <w:szCs w:val="28"/>
        </w:rPr>
        <w:t xml:space="preserve">и </w:t>
      </w:r>
      <w:r w:rsidRPr="001367C8">
        <w:rPr>
          <w:sz w:val="28"/>
          <w:szCs w:val="28"/>
        </w:rPr>
        <w:t>устанавливается надбавка в следующих размерах:</w:t>
      </w:r>
    </w:p>
    <w:p w:rsidR="00AE432F" w:rsidRPr="001367C8" w:rsidRDefault="00AE432F" w:rsidP="00637BD3">
      <w:pPr>
        <w:autoSpaceDE w:val="0"/>
        <w:autoSpaceDN w:val="0"/>
        <w:adjustRightInd w:val="0"/>
        <w:ind w:right="140" w:firstLine="709"/>
        <w:jc w:val="both"/>
        <w:rPr>
          <w:sz w:val="28"/>
          <w:szCs w:val="28"/>
        </w:rPr>
      </w:pPr>
    </w:p>
    <w:p w:rsidR="00AE432F" w:rsidRDefault="00AE432F" w:rsidP="00637BD3">
      <w:pPr>
        <w:ind w:right="140" w:firstLine="709"/>
        <w:jc w:val="both"/>
        <w:rPr>
          <w:color w:val="000000"/>
          <w:sz w:val="28"/>
          <w:szCs w:val="28"/>
        </w:rPr>
      </w:pPr>
    </w:p>
    <w:tbl>
      <w:tblPr>
        <w:tblStyle w:val="ae"/>
        <w:tblW w:w="9464" w:type="dxa"/>
        <w:tblInd w:w="108" w:type="dxa"/>
        <w:tblLayout w:type="fixed"/>
        <w:tblLook w:val="04A0" w:firstRow="1" w:lastRow="0" w:firstColumn="1" w:lastColumn="0" w:noHBand="0" w:noVBand="1"/>
      </w:tblPr>
      <w:tblGrid>
        <w:gridCol w:w="709"/>
        <w:gridCol w:w="3119"/>
        <w:gridCol w:w="1701"/>
        <w:gridCol w:w="1984"/>
        <w:gridCol w:w="1951"/>
      </w:tblGrid>
      <w:tr w:rsidR="00003024" w:rsidRPr="007D0707" w:rsidTr="009E0DA5">
        <w:tc>
          <w:tcPr>
            <w:tcW w:w="709" w:type="dxa"/>
            <w:vMerge w:val="restart"/>
            <w:tcBorders>
              <w:top w:val="single" w:sz="4" w:space="0" w:color="000000"/>
              <w:left w:val="single" w:sz="4" w:space="0" w:color="000000"/>
              <w:right w:val="single" w:sz="4" w:space="0" w:color="000000"/>
            </w:tcBorders>
          </w:tcPr>
          <w:p w:rsidR="00003024" w:rsidRPr="007D0707" w:rsidRDefault="00003024" w:rsidP="009E0DA5">
            <w:pPr>
              <w:jc w:val="center"/>
              <w:rPr>
                <w:color w:val="000000"/>
                <w:spacing w:val="-2"/>
                <w:sz w:val="28"/>
                <w:szCs w:val="28"/>
              </w:rPr>
            </w:pPr>
            <w:r w:rsidRPr="007D0707">
              <w:rPr>
                <w:color w:val="000000"/>
                <w:spacing w:val="-2"/>
                <w:sz w:val="28"/>
                <w:szCs w:val="28"/>
              </w:rPr>
              <w:t>№</w:t>
            </w:r>
          </w:p>
          <w:p w:rsidR="00003024" w:rsidRPr="007D0707" w:rsidRDefault="00003024" w:rsidP="009E0DA5">
            <w:pPr>
              <w:jc w:val="center"/>
              <w:rPr>
                <w:color w:val="000000"/>
                <w:sz w:val="28"/>
                <w:szCs w:val="28"/>
              </w:rPr>
            </w:pPr>
            <w:r w:rsidRPr="007D0707">
              <w:rPr>
                <w:color w:val="000000"/>
                <w:spacing w:val="-2"/>
                <w:sz w:val="28"/>
                <w:szCs w:val="28"/>
              </w:rPr>
              <w:t>п/п</w:t>
            </w:r>
          </w:p>
        </w:tc>
        <w:tc>
          <w:tcPr>
            <w:tcW w:w="3119" w:type="dxa"/>
            <w:vMerge w:val="restart"/>
            <w:tcBorders>
              <w:top w:val="single" w:sz="4" w:space="0" w:color="000000"/>
              <w:left w:val="single" w:sz="4" w:space="0" w:color="000000"/>
              <w:bottom w:val="single" w:sz="4" w:space="0" w:color="000000"/>
              <w:right w:val="single" w:sz="4" w:space="0" w:color="000000"/>
            </w:tcBorders>
            <w:hideMark/>
          </w:tcPr>
          <w:p w:rsidR="00003024" w:rsidRPr="007D0707" w:rsidRDefault="00003024" w:rsidP="009E0DA5">
            <w:pPr>
              <w:jc w:val="center"/>
              <w:rPr>
                <w:color w:val="000000"/>
                <w:sz w:val="28"/>
                <w:szCs w:val="28"/>
              </w:rPr>
            </w:pPr>
            <w:r w:rsidRPr="007D0707">
              <w:rPr>
                <w:color w:val="000000"/>
                <w:sz w:val="28"/>
                <w:szCs w:val="28"/>
              </w:rPr>
              <w:t xml:space="preserve">Наименование </w:t>
            </w:r>
          </w:p>
          <w:p w:rsidR="00003024" w:rsidRPr="007D0707" w:rsidRDefault="00003024" w:rsidP="009E0DA5">
            <w:pPr>
              <w:jc w:val="center"/>
              <w:rPr>
                <w:color w:val="000000"/>
                <w:spacing w:val="-2"/>
                <w:sz w:val="28"/>
                <w:szCs w:val="28"/>
              </w:rPr>
            </w:pPr>
            <w:r w:rsidRPr="007D0707">
              <w:rPr>
                <w:color w:val="000000"/>
                <w:spacing w:val="-2"/>
                <w:sz w:val="28"/>
                <w:szCs w:val="28"/>
              </w:rPr>
              <w:t>категории</w:t>
            </w:r>
          </w:p>
          <w:p w:rsidR="00003024" w:rsidRPr="007D0707" w:rsidRDefault="00003024" w:rsidP="009E0DA5">
            <w:pPr>
              <w:jc w:val="center"/>
              <w:rPr>
                <w:color w:val="000000"/>
                <w:spacing w:val="-2"/>
                <w:sz w:val="28"/>
                <w:szCs w:val="28"/>
              </w:rPr>
            </w:pPr>
            <w:r w:rsidRPr="007D0707">
              <w:rPr>
                <w:color w:val="000000"/>
                <w:spacing w:val="-2"/>
                <w:sz w:val="28"/>
                <w:szCs w:val="28"/>
              </w:rPr>
              <w:t>работников</w:t>
            </w:r>
          </w:p>
        </w:tc>
        <w:tc>
          <w:tcPr>
            <w:tcW w:w="5636" w:type="dxa"/>
            <w:gridSpan w:val="3"/>
            <w:tcBorders>
              <w:top w:val="single" w:sz="4" w:space="0" w:color="000000"/>
              <w:left w:val="single" w:sz="4" w:space="0" w:color="000000"/>
              <w:bottom w:val="single" w:sz="4" w:space="0" w:color="000000"/>
              <w:right w:val="single" w:sz="4" w:space="0" w:color="000000"/>
            </w:tcBorders>
          </w:tcPr>
          <w:p w:rsidR="00003024" w:rsidRPr="007D0707" w:rsidRDefault="00003024" w:rsidP="009E0DA5">
            <w:pPr>
              <w:jc w:val="center"/>
              <w:rPr>
                <w:color w:val="000000"/>
                <w:sz w:val="28"/>
                <w:szCs w:val="28"/>
              </w:rPr>
            </w:pPr>
            <w:r w:rsidRPr="007D0707">
              <w:rPr>
                <w:color w:val="000000"/>
                <w:sz w:val="28"/>
                <w:szCs w:val="28"/>
              </w:rPr>
              <w:t>Стаж непрерывной работы</w:t>
            </w:r>
          </w:p>
        </w:tc>
      </w:tr>
      <w:tr w:rsidR="00003024" w:rsidRPr="007D0707" w:rsidTr="009E0DA5">
        <w:tc>
          <w:tcPr>
            <w:tcW w:w="709" w:type="dxa"/>
            <w:vMerge/>
            <w:tcBorders>
              <w:left w:val="single" w:sz="4" w:space="0" w:color="000000"/>
              <w:bottom w:val="single" w:sz="4" w:space="0" w:color="000000"/>
              <w:right w:val="single" w:sz="4" w:space="0" w:color="000000"/>
            </w:tcBorders>
          </w:tcPr>
          <w:p w:rsidR="00003024" w:rsidRPr="007D0707" w:rsidRDefault="00003024" w:rsidP="009E0DA5">
            <w:pPr>
              <w:rPr>
                <w:color w:val="000000"/>
                <w:sz w:val="28"/>
                <w:szCs w:val="28"/>
              </w:rPr>
            </w:pPr>
          </w:p>
        </w:tc>
        <w:tc>
          <w:tcPr>
            <w:tcW w:w="3119" w:type="dxa"/>
            <w:vMerge/>
            <w:tcBorders>
              <w:top w:val="single" w:sz="4" w:space="0" w:color="000000"/>
              <w:left w:val="single" w:sz="4" w:space="0" w:color="000000"/>
              <w:bottom w:val="single" w:sz="4" w:space="0" w:color="000000"/>
              <w:right w:val="single" w:sz="4" w:space="0" w:color="000000"/>
            </w:tcBorders>
            <w:vAlign w:val="center"/>
            <w:hideMark/>
          </w:tcPr>
          <w:p w:rsidR="00003024" w:rsidRPr="007D0707" w:rsidRDefault="00003024" w:rsidP="009E0DA5">
            <w:pPr>
              <w:rPr>
                <w:color w:val="000000"/>
                <w:sz w:val="28"/>
                <w:szCs w:val="28"/>
              </w:rPr>
            </w:pPr>
          </w:p>
        </w:tc>
        <w:tc>
          <w:tcPr>
            <w:tcW w:w="1701" w:type="dxa"/>
            <w:tcBorders>
              <w:top w:val="single" w:sz="4" w:space="0" w:color="000000"/>
              <w:left w:val="single" w:sz="4" w:space="0" w:color="000000"/>
              <w:bottom w:val="single" w:sz="4" w:space="0" w:color="000000"/>
              <w:right w:val="single" w:sz="4" w:space="0" w:color="000000"/>
            </w:tcBorders>
            <w:hideMark/>
          </w:tcPr>
          <w:p w:rsidR="00003024" w:rsidRPr="007D0707" w:rsidRDefault="00003024" w:rsidP="009E0DA5">
            <w:pPr>
              <w:jc w:val="center"/>
              <w:rPr>
                <w:color w:val="000000"/>
                <w:sz w:val="28"/>
                <w:szCs w:val="28"/>
              </w:rPr>
            </w:pPr>
            <w:r w:rsidRPr="007D0707">
              <w:rPr>
                <w:color w:val="000000"/>
                <w:sz w:val="28"/>
                <w:szCs w:val="28"/>
              </w:rPr>
              <w:t xml:space="preserve">от 1 года </w:t>
            </w:r>
          </w:p>
          <w:p w:rsidR="00003024" w:rsidRPr="007D0707" w:rsidRDefault="00003024" w:rsidP="009E0DA5">
            <w:pPr>
              <w:jc w:val="center"/>
              <w:rPr>
                <w:color w:val="000000"/>
                <w:sz w:val="28"/>
                <w:szCs w:val="28"/>
              </w:rPr>
            </w:pPr>
            <w:r w:rsidRPr="007D0707">
              <w:rPr>
                <w:color w:val="000000"/>
                <w:sz w:val="28"/>
                <w:szCs w:val="28"/>
              </w:rPr>
              <w:t>до 3 лет</w:t>
            </w:r>
          </w:p>
        </w:tc>
        <w:tc>
          <w:tcPr>
            <w:tcW w:w="1984" w:type="dxa"/>
            <w:tcBorders>
              <w:top w:val="single" w:sz="4" w:space="0" w:color="000000"/>
              <w:left w:val="single" w:sz="4" w:space="0" w:color="000000"/>
              <w:bottom w:val="single" w:sz="4" w:space="0" w:color="000000"/>
              <w:right w:val="single" w:sz="4" w:space="0" w:color="000000"/>
            </w:tcBorders>
            <w:hideMark/>
          </w:tcPr>
          <w:p w:rsidR="00003024" w:rsidRPr="007D0707" w:rsidRDefault="00003024" w:rsidP="009E0DA5">
            <w:pPr>
              <w:jc w:val="center"/>
              <w:rPr>
                <w:color w:val="000000"/>
                <w:sz w:val="28"/>
                <w:szCs w:val="28"/>
              </w:rPr>
            </w:pPr>
            <w:r w:rsidRPr="007D0707">
              <w:rPr>
                <w:color w:val="000000"/>
                <w:sz w:val="28"/>
                <w:szCs w:val="28"/>
              </w:rPr>
              <w:t xml:space="preserve">от 3 до 5 лет </w:t>
            </w:r>
          </w:p>
        </w:tc>
        <w:tc>
          <w:tcPr>
            <w:tcW w:w="1951" w:type="dxa"/>
            <w:tcBorders>
              <w:top w:val="single" w:sz="4" w:space="0" w:color="000000"/>
              <w:left w:val="single" w:sz="4" w:space="0" w:color="000000"/>
              <w:bottom w:val="single" w:sz="4" w:space="0" w:color="000000"/>
              <w:right w:val="single" w:sz="4" w:space="0" w:color="000000"/>
            </w:tcBorders>
            <w:hideMark/>
          </w:tcPr>
          <w:p w:rsidR="00003024" w:rsidRPr="007D0707" w:rsidRDefault="00003024" w:rsidP="009E0DA5">
            <w:pPr>
              <w:jc w:val="center"/>
              <w:rPr>
                <w:color w:val="000000"/>
                <w:sz w:val="28"/>
                <w:szCs w:val="28"/>
              </w:rPr>
            </w:pPr>
            <w:r w:rsidRPr="007D0707">
              <w:rPr>
                <w:color w:val="000000"/>
                <w:sz w:val="28"/>
                <w:szCs w:val="28"/>
              </w:rPr>
              <w:t>свыше 5 лет</w:t>
            </w:r>
          </w:p>
        </w:tc>
      </w:tr>
      <w:tr w:rsidR="00003024" w:rsidRPr="007D0707" w:rsidTr="009E0DA5">
        <w:trPr>
          <w:tblHeader/>
        </w:trPr>
        <w:tc>
          <w:tcPr>
            <w:tcW w:w="709" w:type="dxa"/>
            <w:tcBorders>
              <w:top w:val="single" w:sz="4" w:space="0" w:color="000000"/>
              <w:left w:val="single" w:sz="4" w:space="0" w:color="000000"/>
              <w:bottom w:val="single" w:sz="4" w:space="0" w:color="000000"/>
              <w:right w:val="single" w:sz="4" w:space="0" w:color="000000"/>
            </w:tcBorders>
          </w:tcPr>
          <w:p w:rsidR="00003024" w:rsidRPr="007D0707" w:rsidRDefault="00003024" w:rsidP="009E0DA5">
            <w:pPr>
              <w:jc w:val="center"/>
              <w:rPr>
                <w:color w:val="000000"/>
                <w:sz w:val="28"/>
                <w:szCs w:val="28"/>
              </w:rPr>
            </w:pPr>
            <w:r w:rsidRPr="007D0707">
              <w:rPr>
                <w:color w:val="000000"/>
                <w:sz w:val="28"/>
                <w:szCs w:val="28"/>
              </w:rPr>
              <w:t>1</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003024" w:rsidRPr="007D0707" w:rsidRDefault="00003024" w:rsidP="009E0DA5">
            <w:pPr>
              <w:jc w:val="center"/>
              <w:rPr>
                <w:color w:val="000000"/>
                <w:sz w:val="28"/>
                <w:szCs w:val="28"/>
              </w:rPr>
            </w:pPr>
            <w:r w:rsidRPr="007D0707">
              <w:rPr>
                <w:color w:val="000000"/>
                <w:sz w:val="28"/>
                <w:szCs w:val="28"/>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003024" w:rsidRPr="007D0707" w:rsidRDefault="00003024" w:rsidP="009E0DA5">
            <w:pPr>
              <w:jc w:val="center"/>
              <w:rPr>
                <w:color w:val="000000"/>
                <w:sz w:val="28"/>
                <w:szCs w:val="28"/>
              </w:rPr>
            </w:pPr>
            <w:r w:rsidRPr="007D0707">
              <w:rPr>
                <w:color w:val="000000"/>
                <w:sz w:val="28"/>
                <w:szCs w:val="28"/>
              </w:rPr>
              <w:t>3</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003024" w:rsidRPr="007D0707" w:rsidRDefault="00003024" w:rsidP="009E0DA5">
            <w:pPr>
              <w:jc w:val="center"/>
              <w:rPr>
                <w:color w:val="000000"/>
                <w:sz w:val="28"/>
                <w:szCs w:val="28"/>
              </w:rPr>
            </w:pPr>
            <w:r w:rsidRPr="007D0707">
              <w:rPr>
                <w:color w:val="000000"/>
                <w:sz w:val="28"/>
                <w:szCs w:val="28"/>
              </w:rPr>
              <w:t>4</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003024" w:rsidRPr="007D0707" w:rsidRDefault="00003024" w:rsidP="009E0DA5">
            <w:pPr>
              <w:jc w:val="center"/>
              <w:rPr>
                <w:color w:val="000000"/>
                <w:sz w:val="28"/>
                <w:szCs w:val="28"/>
              </w:rPr>
            </w:pPr>
            <w:r w:rsidRPr="007D0707">
              <w:rPr>
                <w:color w:val="000000"/>
                <w:sz w:val="28"/>
                <w:szCs w:val="28"/>
              </w:rPr>
              <w:t>5</w:t>
            </w:r>
          </w:p>
        </w:tc>
      </w:tr>
      <w:tr w:rsidR="00003024" w:rsidRPr="007D0707" w:rsidTr="009E0DA5">
        <w:tc>
          <w:tcPr>
            <w:tcW w:w="709" w:type="dxa"/>
            <w:tcBorders>
              <w:top w:val="single" w:sz="4" w:space="0" w:color="000000"/>
              <w:left w:val="single" w:sz="4" w:space="0" w:color="000000"/>
              <w:bottom w:val="single" w:sz="4" w:space="0" w:color="000000"/>
              <w:right w:val="single" w:sz="4" w:space="0" w:color="000000"/>
            </w:tcBorders>
          </w:tcPr>
          <w:p w:rsidR="00003024" w:rsidRPr="007D0707" w:rsidRDefault="00003024" w:rsidP="009E0DA5">
            <w:pPr>
              <w:jc w:val="center"/>
              <w:rPr>
                <w:color w:val="000000"/>
                <w:sz w:val="28"/>
                <w:szCs w:val="28"/>
              </w:rPr>
            </w:pPr>
            <w:r w:rsidRPr="007D0707">
              <w:rPr>
                <w:color w:val="000000"/>
                <w:sz w:val="28"/>
                <w:szCs w:val="28"/>
              </w:rPr>
              <w:t>1.</w:t>
            </w:r>
          </w:p>
        </w:tc>
        <w:tc>
          <w:tcPr>
            <w:tcW w:w="3119" w:type="dxa"/>
            <w:tcBorders>
              <w:top w:val="single" w:sz="4" w:space="0" w:color="000000"/>
              <w:left w:val="single" w:sz="4" w:space="0" w:color="000000"/>
              <w:bottom w:val="single" w:sz="4" w:space="0" w:color="000000"/>
              <w:right w:val="single" w:sz="4" w:space="0" w:color="000000"/>
            </w:tcBorders>
            <w:shd w:val="clear" w:color="auto" w:fill="auto"/>
            <w:hideMark/>
          </w:tcPr>
          <w:p w:rsidR="00003024" w:rsidRPr="007D0707" w:rsidRDefault="00003024" w:rsidP="009E0DA5">
            <w:pPr>
              <w:rPr>
                <w:color w:val="000000"/>
                <w:sz w:val="28"/>
                <w:szCs w:val="28"/>
              </w:rPr>
            </w:pPr>
            <w:r w:rsidRPr="007D0707">
              <w:rPr>
                <w:color w:val="000000"/>
                <w:sz w:val="28"/>
                <w:szCs w:val="28"/>
              </w:rPr>
              <w:t>Работники 1 и 2 разрядов</w:t>
            </w:r>
          </w:p>
        </w:tc>
        <w:tc>
          <w:tcPr>
            <w:tcW w:w="1701" w:type="dxa"/>
            <w:tcBorders>
              <w:top w:val="single" w:sz="4" w:space="0" w:color="000000"/>
              <w:left w:val="single" w:sz="4" w:space="0" w:color="000000"/>
              <w:bottom w:val="single" w:sz="4" w:space="0" w:color="000000"/>
              <w:right w:val="single" w:sz="4" w:space="0" w:color="000000"/>
            </w:tcBorders>
            <w:shd w:val="clear" w:color="auto" w:fill="auto"/>
            <w:hideMark/>
          </w:tcPr>
          <w:p w:rsidR="00003024" w:rsidRPr="007D0707" w:rsidRDefault="00003024" w:rsidP="009E0DA5">
            <w:pPr>
              <w:jc w:val="center"/>
              <w:rPr>
                <w:color w:val="000000"/>
                <w:sz w:val="28"/>
                <w:szCs w:val="28"/>
              </w:rPr>
            </w:pPr>
            <w:r w:rsidRPr="007D0707">
              <w:rPr>
                <w:color w:val="000000"/>
                <w:sz w:val="28"/>
                <w:szCs w:val="28"/>
              </w:rPr>
              <w:t>-</w:t>
            </w:r>
          </w:p>
        </w:tc>
        <w:tc>
          <w:tcPr>
            <w:tcW w:w="1984" w:type="dxa"/>
            <w:tcBorders>
              <w:top w:val="single" w:sz="4" w:space="0" w:color="000000"/>
              <w:left w:val="single" w:sz="4" w:space="0" w:color="000000"/>
              <w:bottom w:val="single" w:sz="4" w:space="0" w:color="000000"/>
              <w:right w:val="single" w:sz="4" w:space="0" w:color="000000"/>
            </w:tcBorders>
            <w:shd w:val="clear" w:color="auto" w:fill="auto"/>
            <w:hideMark/>
          </w:tcPr>
          <w:p w:rsidR="00003024" w:rsidRPr="007D0707" w:rsidRDefault="00003024" w:rsidP="009E0DA5">
            <w:pPr>
              <w:jc w:val="center"/>
              <w:rPr>
                <w:color w:val="000000"/>
                <w:sz w:val="28"/>
                <w:szCs w:val="28"/>
              </w:rPr>
            </w:pPr>
            <w:r w:rsidRPr="007D0707">
              <w:rPr>
                <w:color w:val="000000"/>
                <w:sz w:val="28"/>
                <w:szCs w:val="28"/>
              </w:rPr>
              <w:t>5 процентов от должностного оклада (тарифной ставки)</w:t>
            </w:r>
          </w:p>
        </w:tc>
        <w:tc>
          <w:tcPr>
            <w:tcW w:w="1951" w:type="dxa"/>
            <w:tcBorders>
              <w:top w:val="single" w:sz="4" w:space="0" w:color="000000"/>
              <w:left w:val="single" w:sz="4" w:space="0" w:color="000000"/>
              <w:bottom w:val="single" w:sz="4" w:space="0" w:color="000000"/>
              <w:right w:val="single" w:sz="4" w:space="0" w:color="000000"/>
            </w:tcBorders>
            <w:shd w:val="clear" w:color="auto" w:fill="auto"/>
            <w:hideMark/>
          </w:tcPr>
          <w:p w:rsidR="00003024" w:rsidRPr="007D0707" w:rsidRDefault="00003024" w:rsidP="009E0DA5">
            <w:pPr>
              <w:jc w:val="center"/>
              <w:rPr>
                <w:color w:val="000000"/>
                <w:sz w:val="28"/>
                <w:szCs w:val="28"/>
              </w:rPr>
            </w:pPr>
            <w:r w:rsidRPr="007D0707">
              <w:rPr>
                <w:color w:val="000000"/>
                <w:sz w:val="28"/>
                <w:szCs w:val="28"/>
              </w:rPr>
              <w:t xml:space="preserve">10 процентов от должностного оклада </w:t>
            </w:r>
          </w:p>
          <w:p w:rsidR="00003024" w:rsidRPr="007D0707" w:rsidRDefault="00003024" w:rsidP="009E0DA5">
            <w:pPr>
              <w:jc w:val="center"/>
              <w:rPr>
                <w:color w:val="000000"/>
                <w:sz w:val="28"/>
                <w:szCs w:val="28"/>
              </w:rPr>
            </w:pPr>
            <w:r w:rsidRPr="007D0707">
              <w:rPr>
                <w:color w:val="000000"/>
                <w:sz w:val="28"/>
                <w:szCs w:val="28"/>
              </w:rPr>
              <w:t>(тарифной ставки)</w:t>
            </w:r>
          </w:p>
        </w:tc>
      </w:tr>
      <w:tr w:rsidR="00003024" w:rsidRPr="007D0707" w:rsidTr="009E0DA5">
        <w:tc>
          <w:tcPr>
            <w:tcW w:w="709" w:type="dxa"/>
            <w:tcBorders>
              <w:top w:val="single" w:sz="4" w:space="0" w:color="000000"/>
              <w:left w:val="single" w:sz="4" w:space="0" w:color="000000"/>
              <w:bottom w:val="single" w:sz="4" w:space="0" w:color="000000"/>
              <w:right w:val="single" w:sz="4" w:space="0" w:color="000000"/>
            </w:tcBorders>
          </w:tcPr>
          <w:p w:rsidR="00003024" w:rsidRPr="007D0707" w:rsidRDefault="00003024" w:rsidP="009E0DA5">
            <w:pPr>
              <w:jc w:val="center"/>
              <w:rPr>
                <w:color w:val="000000"/>
                <w:sz w:val="28"/>
                <w:szCs w:val="28"/>
              </w:rPr>
            </w:pPr>
            <w:r w:rsidRPr="007D0707">
              <w:rPr>
                <w:color w:val="000000"/>
                <w:sz w:val="28"/>
                <w:szCs w:val="28"/>
              </w:rPr>
              <w:lastRenderedPageBreak/>
              <w:t>2.</w:t>
            </w:r>
          </w:p>
        </w:tc>
        <w:tc>
          <w:tcPr>
            <w:tcW w:w="3119" w:type="dxa"/>
            <w:tcBorders>
              <w:top w:val="single" w:sz="4" w:space="0" w:color="000000"/>
              <w:left w:val="single" w:sz="4" w:space="0" w:color="000000"/>
              <w:bottom w:val="single" w:sz="4" w:space="0" w:color="000000"/>
              <w:right w:val="single" w:sz="4" w:space="0" w:color="000000"/>
            </w:tcBorders>
          </w:tcPr>
          <w:p w:rsidR="00003024" w:rsidRPr="007D0707" w:rsidRDefault="00003024" w:rsidP="009E0DA5">
            <w:pPr>
              <w:rPr>
                <w:color w:val="000000"/>
                <w:sz w:val="28"/>
                <w:szCs w:val="28"/>
              </w:rPr>
            </w:pPr>
            <w:r w:rsidRPr="007D0707">
              <w:rPr>
                <w:color w:val="000000"/>
                <w:sz w:val="28"/>
                <w:szCs w:val="28"/>
              </w:rPr>
              <w:t>Работники всех типов учреждений, за исключением работников 1 и 2 разрядов</w:t>
            </w:r>
          </w:p>
        </w:tc>
        <w:tc>
          <w:tcPr>
            <w:tcW w:w="1701" w:type="dxa"/>
            <w:tcBorders>
              <w:top w:val="single" w:sz="4" w:space="0" w:color="000000"/>
              <w:left w:val="single" w:sz="4" w:space="0" w:color="000000"/>
              <w:bottom w:val="single" w:sz="4" w:space="0" w:color="000000"/>
              <w:right w:val="single" w:sz="4" w:space="0" w:color="000000"/>
            </w:tcBorders>
          </w:tcPr>
          <w:p w:rsidR="00003024" w:rsidRPr="007D0707" w:rsidRDefault="00003024" w:rsidP="009E0DA5">
            <w:pPr>
              <w:jc w:val="center"/>
              <w:rPr>
                <w:color w:val="000000"/>
                <w:sz w:val="28"/>
                <w:szCs w:val="28"/>
              </w:rPr>
            </w:pPr>
            <w:r w:rsidRPr="007D0707">
              <w:rPr>
                <w:color w:val="000000"/>
                <w:sz w:val="28"/>
                <w:szCs w:val="28"/>
              </w:rPr>
              <w:t xml:space="preserve">10 процентов от должностного оклада </w:t>
            </w:r>
          </w:p>
          <w:p w:rsidR="00003024" w:rsidRPr="007D0707" w:rsidRDefault="00003024" w:rsidP="009E0DA5">
            <w:pPr>
              <w:jc w:val="center"/>
              <w:rPr>
                <w:color w:val="000000"/>
                <w:sz w:val="28"/>
                <w:szCs w:val="28"/>
              </w:rPr>
            </w:pPr>
            <w:r w:rsidRPr="007D0707">
              <w:rPr>
                <w:color w:val="000000"/>
                <w:sz w:val="28"/>
                <w:szCs w:val="28"/>
              </w:rPr>
              <w:t>(тарифной ставки)</w:t>
            </w:r>
          </w:p>
        </w:tc>
        <w:tc>
          <w:tcPr>
            <w:tcW w:w="1984" w:type="dxa"/>
            <w:tcBorders>
              <w:top w:val="single" w:sz="4" w:space="0" w:color="000000"/>
              <w:left w:val="single" w:sz="4" w:space="0" w:color="000000"/>
              <w:bottom w:val="single" w:sz="4" w:space="0" w:color="000000"/>
              <w:right w:val="single" w:sz="4" w:space="0" w:color="000000"/>
            </w:tcBorders>
          </w:tcPr>
          <w:p w:rsidR="00003024" w:rsidRPr="007D0707" w:rsidRDefault="00003024" w:rsidP="009E0DA5">
            <w:pPr>
              <w:jc w:val="center"/>
              <w:rPr>
                <w:color w:val="000000"/>
                <w:sz w:val="28"/>
                <w:szCs w:val="28"/>
              </w:rPr>
            </w:pPr>
            <w:r w:rsidRPr="007D0707">
              <w:rPr>
                <w:color w:val="000000"/>
                <w:sz w:val="28"/>
                <w:szCs w:val="28"/>
              </w:rPr>
              <w:t>20 процентов от должностного оклада</w:t>
            </w:r>
          </w:p>
          <w:p w:rsidR="00003024" w:rsidRPr="007D0707" w:rsidRDefault="00003024" w:rsidP="009E0DA5">
            <w:pPr>
              <w:jc w:val="center"/>
              <w:rPr>
                <w:color w:val="000000"/>
                <w:sz w:val="28"/>
                <w:szCs w:val="28"/>
              </w:rPr>
            </w:pPr>
            <w:r w:rsidRPr="007D0707">
              <w:rPr>
                <w:color w:val="000000"/>
                <w:sz w:val="28"/>
                <w:szCs w:val="28"/>
              </w:rPr>
              <w:t>(тарифной ставки)</w:t>
            </w:r>
          </w:p>
        </w:tc>
        <w:tc>
          <w:tcPr>
            <w:tcW w:w="1951" w:type="dxa"/>
            <w:tcBorders>
              <w:top w:val="single" w:sz="4" w:space="0" w:color="000000"/>
              <w:left w:val="single" w:sz="4" w:space="0" w:color="000000"/>
              <w:bottom w:val="single" w:sz="4" w:space="0" w:color="000000"/>
              <w:right w:val="single" w:sz="4" w:space="0" w:color="000000"/>
            </w:tcBorders>
          </w:tcPr>
          <w:p w:rsidR="00003024" w:rsidRPr="007D0707" w:rsidRDefault="00003024" w:rsidP="009E0DA5">
            <w:pPr>
              <w:jc w:val="center"/>
              <w:rPr>
                <w:color w:val="000000"/>
                <w:sz w:val="28"/>
                <w:szCs w:val="28"/>
              </w:rPr>
            </w:pPr>
            <w:r w:rsidRPr="007D0707">
              <w:rPr>
                <w:color w:val="000000"/>
                <w:sz w:val="28"/>
                <w:szCs w:val="28"/>
              </w:rPr>
              <w:t xml:space="preserve">30 процентов от должностного оклада </w:t>
            </w:r>
          </w:p>
          <w:p w:rsidR="00003024" w:rsidRPr="007D0707" w:rsidRDefault="00003024" w:rsidP="009E0DA5">
            <w:pPr>
              <w:jc w:val="center"/>
              <w:rPr>
                <w:color w:val="000000"/>
                <w:sz w:val="28"/>
                <w:szCs w:val="28"/>
              </w:rPr>
            </w:pPr>
            <w:r w:rsidRPr="007D0707">
              <w:rPr>
                <w:color w:val="000000"/>
                <w:sz w:val="28"/>
                <w:szCs w:val="28"/>
              </w:rPr>
              <w:t>(тарифной ставки)</w:t>
            </w:r>
          </w:p>
        </w:tc>
      </w:tr>
    </w:tbl>
    <w:p w:rsidR="00003024" w:rsidRDefault="00003024" w:rsidP="00637BD3">
      <w:pPr>
        <w:ind w:right="140" w:firstLine="709"/>
        <w:jc w:val="both"/>
        <w:rPr>
          <w:color w:val="000000"/>
          <w:sz w:val="28"/>
          <w:szCs w:val="28"/>
        </w:rPr>
      </w:pPr>
    </w:p>
    <w:p w:rsidR="00AE432F" w:rsidRPr="001367C8" w:rsidRDefault="00AE432F" w:rsidP="00637BD3">
      <w:pPr>
        <w:ind w:right="140" w:firstLine="709"/>
        <w:jc w:val="both"/>
        <w:rPr>
          <w:color w:val="000000"/>
          <w:sz w:val="28"/>
          <w:szCs w:val="28"/>
        </w:rPr>
      </w:pPr>
      <w:r w:rsidRPr="001367C8">
        <w:rPr>
          <w:color w:val="000000"/>
          <w:sz w:val="28"/>
          <w:szCs w:val="28"/>
        </w:rPr>
        <w:t>5.6. Порядок исчисления стажа работы работников учреждени</w:t>
      </w:r>
      <w:r w:rsidR="00520D1A">
        <w:rPr>
          <w:color w:val="000000"/>
          <w:sz w:val="28"/>
          <w:szCs w:val="28"/>
        </w:rPr>
        <w:t>я</w:t>
      </w:r>
      <w:r w:rsidRPr="001367C8">
        <w:rPr>
          <w:color w:val="000000"/>
          <w:sz w:val="28"/>
          <w:szCs w:val="28"/>
        </w:rPr>
        <w:t xml:space="preserve">, дающего право на установление надбавок за стаж непрерывной работы и выплаты этих надбавок, приведены в </w:t>
      </w:r>
      <w:r w:rsidRPr="00057DB4">
        <w:rPr>
          <w:color w:val="000000"/>
          <w:sz w:val="28"/>
          <w:szCs w:val="28"/>
        </w:rPr>
        <w:t xml:space="preserve">приложении </w:t>
      </w:r>
      <w:r w:rsidR="000411DB" w:rsidRPr="00057DB4">
        <w:rPr>
          <w:color w:val="000000"/>
          <w:sz w:val="28"/>
          <w:szCs w:val="28"/>
        </w:rPr>
        <w:t>2</w:t>
      </w:r>
      <w:r w:rsidRPr="00057DB4">
        <w:rPr>
          <w:color w:val="000000"/>
          <w:sz w:val="28"/>
          <w:szCs w:val="28"/>
        </w:rPr>
        <w:t xml:space="preserve"> к Положению.</w:t>
      </w:r>
    </w:p>
    <w:p w:rsidR="00AE432F" w:rsidRPr="001367C8" w:rsidRDefault="00AE432F" w:rsidP="00637BD3">
      <w:pPr>
        <w:ind w:right="140" w:firstLine="709"/>
        <w:jc w:val="both"/>
        <w:rPr>
          <w:sz w:val="28"/>
          <w:szCs w:val="28"/>
        </w:rPr>
      </w:pPr>
      <w:r w:rsidRPr="001367C8">
        <w:rPr>
          <w:sz w:val="28"/>
          <w:szCs w:val="28"/>
        </w:rPr>
        <w:t>5.7. Водителям автомобилей всех типов устанавливается надбавка в размере 10 процентов от должностного оклада (тарифной ставки).</w:t>
      </w:r>
    </w:p>
    <w:p w:rsidR="00AE432F" w:rsidRPr="001367C8" w:rsidRDefault="00AE432F" w:rsidP="00637BD3">
      <w:pPr>
        <w:ind w:right="140" w:firstLine="709"/>
        <w:jc w:val="both"/>
        <w:rPr>
          <w:sz w:val="28"/>
          <w:szCs w:val="28"/>
        </w:rPr>
      </w:pPr>
      <w:r w:rsidRPr="001367C8">
        <w:rPr>
          <w:sz w:val="28"/>
          <w:szCs w:val="28"/>
        </w:rPr>
        <w:t>Водителям автобусов всех типов, устанавливается надбавка в размере 20 процентов от должностного оклада (тарифной ставки).</w:t>
      </w:r>
    </w:p>
    <w:p w:rsidR="00AE432F" w:rsidRPr="001367C8" w:rsidRDefault="00AE432F" w:rsidP="00637BD3">
      <w:pPr>
        <w:ind w:right="140" w:firstLine="709"/>
        <w:jc w:val="both"/>
        <w:rPr>
          <w:color w:val="000000"/>
          <w:sz w:val="28"/>
          <w:szCs w:val="28"/>
        </w:rPr>
      </w:pPr>
      <w:r w:rsidRPr="001367C8">
        <w:rPr>
          <w:color w:val="000000"/>
          <w:sz w:val="28"/>
          <w:szCs w:val="28"/>
        </w:rPr>
        <w:t xml:space="preserve">5.8. Молодым специалистам устанавливается надбавка в </w:t>
      </w:r>
      <w:proofErr w:type="gramStart"/>
      <w:r w:rsidRPr="001367C8">
        <w:rPr>
          <w:color w:val="000000"/>
          <w:sz w:val="28"/>
          <w:szCs w:val="28"/>
        </w:rPr>
        <w:t>размере</w:t>
      </w:r>
      <w:proofErr w:type="gramEnd"/>
      <w:r w:rsidRPr="001367C8">
        <w:rPr>
          <w:color w:val="000000"/>
          <w:sz w:val="28"/>
          <w:szCs w:val="28"/>
        </w:rPr>
        <w:t xml:space="preserve">  30 процентов от должностного оклада (тарифной ставки) сроком   на первые 5 лет работы.</w:t>
      </w:r>
    </w:p>
    <w:p w:rsidR="00AE432F" w:rsidRPr="001367C8" w:rsidRDefault="00AE432F" w:rsidP="00637BD3">
      <w:pPr>
        <w:ind w:right="140" w:firstLine="709"/>
        <w:jc w:val="both"/>
        <w:rPr>
          <w:color w:val="000000"/>
          <w:sz w:val="28"/>
          <w:szCs w:val="28"/>
        </w:rPr>
      </w:pPr>
      <w:r w:rsidRPr="001367C8">
        <w:rPr>
          <w:color w:val="000000"/>
          <w:sz w:val="28"/>
          <w:szCs w:val="28"/>
        </w:rPr>
        <w:t>5.9. </w:t>
      </w:r>
      <w:r w:rsidRPr="00946B11">
        <w:rPr>
          <w:color w:val="000000"/>
          <w:sz w:val="28"/>
          <w:szCs w:val="28"/>
        </w:rPr>
        <w:t>Руководител</w:t>
      </w:r>
      <w:r w:rsidR="00750801" w:rsidRPr="00946B11">
        <w:rPr>
          <w:color w:val="000000"/>
          <w:sz w:val="28"/>
          <w:szCs w:val="28"/>
        </w:rPr>
        <w:t>ю</w:t>
      </w:r>
      <w:r w:rsidRPr="00946B11">
        <w:rPr>
          <w:color w:val="000000"/>
          <w:sz w:val="28"/>
          <w:szCs w:val="28"/>
        </w:rPr>
        <w:t xml:space="preserve"> учреждени</w:t>
      </w:r>
      <w:r w:rsidR="00750801" w:rsidRPr="00946B11">
        <w:rPr>
          <w:color w:val="000000"/>
          <w:sz w:val="28"/>
          <w:szCs w:val="28"/>
        </w:rPr>
        <w:t>я</w:t>
      </w:r>
      <w:r w:rsidRPr="001367C8">
        <w:rPr>
          <w:color w:val="000000"/>
          <w:sz w:val="28"/>
          <w:szCs w:val="28"/>
        </w:rPr>
        <w:t xml:space="preserve"> устанавливается надбавка с коэффициентом до </w:t>
      </w:r>
      <w:r w:rsidR="00946B11">
        <w:rPr>
          <w:color w:val="000000"/>
          <w:sz w:val="28"/>
          <w:szCs w:val="28"/>
        </w:rPr>
        <w:t>3</w:t>
      </w:r>
      <w:r w:rsidRPr="001367C8">
        <w:rPr>
          <w:color w:val="000000"/>
          <w:sz w:val="28"/>
          <w:szCs w:val="28"/>
        </w:rPr>
        <w:t xml:space="preserve"> в зависимости от группы по оплате труда и типа учреждения.</w:t>
      </w:r>
    </w:p>
    <w:p w:rsidR="00AE432F" w:rsidRPr="001367C8" w:rsidRDefault="00AE432F" w:rsidP="00637BD3">
      <w:pPr>
        <w:ind w:right="140" w:firstLine="709"/>
        <w:jc w:val="both"/>
        <w:rPr>
          <w:color w:val="000000"/>
          <w:sz w:val="28"/>
          <w:szCs w:val="28"/>
        </w:rPr>
      </w:pPr>
      <w:r w:rsidRPr="001367C8">
        <w:rPr>
          <w:color w:val="000000"/>
          <w:sz w:val="28"/>
          <w:szCs w:val="28"/>
        </w:rPr>
        <w:t>5.10. Работникам учреждени</w:t>
      </w:r>
      <w:r w:rsidR="00750801">
        <w:rPr>
          <w:color w:val="000000"/>
          <w:sz w:val="28"/>
          <w:szCs w:val="28"/>
        </w:rPr>
        <w:t>я</w:t>
      </w:r>
      <w:r w:rsidRPr="001367C8">
        <w:rPr>
          <w:color w:val="000000"/>
          <w:sz w:val="28"/>
          <w:szCs w:val="28"/>
        </w:rPr>
        <w:t>, имеющим одновременно право на несколько надбавок, указанных в данном разделе Положения, размер выплаты определяется суммированием соответствующих надбавок.</w:t>
      </w:r>
    </w:p>
    <w:p w:rsidR="00AE432F" w:rsidRPr="001367C8" w:rsidRDefault="00AE432F" w:rsidP="00637BD3">
      <w:pPr>
        <w:ind w:right="140" w:firstLine="709"/>
        <w:jc w:val="both"/>
        <w:rPr>
          <w:color w:val="000000"/>
          <w:sz w:val="28"/>
          <w:szCs w:val="28"/>
        </w:rPr>
      </w:pPr>
    </w:p>
    <w:p w:rsidR="00AE432F" w:rsidRPr="001367C8" w:rsidRDefault="00AE432F" w:rsidP="00637BD3">
      <w:pPr>
        <w:ind w:right="140" w:firstLine="709"/>
        <w:jc w:val="center"/>
        <w:rPr>
          <w:color w:val="000000"/>
          <w:sz w:val="28"/>
          <w:szCs w:val="28"/>
        </w:rPr>
      </w:pPr>
      <w:r w:rsidRPr="001367C8">
        <w:rPr>
          <w:color w:val="000000"/>
          <w:sz w:val="28"/>
          <w:szCs w:val="28"/>
        </w:rPr>
        <w:t>6. Премирование работников</w:t>
      </w:r>
    </w:p>
    <w:p w:rsidR="00AE432F" w:rsidRPr="001367C8" w:rsidRDefault="00AE432F" w:rsidP="00637BD3">
      <w:pPr>
        <w:ind w:right="140" w:firstLine="709"/>
        <w:jc w:val="center"/>
        <w:rPr>
          <w:color w:val="000000"/>
          <w:sz w:val="28"/>
          <w:szCs w:val="28"/>
        </w:rPr>
      </w:pPr>
    </w:p>
    <w:p w:rsidR="00AE432F" w:rsidRPr="001367C8" w:rsidRDefault="00AE432F" w:rsidP="00637BD3">
      <w:pPr>
        <w:ind w:right="140" w:firstLine="709"/>
        <w:jc w:val="both"/>
        <w:rPr>
          <w:sz w:val="28"/>
          <w:szCs w:val="28"/>
        </w:rPr>
      </w:pPr>
      <w:r w:rsidRPr="001367C8">
        <w:rPr>
          <w:color w:val="000000"/>
          <w:sz w:val="28"/>
          <w:szCs w:val="28"/>
        </w:rPr>
        <w:t>6.1. Премирование работников осуществляется по показателям эффективности их деятельности и критериям их оценки в зависимости от результатов труда и качества оказываемых государственных услуг</w:t>
      </w:r>
      <w:r w:rsidRPr="001367C8">
        <w:rPr>
          <w:sz w:val="28"/>
          <w:szCs w:val="28"/>
        </w:rPr>
        <w:t xml:space="preserve"> в соответствии с Положением о премировании, утверждаемым локальным нормативным актом, с учётом мнения представительного органа работников. </w:t>
      </w:r>
    </w:p>
    <w:p w:rsidR="00AE432F" w:rsidRPr="001367C8" w:rsidRDefault="00AE432F" w:rsidP="00637BD3">
      <w:pPr>
        <w:ind w:right="140" w:firstLine="709"/>
        <w:jc w:val="both"/>
        <w:rPr>
          <w:color w:val="000000"/>
          <w:sz w:val="28"/>
          <w:szCs w:val="28"/>
        </w:rPr>
      </w:pPr>
      <w:r w:rsidRPr="001367C8">
        <w:rPr>
          <w:color w:val="000000"/>
          <w:sz w:val="28"/>
          <w:szCs w:val="28"/>
        </w:rPr>
        <w:t>6.2. Премирование руководител</w:t>
      </w:r>
      <w:r w:rsidR="00520D1A">
        <w:rPr>
          <w:color w:val="000000"/>
          <w:sz w:val="28"/>
          <w:szCs w:val="28"/>
        </w:rPr>
        <w:t>я</w:t>
      </w:r>
      <w:r w:rsidRPr="001367C8">
        <w:rPr>
          <w:color w:val="000000"/>
          <w:sz w:val="28"/>
          <w:szCs w:val="28"/>
        </w:rPr>
        <w:t xml:space="preserve"> учреждени</w:t>
      </w:r>
      <w:r w:rsidR="00520D1A">
        <w:rPr>
          <w:color w:val="000000"/>
          <w:sz w:val="28"/>
          <w:szCs w:val="28"/>
        </w:rPr>
        <w:t>я</w:t>
      </w:r>
      <w:r w:rsidRPr="001367C8">
        <w:rPr>
          <w:color w:val="000000"/>
          <w:sz w:val="28"/>
          <w:szCs w:val="28"/>
        </w:rPr>
        <w:t xml:space="preserve"> осуществляется по показателям эффективности деятельности учреждени</w:t>
      </w:r>
      <w:r w:rsidR="00520D1A">
        <w:rPr>
          <w:color w:val="000000"/>
          <w:sz w:val="28"/>
          <w:szCs w:val="28"/>
        </w:rPr>
        <w:t xml:space="preserve">я </w:t>
      </w:r>
      <w:r w:rsidRPr="001367C8">
        <w:rPr>
          <w:color w:val="000000"/>
          <w:sz w:val="28"/>
          <w:szCs w:val="28"/>
        </w:rPr>
        <w:t xml:space="preserve">и критериям их оценки, </w:t>
      </w:r>
      <w:r w:rsidRPr="00295CA9">
        <w:rPr>
          <w:color w:val="000000"/>
          <w:sz w:val="28"/>
          <w:szCs w:val="28"/>
        </w:rPr>
        <w:t xml:space="preserve">утверждаемым приказом </w:t>
      </w:r>
      <w:r w:rsidR="00072B3A">
        <w:rPr>
          <w:color w:val="000000"/>
          <w:sz w:val="28"/>
          <w:szCs w:val="28"/>
        </w:rPr>
        <w:t>начальника уп</w:t>
      </w:r>
      <w:r w:rsidR="00295CA9">
        <w:rPr>
          <w:color w:val="000000"/>
          <w:sz w:val="28"/>
          <w:szCs w:val="28"/>
        </w:rPr>
        <w:t xml:space="preserve">равления труда и социальной поддержки </w:t>
      </w:r>
      <w:r w:rsidR="00516213">
        <w:rPr>
          <w:color w:val="000000"/>
          <w:sz w:val="28"/>
          <w:szCs w:val="28"/>
        </w:rPr>
        <w:t xml:space="preserve">населения </w:t>
      </w:r>
      <w:r w:rsidR="00295CA9">
        <w:rPr>
          <w:color w:val="000000"/>
          <w:sz w:val="28"/>
          <w:szCs w:val="28"/>
        </w:rPr>
        <w:t>Администрации Ярославского муниципального района.</w:t>
      </w:r>
    </w:p>
    <w:p w:rsidR="00AE432F" w:rsidRPr="001367C8" w:rsidRDefault="00AE432F" w:rsidP="00637BD3">
      <w:pPr>
        <w:ind w:right="140" w:firstLine="709"/>
        <w:jc w:val="both"/>
        <w:rPr>
          <w:color w:val="000000"/>
          <w:sz w:val="28"/>
          <w:szCs w:val="28"/>
        </w:rPr>
      </w:pPr>
    </w:p>
    <w:p w:rsidR="00AE432F" w:rsidRPr="001367C8" w:rsidRDefault="00AE432F" w:rsidP="00637BD3">
      <w:pPr>
        <w:ind w:right="140" w:firstLine="709"/>
        <w:jc w:val="center"/>
        <w:rPr>
          <w:color w:val="000000"/>
          <w:sz w:val="28"/>
          <w:szCs w:val="28"/>
        </w:rPr>
      </w:pPr>
      <w:r w:rsidRPr="001367C8">
        <w:rPr>
          <w:color w:val="000000"/>
          <w:sz w:val="28"/>
          <w:szCs w:val="28"/>
        </w:rPr>
        <w:t>7. Доплаты компенсационного и стимулирующего характера</w:t>
      </w:r>
    </w:p>
    <w:p w:rsidR="00AE432F" w:rsidRPr="001367C8" w:rsidRDefault="00AE432F" w:rsidP="00637BD3">
      <w:pPr>
        <w:ind w:right="140" w:firstLine="709"/>
        <w:jc w:val="both"/>
        <w:rPr>
          <w:color w:val="000000"/>
          <w:sz w:val="28"/>
          <w:szCs w:val="28"/>
        </w:rPr>
      </w:pPr>
    </w:p>
    <w:p w:rsidR="00AE432F" w:rsidRPr="001367C8" w:rsidRDefault="00AE432F" w:rsidP="00637BD3">
      <w:pPr>
        <w:ind w:right="140" w:firstLine="709"/>
        <w:jc w:val="both"/>
        <w:rPr>
          <w:color w:val="000000"/>
          <w:sz w:val="28"/>
          <w:szCs w:val="28"/>
        </w:rPr>
      </w:pPr>
      <w:r w:rsidRPr="001367C8">
        <w:rPr>
          <w:color w:val="000000"/>
          <w:sz w:val="28"/>
          <w:szCs w:val="28"/>
        </w:rPr>
        <w:t xml:space="preserve">7.1. За работу в ночное время (с 22 часов до 6 часов) доплата составляет 50 процентов от должностного оклада (тарифной ставки). Доплата рассчитывается за каждый час работы в ночное время. </w:t>
      </w:r>
    </w:p>
    <w:p w:rsidR="00AE432F" w:rsidRPr="001367C8" w:rsidRDefault="00AE432F" w:rsidP="00637BD3">
      <w:pPr>
        <w:ind w:right="140" w:firstLine="709"/>
        <w:jc w:val="both"/>
        <w:rPr>
          <w:color w:val="000000"/>
          <w:sz w:val="28"/>
          <w:szCs w:val="28"/>
        </w:rPr>
      </w:pPr>
      <w:r w:rsidRPr="001367C8">
        <w:rPr>
          <w:color w:val="000000"/>
          <w:sz w:val="28"/>
          <w:szCs w:val="28"/>
        </w:rPr>
        <w:t>7.2. Работа в выходной или нерабочий праздничный день оплачивается не менее чем в двойном размере.</w:t>
      </w:r>
    </w:p>
    <w:p w:rsidR="00AE432F" w:rsidRPr="001367C8" w:rsidRDefault="00AE432F" w:rsidP="00637BD3">
      <w:pPr>
        <w:ind w:right="140" w:firstLine="709"/>
        <w:jc w:val="both"/>
        <w:rPr>
          <w:color w:val="000000"/>
          <w:sz w:val="28"/>
          <w:szCs w:val="28"/>
        </w:rPr>
      </w:pPr>
      <w:r w:rsidRPr="001367C8">
        <w:rPr>
          <w:color w:val="000000"/>
          <w:sz w:val="28"/>
          <w:szCs w:val="28"/>
        </w:rPr>
        <w:lastRenderedPageBreak/>
        <w:t>7.3. Работникам, работающим в сельской местности на работах, где по условиям труда рабочий день разделён на части (с перерывом рабочего времени более 2 часов), устанавливается доплата в размере 30 процентов от должностного оклада (тарифной ставки).</w:t>
      </w:r>
    </w:p>
    <w:p w:rsidR="00AE432F" w:rsidRPr="001367C8" w:rsidRDefault="00AE432F" w:rsidP="00637BD3">
      <w:pPr>
        <w:ind w:right="140" w:firstLine="709"/>
        <w:jc w:val="both"/>
        <w:rPr>
          <w:color w:val="000000"/>
          <w:sz w:val="28"/>
          <w:szCs w:val="28"/>
        </w:rPr>
      </w:pPr>
      <w:r w:rsidRPr="001367C8">
        <w:rPr>
          <w:sz w:val="28"/>
          <w:szCs w:val="28"/>
        </w:rPr>
        <w:t>7.4. Руководител</w:t>
      </w:r>
      <w:r w:rsidR="00F33582">
        <w:rPr>
          <w:sz w:val="28"/>
          <w:szCs w:val="28"/>
        </w:rPr>
        <w:t>ю</w:t>
      </w:r>
      <w:r w:rsidRPr="001367C8">
        <w:rPr>
          <w:sz w:val="28"/>
          <w:szCs w:val="28"/>
        </w:rPr>
        <w:t xml:space="preserve"> учреждени</w:t>
      </w:r>
      <w:r w:rsidR="00F33582">
        <w:rPr>
          <w:sz w:val="28"/>
          <w:szCs w:val="28"/>
        </w:rPr>
        <w:t>я</w:t>
      </w:r>
      <w:r w:rsidRPr="001367C8">
        <w:rPr>
          <w:sz w:val="28"/>
          <w:szCs w:val="28"/>
        </w:rPr>
        <w:t xml:space="preserve">, осуществляющим с разрешения </w:t>
      </w:r>
      <w:r w:rsidR="00F33582">
        <w:rPr>
          <w:sz w:val="28"/>
          <w:szCs w:val="28"/>
        </w:rPr>
        <w:t>управления</w:t>
      </w:r>
      <w:r w:rsidR="00516213">
        <w:rPr>
          <w:sz w:val="28"/>
          <w:szCs w:val="28"/>
        </w:rPr>
        <w:t xml:space="preserve"> труда и социальной поддержки населения Администрации Ярославского муниципального района </w:t>
      </w:r>
      <w:r w:rsidRPr="001367C8">
        <w:rPr>
          <w:sz w:val="28"/>
          <w:szCs w:val="28"/>
        </w:rPr>
        <w:t>работу по другой специальности (врача, педагога и другим) в пределах рабочего времени по основной должности, устанавливается доплата в размере 25 процентов от должностного оклада (тарифной ставки) специалиста.</w:t>
      </w:r>
    </w:p>
    <w:p w:rsidR="00AE432F" w:rsidRPr="001367C8" w:rsidRDefault="00AE432F" w:rsidP="00637BD3">
      <w:pPr>
        <w:ind w:right="140" w:firstLine="709"/>
        <w:jc w:val="both"/>
        <w:rPr>
          <w:color w:val="000000"/>
          <w:sz w:val="28"/>
          <w:szCs w:val="28"/>
        </w:rPr>
      </w:pPr>
      <w:r w:rsidRPr="001367C8">
        <w:rPr>
          <w:color w:val="000000"/>
          <w:sz w:val="28"/>
          <w:szCs w:val="28"/>
        </w:rPr>
        <w:t xml:space="preserve">7.5. К должностным окладам (тарифным ставкам) работников с особыми условиями труда устанавливается доплата в </w:t>
      </w:r>
      <w:r w:rsidRPr="001367C8">
        <w:rPr>
          <w:sz w:val="28"/>
          <w:szCs w:val="28"/>
        </w:rPr>
        <w:t xml:space="preserve">размере 5 </w:t>
      </w:r>
      <w:r w:rsidRPr="001367C8">
        <w:rPr>
          <w:color w:val="000000"/>
          <w:sz w:val="28"/>
          <w:szCs w:val="28"/>
        </w:rPr>
        <w:t xml:space="preserve">процентов от должностного оклада (тарифной ставки) в соответствии с перечнем должностей с особыми условиями труда в учреждениях, приведенным в </w:t>
      </w:r>
      <w:r w:rsidRPr="00057DB4">
        <w:rPr>
          <w:color w:val="000000"/>
          <w:sz w:val="28"/>
          <w:szCs w:val="28"/>
        </w:rPr>
        <w:t xml:space="preserve">приложении </w:t>
      </w:r>
      <w:r w:rsidR="000411DB" w:rsidRPr="00057DB4">
        <w:rPr>
          <w:color w:val="000000"/>
          <w:sz w:val="28"/>
          <w:szCs w:val="28"/>
        </w:rPr>
        <w:t>3</w:t>
      </w:r>
      <w:r w:rsidRPr="00057DB4">
        <w:rPr>
          <w:color w:val="000000"/>
          <w:sz w:val="28"/>
          <w:szCs w:val="28"/>
        </w:rPr>
        <w:t xml:space="preserve"> к Положению</w:t>
      </w:r>
      <w:r w:rsidR="00516213" w:rsidRPr="00057DB4">
        <w:rPr>
          <w:color w:val="000000"/>
          <w:sz w:val="28"/>
          <w:szCs w:val="28"/>
        </w:rPr>
        <w:t>.</w:t>
      </w:r>
      <w:r w:rsidR="00F33582" w:rsidRPr="00057DB4">
        <w:rPr>
          <w:color w:val="000000"/>
          <w:sz w:val="28"/>
          <w:szCs w:val="28"/>
        </w:rPr>
        <w:t xml:space="preserve"> </w:t>
      </w:r>
    </w:p>
    <w:p w:rsidR="00AE432F" w:rsidRPr="001367C8" w:rsidRDefault="00AE432F" w:rsidP="00637BD3">
      <w:pPr>
        <w:ind w:right="140" w:firstLine="709"/>
        <w:jc w:val="both"/>
        <w:rPr>
          <w:color w:val="000000"/>
          <w:sz w:val="28"/>
          <w:szCs w:val="28"/>
        </w:rPr>
      </w:pPr>
      <w:r w:rsidRPr="001367C8">
        <w:rPr>
          <w:color w:val="000000"/>
          <w:sz w:val="28"/>
          <w:szCs w:val="28"/>
        </w:rPr>
        <w:t>7.</w:t>
      </w:r>
      <w:r w:rsidR="00F33582">
        <w:rPr>
          <w:color w:val="000000"/>
          <w:sz w:val="28"/>
          <w:szCs w:val="28"/>
        </w:rPr>
        <w:t>6</w:t>
      </w:r>
      <w:r w:rsidRPr="001367C8">
        <w:rPr>
          <w:color w:val="000000"/>
          <w:sz w:val="28"/>
          <w:szCs w:val="28"/>
        </w:rPr>
        <w:t>.</w:t>
      </w:r>
      <w:r w:rsidRPr="001367C8">
        <w:rPr>
          <w:color w:val="000000" w:themeColor="text1"/>
          <w:sz w:val="28"/>
          <w:szCs w:val="28"/>
        </w:rPr>
        <w:t xml:space="preserve"> </w:t>
      </w:r>
      <w:r w:rsidRPr="001367C8">
        <w:rPr>
          <w:color w:val="000000"/>
          <w:sz w:val="28"/>
          <w:szCs w:val="28"/>
        </w:rPr>
        <w:t>Оплата труда работников, занятых на работах с вредными и (или) опасными условиями труда, устанавливается в повышенном размере.</w:t>
      </w:r>
    </w:p>
    <w:p w:rsidR="00AE432F" w:rsidRPr="001367C8" w:rsidRDefault="00AE432F" w:rsidP="00637BD3">
      <w:pPr>
        <w:ind w:right="140" w:firstLine="709"/>
        <w:jc w:val="both"/>
        <w:rPr>
          <w:color w:val="000000"/>
          <w:sz w:val="28"/>
          <w:szCs w:val="28"/>
        </w:rPr>
      </w:pPr>
      <w:r w:rsidRPr="001367C8">
        <w:rPr>
          <w:color w:val="000000"/>
          <w:sz w:val="28"/>
          <w:szCs w:val="28"/>
        </w:rPr>
        <w:t>Конкретные размеры повышения оплаты труда устанавливаются работодателем с учётом мнения представительного органа работников в порядке, установленном статьёй 372 Трудового кодекса Российской Федерации для принятия локальных нормативных актов, либо коллективным договором, трудовым договором.</w:t>
      </w:r>
    </w:p>
    <w:p w:rsidR="00AE432F" w:rsidRPr="001367C8" w:rsidRDefault="00AE432F" w:rsidP="00637BD3">
      <w:pPr>
        <w:ind w:right="140" w:firstLine="709"/>
        <w:jc w:val="both"/>
        <w:rPr>
          <w:color w:val="000000"/>
          <w:sz w:val="28"/>
          <w:szCs w:val="28"/>
        </w:rPr>
      </w:pPr>
    </w:p>
    <w:p w:rsidR="00AE432F" w:rsidRPr="001367C8" w:rsidRDefault="00516213" w:rsidP="00637BD3">
      <w:pPr>
        <w:ind w:right="140" w:firstLine="709"/>
        <w:jc w:val="center"/>
        <w:rPr>
          <w:color w:val="000000"/>
          <w:sz w:val="28"/>
          <w:szCs w:val="28"/>
        </w:rPr>
      </w:pPr>
      <w:r>
        <w:rPr>
          <w:color w:val="000000"/>
          <w:sz w:val="28"/>
          <w:szCs w:val="28"/>
        </w:rPr>
        <w:t>8</w:t>
      </w:r>
      <w:r w:rsidR="00AE432F" w:rsidRPr="001367C8">
        <w:rPr>
          <w:color w:val="000000"/>
          <w:sz w:val="28"/>
          <w:szCs w:val="28"/>
        </w:rPr>
        <w:t>. Заключительные положения</w:t>
      </w:r>
    </w:p>
    <w:p w:rsidR="00AE432F" w:rsidRPr="001367C8" w:rsidRDefault="00AE432F" w:rsidP="00637BD3">
      <w:pPr>
        <w:ind w:right="140" w:firstLine="709"/>
        <w:jc w:val="center"/>
        <w:rPr>
          <w:color w:val="000000"/>
          <w:sz w:val="28"/>
          <w:szCs w:val="28"/>
        </w:rPr>
      </w:pPr>
    </w:p>
    <w:p w:rsidR="00AE432F" w:rsidRPr="001367C8" w:rsidRDefault="00516213" w:rsidP="00637BD3">
      <w:pPr>
        <w:ind w:right="140" w:firstLine="709"/>
        <w:jc w:val="both"/>
        <w:rPr>
          <w:color w:val="000000"/>
          <w:sz w:val="28"/>
          <w:szCs w:val="28"/>
        </w:rPr>
      </w:pPr>
      <w:r>
        <w:rPr>
          <w:color w:val="000000"/>
          <w:sz w:val="28"/>
          <w:szCs w:val="28"/>
        </w:rPr>
        <w:t>8</w:t>
      </w:r>
      <w:r w:rsidR="00AE432F" w:rsidRPr="001367C8">
        <w:rPr>
          <w:color w:val="000000"/>
          <w:sz w:val="28"/>
          <w:szCs w:val="28"/>
        </w:rPr>
        <w:t>.1. Руководител</w:t>
      </w:r>
      <w:r w:rsidR="00750801">
        <w:rPr>
          <w:color w:val="000000"/>
          <w:sz w:val="28"/>
          <w:szCs w:val="28"/>
        </w:rPr>
        <w:t>ь</w:t>
      </w:r>
      <w:r w:rsidR="00AE432F" w:rsidRPr="001367C8">
        <w:rPr>
          <w:color w:val="000000"/>
          <w:sz w:val="28"/>
          <w:szCs w:val="28"/>
        </w:rPr>
        <w:t xml:space="preserve"> учреждени</w:t>
      </w:r>
      <w:r w:rsidR="00750801">
        <w:rPr>
          <w:color w:val="000000"/>
          <w:sz w:val="28"/>
          <w:szCs w:val="28"/>
        </w:rPr>
        <w:t>я</w:t>
      </w:r>
      <w:r w:rsidR="00AE432F" w:rsidRPr="001367C8">
        <w:rPr>
          <w:color w:val="000000"/>
          <w:sz w:val="28"/>
          <w:szCs w:val="28"/>
        </w:rPr>
        <w:t xml:space="preserve"> руководству</w:t>
      </w:r>
      <w:r w:rsidR="00F33582">
        <w:rPr>
          <w:color w:val="000000"/>
          <w:sz w:val="28"/>
          <w:szCs w:val="28"/>
        </w:rPr>
        <w:t>е</w:t>
      </w:r>
      <w:r w:rsidR="00AE432F" w:rsidRPr="001367C8">
        <w:rPr>
          <w:color w:val="000000"/>
          <w:sz w:val="28"/>
          <w:szCs w:val="28"/>
        </w:rPr>
        <w:t>тся Положением в целях обеспечения единого подхода при установлении системы оплаты труда работников учреждени</w:t>
      </w:r>
      <w:r w:rsidR="00F33582">
        <w:rPr>
          <w:color w:val="000000"/>
          <w:sz w:val="28"/>
          <w:szCs w:val="28"/>
        </w:rPr>
        <w:t>я</w:t>
      </w:r>
      <w:r w:rsidR="00AE432F" w:rsidRPr="001367C8">
        <w:rPr>
          <w:color w:val="000000"/>
          <w:sz w:val="28"/>
          <w:szCs w:val="28"/>
        </w:rPr>
        <w:t>.</w:t>
      </w:r>
    </w:p>
    <w:p w:rsidR="00AE432F" w:rsidRPr="001367C8" w:rsidRDefault="00516213" w:rsidP="00637BD3">
      <w:pPr>
        <w:ind w:right="140" w:firstLine="709"/>
        <w:jc w:val="both"/>
        <w:rPr>
          <w:color w:val="000000"/>
          <w:sz w:val="28"/>
          <w:szCs w:val="28"/>
        </w:rPr>
      </w:pPr>
      <w:r>
        <w:rPr>
          <w:color w:val="000000"/>
          <w:sz w:val="28"/>
          <w:szCs w:val="28"/>
        </w:rPr>
        <w:t>8</w:t>
      </w:r>
      <w:r w:rsidR="00AE432F" w:rsidRPr="001367C8">
        <w:rPr>
          <w:color w:val="000000"/>
          <w:sz w:val="28"/>
          <w:szCs w:val="28"/>
        </w:rPr>
        <w:t xml:space="preserve">.2. Формирование фонда оплаты труда производится в </w:t>
      </w:r>
      <w:proofErr w:type="gramStart"/>
      <w:r w:rsidR="00AE432F" w:rsidRPr="001367C8">
        <w:rPr>
          <w:color w:val="000000"/>
          <w:sz w:val="28"/>
          <w:szCs w:val="28"/>
        </w:rPr>
        <w:t>соответствии</w:t>
      </w:r>
      <w:proofErr w:type="gramEnd"/>
      <w:r w:rsidR="00AE432F" w:rsidRPr="001367C8">
        <w:rPr>
          <w:color w:val="000000"/>
          <w:sz w:val="28"/>
          <w:szCs w:val="28"/>
        </w:rPr>
        <w:t xml:space="preserve"> с  Порядком формирования фонда оплаты труда работников учреждени</w:t>
      </w:r>
      <w:r w:rsidR="00750801">
        <w:rPr>
          <w:color w:val="000000"/>
          <w:sz w:val="28"/>
          <w:szCs w:val="28"/>
        </w:rPr>
        <w:t>я</w:t>
      </w:r>
      <w:r w:rsidR="00AE432F" w:rsidRPr="001367C8">
        <w:rPr>
          <w:color w:val="000000"/>
          <w:sz w:val="28"/>
          <w:szCs w:val="28"/>
        </w:rPr>
        <w:t xml:space="preserve">, приведенным в приложении </w:t>
      </w:r>
      <w:r w:rsidR="000411DB" w:rsidRPr="00E64507">
        <w:rPr>
          <w:color w:val="000000"/>
          <w:sz w:val="28"/>
          <w:szCs w:val="28"/>
        </w:rPr>
        <w:t xml:space="preserve">4 </w:t>
      </w:r>
      <w:r w:rsidR="00AE432F" w:rsidRPr="00E64507">
        <w:rPr>
          <w:color w:val="000000"/>
          <w:sz w:val="28"/>
          <w:szCs w:val="28"/>
        </w:rPr>
        <w:t>к Положению.</w:t>
      </w:r>
    </w:p>
    <w:p w:rsidR="00AE432F" w:rsidRPr="001367C8" w:rsidRDefault="00252203" w:rsidP="00637BD3">
      <w:pPr>
        <w:ind w:right="140" w:firstLine="709"/>
        <w:jc w:val="both"/>
        <w:rPr>
          <w:color w:val="000000"/>
          <w:sz w:val="28"/>
          <w:szCs w:val="28"/>
        </w:rPr>
      </w:pPr>
      <w:r>
        <w:rPr>
          <w:color w:val="000000"/>
          <w:sz w:val="28"/>
          <w:szCs w:val="28"/>
        </w:rPr>
        <w:t>8</w:t>
      </w:r>
      <w:r w:rsidR="00AE432F" w:rsidRPr="001367C8">
        <w:rPr>
          <w:color w:val="000000"/>
          <w:sz w:val="28"/>
          <w:szCs w:val="28"/>
        </w:rPr>
        <w:t>.3. Порядок проведения тарификации работников учреждени</w:t>
      </w:r>
      <w:r w:rsidR="00750801">
        <w:rPr>
          <w:color w:val="000000"/>
          <w:sz w:val="28"/>
          <w:szCs w:val="28"/>
        </w:rPr>
        <w:t>я</w:t>
      </w:r>
      <w:r w:rsidR="00AE432F" w:rsidRPr="001367C8">
        <w:rPr>
          <w:color w:val="000000"/>
          <w:sz w:val="28"/>
          <w:szCs w:val="28"/>
        </w:rPr>
        <w:t xml:space="preserve"> приведён в приложении </w:t>
      </w:r>
      <w:r w:rsidR="000411DB" w:rsidRPr="00E64507">
        <w:rPr>
          <w:color w:val="000000"/>
          <w:sz w:val="28"/>
          <w:szCs w:val="28"/>
        </w:rPr>
        <w:t>5</w:t>
      </w:r>
      <w:r w:rsidR="00AE432F" w:rsidRPr="00E64507">
        <w:rPr>
          <w:color w:val="000000"/>
          <w:sz w:val="28"/>
          <w:szCs w:val="28"/>
        </w:rPr>
        <w:t xml:space="preserve"> к Положению.</w:t>
      </w:r>
      <w:r w:rsidR="00AE432F" w:rsidRPr="001367C8">
        <w:rPr>
          <w:color w:val="000000"/>
          <w:sz w:val="28"/>
          <w:szCs w:val="28"/>
        </w:rPr>
        <w:t xml:space="preserve"> </w:t>
      </w:r>
    </w:p>
    <w:p w:rsidR="0031035F" w:rsidRDefault="00A46C73" w:rsidP="00A46C73">
      <w:pPr>
        <w:ind w:right="140" w:firstLine="709"/>
        <w:jc w:val="center"/>
        <w:rPr>
          <w:color w:val="000000"/>
          <w:sz w:val="28"/>
          <w:szCs w:val="28"/>
        </w:rPr>
        <w:sectPr w:rsidR="0031035F" w:rsidSect="00C05021">
          <w:headerReference w:type="default" r:id="rId14"/>
          <w:headerReference w:type="first" r:id="rId15"/>
          <w:pgSz w:w="11906" w:h="16838" w:code="9"/>
          <w:pgMar w:top="1134" w:right="567" w:bottom="709" w:left="1701" w:header="709" w:footer="709" w:gutter="0"/>
          <w:pgNumType w:start="2"/>
          <w:cols w:space="708"/>
          <w:docGrid w:linePitch="381"/>
        </w:sectPr>
      </w:pPr>
      <w:r>
        <w:rPr>
          <w:color w:val="000000"/>
          <w:sz w:val="28"/>
          <w:szCs w:val="28"/>
        </w:rPr>
        <w:t xml:space="preserve">  </w:t>
      </w:r>
    </w:p>
    <w:p w:rsidR="00AE432F" w:rsidRPr="00664640" w:rsidRDefault="0031035F" w:rsidP="00A46C73">
      <w:pPr>
        <w:ind w:right="140" w:firstLine="709"/>
        <w:jc w:val="center"/>
        <w:rPr>
          <w:color w:val="000000"/>
          <w:sz w:val="28"/>
          <w:szCs w:val="28"/>
        </w:rPr>
      </w:pPr>
      <w:r>
        <w:rPr>
          <w:color w:val="000000"/>
          <w:sz w:val="28"/>
          <w:szCs w:val="28"/>
        </w:rPr>
        <w:lastRenderedPageBreak/>
        <w:t xml:space="preserve">                                                                                                </w:t>
      </w:r>
      <w:r w:rsidR="00A46C73">
        <w:rPr>
          <w:color w:val="000000"/>
          <w:sz w:val="28"/>
          <w:szCs w:val="28"/>
        </w:rPr>
        <w:t xml:space="preserve">    </w:t>
      </w:r>
      <w:r w:rsidR="00AE432F" w:rsidRPr="00664640">
        <w:rPr>
          <w:color w:val="000000"/>
          <w:sz w:val="28"/>
          <w:szCs w:val="28"/>
        </w:rPr>
        <w:t xml:space="preserve">Приложение </w:t>
      </w:r>
      <w:r w:rsidR="00637BD3">
        <w:rPr>
          <w:color w:val="000000"/>
          <w:sz w:val="28"/>
          <w:szCs w:val="28"/>
        </w:rPr>
        <w:t>1</w:t>
      </w:r>
    </w:p>
    <w:p w:rsidR="00AE432F" w:rsidRPr="00664640" w:rsidRDefault="00E64507" w:rsidP="00E64507">
      <w:pPr>
        <w:ind w:right="140" w:firstLine="709"/>
        <w:jc w:val="center"/>
        <w:rPr>
          <w:color w:val="000000"/>
          <w:sz w:val="28"/>
          <w:szCs w:val="28"/>
        </w:rPr>
      </w:pPr>
      <w:r>
        <w:rPr>
          <w:color w:val="000000"/>
          <w:sz w:val="28"/>
          <w:szCs w:val="28"/>
        </w:rPr>
        <w:t xml:space="preserve">                                                                                                    </w:t>
      </w:r>
      <w:r w:rsidR="00AE432F" w:rsidRPr="00664640">
        <w:rPr>
          <w:color w:val="000000"/>
          <w:sz w:val="28"/>
          <w:szCs w:val="28"/>
        </w:rPr>
        <w:t xml:space="preserve">к </w:t>
      </w:r>
      <w:r w:rsidR="00CA67B7">
        <w:rPr>
          <w:color w:val="000000"/>
          <w:sz w:val="28"/>
          <w:szCs w:val="28"/>
        </w:rPr>
        <w:t>П</w:t>
      </w:r>
      <w:r w:rsidR="00AE432F" w:rsidRPr="00664640">
        <w:rPr>
          <w:color w:val="000000"/>
          <w:sz w:val="28"/>
          <w:szCs w:val="28"/>
        </w:rPr>
        <w:t>о</w:t>
      </w:r>
      <w:r w:rsidR="00CA67B7">
        <w:rPr>
          <w:color w:val="000000"/>
          <w:sz w:val="28"/>
          <w:szCs w:val="28"/>
        </w:rPr>
        <w:t>ло</w:t>
      </w:r>
      <w:r w:rsidR="00AE432F" w:rsidRPr="00664640">
        <w:rPr>
          <w:color w:val="000000"/>
          <w:sz w:val="28"/>
          <w:szCs w:val="28"/>
        </w:rPr>
        <w:t>жению</w:t>
      </w:r>
    </w:p>
    <w:p w:rsidR="00AE432F" w:rsidRPr="00664640" w:rsidRDefault="00AE432F" w:rsidP="00637BD3">
      <w:pPr>
        <w:ind w:right="140" w:firstLine="709"/>
        <w:jc w:val="right"/>
        <w:rPr>
          <w:color w:val="000000"/>
          <w:sz w:val="28"/>
          <w:szCs w:val="28"/>
        </w:rPr>
      </w:pPr>
    </w:p>
    <w:p w:rsidR="00AE432F" w:rsidRPr="00664640" w:rsidRDefault="00AE432F" w:rsidP="00637BD3">
      <w:pPr>
        <w:ind w:right="140" w:firstLine="709"/>
        <w:jc w:val="center"/>
        <w:rPr>
          <w:b/>
          <w:color w:val="000000"/>
          <w:sz w:val="28"/>
          <w:szCs w:val="28"/>
        </w:rPr>
      </w:pPr>
      <w:r w:rsidRPr="00664640">
        <w:rPr>
          <w:b/>
          <w:color w:val="000000"/>
          <w:sz w:val="28"/>
          <w:szCs w:val="28"/>
        </w:rPr>
        <w:t xml:space="preserve">ПОРЯДОК </w:t>
      </w:r>
    </w:p>
    <w:p w:rsidR="008C0CFA" w:rsidRPr="00664640" w:rsidRDefault="00AE432F" w:rsidP="00637BD3">
      <w:pPr>
        <w:ind w:right="140" w:firstLine="709"/>
        <w:jc w:val="center"/>
        <w:rPr>
          <w:b/>
          <w:color w:val="000000"/>
          <w:sz w:val="28"/>
          <w:szCs w:val="28"/>
        </w:rPr>
      </w:pPr>
      <w:r w:rsidRPr="00664640">
        <w:rPr>
          <w:b/>
          <w:color w:val="000000"/>
          <w:sz w:val="28"/>
          <w:szCs w:val="28"/>
        </w:rPr>
        <w:t xml:space="preserve">отнесения </w:t>
      </w:r>
      <w:r w:rsidR="008C0CFA">
        <w:rPr>
          <w:b/>
          <w:color w:val="000000"/>
          <w:sz w:val="28"/>
          <w:szCs w:val="28"/>
        </w:rPr>
        <w:t xml:space="preserve">муниципального </w:t>
      </w:r>
      <w:r w:rsidRPr="00664640">
        <w:rPr>
          <w:b/>
          <w:color w:val="000000"/>
          <w:sz w:val="28"/>
          <w:szCs w:val="28"/>
        </w:rPr>
        <w:t>учреждени</w:t>
      </w:r>
      <w:r w:rsidR="008C0CFA">
        <w:rPr>
          <w:b/>
          <w:color w:val="000000"/>
          <w:sz w:val="28"/>
          <w:szCs w:val="28"/>
        </w:rPr>
        <w:t>я</w:t>
      </w:r>
      <w:r w:rsidRPr="00664640">
        <w:rPr>
          <w:b/>
          <w:color w:val="000000"/>
          <w:sz w:val="28"/>
          <w:szCs w:val="28"/>
        </w:rPr>
        <w:t xml:space="preserve"> </w:t>
      </w:r>
    </w:p>
    <w:p w:rsidR="008C0CFA" w:rsidRDefault="008C0CFA" w:rsidP="00637BD3">
      <w:pPr>
        <w:ind w:right="140" w:firstLine="709"/>
        <w:jc w:val="center"/>
        <w:rPr>
          <w:b/>
          <w:sz w:val="28"/>
          <w:szCs w:val="28"/>
        </w:rPr>
      </w:pPr>
      <w:r w:rsidRPr="00750801">
        <w:rPr>
          <w:b/>
          <w:sz w:val="28"/>
          <w:szCs w:val="28"/>
        </w:rPr>
        <w:t>комплексный центр социального обслуживания населения Ярославского муниципального района</w:t>
      </w:r>
      <w:r>
        <w:rPr>
          <w:b/>
          <w:sz w:val="28"/>
          <w:szCs w:val="28"/>
        </w:rPr>
        <w:t xml:space="preserve"> </w:t>
      </w:r>
      <w:r w:rsidRPr="00750801">
        <w:rPr>
          <w:b/>
          <w:sz w:val="28"/>
          <w:szCs w:val="28"/>
        </w:rPr>
        <w:t>«Золотая осень»</w:t>
      </w:r>
      <w:r>
        <w:rPr>
          <w:b/>
          <w:sz w:val="28"/>
          <w:szCs w:val="28"/>
        </w:rPr>
        <w:t xml:space="preserve"> </w:t>
      </w:r>
    </w:p>
    <w:p w:rsidR="00AE432F" w:rsidRPr="00664640" w:rsidRDefault="00AE432F" w:rsidP="00637BD3">
      <w:pPr>
        <w:ind w:right="140" w:firstLine="709"/>
        <w:jc w:val="center"/>
        <w:rPr>
          <w:b/>
          <w:color w:val="000000"/>
          <w:sz w:val="28"/>
          <w:szCs w:val="28"/>
        </w:rPr>
      </w:pPr>
      <w:r w:rsidRPr="00664640">
        <w:rPr>
          <w:b/>
          <w:color w:val="000000"/>
          <w:sz w:val="28"/>
          <w:szCs w:val="28"/>
        </w:rPr>
        <w:t>к группам по оплате труда руководителей</w:t>
      </w:r>
    </w:p>
    <w:p w:rsidR="00AE432F" w:rsidRPr="00664640" w:rsidRDefault="00AE432F" w:rsidP="00637BD3">
      <w:pPr>
        <w:ind w:right="140" w:firstLine="709"/>
        <w:jc w:val="both"/>
        <w:rPr>
          <w:color w:val="000000"/>
          <w:sz w:val="28"/>
          <w:szCs w:val="28"/>
        </w:rPr>
      </w:pPr>
    </w:p>
    <w:p w:rsidR="00AE432F" w:rsidRPr="00664640" w:rsidRDefault="00AE432F" w:rsidP="00637BD3">
      <w:pPr>
        <w:ind w:right="140" w:firstLine="709"/>
        <w:jc w:val="both"/>
        <w:rPr>
          <w:color w:val="000000"/>
          <w:sz w:val="28"/>
          <w:szCs w:val="28"/>
        </w:rPr>
      </w:pPr>
      <w:r w:rsidRPr="00664640">
        <w:rPr>
          <w:color w:val="000000"/>
          <w:sz w:val="28"/>
          <w:szCs w:val="28"/>
        </w:rPr>
        <w:t>1. Основным критерием для определения размеров окладов руководител</w:t>
      </w:r>
      <w:r w:rsidR="008C0CFA">
        <w:rPr>
          <w:color w:val="000000"/>
          <w:sz w:val="28"/>
          <w:szCs w:val="28"/>
        </w:rPr>
        <w:t>я</w:t>
      </w:r>
      <w:r w:rsidRPr="00664640">
        <w:rPr>
          <w:color w:val="000000"/>
          <w:sz w:val="28"/>
          <w:szCs w:val="28"/>
        </w:rPr>
        <w:t xml:space="preserve"> учреждения являются группы по оплате их труда, определяемые на основе объёмных показателей деятельности учреждени</w:t>
      </w:r>
      <w:r w:rsidR="008C0CFA">
        <w:rPr>
          <w:color w:val="000000"/>
          <w:sz w:val="28"/>
          <w:szCs w:val="28"/>
        </w:rPr>
        <w:t>я</w:t>
      </w:r>
      <w:r w:rsidRPr="00664640">
        <w:rPr>
          <w:color w:val="000000"/>
          <w:sz w:val="28"/>
          <w:szCs w:val="28"/>
        </w:rPr>
        <w:t>.</w:t>
      </w:r>
    </w:p>
    <w:p w:rsidR="00AE432F" w:rsidRPr="00664640" w:rsidRDefault="00AE432F" w:rsidP="00637BD3">
      <w:pPr>
        <w:ind w:right="140" w:firstLine="709"/>
        <w:jc w:val="both"/>
        <w:rPr>
          <w:color w:val="000000"/>
          <w:sz w:val="28"/>
          <w:szCs w:val="28"/>
        </w:rPr>
      </w:pPr>
      <w:r w:rsidRPr="00664640">
        <w:rPr>
          <w:color w:val="000000"/>
          <w:sz w:val="28"/>
          <w:szCs w:val="28"/>
        </w:rPr>
        <w:t>2. К объёмным показателям деятельности учреждени</w:t>
      </w:r>
      <w:r w:rsidR="008C0CFA">
        <w:rPr>
          <w:color w:val="000000"/>
          <w:sz w:val="28"/>
          <w:szCs w:val="28"/>
        </w:rPr>
        <w:t>я</w:t>
      </w:r>
      <w:r w:rsidRPr="00664640">
        <w:rPr>
          <w:color w:val="000000"/>
          <w:sz w:val="28"/>
          <w:szCs w:val="28"/>
        </w:rPr>
        <w:t xml:space="preserve"> относятся показатели, характеризующие масштаб руководства учреждением: численность работников учреждения, количество обслуживаемых человек, режим работы, организационная структура учреждения, функциональность деятельности и другие показатели.</w:t>
      </w:r>
    </w:p>
    <w:p w:rsidR="003D62D1" w:rsidRPr="00DE4E3A" w:rsidRDefault="00AE432F" w:rsidP="003D62D1">
      <w:pPr>
        <w:ind w:firstLine="709"/>
        <w:jc w:val="both"/>
        <w:rPr>
          <w:color w:val="000000"/>
          <w:sz w:val="28"/>
          <w:szCs w:val="28"/>
        </w:rPr>
      </w:pPr>
      <w:r w:rsidRPr="00664640">
        <w:rPr>
          <w:color w:val="000000"/>
          <w:sz w:val="28"/>
          <w:szCs w:val="28"/>
        </w:rPr>
        <w:t>3. </w:t>
      </w:r>
      <w:r w:rsidR="003D62D1" w:rsidRPr="00DE4E3A">
        <w:rPr>
          <w:color w:val="000000"/>
          <w:sz w:val="28"/>
          <w:szCs w:val="28"/>
        </w:rPr>
        <w:t>Для определения размеров окладов руководителей учреждений на основании объёмных показателей деятельности учреждений установлено 4 группы по оплате труда руководителей.</w:t>
      </w:r>
    </w:p>
    <w:p w:rsidR="00DC0433" w:rsidRPr="00DE4E3A" w:rsidRDefault="003D62D1" w:rsidP="00DC0433">
      <w:pPr>
        <w:ind w:firstLine="709"/>
        <w:jc w:val="both"/>
        <w:rPr>
          <w:color w:val="000000"/>
          <w:sz w:val="28"/>
          <w:szCs w:val="28"/>
        </w:rPr>
      </w:pPr>
      <w:r w:rsidRPr="00664640">
        <w:rPr>
          <w:color w:val="000000"/>
          <w:sz w:val="28"/>
          <w:szCs w:val="28"/>
        </w:rPr>
        <w:t xml:space="preserve"> </w:t>
      </w:r>
      <w:r w:rsidR="00AE432F" w:rsidRPr="00664640">
        <w:rPr>
          <w:color w:val="000000"/>
          <w:sz w:val="28"/>
          <w:szCs w:val="28"/>
        </w:rPr>
        <w:t>Отнесение учреждени</w:t>
      </w:r>
      <w:r w:rsidR="008C0CFA">
        <w:rPr>
          <w:color w:val="000000"/>
          <w:sz w:val="28"/>
          <w:szCs w:val="28"/>
        </w:rPr>
        <w:t>я</w:t>
      </w:r>
      <w:r w:rsidR="00AE432F" w:rsidRPr="00664640">
        <w:rPr>
          <w:color w:val="000000"/>
          <w:sz w:val="28"/>
          <w:szCs w:val="28"/>
        </w:rPr>
        <w:t xml:space="preserve"> к одной из четырёх групп по оплате труда руководител</w:t>
      </w:r>
      <w:r w:rsidR="008C0CFA">
        <w:rPr>
          <w:color w:val="000000"/>
          <w:sz w:val="28"/>
          <w:szCs w:val="28"/>
        </w:rPr>
        <w:t>я</w:t>
      </w:r>
      <w:r w:rsidR="00AE432F" w:rsidRPr="00664640">
        <w:rPr>
          <w:color w:val="000000"/>
          <w:sz w:val="28"/>
          <w:szCs w:val="28"/>
        </w:rPr>
        <w:t xml:space="preserve"> производится на основании суммы баллов, полученных в результате оценки показателей деятельности учреждени</w:t>
      </w:r>
      <w:r w:rsidR="008C0CFA">
        <w:rPr>
          <w:color w:val="000000"/>
          <w:sz w:val="28"/>
          <w:szCs w:val="28"/>
        </w:rPr>
        <w:t>я</w:t>
      </w:r>
      <w:r w:rsidR="00AE432F" w:rsidRPr="00664640">
        <w:rPr>
          <w:color w:val="000000"/>
          <w:sz w:val="28"/>
          <w:szCs w:val="28"/>
        </w:rPr>
        <w:t>, характеризующих особенности и объём работы учреждения</w:t>
      </w:r>
      <w:r w:rsidR="00DC0433">
        <w:rPr>
          <w:color w:val="000000"/>
          <w:sz w:val="28"/>
          <w:szCs w:val="28"/>
        </w:rPr>
        <w:t>.</w:t>
      </w:r>
      <w:r w:rsidR="00AE432F" w:rsidRPr="00664640">
        <w:rPr>
          <w:color w:val="000000"/>
          <w:sz w:val="28"/>
          <w:szCs w:val="28"/>
        </w:rPr>
        <w:t xml:space="preserve"> </w:t>
      </w:r>
      <w:r w:rsidR="00DC0433" w:rsidRPr="00DE4E3A">
        <w:rPr>
          <w:color w:val="000000"/>
          <w:sz w:val="28"/>
          <w:szCs w:val="28"/>
        </w:rPr>
        <w:t>Порядок отнесения учреждения к одной из четырех групп по оплате труда руководителей устанавливается департаментом труда и социальной поддержки населения Ярославской области.</w:t>
      </w:r>
    </w:p>
    <w:p w:rsidR="00AE432F" w:rsidRPr="00664640" w:rsidRDefault="00AE432F" w:rsidP="00637BD3">
      <w:pPr>
        <w:ind w:right="140" w:firstLine="709"/>
        <w:jc w:val="both"/>
        <w:rPr>
          <w:color w:val="000000"/>
          <w:sz w:val="28"/>
          <w:szCs w:val="28"/>
        </w:rPr>
      </w:pPr>
      <w:r w:rsidRPr="00664640">
        <w:rPr>
          <w:color w:val="000000"/>
          <w:sz w:val="28"/>
          <w:szCs w:val="28"/>
        </w:rPr>
        <w:t>4. Плановое отнесение учреждения к группам по оплате труда осуществляется один раз в 3 года. По инициативе учреждения отнесение к группе по оплате труда осуществляется не чаще одного раза в год.</w:t>
      </w:r>
    </w:p>
    <w:p w:rsidR="00AE432F" w:rsidRPr="00664640" w:rsidRDefault="00AE432F" w:rsidP="00637BD3">
      <w:pPr>
        <w:ind w:right="140" w:firstLine="709"/>
        <w:jc w:val="both"/>
        <w:rPr>
          <w:color w:val="000000"/>
          <w:sz w:val="28"/>
          <w:szCs w:val="28"/>
        </w:rPr>
      </w:pPr>
      <w:r w:rsidRPr="00664640">
        <w:rPr>
          <w:color w:val="000000"/>
          <w:sz w:val="28"/>
          <w:szCs w:val="28"/>
        </w:rPr>
        <w:t>5. Группа по оплате труда для вновь открываемых учреждений устанавливается исходя из плановых (проектных) показателей деятельности учреждений, но не более чем на 3 года.</w:t>
      </w:r>
    </w:p>
    <w:p w:rsidR="00AE432F" w:rsidRPr="00153160" w:rsidRDefault="00AE432F" w:rsidP="00637BD3">
      <w:pPr>
        <w:ind w:right="140" w:firstLine="709"/>
        <w:jc w:val="both"/>
        <w:rPr>
          <w:color w:val="000000"/>
          <w:sz w:val="28"/>
          <w:szCs w:val="28"/>
        </w:rPr>
      </w:pPr>
      <w:r w:rsidRPr="00153160">
        <w:rPr>
          <w:color w:val="000000"/>
          <w:sz w:val="28"/>
          <w:szCs w:val="28"/>
        </w:rPr>
        <w:t>6. Департамент труда и социальной поддержки населения Ярославской области:</w:t>
      </w:r>
    </w:p>
    <w:p w:rsidR="00AE432F" w:rsidRPr="00153160" w:rsidRDefault="00AE432F" w:rsidP="00637BD3">
      <w:pPr>
        <w:ind w:right="140" w:firstLine="709"/>
        <w:jc w:val="both"/>
        <w:rPr>
          <w:color w:val="000000"/>
          <w:sz w:val="28"/>
          <w:szCs w:val="28"/>
        </w:rPr>
      </w:pPr>
      <w:r w:rsidRPr="00153160">
        <w:rPr>
          <w:color w:val="000000"/>
          <w:sz w:val="28"/>
          <w:szCs w:val="28"/>
        </w:rPr>
        <w:t>- устанавливает объёмные показатели деятельности учреждений для отнесения их к одной из четырёх групп по оплате труда руководителей;</w:t>
      </w:r>
    </w:p>
    <w:p w:rsidR="00AE432F" w:rsidRPr="00153160" w:rsidRDefault="00AE432F" w:rsidP="00637BD3">
      <w:pPr>
        <w:ind w:right="140" w:firstLine="709"/>
        <w:jc w:val="both"/>
        <w:rPr>
          <w:color w:val="000000"/>
          <w:sz w:val="28"/>
          <w:szCs w:val="28"/>
        </w:rPr>
      </w:pPr>
      <w:r w:rsidRPr="00153160">
        <w:rPr>
          <w:color w:val="000000"/>
          <w:sz w:val="28"/>
          <w:szCs w:val="28"/>
        </w:rPr>
        <w:t>- может относить подведомственные учреждения, добившиеся высоких и стабильных результатов работы, на одну группу по оплате труда выше по сравнению с группой, определённой по объёмным показателям;</w:t>
      </w:r>
    </w:p>
    <w:p w:rsidR="00AE432F" w:rsidRPr="00664640" w:rsidRDefault="00AE432F" w:rsidP="00637BD3">
      <w:pPr>
        <w:ind w:right="140" w:firstLine="709"/>
        <w:jc w:val="both"/>
        <w:rPr>
          <w:color w:val="000000"/>
          <w:sz w:val="28"/>
          <w:szCs w:val="28"/>
        </w:rPr>
      </w:pPr>
      <w:r w:rsidRPr="00153160">
        <w:rPr>
          <w:color w:val="000000"/>
          <w:sz w:val="28"/>
          <w:szCs w:val="28"/>
        </w:rPr>
        <w:t>- может устанавливать (без изменения учреждению группы по оплате труда руководителя, определяемой по объёмным показателям) в порядке исключения руководителям учреждений, имеющим высшую квалификацию и большие заслуги, должностной оклад оплаты труда, предусмотренный для руководителей учреждения, в следующей группе по оплате труда.</w:t>
      </w:r>
    </w:p>
    <w:p w:rsidR="00AE432F" w:rsidRPr="00664640" w:rsidRDefault="00AE432F" w:rsidP="00637BD3">
      <w:pPr>
        <w:ind w:right="140" w:firstLine="709"/>
        <w:jc w:val="both"/>
        <w:rPr>
          <w:sz w:val="28"/>
          <w:szCs w:val="28"/>
        </w:rPr>
      </w:pPr>
      <w:r w:rsidRPr="00664640">
        <w:rPr>
          <w:color w:val="000000"/>
          <w:sz w:val="28"/>
          <w:szCs w:val="28"/>
        </w:rPr>
        <w:lastRenderedPageBreak/>
        <w:t>7. За руководител</w:t>
      </w:r>
      <w:r w:rsidR="00A15B6C">
        <w:rPr>
          <w:color w:val="000000"/>
          <w:sz w:val="28"/>
          <w:szCs w:val="28"/>
        </w:rPr>
        <w:t>ем</w:t>
      </w:r>
      <w:r w:rsidRPr="00664640">
        <w:rPr>
          <w:color w:val="000000"/>
          <w:sz w:val="28"/>
          <w:szCs w:val="28"/>
        </w:rPr>
        <w:t xml:space="preserve"> учреждени</w:t>
      </w:r>
      <w:r w:rsidR="00A15B6C">
        <w:rPr>
          <w:color w:val="000000"/>
          <w:sz w:val="28"/>
          <w:szCs w:val="28"/>
        </w:rPr>
        <w:t>я</w:t>
      </w:r>
      <w:r w:rsidRPr="00664640">
        <w:rPr>
          <w:color w:val="000000"/>
          <w:sz w:val="28"/>
          <w:szCs w:val="28"/>
        </w:rPr>
        <w:t>, находящ</w:t>
      </w:r>
      <w:r w:rsidR="00A15B6C">
        <w:rPr>
          <w:color w:val="000000"/>
          <w:sz w:val="28"/>
          <w:szCs w:val="28"/>
        </w:rPr>
        <w:t>егося</w:t>
      </w:r>
      <w:r w:rsidRPr="00664640">
        <w:rPr>
          <w:color w:val="000000"/>
          <w:sz w:val="28"/>
          <w:szCs w:val="28"/>
        </w:rPr>
        <w:t xml:space="preserve"> на капитальном ремонте, сохраняется группа по оплате труда руководител</w:t>
      </w:r>
      <w:r w:rsidR="00A15B6C">
        <w:rPr>
          <w:color w:val="000000"/>
          <w:sz w:val="28"/>
          <w:szCs w:val="28"/>
        </w:rPr>
        <w:t>я</w:t>
      </w:r>
      <w:r w:rsidRPr="00664640">
        <w:rPr>
          <w:color w:val="000000"/>
          <w:sz w:val="28"/>
          <w:szCs w:val="28"/>
        </w:rPr>
        <w:t>, определённая до начала ремонта, но не более чем на один год.</w:t>
      </w:r>
    </w:p>
    <w:p w:rsidR="00A46C73" w:rsidRDefault="00A46C73" w:rsidP="00637BD3">
      <w:pPr>
        <w:ind w:right="140" w:firstLine="709"/>
        <w:jc w:val="right"/>
        <w:rPr>
          <w:color w:val="000000"/>
          <w:sz w:val="28"/>
          <w:szCs w:val="28"/>
        </w:rPr>
      </w:pPr>
    </w:p>
    <w:p w:rsidR="00A46C73" w:rsidRDefault="00A46C73" w:rsidP="00637BD3">
      <w:pPr>
        <w:ind w:right="140" w:firstLine="709"/>
        <w:jc w:val="right"/>
        <w:rPr>
          <w:color w:val="000000"/>
          <w:sz w:val="28"/>
          <w:szCs w:val="28"/>
        </w:rPr>
      </w:pPr>
    </w:p>
    <w:p w:rsidR="00A46C73" w:rsidRDefault="00A46C73" w:rsidP="00637BD3">
      <w:pPr>
        <w:ind w:right="140" w:firstLine="709"/>
        <w:jc w:val="right"/>
        <w:rPr>
          <w:color w:val="000000"/>
          <w:sz w:val="28"/>
          <w:szCs w:val="28"/>
        </w:rPr>
      </w:pPr>
    </w:p>
    <w:p w:rsidR="00A46C73" w:rsidRDefault="00A46C73" w:rsidP="00637BD3">
      <w:pPr>
        <w:ind w:right="140" w:firstLine="709"/>
        <w:jc w:val="right"/>
        <w:rPr>
          <w:color w:val="000000"/>
          <w:sz w:val="28"/>
          <w:szCs w:val="28"/>
        </w:rPr>
      </w:pPr>
    </w:p>
    <w:p w:rsidR="00A46C73" w:rsidRDefault="00A46C73" w:rsidP="00637BD3">
      <w:pPr>
        <w:ind w:right="140" w:firstLine="709"/>
        <w:jc w:val="right"/>
        <w:rPr>
          <w:color w:val="000000"/>
          <w:sz w:val="28"/>
          <w:szCs w:val="28"/>
        </w:rPr>
      </w:pPr>
    </w:p>
    <w:p w:rsidR="00A46C73" w:rsidRDefault="00A46C73" w:rsidP="00637BD3">
      <w:pPr>
        <w:ind w:right="140" w:firstLine="709"/>
        <w:jc w:val="right"/>
        <w:rPr>
          <w:color w:val="000000"/>
          <w:sz w:val="28"/>
          <w:szCs w:val="28"/>
        </w:rPr>
      </w:pPr>
    </w:p>
    <w:p w:rsidR="00A46C73" w:rsidRDefault="00A46C73" w:rsidP="00637BD3">
      <w:pPr>
        <w:ind w:right="140" w:firstLine="709"/>
        <w:jc w:val="right"/>
        <w:rPr>
          <w:color w:val="000000"/>
          <w:sz w:val="28"/>
          <w:szCs w:val="28"/>
        </w:rPr>
      </w:pPr>
    </w:p>
    <w:p w:rsidR="00A46C73" w:rsidRDefault="00A46C73" w:rsidP="00637BD3">
      <w:pPr>
        <w:ind w:right="140" w:firstLine="709"/>
        <w:jc w:val="right"/>
        <w:rPr>
          <w:color w:val="000000"/>
          <w:sz w:val="28"/>
          <w:szCs w:val="28"/>
        </w:rPr>
      </w:pPr>
    </w:p>
    <w:p w:rsidR="00A46C73" w:rsidRDefault="00A46C73" w:rsidP="00637BD3">
      <w:pPr>
        <w:ind w:right="140" w:firstLine="709"/>
        <w:jc w:val="right"/>
        <w:rPr>
          <w:color w:val="000000"/>
          <w:sz w:val="28"/>
          <w:szCs w:val="28"/>
        </w:rPr>
      </w:pPr>
    </w:p>
    <w:p w:rsidR="00A46C73" w:rsidRDefault="00A46C73" w:rsidP="00637BD3">
      <w:pPr>
        <w:ind w:right="140" w:firstLine="709"/>
        <w:jc w:val="right"/>
        <w:rPr>
          <w:color w:val="000000"/>
          <w:sz w:val="28"/>
          <w:szCs w:val="28"/>
        </w:rPr>
      </w:pPr>
    </w:p>
    <w:p w:rsidR="00A46C73" w:rsidRDefault="00A46C73" w:rsidP="00637BD3">
      <w:pPr>
        <w:ind w:right="140" w:firstLine="709"/>
        <w:jc w:val="right"/>
        <w:rPr>
          <w:color w:val="000000"/>
          <w:sz w:val="28"/>
          <w:szCs w:val="28"/>
        </w:rPr>
      </w:pPr>
    </w:p>
    <w:p w:rsidR="00A46C73" w:rsidRDefault="00A46C73" w:rsidP="00637BD3">
      <w:pPr>
        <w:ind w:right="140" w:firstLine="709"/>
        <w:jc w:val="right"/>
        <w:rPr>
          <w:color w:val="000000"/>
          <w:sz w:val="28"/>
          <w:szCs w:val="28"/>
        </w:rPr>
      </w:pPr>
    </w:p>
    <w:p w:rsidR="00A46C73" w:rsidRDefault="00A46C73" w:rsidP="00637BD3">
      <w:pPr>
        <w:ind w:right="140" w:firstLine="709"/>
        <w:jc w:val="right"/>
        <w:rPr>
          <w:color w:val="000000"/>
          <w:sz w:val="28"/>
          <w:szCs w:val="28"/>
        </w:rPr>
      </w:pPr>
    </w:p>
    <w:p w:rsidR="00A46C73" w:rsidRDefault="00A46C73" w:rsidP="00637BD3">
      <w:pPr>
        <w:ind w:right="140" w:firstLine="709"/>
        <w:jc w:val="right"/>
        <w:rPr>
          <w:color w:val="000000"/>
          <w:sz w:val="28"/>
          <w:szCs w:val="28"/>
        </w:rPr>
      </w:pPr>
    </w:p>
    <w:p w:rsidR="00A46C73" w:rsidRDefault="00A46C73" w:rsidP="00637BD3">
      <w:pPr>
        <w:ind w:right="140" w:firstLine="709"/>
        <w:jc w:val="right"/>
        <w:rPr>
          <w:color w:val="000000"/>
          <w:sz w:val="28"/>
          <w:szCs w:val="28"/>
        </w:rPr>
      </w:pPr>
    </w:p>
    <w:p w:rsidR="00A46C73" w:rsidRDefault="00A46C73" w:rsidP="00637BD3">
      <w:pPr>
        <w:ind w:right="140" w:firstLine="709"/>
        <w:jc w:val="right"/>
        <w:rPr>
          <w:color w:val="000000"/>
          <w:sz w:val="28"/>
          <w:szCs w:val="28"/>
        </w:rPr>
      </w:pPr>
    </w:p>
    <w:p w:rsidR="00A46C73" w:rsidRDefault="00A46C73" w:rsidP="00637BD3">
      <w:pPr>
        <w:ind w:right="140" w:firstLine="709"/>
        <w:jc w:val="right"/>
        <w:rPr>
          <w:color w:val="000000"/>
          <w:sz w:val="28"/>
          <w:szCs w:val="28"/>
        </w:rPr>
      </w:pPr>
    </w:p>
    <w:p w:rsidR="00A46C73" w:rsidRDefault="00A46C73" w:rsidP="00637BD3">
      <w:pPr>
        <w:ind w:right="140" w:firstLine="709"/>
        <w:jc w:val="right"/>
        <w:rPr>
          <w:color w:val="000000"/>
          <w:sz w:val="28"/>
          <w:szCs w:val="28"/>
        </w:rPr>
      </w:pPr>
    </w:p>
    <w:p w:rsidR="00A46C73" w:rsidRDefault="00A46C73" w:rsidP="00637BD3">
      <w:pPr>
        <w:ind w:right="140" w:firstLine="709"/>
        <w:jc w:val="right"/>
        <w:rPr>
          <w:color w:val="000000"/>
          <w:sz w:val="28"/>
          <w:szCs w:val="28"/>
        </w:rPr>
      </w:pPr>
    </w:p>
    <w:p w:rsidR="00A46C73" w:rsidRDefault="00A46C73" w:rsidP="00637BD3">
      <w:pPr>
        <w:ind w:right="140" w:firstLine="709"/>
        <w:jc w:val="right"/>
        <w:rPr>
          <w:color w:val="000000"/>
          <w:sz w:val="28"/>
          <w:szCs w:val="28"/>
        </w:rPr>
      </w:pPr>
    </w:p>
    <w:p w:rsidR="00A46C73" w:rsidRDefault="00A46C73" w:rsidP="00637BD3">
      <w:pPr>
        <w:ind w:right="140" w:firstLine="709"/>
        <w:jc w:val="right"/>
        <w:rPr>
          <w:color w:val="000000"/>
          <w:sz w:val="28"/>
          <w:szCs w:val="28"/>
        </w:rPr>
      </w:pPr>
    </w:p>
    <w:p w:rsidR="0031035F" w:rsidRDefault="0031035F" w:rsidP="00637BD3">
      <w:pPr>
        <w:ind w:right="140" w:firstLine="709"/>
        <w:jc w:val="right"/>
        <w:rPr>
          <w:color w:val="000000"/>
          <w:sz w:val="28"/>
          <w:szCs w:val="28"/>
        </w:rPr>
        <w:sectPr w:rsidR="0031035F" w:rsidSect="00CD33A7">
          <w:pgSz w:w="11906" w:h="16838" w:code="9"/>
          <w:pgMar w:top="1134" w:right="567" w:bottom="709" w:left="1701" w:header="709" w:footer="709" w:gutter="0"/>
          <w:pgNumType w:start="1"/>
          <w:cols w:space="708"/>
          <w:titlePg/>
          <w:docGrid w:linePitch="381"/>
        </w:sectPr>
      </w:pPr>
    </w:p>
    <w:p w:rsidR="00AE432F" w:rsidRPr="001B1A72" w:rsidRDefault="00AE432F" w:rsidP="00637BD3">
      <w:pPr>
        <w:ind w:right="140" w:firstLine="709"/>
        <w:jc w:val="right"/>
        <w:rPr>
          <w:color w:val="000000"/>
          <w:sz w:val="28"/>
          <w:szCs w:val="28"/>
        </w:rPr>
      </w:pPr>
      <w:r w:rsidRPr="001B1A72">
        <w:rPr>
          <w:color w:val="000000"/>
          <w:sz w:val="28"/>
          <w:szCs w:val="28"/>
        </w:rPr>
        <w:lastRenderedPageBreak/>
        <w:t xml:space="preserve">Приложение </w:t>
      </w:r>
      <w:r w:rsidR="00CA67B7">
        <w:rPr>
          <w:color w:val="000000"/>
          <w:sz w:val="28"/>
          <w:szCs w:val="28"/>
        </w:rPr>
        <w:t>2</w:t>
      </w:r>
    </w:p>
    <w:p w:rsidR="00AE432F" w:rsidRPr="001B1A72" w:rsidRDefault="00AE432F" w:rsidP="00637BD3">
      <w:pPr>
        <w:ind w:right="140" w:firstLine="709"/>
        <w:jc w:val="right"/>
        <w:rPr>
          <w:color w:val="000000"/>
          <w:sz w:val="28"/>
          <w:szCs w:val="28"/>
        </w:rPr>
      </w:pPr>
      <w:r w:rsidRPr="001B1A72">
        <w:rPr>
          <w:color w:val="000000"/>
          <w:sz w:val="28"/>
          <w:szCs w:val="28"/>
        </w:rPr>
        <w:t>к Положению</w:t>
      </w:r>
    </w:p>
    <w:p w:rsidR="00AE432F" w:rsidRPr="001B1A72" w:rsidRDefault="00AE432F" w:rsidP="00637BD3">
      <w:pPr>
        <w:ind w:right="140" w:firstLine="709"/>
        <w:jc w:val="right"/>
        <w:rPr>
          <w:color w:val="000000"/>
          <w:sz w:val="28"/>
          <w:szCs w:val="28"/>
        </w:rPr>
      </w:pPr>
    </w:p>
    <w:p w:rsidR="00AE432F" w:rsidRPr="001B1A72" w:rsidRDefault="00AE432F" w:rsidP="00637BD3">
      <w:pPr>
        <w:ind w:right="140" w:firstLine="709"/>
        <w:jc w:val="center"/>
        <w:rPr>
          <w:b/>
          <w:sz w:val="28"/>
          <w:szCs w:val="28"/>
        </w:rPr>
      </w:pPr>
      <w:r w:rsidRPr="001B1A72">
        <w:rPr>
          <w:b/>
          <w:sz w:val="28"/>
          <w:szCs w:val="28"/>
        </w:rPr>
        <w:t>ПОРЯДОК</w:t>
      </w:r>
    </w:p>
    <w:p w:rsidR="00AE432F" w:rsidRPr="001B1A72" w:rsidRDefault="00AE432F" w:rsidP="00637BD3">
      <w:pPr>
        <w:ind w:right="140" w:firstLine="709"/>
        <w:jc w:val="center"/>
        <w:rPr>
          <w:b/>
          <w:sz w:val="28"/>
          <w:szCs w:val="28"/>
        </w:rPr>
      </w:pPr>
      <w:r w:rsidRPr="001B1A72">
        <w:rPr>
          <w:b/>
          <w:sz w:val="28"/>
          <w:szCs w:val="28"/>
        </w:rPr>
        <w:t>исчисления стажа работы работников</w:t>
      </w:r>
      <w:r w:rsidR="00A15B6C" w:rsidRPr="00A15B6C">
        <w:rPr>
          <w:b/>
          <w:color w:val="000000"/>
          <w:sz w:val="28"/>
          <w:szCs w:val="28"/>
        </w:rPr>
        <w:t xml:space="preserve"> </w:t>
      </w:r>
      <w:r w:rsidR="00A15B6C">
        <w:rPr>
          <w:b/>
          <w:color w:val="000000"/>
          <w:sz w:val="28"/>
          <w:szCs w:val="28"/>
        </w:rPr>
        <w:t xml:space="preserve">муниципального </w:t>
      </w:r>
      <w:r w:rsidR="00A15B6C" w:rsidRPr="00664640">
        <w:rPr>
          <w:b/>
          <w:color w:val="000000"/>
          <w:sz w:val="28"/>
          <w:szCs w:val="28"/>
        </w:rPr>
        <w:t>учреждени</w:t>
      </w:r>
      <w:r w:rsidR="00A15B6C">
        <w:rPr>
          <w:b/>
          <w:color w:val="000000"/>
          <w:sz w:val="28"/>
          <w:szCs w:val="28"/>
        </w:rPr>
        <w:t>я</w:t>
      </w:r>
      <w:r w:rsidR="00A15B6C" w:rsidRPr="00664640">
        <w:rPr>
          <w:b/>
          <w:color w:val="000000"/>
          <w:sz w:val="28"/>
          <w:szCs w:val="28"/>
        </w:rPr>
        <w:t xml:space="preserve"> </w:t>
      </w:r>
      <w:r w:rsidR="00A15B6C" w:rsidRPr="00750801">
        <w:rPr>
          <w:b/>
          <w:sz w:val="28"/>
          <w:szCs w:val="28"/>
        </w:rPr>
        <w:t>комплексный центр социального обслуживания населения Ярославского муниципального района</w:t>
      </w:r>
      <w:r w:rsidR="00A15B6C">
        <w:rPr>
          <w:b/>
          <w:sz w:val="28"/>
          <w:szCs w:val="28"/>
        </w:rPr>
        <w:t xml:space="preserve"> </w:t>
      </w:r>
      <w:r w:rsidR="00A15B6C" w:rsidRPr="00750801">
        <w:rPr>
          <w:b/>
          <w:sz w:val="28"/>
          <w:szCs w:val="28"/>
        </w:rPr>
        <w:t>«Золотая осень»</w:t>
      </w:r>
      <w:r w:rsidRPr="001B1A72">
        <w:rPr>
          <w:b/>
          <w:sz w:val="28"/>
          <w:szCs w:val="28"/>
        </w:rPr>
        <w:t xml:space="preserve">, </w:t>
      </w:r>
    </w:p>
    <w:p w:rsidR="00AE432F" w:rsidRPr="001B1A72" w:rsidRDefault="00AE432F" w:rsidP="00637BD3">
      <w:pPr>
        <w:ind w:right="140" w:firstLine="709"/>
        <w:jc w:val="center"/>
        <w:rPr>
          <w:b/>
          <w:sz w:val="28"/>
          <w:szCs w:val="28"/>
        </w:rPr>
      </w:pPr>
      <w:r w:rsidRPr="001B1A72">
        <w:rPr>
          <w:b/>
          <w:sz w:val="28"/>
          <w:szCs w:val="28"/>
        </w:rPr>
        <w:t>дающего право на установление надбавок за непрерывный стаж работы, и выплаты этих надбавок</w:t>
      </w:r>
    </w:p>
    <w:p w:rsidR="00AE432F" w:rsidRPr="001B1A72" w:rsidRDefault="00AE432F" w:rsidP="00637BD3">
      <w:pPr>
        <w:ind w:right="140" w:firstLine="709"/>
        <w:jc w:val="center"/>
        <w:rPr>
          <w:sz w:val="28"/>
          <w:szCs w:val="28"/>
        </w:rPr>
      </w:pPr>
    </w:p>
    <w:p w:rsidR="008832F6" w:rsidRDefault="008832F6" w:rsidP="008832F6">
      <w:pPr>
        <w:autoSpaceDE w:val="0"/>
        <w:autoSpaceDN w:val="0"/>
        <w:adjustRightInd w:val="0"/>
        <w:ind w:firstLine="540"/>
        <w:jc w:val="both"/>
        <w:rPr>
          <w:sz w:val="28"/>
          <w:szCs w:val="28"/>
        </w:rPr>
      </w:pPr>
      <w:r>
        <w:rPr>
          <w:sz w:val="28"/>
          <w:szCs w:val="28"/>
        </w:rPr>
        <w:t>1. В стаж непрерывной работы, дающий право на установление ежемесячных надбавок за непрерывный стаж работы всем работникам учреждения, засчитывается:</w:t>
      </w:r>
    </w:p>
    <w:p w:rsidR="008832F6" w:rsidRDefault="008832F6" w:rsidP="008832F6">
      <w:pPr>
        <w:autoSpaceDE w:val="0"/>
        <w:autoSpaceDN w:val="0"/>
        <w:adjustRightInd w:val="0"/>
        <w:ind w:firstLine="540"/>
        <w:jc w:val="both"/>
        <w:rPr>
          <w:sz w:val="28"/>
          <w:szCs w:val="28"/>
        </w:rPr>
      </w:pPr>
      <w:r>
        <w:rPr>
          <w:sz w:val="28"/>
          <w:szCs w:val="28"/>
        </w:rPr>
        <w:t>- время непрерывной работы как по основной работе, так и работе по совместительству на любых должностях в организациях социального обслуживания населения, медицинских организациях, образовательных организациях независимо от ведомственной подчиненности;</w:t>
      </w:r>
    </w:p>
    <w:p w:rsidR="008832F6" w:rsidRDefault="008832F6" w:rsidP="008832F6">
      <w:pPr>
        <w:autoSpaceDE w:val="0"/>
        <w:autoSpaceDN w:val="0"/>
        <w:adjustRightInd w:val="0"/>
        <w:ind w:firstLine="540"/>
        <w:jc w:val="both"/>
        <w:rPr>
          <w:sz w:val="28"/>
          <w:szCs w:val="28"/>
        </w:rPr>
      </w:pPr>
      <w:r>
        <w:rPr>
          <w:sz w:val="28"/>
          <w:szCs w:val="28"/>
        </w:rPr>
        <w:t>- время нахождения на действительной военной службе (в органах внутренних дел) лиц офицерского состава (рядового и начальствующего состава органов внутренних дел), прапорщиков, мичманов и военнослужащих сверхсрочной службы, уволенных с действительной военной службы (из органов внутренних дел) по возрасту, болезни, сокращению штатов или ограниченному состоянию здоровья, если перерыв между днем увольнения с действительной военной службы (из органов внутренних дел) и днем поступления на работу в организации социального обслуживания населения, медицинские организации, образовательные организации не превысил одного года;</w:t>
      </w:r>
    </w:p>
    <w:p w:rsidR="008832F6" w:rsidRDefault="008832F6" w:rsidP="008832F6">
      <w:pPr>
        <w:autoSpaceDE w:val="0"/>
        <w:autoSpaceDN w:val="0"/>
        <w:adjustRightInd w:val="0"/>
        <w:ind w:firstLine="540"/>
        <w:jc w:val="both"/>
        <w:rPr>
          <w:sz w:val="28"/>
          <w:szCs w:val="28"/>
        </w:rPr>
      </w:pPr>
      <w:r>
        <w:rPr>
          <w:sz w:val="28"/>
          <w:szCs w:val="28"/>
        </w:rPr>
        <w:t>- время работы в организациях социального обслуживания населения, медицинских организациях, образовательных организациях, если нижеперечисленным периодам следовала работа в организациях социального обслуживания населения, медицинских организациях, образовательных организациях:</w:t>
      </w:r>
    </w:p>
    <w:p w:rsidR="008832F6" w:rsidRDefault="008832F6" w:rsidP="008832F6">
      <w:pPr>
        <w:autoSpaceDE w:val="0"/>
        <w:autoSpaceDN w:val="0"/>
        <w:adjustRightInd w:val="0"/>
        <w:ind w:firstLine="540"/>
        <w:jc w:val="both"/>
        <w:rPr>
          <w:sz w:val="28"/>
          <w:szCs w:val="28"/>
        </w:rPr>
      </w:pPr>
      <w:r>
        <w:rPr>
          <w:sz w:val="28"/>
          <w:szCs w:val="28"/>
        </w:rPr>
        <w:t>- время, когда работник фактически не работал, но за ним сохранялось место работы (должность), а также время вынужденного прогула при незаконном увольнении или переводе на другую работу и последующем восстановлении на работе;</w:t>
      </w:r>
    </w:p>
    <w:p w:rsidR="008832F6" w:rsidRDefault="008832F6" w:rsidP="008832F6">
      <w:pPr>
        <w:autoSpaceDE w:val="0"/>
        <w:autoSpaceDN w:val="0"/>
        <w:adjustRightInd w:val="0"/>
        <w:ind w:firstLine="540"/>
        <w:jc w:val="both"/>
        <w:rPr>
          <w:sz w:val="28"/>
          <w:szCs w:val="28"/>
        </w:rPr>
      </w:pPr>
      <w:r>
        <w:rPr>
          <w:sz w:val="28"/>
          <w:szCs w:val="28"/>
        </w:rPr>
        <w:t>- время работы на выборных должностях в органах государственной власти и местного самоуправления, профсоюзных органах;</w:t>
      </w:r>
    </w:p>
    <w:p w:rsidR="008832F6" w:rsidRDefault="008832F6" w:rsidP="008832F6">
      <w:pPr>
        <w:autoSpaceDE w:val="0"/>
        <w:autoSpaceDN w:val="0"/>
        <w:adjustRightInd w:val="0"/>
        <w:ind w:firstLine="540"/>
        <w:jc w:val="both"/>
        <w:rPr>
          <w:sz w:val="28"/>
          <w:szCs w:val="28"/>
        </w:rPr>
      </w:pPr>
      <w:r>
        <w:rPr>
          <w:sz w:val="28"/>
          <w:szCs w:val="28"/>
        </w:rPr>
        <w:t>- время работы в медицинских организациях и организациях социального обслуживания населения стран Содружества Независимых Государств, а также республик, входивших в состав СССР до 01 января 1992 года;</w:t>
      </w:r>
    </w:p>
    <w:p w:rsidR="008832F6" w:rsidRDefault="008832F6" w:rsidP="008832F6">
      <w:pPr>
        <w:autoSpaceDE w:val="0"/>
        <w:autoSpaceDN w:val="0"/>
        <w:adjustRightInd w:val="0"/>
        <w:ind w:firstLine="540"/>
        <w:jc w:val="both"/>
        <w:rPr>
          <w:sz w:val="28"/>
          <w:szCs w:val="28"/>
        </w:rPr>
      </w:pPr>
      <w:r>
        <w:rPr>
          <w:sz w:val="28"/>
          <w:szCs w:val="28"/>
        </w:rPr>
        <w:t>- время по уходу за ребенком до достижения им возраста 3 лет;</w:t>
      </w:r>
    </w:p>
    <w:p w:rsidR="008832F6" w:rsidRDefault="008832F6" w:rsidP="008832F6">
      <w:pPr>
        <w:autoSpaceDE w:val="0"/>
        <w:autoSpaceDN w:val="0"/>
        <w:adjustRightInd w:val="0"/>
        <w:ind w:firstLine="540"/>
        <w:jc w:val="both"/>
        <w:rPr>
          <w:sz w:val="28"/>
          <w:szCs w:val="28"/>
        </w:rPr>
      </w:pPr>
      <w:r>
        <w:rPr>
          <w:sz w:val="28"/>
          <w:szCs w:val="28"/>
        </w:rPr>
        <w:t>- стаж государственной и муниципальной службы.</w:t>
      </w:r>
    </w:p>
    <w:p w:rsidR="008832F6" w:rsidRDefault="008832F6" w:rsidP="008832F6">
      <w:pPr>
        <w:autoSpaceDE w:val="0"/>
        <w:autoSpaceDN w:val="0"/>
        <w:adjustRightInd w:val="0"/>
        <w:ind w:firstLine="540"/>
        <w:jc w:val="both"/>
        <w:rPr>
          <w:sz w:val="28"/>
          <w:szCs w:val="28"/>
        </w:rPr>
      </w:pPr>
      <w:r>
        <w:rPr>
          <w:sz w:val="28"/>
          <w:szCs w:val="28"/>
        </w:rPr>
        <w:t>2. Стаж непрерывной работы сохраняется при поступлении на работу в учреждение при отсутствии во время перерыва другой работы:</w:t>
      </w:r>
    </w:p>
    <w:p w:rsidR="008832F6" w:rsidRDefault="008832F6" w:rsidP="008832F6">
      <w:pPr>
        <w:autoSpaceDE w:val="0"/>
        <w:autoSpaceDN w:val="0"/>
        <w:adjustRightInd w:val="0"/>
        <w:ind w:firstLine="540"/>
        <w:jc w:val="both"/>
        <w:rPr>
          <w:sz w:val="28"/>
          <w:szCs w:val="28"/>
        </w:rPr>
      </w:pPr>
      <w:r>
        <w:rPr>
          <w:sz w:val="28"/>
          <w:szCs w:val="28"/>
        </w:rPr>
        <w:lastRenderedPageBreak/>
        <w:t>- не позднее одного месяца со дня увольнения из организаций социального обслуживания населения, медицинских организаций, образовательных организаций;</w:t>
      </w:r>
    </w:p>
    <w:p w:rsidR="008832F6" w:rsidRDefault="008832F6" w:rsidP="008832F6">
      <w:pPr>
        <w:autoSpaceDE w:val="0"/>
        <w:autoSpaceDN w:val="0"/>
        <w:adjustRightInd w:val="0"/>
        <w:ind w:firstLine="540"/>
        <w:jc w:val="both"/>
        <w:rPr>
          <w:sz w:val="28"/>
          <w:szCs w:val="28"/>
        </w:rPr>
      </w:pPr>
      <w:r>
        <w:rPr>
          <w:sz w:val="28"/>
          <w:szCs w:val="28"/>
        </w:rPr>
        <w:t>- после прекращения временной инвалидности или болезни, вызвавших увольнение из организаций социального обслуживания населения, медицинских организаций, а также в случае увольнения с работы, на которую работник был переведен по этим основаниям;</w:t>
      </w:r>
    </w:p>
    <w:p w:rsidR="008832F6" w:rsidRDefault="008832F6" w:rsidP="008832F6">
      <w:pPr>
        <w:autoSpaceDE w:val="0"/>
        <w:autoSpaceDN w:val="0"/>
        <w:adjustRightInd w:val="0"/>
        <w:ind w:firstLine="540"/>
        <w:jc w:val="both"/>
        <w:rPr>
          <w:sz w:val="28"/>
          <w:szCs w:val="28"/>
        </w:rPr>
      </w:pPr>
      <w:r>
        <w:rPr>
          <w:sz w:val="28"/>
          <w:szCs w:val="28"/>
        </w:rPr>
        <w:t>- не позднее трех месяцев со дня увольнения в связи с ликвидацией или сокращением численности или штата работников организации социального обслуживания населения, медицинской организации, образовательной организации.</w:t>
      </w:r>
    </w:p>
    <w:p w:rsidR="008832F6" w:rsidRDefault="008832F6" w:rsidP="008832F6">
      <w:pPr>
        <w:autoSpaceDE w:val="0"/>
        <w:autoSpaceDN w:val="0"/>
        <w:adjustRightInd w:val="0"/>
        <w:ind w:firstLine="540"/>
        <w:jc w:val="both"/>
        <w:rPr>
          <w:sz w:val="28"/>
          <w:szCs w:val="28"/>
        </w:rPr>
      </w:pPr>
      <w:r>
        <w:rPr>
          <w:sz w:val="28"/>
          <w:szCs w:val="28"/>
        </w:rPr>
        <w:t>3. В стаж непрерывной работы не засчитывается и прерывает его время работы в учреждениях, организациях, не предусмотренных номенклатурой организаций социального обслуживания населения, медицинских организаций, образовательных организаций.</w:t>
      </w:r>
    </w:p>
    <w:p w:rsidR="008832F6" w:rsidRDefault="008832F6" w:rsidP="008832F6">
      <w:pPr>
        <w:autoSpaceDE w:val="0"/>
        <w:autoSpaceDN w:val="0"/>
        <w:adjustRightInd w:val="0"/>
        <w:ind w:firstLine="540"/>
        <w:jc w:val="both"/>
        <w:rPr>
          <w:sz w:val="28"/>
          <w:szCs w:val="28"/>
        </w:rPr>
      </w:pPr>
      <w:r>
        <w:rPr>
          <w:sz w:val="28"/>
          <w:szCs w:val="28"/>
        </w:rPr>
        <w:t>4. В стаже непрерывной работы, дающем право на установление ежемесячных надбавок за непрерывный стаж работы, установленном на 01 января 2019 года, сохраняются все периоды работы (службы), которые были включены в указанный стаж в установленном порядке до 01 января 2019 года.</w:t>
      </w:r>
    </w:p>
    <w:p w:rsidR="00AE432F" w:rsidRPr="001B1A72" w:rsidRDefault="00AE432F" w:rsidP="00637BD3">
      <w:pPr>
        <w:ind w:right="140" w:firstLine="709"/>
        <w:jc w:val="both"/>
        <w:rPr>
          <w:sz w:val="28"/>
          <w:szCs w:val="28"/>
        </w:rPr>
      </w:pPr>
    </w:p>
    <w:p w:rsidR="00AE432F" w:rsidRPr="001B1A72" w:rsidRDefault="00AE432F" w:rsidP="00637BD3">
      <w:pPr>
        <w:ind w:right="140" w:firstLine="709"/>
        <w:jc w:val="right"/>
        <w:rPr>
          <w:color w:val="000000"/>
          <w:sz w:val="28"/>
          <w:szCs w:val="28"/>
        </w:rPr>
      </w:pPr>
    </w:p>
    <w:p w:rsidR="00AE432F" w:rsidRPr="001B1A72" w:rsidRDefault="00AE432F" w:rsidP="00637BD3">
      <w:pPr>
        <w:ind w:right="140" w:firstLine="709"/>
        <w:jc w:val="right"/>
        <w:rPr>
          <w:sz w:val="28"/>
          <w:szCs w:val="28"/>
        </w:rPr>
      </w:pPr>
    </w:p>
    <w:p w:rsidR="00AE432F" w:rsidRPr="001B1A72" w:rsidRDefault="00AE432F" w:rsidP="00637BD3">
      <w:pPr>
        <w:ind w:right="140" w:firstLine="709"/>
        <w:jc w:val="right"/>
        <w:rPr>
          <w:sz w:val="28"/>
          <w:szCs w:val="28"/>
        </w:rPr>
      </w:pPr>
    </w:p>
    <w:p w:rsidR="00AE432F" w:rsidRDefault="00AE432F" w:rsidP="00637BD3">
      <w:pPr>
        <w:ind w:right="140" w:firstLine="709"/>
        <w:jc w:val="right"/>
        <w:rPr>
          <w:color w:val="000000"/>
          <w:szCs w:val="28"/>
        </w:rPr>
      </w:pPr>
    </w:p>
    <w:p w:rsidR="006974D3" w:rsidRDefault="006974D3" w:rsidP="00637BD3">
      <w:pPr>
        <w:ind w:left="7088" w:right="140" w:firstLine="709"/>
        <w:jc w:val="both"/>
        <w:rPr>
          <w:color w:val="000000"/>
          <w:sz w:val="28"/>
          <w:szCs w:val="28"/>
        </w:rPr>
      </w:pPr>
    </w:p>
    <w:p w:rsidR="00AE432F" w:rsidRDefault="00AE432F" w:rsidP="00637BD3">
      <w:pPr>
        <w:ind w:left="7088" w:right="140" w:firstLine="709"/>
        <w:jc w:val="both"/>
        <w:rPr>
          <w:color w:val="000000"/>
          <w:sz w:val="28"/>
          <w:szCs w:val="28"/>
        </w:rPr>
      </w:pPr>
    </w:p>
    <w:p w:rsidR="00F462C4" w:rsidRDefault="00F462C4" w:rsidP="00637BD3">
      <w:pPr>
        <w:ind w:left="7371" w:right="140"/>
        <w:jc w:val="both"/>
        <w:rPr>
          <w:color w:val="000000"/>
          <w:sz w:val="28"/>
          <w:szCs w:val="28"/>
        </w:rPr>
      </w:pPr>
    </w:p>
    <w:p w:rsidR="00F462C4" w:rsidRDefault="00F462C4" w:rsidP="00637BD3">
      <w:pPr>
        <w:ind w:left="7371" w:right="140"/>
        <w:jc w:val="both"/>
        <w:rPr>
          <w:color w:val="000000"/>
          <w:sz w:val="28"/>
          <w:szCs w:val="28"/>
        </w:rPr>
      </w:pPr>
    </w:p>
    <w:p w:rsidR="00F462C4" w:rsidRDefault="00F462C4" w:rsidP="00637BD3">
      <w:pPr>
        <w:ind w:left="7371" w:right="140"/>
        <w:jc w:val="both"/>
        <w:rPr>
          <w:color w:val="000000"/>
          <w:sz w:val="28"/>
          <w:szCs w:val="28"/>
        </w:rPr>
      </w:pPr>
    </w:p>
    <w:p w:rsidR="00F462C4" w:rsidRDefault="00F462C4" w:rsidP="00637BD3">
      <w:pPr>
        <w:ind w:left="7371" w:right="140"/>
        <w:jc w:val="both"/>
        <w:rPr>
          <w:color w:val="000000"/>
          <w:sz w:val="28"/>
          <w:szCs w:val="28"/>
        </w:rPr>
      </w:pPr>
    </w:p>
    <w:p w:rsidR="00F462C4" w:rsidRDefault="00F462C4" w:rsidP="00637BD3">
      <w:pPr>
        <w:ind w:left="7371" w:right="140"/>
        <w:jc w:val="both"/>
        <w:rPr>
          <w:color w:val="000000"/>
          <w:sz w:val="28"/>
          <w:szCs w:val="28"/>
        </w:rPr>
      </w:pPr>
    </w:p>
    <w:p w:rsidR="00F462C4" w:rsidRDefault="00F462C4" w:rsidP="00637BD3">
      <w:pPr>
        <w:ind w:left="7371" w:right="140"/>
        <w:jc w:val="both"/>
        <w:rPr>
          <w:color w:val="000000"/>
          <w:sz w:val="28"/>
          <w:szCs w:val="28"/>
        </w:rPr>
      </w:pPr>
    </w:p>
    <w:p w:rsidR="00F462C4" w:rsidRDefault="00F462C4" w:rsidP="00637BD3">
      <w:pPr>
        <w:ind w:left="7371" w:right="140"/>
        <w:jc w:val="both"/>
        <w:rPr>
          <w:color w:val="000000"/>
          <w:sz w:val="28"/>
          <w:szCs w:val="28"/>
        </w:rPr>
      </w:pPr>
    </w:p>
    <w:p w:rsidR="00F462C4" w:rsidRDefault="00F462C4" w:rsidP="00637BD3">
      <w:pPr>
        <w:ind w:left="7371" w:right="140"/>
        <w:jc w:val="both"/>
        <w:rPr>
          <w:color w:val="000000"/>
          <w:sz w:val="28"/>
          <w:szCs w:val="28"/>
        </w:rPr>
      </w:pPr>
    </w:p>
    <w:p w:rsidR="00F462C4" w:rsidRDefault="00F462C4" w:rsidP="00637BD3">
      <w:pPr>
        <w:ind w:left="7371" w:right="140"/>
        <w:jc w:val="both"/>
        <w:rPr>
          <w:color w:val="000000"/>
          <w:sz w:val="28"/>
          <w:szCs w:val="28"/>
        </w:rPr>
      </w:pPr>
    </w:p>
    <w:p w:rsidR="0031035F" w:rsidRDefault="0031035F" w:rsidP="00637BD3">
      <w:pPr>
        <w:ind w:left="7371" w:right="140"/>
        <w:jc w:val="both"/>
        <w:rPr>
          <w:color w:val="000000"/>
          <w:sz w:val="28"/>
          <w:szCs w:val="28"/>
        </w:rPr>
        <w:sectPr w:rsidR="0031035F" w:rsidSect="00CD33A7">
          <w:pgSz w:w="11906" w:h="16838" w:code="9"/>
          <w:pgMar w:top="1134" w:right="567" w:bottom="709" w:left="1701" w:header="709" w:footer="709" w:gutter="0"/>
          <w:pgNumType w:start="1"/>
          <w:cols w:space="708"/>
          <w:titlePg/>
          <w:docGrid w:linePitch="381"/>
        </w:sectPr>
      </w:pPr>
    </w:p>
    <w:p w:rsidR="00F23344" w:rsidRDefault="00AE432F" w:rsidP="00637BD3">
      <w:pPr>
        <w:ind w:left="7371" w:right="140"/>
        <w:jc w:val="both"/>
        <w:rPr>
          <w:color w:val="000000"/>
          <w:sz w:val="28"/>
          <w:szCs w:val="28"/>
        </w:rPr>
      </w:pPr>
      <w:r w:rsidRPr="00C43D27">
        <w:rPr>
          <w:color w:val="000000"/>
          <w:sz w:val="28"/>
          <w:szCs w:val="28"/>
        </w:rPr>
        <w:lastRenderedPageBreak/>
        <w:t>Приложение</w:t>
      </w:r>
      <w:r w:rsidR="00637BD3">
        <w:rPr>
          <w:color w:val="000000"/>
          <w:sz w:val="28"/>
          <w:szCs w:val="28"/>
        </w:rPr>
        <w:t xml:space="preserve"> 3 </w:t>
      </w:r>
    </w:p>
    <w:p w:rsidR="00AE432F" w:rsidRPr="00C43D27" w:rsidRDefault="00AE432F" w:rsidP="00637BD3">
      <w:pPr>
        <w:ind w:left="7371" w:right="140"/>
        <w:jc w:val="both"/>
        <w:rPr>
          <w:color w:val="000000"/>
          <w:sz w:val="28"/>
          <w:szCs w:val="28"/>
        </w:rPr>
      </w:pPr>
      <w:r w:rsidRPr="00C43D27">
        <w:rPr>
          <w:color w:val="000000"/>
          <w:sz w:val="28"/>
          <w:szCs w:val="28"/>
        </w:rPr>
        <w:t xml:space="preserve">к </w:t>
      </w:r>
      <w:r w:rsidR="006974D3">
        <w:rPr>
          <w:color w:val="000000"/>
          <w:sz w:val="28"/>
          <w:szCs w:val="28"/>
        </w:rPr>
        <w:t>По</w:t>
      </w:r>
      <w:r w:rsidRPr="00C43D27">
        <w:rPr>
          <w:color w:val="000000"/>
          <w:sz w:val="28"/>
          <w:szCs w:val="28"/>
        </w:rPr>
        <w:t>ложени</w:t>
      </w:r>
      <w:r w:rsidR="006974D3">
        <w:rPr>
          <w:color w:val="000000"/>
          <w:sz w:val="28"/>
          <w:szCs w:val="28"/>
        </w:rPr>
        <w:t>ю</w:t>
      </w:r>
    </w:p>
    <w:p w:rsidR="00AE432F" w:rsidRPr="00C43D27" w:rsidRDefault="00AE432F" w:rsidP="00637BD3">
      <w:pPr>
        <w:ind w:right="140" w:firstLine="709"/>
        <w:jc w:val="both"/>
        <w:rPr>
          <w:color w:val="000000"/>
          <w:sz w:val="28"/>
          <w:szCs w:val="28"/>
        </w:rPr>
      </w:pPr>
    </w:p>
    <w:p w:rsidR="00AE432F" w:rsidRPr="00C43D27" w:rsidRDefault="00AE432F" w:rsidP="00637BD3">
      <w:pPr>
        <w:ind w:right="140" w:firstLine="709"/>
        <w:jc w:val="both"/>
        <w:rPr>
          <w:color w:val="000000"/>
          <w:sz w:val="28"/>
          <w:szCs w:val="28"/>
        </w:rPr>
      </w:pPr>
    </w:p>
    <w:p w:rsidR="00AE432F" w:rsidRPr="00C43D27" w:rsidRDefault="00AE432F" w:rsidP="00637BD3">
      <w:pPr>
        <w:ind w:right="140" w:firstLine="709"/>
        <w:jc w:val="center"/>
        <w:rPr>
          <w:b/>
          <w:color w:val="000000"/>
          <w:sz w:val="28"/>
          <w:szCs w:val="28"/>
        </w:rPr>
      </w:pPr>
      <w:r w:rsidRPr="00C43D27">
        <w:rPr>
          <w:b/>
          <w:color w:val="000000"/>
          <w:sz w:val="28"/>
          <w:szCs w:val="28"/>
        </w:rPr>
        <w:t>ПЕРЕЧЕНЬ</w:t>
      </w:r>
    </w:p>
    <w:p w:rsidR="00AE432F" w:rsidRPr="00C43D27" w:rsidRDefault="00AE432F" w:rsidP="00637BD3">
      <w:pPr>
        <w:ind w:right="140" w:firstLine="709"/>
        <w:jc w:val="center"/>
        <w:rPr>
          <w:b/>
          <w:color w:val="000000"/>
          <w:sz w:val="28"/>
          <w:szCs w:val="28"/>
        </w:rPr>
      </w:pPr>
      <w:r w:rsidRPr="00C43D27">
        <w:rPr>
          <w:b/>
          <w:color w:val="000000"/>
          <w:sz w:val="28"/>
          <w:szCs w:val="28"/>
        </w:rPr>
        <w:t xml:space="preserve">должностей с особыми условиями труда </w:t>
      </w:r>
    </w:p>
    <w:p w:rsidR="00AE432F" w:rsidRPr="00C43D27" w:rsidRDefault="00AE432F" w:rsidP="00637BD3">
      <w:pPr>
        <w:ind w:right="140" w:firstLine="709"/>
        <w:jc w:val="both"/>
        <w:rPr>
          <w:color w:val="000000"/>
          <w:sz w:val="28"/>
          <w:szCs w:val="28"/>
        </w:rPr>
      </w:pPr>
    </w:p>
    <w:p w:rsidR="00AE432F" w:rsidRPr="00C43D27" w:rsidRDefault="00AE432F" w:rsidP="00637BD3">
      <w:pPr>
        <w:ind w:right="140" w:firstLine="709"/>
        <w:jc w:val="both"/>
        <w:rPr>
          <w:color w:val="000000"/>
          <w:sz w:val="28"/>
          <w:szCs w:val="28"/>
        </w:rPr>
      </w:pPr>
    </w:p>
    <w:tbl>
      <w:tblPr>
        <w:tblW w:w="9356" w:type="dxa"/>
        <w:tblInd w:w="108" w:type="dxa"/>
        <w:tblLayout w:type="fixed"/>
        <w:tblLook w:val="0000" w:firstRow="0" w:lastRow="0" w:firstColumn="0" w:lastColumn="0" w:noHBand="0" w:noVBand="0"/>
      </w:tblPr>
      <w:tblGrid>
        <w:gridCol w:w="672"/>
        <w:gridCol w:w="6528"/>
        <w:gridCol w:w="2156"/>
      </w:tblGrid>
      <w:tr w:rsidR="00AE432F" w:rsidRPr="00C43D27" w:rsidTr="00AE432F">
        <w:tc>
          <w:tcPr>
            <w:tcW w:w="672" w:type="dxa"/>
            <w:tcBorders>
              <w:top w:val="single" w:sz="2" w:space="0" w:color="auto"/>
              <w:left w:val="single" w:sz="2" w:space="0" w:color="auto"/>
              <w:bottom w:val="single" w:sz="2" w:space="0" w:color="auto"/>
              <w:right w:val="single" w:sz="2" w:space="0" w:color="auto"/>
            </w:tcBorders>
          </w:tcPr>
          <w:p w:rsidR="00AE432F" w:rsidRPr="00C43D27" w:rsidRDefault="00AE432F" w:rsidP="00637BD3">
            <w:pPr>
              <w:ind w:right="140" w:firstLine="709"/>
              <w:jc w:val="both"/>
              <w:rPr>
                <w:color w:val="000000"/>
                <w:sz w:val="28"/>
                <w:szCs w:val="28"/>
              </w:rPr>
            </w:pPr>
            <w:r w:rsidRPr="00C43D27">
              <w:rPr>
                <w:color w:val="000000"/>
                <w:sz w:val="28"/>
                <w:szCs w:val="28"/>
              </w:rPr>
              <w:t xml:space="preserve">№ п/п </w:t>
            </w:r>
          </w:p>
        </w:tc>
        <w:tc>
          <w:tcPr>
            <w:tcW w:w="6528" w:type="dxa"/>
            <w:tcBorders>
              <w:top w:val="single" w:sz="2" w:space="0" w:color="auto"/>
              <w:left w:val="single" w:sz="2" w:space="0" w:color="auto"/>
              <w:bottom w:val="single" w:sz="2" w:space="0" w:color="auto"/>
              <w:right w:val="single" w:sz="2" w:space="0" w:color="auto"/>
            </w:tcBorders>
          </w:tcPr>
          <w:p w:rsidR="00AE432F" w:rsidRPr="00C43D27" w:rsidRDefault="00AE432F" w:rsidP="00637BD3">
            <w:pPr>
              <w:ind w:right="140" w:firstLine="709"/>
              <w:jc w:val="both"/>
              <w:rPr>
                <w:color w:val="000000"/>
                <w:sz w:val="28"/>
                <w:szCs w:val="28"/>
              </w:rPr>
            </w:pPr>
            <w:r w:rsidRPr="00C43D27">
              <w:rPr>
                <w:color w:val="000000"/>
                <w:sz w:val="28"/>
                <w:szCs w:val="28"/>
              </w:rPr>
              <w:t xml:space="preserve">Категории должностей, наименование учреждения, подразделения </w:t>
            </w:r>
          </w:p>
        </w:tc>
        <w:tc>
          <w:tcPr>
            <w:tcW w:w="2156" w:type="dxa"/>
            <w:tcBorders>
              <w:top w:val="single" w:sz="2" w:space="0" w:color="auto"/>
              <w:left w:val="single" w:sz="2" w:space="0" w:color="auto"/>
              <w:bottom w:val="single" w:sz="2" w:space="0" w:color="auto"/>
              <w:right w:val="single" w:sz="2" w:space="0" w:color="auto"/>
            </w:tcBorders>
          </w:tcPr>
          <w:p w:rsidR="00AE432F" w:rsidRPr="00C43D27" w:rsidRDefault="00AE432F" w:rsidP="00637BD3">
            <w:pPr>
              <w:ind w:right="140" w:firstLine="709"/>
              <w:jc w:val="both"/>
              <w:rPr>
                <w:color w:val="000000"/>
                <w:sz w:val="28"/>
                <w:szCs w:val="28"/>
              </w:rPr>
            </w:pPr>
            <w:r w:rsidRPr="00C43D27">
              <w:rPr>
                <w:color w:val="000000"/>
                <w:sz w:val="28"/>
                <w:szCs w:val="28"/>
              </w:rPr>
              <w:t xml:space="preserve">Размер доплаты </w:t>
            </w:r>
          </w:p>
          <w:p w:rsidR="00AE432F" w:rsidRPr="00C43D27" w:rsidRDefault="00AE432F" w:rsidP="00637BD3">
            <w:pPr>
              <w:ind w:right="140" w:firstLine="709"/>
              <w:jc w:val="both"/>
              <w:rPr>
                <w:color w:val="000000"/>
                <w:sz w:val="28"/>
                <w:szCs w:val="28"/>
              </w:rPr>
            </w:pPr>
            <w:r w:rsidRPr="00C43D27">
              <w:rPr>
                <w:color w:val="000000"/>
                <w:sz w:val="28"/>
                <w:szCs w:val="28"/>
              </w:rPr>
              <w:t>(процентов)</w:t>
            </w:r>
          </w:p>
        </w:tc>
      </w:tr>
      <w:tr w:rsidR="00AE432F" w:rsidRPr="00C43D27" w:rsidTr="00AE432F">
        <w:tc>
          <w:tcPr>
            <w:tcW w:w="672" w:type="dxa"/>
            <w:tcBorders>
              <w:top w:val="single" w:sz="2" w:space="0" w:color="auto"/>
              <w:left w:val="single" w:sz="2" w:space="0" w:color="auto"/>
              <w:bottom w:val="single" w:sz="2" w:space="0" w:color="auto"/>
              <w:right w:val="single" w:sz="2" w:space="0" w:color="auto"/>
            </w:tcBorders>
          </w:tcPr>
          <w:p w:rsidR="00AE432F" w:rsidRPr="00C43D27" w:rsidRDefault="00AE432F" w:rsidP="00637BD3">
            <w:pPr>
              <w:ind w:right="140" w:firstLine="709"/>
              <w:jc w:val="center"/>
              <w:rPr>
                <w:color w:val="000000"/>
                <w:sz w:val="28"/>
                <w:szCs w:val="28"/>
              </w:rPr>
            </w:pPr>
            <w:r w:rsidRPr="00C43D27">
              <w:rPr>
                <w:color w:val="000000"/>
                <w:sz w:val="28"/>
                <w:szCs w:val="28"/>
              </w:rPr>
              <w:t>1</w:t>
            </w:r>
          </w:p>
        </w:tc>
        <w:tc>
          <w:tcPr>
            <w:tcW w:w="6528" w:type="dxa"/>
            <w:tcBorders>
              <w:top w:val="single" w:sz="2" w:space="0" w:color="auto"/>
              <w:left w:val="single" w:sz="2" w:space="0" w:color="auto"/>
              <w:bottom w:val="single" w:sz="2" w:space="0" w:color="auto"/>
              <w:right w:val="single" w:sz="2" w:space="0" w:color="auto"/>
            </w:tcBorders>
          </w:tcPr>
          <w:p w:rsidR="00AE432F" w:rsidRPr="00C43D27" w:rsidRDefault="00AE432F" w:rsidP="00637BD3">
            <w:pPr>
              <w:ind w:right="140" w:firstLine="709"/>
              <w:jc w:val="center"/>
              <w:rPr>
                <w:color w:val="000000"/>
                <w:sz w:val="28"/>
                <w:szCs w:val="28"/>
              </w:rPr>
            </w:pPr>
            <w:r w:rsidRPr="00C43D27">
              <w:rPr>
                <w:color w:val="000000"/>
                <w:sz w:val="28"/>
                <w:szCs w:val="28"/>
              </w:rPr>
              <w:t>2</w:t>
            </w:r>
          </w:p>
        </w:tc>
        <w:tc>
          <w:tcPr>
            <w:tcW w:w="2156" w:type="dxa"/>
            <w:tcBorders>
              <w:top w:val="single" w:sz="2" w:space="0" w:color="auto"/>
              <w:left w:val="single" w:sz="2" w:space="0" w:color="auto"/>
              <w:bottom w:val="single" w:sz="2" w:space="0" w:color="auto"/>
              <w:right w:val="single" w:sz="2" w:space="0" w:color="auto"/>
            </w:tcBorders>
          </w:tcPr>
          <w:p w:rsidR="00AE432F" w:rsidRPr="00C43D27" w:rsidRDefault="00AE432F" w:rsidP="00637BD3">
            <w:pPr>
              <w:ind w:right="140" w:firstLine="709"/>
              <w:jc w:val="center"/>
              <w:rPr>
                <w:color w:val="000000"/>
                <w:sz w:val="28"/>
                <w:szCs w:val="28"/>
              </w:rPr>
            </w:pPr>
            <w:r w:rsidRPr="00C43D27">
              <w:rPr>
                <w:color w:val="000000"/>
                <w:sz w:val="28"/>
                <w:szCs w:val="28"/>
              </w:rPr>
              <w:t>3</w:t>
            </w:r>
          </w:p>
        </w:tc>
      </w:tr>
      <w:tr w:rsidR="00AE432F" w:rsidRPr="00C43D27" w:rsidTr="00AE432F">
        <w:tc>
          <w:tcPr>
            <w:tcW w:w="672" w:type="dxa"/>
            <w:tcBorders>
              <w:top w:val="single" w:sz="2" w:space="0" w:color="auto"/>
              <w:left w:val="single" w:sz="2" w:space="0" w:color="auto"/>
              <w:bottom w:val="single" w:sz="2" w:space="0" w:color="auto"/>
              <w:right w:val="single" w:sz="2" w:space="0" w:color="auto"/>
            </w:tcBorders>
          </w:tcPr>
          <w:p w:rsidR="00AE432F" w:rsidRPr="00C43D27" w:rsidRDefault="00AE432F" w:rsidP="00637BD3">
            <w:pPr>
              <w:ind w:right="140" w:firstLine="709"/>
              <w:jc w:val="both"/>
              <w:rPr>
                <w:color w:val="000000"/>
                <w:sz w:val="28"/>
                <w:szCs w:val="28"/>
              </w:rPr>
            </w:pPr>
          </w:p>
        </w:tc>
        <w:tc>
          <w:tcPr>
            <w:tcW w:w="6528" w:type="dxa"/>
            <w:tcBorders>
              <w:top w:val="single" w:sz="2" w:space="0" w:color="auto"/>
              <w:left w:val="single" w:sz="2" w:space="0" w:color="auto"/>
              <w:bottom w:val="single" w:sz="2" w:space="0" w:color="auto"/>
              <w:right w:val="single" w:sz="2" w:space="0" w:color="auto"/>
            </w:tcBorders>
          </w:tcPr>
          <w:p w:rsidR="00AE432F" w:rsidRPr="00C43D27" w:rsidRDefault="00AE432F" w:rsidP="00DB5DDB">
            <w:pPr>
              <w:ind w:right="140" w:hanging="40"/>
              <w:jc w:val="both"/>
              <w:rPr>
                <w:color w:val="000000"/>
                <w:sz w:val="28"/>
                <w:szCs w:val="28"/>
              </w:rPr>
            </w:pPr>
            <w:r w:rsidRPr="00C43D27">
              <w:rPr>
                <w:color w:val="000000"/>
                <w:sz w:val="28"/>
                <w:szCs w:val="28"/>
              </w:rPr>
              <w:t>Заведующие отделениями, средний и младший медицинский персонал, специалисты по социальной работе, социальные работники,</w:t>
            </w:r>
            <w:r w:rsidR="008832F6">
              <w:rPr>
                <w:color w:val="000000"/>
                <w:sz w:val="28"/>
                <w:szCs w:val="28"/>
              </w:rPr>
              <w:t xml:space="preserve"> сиделки (помощники по уходу),</w:t>
            </w:r>
            <w:r w:rsidRPr="00C43D27">
              <w:rPr>
                <w:color w:val="000000"/>
                <w:sz w:val="28"/>
                <w:szCs w:val="28"/>
              </w:rPr>
              <w:t xml:space="preserve"> рабочие, работающие в специализированных отделениях</w:t>
            </w:r>
            <w:r w:rsidR="00DB5DDB">
              <w:rPr>
                <w:color w:val="000000"/>
                <w:sz w:val="28"/>
                <w:szCs w:val="28"/>
              </w:rPr>
              <w:t xml:space="preserve"> </w:t>
            </w:r>
            <w:r w:rsidRPr="00C43D27">
              <w:rPr>
                <w:color w:val="000000"/>
                <w:sz w:val="28"/>
                <w:szCs w:val="28"/>
              </w:rPr>
              <w:t>социально-медицинского обслуживания на дому, отделениях (палатах) для лежачих больных</w:t>
            </w:r>
          </w:p>
        </w:tc>
        <w:tc>
          <w:tcPr>
            <w:tcW w:w="2156" w:type="dxa"/>
            <w:tcBorders>
              <w:top w:val="single" w:sz="2" w:space="0" w:color="auto"/>
              <w:left w:val="single" w:sz="2" w:space="0" w:color="auto"/>
              <w:bottom w:val="single" w:sz="2" w:space="0" w:color="auto"/>
              <w:right w:val="single" w:sz="2" w:space="0" w:color="auto"/>
            </w:tcBorders>
            <w:vAlign w:val="bottom"/>
          </w:tcPr>
          <w:p w:rsidR="00AE432F" w:rsidRPr="00C43D27" w:rsidRDefault="00AE432F" w:rsidP="00637BD3">
            <w:pPr>
              <w:ind w:right="140" w:firstLine="709"/>
              <w:jc w:val="center"/>
              <w:rPr>
                <w:sz w:val="28"/>
                <w:szCs w:val="28"/>
              </w:rPr>
            </w:pPr>
            <w:r w:rsidRPr="00C43D27">
              <w:rPr>
                <w:sz w:val="28"/>
                <w:szCs w:val="28"/>
              </w:rPr>
              <w:t>5</w:t>
            </w:r>
          </w:p>
          <w:p w:rsidR="00AE432F" w:rsidRPr="00C43D27" w:rsidRDefault="00AE432F" w:rsidP="00637BD3">
            <w:pPr>
              <w:ind w:right="140" w:firstLine="709"/>
              <w:jc w:val="both"/>
              <w:rPr>
                <w:sz w:val="28"/>
                <w:szCs w:val="28"/>
              </w:rPr>
            </w:pPr>
          </w:p>
          <w:p w:rsidR="00AE432F" w:rsidRPr="00C43D27" w:rsidRDefault="00AE432F" w:rsidP="00637BD3">
            <w:pPr>
              <w:ind w:right="140" w:firstLine="709"/>
              <w:jc w:val="both"/>
              <w:rPr>
                <w:sz w:val="28"/>
                <w:szCs w:val="28"/>
              </w:rPr>
            </w:pPr>
          </w:p>
          <w:p w:rsidR="00AE432F" w:rsidRPr="00C43D27" w:rsidRDefault="00AE432F" w:rsidP="00637BD3">
            <w:pPr>
              <w:ind w:right="140" w:firstLine="709"/>
              <w:jc w:val="both"/>
              <w:rPr>
                <w:sz w:val="28"/>
                <w:szCs w:val="28"/>
              </w:rPr>
            </w:pPr>
          </w:p>
          <w:p w:rsidR="00AE432F" w:rsidRPr="00C43D27" w:rsidRDefault="00AE432F" w:rsidP="00637BD3">
            <w:pPr>
              <w:ind w:right="140" w:firstLine="709"/>
              <w:jc w:val="both"/>
              <w:rPr>
                <w:sz w:val="28"/>
                <w:szCs w:val="28"/>
              </w:rPr>
            </w:pPr>
          </w:p>
          <w:p w:rsidR="00AE432F" w:rsidRPr="00C43D27" w:rsidRDefault="00AE432F" w:rsidP="00637BD3">
            <w:pPr>
              <w:ind w:right="140" w:firstLine="709"/>
              <w:jc w:val="both"/>
              <w:rPr>
                <w:sz w:val="28"/>
                <w:szCs w:val="28"/>
              </w:rPr>
            </w:pPr>
          </w:p>
          <w:p w:rsidR="00AE432F" w:rsidRPr="00C43D27" w:rsidRDefault="00AE432F" w:rsidP="00637BD3">
            <w:pPr>
              <w:ind w:right="140" w:firstLine="709"/>
              <w:jc w:val="both"/>
              <w:rPr>
                <w:sz w:val="28"/>
                <w:szCs w:val="28"/>
              </w:rPr>
            </w:pPr>
          </w:p>
          <w:p w:rsidR="00AE432F" w:rsidRPr="00C43D27" w:rsidRDefault="00AE432F" w:rsidP="00637BD3">
            <w:pPr>
              <w:ind w:right="140" w:firstLine="709"/>
              <w:jc w:val="both"/>
              <w:rPr>
                <w:color w:val="000000"/>
                <w:sz w:val="28"/>
                <w:szCs w:val="28"/>
              </w:rPr>
            </w:pPr>
          </w:p>
        </w:tc>
      </w:tr>
    </w:tbl>
    <w:p w:rsidR="00AE432F" w:rsidRPr="003654FE" w:rsidRDefault="00AE432F" w:rsidP="00637BD3">
      <w:pPr>
        <w:ind w:right="140" w:firstLine="709"/>
      </w:pPr>
    </w:p>
    <w:p w:rsidR="00AE432F" w:rsidRPr="001B1A72" w:rsidRDefault="00AE432F" w:rsidP="00637BD3">
      <w:pPr>
        <w:ind w:right="140" w:firstLine="709"/>
        <w:jc w:val="right"/>
        <w:rPr>
          <w:sz w:val="28"/>
          <w:szCs w:val="28"/>
        </w:rPr>
      </w:pPr>
    </w:p>
    <w:p w:rsidR="00AE432F" w:rsidRDefault="00AE432F" w:rsidP="00637BD3">
      <w:pPr>
        <w:ind w:right="140" w:firstLine="709"/>
        <w:rPr>
          <w:color w:val="000000"/>
          <w:sz w:val="28"/>
          <w:szCs w:val="28"/>
        </w:rPr>
      </w:pPr>
    </w:p>
    <w:p w:rsidR="00AE432F" w:rsidRDefault="00AE432F" w:rsidP="00637BD3">
      <w:pPr>
        <w:ind w:right="140" w:firstLine="709"/>
        <w:rPr>
          <w:color w:val="000000"/>
          <w:sz w:val="28"/>
          <w:szCs w:val="28"/>
        </w:rPr>
      </w:pPr>
    </w:p>
    <w:p w:rsidR="00AE432F" w:rsidRDefault="00AE432F" w:rsidP="00637BD3">
      <w:pPr>
        <w:ind w:right="140" w:firstLine="709"/>
        <w:rPr>
          <w:color w:val="000000"/>
          <w:sz w:val="28"/>
          <w:szCs w:val="28"/>
        </w:rPr>
      </w:pPr>
    </w:p>
    <w:p w:rsidR="00AE432F" w:rsidRDefault="00AE432F" w:rsidP="00637BD3">
      <w:pPr>
        <w:ind w:right="140" w:firstLine="709"/>
        <w:rPr>
          <w:color w:val="000000"/>
          <w:sz w:val="28"/>
          <w:szCs w:val="28"/>
        </w:rPr>
      </w:pPr>
    </w:p>
    <w:p w:rsidR="00AE432F" w:rsidRDefault="00AE432F" w:rsidP="00637BD3">
      <w:pPr>
        <w:ind w:right="140" w:firstLine="709"/>
        <w:rPr>
          <w:color w:val="000000"/>
          <w:sz w:val="28"/>
          <w:szCs w:val="28"/>
        </w:rPr>
      </w:pPr>
    </w:p>
    <w:p w:rsidR="00AE432F" w:rsidRDefault="00AE432F" w:rsidP="00637BD3">
      <w:pPr>
        <w:ind w:right="140" w:firstLine="709"/>
        <w:rPr>
          <w:color w:val="000000"/>
          <w:sz w:val="28"/>
          <w:szCs w:val="28"/>
        </w:rPr>
      </w:pPr>
    </w:p>
    <w:p w:rsidR="00AE432F" w:rsidRDefault="00AE432F" w:rsidP="00637BD3">
      <w:pPr>
        <w:ind w:right="140" w:firstLine="709"/>
        <w:rPr>
          <w:color w:val="000000"/>
          <w:sz w:val="28"/>
          <w:szCs w:val="28"/>
        </w:rPr>
      </w:pPr>
    </w:p>
    <w:p w:rsidR="00AE432F" w:rsidRDefault="00AE432F" w:rsidP="00637BD3">
      <w:pPr>
        <w:ind w:right="140" w:firstLine="709"/>
        <w:rPr>
          <w:color w:val="000000"/>
          <w:sz w:val="28"/>
          <w:szCs w:val="28"/>
        </w:rPr>
      </w:pPr>
    </w:p>
    <w:p w:rsidR="00AE432F" w:rsidRDefault="00AE432F" w:rsidP="00637BD3">
      <w:pPr>
        <w:ind w:right="140" w:firstLine="709"/>
        <w:rPr>
          <w:color w:val="000000"/>
          <w:sz w:val="28"/>
          <w:szCs w:val="28"/>
        </w:rPr>
      </w:pPr>
    </w:p>
    <w:p w:rsidR="00AE432F" w:rsidRDefault="00AE432F" w:rsidP="00637BD3">
      <w:pPr>
        <w:ind w:right="140" w:firstLine="709"/>
        <w:rPr>
          <w:color w:val="000000"/>
          <w:sz w:val="28"/>
          <w:szCs w:val="28"/>
        </w:rPr>
      </w:pPr>
    </w:p>
    <w:p w:rsidR="00F462C4" w:rsidRDefault="00F462C4" w:rsidP="00637BD3">
      <w:pPr>
        <w:ind w:right="140" w:firstLine="709"/>
        <w:jc w:val="right"/>
        <w:rPr>
          <w:color w:val="000000"/>
          <w:sz w:val="28"/>
          <w:szCs w:val="28"/>
        </w:rPr>
      </w:pPr>
    </w:p>
    <w:p w:rsidR="00F462C4" w:rsidRDefault="00F462C4" w:rsidP="00637BD3">
      <w:pPr>
        <w:ind w:right="140" w:firstLine="709"/>
        <w:jc w:val="right"/>
        <w:rPr>
          <w:color w:val="000000"/>
          <w:sz w:val="28"/>
          <w:szCs w:val="28"/>
        </w:rPr>
      </w:pPr>
    </w:p>
    <w:p w:rsidR="00F462C4" w:rsidRDefault="00F462C4" w:rsidP="00637BD3">
      <w:pPr>
        <w:ind w:right="140" w:firstLine="709"/>
        <w:jc w:val="right"/>
        <w:rPr>
          <w:color w:val="000000"/>
          <w:sz w:val="28"/>
          <w:szCs w:val="28"/>
        </w:rPr>
      </w:pPr>
    </w:p>
    <w:p w:rsidR="00F462C4" w:rsidRDefault="00F462C4" w:rsidP="00637BD3">
      <w:pPr>
        <w:ind w:right="140" w:firstLine="709"/>
        <w:jc w:val="right"/>
        <w:rPr>
          <w:color w:val="000000"/>
          <w:sz w:val="28"/>
          <w:szCs w:val="28"/>
        </w:rPr>
      </w:pPr>
    </w:p>
    <w:p w:rsidR="00F462C4" w:rsidRDefault="00F462C4" w:rsidP="00637BD3">
      <w:pPr>
        <w:ind w:right="140" w:firstLine="709"/>
        <w:jc w:val="right"/>
        <w:rPr>
          <w:color w:val="000000"/>
          <w:sz w:val="28"/>
          <w:szCs w:val="28"/>
        </w:rPr>
      </w:pPr>
    </w:p>
    <w:p w:rsidR="00F462C4" w:rsidRDefault="00F462C4" w:rsidP="00637BD3">
      <w:pPr>
        <w:ind w:right="140" w:firstLine="709"/>
        <w:jc w:val="right"/>
        <w:rPr>
          <w:color w:val="000000"/>
          <w:sz w:val="28"/>
          <w:szCs w:val="28"/>
        </w:rPr>
      </w:pPr>
    </w:p>
    <w:p w:rsidR="00F462C4" w:rsidRDefault="00F462C4" w:rsidP="00637BD3">
      <w:pPr>
        <w:ind w:right="140" w:firstLine="709"/>
        <w:jc w:val="right"/>
        <w:rPr>
          <w:color w:val="000000"/>
          <w:sz w:val="28"/>
          <w:szCs w:val="28"/>
        </w:rPr>
      </w:pPr>
    </w:p>
    <w:p w:rsidR="00F462C4" w:rsidRDefault="00F462C4" w:rsidP="00637BD3">
      <w:pPr>
        <w:ind w:right="140" w:firstLine="709"/>
        <w:jc w:val="right"/>
        <w:rPr>
          <w:color w:val="000000"/>
          <w:sz w:val="28"/>
          <w:szCs w:val="28"/>
        </w:rPr>
      </w:pPr>
    </w:p>
    <w:p w:rsidR="00F462C4" w:rsidRDefault="00F462C4" w:rsidP="00637BD3">
      <w:pPr>
        <w:ind w:right="140" w:firstLine="709"/>
        <w:jc w:val="right"/>
        <w:rPr>
          <w:color w:val="000000"/>
          <w:sz w:val="28"/>
          <w:szCs w:val="28"/>
        </w:rPr>
      </w:pPr>
    </w:p>
    <w:p w:rsidR="00F462C4" w:rsidRDefault="00F462C4" w:rsidP="00637BD3">
      <w:pPr>
        <w:ind w:right="140" w:firstLine="709"/>
        <w:jc w:val="right"/>
        <w:rPr>
          <w:color w:val="000000"/>
          <w:sz w:val="28"/>
          <w:szCs w:val="28"/>
        </w:rPr>
      </w:pPr>
    </w:p>
    <w:p w:rsidR="00F462C4" w:rsidRDefault="00F462C4" w:rsidP="00637BD3">
      <w:pPr>
        <w:ind w:right="140" w:firstLine="709"/>
        <w:jc w:val="right"/>
        <w:rPr>
          <w:color w:val="000000"/>
          <w:sz w:val="28"/>
          <w:szCs w:val="28"/>
        </w:rPr>
      </w:pPr>
    </w:p>
    <w:p w:rsidR="00F462C4" w:rsidRDefault="00F462C4" w:rsidP="00637BD3">
      <w:pPr>
        <w:ind w:right="140" w:firstLine="709"/>
        <w:jc w:val="right"/>
        <w:rPr>
          <w:color w:val="000000"/>
          <w:sz w:val="28"/>
          <w:szCs w:val="28"/>
        </w:rPr>
      </w:pPr>
    </w:p>
    <w:p w:rsidR="00F462C4" w:rsidRDefault="00F462C4" w:rsidP="00637BD3">
      <w:pPr>
        <w:ind w:right="140" w:firstLine="709"/>
        <w:jc w:val="right"/>
        <w:rPr>
          <w:color w:val="000000"/>
          <w:sz w:val="28"/>
          <w:szCs w:val="28"/>
        </w:rPr>
      </w:pPr>
    </w:p>
    <w:p w:rsidR="0031035F" w:rsidRDefault="0031035F" w:rsidP="00637BD3">
      <w:pPr>
        <w:ind w:right="140" w:firstLine="709"/>
        <w:jc w:val="right"/>
        <w:rPr>
          <w:color w:val="000000"/>
          <w:sz w:val="28"/>
          <w:szCs w:val="28"/>
        </w:rPr>
        <w:sectPr w:rsidR="0031035F" w:rsidSect="00CD33A7">
          <w:pgSz w:w="11906" w:h="16838" w:code="9"/>
          <w:pgMar w:top="1134" w:right="567" w:bottom="709" w:left="1701" w:header="709" w:footer="709" w:gutter="0"/>
          <w:pgNumType w:start="1"/>
          <w:cols w:space="708"/>
          <w:titlePg/>
          <w:docGrid w:linePitch="381"/>
        </w:sectPr>
      </w:pPr>
    </w:p>
    <w:p w:rsidR="00CA67B7" w:rsidRPr="00D956AF" w:rsidRDefault="00CA67B7" w:rsidP="00637BD3">
      <w:pPr>
        <w:ind w:right="140" w:firstLine="709"/>
        <w:jc w:val="right"/>
        <w:rPr>
          <w:color w:val="000000"/>
          <w:sz w:val="28"/>
          <w:szCs w:val="28"/>
        </w:rPr>
      </w:pPr>
      <w:r w:rsidRPr="00D956AF">
        <w:rPr>
          <w:color w:val="000000"/>
          <w:sz w:val="28"/>
          <w:szCs w:val="28"/>
        </w:rPr>
        <w:lastRenderedPageBreak/>
        <w:t xml:space="preserve">Приложение </w:t>
      </w:r>
      <w:r w:rsidR="00247F38">
        <w:rPr>
          <w:color w:val="000000"/>
          <w:sz w:val="28"/>
          <w:szCs w:val="28"/>
        </w:rPr>
        <w:t>4</w:t>
      </w:r>
    </w:p>
    <w:p w:rsidR="00CA67B7" w:rsidRPr="00D956AF" w:rsidRDefault="00CA67B7" w:rsidP="00637BD3">
      <w:pPr>
        <w:ind w:right="140" w:firstLine="709"/>
        <w:jc w:val="right"/>
        <w:rPr>
          <w:color w:val="000000"/>
          <w:sz w:val="28"/>
          <w:szCs w:val="28"/>
        </w:rPr>
      </w:pPr>
      <w:r w:rsidRPr="00D956AF">
        <w:rPr>
          <w:color w:val="000000"/>
          <w:sz w:val="28"/>
          <w:szCs w:val="28"/>
        </w:rPr>
        <w:t>к Положению</w:t>
      </w:r>
    </w:p>
    <w:p w:rsidR="00CA67B7" w:rsidRPr="00D956AF" w:rsidRDefault="00CA67B7" w:rsidP="00637BD3">
      <w:pPr>
        <w:ind w:right="140" w:firstLine="709"/>
        <w:jc w:val="center"/>
        <w:rPr>
          <w:color w:val="000000"/>
          <w:sz w:val="28"/>
          <w:szCs w:val="28"/>
        </w:rPr>
      </w:pPr>
    </w:p>
    <w:p w:rsidR="00CA67B7" w:rsidRPr="00D956AF" w:rsidRDefault="00CA67B7" w:rsidP="00637BD3">
      <w:pPr>
        <w:ind w:right="140" w:firstLine="709"/>
        <w:jc w:val="center"/>
        <w:rPr>
          <w:b/>
          <w:color w:val="000000"/>
          <w:sz w:val="28"/>
          <w:szCs w:val="28"/>
        </w:rPr>
      </w:pPr>
      <w:r w:rsidRPr="00D956AF">
        <w:rPr>
          <w:b/>
          <w:color w:val="000000"/>
          <w:sz w:val="28"/>
          <w:szCs w:val="28"/>
        </w:rPr>
        <w:t xml:space="preserve">ПОРЯДОК </w:t>
      </w:r>
    </w:p>
    <w:p w:rsidR="00CA67B7" w:rsidRPr="00D956AF" w:rsidRDefault="00CA67B7" w:rsidP="00247F38">
      <w:pPr>
        <w:ind w:right="140" w:firstLine="709"/>
        <w:jc w:val="center"/>
        <w:rPr>
          <w:b/>
          <w:color w:val="000000"/>
          <w:sz w:val="28"/>
          <w:szCs w:val="28"/>
        </w:rPr>
      </w:pPr>
      <w:r w:rsidRPr="00D956AF">
        <w:rPr>
          <w:b/>
          <w:color w:val="000000"/>
          <w:sz w:val="28"/>
          <w:szCs w:val="28"/>
        </w:rPr>
        <w:t xml:space="preserve">формирования фонда оплаты труда работников </w:t>
      </w:r>
    </w:p>
    <w:p w:rsidR="00247F38" w:rsidRDefault="00247F38" w:rsidP="00637BD3">
      <w:pPr>
        <w:ind w:right="140" w:firstLine="709"/>
        <w:jc w:val="center"/>
        <w:rPr>
          <w:b/>
          <w:sz w:val="28"/>
          <w:szCs w:val="28"/>
        </w:rPr>
      </w:pPr>
      <w:r>
        <w:rPr>
          <w:b/>
          <w:color w:val="000000"/>
          <w:sz w:val="28"/>
          <w:szCs w:val="28"/>
        </w:rPr>
        <w:t xml:space="preserve">муниципального </w:t>
      </w:r>
      <w:r w:rsidRPr="00664640">
        <w:rPr>
          <w:b/>
          <w:color w:val="000000"/>
          <w:sz w:val="28"/>
          <w:szCs w:val="28"/>
        </w:rPr>
        <w:t>учреждени</w:t>
      </w:r>
      <w:r>
        <w:rPr>
          <w:b/>
          <w:color w:val="000000"/>
          <w:sz w:val="28"/>
          <w:szCs w:val="28"/>
        </w:rPr>
        <w:t>я</w:t>
      </w:r>
      <w:r w:rsidRPr="00664640">
        <w:rPr>
          <w:b/>
          <w:color w:val="000000"/>
          <w:sz w:val="28"/>
          <w:szCs w:val="28"/>
        </w:rPr>
        <w:t xml:space="preserve"> </w:t>
      </w:r>
      <w:r w:rsidRPr="00750801">
        <w:rPr>
          <w:b/>
          <w:sz w:val="28"/>
          <w:szCs w:val="28"/>
        </w:rPr>
        <w:t>комплексный центр социального обслуживания населения Ярославского муниципального района</w:t>
      </w:r>
      <w:r>
        <w:rPr>
          <w:b/>
          <w:sz w:val="28"/>
          <w:szCs w:val="28"/>
        </w:rPr>
        <w:t xml:space="preserve"> </w:t>
      </w:r>
    </w:p>
    <w:p w:rsidR="00CA67B7" w:rsidRPr="00D956AF" w:rsidRDefault="00247F38" w:rsidP="00637BD3">
      <w:pPr>
        <w:ind w:right="140" w:firstLine="709"/>
        <w:jc w:val="center"/>
        <w:rPr>
          <w:b/>
          <w:color w:val="000000"/>
          <w:sz w:val="28"/>
          <w:szCs w:val="28"/>
        </w:rPr>
      </w:pPr>
      <w:r w:rsidRPr="00750801">
        <w:rPr>
          <w:b/>
          <w:sz w:val="28"/>
          <w:szCs w:val="28"/>
        </w:rPr>
        <w:t>«Золотая осень»</w:t>
      </w:r>
    </w:p>
    <w:p w:rsidR="00CA67B7" w:rsidRPr="00D956AF" w:rsidRDefault="00CA67B7" w:rsidP="00637BD3">
      <w:pPr>
        <w:ind w:right="140" w:firstLine="709"/>
        <w:jc w:val="both"/>
        <w:rPr>
          <w:color w:val="000000"/>
          <w:sz w:val="28"/>
          <w:szCs w:val="28"/>
        </w:rPr>
      </w:pPr>
      <w:r w:rsidRPr="00D956AF">
        <w:rPr>
          <w:color w:val="000000"/>
          <w:sz w:val="28"/>
          <w:szCs w:val="28"/>
        </w:rPr>
        <w:t>1. Фонд оплаты труда работников учреждения формируется из:</w:t>
      </w:r>
      <w:r w:rsidRPr="00D956AF">
        <w:rPr>
          <w:sz w:val="28"/>
          <w:szCs w:val="28"/>
        </w:rPr>
        <w:t xml:space="preserve"> </w:t>
      </w:r>
    </w:p>
    <w:p w:rsidR="00CA67B7" w:rsidRPr="00D956AF" w:rsidRDefault="00CA67B7" w:rsidP="00637BD3">
      <w:pPr>
        <w:ind w:right="140" w:firstLine="709"/>
        <w:jc w:val="both"/>
        <w:rPr>
          <w:color w:val="000000"/>
          <w:sz w:val="28"/>
          <w:szCs w:val="28"/>
        </w:rPr>
      </w:pPr>
      <w:r w:rsidRPr="00D956AF">
        <w:rPr>
          <w:color w:val="000000"/>
          <w:sz w:val="28"/>
          <w:szCs w:val="28"/>
        </w:rPr>
        <w:t>- фонда оплаты труда по штатному расписанию, формируемого на основании тарификационного списка по должностям (профессиям) работников учреждения и включающего:</w:t>
      </w:r>
    </w:p>
    <w:p w:rsidR="00CA67B7" w:rsidRPr="00D956AF" w:rsidRDefault="00CA67B7" w:rsidP="00637BD3">
      <w:pPr>
        <w:ind w:right="140" w:firstLine="709"/>
        <w:jc w:val="both"/>
        <w:rPr>
          <w:color w:val="000000"/>
          <w:sz w:val="28"/>
          <w:szCs w:val="28"/>
        </w:rPr>
      </w:pPr>
      <w:r w:rsidRPr="00D956AF">
        <w:rPr>
          <w:color w:val="000000"/>
          <w:sz w:val="28"/>
          <w:szCs w:val="28"/>
        </w:rPr>
        <w:t>- размер среднего должностного оклада диапазона должностных окладов для руководителей, специалистов и других служащих и месячной тарифной ставки для категорий рабочих;</w:t>
      </w:r>
    </w:p>
    <w:p w:rsidR="00CA67B7" w:rsidRPr="00D956AF" w:rsidRDefault="00CA67B7" w:rsidP="00637BD3">
      <w:pPr>
        <w:ind w:right="140" w:firstLine="709"/>
        <w:jc w:val="both"/>
        <w:rPr>
          <w:color w:val="000000"/>
          <w:sz w:val="28"/>
          <w:szCs w:val="28"/>
        </w:rPr>
      </w:pPr>
      <w:r w:rsidRPr="00D956AF">
        <w:rPr>
          <w:color w:val="000000"/>
          <w:sz w:val="28"/>
          <w:szCs w:val="28"/>
        </w:rPr>
        <w:t xml:space="preserve">- суммы повышения должностного оклада (тарифной ставки) в  </w:t>
      </w:r>
      <w:proofErr w:type="gramStart"/>
      <w:r w:rsidRPr="00D956AF">
        <w:rPr>
          <w:color w:val="000000"/>
          <w:sz w:val="28"/>
          <w:szCs w:val="28"/>
        </w:rPr>
        <w:t>соответствии</w:t>
      </w:r>
      <w:proofErr w:type="gramEnd"/>
      <w:r w:rsidRPr="00D956AF">
        <w:rPr>
          <w:color w:val="000000"/>
          <w:sz w:val="28"/>
          <w:szCs w:val="28"/>
        </w:rPr>
        <w:t xml:space="preserve"> с разделом </w:t>
      </w:r>
      <w:r w:rsidRPr="00F462C4">
        <w:rPr>
          <w:color w:val="000000"/>
          <w:sz w:val="28"/>
          <w:szCs w:val="28"/>
        </w:rPr>
        <w:t>4 Положения</w:t>
      </w:r>
      <w:r w:rsidRPr="00D956AF">
        <w:rPr>
          <w:color w:val="000000"/>
          <w:sz w:val="28"/>
          <w:szCs w:val="28"/>
        </w:rPr>
        <w:t>;</w:t>
      </w:r>
    </w:p>
    <w:p w:rsidR="00CA67B7" w:rsidRPr="00D956AF" w:rsidRDefault="00CA67B7" w:rsidP="00637BD3">
      <w:pPr>
        <w:ind w:right="140" w:firstLine="709"/>
        <w:jc w:val="both"/>
        <w:rPr>
          <w:color w:val="000000"/>
          <w:sz w:val="28"/>
          <w:szCs w:val="28"/>
        </w:rPr>
      </w:pPr>
      <w:r w:rsidRPr="00D956AF">
        <w:rPr>
          <w:color w:val="000000"/>
          <w:sz w:val="28"/>
          <w:szCs w:val="28"/>
        </w:rPr>
        <w:t xml:space="preserve">- суммы надбавок стимулирующего характера в соответствии </w:t>
      </w:r>
      <w:r w:rsidRPr="00F462C4">
        <w:rPr>
          <w:color w:val="000000"/>
          <w:sz w:val="28"/>
          <w:szCs w:val="28"/>
        </w:rPr>
        <w:t>с разделом 5 Положения;</w:t>
      </w:r>
    </w:p>
    <w:p w:rsidR="00CA67B7" w:rsidRPr="00D956AF" w:rsidRDefault="00CA67B7" w:rsidP="00637BD3">
      <w:pPr>
        <w:ind w:right="140" w:firstLine="709"/>
        <w:jc w:val="both"/>
        <w:rPr>
          <w:color w:val="000000"/>
          <w:sz w:val="28"/>
          <w:szCs w:val="28"/>
        </w:rPr>
      </w:pPr>
      <w:r w:rsidRPr="00D956AF">
        <w:rPr>
          <w:color w:val="000000"/>
          <w:sz w:val="28"/>
          <w:szCs w:val="28"/>
        </w:rPr>
        <w:t xml:space="preserve">- суммы доплат компенсационного и стимулирующего характера в соответствии с </w:t>
      </w:r>
      <w:r w:rsidRPr="00F462C4">
        <w:rPr>
          <w:color w:val="000000"/>
          <w:sz w:val="28"/>
          <w:szCs w:val="28"/>
        </w:rPr>
        <w:t>пунктами 7.3 – 7.</w:t>
      </w:r>
      <w:r w:rsidR="005C2203" w:rsidRPr="00F462C4">
        <w:rPr>
          <w:color w:val="000000"/>
          <w:sz w:val="28"/>
          <w:szCs w:val="28"/>
        </w:rPr>
        <w:t>5</w:t>
      </w:r>
      <w:r w:rsidRPr="00F462C4">
        <w:rPr>
          <w:color w:val="000000"/>
          <w:sz w:val="28"/>
          <w:szCs w:val="28"/>
        </w:rPr>
        <w:t xml:space="preserve"> раздела 7 Положения;</w:t>
      </w:r>
      <w:r w:rsidRPr="00D956AF">
        <w:rPr>
          <w:sz w:val="28"/>
          <w:szCs w:val="28"/>
        </w:rPr>
        <w:t xml:space="preserve"> </w:t>
      </w:r>
    </w:p>
    <w:p w:rsidR="00CA67B7" w:rsidRPr="00D956AF" w:rsidRDefault="00CA67B7" w:rsidP="00637BD3">
      <w:pPr>
        <w:ind w:right="140" w:firstLine="709"/>
        <w:jc w:val="both"/>
        <w:rPr>
          <w:color w:val="000000"/>
          <w:sz w:val="28"/>
          <w:szCs w:val="28"/>
        </w:rPr>
      </w:pPr>
      <w:r w:rsidRPr="00D956AF">
        <w:rPr>
          <w:color w:val="000000"/>
          <w:sz w:val="28"/>
          <w:szCs w:val="28"/>
        </w:rPr>
        <w:t>- дополнительного фонда оплаты труда на иные выплаты, предусмотренные Трудовым кодексом Российской Федерации (замещение отпусков, праздничные, ночные смены, изменения надбавки за непрерывный стаж), исходя из расчётов планируемых расходов;</w:t>
      </w:r>
    </w:p>
    <w:p w:rsidR="00CA67B7" w:rsidRPr="00D956AF" w:rsidRDefault="00CA67B7" w:rsidP="00637BD3">
      <w:pPr>
        <w:ind w:right="140" w:firstLine="709"/>
        <w:jc w:val="both"/>
        <w:rPr>
          <w:color w:val="000000"/>
          <w:sz w:val="28"/>
          <w:szCs w:val="28"/>
        </w:rPr>
      </w:pPr>
      <w:r w:rsidRPr="00D956AF">
        <w:rPr>
          <w:color w:val="000000"/>
          <w:sz w:val="28"/>
          <w:szCs w:val="28"/>
        </w:rPr>
        <w:t xml:space="preserve">- суммы доплат работникам отдельных категорий; </w:t>
      </w:r>
    </w:p>
    <w:p w:rsidR="00CA67B7" w:rsidRDefault="00CA67B7" w:rsidP="00637BD3">
      <w:pPr>
        <w:ind w:right="140" w:firstLine="709"/>
        <w:jc w:val="both"/>
        <w:rPr>
          <w:rFonts w:eastAsia="Calibri"/>
          <w:sz w:val="28"/>
          <w:szCs w:val="28"/>
        </w:rPr>
      </w:pPr>
      <w:r w:rsidRPr="00D956AF">
        <w:rPr>
          <w:sz w:val="28"/>
          <w:szCs w:val="28"/>
        </w:rPr>
        <w:t xml:space="preserve">- </w:t>
      </w:r>
      <w:proofErr w:type="spellStart"/>
      <w:r w:rsidRPr="00D956AF">
        <w:rPr>
          <w:sz w:val="28"/>
          <w:szCs w:val="28"/>
        </w:rPr>
        <w:t>н</w:t>
      </w:r>
      <w:r w:rsidRPr="00D956AF">
        <w:rPr>
          <w:rFonts w:eastAsia="Calibri"/>
          <w:sz w:val="28"/>
          <w:szCs w:val="28"/>
        </w:rPr>
        <w:t>адтарифного</w:t>
      </w:r>
      <w:proofErr w:type="spellEnd"/>
      <w:r w:rsidRPr="00D956AF">
        <w:rPr>
          <w:rFonts w:eastAsia="Calibri"/>
          <w:sz w:val="28"/>
          <w:szCs w:val="28"/>
        </w:rPr>
        <w:t xml:space="preserve"> фонда оплаты труда отдельных категорий работников учреждени</w:t>
      </w:r>
      <w:r w:rsidR="00585C38">
        <w:rPr>
          <w:rFonts w:eastAsia="Calibri"/>
          <w:sz w:val="28"/>
          <w:szCs w:val="28"/>
        </w:rPr>
        <w:t>я</w:t>
      </w:r>
      <w:r w:rsidRPr="00D956AF">
        <w:rPr>
          <w:rFonts w:eastAsia="Calibri"/>
          <w:sz w:val="28"/>
          <w:szCs w:val="28"/>
        </w:rPr>
        <w:t xml:space="preserve"> в размере </w:t>
      </w:r>
      <w:r w:rsidR="008832F6">
        <w:rPr>
          <w:rFonts w:eastAsia="Calibri"/>
          <w:sz w:val="28"/>
          <w:szCs w:val="28"/>
        </w:rPr>
        <w:t>2</w:t>
      </w:r>
      <w:r w:rsidR="007261DB">
        <w:rPr>
          <w:rFonts w:eastAsia="Calibri"/>
          <w:sz w:val="28"/>
          <w:szCs w:val="28"/>
        </w:rPr>
        <w:t>5</w:t>
      </w:r>
      <w:r w:rsidRPr="00D956AF">
        <w:rPr>
          <w:rFonts w:eastAsia="Calibri"/>
          <w:sz w:val="28"/>
          <w:szCs w:val="28"/>
        </w:rPr>
        <w:t xml:space="preserve"> процентов фонда оплаты труда по тарификации отдельных категорий работников учреждени</w:t>
      </w:r>
      <w:r w:rsidR="00585C38">
        <w:rPr>
          <w:rFonts w:eastAsia="Calibri"/>
          <w:sz w:val="28"/>
          <w:szCs w:val="28"/>
        </w:rPr>
        <w:t>я</w:t>
      </w:r>
      <w:r w:rsidRPr="00D956AF">
        <w:rPr>
          <w:rFonts w:eastAsia="Calibri"/>
          <w:sz w:val="28"/>
          <w:szCs w:val="28"/>
        </w:rPr>
        <w:t xml:space="preserve"> социального обслуживания,</w:t>
      </w:r>
      <w:r w:rsidRPr="00D956AF">
        <w:rPr>
          <w:color w:val="000000"/>
          <w:sz w:val="28"/>
          <w:szCs w:val="28"/>
        </w:rPr>
        <w:t xml:space="preserve"> доплат работникам отдельных категорий</w:t>
      </w:r>
      <w:r w:rsidRPr="00D956AF">
        <w:rPr>
          <w:rFonts w:eastAsia="Calibri"/>
          <w:sz w:val="28"/>
          <w:szCs w:val="28"/>
        </w:rPr>
        <w:t xml:space="preserve"> и дополнительного фонда оплаты труда; </w:t>
      </w:r>
    </w:p>
    <w:p w:rsidR="007261DB" w:rsidRDefault="007261DB" w:rsidP="007261DB">
      <w:pPr>
        <w:autoSpaceDE w:val="0"/>
        <w:autoSpaceDN w:val="0"/>
        <w:adjustRightInd w:val="0"/>
        <w:ind w:firstLine="540"/>
        <w:jc w:val="both"/>
        <w:rPr>
          <w:sz w:val="28"/>
          <w:szCs w:val="28"/>
        </w:rPr>
      </w:pPr>
      <w:r w:rsidRPr="0035125E">
        <w:rPr>
          <w:sz w:val="28"/>
          <w:szCs w:val="28"/>
        </w:rPr>
        <w:t xml:space="preserve">- </w:t>
      </w:r>
      <w:proofErr w:type="spellStart"/>
      <w:r w:rsidRPr="0035125E">
        <w:rPr>
          <w:sz w:val="28"/>
          <w:szCs w:val="28"/>
        </w:rPr>
        <w:t>надтарифного</w:t>
      </w:r>
      <w:proofErr w:type="spellEnd"/>
      <w:r w:rsidRPr="0035125E">
        <w:rPr>
          <w:sz w:val="28"/>
          <w:szCs w:val="28"/>
        </w:rPr>
        <w:t xml:space="preserve"> фонда оплаты труда иных категорий работников учреждени</w:t>
      </w:r>
      <w:r w:rsidR="00585C38" w:rsidRPr="0035125E">
        <w:rPr>
          <w:sz w:val="28"/>
          <w:szCs w:val="28"/>
        </w:rPr>
        <w:t>я</w:t>
      </w:r>
      <w:r w:rsidRPr="0035125E">
        <w:rPr>
          <w:sz w:val="28"/>
          <w:szCs w:val="28"/>
        </w:rPr>
        <w:t>, предоставляющ</w:t>
      </w:r>
      <w:r w:rsidR="00585C38" w:rsidRPr="0035125E">
        <w:rPr>
          <w:sz w:val="28"/>
          <w:szCs w:val="28"/>
        </w:rPr>
        <w:t>их</w:t>
      </w:r>
      <w:r w:rsidRPr="0035125E">
        <w:rPr>
          <w:sz w:val="28"/>
          <w:szCs w:val="28"/>
        </w:rPr>
        <w:t xml:space="preserve"> социальные услуги в стационарной и полустационарной форме, а также осуществляющих социальное обслуживание на дому, в размере 7 процентов фонда оплаты труда по тарификации иных категорий работников учреждени</w:t>
      </w:r>
      <w:r w:rsidR="00585C38" w:rsidRPr="0035125E">
        <w:rPr>
          <w:sz w:val="28"/>
          <w:szCs w:val="28"/>
        </w:rPr>
        <w:t>я</w:t>
      </w:r>
      <w:r w:rsidRPr="0035125E">
        <w:rPr>
          <w:sz w:val="28"/>
          <w:szCs w:val="28"/>
        </w:rPr>
        <w:t xml:space="preserve"> и дополнительного фонда оплаты труда;</w:t>
      </w:r>
    </w:p>
    <w:p w:rsidR="00CA67B7" w:rsidRPr="00D956AF" w:rsidRDefault="00CA67B7" w:rsidP="00637BD3">
      <w:pPr>
        <w:ind w:right="140" w:firstLine="709"/>
        <w:jc w:val="both"/>
        <w:rPr>
          <w:rFonts w:eastAsia="Calibri"/>
          <w:sz w:val="28"/>
          <w:szCs w:val="28"/>
        </w:rPr>
      </w:pPr>
      <w:r w:rsidRPr="00D956AF">
        <w:rPr>
          <w:rFonts w:eastAsia="Calibri"/>
          <w:sz w:val="28"/>
          <w:szCs w:val="28"/>
        </w:rPr>
        <w:t>2. При формировании фонда оплаты труда учреждения следует учитывать:</w:t>
      </w:r>
    </w:p>
    <w:p w:rsidR="00CA67B7" w:rsidRPr="00D956AF" w:rsidRDefault="00CA67B7" w:rsidP="00637BD3">
      <w:pPr>
        <w:ind w:right="140" w:firstLine="709"/>
        <w:jc w:val="both"/>
        <w:rPr>
          <w:rFonts w:eastAsia="Calibri"/>
          <w:sz w:val="28"/>
          <w:szCs w:val="28"/>
        </w:rPr>
      </w:pPr>
      <w:r w:rsidRPr="00D956AF">
        <w:rPr>
          <w:rFonts w:eastAsia="Calibri"/>
          <w:sz w:val="28"/>
          <w:szCs w:val="28"/>
        </w:rPr>
        <w:t xml:space="preserve">- дополнительные выплаты, выделяемые руководителю в соответствии с договором, заключённым между </w:t>
      </w:r>
      <w:r w:rsidR="005C2203">
        <w:rPr>
          <w:rFonts w:eastAsia="Calibri"/>
          <w:sz w:val="28"/>
          <w:szCs w:val="28"/>
        </w:rPr>
        <w:t>начальником управления</w:t>
      </w:r>
      <w:r w:rsidRPr="00D956AF">
        <w:rPr>
          <w:rFonts w:eastAsia="Calibri"/>
          <w:sz w:val="28"/>
          <w:szCs w:val="28"/>
        </w:rPr>
        <w:t xml:space="preserve"> труда и социальной поддержки населения </w:t>
      </w:r>
      <w:r w:rsidR="005C2203">
        <w:rPr>
          <w:rFonts w:eastAsia="Calibri"/>
          <w:sz w:val="28"/>
          <w:szCs w:val="28"/>
        </w:rPr>
        <w:t>Администрации Ярославского муниципального района</w:t>
      </w:r>
      <w:r w:rsidRPr="00D956AF">
        <w:rPr>
          <w:rFonts w:eastAsia="Calibri"/>
          <w:sz w:val="28"/>
          <w:szCs w:val="28"/>
        </w:rPr>
        <w:t xml:space="preserve"> и директором данного учреждения (четыре оклада с повышением за работу в сельской местности, на ежеквартальное премирование, один оклад с повышением на оказание материальной помощи к отпуску, двенадцать окладов с повышением коэффициента до 3 в зависимости от группы по оплате труда и типа учреждения</w:t>
      </w:r>
      <w:r w:rsidR="00A82E15">
        <w:rPr>
          <w:rFonts w:eastAsia="Calibri"/>
          <w:sz w:val="28"/>
          <w:szCs w:val="28"/>
        </w:rPr>
        <w:t>)</w:t>
      </w:r>
      <w:r w:rsidRPr="00D956AF">
        <w:rPr>
          <w:rFonts w:eastAsia="Calibri"/>
          <w:sz w:val="28"/>
          <w:szCs w:val="28"/>
        </w:rPr>
        <w:t>;</w:t>
      </w:r>
    </w:p>
    <w:p w:rsidR="00CA67B7" w:rsidRPr="00D956AF" w:rsidRDefault="00CA67B7" w:rsidP="00637BD3">
      <w:pPr>
        <w:ind w:right="140" w:firstLine="709"/>
        <w:jc w:val="both"/>
        <w:rPr>
          <w:sz w:val="28"/>
          <w:szCs w:val="28"/>
        </w:rPr>
      </w:pPr>
      <w:r w:rsidRPr="00D956AF">
        <w:rPr>
          <w:rFonts w:eastAsia="Calibri"/>
          <w:sz w:val="28"/>
          <w:szCs w:val="28"/>
        </w:rPr>
        <w:lastRenderedPageBreak/>
        <w:t>- дополнительные выплаты</w:t>
      </w:r>
      <w:r w:rsidRPr="00D956AF">
        <w:rPr>
          <w:sz w:val="28"/>
          <w:szCs w:val="28"/>
        </w:rPr>
        <w:t xml:space="preserve"> заместителю директора, главным специалистам, заведующему отделением учреждения (двенадцать окладов с повышающим коэффициентом к должностному окладу в размере, предусмотренном директору учреждения). </w:t>
      </w:r>
    </w:p>
    <w:p w:rsidR="00CA67B7" w:rsidRPr="000411DB" w:rsidRDefault="00CA67B7" w:rsidP="00637BD3">
      <w:pPr>
        <w:ind w:right="140" w:firstLine="709"/>
        <w:jc w:val="both"/>
        <w:rPr>
          <w:color w:val="000000"/>
          <w:sz w:val="28"/>
          <w:szCs w:val="28"/>
        </w:rPr>
      </w:pPr>
      <w:r w:rsidRPr="00D956AF">
        <w:rPr>
          <w:sz w:val="28"/>
          <w:szCs w:val="28"/>
        </w:rPr>
        <w:t>3. Расчёт дополнительного фонда на оплату труда работников учреждени</w:t>
      </w:r>
      <w:r w:rsidR="00A82E15">
        <w:rPr>
          <w:sz w:val="28"/>
          <w:szCs w:val="28"/>
        </w:rPr>
        <w:t>я</w:t>
      </w:r>
      <w:r w:rsidRPr="00D956AF">
        <w:rPr>
          <w:sz w:val="28"/>
          <w:szCs w:val="28"/>
        </w:rPr>
        <w:t xml:space="preserve"> в ночное время, оплату труда в праздничные дни, на оплату труда работников, замещающих лиц, уходящих в отпуск, производится по формам расчёта дополнительного фонда на оплату труда работников учреждени</w:t>
      </w:r>
      <w:r w:rsidR="00F40B9D">
        <w:rPr>
          <w:sz w:val="28"/>
          <w:szCs w:val="28"/>
        </w:rPr>
        <w:t>я</w:t>
      </w:r>
      <w:r w:rsidRPr="00D956AF">
        <w:rPr>
          <w:sz w:val="28"/>
          <w:szCs w:val="28"/>
        </w:rPr>
        <w:t>, приведенным приложении к Порядку</w:t>
      </w:r>
      <w:r w:rsidR="000411DB">
        <w:rPr>
          <w:sz w:val="28"/>
          <w:szCs w:val="28"/>
        </w:rPr>
        <w:t xml:space="preserve"> </w:t>
      </w:r>
      <w:r w:rsidR="000411DB" w:rsidRPr="000411DB">
        <w:rPr>
          <w:color w:val="000000"/>
          <w:sz w:val="28"/>
          <w:szCs w:val="28"/>
        </w:rPr>
        <w:t xml:space="preserve">формирования фонда оплаты труда работников муниципального учреждения </w:t>
      </w:r>
      <w:r w:rsidR="000411DB" w:rsidRPr="000411DB">
        <w:rPr>
          <w:sz w:val="28"/>
          <w:szCs w:val="28"/>
        </w:rPr>
        <w:t>комплексный центр социального обслуживания населения Ярославского муниципального района «Золотая осень» (далее – Порядок).</w:t>
      </w:r>
    </w:p>
    <w:p w:rsidR="001A1419" w:rsidRDefault="00CA67B7" w:rsidP="00637BD3">
      <w:pPr>
        <w:ind w:right="140" w:firstLine="709"/>
        <w:jc w:val="both"/>
        <w:rPr>
          <w:color w:val="000000"/>
          <w:sz w:val="28"/>
          <w:szCs w:val="28"/>
        </w:rPr>
      </w:pPr>
      <w:r w:rsidRPr="00D956AF">
        <w:rPr>
          <w:color w:val="000000"/>
          <w:sz w:val="28"/>
          <w:szCs w:val="28"/>
        </w:rPr>
        <w:t>4. Фонд оплаты труда, рассчитанный в учреждении в соответствии с данным Порядком, не должен превышать фонд оплаты труда, рассчитанный по средним значениям</w:t>
      </w:r>
      <w:r w:rsidR="001A1419">
        <w:rPr>
          <w:color w:val="000000"/>
          <w:sz w:val="28"/>
          <w:szCs w:val="28"/>
        </w:rPr>
        <w:t>.</w:t>
      </w:r>
      <w:r w:rsidRPr="00D956AF">
        <w:rPr>
          <w:color w:val="000000"/>
          <w:sz w:val="28"/>
          <w:szCs w:val="28"/>
        </w:rPr>
        <w:t xml:space="preserve"> </w:t>
      </w:r>
    </w:p>
    <w:p w:rsidR="00CA67B7" w:rsidRPr="00D956AF" w:rsidRDefault="00CA67B7" w:rsidP="00637BD3">
      <w:pPr>
        <w:ind w:right="140" w:firstLine="709"/>
        <w:jc w:val="both"/>
        <w:rPr>
          <w:color w:val="000000"/>
          <w:sz w:val="28"/>
          <w:szCs w:val="28"/>
        </w:rPr>
      </w:pPr>
      <w:r w:rsidRPr="00D956AF">
        <w:rPr>
          <w:color w:val="000000"/>
          <w:sz w:val="28"/>
          <w:szCs w:val="28"/>
        </w:rPr>
        <w:t>5.</w:t>
      </w:r>
      <w:r w:rsidRPr="00D956AF">
        <w:rPr>
          <w:color w:val="000000"/>
          <w:sz w:val="28"/>
          <w:szCs w:val="28"/>
          <w:lang w:val="en-US"/>
        </w:rPr>
        <w:t> </w:t>
      </w:r>
      <w:r w:rsidRPr="00D956AF">
        <w:rPr>
          <w:color w:val="000000"/>
          <w:sz w:val="28"/>
          <w:szCs w:val="28"/>
        </w:rPr>
        <w:t>Фонд оплаты труда работников бюджетных учреждений формируется исходя из объёма субсидий, поступающих в установленном порядке бюджетному учреждению из регионального бюджета и средств, поступающих от приносящей доход деятельности.</w:t>
      </w:r>
    </w:p>
    <w:p w:rsidR="00CA67B7" w:rsidRDefault="00CA67B7" w:rsidP="00637BD3">
      <w:pPr>
        <w:ind w:right="140" w:firstLine="709"/>
        <w:rPr>
          <w:sz w:val="26"/>
          <w:szCs w:val="26"/>
        </w:rPr>
      </w:pPr>
    </w:p>
    <w:p w:rsidR="00CA67B7" w:rsidRDefault="00CA67B7" w:rsidP="00637BD3">
      <w:pPr>
        <w:ind w:right="140" w:firstLine="709"/>
        <w:rPr>
          <w:sz w:val="26"/>
          <w:szCs w:val="26"/>
        </w:rPr>
      </w:pPr>
    </w:p>
    <w:p w:rsidR="00CA67B7" w:rsidRDefault="00CA67B7" w:rsidP="00637BD3">
      <w:pPr>
        <w:ind w:right="140" w:firstLine="709"/>
        <w:rPr>
          <w:sz w:val="26"/>
          <w:szCs w:val="26"/>
        </w:rPr>
      </w:pPr>
    </w:p>
    <w:p w:rsidR="00CA67B7" w:rsidRDefault="00CA67B7" w:rsidP="00637BD3">
      <w:pPr>
        <w:ind w:right="140" w:firstLine="709"/>
        <w:rPr>
          <w:sz w:val="26"/>
          <w:szCs w:val="26"/>
        </w:rPr>
      </w:pPr>
    </w:p>
    <w:p w:rsidR="00CA67B7" w:rsidRDefault="00CA67B7" w:rsidP="00637BD3">
      <w:pPr>
        <w:ind w:right="140" w:firstLine="709"/>
        <w:rPr>
          <w:sz w:val="26"/>
          <w:szCs w:val="26"/>
        </w:rPr>
      </w:pPr>
    </w:p>
    <w:p w:rsidR="00CA67B7" w:rsidRDefault="00CA67B7" w:rsidP="00637BD3">
      <w:pPr>
        <w:ind w:right="140" w:firstLine="709"/>
        <w:rPr>
          <w:sz w:val="26"/>
          <w:szCs w:val="26"/>
        </w:rPr>
      </w:pPr>
    </w:p>
    <w:p w:rsidR="00CA67B7" w:rsidRDefault="00CA67B7" w:rsidP="00637BD3">
      <w:pPr>
        <w:ind w:right="140" w:firstLine="709"/>
        <w:rPr>
          <w:sz w:val="26"/>
          <w:szCs w:val="26"/>
        </w:rPr>
      </w:pPr>
    </w:p>
    <w:p w:rsidR="00CA67B7" w:rsidRDefault="00CA67B7" w:rsidP="00637BD3">
      <w:pPr>
        <w:ind w:right="140" w:firstLine="709"/>
        <w:rPr>
          <w:sz w:val="26"/>
          <w:szCs w:val="26"/>
        </w:rPr>
      </w:pPr>
    </w:p>
    <w:p w:rsidR="00CA67B7" w:rsidRDefault="00CA67B7" w:rsidP="00637BD3">
      <w:pPr>
        <w:ind w:right="140" w:firstLine="709"/>
        <w:rPr>
          <w:sz w:val="26"/>
          <w:szCs w:val="26"/>
        </w:rPr>
      </w:pPr>
    </w:p>
    <w:p w:rsidR="00CA67B7" w:rsidRDefault="00CA67B7" w:rsidP="00637BD3">
      <w:pPr>
        <w:ind w:right="140" w:firstLine="709"/>
        <w:rPr>
          <w:sz w:val="26"/>
          <w:szCs w:val="26"/>
        </w:rPr>
      </w:pPr>
    </w:p>
    <w:p w:rsidR="00CA67B7" w:rsidRDefault="00CA67B7" w:rsidP="00637BD3">
      <w:pPr>
        <w:ind w:right="140" w:firstLine="709"/>
        <w:rPr>
          <w:sz w:val="26"/>
          <w:szCs w:val="26"/>
        </w:rPr>
      </w:pPr>
    </w:p>
    <w:p w:rsidR="00CA67B7" w:rsidRDefault="00CA67B7" w:rsidP="00637BD3">
      <w:pPr>
        <w:ind w:right="140" w:firstLine="709"/>
        <w:rPr>
          <w:sz w:val="26"/>
          <w:szCs w:val="26"/>
        </w:rPr>
      </w:pPr>
    </w:p>
    <w:p w:rsidR="00CA67B7" w:rsidRDefault="00CA67B7" w:rsidP="00637BD3">
      <w:pPr>
        <w:ind w:right="140" w:firstLine="709"/>
        <w:rPr>
          <w:sz w:val="26"/>
          <w:szCs w:val="26"/>
        </w:rPr>
      </w:pPr>
    </w:p>
    <w:p w:rsidR="00AE432F" w:rsidRDefault="00AE432F" w:rsidP="00637BD3">
      <w:pPr>
        <w:ind w:right="140" w:firstLine="709"/>
        <w:rPr>
          <w:color w:val="000000"/>
          <w:sz w:val="28"/>
          <w:szCs w:val="28"/>
        </w:rPr>
      </w:pPr>
    </w:p>
    <w:p w:rsidR="00AE432F" w:rsidRDefault="00AE432F" w:rsidP="00637BD3">
      <w:pPr>
        <w:ind w:right="140" w:firstLine="709"/>
        <w:rPr>
          <w:color w:val="000000"/>
          <w:sz w:val="28"/>
          <w:szCs w:val="28"/>
        </w:rPr>
      </w:pPr>
    </w:p>
    <w:p w:rsidR="00AE432F" w:rsidRDefault="00AE432F" w:rsidP="00637BD3">
      <w:pPr>
        <w:ind w:right="140" w:firstLine="709"/>
        <w:rPr>
          <w:color w:val="000000"/>
          <w:sz w:val="28"/>
          <w:szCs w:val="28"/>
        </w:rPr>
      </w:pPr>
    </w:p>
    <w:p w:rsidR="00AE432F" w:rsidRDefault="00AE432F" w:rsidP="00637BD3">
      <w:pPr>
        <w:ind w:right="140" w:firstLine="709"/>
        <w:rPr>
          <w:color w:val="000000"/>
          <w:sz w:val="28"/>
          <w:szCs w:val="28"/>
        </w:rPr>
      </w:pPr>
    </w:p>
    <w:p w:rsidR="00AE432F" w:rsidRDefault="00AE432F" w:rsidP="00637BD3">
      <w:pPr>
        <w:ind w:right="140" w:firstLine="709"/>
        <w:rPr>
          <w:color w:val="000000"/>
          <w:sz w:val="28"/>
          <w:szCs w:val="28"/>
        </w:rPr>
      </w:pPr>
    </w:p>
    <w:p w:rsidR="00AE432F" w:rsidRDefault="00AE432F" w:rsidP="00637BD3">
      <w:pPr>
        <w:ind w:right="140" w:firstLine="709"/>
        <w:rPr>
          <w:sz w:val="26"/>
          <w:szCs w:val="26"/>
        </w:rPr>
      </w:pPr>
    </w:p>
    <w:p w:rsidR="00AE432F" w:rsidRDefault="00AE432F" w:rsidP="00637BD3">
      <w:pPr>
        <w:ind w:right="140" w:firstLine="709"/>
        <w:rPr>
          <w:sz w:val="26"/>
          <w:szCs w:val="26"/>
        </w:rPr>
      </w:pPr>
    </w:p>
    <w:p w:rsidR="00AE432F" w:rsidRDefault="00AE432F" w:rsidP="00637BD3">
      <w:pPr>
        <w:ind w:right="140" w:firstLine="709"/>
        <w:rPr>
          <w:sz w:val="26"/>
          <w:szCs w:val="26"/>
        </w:rPr>
      </w:pPr>
    </w:p>
    <w:p w:rsidR="00AE432F" w:rsidRDefault="00AE432F" w:rsidP="00637BD3">
      <w:pPr>
        <w:ind w:right="140" w:firstLine="709"/>
        <w:rPr>
          <w:sz w:val="26"/>
          <w:szCs w:val="26"/>
        </w:rPr>
      </w:pPr>
    </w:p>
    <w:p w:rsidR="00AE432F" w:rsidRDefault="00AE432F" w:rsidP="00637BD3">
      <w:pPr>
        <w:ind w:right="140" w:firstLine="709"/>
        <w:rPr>
          <w:sz w:val="26"/>
          <w:szCs w:val="26"/>
        </w:rPr>
      </w:pPr>
    </w:p>
    <w:p w:rsidR="00AE432F" w:rsidRDefault="00AE432F" w:rsidP="00637BD3">
      <w:pPr>
        <w:ind w:right="140" w:firstLine="709"/>
        <w:rPr>
          <w:sz w:val="26"/>
          <w:szCs w:val="26"/>
        </w:rPr>
      </w:pPr>
    </w:p>
    <w:p w:rsidR="00F40B9D" w:rsidRDefault="00F40B9D" w:rsidP="00637BD3">
      <w:pPr>
        <w:ind w:right="140" w:firstLine="709"/>
        <w:rPr>
          <w:sz w:val="24"/>
          <w:szCs w:val="24"/>
        </w:rPr>
      </w:pPr>
    </w:p>
    <w:p w:rsidR="006157F6" w:rsidRDefault="006157F6" w:rsidP="00247F38">
      <w:pPr>
        <w:ind w:right="140" w:firstLine="709"/>
        <w:jc w:val="right"/>
        <w:rPr>
          <w:sz w:val="26"/>
          <w:szCs w:val="26"/>
        </w:rPr>
      </w:pPr>
    </w:p>
    <w:p w:rsidR="006157F6" w:rsidRDefault="006157F6" w:rsidP="00247F38">
      <w:pPr>
        <w:ind w:right="140" w:firstLine="709"/>
        <w:jc w:val="right"/>
        <w:rPr>
          <w:sz w:val="26"/>
          <w:szCs w:val="26"/>
        </w:rPr>
      </w:pPr>
    </w:p>
    <w:p w:rsidR="0031035F" w:rsidRDefault="0031035F" w:rsidP="00247F38">
      <w:pPr>
        <w:ind w:right="140" w:firstLine="709"/>
        <w:jc w:val="right"/>
        <w:rPr>
          <w:sz w:val="26"/>
          <w:szCs w:val="26"/>
        </w:rPr>
      </w:pPr>
    </w:p>
    <w:p w:rsidR="0031035F" w:rsidRDefault="0031035F" w:rsidP="00247F38">
      <w:pPr>
        <w:ind w:right="140" w:firstLine="709"/>
        <w:jc w:val="right"/>
        <w:rPr>
          <w:sz w:val="26"/>
          <w:szCs w:val="26"/>
        </w:rPr>
        <w:sectPr w:rsidR="0031035F" w:rsidSect="00CD33A7">
          <w:pgSz w:w="11906" w:h="16838" w:code="9"/>
          <w:pgMar w:top="1134" w:right="567" w:bottom="709" w:left="1701" w:header="709" w:footer="709" w:gutter="0"/>
          <w:pgNumType w:start="1"/>
          <w:cols w:space="708"/>
          <w:titlePg/>
          <w:docGrid w:linePitch="381"/>
        </w:sectPr>
      </w:pPr>
    </w:p>
    <w:p w:rsidR="00F40B9D" w:rsidRPr="00D956AF" w:rsidRDefault="00F40B9D" w:rsidP="00247F38">
      <w:pPr>
        <w:ind w:right="140" w:firstLine="709"/>
        <w:jc w:val="right"/>
        <w:rPr>
          <w:sz w:val="26"/>
          <w:szCs w:val="26"/>
        </w:rPr>
      </w:pPr>
      <w:r w:rsidRPr="00D956AF">
        <w:rPr>
          <w:sz w:val="26"/>
          <w:szCs w:val="26"/>
        </w:rPr>
        <w:lastRenderedPageBreak/>
        <w:t>Приложение</w:t>
      </w:r>
    </w:p>
    <w:p w:rsidR="00F40B9D" w:rsidRPr="00D956AF" w:rsidRDefault="000411DB" w:rsidP="000411DB">
      <w:pPr>
        <w:ind w:right="140" w:firstLine="709"/>
        <w:jc w:val="center"/>
        <w:rPr>
          <w:sz w:val="26"/>
          <w:szCs w:val="26"/>
        </w:rPr>
      </w:pPr>
      <w:r>
        <w:rPr>
          <w:sz w:val="26"/>
          <w:szCs w:val="26"/>
        </w:rPr>
        <w:t xml:space="preserve">                                                                                                              </w:t>
      </w:r>
      <w:r w:rsidR="000122EE">
        <w:rPr>
          <w:sz w:val="26"/>
          <w:szCs w:val="26"/>
        </w:rPr>
        <w:t xml:space="preserve">                                                                         </w:t>
      </w:r>
      <w:r w:rsidR="00F40B9D" w:rsidRPr="00D956AF">
        <w:rPr>
          <w:sz w:val="26"/>
          <w:szCs w:val="26"/>
        </w:rPr>
        <w:t>к Порядку</w:t>
      </w:r>
    </w:p>
    <w:p w:rsidR="00F40B9D" w:rsidRPr="00D956AF" w:rsidRDefault="00F40B9D" w:rsidP="00637BD3">
      <w:pPr>
        <w:ind w:right="140" w:firstLine="709"/>
        <w:jc w:val="center"/>
        <w:rPr>
          <w:sz w:val="28"/>
          <w:szCs w:val="28"/>
        </w:rPr>
      </w:pPr>
    </w:p>
    <w:p w:rsidR="00F40B9D" w:rsidRPr="00D956AF" w:rsidRDefault="00F40B9D" w:rsidP="00637BD3">
      <w:pPr>
        <w:ind w:right="140" w:firstLine="709"/>
        <w:jc w:val="center"/>
        <w:rPr>
          <w:b/>
          <w:sz w:val="28"/>
          <w:szCs w:val="28"/>
        </w:rPr>
      </w:pPr>
      <w:r w:rsidRPr="00D956AF">
        <w:rPr>
          <w:b/>
          <w:sz w:val="28"/>
          <w:szCs w:val="28"/>
        </w:rPr>
        <w:t>ФОРМЫ</w:t>
      </w:r>
    </w:p>
    <w:p w:rsidR="00F40B9D" w:rsidRPr="00D956AF" w:rsidRDefault="00F40B9D" w:rsidP="00637BD3">
      <w:pPr>
        <w:ind w:right="140" w:firstLine="709"/>
        <w:jc w:val="center"/>
        <w:rPr>
          <w:b/>
          <w:sz w:val="28"/>
          <w:szCs w:val="28"/>
        </w:rPr>
      </w:pPr>
      <w:r w:rsidRPr="00D956AF">
        <w:rPr>
          <w:b/>
          <w:sz w:val="28"/>
          <w:szCs w:val="28"/>
        </w:rPr>
        <w:t xml:space="preserve">расчёта дополнительного фонда на оплату труда работников </w:t>
      </w:r>
    </w:p>
    <w:p w:rsidR="00247F38" w:rsidRDefault="00F40B9D" w:rsidP="00637BD3">
      <w:pPr>
        <w:ind w:right="140" w:firstLine="709"/>
        <w:jc w:val="center"/>
        <w:rPr>
          <w:b/>
          <w:sz w:val="28"/>
          <w:szCs w:val="28"/>
        </w:rPr>
      </w:pPr>
      <w:r>
        <w:rPr>
          <w:b/>
          <w:color w:val="000000"/>
          <w:sz w:val="28"/>
          <w:szCs w:val="28"/>
        </w:rPr>
        <w:t xml:space="preserve">муниципального </w:t>
      </w:r>
      <w:r w:rsidRPr="00664640">
        <w:rPr>
          <w:b/>
          <w:color w:val="000000"/>
          <w:sz w:val="28"/>
          <w:szCs w:val="28"/>
        </w:rPr>
        <w:t>учреждени</w:t>
      </w:r>
      <w:r>
        <w:rPr>
          <w:b/>
          <w:color w:val="000000"/>
          <w:sz w:val="28"/>
          <w:szCs w:val="28"/>
        </w:rPr>
        <w:t>я</w:t>
      </w:r>
      <w:r w:rsidRPr="00664640">
        <w:rPr>
          <w:b/>
          <w:color w:val="000000"/>
          <w:sz w:val="28"/>
          <w:szCs w:val="28"/>
        </w:rPr>
        <w:t xml:space="preserve"> </w:t>
      </w:r>
      <w:r w:rsidRPr="00750801">
        <w:rPr>
          <w:b/>
          <w:sz w:val="28"/>
          <w:szCs w:val="28"/>
        </w:rPr>
        <w:t>комплексный центр социального обслуживания населения Ярославского муниципального района</w:t>
      </w:r>
    </w:p>
    <w:p w:rsidR="00F40B9D" w:rsidRPr="00664640" w:rsidRDefault="00F40B9D" w:rsidP="00637BD3">
      <w:pPr>
        <w:ind w:right="140" w:firstLine="709"/>
        <w:jc w:val="center"/>
        <w:rPr>
          <w:b/>
          <w:color w:val="000000"/>
          <w:sz w:val="28"/>
          <w:szCs w:val="28"/>
        </w:rPr>
      </w:pPr>
      <w:r w:rsidRPr="00750801">
        <w:rPr>
          <w:b/>
          <w:sz w:val="28"/>
          <w:szCs w:val="28"/>
        </w:rPr>
        <w:t xml:space="preserve"> «Золотая осень»</w:t>
      </w:r>
      <w:r>
        <w:rPr>
          <w:b/>
          <w:sz w:val="28"/>
          <w:szCs w:val="28"/>
        </w:rPr>
        <w:t xml:space="preserve"> </w:t>
      </w:r>
    </w:p>
    <w:p w:rsidR="00F40B9D" w:rsidRDefault="00F40B9D" w:rsidP="00637BD3">
      <w:pPr>
        <w:ind w:right="140" w:firstLine="709"/>
        <w:jc w:val="right"/>
        <w:rPr>
          <w:sz w:val="28"/>
          <w:szCs w:val="28"/>
        </w:rPr>
      </w:pPr>
    </w:p>
    <w:p w:rsidR="004C4F03" w:rsidRDefault="004C4F03" w:rsidP="00CD422F">
      <w:pPr>
        <w:ind w:firstLine="708"/>
        <w:jc w:val="right"/>
        <w:rPr>
          <w:sz w:val="28"/>
          <w:szCs w:val="28"/>
        </w:rPr>
      </w:pPr>
    </w:p>
    <w:p w:rsidR="004C4F03" w:rsidRPr="008F51F4" w:rsidRDefault="004C4F03" w:rsidP="004C4F03">
      <w:pPr>
        <w:jc w:val="right"/>
        <w:rPr>
          <w:sz w:val="28"/>
          <w:szCs w:val="28"/>
        </w:rPr>
      </w:pPr>
      <w:r w:rsidRPr="008F51F4">
        <w:rPr>
          <w:sz w:val="28"/>
          <w:szCs w:val="28"/>
        </w:rPr>
        <w:t>Форма 1</w:t>
      </w:r>
    </w:p>
    <w:p w:rsidR="004C4F03" w:rsidRPr="008F51F4" w:rsidRDefault="004C4F03" w:rsidP="004C4F03">
      <w:pPr>
        <w:jc w:val="center"/>
        <w:rPr>
          <w:sz w:val="28"/>
          <w:szCs w:val="28"/>
        </w:rPr>
      </w:pPr>
      <w:r w:rsidRPr="008F51F4">
        <w:rPr>
          <w:sz w:val="28"/>
          <w:szCs w:val="28"/>
        </w:rPr>
        <w:t>РАСЧЁТ</w:t>
      </w:r>
    </w:p>
    <w:p w:rsidR="004C4F03" w:rsidRPr="008F51F4" w:rsidRDefault="004C4F03" w:rsidP="004C4F03">
      <w:pPr>
        <w:jc w:val="center"/>
        <w:rPr>
          <w:sz w:val="28"/>
          <w:szCs w:val="28"/>
        </w:rPr>
      </w:pPr>
      <w:r w:rsidRPr="008F51F4">
        <w:rPr>
          <w:sz w:val="28"/>
          <w:szCs w:val="28"/>
        </w:rPr>
        <w:t xml:space="preserve">дополнительного фонда оплаты труда в ночное время </w:t>
      </w:r>
    </w:p>
    <w:p w:rsidR="004C4F03" w:rsidRPr="008F51F4" w:rsidRDefault="004C4F03" w:rsidP="004C4F03">
      <w:pPr>
        <w:jc w:val="center"/>
        <w:rPr>
          <w:sz w:val="28"/>
          <w:szCs w:val="28"/>
        </w:rPr>
      </w:pPr>
      <w:r w:rsidRPr="008F51F4">
        <w:rPr>
          <w:sz w:val="28"/>
          <w:szCs w:val="28"/>
        </w:rPr>
        <w:t>_________________________________________________ на _______ год</w:t>
      </w:r>
    </w:p>
    <w:p w:rsidR="004C4F03" w:rsidRPr="008F51F4" w:rsidRDefault="004C4F03" w:rsidP="004C4F03">
      <w:pPr>
        <w:jc w:val="center"/>
        <w:rPr>
          <w:sz w:val="28"/>
          <w:szCs w:val="28"/>
        </w:rPr>
      </w:pPr>
      <w:r w:rsidRPr="008F51F4">
        <w:rPr>
          <w:sz w:val="28"/>
          <w:szCs w:val="28"/>
        </w:rPr>
        <w:t xml:space="preserve"> (наименование учреждения)</w:t>
      </w:r>
    </w:p>
    <w:p w:rsidR="004C4F03" w:rsidRPr="008F51F4" w:rsidRDefault="004C4F03" w:rsidP="004C4F03">
      <w:pPr>
        <w:jc w:val="right"/>
        <w:rPr>
          <w:sz w:val="28"/>
          <w:szCs w:val="28"/>
        </w:rPr>
      </w:pPr>
      <w:r w:rsidRPr="008F51F4">
        <w:rPr>
          <w:sz w:val="28"/>
          <w:szCs w:val="28"/>
        </w:rPr>
        <w:t>руб.</w:t>
      </w:r>
    </w:p>
    <w:tbl>
      <w:tblPr>
        <w:tblStyle w:val="111"/>
        <w:tblW w:w="5000" w:type="pct"/>
        <w:tblLayout w:type="fixed"/>
        <w:tblLook w:val="04A0" w:firstRow="1" w:lastRow="0" w:firstColumn="1" w:lastColumn="0" w:noHBand="0" w:noVBand="1"/>
      </w:tblPr>
      <w:tblGrid>
        <w:gridCol w:w="1454"/>
        <w:gridCol w:w="1502"/>
        <w:gridCol w:w="1720"/>
        <w:gridCol w:w="1935"/>
        <w:gridCol w:w="1502"/>
        <w:gridCol w:w="1865"/>
        <w:gridCol w:w="1807"/>
        <w:gridCol w:w="1392"/>
        <w:gridCol w:w="1325"/>
      </w:tblGrid>
      <w:tr w:rsidR="004C4F03" w:rsidRPr="008F51F4" w:rsidTr="009E0DA5">
        <w:tc>
          <w:tcPr>
            <w:tcW w:w="501" w:type="pct"/>
          </w:tcPr>
          <w:p w:rsidR="004C4F03" w:rsidRPr="008F51F4" w:rsidRDefault="004C4F03" w:rsidP="009E0DA5">
            <w:pPr>
              <w:jc w:val="center"/>
              <w:rPr>
                <w:rFonts w:ascii="Times New Roman" w:hAnsi="Times New Roman" w:cs="Times New Roman"/>
                <w:sz w:val="27"/>
                <w:szCs w:val="27"/>
              </w:rPr>
            </w:pPr>
            <w:r w:rsidRPr="008F51F4">
              <w:rPr>
                <w:rFonts w:ascii="Times New Roman" w:hAnsi="Times New Roman" w:cs="Times New Roman"/>
                <w:sz w:val="27"/>
                <w:szCs w:val="27"/>
              </w:rPr>
              <w:t>Наименование должности</w:t>
            </w:r>
          </w:p>
        </w:tc>
        <w:tc>
          <w:tcPr>
            <w:tcW w:w="518" w:type="pct"/>
          </w:tcPr>
          <w:p w:rsidR="004C4F03" w:rsidRPr="008F51F4" w:rsidRDefault="004C4F03" w:rsidP="009E0DA5">
            <w:pPr>
              <w:jc w:val="center"/>
              <w:rPr>
                <w:rFonts w:ascii="Times New Roman" w:hAnsi="Times New Roman" w:cs="Times New Roman"/>
                <w:sz w:val="27"/>
                <w:szCs w:val="27"/>
              </w:rPr>
            </w:pPr>
            <w:r w:rsidRPr="008F51F4">
              <w:rPr>
                <w:rFonts w:ascii="Times New Roman" w:hAnsi="Times New Roman" w:cs="Times New Roman"/>
                <w:sz w:val="27"/>
                <w:szCs w:val="27"/>
              </w:rPr>
              <w:t>Количество ночных часов в году</w:t>
            </w:r>
          </w:p>
        </w:tc>
        <w:tc>
          <w:tcPr>
            <w:tcW w:w="593" w:type="pct"/>
          </w:tcPr>
          <w:p w:rsidR="004C4F03" w:rsidRPr="008F51F4" w:rsidRDefault="004C4F03" w:rsidP="009E0DA5">
            <w:pPr>
              <w:jc w:val="center"/>
              <w:rPr>
                <w:rFonts w:ascii="Times New Roman" w:hAnsi="Times New Roman" w:cs="Times New Roman"/>
                <w:sz w:val="27"/>
                <w:szCs w:val="27"/>
              </w:rPr>
            </w:pPr>
            <w:r w:rsidRPr="008F51F4">
              <w:rPr>
                <w:rFonts w:ascii="Times New Roman" w:hAnsi="Times New Roman" w:cs="Times New Roman"/>
                <w:sz w:val="27"/>
                <w:szCs w:val="27"/>
              </w:rPr>
              <w:t>Количество работающих в ночное время</w:t>
            </w:r>
          </w:p>
        </w:tc>
        <w:tc>
          <w:tcPr>
            <w:tcW w:w="667" w:type="pct"/>
          </w:tcPr>
          <w:p w:rsidR="004C4F03" w:rsidRPr="008F51F4" w:rsidRDefault="004C4F03" w:rsidP="009E0DA5">
            <w:pPr>
              <w:jc w:val="center"/>
              <w:rPr>
                <w:rFonts w:ascii="Times New Roman" w:hAnsi="Times New Roman" w:cs="Times New Roman"/>
                <w:sz w:val="27"/>
                <w:szCs w:val="27"/>
              </w:rPr>
            </w:pPr>
            <w:r w:rsidRPr="008F51F4">
              <w:rPr>
                <w:rFonts w:ascii="Times New Roman" w:hAnsi="Times New Roman" w:cs="Times New Roman"/>
                <w:sz w:val="27"/>
                <w:szCs w:val="27"/>
              </w:rPr>
              <w:t>Общее количество ночных часов в году (гр. 2 × гр. 3)</w:t>
            </w:r>
          </w:p>
        </w:tc>
        <w:tc>
          <w:tcPr>
            <w:tcW w:w="518" w:type="pct"/>
          </w:tcPr>
          <w:p w:rsidR="004C4F03" w:rsidRPr="008F51F4" w:rsidRDefault="004C4F03" w:rsidP="009E0DA5">
            <w:pPr>
              <w:jc w:val="center"/>
              <w:rPr>
                <w:rFonts w:ascii="Times New Roman" w:hAnsi="Times New Roman" w:cs="Times New Roman"/>
                <w:sz w:val="27"/>
                <w:szCs w:val="27"/>
              </w:rPr>
            </w:pPr>
            <w:r w:rsidRPr="008F51F4">
              <w:rPr>
                <w:rFonts w:ascii="Times New Roman" w:hAnsi="Times New Roman" w:cs="Times New Roman"/>
                <w:sz w:val="27"/>
                <w:szCs w:val="27"/>
              </w:rPr>
              <w:t>Должностной оклад в месяц по средним значениям</w:t>
            </w:r>
          </w:p>
        </w:tc>
        <w:tc>
          <w:tcPr>
            <w:tcW w:w="643" w:type="pct"/>
          </w:tcPr>
          <w:p w:rsidR="004C4F03" w:rsidRDefault="004C4F03" w:rsidP="009E0DA5">
            <w:pPr>
              <w:jc w:val="center"/>
              <w:rPr>
                <w:rFonts w:ascii="Times New Roman" w:hAnsi="Times New Roman" w:cs="Times New Roman"/>
                <w:sz w:val="27"/>
                <w:szCs w:val="27"/>
              </w:rPr>
            </w:pPr>
            <w:r w:rsidRPr="008F51F4">
              <w:rPr>
                <w:rFonts w:ascii="Times New Roman" w:hAnsi="Times New Roman" w:cs="Times New Roman"/>
                <w:sz w:val="27"/>
                <w:szCs w:val="27"/>
              </w:rPr>
              <w:t xml:space="preserve">Средняя заработная плата в день </w:t>
            </w:r>
          </w:p>
          <w:p w:rsidR="004C4F03" w:rsidRPr="008F51F4" w:rsidRDefault="004C4F03" w:rsidP="009E0DA5">
            <w:pPr>
              <w:jc w:val="center"/>
              <w:rPr>
                <w:rFonts w:ascii="Times New Roman" w:hAnsi="Times New Roman" w:cs="Times New Roman"/>
                <w:sz w:val="27"/>
                <w:szCs w:val="27"/>
              </w:rPr>
            </w:pPr>
            <w:r w:rsidRPr="008F51F4">
              <w:rPr>
                <w:rFonts w:ascii="Times New Roman" w:hAnsi="Times New Roman" w:cs="Times New Roman"/>
                <w:sz w:val="27"/>
                <w:szCs w:val="27"/>
              </w:rPr>
              <w:t>(гр. 5 /</w:t>
            </w:r>
          </w:p>
          <w:p w:rsidR="004C4F03" w:rsidRPr="008F51F4" w:rsidRDefault="004C4F03" w:rsidP="009E0DA5">
            <w:pPr>
              <w:jc w:val="center"/>
              <w:rPr>
                <w:rFonts w:ascii="Times New Roman" w:hAnsi="Times New Roman" w:cs="Times New Roman"/>
                <w:sz w:val="27"/>
                <w:szCs w:val="27"/>
              </w:rPr>
            </w:pPr>
            <w:r w:rsidRPr="008F51F4">
              <w:rPr>
                <w:rFonts w:ascii="Times New Roman" w:hAnsi="Times New Roman" w:cs="Times New Roman"/>
                <w:sz w:val="27"/>
                <w:szCs w:val="27"/>
              </w:rPr>
              <w:t>коэффициент)</w:t>
            </w:r>
          </w:p>
        </w:tc>
        <w:tc>
          <w:tcPr>
            <w:tcW w:w="623" w:type="pct"/>
          </w:tcPr>
          <w:p w:rsidR="004C4F03" w:rsidRPr="008F51F4" w:rsidRDefault="004C4F03" w:rsidP="009E0DA5">
            <w:pPr>
              <w:jc w:val="center"/>
              <w:rPr>
                <w:rFonts w:ascii="Times New Roman" w:hAnsi="Times New Roman" w:cs="Times New Roman"/>
                <w:sz w:val="27"/>
                <w:szCs w:val="27"/>
              </w:rPr>
            </w:pPr>
            <w:r w:rsidRPr="008F51F4">
              <w:rPr>
                <w:rFonts w:ascii="Times New Roman" w:hAnsi="Times New Roman" w:cs="Times New Roman"/>
                <w:sz w:val="27"/>
                <w:szCs w:val="27"/>
              </w:rPr>
              <w:t xml:space="preserve">Средняя </w:t>
            </w:r>
          </w:p>
          <w:p w:rsidR="004C4F03" w:rsidRPr="008F51F4" w:rsidRDefault="004C4F03" w:rsidP="009E0DA5">
            <w:pPr>
              <w:jc w:val="center"/>
              <w:rPr>
                <w:rFonts w:ascii="Times New Roman" w:hAnsi="Times New Roman" w:cs="Times New Roman"/>
                <w:sz w:val="27"/>
                <w:szCs w:val="27"/>
              </w:rPr>
            </w:pPr>
            <w:r w:rsidRPr="008F51F4">
              <w:rPr>
                <w:rFonts w:ascii="Times New Roman" w:hAnsi="Times New Roman" w:cs="Times New Roman"/>
                <w:sz w:val="27"/>
                <w:szCs w:val="27"/>
              </w:rPr>
              <w:t>заработная плата в час (гр. 6 / количество часов)</w:t>
            </w:r>
          </w:p>
        </w:tc>
        <w:tc>
          <w:tcPr>
            <w:tcW w:w="480" w:type="pct"/>
          </w:tcPr>
          <w:p w:rsidR="004C4F03" w:rsidRPr="008F51F4" w:rsidRDefault="004C4F03" w:rsidP="009E0DA5">
            <w:pPr>
              <w:jc w:val="center"/>
              <w:rPr>
                <w:rFonts w:ascii="Times New Roman" w:hAnsi="Times New Roman" w:cs="Times New Roman"/>
                <w:sz w:val="27"/>
                <w:szCs w:val="27"/>
              </w:rPr>
            </w:pPr>
            <w:r w:rsidRPr="008F51F4">
              <w:rPr>
                <w:rFonts w:ascii="Times New Roman" w:hAnsi="Times New Roman" w:cs="Times New Roman"/>
                <w:sz w:val="27"/>
                <w:szCs w:val="27"/>
              </w:rPr>
              <w:t xml:space="preserve">Доплата за час работы в ночное время </w:t>
            </w:r>
            <w:r w:rsidRPr="008F51F4">
              <w:rPr>
                <w:rFonts w:ascii="Times New Roman" w:hAnsi="Times New Roman" w:cs="Times New Roman"/>
                <w:sz w:val="27"/>
                <w:szCs w:val="27"/>
              </w:rPr>
              <w:br/>
              <w:t>(гр. 7 × 0,5)</w:t>
            </w:r>
          </w:p>
        </w:tc>
        <w:tc>
          <w:tcPr>
            <w:tcW w:w="457" w:type="pct"/>
          </w:tcPr>
          <w:p w:rsidR="004C4F03" w:rsidRPr="008F51F4" w:rsidRDefault="004C4F03" w:rsidP="009E0DA5">
            <w:pPr>
              <w:jc w:val="center"/>
              <w:rPr>
                <w:rFonts w:ascii="Times New Roman" w:hAnsi="Times New Roman" w:cs="Times New Roman"/>
                <w:spacing w:val="-4"/>
                <w:sz w:val="27"/>
                <w:szCs w:val="27"/>
              </w:rPr>
            </w:pPr>
            <w:r w:rsidRPr="008F51F4">
              <w:rPr>
                <w:rFonts w:ascii="Times New Roman" w:hAnsi="Times New Roman" w:cs="Times New Roman"/>
                <w:spacing w:val="-4"/>
                <w:sz w:val="27"/>
                <w:szCs w:val="27"/>
              </w:rPr>
              <w:t>Сумма доплаты в год</w:t>
            </w:r>
          </w:p>
          <w:p w:rsidR="004C4F03" w:rsidRPr="008F51F4" w:rsidRDefault="004C4F03" w:rsidP="009E0DA5">
            <w:pPr>
              <w:jc w:val="center"/>
              <w:rPr>
                <w:rFonts w:ascii="Times New Roman" w:hAnsi="Times New Roman" w:cs="Times New Roman"/>
                <w:sz w:val="27"/>
                <w:szCs w:val="27"/>
              </w:rPr>
            </w:pPr>
            <w:r w:rsidRPr="008F51F4">
              <w:rPr>
                <w:rFonts w:ascii="Times New Roman" w:hAnsi="Times New Roman" w:cs="Times New Roman"/>
                <w:sz w:val="27"/>
                <w:szCs w:val="27"/>
              </w:rPr>
              <w:t xml:space="preserve">(гр. 8 × </w:t>
            </w:r>
          </w:p>
          <w:p w:rsidR="004C4F03" w:rsidRPr="008F51F4" w:rsidRDefault="004C4F03" w:rsidP="009E0DA5">
            <w:pPr>
              <w:jc w:val="center"/>
              <w:rPr>
                <w:rFonts w:ascii="Times New Roman" w:hAnsi="Times New Roman" w:cs="Times New Roman"/>
                <w:sz w:val="27"/>
                <w:szCs w:val="27"/>
              </w:rPr>
            </w:pPr>
            <w:r w:rsidRPr="008F51F4">
              <w:rPr>
                <w:rFonts w:ascii="Times New Roman" w:hAnsi="Times New Roman" w:cs="Times New Roman"/>
                <w:sz w:val="27"/>
                <w:szCs w:val="27"/>
              </w:rPr>
              <w:t>гр. 4)</w:t>
            </w:r>
          </w:p>
        </w:tc>
      </w:tr>
      <w:tr w:rsidR="004C4F03" w:rsidRPr="008F51F4" w:rsidTr="009E0DA5">
        <w:tc>
          <w:tcPr>
            <w:tcW w:w="501" w:type="pct"/>
          </w:tcPr>
          <w:p w:rsidR="004C4F03" w:rsidRPr="008F51F4" w:rsidRDefault="004C4F03" w:rsidP="009E0DA5">
            <w:pPr>
              <w:jc w:val="center"/>
              <w:rPr>
                <w:rFonts w:ascii="Times New Roman" w:hAnsi="Times New Roman" w:cs="Times New Roman"/>
                <w:sz w:val="27"/>
                <w:szCs w:val="27"/>
              </w:rPr>
            </w:pPr>
            <w:r w:rsidRPr="008F51F4">
              <w:rPr>
                <w:rFonts w:ascii="Times New Roman" w:hAnsi="Times New Roman" w:cs="Times New Roman"/>
                <w:sz w:val="27"/>
                <w:szCs w:val="27"/>
              </w:rPr>
              <w:t>1</w:t>
            </w:r>
          </w:p>
        </w:tc>
        <w:tc>
          <w:tcPr>
            <w:tcW w:w="518" w:type="pct"/>
          </w:tcPr>
          <w:p w:rsidR="004C4F03" w:rsidRPr="008F51F4" w:rsidRDefault="004C4F03" w:rsidP="009E0DA5">
            <w:pPr>
              <w:jc w:val="center"/>
              <w:rPr>
                <w:rFonts w:ascii="Times New Roman" w:hAnsi="Times New Roman" w:cs="Times New Roman"/>
                <w:sz w:val="27"/>
                <w:szCs w:val="27"/>
              </w:rPr>
            </w:pPr>
            <w:r w:rsidRPr="008F51F4">
              <w:rPr>
                <w:rFonts w:ascii="Times New Roman" w:hAnsi="Times New Roman" w:cs="Times New Roman"/>
                <w:sz w:val="27"/>
                <w:szCs w:val="27"/>
              </w:rPr>
              <w:t>2</w:t>
            </w:r>
          </w:p>
        </w:tc>
        <w:tc>
          <w:tcPr>
            <w:tcW w:w="593" w:type="pct"/>
          </w:tcPr>
          <w:p w:rsidR="004C4F03" w:rsidRPr="008F51F4" w:rsidRDefault="004C4F03" w:rsidP="009E0DA5">
            <w:pPr>
              <w:jc w:val="center"/>
              <w:rPr>
                <w:rFonts w:ascii="Times New Roman" w:hAnsi="Times New Roman" w:cs="Times New Roman"/>
                <w:sz w:val="27"/>
                <w:szCs w:val="27"/>
              </w:rPr>
            </w:pPr>
            <w:r w:rsidRPr="008F51F4">
              <w:rPr>
                <w:rFonts w:ascii="Times New Roman" w:hAnsi="Times New Roman" w:cs="Times New Roman"/>
                <w:sz w:val="27"/>
                <w:szCs w:val="27"/>
              </w:rPr>
              <w:t>3</w:t>
            </w:r>
          </w:p>
        </w:tc>
        <w:tc>
          <w:tcPr>
            <w:tcW w:w="667" w:type="pct"/>
          </w:tcPr>
          <w:p w:rsidR="004C4F03" w:rsidRPr="008F51F4" w:rsidRDefault="004C4F03" w:rsidP="009E0DA5">
            <w:pPr>
              <w:jc w:val="center"/>
              <w:rPr>
                <w:rFonts w:ascii="Times New Roman" w:hAnsi="Times New Roman" w:cs="Times New Roman"/>
                <w:sz w:val="27"/>
                <w:szCs w:val="27"/>
              </w:rPr>
            </w:pPr>
            <w:r w:rsidRPr="008F51F4">
              <w:rPr>
                <w:rFonts w:ascii="Times New Roman" w:hAnsi="Times New Roman" w:cs="Times New Roman"/>
                <w:sz w:val="27"/>
                <w:szCs w:val="27"/>
              </w:rPr>
              <w:t>4</w:t>
            </w:r>
          </w:p>
        </w:tc>
        <w:tc>
          <w:tcPr>
            <w:tcW w:w="518" w:type="pct"/>
          </w:tcPr>
          <w:p w:rsidR="004C4F03" w:rsidRPr="008F51F4" w:rsidRDefault="004C4F03" w:rsidP="009E0DA5">
            <w:pPr>
              <w:jc w:val="center"/>
              <w:rPr>
                <w:rFonts w:ascii="Times New Roman" w:hAnsi="Times New Roman" w:cs="Times New Roman"/>
                <w:sz w:val="27"/>
                <w:szCs w:val="27"/>
              </w:rPr>
            </w:pPr>
            <w:r w:rsidRPr="008F51F4">
              <w:rPr>
                <w:rFonts w:ascii="Times New Roman" w:hAnsi="Times New Roman" w:cs="Times New Roman"/>
                <w:sz w:val="27"/>
                <w:szCs w:val="27"/>
              </w:rPr>
              <w:t>5</w:t>
            </w:r>
          </w:p>
        </w:tc>
        <w:tc>
          <w:tcPr>
            <w:tcW w:w="643" w:type="pct"/>
          </w:tcPr>
          <w:p w:rsidR="004C4F03" w:rsidRPr="008F51F4" w:rsidRDefault="004C4F03" w:rsidP="009E0DA5">
            <w:pPr>
              <w:jc w:val="center"/>
              <w:rPr>
                <w:rFonts w:ascii="Times New Roman" w:hAnsi="Times New Roman" w:cs="Times New Roman"/>
                <w:sz w:val="27"/>
                <w:szCs w:val="27"/>
              </w:rPr>
            </w:pPr>
            <w:r w:rsidRPr="008F51F4">
              <w:rPr>
                <w:rFonts w:ascii="Times New Roman" w:hAnsi="Times New Roman" w:cs="Times New Roman"/>
                <w:sz w:val="27"/>
                <w:szCs w:val="27"/>
              </w:rPr>
              <w:t>6</w:t>
            </w:r>
          </w:p>
        </w:tc>
        <w:tc>
          <w:tcPr>
            <w:tcW w:w="623" w:type="pct"/>
          </w:tcPr>
          <w:p w:rsidR="004C4F03" w:rsidRPr="008F51F4" w:rsidRDefault="004C4F03" w:rsidP="009E0DA5">
            <w:pPr>
              <w:jc w:val="center"/>
              <w:rPr>
                <w:rFonts w:ascii="Times New Roman" w:hAnsi="Times New Roman" w:cs="Times New Roman"/>
                <w:sz w:val="27"/>
                <w:szCs w:val="27"/>
              </w:rPr>
            </w:pPr>
            <w:r w:rsidRPr="008F51F4">
              <w:rPr>
                <w:rFonts w:ascii="Times New Roman" w:hAnsi="Times New Roman" w:cs="Times New Roman"/>
                <w:sz w:val="27"/>
                <w:szCs w:val="27"/>
              </w:rPr>
              <w:t>7</w:t>
            </w:r>
          </w:p>
        </w:tc>
        <w:tc>
          <w:tcPr>
            <w:tcW w:w="480" w:type="pct"/>
          </w:tcPr>
          <w:p w:rsidR="004C4F03" w:rsidRPr="008F51F4" w:rsidRDefault="004C4F03" w:rsidP="009E0DA5">
            <w:pPr>
              <w:jc w:val="center"/>
              <w:rPr>
                <w:rFonts w:ascii="Times New Roman" w:hAnsi="Times New Roman" w:cs="Times New Roman"/>
                <w:sz w:val="27"/>
                <w:szCs w:val="27"/>
              </w:rPr>
            </w:pPr>
            <w:r w:rsidRPr="008F51F4">
              <w:rPr>
                <w:rFonts w:ascii="Times New Roman" w:hAnsi="Times New Roman" w:cs="Times New Roman"/>
                <w:sz w:val="27"/>
                <w:szCs w:val="27"/>
              </w:rPr>
              <w:t>8</w:t>
            </w:r>
          </w:p>
        </w:tc>
        <w:tc>
          <w:tcPr>
            <w:tcW w:w="457" w:type="pct"/>
          </w:tcPr>
          <w:p w:rsidR="004C4F03" w:rsidRPr="008F51F4" w:rsidRDefault="004C4F03" w:rsidP="009E0DA5">
            <w:pPr>
              <w:jc w:val="center"/>
              <w:rPr>
                <w:rFonts w:ascii="Times New Roman" w:hAnsi="Times New Roman" w:cs="Times New Roman"/>
                <w:sz w:val="27"/>
                <w:szCs w:val="27"/>
              </w:rPr>
            </w:pPr>
            <w:r w:rsidRPr="008F51F4">
              <w:rPr>
                <w:rFonts w:ascii="Times New Roman" w:hAnsi="Times New Roman" w:cs="Times New Roman"/>
                <w:sz w:val="27"/>
                <w:szCs w:val="27"/>
              </w:rPr>
              <w:t>9</w:t>
            </w:r>
          </w:p>
        </w:tc>
      </w:tr>
      <w:tr w:rsidR="004C4F03" w:rsidRPr="008F51F4" w:rsidTr="009E0DA5">
        <w:tc>
          <w:tcPr>
            <w:tcW w:w="501" w:type="pct"/>
          </w:tcPr>
          <w:p w:rsidR="004C4F03" w:rsidRPr="008F51F4" w:rsidRDefault="004C4F03" w:rsidP="009E0DA5">
            <w:pPr>
              <w:jc w:val="center"/>
              <w:rPr>
                <w:rFonts w:ascii="Times New Roman" w:hAnsi="Times New Roman" w:cs="Times New Roman"/>
                <w:sz w:val="27"/>
                <w:szCs w:val="27"/>
              </w:rPr>
            </w:pPr>
          </w:p>
        </w:tc>
        <w:tc>
          <w:tcPr>
            <w:tcW w:w="518" w:type="pct"/>
          </w:tcPr>
          <w:p w:rsidR="004C4F03" w:rsidRPr="008F51F4" w:rsidRDefault="004C4F03" w:rsidP="009E0DA5">
            <w:pPr>
              <w:jc w:val="center"/>
              <w:rPr>
                <w:rFonts w:ascii="Times New Roman" w:hAnsi="Times New Roman" w:cs="Times New Roman"/>
                <w:sz w:val="27"/>
                <w:szCs w:val="27"/>
              </w:rPr>
            </w:pPr>
          </w:p>
        </w:tc>
        <w:tc>
          <w:tcPr>
            <w:tcW w:w="593" w:type="pct"/>
          </w:tcPr>
          <w:p w:rsidR="004C4F03" w:rsidRPr="008F51F4" w:rsidRDefault="004C4F03" w:rsidP="009E0DA5">
            <w:pPr>
              <w:jc w:val="center"/>
              <w:rPr>
                <w:rFonts w:ascii="Times New Roman" w:hAnsi="Times New Roman" w:cs="Times New Roman"/>
                <w:sz w:val="27"/>
                <w:szCs w:val="27"/>
              </w:rPr>
            </w:pPr>
          </w:p>
        </w:tc>
        <w:tc>
          <w:tcPr>
            <w:tcW w:w="667" w:type="pct"/>
          </w:tcPr>
          <w:p w:rsidR="004C4F03" w:rsidRPr="008F51F4" w:rsidRDefault="004C4F03" w:rsidP="009E0DA5">
            <w:pPr>
              <w:jc w:val="center"/>
              <w:rPr>
                <w:rFonts w:ascii="Times New Roman" w:hAnsi="Times New Roman" w:cs="Times New Roman"/>
                <w:sz w:val="27"/>
                <w:szCs w:val="27"/>
              </w:rPr>
            </w:pPr>
          </w:p>
        </w:tc>
        <w:tc>
          <w:tcPr>
            <w:tcW w:w="518" w:type="pct"/>
          </w:tcPr>
          <w:p w:rsidR="004C4F03" w:rsidRPr="008F51F4" w:rsidRDefault="004C4F03" w:rsidP="009E0DA5">
            <w:pPr>
              <w:jc w:val="center"/>
              <w:rPr>
                <w:rFonts w:ascii="Times New Roman" w:hAnsi="Times New Roman" w:cs="Times New Roman"/>
                <w:sz w:val="27"/>
                <w:szCs w:val="27"/>
              </w:rPr>
            </w:pPr>
          </w:p>
        </w:tc>
        <w:tc>
          <w:tcPr>
            <w:tcW w:w="643" w:type="pct"/>
          </w:tcPr>
          <w:p w:rsidR="004C4F03" w:rsidRPr="008F51F4" w:rsidRDefault="004C4F03" w:rsidP="009E0DA5">
            <w:pPr>
              <w:jc w:val="center"/>
              <w:rPr>
                <w:rFonts w:ascii="Times New Roman" w:hAnsi="Times New Roman" w:cs="Times New Roman"/>
                <w:sz w:val="27"/>
                <w:szCs w:val="27"/>
              </w:rPr>
            </w:pPr>
          </w:p>
        </w:tc>
        <w:tc>
          <w:tcPr>
            <w:tcW w:w="623" w:type="pct"/>
          </w:tcPr>
          <w:p w:rsidR="004C4F03" w:rsidRPr="008F51F4" w:rsidRDefault="004C4F03" w:rsidP="009E0DA5">
            <w:pPr>
              <w:jc w:val="center"/>
              <w:rPr>
                <w:rFonts w:ascii="Times New Roman" w:hAnsi="Times New Roman" w:cs="Times New Roman"/>
                <w:sz w:val="27"/>
                <w:szCs w:val="27"/>
              </w:rPr>
            </w:pPr>
          </w:p>
        </w:tc>
        <w:tc>
          <w:tcPr>
            <w:tcW w:w="480" w:type="pct"/>
          </w:tcPr>
          <w:p w:rsidR="004C4F03" w:rsidRPr="008F51F4" w:rsidRDefault="004C4F03" w:rsidP="009E0DA5">
            <w:pPr>
              <w:jc w:val="center"/>
              <w:rPr>
                <w:rFonts w:ascii="Times New Roman" w:hAnsi="Times New Roman" w:cs="Times New Roman"/>
                <w:sz w:val="27"/>
                <w:szCs w:val="27"/>
              </w:rPr>
            </w:pPr>
          </w:p>
        </w:tc>
        <w:tc>
          <w:tcPr>
            <w:tcW w:w="457" w:type="pct"/>
          </w:tcPr>
          <w:p w:rsidR="004C4F03" w:rsidRPr="008F51F4" w:rsidRDefault="004C4F03" w:rsidP="009E0DA5">
            <w:pPr>
              <w:jc w:val="center"/>
              <w:rPr>
                <w:rFonts w:ascii="Times New Roman" w:hAnsi="Times New Roman" w:cs="Times New Roman"/>
                <w:sz w:val="27"/>
                <w:szCs w:val="27"/>
              </w:rPr>
            </w:pPr>
          </w:p>
        </w:tc>
      </w:tr>
      <w:tr w:rsidR="004C4F03" w:rsidRPr="008F51F4" w:rsidTr="009E0DA5">
        <w:tc>
          <w:tcPr>
            <w:tcW w:w="501" w:type="pct"/>
          </w:tcPr>
          <w:p w:rsidR="004C4F03" w:rsidRPr="008F51F4" w:rsidRDefault="004C4F03" w:rsidP="009E0DA5">
            <w:pPr>
              <w:rPr>
                <w:rFonts w:ascii="Times New Roman" w:hAnsi="Times New Roman" w:cs="Times New Roman"/>
                <w:sz w:val="27"/>
                <w:szCs w:val="27"/>
              </w:rPr>
            </w:pPr>
            <w:r w:rsidRPr="008F51F4">
              <w:rPr>
                <w:rFonts w:ascii="Times New Roman" w:hAnsi="Times New Roman" w:cs="Times New Roman"/>
                <w:sz w:val="27"/>
                <w:szCs w:val="27"/>
              </w:rPr>
              <w:t>Итого</w:t>
            </w:r>
          </w:p>
        </w:tc>
        <w:tc>
          <w:tcPr>
            <w:tcW w:w="518" w:type="pct"/>
          </w:tcPr>
          <w:p w:rsidR="004C4F03" w:rsidRPr="008F51F4" w:rsidRDefault="004C4F03" w:rsidP="009E0DA5">
            <w:pPr>
              <w:jc w:val="center"/>
              <w:rPr>
                <w:rFonts w:ascii="Times New Roman" w:hAnsi="Times New Roman" w:cs="Times New Roman"/>
                <w:sz w:val="27"/>
                <w:szCs w:val="27"/>
              </w:rPr>
            </w:pPr>
            <w:r w:rsidRPr="008F51F4">
              <w:rPr>
                <w:rFonts w:ascii="Times New Roman" w:hAnsi="Times New Roman" w:cs="Times New Roman"/>
                <w:sz w:val="27"/>
                <w:szCs w:val="27"/>
              </w:rPr>
              <w:t>х</w:t>
            </w:r>
          </w:p>
        </w:tc>
        <w:tc>
          <w:tcPr>
            <w:tcW w:w="593" w:type="pct"/>
          </w:tcPr>
          <w:p w:rsidR="004C4F03" w:rsidRPr="008F51F4" w:rsidRDefault="004C4F03" w:rsidP="009E0DA5">
            <w:pPr>
              <w:jc w:val="center"/>
              <w:rPr>
                <w:rFonts w:ascii="Times New Roman" w:hAnsi="Times New Roman" w:cs="Times New Roman"/>
                <w:sz w:val="27"/>
                <w:szCs w:val="27"/>
              </w:rPr>
            </w:pPr>
            <w:r w:rsidRPr="008F51F4">
              <w:rPr>
                <w:rFonts w:ascii="Times New Roman" w:hAnsi="Times New Roman" w:cs="Times New Roman"/>
                <w:sz w:val="27"/>
                <w:szCs w:val="27"/>
              </w:rPr>
              <w:t>х</w:t>
            </w:r>
          </w:p>
        </w:tc>
        <w:tc>
          <w:tcPr>
            <w:tcW w:w="667" w:type="pct"/>
          </w:tcPr>
          <w:p w:rsidR="004C4F03" w:rsidRPr="008F51F4" w:rsidRDefault="004C4F03" w:rsidP="009E0DA5">
            <w:pPr>
              <w:jc w:val="center"/>
              <w:rPr>
                <w:rFonts w:ascii="Times New Roman" w:hAnsi="Times New Roman" w:cs="Times New Roman"/>
                <w:sz w:val="27"/>
                <w:szCs w:val="27"/>
              </w:rPr>
            </w:pPr>
            <w:r w:rsidRPr="008F51F4">
              <w:rPr>
                <w:rFonts w:ascii="Times New Roman" w:hAnsi="Times New Roman" w:cs="Times New Roman"/>
                <w:sz w:val="27"/>
                <w:szCs w:val="27"/>
              </w:rPr>
              <w:t>х</w:t>
            </w:r>
          </w:p>
        </w:tc>
        <w:tc>
          <w:tcPr>
            <w:tcW w:w="518" w:type="pct"/>
          </w:tcPr>
          <w:p w:rsidR="004C4F03" w:rsidRPr="008F51F4" w:rsidRDefault="004C4F03" w:rsidP="009E0DA5">
            <w:pPr>
              <w:jc w:val="center"/>
              <w:rPr>
                <w:rFonts w:ascii="Times New Roman" w:hAnsi="Times New Roman" w:cs="Times New Roman"/>
                <w:sz w:val="27"/>
                <w:szCs w:val="27"/>
              </w:rPr>
            </w:pPr>
            <w:r w:rsidRPr="008F51F4">
              <w:rPr>
                <w:rFonts w:ascii="Times New Roman" w:hAnsi="Times New Roman" w:cs="Times New Roman"/>
                <w:sz w:val="27"/>
                <w:szCs w:val="27"/>
              </w:rPr>
              <w:t>х</w:t>
            </w:r>
          </w:p>
        </w:tc>
        <w:tc>
          <w:tcPr>
            <w:tcW w:w="643" w:type="pct"/>
          </w:tcPr>
          <w:p w:rsidR="004C4F03" w:rsidRPr="008F51F4" w:rsidRDefault="004C4F03" w:rsidP="009E0DA5">
            <w:pPr>
              <w:jc w:val="center"/>
              <w:rPr>
                <w:rFonts w:ascii="Times New Roman" w:hAnsi="Times New Roman" w:cs="Times New Roman"/>
                <w:sz w:val="27"/>
                <w:szCs w:val="27"/>
              </w:rPr>
            </w:pPr>
            <w:r w:rsidRPr="008F51F4">
              <w:rPr>
                <w:rFonts w:ascii="Times New Roman" w:hAnsi="Times New Roman" w:cs="Times New Roman"/>
                <w:sz w:val="27"/>
                <w:szCs w:val="27"/>
              </w:rPr>
              <w:t>х</w:t>
            </w:r>
          </w:p>
        </w:tc>
        <w:tc>
          <w:tcPr>
            <w:tcW w:w="623" w:type="pct"/>
          </w:tcPr>
          <w:p w:rsidR="004C4F03" w:rsidRPr="008F51F4" w:rsidRDefault="004C4F03" w:rsidP="009E0DA5">
            <w:pPr>
              <w:jc w:val="center"/>
              <w:rPr>
                <w:rFonts w:ascii="Times New Roman" w:hAnsi="Times New Roman" w:cs="Times New Roman"/>
                <w:sz w:val="27"/>
                <w:szCs w:val="27"/>
              </w:rPr>
            </w:pPr>
            <w:r w:rsidRPr="008F51F4">
              <w:rPr>
                <w:rFonts w:ascii="Times New Roman" w:hAnsi="Times New Roman" w:cs="Times New Roman"/>
                <w:sz w:val="27"/>
                <w:szCs w:val="27"/>
              </w:rPr>
              <w:t>х</w:t>
            </w:r>
          </w:p>
        </w:tc>
        <w:tc>
          <w:tcPr>
            <w:tcW w:w="480" w:type="pct"/>
          </w:tcPr>
          <w:p w:rsidR="004C4F03" w:rsidRPr="008F51F4" w:rsidRDefault="004C4F03" w:rsidP="009E0DA5">
            <w:pPr>
              <w:jc w:val="center"/>
              <w:rPr>
                <w:rFonts w:ascii="Times New Roman" w:hAnsi="Times New Roman" w:cs="Times New Roman"/>
                <w:sz w:val="27"/>
                <w:szCs w:val="27"/>
              </w:rPr>
            </w:pPr>
            <w:r w:rsidRPr="008F51F4">
              <w:rPr>
                <w:rFonts w:ascii="Times New Roman" w:hAnsi="Times New Roman" w:cs="Times New Roman"/>
                <w:sz w:val="27"/>
                <w:szCs w:val="27"/>
              </w:rPr>
              <w:t>х</w:t>
            </w:r>
          </w:p>
        </w:tc>
        <w:tc>
          <w:tcPr>
            <w:tcW w:w="457" w:type="pct"/>
          </w:tcPr>
          <w:p w:rsidR="004C4F03" w:rsidRPr="008F51F4" w:rsidRDefault="004C4F03" w:rsidP="009E0DA5">
            <w:pPr>
              <w:jc w:val="center"/>
              <w:rPr>
                <w:rFonts w:ascii="Times New Roman" w:hAnsi="Times New Roman" w:cs="Times New Roman"/>
                <w:sz w:val="27"/>
                <w:szCs w:val="27"/>
              </w:rPr>
            </w:pPr>
          </w:p>
        </w:tc>
      </w:tr>
    </w:tbl>
    <w:tbl>
      <w:tblPr>
        <w:tblStyle w:val="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3"/>
        <w:gridCol w:w="567"/>
        <w:gridCol w:w="1559"/>
        <w:gridCol w:w="283"/>
        <w:gridCol w:w="2993"/>
      </w:tblGrid>
      <w:tr w:rsidR="004C4F03" w:rsidRPr="008F51F4" w:rsidTr="009E0DA5">
        <w:tc>
          <w:tcPr>
            <w:tcW w:w="4503" w:type="dxa"/>
            <w:tcBorders>
              <w:bottom w:val="single" w:sz="4" w:space="0" w:color="auto"/>
            </w:tcBorders>
          </w:tcPr>
          <w:p w:rsidR="004C4F03" w:rsidRPr="008F51F4" w:rsidRDefault="004C4F03" w:rsidP="009E0DA5">
            <w:pPr>
              <w:jc w:val="both"/>
              <w:rPr>
                <w:rFonts w:ascii="Times New Roman" w:hAnsi="Times New Roman" w:cs="Times New Roman"/>
                <w:sz w:val="27"/>
                <w:szCs w:val="27"/>
              </w:rPr>
            </w:pPr>
          </w:p>
        </w:tc>
        <w:tc>
          <w:tcPr>
            <w:tcW w:w="567" w:type="dxa"/>
          </w:tcPr>
          <w:p w:rsidR="004C4F03" w:rsidRPr="008F51F4" w:rsidRDefault="004C4F03" w:rsidP="009E0DA5">
            <w:pPr>
              <w:jc w:val="both"/>
              <w:rPr>
                <w:rFonts w:ascii="Times New Roman" w:hAnsi="Times New Roman" w:cs="Times New Roman"/>
                <w:sz w:val="27"/>
                <w:szCs w:val="27"/>
              </w:rPr>
            </w:pPr>
          </w:p>
        </w:tc>
        <w:tc>
          <w:tcPr>
            <w:tcW w:w="1559" w:type="dxa"/>
            <w:tcBorders>
              <w:bottom w:val="single" w:sz="4" w:space="0" w:color="auto"/>
            </w:tcBorders>
          </w:tcPr>
          <w:p w:rsidR="004C4F03" w:rsidRPr="008F51F4" w:rsidRDefault="004C4F03" w:rsidP="009E0DA5">
            <w:pPr>
              <w:jc w:val="both"/>
              <w:rPr>
                <w:rFonts w:ascii="Times New Roman" w:hAnsi="Times New Roman" w:cs="Times New Roman"/>
                <w:sz w:val="27"/>
                <w:szCs w:val="27"/>
              </w:rPr>
            </w:pPr>
          </w:p>
        </w:tc>
        <w:tc>
          <w:tcPr>
            <w:tcW w:w="283" w:type="dxa"/>
          </w:tcPr>
          <w:p w:rsidR="004C4F03" w:rsidRPr="008F51F4" w:rsidRDefault="004C4F03" w:rsidP="009E0DA5">
            <w:pPr>
              <w:jc w:val="both"/>
              <w:rPr>
                <w:rFonts w:ascii="Times New Roman" w:hAnsi="Times New Roman" w:cs="Times New Roman"/>
                <w:sz w:val="27"/>
                <w:szCs w:val="27"/>
              </w:rPr>
            </w:pPr>
          </w:p>
        </w:tc>
        <w:tc>
          <w:tcPr>
            <w:tcW w:w="2993" w:type="dxa"/>
            <w:tcBorders>
              <w:bottom w:val="single" w:sz="4" w:space="0" w:color="auto"/>
            </w:tcBorders>
          </w:tcPr>
          <w:p w:rsidR="004C4F03" w:rsidRPr="008F51F4" w:rsidRDefault="004C4F03" w:rsidP="009E0DA5">
            <w:pPr>
              <w:jc w:val="both"/>
              <w:rPr>
                <w:rFonts w:ascii="Times New Roman" w:hAnsi="Times New Roman" w:cs="Times New Roman"/>
                <w:sz w:val="27"/>
                <w:szCs w:val="27"/>
              </w:rPr>
            </w:pPr>
          </w:p>
        </w:tc>
      </w:tr>
      <w:tr w:rsidR="004C4F03" w:rsidRPr="008F51F4" w:rsidTr="009E0DA5">
        <w:tc>
          <w:tcPr>
            <w:tcW w:w="4503" w:type="dxa"/>
            <w:tcBorders>
              <w:top w:val="single" w:sz="4" w:space="0" w:color="auto"/>
            </w:tcBorders>
          </w:tcPr>
          <w:p w:rsidR="004C4F03" w:rsidRPr="008F51F4" w:rsidRDefault="004C4F03" w:rsidP="009E0DA5">
            <w:pPr>
              <w:jc w:val="center"/>
              <w:rPr>
                <w:rFonts w:ascii="Times New Roman" w:hAnsi="Times New Roman" w:cs="Times New Roman"/>
                <w:sz w:val="24"/>
                <w:szCs w:val="24"/>
              </w:rPr>
            </w:pPr>
            <w:r w:rsidRPr="008F51F4">
              <w:rPr>
                <w:rFonts w:ascii="Times New Roman" w:hAnsi="Times New Roman" w:cs="Times New Roman"/>
                <w:sz w:val="24"/>
                <w:szCs w:val="24"/>
              </w:rPr>
              <w:t xml:space="preserve">(наименование должности </w:t>
            </w:r>
          </w:p>
          <w:p w:rsidR="004C4F03" w:rsidRPr="008F51F4" w:rsidRDefault="004C4F03" w:rsidP="009E0DA5">
            <w:pPr>
              <w:jc w:val="center"/>
              <w:rPr>
                <w:rFonts w:ascii="Times New Roman" w:hAnsi="Times New Roman" w:cs="Times New Roman"/>
                <w:sz w:val="24"/>
                <w:szCs w:val="24"/>
              </w:rPr>
            </w:pPr>
            <w:r w:rsidRPr="008F51F4">
              <w:rPr>
                <w:rFonts w:ascii="Times New Roman" w:hAnsi="Times New Roman" w:cs="Times New Roman"/>
                <w:sz w:val="24"/>
                <w:szCs w:val="24"/>
              </w:rPr>
              <w:t>исполнителя)</w:t>
            </w:r>
          </w:p>
        </w:tc>
        <w:tc>
          <w:tcPr>
            <w:tcW w:w="567" w:type="dxa"/>
          </w:tcPr>
          <w:p w:rsidR="004C4F03" w:rsidRPr="008F51F4" w:rsidRDefault="004C4F03" w:rsidP="009E0DA5">
            <w:pPr>
              <w:jc w:val="center"/>
              <w:rPr>
                <w:rFonts w:ascii="Times New Roman" w:hAnsi="Times New Roman" w:cs="Times New Roman"/>
                <w:sz w:val="24"/>
                <w:szCs w:val="24"/>
              </w:rPr>
            </w:pPr>
          </w:p>
        </w:tc>
        <w:tc>
          <w:tcPr>
            <w:tcW w:w="1559" w:type="dxa"/>
            <w:tcBorders>
              <w:top w:val="single" w:sz="4" w:space="0" w:color="auto"/>
            </w:tcBorders>
          </w:tcPr>
          <w:p w:rsidR="004C4F03" w:rsidRPr="008F51F4" w:rsidRDefault="004C4F03" w:rsidP="009E0DA5">
            <w:pPr>
              <w:jc w:val="center"/>
              <w:rPr>
                <w:rFonts w:ascii="Times New Roman" w:hAnsi="Times New Roman" w:cs="Times New Roman"/>
                <w:sz w:val="24"/>
                <w:szCs w:val="24"/>
              </w:rPr>
            </w:pPr>
            <w:r w:rsidRPr="008F51F4">
              <w:rPr>
                <w:rFonts w:ascii="Times New Roman" w:hAnsi="Times New Roman" w:cs="Times New Roman"/>
                <w:sz w:val="24"/>
                <w:szCs w:val="24"/>
              </w:rPr>
              <w:t>(подпись)</w:t>
            </w:r>
          </w:p>
        </w:tc>
        <w:tc>
          <w:tcPr>
            <w:tcW w:w="283" w:type="dxa"/>
          </w:tcPr>
          <w:p w:rsidR="004C4F03" w:rsidRPr="008F51F4" w:rsidRDefault="004C4F03" w:rsidP="009E0DA5">
            <w:pPr>
              <w:jc w:val="center"/>
              <w:rPr>
                <w:rFonts w:ascii="Times New Roman" w:hAnsi="Times New Roman" w:cs="Times New Roman"/>
                <w:sz w:val="24"/>
                <w:szCs w:val="24"/>
              </w:rPr>
            </w:pPr>
          </w:p>
        </w:tc>
        <w:tc>
          <w:tcPr>
            <w:tcW w:w="2993" w:type="dxa"/>
            <w:tcBorders>
              <w:top w:val="single" w:sz="4" w:space="0" w:color="auto"/>
            </w:tcBorders>
          </w:tcPr>
          <w:p w:rsidR="004C4F03" w:rsidRPr="008F51F4" w:rsidRDefault="004C4F03" w:rsidP="009E0DA5">
            <w:pPr>
              <w:jc w:val="center"/>
              <w:rPr>
                <w:rFonts w:ascii="Times New Roman" w:hAnsi="Times New Roman" w:cs="Times New Roman"/>
                <w:sz w:val="24"/>
                <w:szCs w:val="24"/>
              </w:rPr>
            </w:pPr>
            <w:r w:rsidRPr="008F51F4">
              <w:rPr>
                <w:rFonts w:ascii="Times New Roman" w:hAnsi="Times New Roman" w:cs="Times New Roman"/>
                <w:sz w:val="24"/>
                <w:szCs w:val="24"/>
              </w:rPr>
              <w:t>(Ф.И.О.)</w:t>
            </w:r>
          </w:p>
        </w:tc>
      </w:tr>
    </w:tbl>
    <w:p w:rsidR="004C4F03" w:rsidRDefault="004C4F03" w:rsidP="00CD422F">
      <w:pPr>
        <w:ind w:firstLine="708"/>
        <w:jc w:val="right"/>
        <w:rPr>
          <w:sz w:val="28"/>
          <w:szCs w:val="28"/>
        </w:rPr>
      </w:pPr>
    </w:p>
    <w:p w:rsidR="004C4F03" w:rsidRPr="008F51F4" w:rsidRDefault="004C4F03" w:rsidP="004C4F03">
      <w:pPr>
        <w:jc w:val="right"/>
        <w:rPr>
          <w:sz w:val="28"/>
          <w:szCs w:val="28"/>
        </w:rPr>
      </w:pPr>
      <w:r w:rsidRPr="008F51F4">
        <w:rPr>
          <w:sz w:val="28"/>
          <w:szCs w:val="28"/>
        </w:rPr>
        <w:lastRenderedPageBreak/>
        <w:t>Форма 2</w:t>
      </w:r>
    </w:p>
    <w:p w:rsidR="004C4F03" w:rsidRPr="008F51F4" w:rsidRDefault="004C4F03" w:rsidP="004C4F03">
      <w:pPr>
        <w:jc w:val="right"/>
        <w:rPr>
          <w:sz w:val="28"/>
          <w:szCs w:val="28"/>
        </w:rPr>
      </w:pPr>
    </w:p>
    <w:p w:rsidR="004C4F03" w:rsidRPr="008F51F4" w:rsidRDefault="004C4F03" w:rsidP="004C4F03">
      <w:pPr>
        <w:jc w:val="center"/>
        <w:rPr>
          <w:sz w:val="28"/>
          <w:szCs w:val="28"/>
        </w:rPr>
      </w:pPr>
      <w:r w:rsidRPr="008F51F4">
        <w:rPr>
          <w:sz w:val="28"/>
          <w:szCs w:val="28"/>
        </w:rPr>
        <w:t>РАСЧЁТ</w:t>
      </w:r>
    </w:p>
    <w:p w:rsidR="004C4F03" w:rsidRPr="008F51F4" w:rsidRDefault="004C4F03" w:rsidP="004C4F03">
      <w:pPr>
        <w:jc w:val="center"/>
        <w:rPr>
          <w:sz w:val="28"/>
          <w:szCs w:val="28"/>
        </w:rPr>
      </w:pPr>
      <w:r w:rsidRPr="008F51F4">
        <w:rPr>
          <w:sz w:val="28"/>
          <w:szCs w:val="28"/>
        </w:rPr>
        <w:t>дополнительного фонда оплаты труда в праздничные дни</w:t>
      </w:r>
    </w:p>
    <w:p w:rsidR="004C4F03" w:rsidRPr="008F51F4" w:rsidRDefault="004C4F03" w:rsidP="004C4F03">
      <w:pPr>
        <w:jc w:val="center"/>
        <w:rPr>
          <w:sz w:val="28"/>
          <w:szCs w:val="28"/>
        </w:rPr>
      </w:pPr>
      <w:r w:rsidRPr="008F51F4">
        <w:rPr>
          <w:sz w:val="28"/>
          <w:szCs w:val="28"/>
        </w:rPr>
        <w:t>______________________________________________ на _______год</w:t>
      </w:r>
    </w:p>
    <w:p w:rsidR="004C4F03" w:rsidRPr="008F51F4" w:rsidRDefault="004C4F03" w:rsidP="004C4F03">
      <w:pPr>
        <w:jc w:val="center"/>
        <w:rPr>
          <w:sz w:val="24"/>
          <w:szCs w:val="24"/>
        </w:rPr>
      </w:pPr>
      <w:r w:rsidRPr="008F51F4">
        <w:rPr>
          <w:sz w:val="24"/>
          <w:szCs w:val="24"/>
        </w:rPr>
        <w:t>(наименование учреждения)</w:t>
      </w:r>
    </w:p>
    <w:p w:rsidR="004C4F03" w:rsidRPr="008F51F4" w:rsidRDefault="004C4F03" w:rsidP="004C4F03">
      <w:pPr>
        <w:jc w:val="right"/>
        <w:rPr>
          <w:sz w:val="28"/>
          <w:szCs w:val="28"/>
        </w:rPr>
      </w:pPr>
      <w:r w:rsidRPr="008F51F4">
        <w:rPr>
          <w:sz w:val="28"/>
          <w:szCs w:val="28"/>
        </w:rPr>
        <w:t xml:space="preserve">                                                    руб.</w:t>
      </w:r>
    </w:p>
    <w:tbl>
      <w:tblPr>
        <w:tblStyle w:val="111"/>
        <w:tblW w:w="5000" w:type="pct"/>
        <w:tblLook w:val="04A0" w:firstRow="1" w:lastRow="0" w:firstColumn="1" w:lastColumn="0" w:noHBand="0" w:noVBand="1"/>
      </w:tblPr>
      <w:tblGrid>
        <w:gridCol w:w="3495"/>
        <w:gridCol w:w="2204"/>
        <w:gridCol w:w="1955"/>
        <w:gridCol w:w="2320"/>
        <w:gridCol w:w="1923"/>
        <w:gridCol w:w="2605"/>
      </w:tblGrid>
      <w:tr w:rsidR="004C4F03" w:rsidRPr="008F51F4" w:rsidTr="009E0DA5">
        <w:trPr>
          <w:trHeight w:val="1823"/>
        </w:trPr>
        <w:tc>
          <w:tcPr>
            <w:tcW w:w="1205" w:type="pct"/>
          </w:tcPr>
          <w:p w:rsidR="004C4F03" w:rsidRPr="008F51F4" w:rsidRDefault="004C4F03" w:rsidP="009E0DA5">
            <w:pPr>
              <w:jc w:val="center"/>
              <w:rPr>
                <w:rFonts w:ascii="Times New Roman" w:hAnsi="Times New Roman" w:cs="Times New Roman"/>
                <w:sz w:val="28"/>
                <w:szCs w:val="28"/>
              </w:rPr>
            </w:pPr>
            <w:r w:rsidRPr="008F51F4">
              <w:rPr>
                <w:rFonts w:ascii="Times New Roman" w:hAnsi="Times New Roman" w:cs="Times New Roman"/>
                <w:sz w:val="28"/>
                <w:szCs w:val="28"/>
              </w:rPr>
              <w:t>Наименование</w:t>
            </w:r>
          </w:p>
          <w:p w:rsidR="004C4F03" w:rsidRPr="008F51F4" w:rsidRDefault="004C4F03" w:rsidP="009E0DA5">
            <w:pPr>
              <w:jc w:val="center"/>
              <w:rPr>
                <w:rFonts w:ascii="Times New Roman" w:hAnsi="Times New Roman" w:cs="Times New Roman"/>
                <w:sz w:val="28"/>
                <w:szCs w:val="28"/>
              </w:rPr>
            </w:pPr>
            <w:r w:rsidRPr="008F51F4">
              <w:rPr>
                <w:rFonts w:ascii="Times New Roman" w:hAnsi="Times New Roman" w:cs="Times New Roman"/>
                <w:sz w:val="28"/>
                <w:szCs w:val="28"/>
              </w:rPr>
              <w:t>должности</w:t>
            </w:r>
          </w:p>
          <w:p w:rsidR="004C4F03" w:rsidRPr="008F51F4" w:rsidRDefault="004C4F03" w:rsidP="009E0DA5">
            <w:pPr>
              <w:jc w:val="center"/>
              <w:rPr>
                <w:rFonts w:ascii="Times New Roman" w:hAnsi="Times New Roman" w:cs="Times New Roman"/>
                <w:sz w:val="28"/>
                <w:szCs w:val="28"/>
              </w:rPr>
            </w:pPr>
          </w:p>
          <w:p w:rsidR="004C4F03" w:rsidRPr="008F51F4" w:rsidRDefault="004C4F03" w:rsidP="009E0DA5">
            <w:pPr>
              <w:jc w:val="center"/>
              <w:rPr>
                <w:rFonts w:ascii="Times New Roman" w:hAnsi="Times New Roman" w:cs="Times New Roman"/>
                <w:sz w:val="28"/>
                <w:szCs w:val="28"/>
              </w:rPr>
            </w:pPr>
          </w:p>
          <w:p w:rsidR="004C4F03" w:rsidRPr="008F51F4" w:rsidRDefault="004C4F03" w:rsidP="009E0DA5">
            <w:pPr>
              <w:jc w:val="center"/>
              <w:rPr>
                <w:rFonts w:ascii="Times New Roman" w:hAnsi="Times New Roman" w:cs="Times New Roman"/>
                <w:sz w:val="28"/>
                <w:szCs w:val="28"/>
              </w:rPr>
            </w:pPr>
          </w:p>
          <w:p w:rsidR="004C4F03" w:rsidRPr="008F51F4" w:rsidRDefault="004C4F03" w:rsidP="009E0DA5">
            <w:pPr>
              <w:jc w:val="center"/>
              <w:rPr>
                <w:rFonts w:ascii="Times New Roman" w:hAnsi="Times New Roman" w:cs="Times New Roman"/>
                <w:sz w:val="28"/>
                <w:szCs w:val="28"/>
              </w:rPr>
            </w:pPr>
          </w:p>
        </w:tc>
        <w:tc>
          <w:tcPr>
            <w:tcW w:w="760" w:type="pct"/>
          </w:tcPr>
          <w:p w:rsidR="004C4F03" w:rsidRPr="008F51F4" w:rsidRDefault="004C4F03" w:rsidP="009E0DA5">
            <w:pPr>
              <w:jc w:val="center"/>
              <w:rPr>
                <w:rFonts w:ascii="Times New Roman" w:hAnsi="Times New Roman" w:cs="Times New Roman"/>
                <w:sz w:val="28"/>
                <w:szCs w:val="28"/>
              </w:rPr>
            </w:pPr>
            <w:r w:rsidRPr="008F51F4">
              <w:rPr>
                <w:rFonts w:ascii="Times New Roman" w:hAnsi="Times New Roman" w:cs="Times New Roman"/>
                <w:sz w:val="28"/>
                <w:szCs w:val="28"/>
              </w:rPr>
              <w:t>Количество работающих в праздничные дни (чел.)</w:t>
            </w:r>
          </w:p>
          <w:p w:rsidR="004C4F03" w:rsidRPr="008F51F4" w:rsidRDefault="004C4F03" w:rsidP="009E0DA5">
            <w:pPr>
              <w:jc w:val="center"/>
              <w:rPr>
                <w:rFonts w:ascii="Times New Roman" w:hAnsi="Times New Roman" w:cs="Times New Roman"/>
                <w:sz w:val="28"/>
                <w:szCs w:val="28"/>
              </w:rPr>
            </w:pPr>
          </w:p>
          <w:p w:rsidR="004C4F03" w:rsidRPr="008F51F4" w:rsidRDefault="004C4F03" w:rsidP="009E0DA5">
            <w:pPr>
              <w:jc w:val="center"/>
              <w:rPr>
                <w:rFonts w:ascii="Times New Roman" w:hAnsi="Times New Roman" w:cs="Times New Roman"/>
                <w:sz w:val="28"/>
                <w:szCs w:val="28"/>
              </w:rPr>
            </w:pPr>
          </w:p>
        </w:tc>
        <w:tc>
          <w:tcPr>
            <w:tcW w:w="674" w:type="pct"/>
          </w:tcPr>
          <w:p w:rsidR="004C4F03" w:rsidRPr="008F51F4" w:rsidRDefault="004C4F03" w:rsidP="009E0DA5">
            <w:pPr>
              <w:jc w:val="center"/>
              <w:rPr>
                <w:rFonts w:ascii="Times New Roman" w:hAnsi="Times New Roman" w:cs="Times New Roman"/>
                <w:sz w:val="28"/>
                <w:szCs w:val="28"/>
              </w:rPr>
            </w:pPr>
            <w:r w:rsidRPr="008F51F4">
              <w:rPr>
                <w:rFonts w:ascii="Times New Roman" w:hAnsi="Times New Roman" w:cs="Times New Roman"/>
                <w:sz w:val="28"/>
                <w:szCs w:val="28"/>
              </w:rPr>
              <w:t>Должностной оклад в месяц по средним значениям</w:t>
            </w:r>
          </w:p>
          <w:p w:rsidR="004C4F03" w:rsidRPr="008F51F4" w:rsidRDefault="004C4F03" w:rsidP="009E0DA5">
            <w:pPr>
              <w:jc w:val="center"/>
              <w:rPr>
                <w:rFonts w:ascii="Times New Roman" w:hAnsi="Times New Roman" w:cs="Times New Roman"/>
                <w:sz w:val="28"/>
                <w:szCs w:val="28"/>
              </w:rPr>
            </w:pPr>
            <w:r w:rsidRPr="008F51F4">
              <w:rPr>
                <w:rFonts w:ascii="Times New Roman" w:hAnsi="Times New Roman" w:cs="Times New Roman"/>
                <w:sz w:val="28"/>
                <w:szCs w:val="28"/>
              </w:rPr>
              <w:t>(руб.)</w:t>
            </w:r>
          </w:p>
          <w:p w:rsidR="004C4F03" w:rsidRPr="008F51F4" w:rsidRDefault="004C4F03" w:rsidP="009E0DA5">
            <w:pPr>
              <w:jc w:val="center"/>
              <w:rPr>
                <w:rFonts w:ascii="Times New Roman" w:hAnsi="Times New Roman" w:cs="Times New Roman"/>
                <w:sz w:val="28"/>
                <w:szCs w:val="28"/>
              </w:rPr>
            </w:pPr>
          </w:p>
        </w:tc>
        <w:tc>
          <w:tcPr>
            <w:tcW w:w="800" w:type="pct"/>
          </w:tcPr>
          <w:p w:rsidR="004C4F03" w:rsidRPr="008F51F4" w:rsidRDefault="004C4F03" w:rsidP="009E0DA5">
            <w:pPr>
              <w:jc w:val="center"/>
              <w:rPr>
                <w:rFonts w:ascii="Times New Roman" w:hAnsi="Times New Roman" w:cs="Times New Roman"/>
                <w:sz w:val="28"/>
                <w:szCs w:val="28"/>
              </w:rPr>
            </w:pPr>
            <w:r w:rsidRPr="008F51F4">
              <w:rPr>
                <w:rFonts w:ascii="Times New Roman" w:hAnsi="Times New Roman" w:cs="Times New Roman"/>
                <w:sz w:val="28"/>
                <w:szCs w:val="28"/>
              </w:rPr>
              <w:t>Средняя</w:t>
            </w:r>
          </w:p>
          <w:p w:rsidR="004C4F03" w:rsidRPr="008F51F4" w:rsidRDefault="004C4F03" w:rsidP="009E0DA5">
            <w:pPr>
              <w:jc w:val="center"/>
              <w:rPr>
                <w:rFonts w:ascii="Times New Roman" w:hAnsi="Times New Roman" w:cs="Times New Roman"/>
                <w:sz w:val="28"/>
                <w:szCs w:val="28"/>
              </w:rPr>
            </w:pPr>
            <w:r w:rsidRPr="008F51F4">
              <w:rPr>
                <w:rFonts w:ascii="Times New Roman" w:hAnsi="Times New Roman" w:cs="Times New Roman"/>
                <w:sz w:val="28"/>
                <w:szCs w:val="28"/>
              </w:rPr>
              <w:t>заработная плата в день (руб.)</w:t>
            </w:r>
          </w:p>
          <w:p w:rsidR="004C4F03" w:rsidRPr="008F51F4" w:rsidRDefault="004C4F03" w:rsidP="009E0DA5">
            <w:pPr>
              <w:jc w:val="center"/>
              <w:rPr>
                <w:rFonts w:ascii="Times New Roman" w:hAnsi="Times New Roman" w:cs="Times New Roman"/>
                <w:sz w:val="28"/>
                <w:szCs w:val="28"/>
              </w:rPr>
            </w:pPr>
            <w:r w:rsidRPr="008F51F4">
              <w:rPr>
                <w:rFonts w:ascii="Times New Roman" w:hAnsi="Times New Roman" w:cs="Times New Roman"/>
                <w:sz w:val="28"/>
                <w:szCs w:val="28"/>
              </w:rPr>
              <w:t>(гр. 3/ коэффициент)</w:t>
            </w:r>
          </w:p>
          <w:p w:rsidR="004C4F03" w:rsidRPr="008F51F4" w:rsidRDefault="004C4F03" w:rsidP="009E0DA5">
            <w:pPr>
              <w:jc w:val="center"/>
              <w:rPr>
                <w:rFonts w:ascii="Times New Roman" w:hAnsi="Times New Roman" w:cs="Times New Roman"/>
                <w:sz w:val="28"/>
                <w:szCs w:val="28"/>
              </w:rPr>
            </w:pPr>
          </w:p>
          <w:p w:rsidR="004C4F03" w:rsidRPr="008F51F4" w:rsidRDefault="004C4F03" w:rsidP="009E0DA5">
            <w:pPr>
              <w:jc w:val="center"/>
              <w:rPr>
                <w:rFonts w:ascii="Times New Roman" w:hAnsi="Times New Roman" w:cs="Times New Roman"/>
                <w:sz w:val="28"/>
                <w:szCs w:val="28"/>
              </w:rPr>
            </w:pPr>
          </w:p>
        </w:tc>
        <w:tc>
          <w:tcPr>
            <w:tcW w:w="663" w:type="pct"/>
          </w:tcPr>
          <w:p w:rsidR="004C4F03" w:rsidRPr="008F51F4" w:rsidRDefault="004C4F03" w:rsidP="009E0DA5">
            <w:pPr>
              <w:jc w:val="center"/>
              <w:rPr>
                <w:rFonts w:ascii="Times New Roman" w:hAnsi="Times New Roman" w:cs="Times New Roman"/>
                <w:sz w:val="28"/>
                <w:szCs w:val="28"/>
              </w:rPr>
            </w:pPr>
            <w:r w:rsidRPr="008F51F4">
              <w:rPr>
                <w:rFonts w:ascii="Times New Roman" w:hAnsi="Times New Roman" w:cs="Times New Roman"/>
                <w:sz w:val="28"/>
                <w:szCs w:val="28"/>
              </w:rPr>
              <w:t>Количество праздничных дней</w:t>
            </w:r>
          </w:p>
          <w:p w:rsidR="004C4F03" w:rsidRPr="008F51F4" w:rsidRDefault="004C4F03" w:rsidP="009E0DA5">
            <w:pPr>
              <w:jc w:val="center"/>
              <w:rPr>
                <w:rFonts w:ascii="Times New Roman" w:hAnsi="Times New Roman" w:cs="Times New Roman"/>
                <w:sz w:val="28"/>
                <w:szCs w:val="28"/>
              </w:rPr>
            </w:pPr>
          </w:p>
          <w:p w:rsidR="004C4F03" w:rsidRPr="008F51F4" w:rsidRDefault="004C4F03" w:rsidP="009E0DA5">
            <w:pPr>
              <w:jc w:val="center"/>
              <w:rPr>
                <w:rFonts w:ascii="Times New Roman" w:hAnsi="Times New Roman" w:cs="Times New Roman"/>
                <w:sz w:val="28"/>
                <w:szCs w:val="28"/>
              </w:rPr>
            </w:pPr>
          </w:p>
          <w:p w:rsidR="004C4F03" w:rsidRPr="008F51F4" w:rsidRDefault="004C4F03" w:rsidP="009E0DA5">
            <w:pPr>
              <w:jc w:val="center"/>
              <w:rPr>
                <w:rFonts w:ascii="Times New Roman" w:hAnsi="Times New Roman" w:cs="Times New Roman"/>
                <w:sz w:val="28"/>
                <w:szCs w:val="28"/>
              </w:rPr>
            </w:pPr>
          </w:p>
          <w:p w:rsidR="004C4F03" w:rsidRPr="008F51F4" w:rsidRDefault="004C4F03" w:rsidP="009E0DA5">
            <w:pPr>
              <w:jc w:val="center"/>
              <w:rPr>
                <w:rFonts w:ascii="Times New Roman" w:hAnsi="Times New Roman" w:cs="Times New Roman"/>
                <w:sz w:val="28"/>
                <w:szCs w:val="28"/>
              </w:rPr>
            </w:pPr>
          </w:p>
        </w:tc>
        <w:tc>
          <w:tcPr>
            <w:tcW w:w="898" w:type="pct"/>
          </w:tcPr>
          <w:p w:rsidR="004C4F03" w:rsidRPr="008F51F4" w:rsidRDefault="004C4F03" w:rsidP="009E0DA5">
            <w:pPr>
              <w:jc w:val="center"/>
              <w:rPr>
                <w:rFonts w:ascii="Times New Roman" w:hAnsi="Times New Roman" w:cs="Times New Roman"/>
                <w:sz w:val="28"/>
                <w:szCs w:val="28"/>
              </w:rPr>
            </w:pPr>
            <w:r w:rsidRPr="008F51F4">
              <w:rPr>
                <w:rFonts w:ascii="Times New Roman" w:hAnsi="Times New Roman" w:cs="Times New Roman"/>
                <w:sz w:val="28"/>
                <w:szCs w:val="28"/>
              </w:rPr>
              <w:t>Сумма расходов</w:t>
            </w:r>
          </w:p>
          <w:p w:rsidR="004C4F03" w:rsidRPr="008F51F4" w:rsidRDefault="004C4F03" w:rsidP="009E0DA5">
            <w:pPr>
              <w:jc w:val="center"/>
              <w:rPr>
                <w:rFonts w:ascii="Times New Roman" w:hAnsi="Times New Roman" w:cs="Times New Roman"/>
                <w:sz w:val="28"/>
                <w:szCs w:val="28"/>
              </w:rPr>
            </w:pPr>
            <w:r w:rsidRPr="008F51F4">
              <w:rPr>
                <w:rFonts w:ascii="Times New Roman" w:hAnsi="Times New Roman" w:cs="Times New Roman"/>
                <w:sz w:val="28"/>
                <w:szCs w:val="28"/>
              </w:rPr>
              <w:t>(руб.)</w:t>
            </w:r>
          </w:p>
          <w:p w:rsidR="004C4F03" w:rsidRPr="008F51F4" w:rsidRDefault="004C4F03" w:rsidP="009E0DA5">
            <w:pPr>
              <w:jc w:val="center"/>
              <w:rPr>
                <w:rFonts w:ascii="Times New Roman" w:hAnsi="Times New Roman" w:cs="Times New Roman"/>
                <w:sz w:val="28"/>
                <w:szCs w:val="28"/>
              </w:rPr>
            </w:pPr>
            <w:r w:rsidRPr="008F51F4">
              <w:rPr>
                <w:rFonts w:ascii="Times New Roman" w:hAnsi="Times New Roman" w:cs="Times New Roman"/>
                <w:sz w:val="28"/>
                <w:szCs w:val="28"/>
              </w:rPr>
              <w:t>(гр. 2 × гр. 4 × гр. 5)</w:t>
            </w:r>
          </w:p>
          <w:p w:rsidR="004C4F03" w:rsidRPr="008F51F4" w:rsidRDefault="004C4F03" w:rsidP="009E0DA5">
            <w:pPr>
              <w:jc w:val="center"/>
              <w:rPr>
                <w:rFonts w:ascii="Times New Roman" w:hAnsi="Times New Roman" w:cs="Times New Roman"/>
                <w:sz w:val="28"/>
                <w:szCs w:val="28"/>
              </w:rPr>
            </w:pPr>
          </w:p>
          <w:p w:rsidR="004C4F03" w:rsidRPr="008F51F4" w:rsidRDefault="004C4F03" w:rsidP="009E0DA5">
            <w:pPr>
              <w:jc w:val="center"/>
              <w:rPr>
                <w:rFonts w:ascii="Times New Roman" w:hAnsi="Times New Roman" w:cs="Times New Roman"/>
                <w:sz w:val="28"/>
                <w:szCs w:val="28"/>
              </w:rPr>
            </w:pPr>
          </w:p>
        </w:tc>
      </w:tr>
      <w:tr w:rsidR="004C4F03" w:rsidRPr="008F51F4" w:rsidTr="009E0DA5">
        <w:tc>
          <w:tcPr>
            <w:tcW w:w="1205" w:type="pct"/>
            <w:vAlign w:val="center"/>
          </w:tcPr>
          <w:p w:rsidR="004C4F03" w:rsidRPr="008F51F4" w:rsidRDefault="004C4F03" w:rsidP="009E0DA5">
            <w:pPr>
              <w:jc w:val="center"/>
              <w:rPr>
                <w:rFonts w:ascii="Times New Roman" w:hAnsi="Times New Roman" w:cs="Times New Roman"/>
                <w:sz w:val="28"/>
                <w:szCs w:val="28"/>
              </w:rPr>
            </w:pPr>
            <w:r w:rsidRPr="008F51F4">
              <w:rPr>
                <w:rFonts w:ascii="Times New Roman" w:hAnsi="Times New Roman" w:cs="Times New Roman"/>
                <w:sz w:val="28"/>
                <w:szCs w:val="28"/>
              </w:rPr>
              <w:t>1</w:t>
            </w:r>
          </w:p>
        </w:tc>
        <w:tc>
          <w:tcPr>
            <w:tcW w:w="760" w:type="pct"/>
            <w:vAlign w:val="center"/>
          </w:tcPr>
          <w:p w:rsidR="004C4F03" w:rsidRPr="008F51F4" w:rsidRDefault="004C4F03" w:rsidP="009E0DA5">
            <w:pPr>
              <w:jc w:val="center"/>
              <w:rPr>
                <w:rFonts w:ascii="Times New Roman" w:hAnsi="Times New Roman" w:cs="Times New Roman"/>
                <w:sz w:val="28"/>
                <w:szCs w:val="28"/>
              </w:rPr>
            </w:pPr>
            <w:r w:rsidRPr="008F51F4">
              <w:rPr>
                <w:rFonts w:ascii="Times New Roman" w:hAnsi="Times New Roman" w:cs="Times New Roman"/>
                <w:sz w:val="28"/>
                <w:szCs w:val="28"/>
              </w:rPr>
              <w:t>2</w:t>
            </w:r>
          </w:p>
        </w:tc>
        <w:tc>
          <w:tcPr>
            <w:tcW w:w="674" w:type="pct"/>
            <w:vAlign w:val="center"/>
          </w:tcPr>
          <w:p w:rsidR="004C4F03" w:rsidRPr="008F51F4" w:rsidRDefault="004C4F03" w:rsidP="009E0DA5">
            <w:pPr>
              <w:jc w:val="center"/>
              <w:rPr>
                <w:rFonts w:ascii="Times New Roman" w:hAnsi="Times New Roman" w:cs="Times New Roman"/>
                <w:sz w:val="28"/>
                <w:szCs w:val="28"/>
              </w:rPr>
            </w:pPr>
            <w:r w:rsidRPr="008F51F4">
              <w:rPr>
                <w:rFonts w:ascii="Times New Roman" w:hAnsi="Times New Roman" w:cs="Times New Roman"/>
                <w:sz w:val="28"/>
                <w:szCs w:val="28"/>
              </w:rPr>
              <w:t>3</w:t>
            </w:r>
          </w:p>
        </w:tc>
        <w:tc>
          <w:tcPr>
            <w:tcW w:w="800" w:type="pct"/>
            <w:vAlign w:val="center"/>
          </w:tcPr>
          <w:p w:rsidR="004C4F03" w:rsidRPr="008F51F4" w:rsidRDefault="004C4F03" w:rsidP="009E0DA5">
            <w:pPr>
              <w:jc w:val="center"/>
              <w:rPr>
                <w:rFonts w:ascii="Times New Roman" w:hAnsi="Times New Roman" w:cs="Times New Roman"/>
                <w:sz w:val="28"/>
                <w:szCs w:val="28"/>
              </w:rPr>
            </w:pPr>
            <w:r w:rsidRPr="008F51F4">
              <w:rPr>
                <w:rFonts w:ascii="Times New Roman" w:hAnsi="Times New Roman" w:cs="Times New Roman"/>
                <w:sz w:val="28"/>
                <w:szCs w:val="28"/>
              </w:rPr>
              <w:t>4</w:t>
            </w:r>
          </w:p>
        </w:tc>
        <w:tc>
          <w:tcPr>
            <w:tcW w:w="663" w:type="pct"/>
            <w:vAlign w:val="center"/>
          </w:tcPr>
          <w:p w:rsidR="004C4F03" w:rsidRPr="008F51F4" w:rsidRDefault="004C4F03" w:rsidP="009E0DA5">
            <w:pPr>
              <w:jc w:val="center"/>
              <w:rPr>
                <w:rFonts w:ascii="Times New Roman" w:hAnsi="Times New Roman" w:cs="Times New Roman"/>
                <w:sz w:val="28"/>
                <w:szCs w:val="28"/>
              </w:rPr>
            </w:pPr>
            <w:r w:rsidRPr="008F51F4">
              <w:rPr>
                <w:rFonts w:ascii="Times New Roman" w:hAnsi="Times New Roman" w:cs="Times New Roman"/>
                <w:sz w:val="28"/>
                <w:szCs w:val="28"/>
              </w:rPr>
              <w:t>5</w:t>
            </w:r>
          </w:p>
        </w:tc>
        <w:tc>
          <w:tcPr>
            <w:tcW w:w="898" w:type="pct"/>
            <w:vAlign w:val="center"/>
          </w:tcPr>
          <w:p w:rsidR="004C4F03" w:rsidRPr="008F51F4" w:rsidRDefault="004C4F03" w:rsidP="009E0DA5">
            <w:pPr>
              <w:jc w:val="center"/>
              <w:rPr>
                <w:rFonts w:ascii="Times New Roman" w:hAnsi="Times New Roman" w:cs="Times New Roman"/>
                <w:sz w:val="28"/>
                <w:szCs w:val="28"/>
              </w:rPr>
            </w:pPr>
            <w:r w:rsidRPr="008F51F4">
              <w:rPr>
                <w:rFonts w:ascii="Times New Roman" w:hAnsi="Times New Roman" w:cs="Times New Roman"/>
                <w:sz w:val="28"/>
                <w:szCs w:val="28"/>
              </w:rPr>
              <w:t>6</w:t>
            </w:r>
          </w:p>
        </w:tc>
      </w:tr>
      <w:tr w:rsidR="004C4F03" w:rsidRPr="008F51F4" w:rsidTr="009E0DA5">
        <w:tc>
          <w:tcPr>
            <w:tcW w:w="1205" w:type="pct"/>
          </w:tcPr>
          <w:p w:rsidR="004C4F03" w:rsidRPr="008F51F4" w:rsidRDefault="004C4F03" w:rsidP="009E0DA5">
            <w:pPr>
              <w:jc w:val="center"/>
              <w:rPr>
                <w:rFonts w:ascii="Times New Roman" w:hAnsi="Times New Roman" w:cs="Times New Roman"/>
                <w:sz w:val="28"/>
                <w:szCs w:val="28"/>
              </w:rPr>
            </w:pPr>
          </w:p>
        </w:tc>
        <w:tc>
          <w:tcPr>
            <w:tcW w:w="760" w:type="pct"/>
          </w:tcPr>
          <w:p w:rsidR="004C4F03" w:rsidRPr="008F51F4" w:rsidRDefault="004C4F03" w:rsidP="009E0DA5">
            <w:pPr>
              <w:jc w:val="center"/>
              <w:rPr>
                <w:rFonts w:ascii="Times New Roman" w:hAnsi="Times New Roman" w:cs="Times New Roman"/>
                <w:sz w:val="28"/>
                <w:szCs w:val="28"/>
              </w:rPr>
            </w:pPr>
          </w:p>
        </w:tc>
        <w:tc>
          <w:tcPr>
            <w:tcW w:w="674" w:type="pct"/>
          </w:tcPr>
          <w:p w:rsidR="004C4F03" w:rsidRPr="008F51F4" w:rsidRDefault="004C4F03" w:rsidP="009E0DA5">
            <w:pPr>
              <w:jc w:val="center"/>
              <w:rPr>
                <w:rFonts w:ascii="Times New Roman" w:hAnsi="Times New Roman" w:cs="Times New Roman"/>
                <w:sz w:val="28"/>
                <w:szCs w:val="28"/>
              </w:rPr>
            </w:pPr>
          </w:p>
        </w:tc>
        <w:tc>
          <w:tcPr>
            <w:tcW w:w="800" w:type="pct"/>
          </w:tcPr>
          <w:p w:rsidR="004C4F03" w:rsidRPr="008F51F4" w:rsidRDefault="004C4F03" w:rsidP="009E0DA5">
            <w:pPr>
              <w:jc w:val="center"/>
              <w:rPr>
                <w:rFonts w:ascii="Times New Roman" w:hAnsi="Times New Roman" w:cs="Times New Roman"/>
                <w:sz w:val="28"/>
                <w:szCs w:val="28"/>
              </w:rPr>
            </w:pPr>
          </w:p>
        </w:tc>
        <w:tc>
          <w:tcPr>
            <w:tcW w:w="663" w:type="pct"/>
          </w:tcPr>
          <w:p w:rsidR="004C4F03" w:rsidRPr="008F51F4" w:rsidRDefault="004C4F03" w:rsidP="009E0DA5">
            <w:pPr>
              <w:jc w:val="center"/>
              <w:rPr>
                <w:rFonts w:ascii="Times New Roman" w:hAnsi="Times New Roman" w:cs="Times New Roman"/>
                <w:sz w:val="28"/>
                <w:szCs w:val="28"/>
              </w:rPr>
            </w:pPr>
          </w:p>
        </w:tc>
        <w:tc>
          <w:tcPr>
            <w:tcW w:w="898" w:type="pct"/>
          </w:tcPr>
          <w:p w:rsidR="004C4F03" w:rsidRPr="008F51F4" w:rsidRDefault="004C4F03" w:rsidP="009E0DA5">
            <w:pPr>
              <w:jc w:val="center"/>
              <w:rPr>
                <w:rFonts w:ascii="Times New Roman" w:hAnsi="Times New Roman" w:cs="Times New Roman"/>
                <w:sz w:val="28"/>
                <w:szCs w:val="28"/>
              </w:rPr>
            </w:pPr>
          </w:p>
        </w:tc>
      </w:tr>
      <w:tr w:rsidR="004C4F03" w:rsidRPr="008F51F4" w:rsidTr="009E0DA5">
        <w:tc>
          <w:tcPr>
            <w:tcW w:w="1205" w:type="pct"/>
          </w:tcPr>
          <w:p w:rsidR="004C4F03" w:rsidRPr="008F51F4" w:rsidRDefault="004C4F03" w:rsidP="009E0DA5">
            <w:pPr>
              <w:rPr>
                <w:rFonts w:ascii="Times New Roman" w:hAnsi="Times New Roman" w:cs="Times New Roman"/>
                <w:sz w:val="28"/>
                <w:szCs w:val="28"/>
              </w:rPr>
            </w:pPr>
            <w:r w:rsidRPr="008F51F4">
              <w:rPr>
                <w:rFonts w:ascii="Times New Roman" w:hAnsi="Times New Roman" w:cs="Times New Roman"/>
                <w:sz w:val="28"/>
                <w:szCs w:val="28"/>
              </w:rPr>
              <w:t>Итого</w:t>
            </w:r>
          </w:p>
        </w:tc>
        <w:tc>
          <w:tcPr>
            <w:tcW w:w="760" w:type="pct"/>
          </w:tcPr>
          <w:p w:rsidR="004C4F03" w:rsidRPr="008F51F4" w:rsidRDefault="004C4F03" w:rsidP="009E0DA5">
            <w:pPr>
              <w:jc w:val="center"/>
              <w:rPr>
                <w:rFonts w:ascii="Times New Roman" w:hAnsi="Times New Roman" w:cs="Times New Roman"/>
                <w:sz w:val="28"/>
                <w:szCs w:val="28"/>
              </w:rPr>
            </w:pPr>
            <w:r w:rsidRPr="008F51F4">
              <w:rPr>
                <w:rFonts w:ascii="Times New Roman" w:hAnsi="Times New Roman" w:cs="Times New Roman"/>
                <w:sz w:val="28"/>
                <w:szCs w:val="28"/>
              </w:rPr>
              <w:t xml:space="preserve">х </w:t>
            </w:r>
          </w:p>
        </w:tc>
        <w:tc>
          <w:tcPr>
            <w:tcW w:w="674" w:type="pct"/>
          </w:tcPr>
          <w:p w:rsidR="004C4F03" w:rsidRPr="008F51F4" w:rsidRDefault="004C4F03" w:rsidP="009E0DA5">
            <w:pPr>
              <w:jc w:val="center"/>
              <w:rPr>
                <w:rFonts w:ascii="Times New Roman" w:hAnsi="Times New Roman" w:cs="Times New Roman"/>
                <w:sz w:val="28"/>
                <w:szCs w:val="28"/>
              </w:rPr>
            </w:pPr>
            <w:r w:rsidRPr="008F51F4">
              <w:rPr>
                <w:rFonts w:ascii="Times New Roman" w:hAnsi="Times New Roman" w:cs="Times New Roman"/>
                <w:sz w:val="28"/>
                <w:szCs w:val="28"/>
              </w:rPr>
              <w:t>х</w:t>
            </w:r>
          </w:p>
        </w:tc>
        <w:tc>
          <w:tcPr>
            <w:tcW w:w="800" w:type="pct"/>
          </w:tcPr>
          <w:p w:rsidR="004C4F03" w:rsidRPr="008F51F4" w:rsidRDefault="004C4F03" w:rsidP="009E0DA5">
            <w:pPr>
              <w:jc w:val="center"/>
              <w:rPr>
                <w:rFonts w:ascii="Times New Roman" w:hAnsi="Times New Roman" w:cs="Times New Roman"/>
                <w:sz w:val="28"/>
                <w:szCs w:val="28"/>
              </w:rPr>
            </w:pPr>
            <w:r w:rsidRPr="008F51F4">
              <w:rPr>
                <w:rFonts w:ascii="Times New Roman" w:hAnsi="Times New Roman" w:cs="Times New Roman"/>
                <w:sz w:val="28"/>
                <w:szCs w:val="28"/>
              </w:rPr>
              <w:t>х</w:t>
            </w:r>
          </w:p>
        </w:tc>
        <w:tc>
          <w:tcPr>
            <w:tcW w:w="663" w:type="pct"/>
          </w:tcPr>
          <w:p w:rsidR="004C4F03" w:rsidRPr="008F51F4" w:rsidRDefault="004C4F03" w:rsidP="009E0DA5">
            <w:pPr>
              <w:jc w:val="center"/>
              <w:rPr>
                <w:rFonts w:ascii="Times New Roman" w:hAnsi="Times New Roman" w:cs="Times New Roman"/>
                <w:sz w:val="28"/>
                <w:szCs w:val="28"/>
              </w:rPr>
            </w:pPr>
            <w:r w:rsidRPr="008F51F4">
              <w:rPr>
                <w:rFonts w:ascii="Times New Roman" w:hAnsi="Times New Roman" w:cs="Times New Roman"/>
                <w:sz w:val="28"/>
                <w:szCs w:val="28"/>
              </w:rPr>
              <w:t>х</w:t>
            </w:r>
          </w:p>
        </w:tc>
        <w:tc>
          <w:tcPr>
            <w:tcW w:w="898" w:type="pct"/>
          </w:tcPr>
          <w:p w:rsidR="004C4F03" w:rsidRPr="008F51F4" w:rsidRDefault="004C4F03" w:rsidP="009E0DA5">
            <w:pPr>
              <w:jc w:val="center"/>
              <w:rPr>
                <w:rFonts w:ascii="Times New Roman" w:hAnsi="Times New Roman" w:cs="Times New Roman"/>
                <w:sz w:val="28"/>
                <w:szCs w:val="28"/>
              </w:rPr>
            </w:pPr>
          </w:p>
        </w:tc>
      </w:tr>
    </w:tbl>
    <w:tbl>
      <w:tblPr>
        <w:tblStyle w:val="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30"/>
        <w:gridCol w:w="543"/>
        <w:gridCol w:w="1547"/>
        <w:gridCol w:w="279"/>
        <w:gridCol w:w="2871"/>
      </w:tblGrid>
      <w:tr w:rsidR="004C4F03" w:rsidRPr="008F51F4" w:rsidTr="009E0DA5">
        <w:tc>
          <w:tcPr>
            <w:tcW w:w="4330" w:type="dxa"/>
            <w:tcBorders>
              <w:bottom w:val="single" w:sz="4" w:space="0" w:color="auto"/>
            </w:tcBorders>
          </w:tcPr>
          <w:p w:rsidR="004C4F03" w:rsidRPr="008F51F4" w:rsidRDefault="004C4F03" w:rsidP="009E0DA5">
            <w:pPr>
              <w:jc w:val="both"/>
              <w:rPr>
                <w:rFonts w:ascii="Times New Roman" w:hAnsi="Times New Roman" w:cs="Times New Roman"/>
                <w:sz w:val="28"/>
                <w:szCs w:val="28"/>
              </w:rPr>
            </w:pPr>
          </w:p>
          <w:p w:rsidR="004C4F03" w:rsidRPr="008F51F4" w:rsidRDefault="004C4F03" w:rsidP="009E0DA5">
            <w:pPr>
              <w:jc w:val="both"/>
              <w:rPr>
                <w:rFonts w:ascii="Times New Roman" w:hAnsi="Times New Roman" w:cs="Times New Roman"/>
                <w:sz w:val="28"/>
                <w:szCs w:val="28"/>
              </w:rPr>
            </w:pPr>
          </w:p>
        </w:tc>
        <w:tc>
          <w:tcPr>
            <w:tcW w:w="543" w:type="dxa"/>
          </w:tcPr>
          <w:p w:rsidR="004C4F03" w:rsidRPr="008F51F4" w:rsidRDefault="004C4F03" w:rsidP="009E0DA5">
            <w:pPr>
              <w:jc w:val="both"/>
              <w:rPr>
                <w:rFonts w:ascii="Times New Roman" w:hAnsi="Times New Roman" w:cs="Times New Roman"/>
                <w:sz w:val="28"/>
                <w:szCs w:val="28"/>
              </w:rPr>
            </w:pPr>
          </w:p>
        </w:tc>
        <w:tc>
          <w:tcPr>
            <w:tcW w:w="1547" w:type="dxa"/>
            <w:tcBorders>
              <w:bottom w:val="single" w:sz="4" w:space="0" w:color="auto"/>
            </w:tcBorders>
          </w:tcPr>
          <w:p w:rsidR="004C4F03" w:rsidRPr="008F51F4" w:rsidRDefault="004C4F03" w:rsidP="009E0DA5">
            <w:pPr>
              <w:jc w:val="both"/>
              <w:rPr>
                <w:rFonts w:ascii="Times New Roman" w:hAnsi="Times New Roman" w:cs="Times New Roman"/>
                <w:sz w:val="28"/>
                <w:szCs w:val="28"/>
              </w:rPr>
            </w:pPr>
          </w:p>
        </w:tc>
        <w:tc>
          <w:tcPr>
            <w:tcW w:w="279" w:type="dxa"/>
          </w:tcPr>
          <w:p w:rsidR="004C4F03" w:rsidRPr="008F51F4" w:rsidRDefault="004C4F03" w:rsidP="009E0DA5">
            <w:pPr>
              <w:jc w:val="both"/>
              <w:rPr>
                <w:rFonts w:ascii="Times New Roman" w:hAnsi="Times New Roman" w:cs="Times New Roman"/>
                <w:sz w:val="28"/>
                <w:szCs w:val="28"/>
              </w:rPr>
            </w:pPr>
          </w:p>
        </w:tc>
        <w:tc>
          <w:tcPr>
            <w:tcW w:w="2871" w:type="dxa"/>
            <w:tcBorders>
              <w:bottom w:val="single" w:sz="4" w:space="0" w:color="auto"/>
            </w:tcBorders>
          </w:tcPr>
          <w:p w:rsidR="004C4F03" w:rsidRPr="008F51F4" w:rsidRDefault="004C4F03" w:rsidP="009E0DA5">
            <w:pPr>
              <w:jc w:val="both"/>
              <w:rPr>
                <w:rFonts w:ascii="Times New Roman" w:hAnsi="Times New Roman" w:cs="Times New Roman"/>
                <w:sz w:val="28"/>
                <w:szCs w:val="28"/>
              </w:rPr>
            </w:pPr>
          </w:p>
        </w:tc>
      </w:tr>
      <w:tr w:rsidR="004C4F03" w:rsidRPr="008F51F4" w:rsidTr="009E0DA5">
        <w:tc>
          <w:tcPr>
            <w:tcW w:w="4330" w:type="dxa"/>
            <w:tcBorders>
              <w:top w:val="single" w:sz="4" w:space="0" w:color="auto"/>
            </w:tcBorders>
          </w:tcPr>
          <w:p w:rsidR="004C4F03" w:rsidRPr="008F51F4" w:rsidRDefault="004C4F03" w:rsidP="009E0DA5">
            <w:pPr>
              <w:jc w:val="center"/>
              <w:rPr>
                <w:rFonts w:ascii="Times New Roman" w:hAnsi="Times New Roman" w:cs="Times New Roman"/>
                <w:sz w:val="24"/>
                <w:szCs w:val="24"/>
              </w:rPr>
            </w:pPr>
            <w:r w:rsidRPr="008F51F4">
              <w:rPr>
                <w:rFonts w:ascii="Times New Roman" w:hAnsi="Times New Roman" w:cs="Times New Roman"/>
                <w:sz w:val="24"/>
                <w:szCs w:val="24"/>
              </w:rPr>
              <w:t xml:space="preserve">(наименование должности </w:t>
            </w:r>
          </w:p>
          <w:p w:rsidR="004C4F03" w:rsidRPr="008F51F4" w:rsidRDefault="004C4F03" w:rsidP="009E0DA5">
            <w:pPr>
              <w:jc w:val="center"/>
              <w:rPr>
                <w:rFonts w:ascii="Times New Roman" w:hAnsi="Times New Roman" w:cs="Times New Roman"/>
                <w:sz w:val="24"/>
                <w:szCs w:val="24"/>
              </w:rPr>
            </w:pPr>
            <w:r w:rsidRPr="008F51F4">
              <w:rPr>
                <w:rFonts w:ascii="Times New Roman" w:hAnsi="Times New Roman" w:cs="Times New Roman"/>
                <w:sz w:val="24"/>
                <w:szCs w:val="24"/>
              </w:rPr>
              <w:t>исполнителя)</w:t>
            </w:r>
          </w:p>
        </w:tc>
        <w:tc>
          <w:tcPr>
            <w:tcW w:w="543" w:type="dxa"/>
          </w:tcPr>
          <w:p w:rsidR="004C4F03" w:rsidRPr="008F51F4" w:rsidRDefault="004C4F03" w:rsidP="009E0DA5">
            <w:pPr>
              <w:jc w:val="center"/>
              <w:rPr>
                <w:rFonts w:ascii="Times New Roman" w:hAnsi="Times New Roman" w:cs="Times New Roman"/>
                <w:sz w:val="24"/>
                <w:szCs w:val="24"/>
              </w:rPr>
            </w:pPr>
          </w:p>
        </w:tc>
        <w:tc>
          <w:tcPr>
            <w:tcW w:w="1547" w:type="dxa"/>
            <w:tcBorders>
              <w:top w:val="single" w:sz="4" w:space="0" w:color="auto"/>
            </w:tcBorders>
          </w:tcPr>
          <w:p w:rsidR="004C4F03" w:rsidRPr="008F51F4" w:rsidRDefault="004C4F03" w:rsidP="009E0DA5">
            <w:pPr>
              <w:jc w:val="center"/>
              <w:rPr>
                <w:rFonts w:ascii="Times New Roman" w:hAnsi="Times New Roman" w:cs="Times New Roman"/>
                <w:sz w:val="24"/>
                <w:szCs w:val="24"/>
              </w:rPr>
            </w:pPr>
            <w:r w:rsidRPr="008F51F4">
              <w:rPr>
                <w:rFonts w:ascii="Times New Roman" w:hAnsi="Times New Roman" w:cs="Times New Roman"/>
                <w:sz w:val="24"/>
                <w:szCs w:val="24"/>
              </w:rPr>
              <w:t>(подпись)</w:t>
            </w:r>
          </w:p>
        </w:tc>
        <w:tc>
          <w:tcPr>
            <w:tcW w:w="279" w:type="dxa"/>
          </w:tcPr>
          <w:p w:rsidR="004C4F03" w:rsidRPr="008F51F4" w:rsidRDefault="004C4F03" w:rsidP="009E0DA5">
            <w:pPr>
              <w:jc w:val="center"/>
              <w:rPr>
                <w:rFonts w:ascii="Times New Roman" w:hAnsi="Times New Roman" w:cs="Times New Roman"/>
                <w:sz w:val="24"/>
                <w:szCs w:val="24"/>
              </w:rPr>
            </w:pPr>
          </w:p>
        </w:tc>
        <w:tc>
          <w:tcPr>
            <w:tcW w:w="2871" w:type="dxa"/>
            <w:tcBorders>
              <w:top w:val="single" w:sz="4" w:space="0" w:color="auto"/>
            </w:tcBorders>
          </w:tcPr>
          <w:p w:rsidR="004C4F03" w:rsidRPr="008F51F4" w:rsidRDefault="004C4F03" w:rsidP="009E0DA5">
            <w:pPr>
              <w:jc w:val="center"/>
              <w:rPr>
                <w:rFonts w:ascii="Times New Roman" w:hAnsi="Times New Roman" w:cs="Times New Roman"/>
                <w:sz w:val="24"/>
                <w:szCs w:val="24"/>
              </w:rPr>
            </w:pPr>
            <w:r w:rsidRPr="008F51F4">
              <w:rPr>
                <w:rFonts w:ascii="Times New Roman" w:hAnsi="Times New Roman" w:cs="Times New Roman"/>
                <w:sz w:val="24"/>
                <w:szCs w:val="24"/>
              </w:rPr>
              <w:t>(Ф.И.О.)</w:t>
            </w:r>
          </w:p>
        </w:tc>
      </w:tr>
    </w:tbl>
    <w:p w:rsidR="004C4F03" w:rsidRPr="008F51F4" w:rsidRDefault="004C4F03" w:rsidP="004C4F03">
      <w:pPr>
        <w:jc w:val="both"/>
        <w:rPr>
          <w:sz w:val="24"/>
          <w:szCs w:val="24"/>
        </w:rPr>
      </w:pPr>
    </w:p>
    <w:p w:rsidR="004C4F03" w:rsidRDefault="004C4F03" w:rsidP="00CD422F">
      <w:pPr>
        <w:ind w:firstLine="708"/>
        <w:jc w:val="right"/>
        <w:rPr>
          <w:sz w:val="28"/>
          <w:szCs w:val="28"/>
        </w:rPr>
      </w:pPr>
    </w:p>
    <w:p w:rsidR="004C4F03" w:rsidRDefault="004C4F03" w:rsidP="00CD422F">
      <w:pPr>
        <w:ind w:firstLine="708"/>
        <w:jc w:val="right"/>
        <w:rPr>
          <w:sz w:val="28"/>
          <w:szCs w:val="28"/>
        </w:rPr>
      </w:pPr>
    </w:p>
    <w:p w:rsidR="004C4F03" w:rsidRDefault="004C4F03" w:rsidP="00CD422F">
      <w:pPr>
        <w:ind w:firstLine="708"/>
        <w:jc w:val="right"/>
        <w:rPr>
          <w:sz w:val="28"/>
          <w:szCs w:val="28"/>
        </w:rPr>
      </w:pPr>
    </w:p>
    <w:p w:rsidR="004C4F03" w:rsidRDefault="004C4F03" w:rsidP="00CD422F">
      <w:pPr>
        <w:ind w:firstLine="708"/>
        <w:jc w:val="right"/>
        <w:rPr>
          <w:sz w:val="28"/>
          <w:szCs w:val="28"/>
        </w:rPr>
      </w:pPr>
    </w:p>
    <w:p w:rsidR="004C4F03" w:rsidRDefault="004C4F03" w:rsidP="00CD422F">
      <w:pPr>
        <w:ind w:firstLine="708"/>
        <w:jc w:val="right"/>
        <w:rPr>
          <w:sz w:val="28"/>
          <w:szCs w:val="28"/>
        </w:rPr>
      </w:pPr>
    </w:p>
    <w:p w:rsidR="004C4F03" w:rsidRDefault="004C4F03" w:rsidP="00CD422F">
      <w:pPr>
        <w:ind w:firstLine="708"/>
        <w:jc w:val="right"/>
        <w:rPr>
          <w:sz w:val="28"/>
          <w:szCs w:val="28"/>
        </w:rPr>
      </w:pPr>
    </w:p>
    <w:p w:rsidR="007B0D76" w:rsidRDefault="007B0D76" w:rsidP="004C4F03">
      <w:pPr>
        <w:jc w:val="right"/>
        <w:rPr>
          <w:sz w:val="28"/>
          <w:szCs w:val="28"/>
        </w:rPr>
      </w:pPr>
    </w:p>
    <w:p w:rsidR="007B0D76" w:rsidRDefault="007B0D76" w:rsidP="004C4F03">
      <w:pPr>
        <w:jc w:val="right"/>
        <w:rPr>
          <w:sz w:val="28"/>
          <w:szCs w:val="28"/>
        </w:rPr>
      </w:pPr>
    </w:p>
    <w:p w:rsidR="004C4F03" w:rsidRPr="008F51F4" w:rsidRDefault="004C4F03" w:rsidP="004C4F03">
      <w:pPr>
        <w:jc w:val="right"/>
        <w:rPr>
          <w:sz w:val="28"/>
          <w:szCs w:val="28"/>
        </w:rPr>
      </w:pPr>
      <w:r w:rsidRPr="008F51F4">
        <w:rPr>
          <w:sz w:val="28"/>
          <w:szCs w:val="28"/>
        </w:rPr>
        <w:t>Форма 3</w:t>
      </w:r>
    </w:p>
    <w:p w:rsidR="004C4F03" w:rsidRPr="008F51F4" w:rsidRDefault="004C4F03" w:rsidP="004C4F03">
      <w:pPr>
        <w:jc w:val="center"/>
        <w:rPr>
          <w:sz w:val="28"/>
          <w:szCs w:val="28"/>
        </w:rPr>
      </w:pPr>
      <w:r w:rsidRPr="008F51F4">
        <w:rPr>
          <w:sz w:val="28"/>
          <w:szCs w:val="28"/>
        </w:rPr>
        <w:t>РАСЧЁТ</w:t>
      </w:r>
    </w:p>
    <w:p w:rsidR="004C4F03" w:rsidRPr="008F51F4" w:rsidRDefault="004C4F03" w:rsidP="004C4F03">
      <w:pPr>
        <w:jc w:val="center"/>
        <w:rPr>
          <w:sz w:val="28"/>
          <w:szCs w:val="28"/>
        </w:rPr>
      </w:pPr>
      <w:r w:rsidRPr="008F51F4">
        <w:rPr>
          <w:sz w:val="28"/>
          <w:szCs w:val="28"/>
        </w:rPr>
        <w:t xml:space="preserve"> дополнительного фонда оплаты труда работников, замещающих лиц, уходящих в отпуск,</w:t>
      </w:r>
    </w:p>
    <w:p w:rsidR="004C4F03" w:rsidRPr="008F51F4" w:rsidRDefault="004C4F03" w:rsidP="004C4F03">
      <w:pPr>
        <w:jc w:val="center"/>
        <w:rPr>
          <w:sz w:val="28"/>
          <w:szCs w:val="28"/>
        </w:rPr>
      </w:pPr>
      <w:r w:rsidRPr="008F51F4">
        <w:rPr>
          <w:sz w:val="28"/>
          <w:szCs w:val="28"/>
        </w:rPr>
        <w:t>________________________________________________ на ______ год</w:t>
      </w:r>
    </w:p>
    <w:p w:rsidR="004C4F03" w:rsidRPr="008F51F4" w:rsidRDefault="004C4F03" w:rsidP="004C4F03">
      <w:pPr>
        <w:jc w:val="center"/>
        <w:rPr>
          <w:sz w:val="24"/>
          <w:szCs w:val="24"/>
        </w:rPr>
      </w:pPr>
      <w:r w:rsidRPr="008F51F4">
        <w:rPr>
          <w:sz w:val="24"/>
          <w:szCs w:val="24"/>
        </w:rPr>
        <w:t>(наименование учреждения)</w:t>
      </w:r>
    </w:p>
    <w:p w:rsidR="004C4F03" w:rsidRPr="008F51F4" w:rsidRDefault="004C4F03" w:rsidP="004C4F03">
      <w:pPr>
        <w:jc w:val="center"/>
        <w:rPr>
          <w:sz w:val="28"/>
          <w:szCs w:val="28"/>
        </w:rPr>
      </w:pPr>
    </w:p>
    <w:p w:rsidR="004C4F03" w:rsidRPr="008F51F4" w:rsidRDefault="004C4F03" w:rsidP="004C4F03">
      <w:pPr>
        <w:jc w:val="right"/>
        <w:rPr>
          <w:sz w:val="28"/>
          <w:szCs w:val="28"/>
        </w:rPr>
      </w:pPr>
      <w:r w:rsidRPr="008F51F4">
        <w:rPr>
          <w:sz w:val="28"/>
          <w:szCs w:val="28"/>
        </w:rPr>
        <w:t xml:space="preserve">                                                                                                руб.</w:t>
      </w:r>
    </w:p>
    <w:tbl>
      <w:tblPr>
        <w:tblStyle w:val="111"/>
        <w:tblW w:w="5000" w:type="pct"/>
        <w:tblLook w:val="04A0" w:firstRow="1" w:lastRow="0" w:firstColumn="1" w:lastColumn="0" w:noHBand="0" w:noVBand="1"/>
      </w:tblPr>
      <w:tblGrid>
        <w:gridCol w:w="4256"/>
        <w:gridCol w:w="1793"/>
        <w:gridCol w:w="1654"/>
        <w:gridCol w:w="1857"/>
        <w:gridCol w:w="2333"/>
        <w:gridCol w:w="2609"/>
      </w:tblGrid>
      <w:tr w:rsidR="004C4F03" w:rsidRPr="008F51F4" w:rsidTr="009E0DA5">
        <w:tc>
          <w:tcPr>
            <w:tcW w:w="1470" w:type="pct"/>
          </w:tcPr>
          <w:p w:rsidR="004C4F03" w:rsidRPr="008F51F4" w:rsidRDefault="004C4F03" w:rsidP="009E0DA5">
            <w:pPr>
              <w:jc w:val="center"/>
              <w:rPr>
                <w:rFonts w:ascii="Times New Roman" w:hAnsi="Times New Roman" w:cs="Times New Roman"/>
                <w:sz w:val="28"/>
                <w:szCs w:val="28"/>
              </w:rPr>
            </w:pPr>
            <w:r w:rsidRPr="008F51F4">
              <w:rPr>
                <w:rFonts w:ascii="Times New Roman" w:hAnsi="Times New Roman" w:cs="Times New Roman"/>
                <w:sz w:val="28"/>
                <w:szCs w:val="28"/>
              </w:rPr>
              <w:t>Наименование должности</w:t>
            </w:r>
          </w:p>
        </w:tc>
        <w:tc>
          <w:tcPr>
            <w:tcW w:w="621" w:type="pct"/>
          </w:tcPr>
          <w:p w:rsidR="004C4F03" w:rsidRPr="008F51F4" w:rsidRDefault="004C4F03" w:rsidP="009E0DA5">
            <w:pPr>
              <w:jc w:val="center"/>
              <w:rPr>
                <w:rFonts w:ascii="Times New Roman" w:hAnsi="Times New Roman" w:cs="Times New Roman"/>
                <w:sz w:val="28"/>
                <w:szCs w:val="28"/>
              </w:rPr>
            </w:pPr>
            <w:r w:rsidRPr="008F51F4">
              <w:rPr>
                <w:rFonts w:ascii="Times New Roman" w:hAnsi="Times New Roman" w:cs="Times New Roman"/>
                <w:sz w:val="28"/>
                <w:szCs w:val="28"/>
              </w:rPr>
              <w:t>Количество ставок</w:t>
            </w:r>
          </w:p>
          <w:p w:rsidR="004C4F03" w:rsidRPr="008F51F4" w:rsidRDefault="004C4F03" w:rsidP="009E0DA5">
            <w:pPr>
              <w:jc w:val="center"/>
              <w:rPr>
                <w:rFonts w:ascii="Times New Roman" w:hAnsi="Times New Roman" w:cs="Times New Roman"/>
                <w:sz w:val="28"/>
                <w:szCs w:val="28"/>
              </w:rPr>
            </w:pPr>
          </w:p>
        </w:tc>
        <w:tc>
          <w:tcPr>
            <w:tcW w:w="573" w:type="pct"/>
          </w:tcPr>
          <w:p w:rsidR="004C4F03" w:rsidRPr="008F51F4" w:rsidRDefault="004C4F03" w:rsidP="009E0DA5">
            <w:pPr>
              <w:jc w:val="center"/>
              <w:rPr>
                <w:rFonts w:ascii="Times New Roman" w:hAnsi="Times New Roman" w:cs="Times New Roman"/>
                <w:sz w:val="28"/>
                <w:szCs w:val="28"/>
              </w:rPr>
            </w:pPr>
            <w:r w:rsidRPr="008F51F4">
              <w:rPr>
                <w:rFonts w:ascii="Times New Roman" w:hAnsi="Times New Roman" w:cs="Times New Roman"/>
                <w:sz w:val="28"/>
                <w:szCs w:val="28"/>
              </w:rPr>
              <w:t>Число дней отпуска</w:t>
            </w:r>
          </w:p>
        </w:tc>
        <w:tc>
          <w:tcPr>
            <w:tcW w:w="626" w:type="pct"/>
          </w:tcPr>
          <w:p w:rsidR="004C4F03" w:rsidRPr="008F51F4" w:rsidRDefault="004C4F03" w:rsidP="009E0DA5">
            <w:pPr>
              <w:jc w:val="center"/>
              <w:rPr>
                <w:rFonts w:ascii="Times New Roman" w:hAnsi="Times New Roman" w:cs="Times New Roman"/>
                <w:sz w:val="28"/>
                <w:szCs w:val="28"/>
              </w:rPr>
            </w:pPr>
            <w:r w:rsidRPr="008F51F4">
              <w:rPr>
                <w:rFonts w:ascii="Times New Roman" w:hAnsi="Times New Roman" w:cs="Times New Roman"/>
                <w:sz w:val="28"/>
                <w:szCs w:val="28"/>
              </w:rPr>
              <w:t xml:space="preserve">Должностной оклад в </w:t>
            </w:r>
          </w:p>
          <w:p w:rsidR="004C4F03" w:rsidRPr="008F51F4" w:rsidRDefault="004C4F03" w:rsidP="009E0DA5">
            <w:pPr>
              <w:jc w:val="center"/>
              <w:rPr>
                <w:rFonts w:ascii="Times New Roman" w:hAnsi="Times New Roman" w:cs="Times New Roman"/>
                <w:sz w:val="28"/>
                <w:szCs w:val="28"/>
              </w:rPr>
            </w:pPr>
            <w:r w:rsidRPr="008F51F4">
              <w:rPr>
                <w:rFonts w:ascii="Times New Roman" w:hAnsi="Times New Roman" w:cs="Times New Roman"/>
                <w:sz w:val="28"/>
                <w:szCs w:val="28"/>
              </w:rPr>
              <w:t xml:space="preserve">месяц по средним </w:t>
            </w:r>
          </w:p>
          <w:p w:rsidR="004C4F03" w:rsidRPr="008F51F4" w:rsidRDefault="004C4F03" w:rsidP="009E0DA5">
            <w:pPr>
              <w:jc w:val="center"/>
              <w:rPr>
                <w:rFonts w:ascii="Times New Roman" w:hAnsi="Times New Roman" w:cs="Times New Roman"/>
                <w:sz w:val="28"/>
                <w:szCs w:val="28"/>
              </w:rPr>
            </w:pPr>
            <w:r w:rsidRPr="008F51F4">
              <w:rPr>
                <w:rFonts w:ascii="Times New Roman" w:hAnsi="Times New Roman" w:cs="Times New Roman"/>
                <w:sz w:val="28"/>
                <w:szCs w:val="28"/>
              </w:rPr>
              <w:t>значениям</w:t>
            </w:r>
          </w:p>
          <w:p w:rsidR="004C4F03" w:rsidRPr="008F51F4" w:rsidRDefault="004C4F03" w:rsidP="009E0DA5">
            <w:pPr>
              <w:jc w:val="center"/>
              <w:rPr>
                <w:rFonts w:ascii="Times New Roman" w:hAnsi="Times New Roman" w:cs="Times New Roman"/>
                <w:sz w:val="28"/>
                <w:szCs w:val="28"/>
              </w:rPr>
            </w:pPr>
            <w:r w:rsidRPr="008F51F4">
              <w:rPr>
                <w:rFonts w:ascii="Times New Roman" w:hAnsi="Times New Roman" w:cs="Times New Roman"/>
                <w:sz w:val="28"/>
                <w:szCs w:val="28"/>
              </w:rPr>
              <w:t>(руб.)</w:t>
            </w:r>
          </w:p>
        </w:tc>
        <w:tc>
          <w:tcPr>
            <w:tcW w:w="807" w:type="pct"/>
          </w:tcPr>
          <w:p w:rsidR="004C4F03" w:rsidRPr="008F51F4" w:rsidRDefault="004C4F03" w:rsidP="009E0DA5">
            <w:pPr>
              <w:jc w:val="center"/>
              <w:rPr>
                <w:rFonts w:ascii="Times New Roman" w:hAnsi="Times New Roman" w:cs="Times New Roman"/>
                <w:sz w:val="28"/>
                <w:szCs w:val="28"/>
              </w:rPr>
            </w:pPr>
            <w:r w:rsidRPr="008F51F4">
              <w:rPr>
                <w:rFonts w:ascii="Times New Roman" w:hAnsi="Times New Roman" w:cs="Times New Roman"/>
                <w:sz w:val="28"/>
                <w:szCs w:val="28"/>
              </w:rPr>
              <w:t xml:space="preserve">Средняя </w:t>
            </w:r>
          </w:p>
          <w:p w:rsidR="004C4F03" w:rsidRPr="008F51F4" w:rsidRDefault="004C4F03" w:rsidP="009E0DA5">
            <w:pPr>
              <w:jc w:val="center"/>
              <w:rPr>
                <w:rFonts w:ascii="Times New Roman" w:hAnsi="Times New Roman" w:cs="Times New Roman"/>
                <w:sz w:val="28"/>
                <w:szCs w:val="28"/>
              </w:rPr>
            </w:pPr>
            <w:r w:rsidRPr="008F51F4">
              <w:rPr>
                <w:rFonts w:ascii="Times New Roman" w:hAnsi="Times New Roman" w:cs="Times New Roman"/>
                <w:sz w:val="28"/>
                <w:szCs w:val="28"/>
              </w:rPr>
              <w:t xml:space="preserve">заработная плата в день(руб.) </w:t>
            </w:r>
          </w:p>
          <w:p w:rsidR="004C4F03" w:rsidRPr="008F51F4" w:rsidRDefault="004C4F03" w:rsidP="009E0DA5">
            <w:pPr>
              <w:jc w:val="center"/>
              <w:rPr>
                <w:rFonts w:ascii="Times New Roman" w:hAnsi="Times New Roman" w:cs="Times New Roman"/>
                <w:sz w:val="28"/>
                <w:szCs w:val="28"/>
              </w:rPr>
            </w:pPr>
            <w:r w:rsidRPr="008F51F4">
              <w:rPr>
                <w:rFonts w:ascii="Times New Roman" w:hAnsi="Times New Roman" w:cs="Times New Roman"/>
                <w:sz w:val="28"/>
                <w:szCs w:val="28"/>
              </w:rPr>
              <w:t>(гр. 4 / коэффициент)</w:t>
            </w:r>
          </w:p>
        </w:tc>
        <w:tc>
          <w:tcPr>
            <w:tcW w:w="902" w:type="pct"/>
          </w:tcPr>
          <w:p w:rsidR="004C4F03" w:rsidRPr="008F51F4" w:rsidRDefault="004C4F03" w:rsidP="009E0DA5">
            <w:pPr>
              <w:jc w:val="center"/>
              <w:rPr>
                <w:rFonts w:ascii="Times New Roman" w:hAnsi="Times New Roman" w:cs="Times New Roman"/>
                <w:sz w:val="28"/>
                <w:szCs w:val="28"/>
              </w:rPr>
            </w:pPr>
            <w:r w:rsidRPr="008F51F4">
              <w:rPr>
                <w:rFonts w:ascii="Times New Roman" w:hAnsi="Times New Roman" w:cs="Times New Roman"/>
                <w:sz w:val="28"/>
                <w:szCs w:val="28"/>
              </w:rPr>
              <w:t>Заработная плата за дни отпуска (руб.)</w:t>
            </w:r>
          </w:p>
          <w:p w:rsidR="004C4F03" w:rsidRPr="008F51F4" w:rsidRDefault="004C4F03" w:rsidP="009E0DA5">
            <w:pPr>
              <w:jc w:val="center"/>
              <w:rPr>
                <w:rFonts w:ascii="Times New Roman" w:hAnsi="Times New Roman" w:cs="Times New Roman"/>
                <w:sz w:val="28"/>
                <w:szCs w:val="28"/>
              </w:rPr>
            </w:pPr>
            <w:r w:rsidRPr="008F51F4">
              <w:rPr>
                <w:rFonts w:ascii="Times New Roman" w:hAnsi="Times New Roman" w:cs="Times New Roman"/>
                <w:sz w:val="28"/>
                <w:szCs w:val="28"/>
              </w:rPr>
              <w:t>(гр. 2 × гр. 3 × гр. 5)</w:t>
            </w:r>
          </w:p>
        </w:tc>
      </w:tr>
      <w:tr w:rsidR="004C4F03" w:rsidRPr="008F51F4" w:rsidTr="009E0DA5">
        <w:tc>
          <w:tcPr>
            <w:tcW w:w="1470" w:type="pct"/>
          </w:tcPr>
          <w:p w:rsidR="004C4F03" w:rsidRPr="008F51F4" w:rsidRDefault="004C4F03" w:rsidP="009E0DA5">
            <w:pPr>
              <w:jc w:val="center"/>
              <w:rPr>
                <w:rFonts w:ascii="Times New Roman" w:hAnsi="Times New Roman" w:cs="Times New Roman"/>
                <w:sz w:val="28"/>
                <w:szCs w:val="28"/>
              </w:rPr>
            </w:pPr>
            <w:r w:rsidRPr="008F51F4">
              <w:rPr>
                <w:rFonts w:ascii="Times New Roman" w:hAnsi="Times New Roman" w:cs="Times New Roman"/>
                <w:sz w:val="28"/>
                <w:szCs w:val="28"/>
              </w:rPr>
              <w:t>1</w:t>
            </w:r>
          </w:p>
        </w:tc>
        <w:tc>
          <w:tcPr>
            <w:tcW w:w="621" w:type="pct"/>
          </w:tcPr>
          <w:p w:rsidR="004C4F03" w:rsidRPr="008F51F4" w:rsidRDefault="004C4F03" w:rsidP="009E0DA5">
            <w:pPr>
              <w:jc w:val="center"/>
              <w:rPr>
                <w:rFonts w:ascii="Times New Roman" w:hAnsi="Times New Roman" w:cs="Times New Roman"/>
                <w:sz w:val="28"/>
                <w:szCs w:val="28"/>
              </w:rPr>
            </w:pPr>
            <w:r w:rsidRPr="008F51F4">
              <w:rPr>
                <w:rFonts w:ascii="Times New Roman" w:hAnsi="Times New Roman" w:cs="Times New Roman"/>
                <w:sz w:val="28"/>
                <w:szCs w:val="28"/>
              </w:rPr>
              <w:t>2</w:t>
            </w:r>
          </w:p>
        </w:tc>
        <w:tc>
          <w:tcPr>
            <w:tcW w:w="573" w:type="pct"/>
          </w:tcPr>
          <w:p w:rsidR="004C4F03" w:rsidRPr="008F51F4" w:rsidRDefault="004C4F03" w:rsidP="009E0DA5">
            <w:pPr>
              <w:jc w:val="center"/>
              <w:rPr>
                <w:rFonts w:ascii="Times New Roman" w:hAnsi="Times New Roman" w:cs="Times New Roman"/>
                <w:sz w:val="28"/>
                <w:szCs w:val="28"/>
              </w:rPr>
            </w:pPr>
            <w:r w:rsidRPr="008F51F4">
              <w:rPr>
                <w:rFonts w:ascii="Times New Roman" w:hAnsi="Times New Roman" w:cs="Times New Roman"/>
                <w:sz w:val="28"/>
                <w:szCs w:val="28"/>
              </w:rPr>
              <w:t>3</w:t>
            </w:r>
          </w:p>
        </w:tc>
        <w:tc>
          <w:tcPr>
            <w:tcW w:w="626" w:type="pct"/>
          </w:tcPr>
          <w:p w:rsidR="004C4F03" w:rsidRPr="008F51F4" w:rsidRDefault="004C4F03" w:rsidP="009E0DA5">
            <w:pPr>
              <w:jc w:val="center"/>
              <w:rPr>
                <w:rFonts w:ascii="Times New Roman" w:hAnsi="Times New Roman" w:cs="Times New Roman"/>
                <w:sz w:val="28"/>
                <w:szCs w:val="28"/>
              </w:rPr>
            </w:pPr>
            <w:r w:rsidRPr="008F51F4">
              <w:rPr>
                <w:rFonts w:ascii="Times New Roman" w:hAnsi="Times New Roman" w:cs="Times New Roman"/>
                <w:sz w:val="28"/>
                <w:szCs w:val="28"/>
              </w:rPr>
              <w:t>4</w:t>
            </w:r>
          </w:p>
        </w:tc>
        <w:tc>
          <w:tcPr>
            <w:tcW w:w="807" w:type="pct"/>
          </w:tcPr>
          <w:p w:rsidR="004C4F03" w:rsidRPr="008F51F4" w:rsidRDefault="004C4F03" w:rsidP="009E0DA5">
            <w:pPr>
              <w:jc w:val="center"/>
              <w:rPr>
                <w:rFonts w:ascii="Times New Roman" w:hAnsi="Times New Roman" w:cs="Times New Roman"/>
                <w:sz w:val="28"/>
                <w:szCs w:val="28"/>
              </w:rPr>
            </w:pPr>
            <w:r w:rsidRPr="008F51F4">
              <w:rPr>
                <w:rFonts w:ascii="Times New Roman" w:hAnsi="Times New Roman" w:cs="Times New Roman"/>
                <w:sz w:val="28"/>
                <w:szCs w:val="28"/>
              </w:rPr>
              <w:t>5</w:t>
            </w:r>
          </w:p>
        </w:tc>
        <w:tc>
          <w:tcPr>
            <w:tcW w:w="902" w:type="pct"/>
          </w:tcPr>
          <w:p w:rsidR="004C4F03" w:rsidRPr="008F51F4" w:rsidRDefault="004C4F03" w:rsidP="009E0DA5">
            <w:pPr>
              <w:jc w:val="center"/>
              <w:rPr>
                <w:rFonts w:ascii="Times New Roman" w:hAnsi="Times New Roman" w:cs="Times New Roman"/>
                <w:sz w:val="28"/>
                <w:szCs w:val="28"/>
              </w:rPr>
            </w:pPr>
            <w:r w:rsidRPr="008F51F4">
              <w:rPr>
                <w:rFonts w:ascii="Times New Roman" w:hAnsi="Times New Roman" w:cs="Times New Roman"/>
                <w:sz w:val="28"/>
                <w:szCs w:val="28"/>
              </w:rPr>
              <w:t>6</w:t>
            </w:r>
          </w:p>
        </w:tc>
      </w:tr>
      <w:tr w:rsidR="004C4F03" w:rsidRPr="008F51F4" w:rsidTr="009E0DA5">
        <w:tc>
          <w:tcPr>
            <w:tcW w:w="1470" w:type="pct"/>
          </w:tcPr>
          <w:p w:rsidR="004C4F03" w:rsidRPr="008F51F4" w:rsidRDefault="004C4F03" w:rsidP="009E0DA5">
            <w:pPr>
              <w:jc w:val="center"/>
              <w:rPr>
                <w:rFonts w:ascii="Times New Roman" w:hAnsi="Times New Roman" w:cs="Times New Roman"/>
                <w:sz w:val="28"/>
                <w:szCs w:val="28"/>
              </w:rPr>
            </w:pPr>
          </w:p>
        </w:tc>
        <w:tc>
          <w:tcPr>
            <w:tcW w:w="621" w:type="pct"/>
          </w:tcPr>
          <w:p w:rsidR="004C4F03" w:rsidRPr="008F51F4" w:rsidRDefault="004C4F03" w:rsidP="009E0DA5">
            <w:pPr>
              <w:jc w:val="center"/>
              <w:rPr>
                <w:rFonts w:ascii="Times New Roman" w:hAnsi="Times New Roman" w:cs="Times New Roman"/>
                <w:sz w:val="28"/>
                <w:szCs w:val="28"/>
              </w:rPr>
            </w:pPr>
          </w:p>
        </w:tc>
        <w:tc>
          <w:tcPr>
            <w:tcW w:w="573" w:type="pct"/>
          </w:tcPr>
          <w:p w:rsidR="004C4F03" w:rsidRPr="008F51F4" w:rsidRDefault="004C4F03" w:rsidP="009E0DA5">
            <w:pPr>
              <w:jc w:val="center"/>
              <w:rPr>
                <w:rFonts w:ascii="Times New Roman" w:hAnsi="Times New Roman" w:cs="Times New Roman"/>
                <w:sz w:val="28"/>
                <w:szCs w:val="28"/>
              </w:rPr>
            </w:pPr>
          </w:p>
        </w:tc>
        <w:tc>
          <w:tcPr>
            <w:tcW w:w="626" w:type="pct"/>
          </w:tcPr>
          <w:p w:rsidR="004C4F03" w:rsidRPr="008F51F4" w:rsidRDefault="004C4F03" w:rsidP="009E0DA5">
            <w:pPr>
              <w:jc w:val="center"/>
              <w:rPr>
                <w:rFonts w:ascii="Times New Roman" w:hAnsi="Times New Roman" w:cs="Times New Roman"/>
                <w:sz w:val="28"/>
                <w:szCs w:val="28"/>
              </w:rPr>
            </w:pPr>
          </w:p>
        </w:tc>
        <w:tc>
          <w:tcPr>
            <w:tcW w:w="807" w:type="pct"/>
          </w:tcPr>
          <w:p w:rsidR="004C4F03" w:rsidRPr="008F51F4" w:rsidRDefault="004C4F03" w:rsidP="009E0DA5">
            <w:pPr>
              <w:jc w:val="center"/>
              <w:rPr>
                <w:rFonts w:ascii="Times New Roman" w:hAnsi="Times New Roman" w:cs="Times New Roman"/>
                <w:sz w:val="28"/>
                <w:szCs w:val="28"/>
              </w:rPr>
            </w:pPr>
          </w:p>
        </w:tc>
        <w:tc>
          <w:tcPr>
            <w:tcW w:w="902" w:type="pct"/>
          </w:tcPr>
          <w:p w:rsidR="004C4F03" w:rsidRPr="008F51F4" w:rsidRDefault="004C4F03" w:rsidP="009E0DA5">
            <w:pPr>
              <w:jc w:val="center"/>
              <w:rPr>
                <w:rFonts w:ascii="Times New Roman" w:hAnsi="Times New Roman" w:cs="Times New Roman"/>
                <w:sz w:val="28"/>
                <w:szCs w:val="28"/>
              </w:rPr>
            </w:pPr>
          </w:p>
        </w:tc>
      </w:tr>
      <w:tr w:rsidR="004C4F03" w:rsidRPr="008F51F4" w:rsidTr="009E0DA5">
        <w:tc>
          <w:tcPr>
            <w:tcW w:w="1470" w:type="pct"/>
          </w:tcPr>
          <w:p w:rsidR="004C4F03" w:rsidRPr="008F51F4" w:rsidRDefault="004C4F03" w:rsidP="009E0DA5">
            <w:pPr>
              <w:rPr>
                <w:rFonts w:ascii="Times New Roman" w:hAnsi="Times New Roman" w:cs="Times New Roman"/>
                <w:sz w:val="28"/>
                <w:szCs w:val="28"/>
              </w:rPr>
            </w:pPr>
            <w:r w:rsidRPr="008F51F4">
              <w:rPr>
                <w:rFonts w:ascii="Times New Roman" w:hAnsi="Times New Roman" w:cs="Times New Roman"/>
                <w:sz w:val="28"/>
                <w:szCs w:val="28"/>
              </w:rPr>
              <w:t>Итого</w:t>
            </w:r>
          </w:p>
        </w:tc>
        <w:tc>
          <w:tcPr>
            <w:tcW w:w="621" w:type="pct"/>
          </w:tcPr>
          <w:p w:rsidR="004C4F03" w:rsidRPr="008F51F4" w:rsidRDefault="004C4F03" w:rsidP="009E0DA5">
            <w:pPr>
              <w:jc w:val="center"/>
              <w:rPr>
                <w:rFonts w:ascii="Times New Roman" w:hAnsi="Times New Roman" w:cs="Times New Roman"/>
                <w:sz w:val="28"/>
                <w:szCs w:val="28"/>
              </w:rPr>
            </w:pPr>
            <w:r w:rsidRPr="008F51F4">
              <w:rPr>
                <w:rFonts w:ascii="Times New Roman" w:hAnsi="Times New Roman" w:cs="Times New Roman"/>
                <w:sz w:val="28"/>
                <w:szCs w:val="28"/>
              </w:rPr>
              <w:t>х</w:t>
            </w:r>
          </w:p>
        </w:tc>
        <w:tc>
          <w:tcPr>
            <w:tcW w:w="573" w:type="pct"/>
          </w:tcPr>
          <w:p w:rsidR="004C4F03" w:rsidRPr="008F51F4" w:rsidRDefault="004C4F03" w:rsidP="009E0DA5">
            <w:pPr>
              <w:jc w:val="center"/>
              <w:rPr>
                <w:rFonts w:ascii="Times New Roman" w:hAnsi="Times New Roman" w:cs="Times New Roman"/>
                <w:sz w:val="28"/>
                <w:szCs w:val="28"/>
              </w:rPr>
            </w:pPr>
            <w:r w:rsidRPr="008F51F4">
              <w:rPr>
                <w:rFonts w:ascii="Times New Roman" w:hAnsi="Times New Roman" w:cs="Times New Roman"/>
                <w:sz w:val="28"/>
                <w:szCs w:val="28"/>
              </w:rPr>
              <w:t>х</w:t>
            </w:r>
          </w:p>
        </w:tc>
        <w:tc>
          <w:tcPr>
            <w:tcW w:w="626" w:type="pct"/>
          </w:tcPr>
          <w:p w:rsidR="004C4F03" w:rsidRPr="008F51F4" w:rsidRDefault="004C4F03" w:rsidP="009E0DA5">
            <w:pPr>
              <w:jc w:val="center"/>
              <w:rPr>
                <w:rFonts w:ascii="Times New Roman" w:hAnsi="Times New Roman" w:cs="Times New Roman"/>
                <w:sz w:val="28"/>
                <w:szCs w:val="28"/>
              </w:rPr>
            </w:pPr>
            <w:r w:rsidRPr="008F51F4">
              <w:rPr>
                <w:rFonts w:ascii="Times New Roman" w:hAnsi="Times New Roman" w:cs="Times New Roman"/>
                <w:sz w:val="28"/>
                <w:szCs w:val="28"/>
              </w:rPr>
              <w:t>х</w:t>
            </w:r>
          </w:p>
        </w:tc>
        <w:tc>
          <w:tcPr>
            <w:tcW w:w="807" w:type="pct"/>
          </w:tcPr>
          <w:p w:rsidR="004C4F03" w:rsidRPr="008F51F4" w:rsidRDefault="004C4F03" w:rsidP="009E0DA5">
            <w:pPr>
              <w:jc w:val="center"/>
              <w:rPr>
                <w:rFonts w:ascii="Times New Roman" w:hAnsi="Times New Roman" w:cs="Times New Roman"/>
                <w:sz w:val="28"/>
                <w:szCs w:val="28"/>
              </w:rPr>
            </w:pPr>
            <w:r w:rsidRPr="008F51F4">
              <w:rPr>
                <w:rFonts w:ascii="Times New Roman" w:hAnsi="Times New Roman" w:cs="Times New Roman"/>
                <w:sz w:val="28"/>
                <w:szCs w:val="28"/>
              </w:rPr>
              <w:t>х</w:t>
            </w:r>
          </w:p>
        </w:tc>
        <w:tc>
          <w:tcPr>
            <w:tcW w:w="902" w:type="pct"/>
          </w:tcPr>
          <w:p w:rsidR="004C4F03" w:rsidRPr="008F51F4" w:rsidRDefault="004C4F03" w:rsidP="009E0DA5">
            <w:pPr>
              <w:jc w:val="center"/>
              <w:rPr>
                <w:rFonts w:ascii="Times New Roman" w:hAnsi="Times New Roman" w:cs="Times New Roman"/>
                <w:sz w:val="28"/>
                <w:szCs w:val="28"/>
              </w:rPr>
            </w:pPr>
          </w:p>
        </w:tc>
      </w:tr>
    </w:tbl>
    <w:p w:rsidR="004C4F03" w:rsidRPr="008F51F4" w:rsidRDefault="004C4F03" w:rsidP="004C4F03">
      <w:pPr>
        <w:jc w:val="both"/>
        <w:rPr>
          <w:sz w:val="28"/>
          <w:szCs w:val="28"/>
        </w:rPr>
      </w:pPr>
    </w:p>
    <w:tbl>
      <w:tblPr>
        <w:tblStyle w:val="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567"/>
        <w:gridCol w:w="1559"/>
        <w:gridCol w:w="283"/>
        <w:gridCol w:w="2993"/>
      </w:tblGrid>
      <w:tr w:rsidR="004C4F03" w:rsidRPr="008F51F4" w:rsidTr="009E0DA5">
        <w:tc>
          <w:tcPr>
            <w:tcW w:w="4503" w:type="dxa"/>
            <w:tcBorders>
              <w:bottom w:val="single" w:sz="4" w:space="0" w:color="auto"/>
            </w:tcBorders>
          </w:tcPr>
          <w:p w:rsidR="004C4F03" w:rsidRPr="008F51F4" w:rsidRDefault="004C4F03" w:rsidP="009E0DA5">
            <w:pPr>
              <w:jc w:val="both"/>
              <w:rPr>
                <w:rFonts w:ascii="Times New Roman" w:hAnsi="Times New Roman" w:cs="Times New Roman"/>
                <w:sz w:val="28"/>
                <w:szCs w:val="28"/>
              </w:rPr>
            </w:pPr>
          </w:p>
        </w:tc>
        <w:tc>
          <w:tcPr>
            <w:tcW w:w="567" w:type="dxa"/>
          </w:tcPr>
          <w:p w:rsidR="004C4F03" w:rsidRPr="008F51F4" w:rsidRDefault="004C4F03" w:rsidP="009E0DA5">
            <w:pPr>
              <w:jc w:val="both"/>
              <w:rPr>
                <w:rFonts w:ascii="Times New Roman" w:hAnsi="Times New Roman" w:cs="Times New Roman"/>
                <w:sz w:val="28"/>
                <w:szCs w:val="28"/>
              </w:rPr>
            </w:pPr>
          </w:p>
        </w:tc>
        <w:tc>
          <w:tcPr>
            <w:tcW w:w="1559" w:type="dxa"/>
            <w:tcBorders>
              <w:bottom w:val="single" w:sz="4" w:space="0" w:color="auto"/>
            </w:tcBorders>
          </w:tcPr>
          <w:p w:rsidR="004C4F03" w:rsidRPr="008F51F4" w:rsidRDefault="004C4F03" w:rsidP="009E0DA5">
            <w:pPr>
              <w:jc w:val="both"/>
              <w:rPr>
                <w:rFonts w:ascii="Times New Roman" w:hAnsi="Times New Roman" w:cs="Times New Roman"/>
                <w:sz w:val="28"/>
                <w:szCs w:val="28"/>
              </w:rPr>
            </w:pPr>
          </w:p>
        </w:tc>
        <w:tc>
          <w:tcPr>
            <w:tcW w:w="283" w:type="dxa"/>
          </w:tcPr>
          <w:p w:rsidR="004C4F03" w:rsidRPr="008F51F4" w:rsidRDefault="004C4F03" w:rsidP="009E0DA5">
            <w:pPr>
              <w:jc w:val="both"/>
              <w:rPr>
                <w:rFonts w:ascii="Times New Roman" w:hAnsi="Times New Roman" w:cs="Times New Roman"/>
                <w:sz w:val="28"/>
                <w:szCs w:val="28"/>
              </w:rPr>
            </w:pPr>
          </w:p>
        </w:tc>
        <w:tc>
          <w:tcPr>
            <w:tcW w:w="2993" w:type="dxa"/>
            <w:tcBorders>
              <w:bottom w:val="single" w:sz="4" w:space="0" w:color="auto"/>
            </w:tcBorders>
          </w:tcPr>
          <w:p w:rsidR="004C4F03" w:rsidRPr="008F51F4" w:rsidRDefault="004C4F03" w:rsidP="009E0DA5">
            <w:pPr>
              <w:jc w:val="both"/>
              <w:rPr>
                <w:rFonts w:ascii="Times New Roman" w:hAnsi="Times New Roman" w:cs="Times New Roman"/>
                <w:sz w:val="28"/>
                <w:szCs w:val="28"/>
              </w:rPr>
            </w:pPr>
          </w:p>
        </w:tc>
      </w:tr>
      <w:tr w:rsidR="004C4F03" w:rsidRPr="008F51F4" w:rsidTr="009E0DA5">
        <w:tc>
          <w:tcPr>
            <w:tcW w:w="4503" w:type="dxa"/>
            <w:tcBorders>
              <w:top w:val="single" w:sz="4" w:space="0" w:color="auto"/>
            </w:tcBorders>
          </w:tcPr>
          <w:p w:rsidR="004C4F03" w:rsidRPr="008F51F4" w:rsidRDefault="004C4F03" w:rsidP="009E0DA5">
            <w:pPr>
              <w:jc w:val="center"/>
              <w:rPr>
                <w:rFonts w:ascii="Times New Roman" w:hAnsi="Times New Roman" w:cs="Times New Roman"/>
                <w:sz w:val="24"/>
                <w:szCs w:val="24"/>
              </w:rPr>
            </w:pPr>
            <w:r w:rsidRPr="008F51F4">
              <w:rPr>
                <w:rFonts w:ascii="Times New Roman" w:hAnsi="Times New Roman" w:cs="Times New Roman"/>
                <w:sz w:val="24"/>
                <w:szCs w:val="24"/>
              </w:rPr>
              <w:t xml:space="preserve">(наименование должности </w:t>
            </w:r>
          </w:p>
          <w:p w:rsidR="004C4F03" w:rsidRPr="008F51F4" w:rsidRDefault="004C4F03" w:rsidP="009E0DA5">
            <w:pPr>
              <w:jc w:val="center"/>
              <w:rPr>
                <w:rFonts w:ascii="Times New Roman" w:hAnsi="Times New Roman" w:cs="Times New Roman"/>
                <w:sz w:val="24"/>
                <w:szCs w:val="24"/>
              </w:rPr>
            </w:pPr>
            <w:r w:rsidRPr="008F51F4">
              <w:rPr>
                <w:rFonts w:ascii="Times New Roman" w:hAnsi="Times New Roman" w:cs="Times New Roman"/>
                <w:sz w:val="24"/>
                <w:szCs w:val="24"/>
              </w:rPr>
              <w:t>исполнителя)</w:t>
            </w:r>
          </w:p>
        </w:tc>
        <w:tc>
          <w:tcPr>
            <w:tcW w:w="567" w:type="dxa"/>
          </w:tcPr>
          <w:p w:rsidR="004C4F03" w:rsidRPr="008F51F4" w:rsidRDefault="004C4F03" w:rsidP="009E0DA5">
            <w:pPr>
              <w:jc w:val="center"/>
              <w:rPr>
                <w:rFonts w:ascii="Times New Roman" w:hAnsi="Times New Roman" w:cs="Times New Roman"/>
                <w:sz w:val="24"/>
                <w:szCs w:val="24"/>
              </w:rPr>
            </w:pPr>
          </w:p>
        </w:tc>
        <w:tc>
          <w:tcPr>
            <w:tcW w:w="1559" w:type="dxa"/>
            <w:tcBorders>
              <w:top w:val="single" w:sz="4" w:space="0" w:color="auto"/>
            </w:tcBorders>
          </w:tcPr>
          <w:p w:rsidR="004C4F03" w:rsidRPr="008F51F4" w:rsidRDefault="004C4F03" w:rsidP="009E0DA5">
            <w:pPr>
              <w:jc w:val="center"/>
              <w:rPr>
                <w:rFonts w:ascii="Times New Roman" w:hAnsi="Times New Roman" w:cs="Times New Roman"/>
                <w:sz w:val="24"/>
                <w:szCs w:val="24"/>
              </w:rPr>
            </w:pPr>
            <w:r w:rsidRPr="008F51F4">
              <w:rPr>
                <w:rFonts w:ascii="Times New Roman" w:hAnsi="Times New Roman" w:cs="Times New Roman"/>
                <w:sz w:val="24"/>
                <w:szCs w:val="24"/>
              </w:rPr>
              <w:t>(подпись)</w:t>
            </w:r>
          </w:p>
        </w:tc>
        <w:tc>
          <w:tcPr>
            <w:tcW w:w="283" w:type="dxa"/>
          </w:tcPr>
          <w:p w:rsidR="004C4F03" w:rsidRPr="008F51F4" w:rsidRDefault="004C4F03" w:rsidP="009E0DA5">
            <w:pPr>
              <w:jc w:val="center"/>
              <w:rPr>
                <w:rFonts w:ascii="Times New Roman" w:hAnsi="Times New Roman" w:cs="Times New Roman"/>
                <w:sz w:val="24"/>
                <w:szCs w:val="24"/>
              </w:rPr>
            </w:pPr>
          </w:p>
        </w:tc>
        <w:tc>
          <w:tcPr>
            <w:tcW w:w="2993" w:type="dxa"/>
            <w:tcBorders>
              <w:top w:val="single" w:sz="4" w:space="0" w:color="auto"/>
            </w:tcBorders>
          </w:tcPr>
          <w:p w:rsidR="004C4F03" w:rsidRPr="008F51F4" w:rsidRDefault="004C4F03" w:rsidP="009E0DA5">
            <w:pPr>
              <w:jc w:val="center"/>
              <w:rPr>
                <w:rFonts w:ascii="Times New Roman" w:hAnsi="Times New Roman" w:cs="Times New Roman"/>
                <w:sz w:val="24"/>
                <w:szCs w:val="24"/>
              </w:rPr>
            </w:pPr>
            <w:r w:rsidRPr="008F51F4">
              <w:rPr>
                <w:rFonts w:ascii="Times New Roman" w:hAnsi="Times New Roman" w:cs="Times New Roman"/>
                <w:sz w:val="24"/>
                <w:szCs w:val="24"/>
              </w:rPr>
              <w:t>(Ф.И.О.)</w:t>
            </w:r>
          </w:p>
        </w:tc>
      </w:tr>
    </w:tbl>
    <w:p w:rsidR="004C4F03" w:rsidRPr="008F51F4" w:rsidRDefault="004C4F03" w:rsidP="004C4F03">
      <w:pPr>
        <w:jc w:val="both"/>
        <w:rPr>
          <w:sz w:val="28"/>
          <w:szCs w:val="28"/>
        </w:rPr>
      </w:pPr>
    </w:p>
    <w:p w:rsidR="004C4F03" w:rsidRPr="008F51F4" w:rsidRDefault="004C4F03" w:rsidP="004C4F03">
      <w:pPr>
        <w:jc w:val="center"/>
        <w:rPr>
          <w:sz w:val="28"/>
          <w:szCs w:val="28"/>
        </w:rPr>
        <w:sectPr w:rsidR="004C4F03" w:rsidRPr="008F51F4" w:rsidSect="009E0DA5">
          <w:pgSz w:w="16838" w:h="11906" w:orient="landscape" w:code="9"/>
          <w:pgMar w:top="1134" w:right="567" w:bottom="1134" w:left="1985" w:header="709" w:footer="709" w:gutter="0"/>
          <w:pgNumType w:start="1"/>
          <w:cols w:space="708"/>
          <w:titlePg/>
          <w:docGrid w:linePitch="381"/>
        </w:sectPr>
      </w:pPr>
    </w:p>
    <w:p w:rsidR="004C4F03" w:rsidRDefault="004C4F03" w:rsidP="00CD422F">
      <w:pPr>
        <w:ind w:firstLine="708"/>
        <w:jc w:val="right"/>
        <w:rPr>
          <w:sz w:val="28"/>
          <w:szCs w:val="28"/>
        </w:rPr>
      </w:pPr>
    </w:p>
    <w:p w:rsidR="00283ED7" w:rsidRPr="008F51F4" w:rsidRDefault="00283ED7" w:rsidP="00283ED7">
      <w:pPr>
        <w:jc w:val="right"/>
        <w:rPr>
          <w:sz w:val="28"/>
          <w:szCs w:val="28"/>
        </w:rPr>
      </w:pPr>
      <w:r w:rsidRPr="008F51F4">
        <w:rPr>
          <w:sz w:val="28"/>
          <w:szCs w:val="28"/>
        </w:rPr>
        <w:t>Форма 4</w:t>
      </w:r>
    </w:p>
    <w:p w:rsidR="00283ED7" w:rsidRPr="008F51F4" w:rsidRDefault="00283ED7" w:rsidP="00283ED7">
      <w:pPr>
        <w:jc w:val="right"/>
        <w:rPr>
          <w:sz w:val="28"/>
          <w:szCs w:val="28"/>
        </w:rPr>
      </w:pPr>
    </w:p>
    <w:p w:rsidR="00283ED7" w:rsidRPr="008F51F4" w:rsidRDefault="00283ED7" w:rsidP="00283ED7">
      <w:pPr>
        <w:jc w:val="center"/>
        <w:rPr>
          <w:sz w:val="28"/>
          <w:szCs w:val="28"/>
        </w:rPr>
      </w:pPr>
      <w:r w:rsidRPr="008F51F4">
        <w:rPr>
          <w:sz w:val="28"/>
          <w:szCs w:val="28"/>
        </w:rPr>
        <w:t>РАСЧЁТ</w:t>
      </w:r>
    </w:p>
    <w:p w:rsidR="00283ED7" w:rsidRPr="008F51F4" w:rsidRDefault="00283ED7" w:rsidP="00283ED7">
      <w:pPr>
        <w:jc w:val="center"/>
        <w:rPr>
          <w:sz w:val="28"/>
          <w:szCs w:val="28"/>
        </w:rPr>
      </w:pPr>
      <w:r w:rsidRPr="008F51F4">
        <w:rPr>
          <w:sz w:val="28"/>
          <w:szCs w:val="28"/>
        </w:rPr>
        <w:t>надбавки за изменение в непрерывном стаже</w:t>
      </w:r>
    </w:p>
    <w:p w:rsidR="00283ED7" w:rsidRPr="008F51F4" w:rsidRDefault="00283ED7" w:rsidP="00283ED7">
      <w:pPr>
        <w:jc w:val="right"/>
        <w:rPr>
          <w:sz w:val="28"/>
          <w:szCs w:val="28"/>
        </w:rPr>
      </w:pPr>
    </w:p>
    <w:tbl>
      <w:tblPr>
        <w:tblW w:w="14332" w:type="dxa"/>
        <w:tblInd w:w="93" w:type="dxa"/>
        <w:tblLayout w:type="fixed"/>
        <w:tblLook w:val="04A0" w:firstRow="1" w:lastRow="0" w:firstColumn="1" w:lastColumn="0" w:noHBand="0" w:noVBand="1"/>
      </w:tblPr>
      <w:tblGrid>
        <w:gridCol w:w="2848"/>
        <w:gridCol w:w="995"/>
        <w:gridCol w:w="1134"/>
        <w:gridCol w:w="1701"/>
        <w:gridCol w:w="1417"/>
        <w:gridCol w:w="1418"/>
        <w:gridCol w:w="1701"/>
        <w:gridCol w:w="1275"/>
        <w:gridCol w:w="1843"/>
      </w:tblGrid>
      <w:tr w:rsidR="00283ED7" w:rsidRPr="008F51F4" w:rsidTr="009E0DA5">
        <w:trPr>
          <w:trHeight w:val="255"/>
        </w:trPr>
        <w:tc>
          <w:tcPr>
            <w:tcW w:w="2848" w:type="dxa"/>
            <w:vMerge w:val="restart"/>
            <w:tcBorders>
              <w:top w:val="single" w:sz="4" w:space="0" w:color="auto"/>
              <w:left w:val="single" w:sz="4" w:space="0" w:color="auto"/>
              <w:bottom w:val="single" w:sz="4" w:space="0" w:color="auto"/>
              <w:right w:val="single" w:sz="4" w:space="0" w:color="auto"/>
            </w:tcBorders>
            <w:hideMark/>
          </w:tcPr>
          <w:p w:rsidR="00283ED7" w:rsidRDefault="00283ED7" w:rsidP="009E0DA5">
            <w:pPr>
              <w:pStyle w:val="afd"/>
              <w:jc w:val="center"/>
              <w:rPr>
                <w:rFonts w:ascii="Times New Roman" w:hAnsi="Times New Roman" w:cs="Times New Roman"/>
                <w:sz w:val="28"/>
                <w:szCs w:val="28"/>
              </w:rPr>
            </w:pPr>
            <w:r w:rsidRPr="008F51F4">
              <w:rPr>
                <w:rFonts w:ascii="Times New Roman" w:hAnsi="Times New Roman" w:cs="Times New Roman"/>
                <w:sz w:val="28"/>
                <w:szCs w:val="28"/>
              </w:rPr>
              <w:t xml:space="preserve">Фамилия, имя, </w:t>
            </w:r>
          </w:p>
          <w:p w:rsidR="00283ED7" w:rsidRPr="008F51F4" w:rsidRDefault="00283ED7" w:rsidP="009E0DA5">
            <w:pPr>
              <w:pStyle w:val="afd"/>
              <w:jc w:val="center"/>
              <w:rPr>
                <w:rFonts w:ascii="Times New Roman" w:hAnsi="Times New Roman" w:cs="Times New Roman"/>
                <w:sz w:val="28"/>
                <w:szCs w:val="28"/>
              </w:rPr>
            </w:pPr>
            <w:r w:rsidRPr="008F51F4">
              <w:rPr>
                <w:rFonts w:ascii="Times New Roman" w:hAnsi="Times New Roman" w:cs="Times New Roman"/>
                <w:sz w:val="28"/>
                <w:szCs w:val="28"/>
              </w:rPr>
              <w:t>отчество работника</w:t>
            </w:r>
          </w:p>
          <w:p w:rsidR="00283ED7" w:rsidRPr="008F51F4" w:rsidRDefault="00283ED7" w:rsidP="009E0DA5">
            <w:pPr>
              <w:pStyle w:val="afd"/>
              <w:jc w:val="center"/>
              <w:rPr>
                <w:rFonts w:ascii="Times New Roman" w:hAnsi="Times New Roman" w:cs="Times New Roman"/>
                <w:sz w:val="28"/>
                <w:szCs w:val="28"/>
              </w:rPr>
            </w:pPr>
          </w:p>
        </w:tc>
        <w:tc>
          <w:tcPr>
            <w:tcW w:w="2129" w:type="dxa"/>
            <w:gridSpan w:val="2"/>
            <w:tcBorders>
              <w:top w:val="single" w:sz="4" w:space="0" w:color="auto"/>
              <w:left w:val="nil"/>
              <w:bottom w:val="single" w:sz="4" w:space="0" w:color="auto"/>
              <w:right w:val="single" w:sz="4" w:space="0" w:color="auto"/>
            </w:tcBorders>
            <w:hideMark/>
          </w:tcPr>
          <w:p w:rsidR="00283ED7" w:rsidRPr="008F51F4" w:rsidRDefault="00283ED7" w:rsidP="009E0DA5">
            <w:pPr>
              <w:pStyle w:val="afd"/>
              <w:jc w:val="center"/>
              <w:rPr>
                <w:rFonts w:ascii="Times New Roman" w:hAnsi="Times New Roman" w:cs="Times New Roman"/>
                <w:sz w:val="28"/>
                <w:szCs w:val="28"/>
              </w:rPr>
            </w:pPr>
            <w:r w:rsidRPr="008F51F4">
              <w:rPr>
                <w:rFonts w:ascii="Times New Roman" w:hAnsi="Times New Roman" w:cs="Times New Roman"/>
                <w:sz w:val="28"/>
                <w:szCs w:val="28"/>
              </w:rPr>
              <w:t>До изменения</w:t>
            </w:r>
          </w:p>
        </w:tc>
        <w:tc>
          <w:tcPr>
            <w:tcW w:w="1701" w:type="dxa"/>
            <w:vMerge w:val="restart"/>
            <w:tcBorders>
              <w:top w:val="single" w:sz="4" w:space="0" w:color="auto"/>
              <w:left w:val="single" w:sz="4" w:space="0" w:color="auto"/>
              <w:bottom w:val="single" w:sz="4" w:space="0" w:color="auto"/>
              <w:right w:val="single" w:sz="4" w:space="0" w:color="auto"/>
            </w:tcBorders>
            <w:hideMark/>
          </w:tcPr>
          <w:p w:rsidR="00283ED7" w:rsidRPr="008F51F4" w:rsidRDefault="00283ED7" w:rsidP="009E0DA5">
            <w:pPr>
              <w:pStyle w:val="afd"/>
              <w:jc w:val="center"/>
              <w:rPr>
                <w:rFonts w:ascii="Times New Roman" w:hAnsi="Times New Roman" w:cs="Times New Roman"/>
                <w:sz w:val="28"/>
                <w:szCs w:val="28"/>
              </w:rPr>
            </w:pPr>
            <w:r w:rsidRPr="008F51F4">
              <w:rPr>
                <w:rFonts w:ascii="Times New Roman" w:hAnsi="Times New Roman" w:cs="Times New Roman"/>
                <w:sz w:val="28"/>
                <w:szCs w:val="28"/>
              </w:rPr>
              <w:t>Дата</w:t>
            </w:r>
          </w:p>
          <w:p w:rsidR="00283ED7" w:rsidRPr="008F51F4" w:rsidRDefault="00283ED7" w:rsidP="009E0DA5">
            <w:pPr>
              <w:pStyle w:val="afd"/>
              <w:jc w:val="center"/>
              <w:rPr>
                <w:rFonts w:ascii="Times New Roman" w:hAnsi="Times New Roman" w:cs="Times New Roman"/>
                <w:sz w:val="28"/>
                <w:szCs w:val="28"/>
              </w:rPr>
            </w:pPr>
            <w:r w:rsidRPr="008F51F4">
              <w:rPr>
                <w:rFonts w:ascii="Times New Roman" w:hAnsi="Times New Roman" w:cs="Times New Roman"/>
                <w:sz w:val="28"/>
                <w:szCs w:val="28"/>
              </w:rPr>
              <w:t>изменения стажа</w:t>
            </w:r>
          </w:p>
          <w:p w:rsidR="00283ED7" w:rsidRPr="008F51F4" w:rsidRDefault="00283ED7" w:rsidP="009E0DA5">
            <w:pPr>
              <w:pStyle w:val="afd"/>
              <w:jc w:val="center"/>
              <w:rPr>
                <w:rFonts w:ascii="Times New Roman" w:hAnsi="Times New Roman" w:cs="Times New Roman"/>
                <w:sz w:val="28"/>
                <w:szCs w:val="28"/>
              </w:rPr>
            </w:pPr>
          </w:p>
        </w:tc>
        <w:tc>
          <w:tcPr>
            <w:tcW w:w="2835" w:type="dxa"/>
            <w:gridSpan w:val="2"/>
            <w:tcBorders>
              <w:top w:val="single" w:sz="4" w:space="0" w:color="auto"/>
              <w:left w:val="nil"/>
              <w:bottom w:val="single" w:sz="4" w:space="0" w:color="auto"/>
              <w:right w:val="single" w:sz="4" w:space="0" w:color="auto"/>
            </w:tcBorders>
            <w:hideMark/>
          </w:tcPr>
          <w:p w:rsidR="00283ED7" w:rsidRPr="008F51F4" w:rsidRDefault="00283ED7" w:rsidP="009E0DA5">
            <w:pPr>
              <w:pStyle w:val="afd"/>
              <w:jc w:val="center"/>
              <w:rPr>
                <w:rFonts w:ascii="Times New Roman" w:hAnsi="Times New Roman" w:cs="Times New Roman"/>
                <w:sz w:val="28"/>
                <w:szCs w:val="28"/>
              </w:rPr>
            </w:pPr>
            <w:r w:rsidRPr="008F51F4">
              <w:rPr>
                <w:rFonts w:ascii="Times New Roman" w:hAnsi="Times New Roman" w:cs="Times New Roman"/>
                <w:sz w:val="28"/>
                <w:szCs w:val="28"/>
              </w:rPr>
              <w:t>После изменения</w:t>
            </w:r>
          </w:p>
        </w:tc>
        <w:tc>
          <w:tcPr>
            <w:tcW w:w="1701" w:type="dxa"/>
            <w:vMerge w:val="restart"/>
            <w:tcBorders>
              <w:top w:val="single" w:sz="4" w:space="0" w:color="auto"/>
              <w:left w:val="single" w:sz="4" w:space="0" w:color="auto"/>
              <w:bottom w:val="single" w:sz="4" w:space="0" w:color="auto"/>
              <w:right w:val="single" w:sz="4" w:space="0" w:color="auto"/>
            </w:tcBorders>
            <w:hideMark/>
          </w:tcPr>
          <w:p w:rsidR="00283ED7" w:rsidRPr="008F51F4" w:rsidRDefault="00283ED7" w:rsidP="009E0DA5">
            <w:pPr>
              <w:pStyle w:val="afd"/>
              <w:jc w:val="center"/>
              <w:rPr>
                <w:rFonts w:ascii="Times New Roman" w:hAnsi="Times New Roman" w:cs="Times New Roman"/>
                <w:sz w:val="28"/>
                <w:szCs w:val="28"/>
              </w:rPr>
            </w:pPr>
            <w:r w:rsidRPr="008F51F4">
              <w:rPr>
                <w:rFonts w:ascii="Times New Roman" w:hAnsi="Times New Roman" w:cs="Times New Roman"/>
                <w:sz w:val="28"/>
                <w:szCs w:val="28"/>
              </w:rPr>
              <w:t>Разница</w:t>
            </w:r>
          </w:p>
          <w:p w:rsidR="00283ED7" w:rsidRPr="008F51F4" w:rsidRDefault="00283ED7" w:rsidP="009E0DA5">
            <w:pPr>
              <w:pStyle w:val="afd"/>
              <w:jc w:val="center"/>
              <w:rPr>
                <w:rFonts w:ascii="Times New Roman" w:hAnsi="Times New Roman" w:cs="Times New Roman"/>
                <w:sz w:val="28"/>
                <w:szCs w:val="28"/>
              </w:rPr>
            </w:pPr>
            <w:r w:rsidRPr="008F51F4">
              <w:rPr>
                <w:rFonts w:ascii="Times New Roman" w:hAnsi="Times New Roman" w:cs="Times New Roman"/>
                <w:sz w:val="28"/>
                <w:szCs w:val="28"/>
              </w:rPr>
              <w:t>(руб.)</w:t>
            </w:r>
          </w:p>
          <w:p w:rsidR="00283ED7" w:rsidRPr="008F51F4" w:rsidRDefault="00283ED7" w:rsidP="009E0DA5">
            <w:pPr>
              <w:pStyle w:val="afd"/>
              <w:jc w:val="center"/>
              <w:rPr>
                <w:rFonts w:ascii="Times New Roman" w:hAnsi="Times New Roman" w:cs="Times New Roman"/>
                <w:sz w:val="28"/>
                <w:szCs w:val="28"/>
              </w:rPr>
            </w:pPr>
            <w:r w:rsidRPr="008F51F4">
              <w:rPr>
                <w:rFonts w:ascii="Times New Roman" w:hAnsi="Times New Roman" w:cs="Times New Roman"/>
                <w:sz w:val="28"/>
                <w:szCs w:val="28"/>
              </w:rPr>
              <w:t xml:space="preserve">(гр.6 </w:t>
            </w:r>
            <w:r>
              <w:rPr>
                <w:rFonts w:ascii="Times New Roman" w:hAnsi="Times New Roman" w:cs="Times New Roman"/>
                <w:sz w:val="28"/>
                <w:szCs w:val="28"/>
              </w:rPr>
              <w:t>-</w:t>
            </w:r>
            <w:r w:rsidRPr="008F51F4">
              <w:rPr>
                <w:rFonts w:ascii="Times New Roman" w:hAnsi="Times New Roman" w:cs="Times New Roman"/>
                <w:sz w:val="28"/>
                <w:szCs w:val="28"/>
              </w:rPr>
              <w:t xml:space="preserve"> гр.3)</w:t>
            </w:r>
          </w:p>
        </w:tc>
        <w:tc>
          <w:tcPr>
            <w:tcW w:w="1275" w:type="dxa"/>
            <w:vMerge w:val="restart"/>
            <w:tcBorders>
              <w:top w:val="single" w:sz="4" w:space="0" w:color="auto"/>
              <w:left w:val="single" w:sz="4" w:space="0" w:color="auto"/>
              <w:bottom w:val="single" w:sz="4" w:space="0" w:color="auto"/>
              <w:right w:val="single" w:sz="4" w:space="0" w:color="auto"/>
            </w:tcBorders>
            <w:hideMark/>
          </w:tcPr>
          <w:p w:rsidR="00283ED7" w:rsidRPr="008F51F4" w:rsidRDefault="00283ED7" w:rsidP="009E0DA5">
            <w:pPr>
              <w:pStyle w:val="afd"/>
              <w:jc w:val="center"/>
              <w:rPr>
                <w:rFonts w:ascii="Times New Roman" w:hAnsi="Times New Roman" w:cs="Times New Roman"/>
                <w:sz w:val="28"/>
                <w:szCs w:val="28"/>
              </w:rPr>
            </w:pPr>
            <w:r w:rsidRPr="008F51F4">
              <w:rPr>
                <w:rFonts w:ascii="Times New Roman" w:hAnsi="Times New Roman" w:cs="Times New Roman"/>
                <w:sz w:val="28"/>
                <w:szCs w:val="28"/>
              </w:rPr>
              <w:t>Количество месяцев</w:t>
            </w:r>
          </w:p>
          <w:p w:rsidR="00283ED7" w:rsidRPr="008F51F4" w:rsidRDefault="00283ED7" w:rsidP="009E0DA5">
            <w:pPr>
              <w:pStyle w:val="afd"/>
              <w:jc w:val="center"/>
              <w:rPr>
                <w:rFonts w:ascii="Times New Roman" w:hAnsi="Times New Roman" w:cs="Times New Roman"/>
                <w:sz w:val="28"/>
                <w:szCs w:val="28"/>
              </w:rPr>
            </w:pPr>
          </w:p>
        </w:tc>
        <w:tc>
          <w:tcPr>
            <w:tcW w:w="1843" w:type="dxa"/>
            <w:vMerge w:val="restart"/>
            <w:tcBorders>
              <w:top w:val="single" w:sz="4" w:space="0" w:color="auto"/>
              <w:left w:val="single" w:sz="4" w:space="0" w:color="auto"/>
              <w:bottom w:val="single" w:sz="4" w:space="0" w:color="auto"/>
              <w:right w:val="single" w:sz="4" w:space="0" w:color="auto"/>
            </w:tcBorders>
            <w:hideMark/>
          </w:tcPr>
          <w:p w:rsidR="00283ED7" w:rsidRPr="008F51F4" w:rsidRDefault="00283ED7" w:rsidP="009E0DA5">
            <w:pPr>
              <w:pStyle w:val="afd"/>
              <w:jc w:val="center"/>
              <w:rPr>
                <w:rFonts w:ascii="Times New Roman" w:hAnsi="Times New Roman" w:cs="Times New Roman"/>
                <w:sz w:val="28"/>
                <w:szCs w:val="28"/>
              </w:rPr>
            </w:pPr>
            <w:r w:rsidRPr="008F51F4">
              <w:rPr>
                <w:rFonts w:ascii="Times New Roman" w:hAnsi="Times New Roman" w:cs="Times New Roman"/>
                <w:sz w:val="28"/>
                <w:szCs w:val="28"/>
              </w:rPr>
              <w:t>Годовая</w:t>
            </w:r>
          </w:p>
          <w:p w:rsidR="00283ED7" w:rsidRPr="008F51F4" w:rsidRDefault="00283ED7" w:rsidP="009E0DA5">
            <w:pPr>
              <w:pStyle w:val="afd"/>
              <w:jc w:val="center"/>
              <w:rPr>
                <w:rFonts w:ascii="Times New Roman" w:hAnsi="Times New Roman" w:cs="Times New Roman"/>
                <w:sz w:val="28"/>
                <w:szCs w:val="28"/>
              </w:rPr>
            </w:pPr>
            <w:r w:rsidRPr="008F51F4">
              <w:rPr>
                <w:rFonts w:ascii="Times New Roman" w:hAnsi="Times New Roman" w:cs="Times New Roman"/>
                <w:sz w:val="28"/>
                <w:szCs w:val="28"/>
              </w:rPr>
              <w:t>расчетная сумма (руб.)</w:t>
            </w:r>
          </w:p>
          <w:p w:rsidR="00283ED7" w:rsidRPr="008F51F4" w:rsidRDefault="00283ED7" w:rsidP="009E0DA5">
            <w:pPr>
              <w:pStyle w:val="afd"/>
              <w:jc w:val="center"/>
              <w:rPr>
                <w:rFonts w:ascii="Times New Roman" w:hAnsi="Times New Roman" w:cs="Times New Roman"/>
                <w:sz w:val="28"/>
                <w:szCs w:val="28"/>
              </w:rPr>
            </w:pPr>
            <w:r w:rsidRPr="008F51F4">
              <w:rPr>
                <w:rFonts w:ascii="Times New Roman" w:hAnsi="Times New Roman" w:cs="Times New Roman"/>
                <w:sz w:val="28"/>
                <w:szCs w:val="28"/>
              </w:rPr>
              <w:t>(гр.7 × гр. 8)</w:t>
            </w:r>
          </w:p>
        </w:tc>
      </w:tr>
      <w:tr w:rsidR="00283ED7" w:rsidRPr="008F51F4" w:rsidTr="009E0DA5">
        <w:trPr>
          <w:trHeight w:val="1365"/>
        </w:trPr>
        <w:tc>
          <w:tcPr>
            <w:tcW w:w="2848" w:type="dxa"/>
            <w:vMerge/>
            <w:tcBorders>
              <w:top w:val="single" w:sz="4" w:space="0" w:color="auto"/>
              <w:left w:val="single" w:sz="4" w:space="0" w:color="auto"/>
              <w:bottom w:val="single" w:sz="4" w:space="0" w:color="auto"/>
              <w:right w:val="single" w:sz="4" w:space="0" w:color="auto"/>
            </w:tcBorders>
            <w:vAlign w:val="center"/>
            <w:hideMark/>
          </w:tcPr>
          <w:p w:rsidR="00283ED7" w:rsidRPr="008F51F4" w:rsidRDefault="00283ED7" w:rsidP="009E0DA5">
            <w:pPr>
              <w:rPr>
                <w:sz w:val="28"/>
                <w:szCs w:val="28"/>
              </w:rPr>
            </w:pPr>
          </w:p>
        </w:tc>
        <w:tc>
          <w:tcPr>
            <w:tcW w:w="995" w:type="dxa"/>
            <w:tcBorders>
              <w:top w:val="nil"/>
              <w:left w:val="nil"/>
              <w:bottom w:val="single" w:sz="4" w:space="0" w:color="auto"/>
              <w:right w:val="single" w:sz="4" w:space="0" w:color="auto"/>
            </w:tcBorders>
            <w:hideMark/>
          </w:tcPr>
          <w:p w:rsidR="00283ED7" w:rsidRPr="008F51F4" w:rsidRDefault="00283ED7" w:rsidP="009E0DA5">
            <w:pPr>
              <w:jc w:val="center"/>
              <w:rPr>
                <w:sz w:val="28"/>
                <w:szCs w:val="28"/>
              </w:rPr>
            </w:pPr>
            <w:r w:rsidRPr="008F51F4">
              <w:rPr>
                <w:sz w:val="28"/>
                <w:szCs w:val="28"/>
              </w:rPr>
              <w:t>%</w:t>
            </w:r>
          </w:p>
        </w:tc>
        <w:tc>
          <w:tcPr>
            <w:tcW w:w="1134" w:type="dxa"/>
            <w:tcBorders>
              <w:top w:val="nil"/>
              <w:left w:val="nil"/>
              <w:bottom w:val="single" w:sz="4" w:space="0" w:color="auto"/>
              <w:right w:val="single" w:sz="4" w:space="0" w:color="auto"/>
            </w:tcBorders>
            <w:hideMark/>
          </w:tcPr>
          <w:p w:rsidR="00283ED7" w:rsidRPr="008F51F4" w:rsidRDefault="00283ED7" w:rsidP="009E0DA5">
            <w:pPr>
              <w:jc w:val="center"/>
              <w:rPr>
                <w:sz w:val="28"/>
                <w:szCs w:val="28"/>
              </w:rPr>
            </w:pPr>
            <w:r w:rsidRPr="008F51F4">
              <w:rPr>
                <w:sz w:val="28"/>
                <w:szCs w:val="28"/>
              </w:rPr>
              <w:t>сумма (руб.)</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283ED7" w:rsidRPr="008F51F4" w:rsidRDefault="00283ED7" w:rsidP="009E0DA5">
            <w:pPr>
              <w:rPr>
                <w:sz w:val="28"/>
                <w:szCs w:val="28"/>
              </w:rPr>
            </w:pPr>
          </w:p>
        </w:tc>
        <w:tc>
          <w:tcPr>
            <w:tcW w:w="1417" w:type="dxa"/>
            <w:tcBorders>
              <w:top w:val="nil"/>
              <w:left w:val="nil"/>
              <w:bottom w:val="single" w:sz="4" w:space="0" w:color="auto"/>
              <w:right w:val="single" w:sz="4" w:space="0" w:color="auto"/>
            </w:tcBorders>
            <w:hideMark/>
          </w:tcPr>
          <w:p w:rsidR="00283ED7" w:rsidRPr="008F51F4" w:rsidRDefault="00283ED7" w:rsidP="009E0DA5">
            <w:pPr>
              <w:jc w:val="center"/>
              <w:rPr>
                <w:sz w:val="28"/>
                <w:szCs w:val="28"/>
              </w:rPr>
            </w:pPr>
            <w:r w:rsidRPr="008F51F4">
              <w:rPr>
                <w:sz w:val="28"/>
                <w:szCs w:val="28"/>
              </w:rPr>
              <w:t>%</w:t>
            </w:r>
          </w:p>
        </w:tc>
        <w:tc>
          <w:tcPr>
            <w:tcW w:w="1418" w:type="dxa"/>
            <w:tcBorders>
              <w:top w:val="nil"/>
              <w:left w:val="nil"/>
              <w:bottom w:val="single" w:sz="4" w:space="0" w:color="auto"/>
              <w:right w:val="single" w:sz="4" w:space="0" w:color="auto"/>
            </w:tcBorders>
            <w:hideMark/>
          </w:tcPr>
          <w:p w:rsidR="00283ED7" w:rsidRPr="008F51F4" w:rsidRDefault="00283ED7" w:rsidP="009E0DA5">
            <w:pPr>
              <w:jc w:val="center"/>
              <w:rPr>
                <w:sz w:val="28"/>
                <w:szCs w:val="28"/>
              </w:rPr>
            </w:pPr>
            <w:r w:rsidRPr="008F51F4">
              <w:rPr>
                <w:sz w:val="28"/>
                <w:szCs w:val="28"/>
              </w:rPr>
              <w:t>сумма (руб.)</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283ED7" w:rsidRPr="008F51F4" w:rsidRDefault="00283ED7" w:rsidP="009E0DA5">
            <w:pPr>
              <w:rPr>
                <w:sz w:val="28"/>
                <w:szCs w:val="28"/>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283ED7" w:rsidRPr="008F51F4" w:rsidRDefault="00283ED7" w:rsidP="009E0DA5">
            <w:pPr>
              <w:rPr>
                <w:sz w:val="28"/>
                <w:szCs w:val="2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283ED7" w:rsidRPr="008F51F4" w:rsidRDefault="00283ED7" w:rsidP="009E0DA5">
            <w:pPr>
              <w:rPr>
                <w:sz w:val="28"/>
                <w:szCs w:val="28"/>
              </w:rPr>
            </w:pPr>
          </w:p>
        </w:tc>
      </w:tr>
      <w:tr w:rsidR="00283ED7" w:rsidRPr="008F51F4" w:rsidTr="009E0DA5">
        <w:trPr>
          <w:trHeight w:val="255"/>
        </w:trPr>
        <w:tc>
          <w:tcPr>
            <w:tcW w:w="2848" w:type="dxa"/>
            <w:tcBorders>
              <w:top w:val="nil"/>
              <w:left w:val="single" w:sz="4" w:space="0" w:color="auto"/>
              <w:bottom w:val="single" w:sz="4" w:space="0" w:color="auto"/>
              <w:right w:val="single" w:sz="4" w:space="0" w:color="auto"/>
            </w:tcBorders>
            <w:noWrap/>
            <w:vAlign w:val="bottom"/>
            <w:hideMark/>
          </w:tcPr>
          <w:p w:rsidR="00283ED7" w:rsidRPr="008F51F4" w:rsidRDefault="00283ED7" w:rsidP="009E0DA5">
            <w:pPr>
              <w:jc w:val="center"/>
              <w:rPr>
                <w:sz w:val="28"/>
                <w:szCs w:val="28"/>
              </w:rPr>
            </w:pPr>
            <w:r w:rsidRPr="008F51F4">
              <w:rPr>
                <w:sz w:val="28"/>
                <w:szCs w:val="28"/>
              </w:rPr>
              <w:t>1</w:t>
            </w:r>
          </w:p>
        </w:tc>
        <w:tc>
          <w:tcPr>
            <w:tcW w:w="995" w:type="dxa"/>
            <w:tcBorders>
              <w:top w:val="nil"/>
              <w:left w:val="nil"/>
              <w:bottom w:val="single" w:sz="4" w:space="0" w:color="auto"/>
              <w:right w:val="single" w:sz="4" w:space="0" w:color="auto"/>
            </w:tcBorders>
            <w:noWrap/>
            <w:vAlign w:val="bottom"/>
            <w:hideMark/>
          </w:tcPr>
          <w:p w:rsidR="00283ED7" w:rsidRPr="008F51F4" w:rsidRDefault="00283ED7" w:rsidP="009E0DA5">
            <w:pPr>
              <w:jc w:val="center"/>
              <w:rPr>
                <w:sz w:val="28"/>
                <w:szCs w:val="28"/>
              </w:rPr>
            </w:pPr>
            <w:r w:rsidRPr="008F51F4">
              <w:rPr>
                <w:sz w:val="28"/>
                <w:szCs w:val="28"/>
              </w:rPr>
              <w:t>2</w:t>
            </w:r>
          </w:p>
        </w:tc>
        <w:tc>
          <w:tcPr>
            <w:tcW w:w="1134" w:type="dxa"/>
            <w:tcBorders>
              <w:top w:val="nil"/>
              <w:left w:val="nil"/>
              <w:bottom w:val="single" w:sz="4" w:space="0" w:color="auto"/>
              <w:right w:val="single" w:sz="4" w:space="0" w:color="auto"/>
            </w:tcBorders>
            <w:noWrap/>
            <w:vAlign w:val="bottom"/>
            <w:hideMark/>
          </w:tcPr>
          <w:p w:rsidR="00283ED7" w:rsidRPr="008F51F4" w:rsidRDefault="00283ED7" w:rsidP="009E0DA5">
            <w:pPr>
              <w:jc w:val="center"/>
              <w:rPr>
                <w:sz w:val="28"/>
                <w:szCs w:val="28"/>
              </w:rPr>
            </w:pPr>
            <w:r w:rsidRPr="008F51F4">
              <w:rPr>
                <w:sz w:val="28"/>
                <w:szCs w:val="28"/>
              </w:rPr>
              <w:t>3</w:t>
            </w:r>
          </w:p>
        </w:tc>
        <w:tc>
          <w:tcPr>
            <w:tcW w:w="1701" w:type="dxa"/>
            <w:tcBorders>
              <w:top w:val="nil"/>
              <w:left w:val="nil"/>
              <w:bottom w:val="single" w:sz="4" w:space="0" w:color="auto"/>
              <w:right w:val="single" w:sz="4" w:space="0" w:color="auto"/>
            </w:tcBorders>
            <w:noWrap/>
            <w:vAlign w:val="bottom"/>
            <w:hideMark/>
          </w:tcPr>
          <w:p w:rsidR="00283ED7" w:rsidRPr="008F51F4" w:rsidRDefault="00283ED7" w:rsidP="009E0DA5">
            <w:pPr>
              <w:jc w:val="center"/>
              <w:rPr>
                <w:sz w:val="28"/>
                <w:szCs w:val="28"/>
              </w:rPr>
            </w:pPr>
            <w:r w:rsidRPr="008F51F4">
              <w:rPr>
                <w:sz w:val="28"/>
                <w:szCs w:val="28"/>
              </w:rPr>
              <w:t>4</w:t>
            </w:r>
          </w:p>
        </w:tc>
        <w:tc>
          <w:tcPr>
            <w:tcW w:w="1417" w:type="dxa"/>
            <w:tcBorders>
              <w:top w:val="nil"/>
              <w:left w:val="nil"/>
              <w:bottom w:val="single" w:sz="4" w:space="0" w:color="auto"/>
              <w:right w:val="single" w:sz="4" w:space="0" w:color="auto"/>
            </w:tcBorders>
            <w:noWrap/>
            <w:vAlign w:val="bottom"/>
            <w:hideMark/>
          </w:tcPr>
          <w:p w:rsidR="00283ED7" w:rsidRPr="008F51F4" w:rsidRDefault="00283ED7" w:rsidP="009E0DA5">
            <w:pPr>
              <w:jc w:val="center"/>
              <w:rPr>
                <w:sz w:val="28"/>
                <w:szCs w:val="28"/>
              </w:rPr>
            </w:pPr>
            <w:r w:rsidRPr="008F51F4">
              <w:rPr>
                <w:sz w:val="28"/>
                <w:szCs w:val="28"/>
              </w:rPr>
              <w:t>5</w:t>
            </w:r>
          </w:p>
        </w:tc>
        <w:tc>
          <w:tcPr>
            <w:tcW w:w="1418" w:type="dxa"/>
            <w:tcBorders>
              <w:top w:val="nil"/>
              <w:left w:val="nil"/>
              <w:bottom w:val="single" w:sz="4" w:space="0" w:color="auto"/>
              <w:right w:val="single" w:sz="4" w:space="0" w:color="auto"/>
            </w:tcBorders>
            <w:noWrap/>
            <w:vAlign w:val="bottom"/>
            <w:hideMark/>
          </w:tcPr>
          <w:p w:rsidR="00283ED7" w:rsidRPr="008F51F4" w:rsidRDefault="00283ED7" w:rsidP="009E0DA5">
            <w:pPr>
              <w:jc w:val="center"/>
              <w:rPr>
                <w:sz w:val="28"/>
                <w:szCs w:val="28"/>
              </w:rPr>
            </w:pPr>
            <w:r w:rsidRPr="008F51F4">
              <w:rPr>
                <w:sz w:val="28"/>
                <w:szCs w:val="28"/>
              </w:rPr>
              <w:t>6</w:t>
            </w:r>
          </w:p>
        </w:tc>
        <w:tc>
          <w:tcPr>
            <w:tcW w:w="1701" w:type="dxa"/>
            <w:tcBorders>
              <w:top w:val="nil"/>
              <w:left w:val="nil"/>
              <w:bottom w:val="single" w:sz="4" w:space="0" w:color="auto"/>
              <w:right w:val="single" w:sz="4" w:space="0" w:color="auto"/>
            </w:tcBorders>
            <w:noWrap/>
            <w:vAlign w:val="bottom"/>
            <w:hideMark/>
          </w:tcPr>
          <w:p w:rsidR="00283ED7" w:rsidRPr="008F51F4" w:rsidRDefault="00283ED7" w:rsidP="009E0DA5">
            <w:pPr>
              <w:jc w:val="center"/>
              <w:rPr>
                <w:sz w:val="28"/>
                <w:szCs w:val="28"/>
              </w:rPr>
            </w:pPr>
            <w:r w:rsidRPr="008F51F4">
              <w:rPr>
                <w:sz w:val="28"/>
                <w:szCs w:val="28"/>
              </w:rPr>
              <w:t xml:space="preserve">7 </w:t>
            </w:r>
          </w:p>
        </w:tc>
        <w:tc>
          <w:tcPr>
            <w:tcW w:w="1275" w:type="dxa"/>
            <w:tcBorders>
              <w:top w:val="nil"/>
              <w:left w:val="nil"/>
              <w:bottom w:val="single" w:sz="4" w:space="0" w:color="auto"/>
              <w:right w:val="single" w:sz="4" w:space="0" w:color="auto"/>
            </w:tcBorders>
            <w:noWrap/>
            <w:vAlign w:val="bottom"/>
            <w:hideMark/>
          </w:tcPr>
          <w:p w:rsidR="00283ED7" w:rsidRPr="008F51F4" w:rsidRDefault="00283ED7" w:rsidP="009E0DA5">
            <w:pPr>
              <w:jc w:val="center"/>
              <w:rPr>
                <w:sz w:val="28"/>
                <w:szCs w:val="28"/>
              </w:rPr>
            </w:pPr>
            <w:r w:rsidRPr="008F51F4">
              <w:rPr>
                <w:sz w:val="28"/>
                <w:szCs w:val="28"/>
              </w:rPr>
              <w:t>8</w:t>
            </w:r>
          </w:p>
        </w:tc>
        <w:tc>
          <w:tcPr>
            <w:tcW w:w="1843" w:type="dxa"/>
            <w:tcBorders>
              <w:top w:val="nil"/>
              <w:left w:val="nil"/>
              <w:bottom w:val="single" w:sz="4" w:space="0" w:color="auto"/>
              <w:right w:val="single" w:sz="4" w:space="0" w:color="auto"/>
            </w:tcBorders>
            <w:noWrap/>
            <w:vAlign w:val="bottom"/>
            <w:hideMark/>
          </w:tcPr>
          <w:p w:rsidR="00283ED7" w:rsidRPr="008F51F4" w:rsidRDefault="00283ED7" w:rsidP="009E0DA5">
            <w:pPr>
              <w:jc w:val="center"/>
              <w:rPr>
                <w:sz w:val="28"/>
                <w:szCs w:val="28"/>
              </w:rPr>
            </w:pPr>
            <w:r w:rsidRPr="008F51F4">
              <w:rPr>
                <w:sz w:val="28"/>
                <w:szCs w:val="28"/>
              </w:rPr>
              <w:t>9</w:t>
            </w:r>
          </w:p>
        </w:tc>
      </w:tr>
      <w:tr w:rsidR="00283ED7" w:rsidRPr="008F51F4" w:rsidTr="009E0DA5">
        <w:trPr>
          <w:trHeight w:val="255"/>
        </w:trPr>
        <w:tc>
          <w:tcPr>
            <w:tcW w:w="2848" w:type="dxa"/>
            <w:tcBorders>
              <w:top w:val="nil"/>
              <w:left w:val="single" w:sz="4" w:space="0" w:color="auto"/>
              <w:bottom w:val="single" w:sz="4" w:space="0" w:color="auto"/>
              <w:right w:val="single" w:sz="4" w:space="0" w:color="auto"/>
            </w:tcBorders>
            <w:noWrap/>
            <w:vAlign w:val="bottom"/>
            <w:hideMark/>
          </w:tcPr>
          <w:p w:rsidR="00283ED7" w:rsidRPr="008F51F4" w:rsidRDefault="00283ED7" w:rsidP="009E0DA5">
            <w:pPr>
              <w:rPr>
                <w:sz w:val="28"/>
                <w:szCs w:val="28"/>
              </w:rPr>
            </w:pPr>
          </w:p>
        </w:tc>
        <w:tc>
          <w:tcPr>
            <w:tcW w:w="995" w:type="dxa"/>
            <w:tcBorders>
              <w:top w:val="nil"/>
              <w:left w:val="nil"/>
              <w:bottom w:val="single" w:sz="4" w:space="0" w:color="auto"/>
              <w:right w:val="single" w:sz="4" w:space="0" w:color="auto"/>
            </w:tcBorders>
            <w:noWrap/>
            <w:vAlign w:val="bottom"/>
            <w:hideMark/>
          </w:tcPr>
          <w:p w:rsidR="00283ED7" w:rsidRPr="008F51F4" w:rsidRDefault="00283ED7" w:rsidP="009E0DA5">
            <w:pPr>
              <w:jc w:val="center"/>
              <w:rPr>
                <w:sz w:val="28"/>
                <w:szCs w:val="28"/>
              </w:rPr>
            </w:pPr>
          </w:p>
        </w:tc>
        <w:tc>
          <w:tcPr>
            <w:tcW w:w="1134" w:type="dxa"/>
            <w:tcBorders>
              <w:top w:val="nil"/>
              <w:left w:val="nil"/>
              <w:bottom w:val="single" w:sz="4" w:space="0" w:color="auto"/>
              <w:right w:val="single" w:sz="4" w:space="0" w:color="auto"/>
            </w:tcBorders>
            <w:noWrap/>
            <w:vAlign w:val="bottom"/>
            <w:hideMark/>
          </w:tcPr>
          <w:p w:rsidR="00283ED7" w:rsidRPr="008F51F4" w:rsidRDefault="00283ED7" w:rsidP="009E0DA5">
            <w:pPr>
              <w:jc w:val="center"/>
              <w:rPr>
                <w:sz w:val="28"/>
                <w:szCs w:val="28"/>
              </w:rPr>
            </w:pPr>
          </w:p>
        </w:tc>
        <w:tc>
          <w:tcPr>
            <w:tcW w:w="1701" w:type="dxa"/>
            <w:tcBorders>
              <w:top w:val="nil"/>
              <w:left w:val="nil"/>
              <w:bottom w:val="single" w:sz="4" w:space="0" w:color="auto"/>
              <w:right w:val="single" w:sz="4" w:space="0" w:color="auto"/>
            </w:tcBorders>
            <w:noWrap/>
            <w:vAlign w:val="bottom"/>
            <w:hideMark/>
          </w:tcPr>
          <w:p w:rsidR="00283ED7" w:rsidRPr="008F51F4" w:rsidRDefault="00283ED7" w:rsidP="009E0DA5">
            <w:pPr>
              <w:jc w:val="center"/>
              <w:rPr>
                <w:sz w:val="28"/>
                <w:szCs w:val="28"/>
              </w:rPr>
            </w:pPr>
          </w:p>
        </w:tc>
        <w:tc>
          <w:tcPr>
            <w:tcW w:w="1417" w:type="dxa"/>
            <w:tcBorders>
              <w:top w:val="nil"/>
              <w:left w:val="nil"/>
              <w:bottom w:val="single" w:sz="4" w:space="0" w:color="auto"/>
              <w:right w:val="single" w:sz="4" w:space="0" w:color="auto"/>
            </w:tcBorders>
            <w:noWrap/>
            <w:vAlign w:val="bottom"/>
            <w:hideMark/>
          </w:tcPr>
          <w:p w:rsidR="00283ED7" w:rsidRPr="008F51F4" w:rsidRDefault="00283ED7" w:rsidP="009E0DA5">
            <w:pPr>
              <w:jc w:val="center"/>
              <w:rPr>
                <w:sz w:val="28"/>
                <w:szCs w:val="28"/>
              </w:rPr>
            </w:pPr>
          </w:p>
        </w:tc>
        <w:tc>
          <w:tcPr>
            <w:tcW w:w="1418" w:type="dxa"/>
            <w:tcBorders>
              <w:top w:val="nil"/>
              <w:left w:val="nil"/>
              <w:bottom w:val="single" w:sz="4" w:space="0" w:color="auto"/>
              <w:right w:val="single" w:sz="4" w:space="0" w:color="auto"/>
            </w:tcBorders>
            <w:noWrap/>
            <w:vAlign w:val="bottom"/>
            <w:hideMark/>
          </w:tcPr>
          <w:p w:rsidR="00283ED7" w:rsidRPr="008F51F4" w:rsidRDefault="00283ED7" w:rsidP="009E0DA5">
            <w:pPr>
              <w:jc w:val="center"/>
              <w:rPr>
                <w:sz w:val="28"/>
                <w:szCs w:val="28"/>
              </w:rPr>
            </w:pPr>
          </w:p>
        </w:tc>
        <w:tc>
          <w:tcPr>
            <w:tcW w:w="1701" w:type="dxa"/>
            <w:tcBorders>
              <w:top w:val="nil"/>
              <w:left w:val="nil"/>
              <w:bottom w:val="single" w:sz="4" w:space="0" w:color="auto"/>
              <w:right w:val="single" w:sz="4" w:space="0" w:color="auto"/>
            </w:tcBorders>
            <w:noWrap/>
            <w:vAlign w:val="bottom"/>
            <w:hideMark/>
          </w:tcPr>
          <w:p w:rsidR="00283ED7" w:rsidRPr="008F51F4" w:rsidRDefault="00283ED7" w:rsidP="009E0DA5">
            <w:pPr>
              <w:jc w:val="center"/>
              <w:rPr>
                <w:sz w:val="28"/>
                <w:szCs w:val="28"/>
              </w:rPr>
            </w:pPr>
          </w:p>
        </w:tc>
        <w:tc>
          <w:tcPr>
            <w:tcW w:w="1275" w:type="dxa"/>
            <w:tcBorders>
              <w:top w:val="nil"/>
              <w:left w:val="nil"/>
              <w:bottom w:val="single" w:sz="4" w:space="0" w:color="auto"/>
              <w:right w:val="single" w:sz="4" w:space="0" w:color="auto"/>
            </w:tcBorders>
            <w:noWrap/>
            <w:vAlign w:val="bottom"/>
            <w:hideMark/>
          </w:tcPr>
          <w:p w:rsidR="00283ED7" w:rsidRPr="008F51F4" w:rsidRDefault="00283ED7" w:rsidP="009E0DA5">
            <w:pPr>
              <w:jc w:val="center"/>
              <w:rPr>
                <w:sz w:val="28"/>
                <w:szCs w:val="28"/>
              </w:rPr>
            </w:pPr>
          </w:p>
        </w:tc>
        <w:tc>
          <w:tcPr>
            <w:tcW w:w="1843" w:type="dxa"/>
            <w:tcBorders>
              <w:top w:val="nil"/>
              <w:left w:val="nil"/>
              <w:bottom w:val="single" w:sz="4" w:space="0" w:color="auto"/>
              <w:right w:val="single" w:sz="4" w:space="0" w:color="auto"/>
            </w:tcBorders>
            <w:noWrap/>
            <w:vAlign w:val="bottom"/>
            <w:hideMark/>
          </w:tcPr>
          <w:p w:rsidR="00283ED7" w:rsidRPr="008F51F4" w:rsidRDefault="00283ED7" w:rsidP="009E0DA5">
            <w:pPr>
              <w:jc w:val="center"/>
              <w:rPr>
                <w:sz w:val="28"/>
                <w:szCs w:val="28"/>
              </w:rPr>
            </w:pPr>
          </w:p>
        </w:tc>
      </w:tr>
      <w:tr w:rsidR="00283ED7" w:rsidRPr="008F51F4" w:rsidTr="009E0DA5">
        <w:trPr>
          <w:trHeight w:val="255"/>
        </w:trPr>
        <w:tc>
          <w:tcPr>
            <w:tcW w:w="3843" w:type="dxa"/>
            <w:gridSpan w:val="2"/>
            <w:tcBorders>
              <w:top w:val="nil"/>
              <w:left w:val="nil"/>
              <w:bottom w:val="single" w:sz="4" w:space="0" w:color="auto"/>
              <w:right w:val="nil"/>
            </w:tcBorders>
            <w:noWrap/>
            <w:vAlign w:val="bottom"/>
            <w:hideMark/>
          </w:tcPr>
          <w:p w:rsidR="00283ED7" w:rsidRPr="008F51F4" w:rsidRDefault="00283ED7" w:rsidP="009E0DA5">
            <w:pPr>
              <w:jc w:val="center"/>
              <w:rPr>
                <w:sz w:val="28"/>
                <w:szCs w:val="28"/>
              </w:rPr>
            </w:pPr>
          </w:p>
          <w:p w:rsidR="00283ED7" w:rsidRPr="008F51F4" w:rsidRDefault="00283ED7" w:rsidP="009E0DA5">
            <w:pPr>
              <w:jc w:val="center"/>
              <w:rPr>
                <w:sz w:val="28"/>
                <w:szCs w:val="28"/>
              </w:rPr>
            </w:pPr>
            <w:r w:rsidRPr="008F51F4">
              <w:rPr>
                <w:sz w:val="28"/>
                <w:szCs w:val="28"/>
              </w:rPr>
              <w:t> </w:t>
            </w:r>
          </w:p>
        </w:tc>
        <w:tc>
          <w:tcPr>
            <w:tcW w:w="1134" w:type="dxa"/>
            <w:noWrap/>
            <w:vAlign w:val="bottom"/>
            <w:hideMark/>
          </w:tcPr>
          <w:p w:rsidR="00283ED7" w:rsidRPr="008F51F4" w:rsidRDefault="00283ED7" w:rsidP="009E0DA5">
            <w:pPr>
              <w:rPr>
                <w:sz w:val="28"/>
                <w:szCs w:val="28"/>
              </w:rPr>
            </w:pPr>
          </w:p>
        </w:tc>
        <w:tc>
          <w:tcPr>
            <w:tcW w:w="3118" w:type="dxa"/>
            <w:gridSpan w:val="2"/>
            <w:tcBorders>
              <w:top w:val="nil"/>
              <w:left w:val="nil"/>
              <w:bottom w:val="single" w:sz="4" w:space="0" w:color="auto"/>
              <w:right w:val="nil"/>
            </w:tcBorders>
            <w:noWrap/>
            <w:vAlign w:val="bottom"/>
            <w:hideMark/>
          </w:tcPr>
          <w:p w:rsidR="00283ED7" w:rsidRPr="008F51F4" w:rsidRDefault="00283ED7" w:rsidP="009E0DA5">
            <w:pPr>
              <w:jc w:val="center"/>
              <w:rPr>
                <w:sz w:val="28"/>
                <w:szCs w:val="28"/>
              </w:rPr>
            </w:pPr>
            <w:r w:rsidRPr="008F51F4">
              <w:rPr>
                <w:sz w:val="28"/>
                <w:szCs w:val="28"/>
              </w:rPr>
              <w:t> </w:t>
            </w:r>
          </w:p>
        </w:tc>
        <w:tc>
          <w:tcPr>
            <w:tcW w:w="1418" w:type="dxa"/>
            <w:noWrap/>
            <w:vAlign w:val="bottom"/>
            <w:hideMark/>
          </w:tcPr>
          <w:p w:rsidR="00283ED7" w:rsidRPr="008F51F4" w:rsidRDefault="00283ED7" w:rsidP="009E0DA5">
            <w:pPr>
              <w:rPr>
                <w:sz w:val="28"/>
                <w:szCs w:val="28"/>
              </w:rPr>
            </w:pPr>
          </w:p>
        </w:tc>
        <w:tc>
          <w:tcPr>
            <w:tcW w:w="2976" w:type="dxa"/>
            <w:gridSpan w:val="2"/>
            <w:tcBorders>
              <w:top w:val="nil"/>
              <w:left w:val="nil"/>
              <w:bottom w:val="single" w:sz="4" w:space="0" w:color="auto"/>
              <w:right w:val="nil"/>
            </w:tcBorders>
            <w:noWrap/>
            <w:vAlign w:val="bottom"/>
            <w:hideMark/>
          </w:tcPr>
          <w:p w:rsidR="00283ED7" w:rsidRPr="008F51F4" w:rsidRDefault="00283ED7" w:rsidP="009E0DA5">
            <w:pPr>
              <w:jc w:val="center"/>
              <w:rPr>
                <w:sz w:val="28"/>
                <w:szCs w:val="28"/>
              </w:rPr>
            </w:pPr>
            <w:r w:rsidRPr="008F51F4">
              <w:rPr>
                <w:sz w:val="28"/>
                <w:szCs w:val="28"/>
              </w:rPr>
              <w:t> </w:t>
            </w:r>
          </w:p>
        </w:tc>
        <w:tc>
          <w:tcPr>
            <w:tcW w:w="1843" w:type="dxa"/>
            <w:noWrap/>
            <w:vAlign w:val="bottom"/>
            <w:hideMark/>
          </w:tcPr>
          <w:p w:rsidR="00283ED7" w:rsidRPr="008F51F4" w:rsidRDefault="00283ED7" w:rsidP="009E0DA5">
            <w:pPr>
              <w:rPr>
                <w:sz w:val="28"/>
                <w:szCs w:val="28"/>
              </w:rPr>
            </w:pPr>
          </w:p>
        </w:tc>
      </w:tr>
      <w:tr w:rsidR="00283ED7" w:rsidRPr="008F51F4" w:rsidTr="009E0DA5">
        <w:trPr>
          <w:trHeight w:val="255"/>
        </w:trPr>
        <w:tc>
          <w:tcPr>
            <w:tcW w:w="3843" w:type="dxa"/>
            <w:gridSpan w:val="2"/>
            <w:noWrap/>
            <w:vAlign w:val="bottom"/>
            <w:hideMark/>
          </w:tcPr>
          <w:p w:rsidR="00283ED7" w:rsidRPr="008F51F4" w:rsidRDefault="00283ED7" w:rsidP="009E0DA5">
            <w:pPr>
              <w:jc w:val="center"/>
              <w:rPr>
                <w:sz w:val="24"/>
                <w:szCs w:val="24"/>
              </w:rPr>
            </w:pPr>
            <w:r w:rsidRPr="008F51F4">
              <w:rPr>
                <w:sz w:val="24"/>
                <w:szCs w:val="24"/>
              </w:rPr>
              <w:t>(наименование должности</w:t>
            </w:r>
          </w:p>
          <w:p w:rsidR="00283ED7" w:rsidRPr="008F51F4" w:rsidRDefault="00283ED7" w:rsidP="009E0DA5">
            <w:pPr>
              <w:jc w:val="center"/>
              <w:rPr>
                <w:sz w:val="24"/>
                <w:szCs w:val="24"/>
              </w:rPr>
            </w:pPr>
            <w:r w:rsidRPr="008F51F4">
              <w:rPr>
                <w:sz w:val="24"/>
                <w:szCs w:val="24"/>
              </w:rPr>
              <w:t xml:space="preserve"> исполнителя)</w:t>
            </w:r>
          </w:p>
        </w:tc>
        <w:tc>
          <w:tcPr>
            <w:tcW w:w="1134" w:type="dxa"/>
            <w:noWrap/>
            <w:vAlign w:val="bottom"/>
            <w:hideMark/>
          </w:tcPr>
          <w:p w:rsidR="00283ED7" w:rsidRPr="008F51F4" w:rsidRDefault="00283ED7" w:rsidP="009E0DA5">
            <w:pPr>
              <w:rPr>
                <w:sz w:val="24"/>
                <w:szCs w:val="24"/>
              </w:rPr>
            </w:pPr>
          </w:p>
        </w:tc>
        <w:tc>
          <w:tcPr>
            <w:tcW w:w="3118" w:type="dxa"/>
            <w:gridSpan w:val="2"/>
            <w:noWrap/>
            <w:hideMark/>
          </w:tcPr>
          <w:p w:rsidR="00283ED7" w:rsidRPr="008F51F4" w:rsidRDefault="00283ED7" w:rsidP="009E0DA5">
            <w:pPr>
              <w:jc w:val="center"/>
              <w:rPr>
                <w:sz w:val="24"/>
                <w:szCs w:val="24"/>
              </w:rPr>
            </w:pPr>
            <w:r w:rsidRPr="008F51F4">
              <w:rPr>
                <w:sz w:val="24"/>
                <w:szCs w:val="24"/>
              </w:rPr>
              <w:t>(подпись)</w:t>
            </w:r>
          </w:p>
        </w:tc>
        <w:tc>
          <w:tcPr>
            <w:tcW w:w="1418" w:type="dxa"/>
            <w:noWrap/>
            <w:vAlign w:val="bottom"/>
            <w:hideMark/>
          </w:tcPr>
          <w:p w:rsidR="00283ED7" w:rsidRPr="008F51F4" w:rsidRDefault="00283ED7" w:rsidP="009E0DA5">
            <w:pPr>
              <w:rPr>
                <w:sz w:val="24"/>
                <w:szCs w:val="24"/>
              </w:rPr>
            </w:pPr>
          </w:p>
        </w:tc>
        <w:tc>
          <w:tcPr>
            <w:tcW w:w="2976" w:type="dxa"/>
            <w:gridSpan w:val="2"/>
            <w:tcBorders>
              <w:top w:val="single" w:sz="4" w:space="0" w:color="auto"/>
              <w:left w:val="nil"/>
              <w:bottom w:val="nil"/>
              <w:right w:val="nil"/>
            </w:tcBorders>
            <w:noWrap/>
            <w:hideMark/>
          </w:tcPr>
          <w:p w:rsidR="00283ED7" w:rsidRPr="008F51F4" w:rsidRDefault="00283ED7" w:rsidP="009E0DA5">
            <w:pPr>
              <w:jc w:val="center"/>
              <w:rPr>
                <w:sz w:val="24"/>
                <w:szCs w:val="24"/>
              </w:rPr>
            </w:pPr>
            <w:r w:rsidRPr="008F51F4">
              <w:rPr>
                <w:sz w:val="24"/>
                <w:szCs w:val="24"/>
              </w:rPr>
              <w:t>(Ф.И.О.)</w:t>
            </w:r>
          </w:p>
        </w:tc>
        <w:tc>
          <w:tcPr>
            <w:tcW w:w="1843" w:type="dxa"/>
            <w:noWrap/>
            <w:vAlign w:val="bottom"/>
            <w:hideMark/>
          </w:tcPr>
          <w:p w:rsidR="00283ED7" w:rsidRPr="008F51F4" w:rsidRDefault="00283ED7" w:rsidP="009E0DA5">
            <w:pPr>
              <w:rPr>
                <w:sz w:val="28"/>
                <w:szCs w:val="28"/>
              </w:rPr>
            </w:pPr>
          </w:p>
        </w:tc>
      </w:tr>
    </w:tbl>
    <w:p w:rsidR="00283ED7" w:rsidRPr="008F51F4" w:rsidRDefault="00283ED7" w:rsidP="00283ED7">
      <w:pPr>
        <w:rPr>
          <w:sz w:val="28"/>
          <w:szCs w:val="28"/>
        </w:rPr>
      </w:pPr>
    </w:p>
    <w:p w:rsidR="00283ED7" w:rsidRDefault="00283ED7" w:rsidP="00283ED7">
      <w:pPr>
        <w:jc w:val="right"/>
        <w:rPr>
          <w:szCs w:val="28"/>
        </w:rPr>
      </w:pPr>
    </w:p>
    <w:p w:rsidR="004C4F03" w:rsidRDefault="004C4F03" w:rsidP="00CD422F">
      <w:pPr>
        <w:ind w:firstLine="708"/>
        <w:jc w:val="right"/>
        <w:rPr>
          <w:sz w:val="28"/>
          <w:szCs w:val="28"/>
        </w:rPr>
      </w:pPr>
    </w:p>
    <w:p w:rsidR="004C4F03" w:rsidRDefault="004C4F03" w:rsidP="00CD422F">
      <w:pPr>
        <w:ind w:firstLine="708"/>
        <w:jc w:val="right"/>
        <w:rPr>
          <w:sz w:val="28"/>
          <w:szCs w:val="28"/>
        </w:rPr>
      </w:pPr>
    </w:p>
    <w:p w:rsidR="004C4F03" w:rsidRDefault="004C4F03" w:rsidP="00CD422F">
      <w:pPr>
        <w:ind w:firstLine="708"/>
        <w:jc w:val="right"/>
        <w:rPr>
          <w:sz w:val="28"/>
          <w:szCs w:val="28"/>
        </w:rPr>
      </w:pPr>
    </w:p>
    <w:p w:rsidR="004C4F03" w:rsidRDefault="004C4F03" w:rsidP="00CD422F">
      <w:pPr>
        <w:ind w:firstLine="708"/>
        <w:jc w:val="right"/>
        <w:rPr>
          <w:sz w:val="28"/>
          <w:szCs w:val="28"/>
        </w:rPr>
      </w:pPr>
    </w:p>
    <w:p w:rsidR="004C4F03" w:rsidRDefault="004C4F03" w:rsidP="00CD422F">
      <w:pPr>
        <w:ind w:firstLine="708"/>
        <w:jc w:val="right"/>
        <w:rPr>
          <w:sz w:val="28"/>
          <w:szCs w:val="28"/>
        </w:rPr>
      </w:pPr>
    </w:p>
    <w:p w:rsidR="00CD422F" w:rsidRDefault="00CD422F" w:rsidP="00CD422F">
      <w:pPr>
        <w:jc w:val="right"/>
        <w:rPr>
          <w:sz w:val="28"/>
          <w:szCs w:val="28"/>
        </w:rPr>
      </w:pPr>
    </w:p>
    <w:p w:rsidR="004C4F03" w:rsidRDefault="004C4F03" w:rsidP="00CD422F">
      <w:pPr>
        <w:jc w:val="right"/>
        <w:rPr>
          <w:sz w:val="28"/>
          <w:szCs w:val="28"/>
        </w:rPr>
      </w:pPr>
    </w:p>
    <w:p w:rsidR="004C4F03" w:rsidRDefault="004C4F03" w:rsidP="00CD422F">
      <w:pPr>
        <w:jc w:val="right"/>
        <w:rPr>
          <w:sz w:val="28"/>
          <w:szCs w:val="28"/>
        </w:rPr>
      </w:pPr>
    </w:p>
    <w:p w:rsidR="003C6C38" w:rsidRDefault="003C6C38" w:rsidP="00CD422F">
      <w:pPr>
        <w:jc w:val="right"/>
        <w:rPr>
          <w:sz w:val="28"/>
          <w:szCs w:val="28"/>
        </w:rPr>
      </w:pPr>
    </w:p>
    <w:p w:rsidR="003C6C38" w:rsidRDefault="003C6C38" w:rsidP="00CD422F">
      <w:pPr>
        <w:jc w:val="right"/>
        <w:rPr>
          <w:sz w:val="28"/>
          <w:szCs w:val="28"/>
        </w:rPr>
      </w:pPr>
    </w:p>
    <w:p w:rsidR="004C4F03" w:rsidRDefault="004C4F03" w:rsidP="00CD422F">
      <w:pPr>
        <w:jc w:val="right"/>
        <w:rPr>
          <w:sz w:val="28"/>
          <w:szCs w:val="28"/>
        </w:rPr>
      </w:pPr>
    </w:p>
    <w:tbl>
      <w:tblPr>
        <w:tblStyle w:val="ae"/>
        <w:tblW w:w="14567" w:type="dxa"/>
        <w:tblLayout w:type="fixed"/>
        <w:tblLook w:val="04A0" w:firstRow="1" w:lastRow="0" w:firstColumn="1" w:lastColumn="0" w:noHBand="0" w:noVBand="1"/>
      </w:tblPr>
      <w:tblGrid>
        <w:gridCol w:w="709"/>
        <w:gridCol w:w="5636"/>
        <w:gridCol w:w="1560"/>
        <w:gridCol w:w="1417"/>
        <w:gridCol w:w="992"/>
        <w:gridCol w:w="1418"/>
        <w:gridCol w:w="1417"/>
        <w:gridCol w:w="1418"/>
      </w:tblGrid>
      <w:tr w:rsidR="00F40B9D" w:rsidRPr="000D0A6C" w:rsidTr="00637BD3">
        <w:trPr>
          <w:trHeight w:val="375"/>
        </w:trPr>
        <w:tc>
          <w:tcPr>
            <w:tcW w:w="709" w:type="dxa"/>
            <w:tcBorders>
              <w:top w:val="nil"/>
              <w:left w:val="nil"/>
              <w:bottom w:val="nil"/>
              <w:right w:val="nil"/>
            </w:tcBorders>
          </w:tcPr>
          <w:p w:rsidR="00F40B9D" w:rsidRPr="000D0A6C" w:rsidRDefault="00F40B9D" w:rsidP="00637BD3">
            <w:pPr>
              <w:jc w:val="center"/>
              <w:rPr>
                <w:bCs/>
                <w:sz w:val="24"/>
                <w:szCs w:val="24"/>
              </w:rPr>
            </w:pPr>
          </w:p>
        </w:tc>
        <w:tc>
          <w:tcPr>
            <w:tcW w:w="13858" w:type="dxa"/>
            <w:gridSpan w:val="7"/>
            <w:tcBorders>
              <w:top w:val="nil"/>
              <w:left w:val="nil"/>
              <w:bottom w:val="nil"/>
              <w:right w:val="nil"/>
            </w:tcBorders>
            <w:noWrap/>
            <w:hideMark/>
          </w:tcPr>
          <w:p w:rsidR="00F40B9D" w:rsidRPr="000D0A6C" w:rsidRDefault="00F40B9D" w:rsidP="00F40B9D">
            <w:pPr>
              <w:jc w:val="right"/>
              <w:rPr>
                <w:sz w:val="24"/>
                <w:szCs w:val="24"/>
              </w:rPr>
            </w:pPr>
            <w:r w:rsidRPr="000D0A6C">
              <w:rPr>
                <w:sz w:val="24"/>
                <w:szCs w:val="24"/>
              </w:rPr>
              <w:t>Форма 5</w:t>
            </w:r>
          </w:p>
          <w:p w:rsidR="00F40B9D" w:rsidRPr="000D0A6C" w:rsidRDefault="00F40B9D" w:rsidP="00637BD3">
            <w:pPr>
              <w:jc w:val="center"/>
              <w:rPr>
                <w:bCs/>
                <w:sz w:val="24"/>
                <w:szCs w:val="24"/>
              </w:rPr>
            </w:pPr>
            <w:r w:rsidRPr="000D0A6C">
              <w:rPr>
                <w:bCs/>
                <w:sz w:val="24"/>
                <w:szCs w:val="24"/>
              </w:rPr>
              <w:t xml:space="preserve">СВОДНЫЙ РАСЧЕТ </w:t>
            </w:r>
          </w:p>
          <w:p w:rsidR="00F40B9D" w:rsidRPr="000D0A6C" w:rsidRDefault="00F40B9D" w:rsidP="00637BD3">
            <w:pPr>
              <w:jc w:val="center"/>
              <w:rPr>
                <w:sz w:val="24"/>
                <w:szCs w:val="24"/>
              </w:rPr>
            </w:pPr>
            <w:r w:rsidRPr="000D0A6C">
              <w:rPr>
                <w:bCs/>
                <w:sz w:val="24"/>
                <w:szCs w:val="24"/>
              </w:rPr>
              <w:t xml:space="preserve">по фонду оплаты труда </w:t>
            </w:r>
          </w:p>
        </w:tc>
      </w:tr>
      <w:tr w:rsidR="00F40B9D" w:rsidRPr="000D0A6C" w:rsidTr="00637BD3">
        <w:trPr>
          <w:trHeight w:val="375"/>
        </w:trPr>
        <w:tc>
          <w:tcPr>
            <w:tcW w:w="709" w:type="dxa"/>
            <w:tcBorders>
              <w:top w:val="nil"/>
              <w:left w:val="nil"/>
              <w:bottom w:val="single" w:sz="4" w:space="0" w:color="auto"/>
              <w:right w:val="nil"/>
            </w:tcBorders>
          </w:tcPr>
          <w:p w:rsidR="00F40B9D" w:rsidRPr="000D0A6C" w:rsidRDefault="00F40B9D" w:rsidP="00637BD3">
            <w:pPr>
              <w:jc w:val="center"/>
              <w:rPr>
                <w:b/>
                <w:bCs/>
                <w:sz w:val="24"/>
                <w:szCs w:val="24"/>
              </w:rPr>
            </w:pPr>
          </w:p>
        </w:tc>
        <w:tc>
          <w:tcPr>
            <w:tcW w:w="13858" w:type="dxa"/>
            <w:gridSpan w:val="7"/>
            <w:tcBorders>
              <w:top w:val="nil"/>
              <w:left w:val="nil"/>
              <w:bottom w:val="single" w:sz="4" w:space="0" w:color="auto"/>
              <w:right w:val="nil"/>
            </w:tcBorders>
            <w:noWrap/>
            <w:hideMark/>
          </w:tcPr>
          <w:p w:rsidR="00F40B9D" w:rsidRPr="000D0A6C" w:rsidRDefault="00F40B9D" w:rsidP="00637BD3">
            <w:pPr>
              <w:jc w:val="center"/>
              <w:rPr>
                <w:sz w:val="24"/>
                <w:szCs w:val="24"/>
              </w:rPr>
            </w:pPr>
            <w:r w:rsidRPr="000D0A6C">
              <w:rPr>
                <w:b/>
                <w:bCs/>
                <w:sz w:val="24"/>
                <w:szCs w:val="24"/>
              </w:rPr>
              <w:t> </w:t>
            </w:r>
          </w:p>
        </w:tc>
      </w:tr>
      <w:tr w:rsidR="00F40B9D" w:rsidRPr="000D0A6C" w:rsidTr="00637BD3">
        <w:trPr>
          <w:trHeight w:val="375"/>
        </w:trPr>
        <w:tc>
          <w:tcPr>
            <w:tcW w:w="709" w:type="dxa"/>
            <w:tcBorders>
              <w:top w:val="single" w:sz="4" w:space="0" w:color="auto"/>
              <w:left w:val="nil"/>
              <w:bottom w:val="single" w:sz="4" w:space="0" w:color="auto"/>
              <w:right w:val="nil"/>
            </w:tcBorders>
          </w:tcPr>
          <w:p w:rsidR="00F40B9D" w:rsidRPr="000D0A6C" w:rsidRDefault="00F40B9D" w:rsidP="00637BD3">
            <w:pPr>
              <w:jc w:val="center"/>
              <w:rPr>
                <w:iCs/>
                <w:sz w:val="24"/>
                <w:szCs w:val="24"/>
              </w:rPr>
            </w:pPr>
          </w:p>
        </w:tc>
        <w:tc>
          <w:tcPr>
            <w:tcW w:w="13858" w:type="dxa"/>
            <w:gridSpan w:val="7"/>
            <w:tcBorders>
              <w:top w:val="single" w:sz="4" w:space="0" w:color="auto"/>
              <w:left w:val="nil"/>
              <w:bottom w:val="single" w:sz="4" w:space="0" w:color="auto"/>
              <w:right w:val="nil"/>
            </w:tcBorders>
            <w:noWrap/>
            <w:hideMark/>
          </w:tcPr>
          <w:p w:rsidR="00F40B9D" w:rsidRPr="000D0A6C" w:rsidRDefault="00F40B9D" w:rsidP="00BD754E">
            <w:pPr>
              <w:jc w:val="center"/>
              <w:rPr>
                <w:sz w:val="24"/>
                <w:szCs w:val="24"/>
              </w:rPr>
            </w:pPr>
            <w:r w:rsidRPr="000D0A6C">
              <w:rPr>
                <w:iCs/>
                <w:sz w:val="24"/>
                <w:szCs w:val="24"/>
              </w:rPr>
              <w:t xml:space="preserve">(наименование учреждения) </w:t>
            </w:r>
          </w:p>
        </w:tc>
      </w:tr>
      <w:tr w:rsidR="00F40B9D" w:rsidRPr="000D0A6C" w:rsidTr="00637BD3">
        <w:trPr>
          <w:trHeight w:val="870"/>
        </w:trPr>
        <w:tc>
          <w:tcPr>
            <w:tcW w:w="709" w:type="dxa"/>
            <w:vMerge w:val="restart"/>
            <w:tcBorders>
              <w:top w:val="single" w:sz="4" w:space="0" w:color="auto"/>
            </w:tcBorders>
          </w:tcPr>
          <w:p w:rsidR="00F40B9D" w:rsidRPr="000D0A6C" w:rsidRDefault="00F40B9D" w:rsidP="00637BD3">
            <w:pPr>
              <w:jc w:val="center"/>
              <w:rPr>
                <w:sz w:val="24"/>
                <w:szCs w:val="24"/>
              </w:rPr>
            </w:pPr>
            <w:r w:rsidRPr="000D0A6C">
              <w:rPr>
                <w:sz w:val="24"/>
                <w:szCs w:val="24"/>
              </w:rPr>
              <w:t>№ п/п</w:t>
            </w:r>
          </w:p>
        </w:tc>
        <w:tc>
          <w:tcPr>
            <w:tcW w:w="5636" w:type="dxa"/>
            <w:vMerge w:val="restart"/>
            <w:tcBorders>
              <w:top w:val="single" w:sz="4" w:space="0" w:color="auto"/>
            </w:tcBorders>
            <w:hideMark/>
          </w:tcPr>
          <w:p w:rsidR="00F40B9D" w:rsidRPr="000D0A6C" w:rsidRDefault="00F40B9D" w:rsidP="00637BD3">
            <w:pPr>
              <w:jc w:val="center"/>
              <w:rPr>
                <w:sz w:val="24"/>
                <w:szCs w:val="24"/>
              </w:rPr>
            </w:pPr>
            <w:r w:rsidRPr="000D0A6C">
              <w:rPr>
                <w:sz w:val="24"/>
                <w:szCs w:val="24"/>
              </w:rPr>
              <w:t>Наименование структурных подразделений</w:t>
            </w:r>
          </w:p>
        </w:tc>
        <w:tc>
          <w:tcPr>
            <w:tcW w:w="3969" w:type="dxa"/>
            <w:gridSpan w:val="3"/>
            <w:tcBorders>
              <w:top w:val="single" w:sz="4" w:space="0" w:color="auto"/>
            </w:tcBorders>
            <w:hideMark/>
          </w:tcPr>
          <w:p w:rsidR="00F40B9D" w:rsidRPr="000D0A6C" w:rsidRDefault="00F40B9D" w:rsidP="00637BD3">
            <w:pPr>
              <w:jc w:val="center"/>
              <w:rPr>
                <w:sz w:val="24"/>
                <w:szCs w:val="24"/>
              </w:rPr>
            </w:pPr>
            <w:r w:rsidRPr="000D0A6C">
              <w:rPr>
                <w:sz w:val="24"/>
                <w:szCs w:val="24"/>
              </w:rPr>
              <w:t xml:space="preserve">Фонд оплаты труда </w:t>
            </w:r>
          </w:p>
          <w:p w:rsidR="00F40B9D" w:rsidRPr="000D0A6C" w:rsidRDefault="00F40B9D" w:rsidP="00637BD3">
            <w:pPr>
              <w:jc w:val="center"/>
              <w:rPr>
                <w:sz w:val="24"/>
                <w:szCs w:val="24"/>
              </w:rPr>
            </w:pPr>
            <w:r w:rsidRPr="000D0A6C">
              <w:rPr>
                <w:sz w:val="24"/>
                <w:szCs w:val="24"/>
              </w:rPr>
              <w:t>по средним значениям</w:t>
            </w:r>
          </w:p>
        </w:tc>
        <w:tc>
          <w:tcPr>
            <w:tcW w:w="4253" w:type="dxa"/>
            <w:gridSpan w:val="3"/>
            <w:tcBorders>
              <w:top w:val="single" w:sz="4" w:space="0" w:color="auto"/>
            </w:tcBorders>
            <w:hideMark/>
          </w:tcPr>
          <w:p w:rsidR="00F40B9D" w:rsidRPr="000D0A6C" w:rsidRDefault="00F40B9D" w:rsidP="00637BD3">
            <w:pPr>
              <w:jc w:val="center"/>
              <w:rPr>
                <w:sz w:val="24"/>
                <w:szCs w:val="24"/>
              </w:rPr>
            </w:pPr>
            <w:r w:rsidRPr="000D0A6C">
              <w:rPr>
                <w:sz w:val="24"/>
                <w:szCs w:val="24"/>
              </w:rPr>
              <w:t xml:space="preserve">Фонд оплаты труда </w:t>
            </w:r>
          </w:p>
          <w:p w:rsidR="00F40B9D" w:rsidRPr="000D0A6C" w:rsidRDefault="00F40B9D" w:rsidP="00637BD3">
            <w:pPr>
              <w:ind w:right="492"/>
              <w:jc w:val="center"/>
              <w:rPr>
                <w:sz w:val="24"/>
                <w:szCs w:val="24"/>
              </w:rPr>
            </w:pPr>
            <w:r w:rsidRPr="000D0A6C">
              <w:rPr>
                <w:sz w:val="24"/>
                <w:szCs w:val="24"/>
              </w:rPr>
              <w:t>по фактическим значениям</w:t>
            </w:r>
          </w:p>
        </w:tc>
      </w:tr>
      <w:tr w:rsidR="00F40B9D" w:rsidRPr="000D0A6C" w:rsidTr="00637BD3">
        <w:trPr>
          <w:trHeight w:val="945"/>
        </w:trPr>
        <w:tc>
          <w:tcPr>
            <w:tcW w:w="709" w:type="dxa"/>
            <w:vMerge/>
          </w:tcPr>
          <w:p w:rsidR="00F40B9D" w:rsidRPr="000D0A6C" w:rsidRDefault="00F40B9D" w:rsidP="00637BD3">
            <w:pPr>
              <w:jc w:val="center"/>
              <w:rPr>
                <w:sz w:val="24"/>
                <w:szCs w:val="24"/>
              </w:rPr>
            </w:pPr>
          </w:p>
        </w:tc>
        <w:tc>
          <w:tcPr>
            <w:tcW w:w="5636" w:type="dxa"/>
            <w:vMerge/>
            <w:hideMark/>
          </w:tcPr>
          <w:p w:rsidR="00F40B9D" w:rsidRPr="000D0A6C" w:rsidRDefault="00F40B9D" w:rsidP="00637BD3">
            <w:pPr>
              <w:jc w:val="center"/>
              <w:rPr>
                <w:sz w:val="24"/>
                <w:szCs w:val="24"/>
              </w:rPr>
            </w:pPr>
          </w:p>
        </w:tc>
        <w:tc>
          <w:tcPr>
            <w:tcW w:w="1560" w:type="dxa"/>
            <w:hideMark/>
          </w:tcPr>
          <w:p w:rsidR="00F40B9D" w:rsidRPr="000D0A6C" w:rsidRDefault="00F40B9D" w:rsidP="00637BD3">
            <w:pPr>
              <w:jc w:val="center"/>
              <w:rPr>
                <w:sz w:val="24"/>
                <w:szCs w:val="24"/>
              </w:rPr>
            </w:pPr>
            <w:r w:rsidRPr="000D0A6C">
              <w:rPr>
                <w:sz w:val="24"/>
                <w:szCs w:val="24"/>
              </w:rPr>
              <w:t>отдельные категории работников</w:t>
            </w:r>
          </w:p>
        </w:tc>
        <w:tc>
          <w:tcPr>
            <w:tcW w:w="1417" w:type="dxa"/>
            <w:hideMark/>
          </w:tcPr>
          <w:p w:rsidR="00F40B9D" w:rsidRPr="000D0A6C" w:rsidRDefault="00F40B9D" w:rsidP="00637BD3">
            <w:pPr>
              <w:jc w:val="center"/>
              <w:rPr>
                <w:sz w:val="24"/>
                <w:szCs w:val="24"/>
              </w:rPr>
            </w:pPr>
            <w:r w:rsidRPr="000D0A6C">
              <w:rPr>
                <w:sz w:val="24"/>
                <w:szCs w:val="24"/>
              </w:rPr>
              <w:t xml:space="preserve">иные </w:t>
            </w:r>
          </w:p>
          <w:p w:rsidR="00F40B9D" w:rsidRPr="000D0A6C" w:rsidRDefault="00F40B9D" w:rsidP="00637BD3">
            <w:pPr>
              <w:jc w:val="center"/>
              <w:rPr>
                <w:sz w:val="24"/>
                <w:szCs w:val="24"/>
              </w:rPr>
            </w:pPr>
            <w:r w:rsidRPr="000D0A6C">
              <w:rPr>
                <w:sz w:val="24"/>
                <w:szCs w:val="24"/>
              </w:rPr>
              <w:t>категории работников</w:t>
            </w:r>
          </w:p>
        </w:tc>
        <w:tc>
          <w:tcPr>
            <w:tcW w:w="992" w:type="dxa"/>
            <w:noWrap/>
            <w:hideMark/>
          </w:tcPr>
          <w:p w:rsidR="00F40B9D" w:rsidRPr="000D0A6C" w:rsidRDefault="00F40B9D" w:rsidP="00637BD3">
            <w:pPr>
              <w:jc w:val="center"/>
              <w:rPr>
                <w:sz w:val="24"/>
                <w:szCs w:val="24"/>
              </w:rPr>
            </w:pPr>
            <w:r w:rsidRPr="000D0A6C">
              <w:rPr>
                <w:sz w:val="24"/>
                <w:szCs w:val="24"/>
              </w:rPr>
              <w:t>итого</w:t>
            </w:r>
          </w:p>
        </w:tc>
        <w:tc>
          <w:tcPr>
            <w:tcW w:w="1418" w:type="dxa"/>
            <w:hideMark/>
          </w:tcPr>
          <w:p w:rsidR="00F40B9D" w:rsidRPr="000D0A6C" w:rsidRDefault="00F40B9D" w:rsidP="00637BD3">
            <w:pPr>
              <w:jc w:val="center"/>
              <w:rPr>
                <w:sz w:val="24"/>
                <w:szCs w:val="24"/>
              </w:rPr>
            </w:pPr>
            <w:r w:rsidRPr="000D0A6C">
              <w:rPr>
                <w:sz w:val="24"/>
                <w:szCs w:val="24"/>
              </w:rPr>
              <w:t>отдельные категории работников</w:t>
            </w:r>
          </w:p>
        </w:tc>
        <w:tc>
          <w:tcPr>
            <w:tcW w:w="1417" w:type="dxa"/>
            <w:hideMark/>
          </w:tcPr>
          <w:p w:rsidR="00F40B9D" w:rsidRPr="000D0A6C" w:rsidRDefault="00F40B9D" w:rsidP="00637BD3">
            <w:pPr>
              <w:jc w:val="center"/>
              <w:rPr>
                <w:sz w:val="24"/>
                <w:szCs w:val="24"/>
              </w:rPr>
            </w:pPr>
            <w:r w:rsidRPr="000D0A6C">
              <w:rPr>
                <w:sz w:val="24"/>
                <w:szCs w:val="24"/>
              </w:rPr>
              <w:t xml:space="preserve">иные </w:t>
            </w:r>
          </w:p>
          <w:p w:rsidR="00F40B9D" w:rsidRPr="000D0A6C" w:rsidRDefault="00F40B9D" w:rsidP="00637BD3">
            <w:pPr>
              <w:jc w:val="center"/>
              <w:rPr>
                <w:sz w:val="24"/>
                <w:szCs w:val="24"/>
              </w:rPr>
            </w:pPr>
            <w:r w:rsidRPr="000D0A6C">
              <w:rPr>
                <w:sz w:val="24"/>
                <w:szCs w:val="24"/>
              </w:rPr>
              <w:t>категории работников</w:t>
            </w:r>
          </w:p>
        </w:tc>
        <w:tc>
          <w:tcPr>
            <w:tcW w:w="1418" w:type="dxa"/>
            <w:noWrap/>
            <w:hideMark/>
          </w:tcPr>
          <w:p w:rsidR="00F40B9D" w:rsidRPr="000D0A6C" w:rsidRDefault="00F40B9D" w:rsidP="00637BD3">
            <w:pPr>
              <w:jc w:val="center"/>
              <w:rPr>
                <w:sz w:val="24"/>
                <w:szCs w:val="24"/>
              </w:rPr>
            </w:pPr>
            <w:r w:rsidRPr="000D0A6C">
              <w:rPr>
                <w:sz w:val="24"/>
                <w:szCs w:val="24"/>
              </w:rPr>
              <w:t>итого</w:t>
            </w:r>
          </w:p>
        </w:tc>
      </w:tr>
    </w:tbl>
    <w:p w:rsidR="00F40B9D" w:rsidRPr="000D0A6C" w:rsidRDefault="00F40B9D" w:rsidP="00F40B9D">
      <w:pPr>
        <w:jc w:val="right"/>
        <w:rPr>
          <w:sz w:val="8"/>
          <w:szCs w:val="8"/>
        </w:rPr>
      </w:pPr>
    </w:p>
    <w:tbl>
      <w:tblPr>
        <w:tblStyle w:val="ae"/>
        <w:tblW w:w="14567" w:type="dxa"/>
        <w:tblLayout w:type="fixed"/>
        <w:tblLook w:val="04A0" w:firstRow="1" w:lastRow="0" w:firstColumn="1" w:lastColumn="0" w:noHBand="0" w:noVBand="1"/>
      </w:tblPr>
      <w:tblGrid>
        <w:gridCol w:w="709"/>
        <w:gridCol w:w="5636"/>
        <w:gridCol w:w="1560"/>
        <w:gridCol w:w="1417"/>
        <w:gridCol w:w="992"/>
        <w:gridCol w:w="1418"/>
        <w:gridCol w:w="1417"/>
        <w:gridCol w:w="1418"/>
      </w:tblGrid>
      <w:tr w:rsidR="00DE3FF1" w:rsidRPr="000D0A6C" w:rsidTr="00C05021">
        <w:trPr>
          <w:trHeight w:val="333"/>
          <w:tblHeader/>
        </w:trPr>
        <w:tc>
          <w:tcPr>
            <w:tcW w:w="709" w:type="dxa"/>
          </w:tcPr>
          <w:p w:rsidR="00DE3FF1" w:rsidRPr="000D0A6C" w:rsidRDefault="00DE3FF1" w:rsidP="00C05021">
            <w:pPr>
              <w:jc w:val="center"/>
              <w:rPr>
                <w:sz w:val="24"/>
                <w:szCs w:val="24"/>
              </w:rPr>
            </w:pPr>
            <w:r w:rsidRPr="000D0A6C">
              <w:rPr>
                <w:sz w:val="24"/>
                <w:szCs w:val="24"/>
              </w:rPr>
              <w:t>1</w:t>
            </w:r>
          </w:p>
        </w:tc>
        <w:tc>
          <w:tcPr>
            <w:tcW w:w="5636" w:type="dxa"/>
          </w:tcPr>
          <w:p w:rsidR="00DE3FF1" w:rsidRPr="000D0A6C" w:rsidRDefault="00DE3FF1" w:rsidP="00C05021">
            <w:pPr>
              <w:jc w:val="center"/>
              <w:rPr>
                <w:sz w:val="24"/>
                <w:szCs w:val="24"/>
              </w:rPr>
            </w:pPr>
            <w:r w:rsidRPr="000D0A6C">
              <w:rPr>
                <w:sz w:val="24"/>
                <w:szCs w:val="24"/>
              </w:rPr>
              <w:t>2</w:t>
            </w:r>
          </w:p>
        </w:tc>
        <w:tc>
          <w:tcPr>
            <w:tcW w:w="1560" w:type="dxa"/>
          </w:tcPr>
          <w:p w:rsidR="00DE3FF1" w:rsidRPr="000D0A6C" w:rsidRDefault="00DE3FF1" w:rsidP="00C05021">
            <w:pPr>
              <w:jc w:val="center"/>
              <w:rPr>
                <w:sz w:val="24"/>
                <w:szCs w:val="24"/>
              </w:rPr>
            </w:pPr>
            <w:r w:rsidRPr="000D0A6C">
              <w:rPr>
                <w:sz w:val="24"/>
                <w:szCs w:val="24"/>
              </w:rPr>
              <w:t>3</w:t>
            </w:r>
          </w:p>
        </w:tc>
        <w:tc>
          <w:tcPr>
            <w:tcW w:w="1417" w:type="dxa"/>
          </w:tcPr>
          <w:p w:rsidR="00DE3FF1" w:rsidRPr="000D0A6C" w:rsidRDefault="00DE3FF1" w:rsidP="00C05021">
            <w:pPr>
              <w:jc w:val="center"/>
              <w:rPr>
                <w:sz w:val="24"/>
                <w:szCs w:val="24"/>
              </w:rPr>
            </w:pPr>
            <w:r w:rsidRPr="000D0A6C">
              <w:rPr>
                <w:sz w:val="24"/>
                <w:szCs w:val="24"/>
              </w:rPr>
              <w:t>4</w:t>
            </w:r>
          </w:p>
        </w:tc>
        <w:tc>
          <w:tcPr>
            <w:tcW w:w="992" w:type="dxa"/>
            <w:noWrap/>
          </w:tcPr>
          <w:p w:rsidR="00DE3FF1" w:rsidRPr="000D0A6C" w:rsidRDefault="00DE3FF1" w:rsidP="00C05021">
            <w:pPr>
              <w:jc w:val="center"/>
              <w:rPr>
                <w:sz w:val="24"/>
                <w:szCs w:val="24"/>
              </w:rPr>
            </w:pPr>
            <w:r w:rsidRPr="000D0A6C">
              <w:rPr>
                <w:sz w:val="24"/>
                <w:szCs w:val="24"/>
              </w:rPr>
              <w:t>5</w:t>
            </w:r>
          </w:p>
        </w:tc>
        <w:tc>
          <w:tcPr>
            <w:tcW w:w="1418" w:type="dxa"/>
          </w:tcPr>
          <w:p w:rsidR="00DE3FF1" w:rsidRPr="000D0A6C" w:rsidRDefault="00DE3FF1" w:rsidP="00C05021">
            <w:pPr>
              <w:jc w:val="center"/>
              <w:rPr>
                <w:sz w:val="24"/>
                <w:szCs w:val="24"/>
              </w:rPr>
            </w:pPr>
            <w:r w:rsidRPr="000D0A6C">
              <w:rPr>
                <w:sz w:val="24"/>
                <w:szCs w:val="24"/>
              </w:rPr>
              <w:t>6</w:t>
            </w:r>
          </w:p>
        </w:tc>
        <w:tc>
          <w:tcPr>
            <w:tcW w:w="1417" w:type="dxa"/>
          </w:tcPr>
          <w:p w:rsidR="00DE3FF1" w:rsidRPr="000D0A6C" w:rsidRDefault="00DE3FF1" w:rsidP="00C05021">
            <w:pPr>
              <w:jc w:val="center"/>
              <w:rPr>
                <w:sz w:val="24"/>
                <w:szCs w:val="24"/>
              </w:rPr>
            </w:pPr>
            <w:r w:rsidRPr="000D0A6C">
              <w:rPr>
                <w:sz w:val="24"/>
                <w:szCs w:val="24"/>
              </w:rPr>
              <w:t>7</w:t>
            </w:r>
          </w:p>
        </w:tc>
        <w:tc>
          <w:tcPr>
            <w:tcW w:w="1418" w:type="dxa"/>
            <w:noWrap/>
          </w:tcPr>
          <w:p w:rsidR="00DE3FF1" w:rsidRPr="000D0A6C" w:rsidRDefault="00DE3FF1" w:rsidP="00C05021">
            <w:pPr>
              <w:jc w:val="center"/>
              <w:rPr>
                <w:sz w:val="24"/>
                <w:szCs w:val="24"/>
              </w:rPr>
            </w:pPr>
            <w:r w:rsidRPr="000D0A6C">
              <w:rPr>
                <w:sz w:val="24"/>
                <w:szCs w:val="24"/>
              </w:rPr>
              <w:t>8</w:t>
            </w:r>
          </w:p>
        </w:tc>
      </w:tr>
      <w:tr w:rsidR="00DE3FF1" w:rsidRPr="000D0A6C" w:rsidTr="00C05021">
        <w:trPr>
          <w:trHeight w:val="480"/>
        </w:trPr>
        <w:tc>
          <w:tcPr>
            <w:tcW w:w="709" w:type="dxa"/>
          </w:tcPr>
          <w:p w:rsidR="00DE3FF1" w:rsidRPr="000D0A6C" w:rsidRDefault="00DE3FF1" w:rsidP="00C05021">
            <w:pPr>
              <w:jc w:val="center"/>
              <w:rPr>
                <w:bCs/>
                <w:sz w:val="24"/>
                <w:szCs w:val="24"/>
              </w:rPr>
            </w:pPr>
            <w:r w:rsidRPr="000D0A6C">
              <w:rPr>
                <w:bCs/>
                <w:sz w:val="24"/>
                <w:szCs w:val="24"/>
              </w:rPr>
              <w:t>1.</w:t>
            </w:r>
          </w:p>
        </w:tc>
        <w:tc>
          <w:tcPr>
            <w:tcW w:w="5636" w:type="dxa"/>
            <w:hideMark/>
          </w:tcPr>
          <w:p w:rsidR="00DE3FF1" w:rsidRPr="000D0A6C" w:rsidRDefault="00DE3FF1" w:rsidP="00C05021">
            <w:pPr>
              <w:jc w:val="both"/>
              <w:rPr>
                <w:bCs/>
                <w:sz w:val="24"/>
                <w:szCs w:val="24"/>
              </w:rPr>
            </w:pPr>
            <w:r w:rsidRPr="000D0A6C">
              <w:rPr>
                <w:sz w:val="24"/>
                <w:szCs w:val="24"/>
              </w:rPr>
              <w:t>Итого заработная плата штатных работников в месяц</w:t>
            </w:r>
          </w:p>
        </w:tc>
        <w:tc>
          <w:tcPr>
            <w:tcW w:w="1560" w:type="dxa"/>
            <w:hideMark/>
          </w:tcPr>
          <w:p w:rsidR="00DE3FF1" w:rsidRPr="000D0A6C" w:rsidRDefault="00DE3FF1" w:rsidP="00C05021">
            <w:pPr>
              <w:jc w:val="center"/>
              <w:rPr>
                <w:sz w:val="24"/>
                <w:szCs w:val="24"/>
              </w:rPr>
            </w:pPr>
            <w:r w:rsidRPr="000D0A6C">
              <w:rPr>
                <w:sz w:val="24"/>
                <w:szCs w:val="24"/>
              </w:rPr>
              <w:t> </w:t>
            </w:r>
          </w:p>
        </w:tc>
        <w:tc>
          <w:tcPr>
            <w:tcW w:w="1417" w:type="dxa"/>
            <w:noWrap/>
            <w:hideMark/>
          </w:tcPr>
          <w:p w:rsidR="00DE3FF1" w:rsidRPr="000D0A6C" w:rsidRDefault="00DE3FF1" w:rsidP="00C05021">
            <w:pPr>
              <w:jc w:val="center"/>
              <w:rPr>
                <w:sz w:val="24"/>
                <w:szCs w:val="24"/>
              </w:rPr>
            </w:pPr>
            <w:r w:rsidRPr="000D0A6C">
              <w:rPr>
                <w:sz w:val="24"/>
                <w:szCs w:val="24"/>
              </w:rPr>
              <w:t> </w:t>
            </w:r>
          </w:p>
        </w:tc>
        <w:tc>
          <w:tcPr>
            <w:tcW w:w="992" w:type="dxa"/>
            <w:noWrap/>
            <w:hideMark/>
          </w:tcPr>
          <w:p w:rsidR="00DE3FF1" w:rsidRPr="000D0A6C" w:rsidRDefault="00DE3FF1" w:rsidP="00C05021">
            <w:pPr>
              <w:jc w:val="center"/>
              <w:rPr>
                <w:sz w:val="24"/>
                <w:szCs w:val="24"/>
              </w:rPr>
            </w:pPr>
            <w:r w:rsidRPr="000D0A6C">
              <w:rPr>
                <w:sz w:val="24"/>
                <w:szCs w:val="24"/>
              </w:rPr>
              <w:t> </w:t>
            </w:r>
          </w:p>
        </w:tc>
        <w:tc>
          <w:tcPr>
            <w:tcW w:w="1418" w:type="dxa"/>
            <w:noWrap/>
            <w:hideMark/>
          </w:tcPr>
          <w:p w:rsidR="00DE3FF1" w:rsidRPr="000D0A6C" w:rsidRDefault="00DE3FF1" w:rsidP="00C05021">
            <w:pPr>
              <w:jc w:val="center"/>
              <w:rPr>
                <w:sz w:val="24"/>
                <w:szCs w:val="24"/>
              </w:rPr>
            </w:pPr>
            <w:r w:rsidRPr="000D0A6C">
              <w:rPr>
                <w:sz w:val="24"/>
                <w:szCs w:val="24"/>
              </w:rPr>
              <w:t> </w:t>
            </w:r>
          </w:p>
        </w:tc>
        <w:tc>
          <w:tcPr>
            <w:tcW w:w="1417" w:type="dxa"/>
            <w:noWrap/>
            <w:hideMark/>
          </w:tcPr>
          <w:p w:rsidR="00DE3FF1" w:rsidRPr="000D0A6C" w:rsidRDefault="00DE3FF1" w:rsidP="00C05021">
            <w:pPr>
              <w:jc w:val="center"/>
              <w:rPr>
                <w:sz w:val="24"/>
                <w:szCs w:val="24"/>
              </w:rPr>
            </w:pPr>
            <w:r w:rsidRPr="000D0A6C">
              <w:rPr>
                <w:sz w:val="24"/>
                <w:szCs w:val="24"/>
              </w:rPr>
              <w:t> </w:t>
            </w:r>
          </w:p>
        </w:tc>
        <w:tc>
          <w:tcPr>
            <w:tcW w:w="1418" w:type="dxa"/>
            <w:noWrap/>
            <w:hideMark/>
          </w:tcPr>
          <w:p w:rsidR="00DE3FF1" w:rsidRPr="000D0A6C" w:rsidRDefault="00DE3FF1" w:rsidP="00C05021">
            <w:pPr>
              <w:jc w:val="center"/>
              <w:rPr>
                <w:sz w:val="24"/>
                <w:szCs w:val="24"/>
              </w:rPr>
            </w:pPr>
            <w:r w:rsidRPr="000D0A6C">
              <w:rPr>
                <w:sz w:val="24"/>
                <w:szCs w:val="24"/>
              </w:rPr>
              <w:t> </w:t>
            </w:r>
          </w:p>
        </w:tc>
      </w:tr>
      <w:tr w:rsidR="00DE3FF1" w:rsidRPr="000D0A6C" w:rsidTr="00C05021">
        <w:trPr>
          <w:trHeight w:val="381"/>
        </w:trPr>
        <w:tc>
          <w:tcPr>
            <w:tcW w:w="709" w:type="dxa"/>
          </w:tcPr>
          <w:p w:rsidR="00DE3FF1" w:rsidRPr="000D0A6C" w:rsidRDefault="00DE3FF1" w:rsidP="00C05021">
            <w:pPr>
              <w:jc w:val="center"/>
              <w:rPr>
                <w:bCs/>
                <w:sz w:val="24"/>
                <w:szCs w:val="24"/>
              </w:rPr>
            </w:pPr>
            <w:r w:rsidRPr="000D0A6C">
              <w:rPr>
                <w:bCs/>
                <w:sz w:val="24"/>
                <w:szCs w:val="24"/>
              </w:rPr>
              <w:t>2.</w:t>
            </w:r>
          </w:p>
        </w:tc>
        <w:tc>
          <w:tcPr>
            <w:tcW w:w="5636" w:type="dxa"/>
            <w:hideMark/>
          </w:tcPr>
          <w:p w:rsidR="00DE3FF1" w:rsidRPr="000D0A6C" w:rsidRDefault="00DE3FF1" w:rsidP="00C05021">
            <w:pPr>
              <w:jc w:val="both"/>
              <w:rPr>
                <w:bCs/>
                <w:sz w:val="24"/>
                <w:szCs w:val="24"/>
              </w:rPr>
            </w:pPr>
            <w:r w:rsidRPr="000D0A6C">
              <w:rPr>
                <w:sz w:val="24"/>
                <w:szCs w:val="24"/>
              </w:rPr>
              <w:t>Итого с 01.01.20___ по 31.12.20____</w:t>
            </w:r>
          </w:p>
        </w:tc>
        <w:tc>
          <w:tcPr>
            <w:tcW w:w="1560" w:type="dxa"/>
            <w:hideMark/>
          </w:tcPr>
          <w:p w:rsidR="00DE3FF1" w:rsidRPr="000D0A6C" w:rsidRDefault="00DE3FF1" w:rsidP="00C05021">
            <w:pPr>
              <w:jc w:val="center"/>
              <w:rPr>
                <w:b/>
                <w:bCs/>
                <w:sz w:val="24"/>
                <w:szCs w:val="24"/>
              </w:rPr>
            </w:pPr>
            <w:r w:rsidRPr="000D0A6C">
              <w:rPr>
                <w:b/>
                <w:bCs/>
                <w:sz w:val="24"/>
                <w:szCs w:val="24"/>
              </w:rPr>
              <w:t> </w:t>
            </w:r>
          </w:p>
        </w:tc>
        <w:tc>
          <w:tcPr>
            <w:tcW w:w="1417" w:type="dxa"/>
            <w:hideMark/>
          </w:tcPr>
          <w:p w:rsidR="00DE3FF1" w:rsidRPr="000D0A6C" w:rsidRDefault="00DE3FF1" w:rsidP="00C05021">
            <w:pPr>
              <w:jc w:val="center"/>
              <w:rPr>
                <w:b/>
                <w:bCs/>
                <w:sz w:val="24"/>
                <w:szCs w:val="24"/>
              </w:rPr>
            </w:pPr>
            <w:r w:rsidRPr="000D0A6C">
              <w:rPr>
                <w:b/>
                <w:bCs/>
                <w:sz w:val="24"/>
                <w:szCs w:val="24"/>
              </w:rPr>
              <w:t> </w:t>
            </w:r>
          </w:p>
        </w:tc>
        <w:tc>
          <w:tcPr>
            <w:tcW w:w="992" w:type="dxa"/>
            <w:noWrap/>
            <w:hideMark/>
          </w:tcPr>
          <w:p w:rsidR="00DE3FF1" w:rsidRPr="000D0A6C" w:rsidRDefault="00DE3FF1" w:rsidP="00C05021">
            <w:pPr>
              <w:jc w:val="center"/>
              <w:rPr>
                <w:b/>
                <w:bCs/>
                <w:sz w:val="24"/>
                <w:szCs w:val="24"/>
              </w:rPr>
            </w:pPr>
            <w:r w:rsidRPr="000D0A6C">
              <w:rPr>
                <w:b/>
                <w:bCs/>
                <w:sz w:val="24"/>
                <w:szCs w:val="24"/>
              </w:rPr>
              <w:t> </w:t>
            </w:r>
          </w:p>
        </w:tc>
        <w:tc>
          <w:tcPr>
            <w:tcW w:w="1418" w:type="dxa"/>
            <w:noWrap/>
            <w:hideMark/>
          </w:tcPr>
          <w:p w:rsidR="00DE3FF1" w:rsidRPr="000D0A6C" w:rsidRDefault="00DE3FF1" w:rsidP="00C05021">
            <w:pPr>
              <w:jc w:val="center"/>
              <w:rPr>
                <w:sz w:val="24"/>
                <w:szCs w:val="24"/>
              </w:rPr>
            </w:pPr>
            <w:r w:rsidRPr="000D0A6C">
              <w:rPr>
                <w:sz w:val="24"/>
                <w:szCs w:val="24"/>
              </w:rPr>
              <w:t> </w:t>
            </w:r>
          </w:p>
        </w:tc>
        <w:tc>
          <w:tcPr>
            <w:tcW w:w="1417" w:type="dxa"/>
            <w:noWrap/>
            <w:hideMark/>
          </w:tcPr>
          <w:p w:rsidR="00DE3FF1" w:rsidRPr="000D0A6C" w:rsidRDefault="00DE3FF1" w:rsidP="00C05021">
            <w:pPr>
              <w:jc w:val="center"/>
              <w:rPr>
                <w:sz w:val="24"/>
                <w:szCs w:val="24"/>
              </w:rPr>
            </w:pPr>
            <w:r w:rsidRPr="000D0A6C">
              <w:rPr>
                <w:sz w:val="24"/>
                <w:szCs w:val="24"/>
              </w:rPr>
              <w:t> </w:t>
            </w:r>
          </w:p>
        </w:tc>
        <w:tc>
          <w:tcPr>
            <w:tcW w:w="1418" w:type="dxa"/>
            <w:noWrap/>
            <w:hideMark/>
          </w:tcPr>
          <w:p w:rsidR="00DE3FF1" w:rsidRPr="000D0A6C" w:rsidRDefault="00DE3FF1" w:rsidP="00C05021">
            <w:pPr>
              <w:jc w:val="center"/>
              <w:rPr>
                <w:sz w:val="24"/>
                <w:szCs w:val="24"/>
              </w:rPr>
            </w:pPr>
            <w:r w:rsidRPr="000D0A6C">
              <w:rPr>
                <w:sz w:val="24"/>
                <w:szCs w:val="24"/>
              </w:rPr>
              <w:t> </w:t>
            </w:r>
          </w:p>
        </w:tc>
      </w:tr>
      <w:tr w:rsidR="00DE3FF1" w:rsidRPr="000D0A6C" w:rsidTr="00C05021">
        <w:trPr>
          <w:trHeight w:val="432"/>
        </w:trPr>
        <w:tc>
          <w:tcPr>
            <w:tcW w:w="709" w:type="dxa"/>
          </w:tcPr>
          <w:p w:rsidR="00DE3FF1" w:rsidRPr="000D0A6C" w:rsidRDefault="00DE3FF1" w:rsidP="00C05021">
            <w:pPr>
              <w:jc w:val="center"/>
              <w:rPr>
                <w:bCs/>
                <w:sz w:val="24"/>
                <w:szCs w:val="24"/>
              </w:rPr>
            </w:pPr>
            <w:r w:rsidRPr="000D0A6C">
              <w:rPr>
                <w:bCs/>
                <w:sz w:val="24"/>
                <w:szCs w:val="24"/>
              </w:rPr>
              <w:t>3.</w:t>
            </w:r>
          </w:p>
        </w:tc>
        <w:tc>
          <w:tcPr>
            <w:tcW w:w="5636" w:type="dxa"/>
          </w:tcPr>
          <w:p w:rsidR="00DE3FF1" w:rsidRPr="000D0A6C" w:rsidRDefault="00DE3FF1" w:rsidP="00C05021">
            <w:pPr>
              <w:jc w:val="both"/>
              <w:rPr>
                <w:sz w:val="24"/>
                <w:szCs w:val="24"/>
              </w:rPr>
            </w:pPr>
            <w:r w:rsidRPr="000D0A6C">
              <w:rPr>
                <w:sz w:val="24"/>
                <w:szCs w:val="24"/>
              </w:rPr>
              <w:t>Расходы на доплату за часы ночной работы</w:t>
            </w:r>
          </w:p>
          <w:p w:rsidR="00DE3FF1" w:rsidRPr="000D0A6C" w:rsidRDefault="00DE3FF1" w:rsidP="00C05021">
            <w:pPr>
              <w:jc w:val="both"/>
              <w:rPr>
                <w:bCs/>
                <w:sz w:val="24"/>
                <w:szCs w:val="24"/>
              </w:rPr>
            </w:pPr>
            <w:r w:rsidRPr="000D0A6C">
              <w:rPr>
                <w:sz w:val="24"/>
                <w:szCs w:val="24"/>
              </w:rPr>
              <w:t>(рассчитываются по форме 1)</w:t>
            </w:r>
          </w:p>
        </w:tc>
        <w:tc>
          <w:tcPr>
            <w:tcW w:w="1560" w:type="dxa"/>
          </w:tcPr>
          <w:p w:rsidR="00DE3FF1" w:rsidRPr="000D0A6C" w:rsidRDefault="00DE3FF1" w:rsidP="00C05021">
            <w:pPr>
              <w:jc w:val="center"/>
              <w:rPr>
                <w:b/>
                <w:bCs/>
                <w:sz w:val="24"/>
                <w:szCs w:val="24"/>
              </w:rPr>
            </w:pPr>
          </w:p>
        </w:tc>
        <w:tc>
          <w:tcPr>
            <w:tcW w:w="1417" w:type="dxa"/>
          </w:tcPr>
          <w:p w:rsidR="00DE3FF1" w:rsidRPr="000D0A6C" w:rsidRDefault="00DE3FF1" w:rsidP="00C05021">
            <w:pPr>
              <w:jc w:val="center"/>
              <w:rPr>
                <w:b/>
                <w:bCs/>
                <w:sz w:val="24"/>
                <w:szCs w:val="24"/>
              </w:rPr>
            </w:pPr>
          </w:p>
        </w:tc>
        <w:tc>
          <w:tcPr>
            <w:tcW w:w="992" w:type="dxa"/>
            <w:noWrap/>
          </w:tcPr>
          <w:p w:rsidR="00DE3FF1" w:rsidRPr="000D0A6C" w:rsidRDefault="00DE3FF1" w:rsidP="00C05021">
            <w:pPr>
              <w:jc w:val="center"/>
              <w:rPr>
                <w:b/>
                <w:bCs/>
                <w:sz w:val="24"/>
                <w:szCs w:val="24"/>
              </w:rPr>
            </w:pPr>
          </w:p>
        </w:tc>
        <w:tc>
          <w:tcPr>
            <w:tcW w:w="1418" w:type="dxa"/>
            <w:noWrap/>
          </w:tcPr>
          <w:p w:rsidR="00DE3FF1" w:rsidRPr="000D0A6C" w:rsidRDefault="00DE3FF1" w:rsidP="00C05021">
            <w:pPr>
              <w:jc w:val="center"/>
              <w:rPr>
                <w:sz w:val="24"/>
                <w:szCs w:val="24"/>
              </w:rPr>
            </w:pPr>
          </w:p>
        </w:tc>
        <w:tc>
          <w:tcPr>
            <w:tcW w:w="1417" w:type="dxa"/>
            <w:noWrap/>
          </w:tcPr>
          <w:p w:rsidR="00DE3FF1" w:rsidRPr="000D0A6C" w:rsidRDefault="00DE3FF1" w:rsidP="00C05021">
            <w:pPr>
              <w:jc w:val="center"/>
              <w:rPr>
                <w:sz w:val="24"/>
                <w:szCs w:val="24"/>
              </w:rPr>
            </w:pPr>
          </w:p>
        </w:tc>
        <w:tc>
          <w:tcPr>
            <w:tcW w:w="1418" w:type="dxa"/>
            <w:noWrap/>
          </w:tcPr>
          <w:p w:rsidR="00DE3FF1" w:rsidRPr="000D0A6C" w:rsidRDefault="00DE3FF1" w:rsidP="00C05021">
            <w:pPr>
              <w:jc w:val="center"/>
              <w:rPr>
                <w:sz w:val="24"/>
                <w:szCs w:val="24"/>
              </w:rPr>
            </w:pPr>
          </w:p>
        </w:tc>
      </w:tr>
      <w:tr w:rsidR="00DE3FF1" w:rsidRPr="000D0A6C" w:rsidTr="00C05021">
        <w:trPr>
          <w:trHeight w:val="735"/>
        </w:trPr>
        <w:tc>
          <w:tcPr>
            <w:tcW w:w="709" w:type="dxa"/>
          </w:tcPr>
          <w:p w:rsidR="00DE3FF1" w:rsidRPr="000D0A6C" w:rsidRDefault="00DE3FF1" w:rsidP="00C05021">
            <w:pPr>
              <w:jc w:val="center"/>
              <w:rPr>
                <w:bCs/>
                <w:sz w:val="24"/>
                <w:szCs w:val="24"/>
              </w:rPr>
            </w:pPr>
            <w:r w:rsidRPr="000D0A6C">
              <w:rPr>
                <w:bCs/>
                <w:sz w:val="24"/>
                <w:szCs w:val="24"/>
              </w:rPr>
              <w:t>4.</w:t>
            </w:r>
          </w:p>
        </w:tc>
        <w:tc>
          <w:tcPr>
            <w:tcW w:w="5636" w:type="dxa"/>
            <w:hideMark/>
          </w:tcPr>
          <w:p w:rsidR="00DE3FF1" w:rsidRPr="000D0A6C" w:rsidRDefault="00DE3FF1" w:rsidP="00C05021">
            <w:pPr>
              <w:jc w:val="both"/>
              <w:rPr>
                <w:bCs/>
                <w:sz w:val="24"/>
                <w:szCs w:val="24"/>
              </w:rPr>
            </w:pPr>
            <w:r w:rsidRPr="000D0A6C">
              <w:rPr>
                <w:sz w:val="24"/>
                <w:szCs w:val="24"/>
              </w:rPr>
              <w:t>Расходы на оплату работы в праздничные дни (рассчитываются по форме 2)</w:t>
            </w:r>
          </w:p>
        </w:tc>
        <w:tc>
          <w:tcPr>
            <w:tcW w:w="1560" w:type="dxa"/>
            <w:hideMark/>
          </w:tcPr>
          <w:p w:rsidR="00DE3FF1" w:rsidRPr="000D0A6C" w:rsidRDefault="00DE3FF1" w:rsidP="00C05021">
            <w:pPr>
              <w:jc w:val="center"/>
              <w:rPr>
                <w:sz w:val="24"/>
                <w:szCs w:val="24"/>
              </w:rPr>
            </w:pPr>
            <w:r w:rsidRPr="000D0A6C">
              <w:rPr>
                <w:sz w:val="24"/>
                <w:szCs w:val="24"/>
              </w:rPr>
              <w:t> </w:t>
            </w:r>
          </w:p>
        </w:tc>
        <w:tc>
          <w:tcPr>
            <w:tcW w:w="1417" w:type="dxa"/>
            <w:noWrap/>
            <w:hideMark/>
          </w:tcPr>
          <w:p w:rsidR="00DE3FF1" w:rsidRPr="000D0A6C" w:rsidRDefault="00DE3FF1" w:rsidP="00C05021">
            <w:pPr>
              <w:jc w:val="center"/>
              <w:rPr>
                <w:sz w:val="24"/>
                <w:szCs w:val="24"/>
              </w:rPr>
            </w:pPr>
            <w:r w:rsidRPr="000D0A6C">
              <w:rPr>
                <w:sz w:val="24"/>
                <w:szCs w:val="24"/>
              </w:rPr>
              <w:t> </w:t>
            </w:r>
          </w:p>
        </w:tc>
        <w:tc>
          <w:tcPr>
            <w:tcW w:w="992" w:type="dxa"/>
            <w:noWrap/>
            <w:hideMark/>
          </w:tcPr>
          <w:p w:rsidR="00DE3FF1" w:rsidRPr="000D0A6C" w:rsidRDefault="00DE3FF1" w:rsidP="00C05021">
            <w:pPr>
              <w:jc w:val="center"/>
              <w:rPr>
                <w:sz w:val="24"/>
                <w:szCs w:val="24"/>
              </w:rPr>
            </w:pPr>
            <w:r w:rsidRPr="000D0A6C">
              <w:rPr>
                <w:sz w:val="24"/>
                <w:szCs w:val="24"/>
              </w:rPr>
              <w:t> </w:t>
            </w:r>
          </w:p>
        </w:tc>
        <w:tc>
          <w:tcPr>
            <w:tcW w:w="1418" w:type="dxa"/>
            <w:noWrap/>
            <w:hideMark/>
          </w:tcPr>
          <w:p w:rsidR="00DE3FF1" w:rsidRPr="000D0A6C" w:rsidRDefault="00DE3FF1" w:rsidP="00C05021">
            <w:pPr>
              <w:jc w:val="center"/>
              <w:rPr>
                <w:sz w:val="24"/>
                <w:szCs w:val="24"/>
              </w:rPr>
            </w:pPr>
            <w:r w:rsidRPr="000D0A6C">
              <w:rPr>
                <w:sz w:val="24"/>
                <w:szCs w:val="24"/>
              </w:rPr>
              <w:t> </w:t>
            </w:r>
          </w:p>
        </w:tc>
        <w:tc>
          <w:tcPr>
            <w:tcW w:w="1417" w:type="dxa"/>
            <w:noWrap/>
            <w:hideMark/>
          </w:tcPr>
          <w:p w:rsidR="00DE3FF1" w:rsidRPr="000D0A6C" w:rsidRDefault="00DE3FF1" w:rsidP="00C05021">
            <w:pPr>
              <w:jc w:val="center"/>
              <w:rPr>
                <w:sz w:val="24"/>
                <w:szCs w:val="24"/>
              </w:rPr>
            </w:pPr>
            <w:r w:rsidRPr="000D0A6C">
              <w:rPr>
                <w:sz w:val="24"/>
                <w:szCs w:val="24"/>
              </w:rPr>
              <w:t> </w:t>
            </w:r>
          </w:p>
        </w:tc>
        <w:tc>
          <w:tcPr>
            <w:tcW w:w="1418" w:type="dxa"/>
            <w:noWrap/>
            <w:hideMark/>
          </w:tcPr>
          <w:p w:rsidR="00DE3FF1" w:rsidRPr="000D0A6C" w:rsidRDefault="00DE3FF1" w:rsidP="00C05021">
            <w:pPr>
              <w:jc w:val="center"/>
              <w:rPr>
                <w:sz w:val="24"/>
                <w:szCs w:val="24"/>
              </w:rPr>
            </w:pPr>
            <w:r w:rsidRPr="000D0A6C">
              <w:rPr>
                <w:sz w:val="24"/>
                <w:szCs w:val="24"/>
              </w:rPr>
              <w:t> </w:t>
            </w:r>
          </w:p>
        </w:tc>
      </w:tr>
      <w:tr w:rsidR="00DE3FF1" w:rsidRPr="000D0A6C" w:rsidTr="00C05021">
        <w:trPr>
          <w:trHeight w:val="663"/>
        </w:trPr>
        <w:tc>
          <w:tcPr>
            <w:tcW w:w="709" w:type="dxa"/>
          </w:tcPr>
          <w:p w:rsidR="00DE3FF1" w:rsidRPr="000D0A6C" w:rsidRDefault="00DE3FF1" w:rsidP="00C05021">
            <w:pPr>
              <w:jc w:val="center"/>
              <w:rPr>
                <w:bCs/>
                <w:sz w:val="24"/>
                <w:szCs w:val="24"/>
              </w:rPr>
            </w:pPr>
            <w:r w:rsidRPr="000D0A6C">
              <w:rPr>
                <w:bCs/>
                <w:sz w:val="24"/>
                <w:szCs w:val="24"/>
              </w:rPr>
              <w:t>5.</w:t>
            </w:r>
          </w:p>
        </w:tc>
        <w:tc>
          <w:tcPr>
            <w:tcW w:w="5636" w:type="dxa"/>
            <w:hideMark/>
          </w:tcPr>
          <w:p w:rsidR="00DE3FF1" w:rsidRPr="000D0A6C" w:rsidRDefault="00DE3FF1" w:rsidP="00C05021">
            <w:pPr>
              <w:jc w:val="both"/>
              <w:rPr>
                <w:bCs/>
                <w:sz w:val="24"/>
                <w:szCs w:val="24"/>
              </w:rPr>
            </w:pPr>
            <w:r w:rsidRPr="000D0A6C">
              <w:rPr>
                <w:sz w:val="24"/>
                <w:szCs w:val="24"/>
              </w:rPr>
              <w:t>Расходы на оплату лиц, заменяющих уходящих в отпуск работников (рассчитываются по форме 3)</w:t>
            </w:r>
          </w:p>
        </w:tc>
        <w:tc>
          <w:tcPr>
            <w:tcW w:w="1560" w:type="dxa"/>
            <w:hideMark/>
          </w:tcPr>
          <w:p w:rsidR="00DE3FF1" w:rsidRPr="000D0A6C" w:rsidRDefault="00DE3FF1" w:rsidP="00C05021">
            <w:pPr>
              <w:jc w:val="center"/>
              <w:rPr>
                <w:sz w:val="24"/>
                <w:szCs w:val="24"/>
              </w:rPr>
            </w:pPr>
            <w:r w:rsidRPr="000D0A6C">
              <w:rPr>
                <w:sz w:val="24"/>
                <w:szCs w:val="24"/>
              </w:rPr>
              <w:t> </w:t>
            </w:r>
          </w:p>
        </w:tc>
        <w:tc>
          <w:tcPr>
            <w:tcW w:w="1417" w:type="dxa"/>
            <w:noWrap/>
            <w:hideMark/>
          </w:tcPr>
          <w:p w:rsidR="00DE3FF1" w:rsidRPr="000D0A6C" w:rsidRDefault="00DE3FF1" w:rsidP="00C05021">
            <w:pPr>
              <w:jc w:val="center"/>
              <w:rPr>
                <w:sz w:val="24"/>
                <w:szCs w:val="24"/>
              </w:rPr>
            </w:pPr>
            <w:r w:rsidRPr="000D0A6C">
              <w:rPr>
                <w:sz w:val="24"/>
                <w:szCs w:val="24"/>
              </w:rPr>
              <w:t> </w:t>
            </w:r>
          </w:p>
        </w:tc>
        <w:tc>
          <w:tcPr>
            <w:tcW w:w="992" w:type="dxa"/>
            <w:noWrap/>
            <w:hideMark/>
          </w:tcPr>
          <w:p w:rsidR="00DE3FF1" w:rsidRPr="000D0A6C" w:rsidRDefault="00DE3FF1" w:rsidP="00C05021">
            <w:pPr>
              <w:jc w:val="center"/>
              <w:rPr>
                <w:sz w:val="24"/>
                <w:szCs w:val="24"/>
              </w:rPr>
            </w:pPr>
            <w:r w:rsidRPr="000D0A6C">
              <w:rPr>
                <w:sz w:val="24"/>
                <w:szCs w:val="24"/>
              </w:rPr>
              <w:t> </w:t>
            </w:r>
          </w:p>
        </w:tc>
        <w:tc>
          <w:tcPr>
            <w:tcW w:w="1418" w:type="dxa"/>
            <w:noWrap/>
            <w:hideMark/>
          </w:tcPr>
          <w:p w:rsidR="00DE3FF1" w:rsidRPr="000D0A6C" w:rsidRDefault="00DE3FF1" w:rsidP="00C05021">
            <w:pPr>
              <w:jc w:val="center"/>
              <w:rPr>
                <w:sz w:val="24"/>
                <w:szCs w:val="24"/>
              </w:rPr>
            </w:pPr>
            <w:r w:rsidRPr="000D0A6C">
              <w:rPr>
                <w:sz w:val="24"/>
                <w:szCs w:val="24"/>
              </w:rPr>
              <w:t> </w:t>
            </w:r>
          </w:p>
        </w:tc>
        <w:tc>
          <w:tcPr>
            <w:tcW w:w="1417" w:type="dxa"/>
            <w:noWrap/>
            <w:hideMark/>
          </w:tcPr>
          <w:p w:rsidR="00DE3FF1" w:rsidRPr="000D0A6C" w:rsidRDefault="00DE3FF1" w:rsidP="00C05021">
            <w:pPr>
              <w:jc w:val="center"/>
              <w:rPr>
                <w:sz w:val="24"/>
                <w:szCs w:val="24"/>
              </w:rPr>
            </w:pPr>
            <w:r w:rsidRPr="000D0A6C">
              <w:rPr>
                <w:sz w:val="24"/>
                <w:szCs w:val="24"/>
              </w:rPr>
              <w:t> </w:t>
            </w:r>
          </w:p>
        </w:tc>
        <w:tc>
          <w:tcPr>
            <w:tcW w:w="1418" w:type="dxa"/>
            <w:noWrap/>
            <w:hideMark/>
          </w:tcPr>
          <w:p w:rsidR="00DE3FF1" w:rsidRPr="000D0A6C" w:rsidRDefault="00DE3FF1" w:rsidP="00C05021">
            <w:pPr>
              <w:jc w:val="center"/>
              <w:rPr>
                <w:sz w:val="24"/>
                <w:szCs w:val="24"/>
              </w:rPr>
            </w:pPr>
            <w:r w:rsidRPr="000D0A6C">
              <w:rPr>
                <w:sz w:val="24"/>
                <w:szCs w:val="24"/>
              </w:rPr>
              <w:t> </w:t>
            </w:r>
          </w:p>
        </w:tc>
      </w:tr>
      <w:tr w:rsidR="00DE3FF1" w:rsidRPr="000D0A6C" w:rsidTr="00C05021">
        <w:trPr>
          <w:trHeight w:val="559"/>
        </w:trPr>
        <w:tc>
          <w:tcPr>
            <w:tcW w:w="709" w:type="dxa"/>
          </w:tcPr>
          <w:p w:rsidR="00DE3FF1" w:rsidRPr="000D0A6C" w:rsidRDefault="00DE3FF1" w:rsidP="00C05021">
            <w:pPr>
              <w:jc w:val="center"/>
              <w:rPr>
                <w:bCs/>
                <w:sz w:val="24"/>
                <w:szCs w:val="24"/>
              </w:rPr>
            </w:pPr>
            <w:r w:rsidRPr="000D0A6C">
              <w:rPr>
                <w:bCs/>
                <w:sz w:val="24"/>
                <w:szCs w:val="24"/>
              </w:rPr>
              <w:t>6.</w:t>
            </w:r>
          </w:p>
        </w:tc>
        <w:tc>
          <w:tcPr>
            <w:tcW w:w="5636" w:type="dxa"/>
            <w:hideMark/>
          </w:tcPr>
          <w:p w:rsidR="00DE3FF1" w:rsidRPr="000D0A6C" w:rsidRDefault="00DE3FF1" w:rsidP="00C05021">
            <w:pPr>
              <w:jc w:val="both"/>
              <w:rPr>
                <w:bCs/>
                <w:sz w:val="24"/>
                <w:szCs w:val="24"/>
              </w:rPr>
            </w:pPr>
            <w:r w:rsidRPr="000D0A6C">
              <w:rPr>
                <w:sz w:val="24"/>
                <w:szCs w:val="24"/>
              </w:rPr>
              <w:t>Расчеты, необходимые для перерасчета надбавки за стаж (рассчитываются по форме 4)</w:t>
            </w:r>
          </w:p>
        </w:tc>
        <w:tc>
          <w:tcPr>
            <w:tcW w:w="1560" w:type="dxa"/>
            <w:hideMark/>
          </w:tcPr>
          <w:p w:rsidR="00DE3FF1" w:rsidRPr="000D0A6C" w:rsidRDefault="00DE3FF1" w:rsidP="00C05021">
            <w:pPr>
              <w:jc w:val="center"/>
              <w:rPr>
                <w:sz w:val="24"/>
                <w:szCs w:val="24"/>
              </w:rPr>
            </w:pPr>
            <w:r w:rsidRPr="000D0A6C">
              <w:rPr>
                <w:sz w:val="24"/>
                <w:szCs w:val="24"/>
              </w:rPr>
              <w:t> </w:t>
            </w:r>
          </w:p>
        </w:tc>
        <w:tc>
          <w:tcPr>
            <w:tcW w:w="1417" w:type="dxa"/>
            <w:noWrap/>
            <w:hideMark/>
          </w:tcPr>
          <w:p w:rsidR="00DE3FF1" w:rsidRPr="000D0A6C" w:rsidRDefault="00DE3FF1" w:rsidP="00C05021">
            <w:pPr>
              <w:jc w:val="center"/>
              <w:rPr>
                <w:sz w:val="24"/>
                <w:szCs w:val="24"/>
              </w:rPr>
            </w:pPr>
            <w:r w:rsidRPr="000D0A6C">
              <w:rPr>
                <w:sz w:val="24"/>
                <w:szCs w:val="24"/>
              </w:rPr>
              <w:t> </w:t>
            </w:r>
          </w:p>
        </w:tc>
        <w:tc>
          <w:tcPr>
            <w:tcW w:w="992" w:type="dxa"/>
            <w:noWrap/>
            <w:hideMark/>
          </w:tcPr>
          <w:p w:rsidR="00DE3FF1" w:rsidRPr="000D0A6C" w:rsidRDefault="00DE3FF1" w:rsidP="00C05021">
            <w:pPr>
              <w:jc w:val="center"/>
              <w:rPr>
                <w:sz w:val="24"/>
                <w:szCs w:val="24"/>
              </w:rPr>
            </w:pPr>
            <w:r w:rsidRPr="000D0A6C">
              <w:rPr>
                <w:sz w:val="24"/>
                <w:szCs w:val="24"/>
              </w:rPr>
              <w:t> </w:t>
            </w:r>
          </w:p>
        </w:tc>
        <w:tc>
          <w:tcPr>
            <w:tcW w:w="1418" w:type="dxa"/>
            <w:noWrap/>
            <w:hideMark/>
          </w:tcPr>
          <w:p w:rsidR="00DE3FF1" w:rsidRPr="000D0A6C" w:rsidRDefault="00DE3FF1" w:rsidP="00C05021">
            <w:pPr>
              <w:jc w:val="center"/>
              <w:rPr>
                <w:sz w:val="24"/>
                <w:szCs w:val="24"/>
              </w:rPr>
            </w:pPr>
            <w:r w:rsidRPr="000D0A6C">
              <w:rPr>
                <w:sz w:val="24"/>
                <w:szCs w:val="24"/>
              </w:rPr>
              <w:t> </w:t>
            </w:r>
          </w:p>
        </w:tc>
        <w:tc>
          <w:tcPr>
            <w:tcW w:w="1417" w:type="dxa"/>
            <w:noWrap/>
            <w:hideMark/>
          </w:tcPr>
          <w:p w:rsidR="00DE3FF1" w:rsidRPr="000D0A6C" w:rsidRDefault="00DE3FF1" w:rsidP="00C05021">
            <w:pPr>
              <w:jc w:val="center"/>
              <w:rPr>
                <w:sz w:val="24"/>
                <w:szCs w:val="24"/>
              </w:rPr>
            </w:pPr>
            <w:r w:rsidRPr="000D0A6C">
              <w:rPr>
                <w:sz w:val="24"/>
                <w:szCs w:val="24"/>
              </w:rPr>
              <w:t> </w:t>
            </w:r>
          </w:p>
        </w:tc>
        <w:tc>
          <w:tcPr>
            <w:tcW w:w="1418" w:type="dxa"/>
            <w:noWrap/>
            <w:hideMark/>
          </w:tcPr>
          <w:p w:rsidR="00DE3FF1" w:rsidRPr="000D0A6C" w:rsidRDefault="00DE3FF1" w:rsidP="00C05021">
            <w:pPr>
              <w:jc w:val="center"/>
              <w:rPr>
                <w:sz w:val="24"/>
                <w:szCs w:val="24"/>
              </w:rPr>
            </w:pPr>
            <w:r w:rsidRPr="000D0A6C">
              <w:rPr>
                <w:sz w:val="24"/>
                <w:szCs w:val="24"/>
              </w:rPr>
              <w:t> </w:t>
            </w:r>
          </w:p>
        </w:tc>
      </w:tr>
      <w:tr w:rsidR="00DE3FF1" w:rsidRPr="000D0A6C" w:rsidTr="00C05021">
        <w:trPr>
          <w:trHeight w:val="611"/>
        </w:trPr>
        <w:tc>
          <w:tcPr>
            <w:tcW w:w="709" w:type="dxa"/>
          </w:tcPr>
          <w:p w:rsidR="00DE3FF1" w:rsidRPr="000D0A6C" w:rsidRDefault="00DE3FF1" w:rsidP="00C05021">
            <w:pPr>
              <w:jc w:val="center"/>
              <w:rPr>
                <w:bCs/>
                <w:sz w:val="24"/>
                <w:szCs w:val="24"/>
              </w:rPr>
            </w:pPr>
            <w:r w:rsidRPr="000D0A6C">
              <w:rPr>
                <w:bCs/>
                <w:sz w:val="24"/>
                <w:szCs w:val="24"/>
              </w:rPr>
              <w:t>7.</w:t>
            </w:r>
          </w:p>
        </w:tc>
        <w:tc>
          <w:tcPr>
            <w:tcW w:w="5636" w:type="dxa"/>
            <w:hideMark/>
          </w:tcPr>
          <w:p w:rsidR="00DE3FF1" w:rsidRPr="000D0A6C" w:rsidRDefault="00DE3FF1" w:rsidP="00C05021">
            <w:pPr>
              <w:jc w:val="both"/>
              <w:rPr>
                <w:sz w:val="24"/>
                <w:szCs w:val="24"/>
              </w:rPr>
            </w:pPr>
            <w:proofErr w:type="spellStart"/>
            <w:r w:rsidRPr="000D0A6C">
              <w:rPr>
                <w:sz w:val="24"/>
                <w:szCs w:val="24"/>
              </w:rPr>
              <w:t>Надтарифный</w:t>
            </w:r>
            <w:proofErr w:type="spellEnd"/>
            <w:r w:rsidRPr="000D0A6C">
              <w:rPr>
                <w:sz w:val="24"/>
                <w:szCs w:val="24"/>
              </w:rPr>
              <w:t xml:space="preserve"> фонд оплаты труда отдельных </w:t>
            </w:r>
          </w:p>
          <w:p w:rsidR="00DE3FF1" w:rsidRPr="000D0A6C" w:rsidRDefault="00DE3FF1" w:rsidP="00C05021">
            <w:pPr>
              <w:jc w:val="both"/>
              <w:rPr>
                <w:bCs/>
                <w:sz w:val="24"/>
                <w:szCs w:val="24"/>
              </w:rPr>
            </w:pPr>
            <w:r w:rsidRPr="000D0A6C">
              <w:rPr>
                <w:sz w:val="24"/>
                <w:szCs w:val="24"/>
              </w:rPr>
              <w:t>категорий работников</w:t>
            </w:r>
          </w:p>
        </w:tc>
        <w:tc>
          <w:tcPr>
            <w:tcW w:w="1560" w:type="dxa"/>
            <w:hideMark/>
          </w:tcPr>
          <w:p w:rsidR="00DE3FF1" w:rsidRPr="000D0A6C" w:rsidRDefault="00DE3FF1" w:rsidP="00C05021">
            <w:pPr>
              <w:jc w:val="center"/>
              <w:rPr>
                <w:sz w:val="24"/>
                <w:szCs w:val="24"/>
              </w:rPr>
            </w:pPr>
            <w:r w:rsidRPr="000D0A6C">
              <w:rPr>
                <w:sz w:val="24"/>
                <w:szCs w:val="24"/>
              </w:rPr>
              <w:t> </w:t>
            </w:r>
          </w:p>
        </w:tc>
        <w:tc>
          <w:tcPr>
            <w:tcW w:w="1417" w:type="dxa"/>
            <w:noWrap/>
            <w:hideMark/>
          </w:tcPr>
          <w:p w:rsidR="00DE3FF1" w:rsidRPr="000D0A6C" w:rsidRDefault="00DE3FF1" w:rsidP="00C05021">
            <w:pPr>
              <w:jc w:val="center"/>
              <w:rPr>
                <w:sz w:val="24"/>
                <w:szCs w:val="24"/>
              </w:rPr>
            </w:pPr>
            <w:r w:rsidRPr="000D0A6C">
              <w:rPr>
                <w:sz w:val="24"/>
                <w:szCs w:val="24"/>
              </w:rPr>
              <w:t>х</w:t>
            </w:r>
          </w:p>
        </w:tc>
        <w:tc>
          <w:tcPr>
            <w:tcW w:w="992" w:type="dxa"/>
            <w:noWrap/>
            <w:hideMark/>
          </w:tcPr>
          <w:p w:rsidR="00DE3FF1" w:rsidRPr="000D0A6C" w:rsidRDefault="00DE3FF1" w:rsidP="00C05021">
            <w:pPr>
              <w:jc w:val="center"/>
              <w:rPr>
                <w:sz w:val="24"/>
                <w:szCs w:val="24"/>
              </w:rPr>
            </w:pPr>
            <w:r w:rsidRPr="000D0A6C">
              <w:rPr>
                <w:sz w:val="24"/>
                <w:szCs w:val="24"/>
              </w:rPr>
              <w:t> </w:t>
            </w:r>
          </w:p>
        </w:tc>
        <w:tc>
          <w:tcPr>
            <w:tcW w:w="1418" w:type="dxa"/>
            <w:noWrap/>
            <w:hideMark/>
          </w:tcPr>
          <w:p w:rsidR="00DE3FF1" w:rsidRPr="000D0A6C" w:rsidRDefault="00DE3FF1" w:rsidP="00C05021">
            <w:pPr>
              <w:jc w:val="center"/>
              <w:rPr>
                <w:sz w:val="24"/>
                <w:szCs w:val="24"/>
              </w:rPr>
            </w:pPr>
            <w:r w:rsidRPr="000D0A6C">
              <w:rPr>
                <w:sz w:val="24"/>
                <w:szCs w:val="24"/>
              </w:rPr>
              <w:t> </w:t>
            </w:r>
          </w:p>
        </w:tc>
        <w:tc>
          <w:tcPr>
            <w:tcW w:w="1417" w:type="dxa"/>
            <w:noWrap/>
            <w:hideMark/>
          </w:tcPr>
          <w:p w:rsidR="00DE3FF1" w:rsidRPr="000D0A6C" w:rsidRDefault="00DE3FF1" w:rsidP="00C05021">
            <w:pPr>
              <w:jc w:val="center"/>
              <w:rPr>
                <w:sz w:val="24"/>
                <w:szCs w:val="24"/>
              </w:rPr>
            </w:pPr>
            <w:r w:rsidRPr="000D0A6C">
              <w:rPr>
                <w:sz w:val="24"/>
                <w:szCs w:val="24"/>
              </w:rPr>
              <w:t>х</w:t>
            </w:r>
          </w:p>
        </w:tc>
        <w:tc>
          <w:tcPr>
            <w:tcW w:w="1418" w:type="dxa"/>
            <w:noWrap/>
            <w:hideMark/>
          </w:tcPr>
          <w:p w:rsidR="00DE3FF1" w:rsidRPr="000D0A6C" w:rsidRDefault="00DE3FF1" w:rsidP="00C05021">
            <w:pPr>
              <w:jc w:val="center"/>
              <w:rPr>
                <w:sz w:val="24"/>
                <w:szCs w:val="24"/>
              </w:rPr>
            </w:pPr>
            <w:r w:rsidRPr="000D0A6C">
              <w:rPr>
                <w:sz w:val="24"/>
                <w:szCs w:val="24"/>
              </w:rPr>
              <w:t> </w:t>
            </w:r>
          </w:p>
        </w:tc>
      </w:tr>
      <w:tr w:rsidR="00DE3FF1" w:rsidRPr="000D0A6C" w:rsidTr="00C05021">
        <w:trPr>
          <w:trHeight w:val="577"/>
        </w:trPr>
        <w:tc>
          <w:tcPr>
            <w:tcW w:w="709" w:type="dxa"/>
          </w:tcPr>
          <w:p w:rsidR="00DE3FF1" w:rsidRPr="000D0A6C" w:rsidRDefault="00DE3FF1" w:rsidP="00C05021">
            <w:pPr>
              <w:jc w:val="center"/>
              <w:rPr>
                <w:bCs/>
                <w:sz w:val="24"/>
                <w:szCs w:val="24"/>
              </w:rPr>
            </w:pPr>
            <w:r w:rsidRPr="000D0A6C">
              <w:rPr>
                <w:bCs/>
                <w:sz w:val="24"/>
                <w:szCs w:val="24"/>
              </w:rPr>
              <w:t>8.</w:t>
            </w:r>
          </w:p>
        </w:tc>
        <w:tc>
          <w:tcPr>
            <w:tcW w:w="5636" w:type="dxa"/>
            <w:noWrap/>
          </w:tcPr>
          <w:p w:rsidR="00DE3FF1" w:rsidRPr="000D0A6C" w:rsidRDefault="00DE3FF1" w:rsidP="00C05021">
            <w:pPr>
              <w:jc w:val="both"/>
              <w:rPr>
                <w:sz w:val="24"/>
                <w:szCs w:val="24"/>
              </w:rPr>
            </w:pPr>
            <w:proofErr w:type="spellStart"/>
            <w:r w:rsidRPr="000D0A6C">
              <w:rPr>
                <w:sz w:val="24"/>
                <w:szCs w:val="24"/>
              </w:rPr>
              <w:t>Надтарифный</w:t>
            </w:r>
            <w:proofErr w:type="spellEnd"/>
            <w:r w:rsidRPr="000D0A6C">
              <w:rPr>
                <w:sz w:val="24"/>
                <w:szCs w:val="24"/>
              </w:rPr>
              <w:t xml:space="preserve"> фонд оплаты труда иных категорий работников </w:t>
            </w:r>
          </w:p>
        </w:tc>
        <w:tc>
          <w:tcPr>
            <w:tcW w:w="1560" w:type="dxa"/>
          </w:tcPr>
          <w:p w:rsidR="00DE3FF1" w:rsidRPr="000D0A6C" w:rsidRDefault="00DE3FF1" w:rsidP="00C05021">
            <w:pPr>
              <w:jc w:val="center"/>
              <w:rPr>
                <w:sz w:val="24"/>
                <w:szCs w:val="24"/>
              </w:rPr>
            </w:pPr>
            <w:r w:rsidRPr="000D0A6C">
              <w:rPr>
                <w:sz w:val="24"/>
                <w:szCs w:val="24"/>
              </w:rPr>
              <w:t>х</w:t>
            </w:r>
          </w:p>
        </w:tc>
        <w:tc>
          <w:tcPr>
            <w:tcW w:w="1417" w:type="dxa"/>
          </w:tcPr>
          <w:p w:rsidR="00DE3FF1" w:rsidRPr="000D0A6C" w:rsidRDefault="00DE3FF1" w:rsidP="00C05021">
            <w:pPr>
              <w:jc w:val="center"/>
              <w:rPr>
                <w:sz w:val="24"/>
                <w:szCs w:val="24"/>
              </w:rPr>
            </w:pPr>
          </w:p>
        </w:tc>
        <w:tc>
          <w:tcPr>
            <w:tcW w:w="992" w:type="dxa"/>
            <w:noWrap/>
          </w:tcPr>
          <w:p w:rsidR="00DE3FF1" w:rsidRPr="000D0A6C" w:rsidRDefault="00DE3FF1" w:rsidP="00C05021">
            <w:pPr>
              <w:jc w:val="center"/>
              <w:rPr>
                <w:sz w:val="24"/>
                <w:szCs w:val="24"/>
              </w:rPr>
            </w:pPr>
          </w:p>
        </w:tc>
        <w:tc>
          <w:tcPr>
            <w:tcW w:w="1418" w:type="dxa"/>
            <w:noWrap/>
          </w:tcPr>
          <w:p w:rsidR="00DE3FF1" w:rsidRPr="000D0A6C" w:rsidRDefault="00DE3FF1" w:rsidP="00C05021">
            <w:pPr>
              <w:jc w:val="center"/>
              <w:rPr>
                <w:sz w:val="24"/>
                <w:szCs w:val="24"/>
              </w:rPr>
            </w:pPr>
            <w:r w:rsidRPr="000D0A6C">
              <w:rPr>
                <w:sz w:val="24"/>
                <w:szCs w:val="24"/>
              </w:rPr>
              <w:t>х</w:t>
            </w:r>
          </w:p>
        </w:tc>
        <w:tc>
          <w:tcPr>
            <w:tcW w:w="1417" w:type="dxa"/>
            <w:noWrap/>
          </w:tcPr>
          <w:p w:rsidR="00DE3FF1" w:rsidRPr="000D0A6C" w:rsidRDefault="00DE3FF1" w:rsidP="00C05021">
            <w:pPr>
              <w:jc w:val="center"/>
              <w:rPr>
                <w:sz w:val="24"/>
                <w:szCs w:val="24"/>
              </w:rPr>
            </w:pPr>
          </w:p>
        </w:tc>
        <w:tc>
          <w:tcPr>
            <w:tcW w:w="1418" w:type="dxa"/>
            <w:noWrap/>
          </w:tcPr>
          <w:p w:rsidR="00DE3FF1" w:rsidRPr="000D0A6C" w:rsidRDefault="00DE3FF1" w:rsidP="00C05021">
            <w:pPr>
              <w:jc w:val="center"/>
              <w:rPr>
                <w:sz w:val="24"/>
                <w:szCs w:val="24"/>
              </w:rPr>
            </w:pPr>
          </w:p>
        </w:tc>
      </w:tr>
      <w:tr w:rsidR="00DE3FF1" w:rsidRPr="000D0A6C" w:rsidTr="00C05021">
        <w:trPr>
          <w:trHeight w:val="2640"/>
        </w:trPr>
        <w:tc>
          <w:tcPr>
            <w:tcW w:w="709" w:type="dxa"/>
          </w:tcPr>
          <w:p w:rsidR="00DE3FF1" w:rsidRPr="000D0A6C" w:rsidRDefault="00DE3FF1" w:rsidP="00C05021">
            <w:pPr>
              <w:jc w:val="both"/>
              <w:rPr>
                <w:sz w:val="24"/>
                <w:szCs w:val="24"/>
              </w:rPr>
            </w:pPr>
            <w:r w:rsidRPr="000D0A6C">
              <w:rPr>
                <w:sz w:val="24"/>
                <w:szCs w:val="24"/>
              </w:rPr>
              <w:lastRenderedPageBreak/>
              <w:t>9.</w:t>
            </w:r>
          </w:p>
        </w:tc>
        <w:tc>
          <w:tcPr>
            <w:tcW w:w="5636" w:type="dxa"/>
            <w:noWrap/>
            <w:hideMark/>
          </w:tcPr>
          <w:p w:rsidR="00DE3FF1" w:rsidRPr="000D0A6C" w:rsidRDefault="00DE3FF1" w:rsidP="00C05021">
            <w:pPr>
              <w:jc w:val="both"/>
              <w:rPr>
                <w:sz w:val="24"/>
                <w:szCs w:val="24"/>
              </w:rPr>
            </w:pPr>
            <w:r w:rsidRPr="000D0A6C">
              <w:rPr>
                <w:sz w:val="24"/>
                <w:szCs w:val="24"/>
              </w:rPr>
              <w:t xml:space="preserve">Дополнительные выплаты, выделяемые руководителю в соответствии с </w:t>
            </w:r>
            <w:r>
              <w:rPr>
                <w:sz w:val="24"/>
                <w:szCs w:val="24"/>
              </w:rPr>
              <w:t xml:space="preserve">трудовым </w:t>
            </w:r>
            <w:r w:rsidRPr="000D0A6C">
              <w:rPr>
                <w:sz w:val="24"/>
                <w:szCs w:val="24"/>
              </w:rPr>
              <w:t xml:space="preserve">договором, заключённым между </w:t>
            </w:r>
            <w:r>
              <w:rPr>
                <w:sz w:val="24"/>
                <w:szCs w:val="24"/>
              </w:rPr>
              <w:t>начальником управления труда и социальной поддержки населения Администрации Ярославского муниципального района</w:t>
            </w:r>
            <w:r w:rsidRPr="000D0A6C">
              <w:rPr>
                <w:sz w:val="24"/>
                <w:szCs w:val="24"/>
              </w:rPr>
              <w:t xml:space="preserve"> и директором данного учреждения (четыре оклада с повышением за работу в сельской местности, на ежеквартальное премирование, один оклад с повышением на оказание материальной помощи к отпуску, двенадцать окладов с повышением коэффициента до 3 в зависимости от группы по оплате труда и типа учреждения)</w:t>
            </w:r>
          </w:p>
        </w:tc>
        <w:tc>
          <w:tcPr>
            <w:tcW w:w="1560" w:type="dxa"/>
            <w:hideMark/>
          </w:tcPr>
          <w:p w:rsidR="00DE3FF1" w:rsidRPr="000D0A6C" w:rsidRDefault="00DE3FF1" w:rsidP="00C05021">
            <w:pPr>
              <w:jc w:val="center"/>
              <w:rPr>
                <w:sz w:val="24"/>
                <w:szCs w:val="24"/>
              </w:rPr>
            </w:pPr>
            <w:r w:rsidRPr="000D0A6C">
              <w:rPr>
                <w:sz w:val="24"/>
                <w:szCs w:val="24"/>
              </w:rPr>
              <w:t> </w:t>
            </w:r>
          </w:p>
        </w:tc>
        <w:tc>
          <w:tcPr>
            <w:tcW w:w="1417" w:type="dxa"/>
            <w:hideMark/>
          </w:tcPr>
          <w:p w:rsidR="00DE3FF1" w:rsidRPr="000D0A6C" w:rsidRDefault="00DE3FF1" w:rsidP="00C05021">
            <w:pPr>
              <w:jc w:val="center"/>
              <w:rPr>
                <w:sz w:val="24"/>
                <w:szCs w:val="24"/>
              </w:rPr>
            </w:pPr>
            <w:r w:rsidRPr="000D0A6C">
              <w:rPr>
                <w:sz w:val="24"/>
                <w:szCs w:val="24"/>
              </w:rPr>
              <w:t> </w:t>
            </w:r>
          </w:p>
        </w:tc>
        <w:tc>
          <w:tcPr>
            <w:tcW w:w="992" w:type="dxa"/>
            <w:noWrap/>
            <w:hideMark/>
          </w:tcPr>
          <w:p w:rsidR="00DE3FF1" w:rsidRPr="000D0A6C" w:rsidRDefault="00DE3FF1" w:rsidP="00C05021">
            <w:pPr>
              <w:jc w:val="center"/>
              <w:rPr>
                <w:sz w:val="24"/>
                <w:szCs w:val="24"/>
              </w:rPr>
            </w:pPr>
            <w:r w:rsidRPr="000D0A6C">
              <w:rPr>
                <w:sz w:val="24"/>
                <w:szCs w:val="24"/>
              </w:rPr>
              <w:t> </w:t>
            </w:r>
          </w:p>
        </w:tc>
        <w:tc>
          <w:tcPr>
            <w:tcW w:w="1418" w:type="dxa"/>
            <w:noWrap/>
            <w:hideMark/>
          </w:tcPr>
          <w:p w:rsidR="00DE3FF1" w:rsidRPr="000D0A6C" w:rsidRDefault="00DE3FF1" w:rsidP="00C05021">
            <w:pPr>
              <w:jc w:val="center"/>
              <w:rPr>
                <w:sz w:val="24"/>
                <w:szCs w:val="24"/>
              </w:rPr>
            </w:pPr>
            <w:r w:rsidRPr="000D0A6C">
              <w:rPr>
                <w:sz w:val="24"/>
                <w:szCs w:val="24"/>
              </w:rPr>
              <w:t> </w:t>
            </w:r>
          </w:p>
        </w:tc>
        <w:tc>
          <w:tcPr>
            <w:tcW w:w="1417" w:type="dxa"/>
            <w:noWrap/>
            <w:hideMark/>
          </w:tcPr>
          <w:p w:rsidR="00DE3FF1" w:rsidRPr="000D0A6C" w:rsidRDefault="00DE3FF1" w:rsidP="00C05021">
            <w:pPr>
              <w:jc w:val="center"/>
              <w:rPr>
                <w:sz w:val="24"/>
                <w:szCs w:val="24"/>
              </w:rPr>
            </w:pPr>
            <w:r w:rsidRPr="000D0A6C">
              <w:rPr>
                <w:sz w:val="24"/>
                <w:szCs w:val="24"/>
              </w:rPr>
              <w:t> </w:t>
            </w:r>
          </w:p>
        </w:tc>
        <w:tc>
          <w:tcPr>
            <w:tcW w:w="1418" w:type="dxa"/>
            <w:noWrap/>
            <w:hideMark/>
          </w:tcPr>
          <w:p w:rsidR="00DE3FF1" w:rsidRPr="000D0A6C" w:rsidRDefault="00DE3FF1" w:rsidP="00C05021">
            <w:pPr>
              <w:jc w:val="center"/>
              <w:rPr>
                <w:sz w:val="24"/>
                <w:szCs w:val="24"/>
              </w:rPr>
            </w:pPr>
            <w:r w:rsidRPr="000D0A6C">
              <w:rPr>
                <w:sz w:val="24"/>
                <w:szCs w:val="24"/>
              </w:rPr>
              <w:t> </w:t>
            </w:r>
          </w:p>
        </w:tc>
      </w:tr>
      <w:tr w:rsidR="00DE3FF1" w:rsidRPr="000D0A6C" w:rsidTr="00C05021">
        <w:trPr>
          <w:trHeight w:val="1800"/>
        </w:trPr>
        <w:tc>
          <w:tcPr>
            <w:tcW w:w="709" w:type="dxa"/>
          </w:tcPr>
          <w:p w:rsidR="00DE3FF1" w:rsidRPr="000D0A6C" w:rsidRDefault="00DE3FF1" w:rsidP="00C05021">
            <w:pPr>
              <w:jc w:val="both"/>
              <w:rPr>
                <w:sz w:val="24"/>
                <w:szCs w:val="24"/>
              </w:rPr>
            </w:pPr>
            <w:r w:rsidRPr="000D0A6C">
              <w:rPr>
                <w:sz w:val="24"/>
                <w:szCs w:val="24"/>
              </w:rPr>
              <w:t>10.</w:t>
            </w:r>
          </w:p>
        </w:tc>
        <w:tc>
          <w:tcPr>
            <w:tcW w:w="5636" w:type="dxa"/>
            <w:noWrap/>
            <w:hideMark/>
          </w:tcPr>
          <w:p w:rsidR="00DE3FF1" w:rsidRPr="000D0A6C" w:rsidRDefault="00DE3FF1" w:rsidP="00C05021">
            <w:pPr>
              <w:jc w:val="both"/>
              <w:rPr>
                <w:sz w:val="24"/>
                <w:szCs w:val="24"/>
              </w:rPr>
            </w:pPr>
            <w:r w:rsidRPr="000D0A6C">
              <w:rPr>
                <w:sz w:val="24"/>
                <w:szCs w:val="24"/>
              </w:rPr>
              <w:t>Дополнительные выплаты заместителю директора, главным специалистам, заведующему отделением учреждения (двенадцать окладов с повышающим коэффициентом к должностному окладу)</w:t>
            </w:r>
          </w:p>
        </w:tc>
        <w:tc>
          <w:tcPr>
            <w:tcW w:w="1560" w:type="dxa"/>
            <w:hideMark/>
          </w:tcPr>
          <w:p w:rsidR="00DE3FF1" w:rsidRPr="000D0A6C" w:rsidRDefault="00DE3FF1" w:rsidP="00C05021">
            <w:pPr>
              <w:jc w:val="center"/>
              <w:rPr>
                <w:sz w:val="24"/>
                <w:szCs w:val="24"/>
              </w:rPr>
            </w:pPr>
            <w:r w:rsidRPr="000D0A6C">
              <w:rPr>
                <w:sz w:val="24"/>
                <w:szCs w:val="24"/>
              </w:rPr>
              <w:t> </w:t>
            </w:r>
          </w:p>
        </w:tc>
        <w:tc>
          <w:tcPr>
            <w:tcW w:w="1417" w:type="dxa"/>
            <w:hideMark/>
          </w:tcPr>
          <w:p w:rsidR="00DE3FF1" w:rsidRPr="000D0A6C" w:rsidRDefault="00DE3FF1" w:rsidP="00C05021">
            <w:pPr>
              <w:jc w:val="center"/>
              <w:rPr>
                <w:sz w:val="24"/>
                <w:szCs w:val="24"/>
              </w:rPr>
            </w:pPr>
            <w:r w:rsidRPr="000D0A6C">
              <w:rPr>
                <w:sz w:val="24"/>
                <w:szCs w:val="24"/>
              </w:rPr>
              <w:t> </w:t>
            </w:r>
          </w:p>
        </w:tc>
        <w:tc>
          <w:tcPr>
            <w:tcW w:w="992" w:type="dxa"/>
            <w:noWrap/>
            <w:hideMark/>
          </w:tcPr>
          <w:p w:rsidR="00DE3FF1" w:rsidRPr="000D0A6C" w:rsidRDefault="00DE3FF1" w:rsidP="00C05021">
            <w:pPr>
              <w:jc w:val="center"/>
              <w:rPr>
                <w:sz w:val="24"/>
                <w:szCs w:val="24"/>
              </w:rPr>
            </w:pPr>
            <w:r w:rsidRPr="000D0A6C">
              <w:rPr>
                <w:sz w:val="24"/>
                <w:szCs w:val="24"/>
              </w:rPr>
              <w:t> </w:t>
            </w:r>
          </w:p>
        </w:tc>
        <w:tc>
          <w:tcPr>
            <w:tcW w:w="1418" w:type="dxa"/>
            <w:noWrap/>
            <w:hideMark/>
          </w:tcPr>
          <w:p w:rsidR="00DE3FF1" w:rsidRPr="000D0A6C" w:rsidRDefault="00DE3FF1" w:rsidP="00C05021">
            <w:pPr>
              <w:jc w:val="center"/>
              <w:rPr>
                <w:sz w:val="24"/>
                <w:szCs w:val="24"/>
              </w:rPr>
            </w:pPr>
            <w:r w:rsidRPr="000D0A6C">
              <w:rPr>
                <w:sz w:val="24"/>
                <w:szCs w:val="24"/>
              </w:rPr>
              <w:t> </w:t>
            </w:r>
          </w:p>
        </w:tc>
        <w:tc>
          <w:tcPr>
            <w:tcW w:w="1417" w:type="dxa"/>
            <w:noWrap/>
            <w:hideMark/>
          </w:tcPr>
          <w:p w:rsidR="00DE3FF1" w:rsidRPr="000D0A6C" w:rsidRDefault="00DE3FF1" w:rsidP="00C05021">
            <w:pPr>
              <w:jc w:val="center"/>
              <w:rPr>
                <w:sz w:val="24"/>
                <w:szCs w:val="24"/>
              </w:rPr>
            </w:pPr>
            <w:r w:rsidRPr="000D0A6C">
              <w:rPr>
                <w:sz w:val="24"/>
                <w:szCs w:val="24"/>
              </w:rPr>
              <w:t> </w:t>
            </w:r>
          </w:p>
        </w:tc>
        <w:tc>
          <w:tcPr>
            <w:tcW w:w="1418" w:type="dxa"/>
            <w:noWrap/>
            <w:hideMark/>
          </w:tcPr>
          <w:p w:rsidR="00DE3FF1" w:rsidRPr="000D0A6C" w:rsidRDefault="00DE3FF1" w:rsidP="00C05021">
            <w:pPr>
              <w:jc w:val="center"/>
              <w:rPr>
                <w:sz w:val="24"/>
                <w:szCs w:val="24"/>
              </w:rPr>
            </w:pPr>
            <w:r w:rsidRPr="000D0A6C">
              <w:rPr>
                <w:sz w:val="24"/>
                <w:szCs w:val="24"/>
              </w:rPr>
              <w:t> </w:t>
            </w:r>
          </w:p>
        </w:tc>
      </w:tr>
      <w:tr w:rsidR="00DE3FF1" w:rsidRPr="000D0A6C" w:rsidTr="00C05021">
        <w:trPr>
          <w:trHeight w:val="375"/>
        </w:trPr>
        <w:tc>
          <w:tcPr>
            <w:tcW w:w="709" w:type="dxa"/>
          </w:tcPr>
          <w:p w:rsidR="00DE3FF1" w:rsidRPr="000D0A6C" w:rsidRDefault="00DE3FF1" w:rsidP="00C05021">
            <w:pPr>
              <w:jc w:val="both"/>
              <w:rPr>
                <w:bCs/>
                <w:sz w:val="24"/>
                <w:szCs w:val="24"/>
              </w:rPr>
            </w:pPr>
            <w:r w:rsidRPr="000D0A6C">
              <w:rPr>
                <w:bCs/>
                <w:sz w:val="24"/>
                <w:szCs w:val="24"/>
              </w:rPr>
              <w:t>11.</w:t>
            </w:r>
          </w:p>
        </w:tc>
        <w:tc>
          <w:tcPr>
            <w:tcW w:w="5636" w:type="dxa"/>
            <w:hideMark/>
          </w:tcPr>
          <w:p w:rsidR="00DE3FF1" w:rsidRPr="0093189B" w:rsidRDefault="00DE3FF1" w:rsidP="00C05021">
            <w:pPr>
              <w:jc w:val="both"/>
              <w:rPr>
                <w:bCs/>
                <w:sz w:val="24"/>
                <w:szCs w:val="24"/>
              </w:rPr>
            </w:pPr>
            <w:r w:rsidRPr="0093189B">
              <w:rPr>
                <w:bCs/>
                <w:sz w:val="24"/>
                <w:szCs w:val="24"/>
              </w:rPr>
              <w:t>Начисления на оплату труда</w:t>
            </w:r>
          </w:p>
        </w:tc>
        <w:tc>
          <w:tcPr>
            <w:tcW w:w="1560" w:type="dxa"/>
            <w:hideMark/>
          </w:tcPr>
          <w:p w:rsidR="00DE3FF1" w:rsidRPr="000D0A6C" w:rsidRDefault="00DE3FF1" w:rsidP="00C05021">
            <w:pPr>
              <w:jc w:val="center"/>
              <w:rPr>
                <w:b/>
                <w:bCs/>
                <w:sz w:val="24"/>
                <w:szCs w:val="24"/>
              </w:rPr>
            </w:pPr>
            <w:r w:rsidRPr="000D0A6C">
              <w:rPr>
                <w:b/>
                <w:bCs/>
                <w:sz w:val="24"/>
                <w:szCs w:val="24"/>
              </w:rPr>
              <w:t> </w:t>
            </w:r>
          </w:p>
        </w:tc>
        <w:tc>
          <w:tcPr>
            <w:tcW w:w="1417" w:type="dxa"/>
            <w:hideMark/>
          </w:tcPr>
          <w:p w:rsidR="00DE3FF1" w:rsidRPr="000D0A6C" w:rsidRDefault="00DE3FF1" w:rsidP="00C05021">
            <w:pPr>
              <w:jc w:val="center"/>
              <w:rPr>
                <w:b/>
                <w:bCs/>
                <w:sz w:val="24"/>
                <w:szCs w:val="24"/>
              </w:rPr>
            </w:pPr>
            <w:r w:rsidRPr="000D0A6C">
              <w:rPr>
                <w:b/>
                <w:bCs/>
                <w:sz w:val="24"/>
                <w:szCs w:val="24"/>
              </w:rPr>
              <w:t> </w:t>
            </w:r>
          </w:p>
        </w:tc>
        <w:tc>
          <w:tcPr>
            <w:tcW w:w="992" w:type="dxa"/>
            <w:noWrap/>
            <w:hideMark/>
          </w:tcPr>
          <w:p w:rsidR="00DE3FF1" w:rsidRPr="000D0A6C" w:rsidRDefault="00DE3FF1" w:rsidP="00C05021">
            <w:pPr>
              <w:jc w:val="center"/>
              <w:rPr>
                <w:b/>
                <w:bCs/>
                <w:sz w:val="24"/>
                <w:szCs w:val="24"/>
              </w:rPr>
            </w:pPr>
            <w:r w:rsidRPr="000D0A6C">
              <w:rPr>
                <w:b/>
                <w:bCs/>
                <w:sz w:val="24"/>
                <w:szCs w:val="24"/>
              </w:rPr>
              <w:t> </w:t>
            </w:r>
          </w:p>
        </w:tc>
        <w:tc>
          <w:tcPr>
            <w:tcW w:w="1418" w:type="dxa"/>
            <w:noWrap/>
            <w:hideMark/>
          </w:tcPr>
          <w:p w:rsidR="00DE3FF1" w:rsidRPr="000D0A6C" w:rsidRDefault="00DE3FF1" w:rsidP="00C05021">
            <w:pPr>
              <w:jc w:val="center"/>
              <w:rPr>
                <w:sz w:val="24"/>
                <w:szCs w:val="24"/>
              </w:rPr>
            </w:pPr>
            <w:r w:rsidRPr="000D0A6C">
              <w:rPr>
                <w:sz w:val="24"/>
                <w:szCs w:val="24"/>
              </w:rPr>
              <w:t> </w:t>
            </w:r>
          </w:p>
        </w:tc>
        <w:tc>
          <w:tcPr>
            <w:tcW w:w="1417" w:type="dxa"/>
            <w:noWrap/>
            <w:hideMark/>
          </w:tcPr>
          <w:p w:rsidR="00DE3FF1" w:rsidRPr="000D0A6C" w:rsidRDefault="00DE3FF1" w:rsidP="00C05021">
            <w:pPr>
              <w:jc w:val="center"/>
              <w:rPr>
                <w:sz w:val="24"/>
                <w:szCs w:val="24"/>
              </w:rPr>
            </w:pPr>
            <w:r w:rsidRPr="000D0A6C">
              <w:rPr>
                <w:sz w:val="24"/>
                <w:szCs w:val="24"/>
              </w:rPr>
              <w:t> </w:t>
            </w:r>
          </w:p>
        </w:tc>
        <w:tc>
          <w:tcPr>
            <w:tcW w:w="1418" w:type="dxa"/>
            <w:noWrap/>
            <w:hideMark/>
          </w:tcPr>
          <w:p w:rsidR="00DE3FF1" w:rsidRPr="000D0A6C" w:rsidRDefault="00DE3FF1" w:rsidP="00C05021">
            <w:pPr>
              <w:jc w:val="center"/>
              <w:rPr>
                <w:sz w:val="24"/>
                <w:szCs w:val="24"/>
              </w:rPr>
            </w:pPr>
            <w:r w:rsidRPr="000D0A6C">
              <w:rPr>
                <w:sz w:val="24"/>
                <w:szCs w:val="24"/>
              </w:rPr>
              <w:t> </w:t>
            </w:r>
          </w:p>
        </w:tc>
      </w:tr>
      <w:tr w:rsidR="00DE3FF1" w:rsidRPr="000D0A6C" w:rsidTr="00C05021">
        <w:trPr>
          <w:trHeight w:val="375"/>
        </w:trPr>
        <w:tc>
          <w:tcPr>
            <w:tcW w:w="709" w:type="dxa"/>
          </w:tcPr>
          <w:p w:rsidR="00DE3FF1" w:rsidRPr="000D0A6C" w:rsidRDefault="00DE3FF1" w:rsidP="00C05021">
            <w:pPr>
              <w:jc w:val="both"/>
              <w:rPr>
                <w:bCs/>
                <w:sz w:val="24"/>
                <w:szCs w:val="24"/>
              </w:rPr>
            </w:pPr>
            <w:r w:rsidRPr="000D0A6C">
              <w:rPr>
                <w:bCs/>
                <w:sz w:val="24"/>
                <w:szCs w:val="24"/>
              </w:rPr>
              <w:t>12.</w:t>
            </w:r>
          </w:p>
        </w:tc>
        <w:tc>
          <w:tcPr>
            <w:tcW w:w="5636" w:type="dxa"/>
          </w:tcPr>
          <w:p w:rsidR="00DE3FF1" w:rsidRPr="000D0A6C" w:rsidRDefault="00DE3FF1" w:rsidP="00C05021">
            <w:pPr>
              <w:jc w:val="both"/>
              <w:rPr>
                <w:bCs/>
                <w:sz w:val="24"/>
                <w:szCs w:val="24"/>
              </w:rPr>
            </w:pPr>
            <w:r w:rsidRPr="000D0A6C">
              <w:rPr>
                <w:bCs/>
                <w:sz w:val="24"/>
                <w:szCs w:val="24"/>
              </w:rPr>
              <w:t>Дополнительный тариф на оплату труда</w:t>
            </w:r>
          </w:p>
        </w:tc>
        <w:tc>
          <w:tcPr>
            <w:tcW w:w="1560" w:type="dxa"/>
            <w:hideMark/>
          </w:tcPr>
          <w:p w:rsidR="00DE3FF1" w:rsidRPr="000D0A6C" w:rsidRDefault="00DE3FF1" w:rsidP="00C05021">
            <w:pPr>
              <w:jc w:val="center"/>
              <w:rPr>
                <w:b/>
                <w:bCs/>
                <w:sz w:val="24"/>
                <w:szCs w:val="24"/>
              </w:rPr>
            </w:pPr>
            <w:r w:rsidRPr="000D0A6C">
              <w:rPr>
                <w:b/>
                <w:bCs/>
                <w:sz w:val="24"/>
                <w:szCs w:val="24"/>
              </w:rPr>
              <w:t> </w:t>
            </w:r>
          </w:p>
        </w:tc>
        <w:tc>
          <w:tcPr>
            <w:tcW w:w="1417" w:type="dxa"/>
            <w:noWrap/>
            <w:hideMark/>
          </w:tcPr>
          <w:p w:rsidR="00DE3FF1" w:rsidRPr="000D0A6C" w:rsidRDefault="00DE3FF1" w:rsidP="00C05021">
            <w:pPr>
              <w:jc w:val="center"/>
              <w:rPr>
                <w:sz w:val="24"/>
                <w:szCs w:val="24"/>
              </w:rPr>
            </w:pPr>
            <w:r w:rsidRPr="000D0A6C">
              <w:rPr>
                <w:sz w:val="24"/>
                <w:szCs w:val="24"/>
              </w:rPr>
              <w:t> </w:t>
            </w:r>
          </w:p>
        </w:tc>
        <w:tc>
          <w:tcPr>
            <w:tcW w:w="992" w:type="dxa"/>
            <w:noWrap/>
            <w:hideMark/>
          </w:tcPr>
          <w:p w:rsidR="00DE3FF1" w:rsidRPr="000D0A6C" w:rsidRDefault="00DE3FF1" w:rsidP="00C05021">
            <w:pPr>
              <w:jc w:val="center"/>
              <w:rPr>
                <w:sz w:val="24"/>
                <w:szCs w:val="24"/>
              </w:rPr>
            </w:pPr>
            <w:r w:rsidRPr="000D0A6C">
              <w:rPr>
                <w:sz w:val="24"/>
                <w:szCs w:val="24"/>
              </w:rPr>
              <w:t> </w:t>
            </w:r>
          </w:p>
        </w:tc>
        <w:tc>
          <w:tcPr>
            <w:tcW w:w="1418" w:type="dxa"/>
            <w:noWrap/>
            <w:hideMark/>
          </w:tcPr>
          <w:p w:rsidR="00DE3FF1" w:rsidRPr="000D0A6C" w:rsidRDefault="00DE3FF1" w:rsidP="00C05021">
            <w:pPr>
              <w:jc w:val="center"/>
              <w:rPr>
                <w:sz w:val="24"/>
                <w:szCs w:val="24"/>
              </w:rPr>
            </w:pPr>
            <w:r w:rsidRPr="000D0A6C">
              <w:rPr>
                <w:sz w:val="24"/>
                <w:szCs w:val="24"/>
              </w:rPr>
              <w:t> </w:t>
            </w:r>
          </w:p>
        </w:tc>
        <w:tc>
          <w:tcPr>
            <w:tcW w:w="1417" w:type="dxa"/>
            <w:noWrap/>
            <w:hideMark/>
          </w:tcPr>
          <w:p w:rsidR="00DE3FF1" w:rsidRPr="000D0A6C" w:rsidRDefault="00DE3FF1" w:rsidP="00C05021">
            <w:pPr>
              <w:jc w:val="center"/>
              <w:rPr>
                <w:sz w:val="24"/>
                <w:szCs w:val="24"/>
              </w:rPr>
            </w:pPr>
            <w:r w:rsidRPr="000D0A6C">
              <w:rPr>
                <w:sz w:val="24"/>
                <w:szCs w:val="24"/>
              </w:rPr>
              <w:t> </w:t>
            </w:r>
          </w:p>
        </w:tc>
        <w:tc>
          <w:tcPr>
            <w:tcW w:w="1418" w:type="dxa"/>
            <w:noWrap/>
            <w:hideMark/>
          </w:tcPr>
          <w:p w:rsidR="00DE3FF1" w:rsidRPr="000D0A6C" w:rsidRDefault="00DE3FF1" w:rsidP="00C05021">
            <w:pPr>
              <w:jc w:val="center"/>
              <w:rPr>
                <w:sz w:val="24"/>
                <w:szCs w:val="24"/>
              </w:rPr>
            </w:pPr>
            <w:r w:rsidRPr="000D0A6C">
              <w:rPr>
                <w:sz w:val="24"/>
                <w:szCs w:val="24"/>
              </w:rPr>
              <w:t> </w:t>
            </w:r>
          </w:p>
        </w:tc>
      </w:tr>
      <w:tr w:rsidR="00DE3FF1" w:rsidRPr="000D0A6C" w:rsidTr="00DE3FF1">
        <w:trPr>
          <w:trHeight w:val="375"/>
        </w:trPr>
        <w:tc>
          <w:tcPr>
            <w:tcW w:w="709" w:type="dxa"/>
          </w:tcPr>
          <w:p w:rsidR="00DE3FF1" w:rsidRPr="000D0A6C" w:rsidRDefault="00DE3FF1" w:rsidP="00C05021">
            <w:pPr>
              <w:jc w:val="both"/>
              <w:rPr>
                <w:bCs/>
                <w:sz w:val="24"/>
                <w:szCs w:val="24"/>
              </w:rPr>
            </w:pPr>
          </w:p>
        </w:tc>
        <w:tc>
          <w:tcPr>
            <w:tcW w:w="5636" w:type="dxa"/>
          </w:tcPr>
          <w:p w:rsidR="00DE3FF1" w:rsidRPr="000D0A6C" w:rsidRDefault="00DE3FF1" w:rsidP="00C05021">
            <w:pPr>
              <w:jc w:val="both"/>
              <w:rPr>
                <w:bCs/>
                <w:sz w:val="24"/>
                <w:szCs w:val="24"/>
              </w:rPr>
            </w:pPr>
            <w:r w:rsidRPr="000D0A6C">
              <w:rPr>
                <w:bCs/>
                <w:sz w:val="24"/>
                <w:szCs w:val="24"/>
              </w:rPr>
              <w:t>Всего фонд за</w:t>
            </w:r>
            <w:r>
              <w:rPr>
                <w:bCs/>
                <w:sz w:val="24"/>
                <w:szCs w:val="24"/>
              </w:rPr>
              <w:t>ра</w:t>
            </w:r>
            <w:r w:rsidRPr="000D0A6C">
              <w:rPr>
                <w:bCs/>
                <w:sz w:val="24"/>
                <w:szCs w:val="24"/>
              </w:rPr>
              <w:t>ботной платы в год</w:t>
            </w:r>
          </w:p>
        </w:tc>
        <w:tc>
          <w:tcPr>
            <w:tcW w:w="1560" w:type="dxa"/>
            <w:hideMark/>
          </w:tcPr>
          <w:p w:rsidR="00DE3FF1" w:rsidRPr="000D0A6C" w:rsidRDefault="00DE3FF1" w:rsidP="00C05021">
            <w:pPr>
              <w:jc w:val="center"/>
              <w:rPr>
                <w:b/>
                <w:bCs/>
                <w:sz w:val="24"/>
                <w:szCs w:val="24"/>
              </w:rPr>
            </w:pPr>
            <w:r w:rsidRPr="000D0A6C">
              <w:rPr>
                <w:b/>
                <w:bCs/>
                <w:sz w:val="24"/>
                <w:szCs w:val="24"/>
              </w:rPr>
              <w:t> </w:t>
            </w:r>
          </w:p>
        </w:tc>
        <w:tc>
          <w:tcPr>
            <w:tcW w:w="1417" w:type="dxa"/>
            <w:noWrap/>
            <w:hideMark/>
          </w:tcPr>
          <w:p w:rsidR="00DE3FF1" w:rsidRPr="000D0A6C" w:rsidRDefault="00DE3FF1" w:rsidP="00C05021">
            <w:pPr>
              <w:jc w:val="center"/>
              <w:rPr>
                <w:sz w:val="24"/>
                <w:szCs w:val="24"/>
              </w:rPr>
            </w:pPr>
            <w:r w:rsidRPr="000D0A6C">
              <w:rPr>
                <w:sz w:val="24"/>
                <w:szCs w:val="24"/>
              </w:rPr>
              <w:t> </w:t>
            </w:r>
          </w:p>
        </w:tc>
        <w:tc>
          <w:tcPr>
            <w:tcW w:w="992" w:type="dxa"/>
            <w:noWrap/>
            <w:hideMark/>
          </w:tcPr>
          <w:p w:rsidR="00DE3FF1" w:rsidRPr="000D0A6C" w:rsidRDefault="00DE3FF1" w:rsidP="00C05021">
            <w:pPr>
              <w:jc w:val="center"/>
              <w:rPr>
                <w:sz w:val="24"/>
                <w:szCs w:val="24"/>
              </w:rPr>
            </w:pPr>
            <w:r w:rsidRPr="000D0A6C">
              <w:rPr>
                <w:sz w:val="24"/>
                <w:szCs w:val="24"/>
              </w:rPr>
              <w:t> </w:t>
            </w:r>
          </w:p>
        </w:tc>
        <w:tc>
          <w:tcPr>
            <w:tcW w:w="1418" w:type="dxa"/>
            <w:noWrap/>
            <w:hideMark/>
          </w:tcPr>
          <w:p w:rsidR="00DE3FF1" w:rsidRPr="000D0A6C" w:rsidRDefault="00DE3FF1" w:rsidP="00C05021">
            <w:pPr>
              <w:jc w:val="center"/>
              <w:rPr>
                <w:sz w:val="24"/>
                <w:szCs w:val="24"/>
              </w:rPr>
            </w:pPr>
            <w:r w:rsidRPr="000D0A6C">
              <w:rPr>
                <w:sz w:val="24"/>
                <w:szCs w:val="24"/>
              </w:rPr>
              <w:t> </w:t>
            </w:r>
          </w:p>
        </w:tc>
        <w:tc>
          <w:tcPr>
            <w:tcW w:w="1417" w:type="dxa"/>
            <w:noWrap/>
            <w:hideMark/>
          </w:tcPr>
          <w:p w:rsidR="00DE3FF1" w:rsidRPr="000D0A6C" w:rsidRDefault="00DE3FF1" w:rsidP="00C05021">
            <w:pPr>
              <w:jc w:val="center"/>
              <w:rPr>
                <w:sz w:val="24"/>
                <w:szCs w:val="24"/>
              </w:rPr>
            </w:pPr>
            <w:r w:rsidRPr="000D0A6C">
              <w:rPr>
                <w:sz w:val="24"/>
                <w:szCs w:val="24"/>
              </w:rPr>
              <w:t> </w:t>
            </w:r>
          </w:p>
        </w:tc>
        <w:tc>
          <w:tcPr>
            <w:tcW w:w="1418" w:type="dxa"/>
            <w:noWrap/>
            <w:hideMark/>
          </w:tcPr>
          <w:p w:rsidR="00DE3FF1" w:rsidRPr="000D0A6C" w:rsidRDefault="00DE3FF1" w:rsidP="00C05021">
            <w:pPr>
              <w:jc w:val="center"/>
              <w:rPr>
                <w:sz w:val="24"/>
                <w:szCs w:val="24"/>
              </w:rPr>
            </w:pPr>
            <w:r w:rsidRPr="000D0A6C">
              <w:rPr>
                <w:sz w:val="24"/>
                <w:szCs w:val="24"/>
              </w:rPr>
              <w:t> </w:t>
            </w:r>
          </w:p>
        </w:tc>
      </w:tr>
      <w:tr w:rsidR="00DE3FF1" w:rsidRPr="000D0A6C" w:rsidTr="00C05021">
        <w:trPr>
          <w:trHeight w:val="375"/>
        </w:trPr>
        <w:tc>
          <w:tcPr>
            <w:tcW w:w="709" w:type="dxa"/>
            <w:tcBorders>
              <w:bottom w:val="single" w:sz="4" w:space="0" w:color="000000"/>
            </w:tcBorders>
          </w:tcPr>
          <w:p w:rsidR="00DE3FF1" w:rsidRPr="000D0A6C" w:rsidRDefault="00DE3FF1" w:rsidP="00C05021">
            <w:pPr>
              <w:jc w:val="both"/>
              <w:rPr>
                <w:bCs/>
                <w:sz w:val="24"/>
                <w:szCs w:val="24"/>
              </w:rPr>
            </w:pPr>
          </w:p>
        </w:tc>
        <w:tc>
          <w:tcPr>
            <w:tcW w:w="5636" w:type="dxa"/>
            <w:tcBorders>
              <w:bottom w:val="single" w:sz="4" w:space="0" w:color="000000"/>
            </w:tcBorders>
          </w:tcPr>
          <w:p w:rsidR="00DE3FF1" w:rsidRPr="000D0A6C" w:rsidRDefault="00DE3FF1" w:rsidP="00C05021">
            <w:pPr>
              <w:jc w:val="both"/>
              <w:rPr>
                <w:bCs/>
                <w:sz w:val="24"/>
                <w:szCs w:val="24"/>
              </w:rPr>
            </w:pPr>
          </w:p>
        </w:tc>
        <w:tc>
          <w:tcPr>
            <w:tcW w:w="1560" w:type="dxa"/>
            <w:tcBorders>
              <w:bottom w:val="single" w:sz="4" w:space="0" w:color="000000"/>
            </w:tcBorders>
          </w:tcPr>
          <w:p w:rsidR="00DE3FF1" w:rsidRPr="000D0A6C" w:rsidRDefault="00DE3FF1" w:rsidP="00C05021">
            <w:pPr>
              <w:jc w:val="center"/>
              <w:rPr>
                <w:b/>
                <w:bCs/>
                <w:sz w:val="24"/>
                <w:szCs w:val="24"/>
              </w:rPr>
            </w:pPr>
          </w:p>
        </w:tc>
        <w:tc>
          <w:tcPr>
            <w:tcW w:w="1417" w:type="dxa"/>
            <w:tcBorders>
              <w:bottom w:val="single" w:sz="4" w:space="0" w:color="000000"/>
            </w:tcBorders>
            <w:noWrap/>
          </w:tcPr>
          <w:p w:rsidR="00DE3FF1" w:rsidRPr="000D0A6C" w:rsidRDefault="00DE3FF1" w:rsidP="00C05021">
            <w:pPr>
              <w:jc w:val="center"/>
              <w:rPr>
                <w:sz w:val="24"/>
                <w:szCs w:val="24"/>
              </w:rPr>
            </w:pPr>
          </w:p>
        </w:tc>
        <w:tc>
          <w:tcPr>
            <w:tcW w:w="992" w:type="dxa"/>
            <w:tcBorders>
              <w:bottom w:val="single" w:sz="4" w:space="0" w:color="000000"/>
            </w:tcBorders>
            <w:noWrap/>
          </w:tcPr>
          <w:p w:rsidR="00DE3FF1" w:rsidRPr="000D0A6C" w:rsidRDefault="00DE3FF1" w:rsidP="00C05021">
            <w:pPr>
              <w:jc w:val="center"/>
              <w:rPr>
                <w:sz w:val="24"/>
                <w:szCs w:val="24"/>
              </w:rPr>
            </w:pPr>
          </w:p>
        </w:tc>
        <w:tc>
          <w:tcPr>
            <w:tcW w:w="1418" w:type="dxa"/>
            <w:tcBorders>
              <w:bottom w:val="single" w:sz="4" w:space="0" w:color="000000"/>
            </w:tcBorders>
            <w:noWrap/>
          </w:tcPr>
          <w:p w:rsidR="00DE3FF1" w:rsidRPr="000D0A6C" w:rsidRDefault="00DE3FF1" w:rsidP="00C05021">
            <w:pPr>
              <w:jc w:val="center"/>
              <w:rPr>
                <w:sz w:val="24"/>
                <w:szCs w:val="24"/>
              </w:rPr>
            </w:pPr>
          </w:p>
        </w:tc>
        <w:tc>
          <w:tcPr>
            <w:tcW w:w="1417" w:type="dxa"/>
            <w:tcBorders>
              <w:bottom w:val="single" w:sz="4" w:space="0" w:color="000000"/>
            </w:tcBorders>
            <w:noWrap/>
          </w:tcPr>
          <w:p w:rsidR="00DE3FF1" w:rsidRPr="000D0A6C" w:rsidRDefault="00DE3FF1" w:rsidP="00C05021">
            <w:pPr>
              <w:jc w:val="center"/>
              <w:rPr>
                <w:sz w:val="24"/>
                <w:szCs w:val="24"/>
              </w:rPr>
            </w:pPr>
          </w:p>
        </w:tc>
        <w:tc>
          <w:tcPr>
            <w:tcW w:w="1418" w:type="dxa"/>
            <w:tcBorders>
              <w:bottom w:val="single" w:sz="4" w:space="0" w:color="000000"/>
            </w:tcBorders>
            <w:noWrap/>
          </w:tcPr>
          <w:p w:rsidR="00DE3FF1" w:rsidRPr="000D0A6C" w:rsidRDefault="00DE3FF1" w:rsidP="00C05021">
            <w:pPr>
              <w:jc w:val="center"/>
              <w:rPr>
                <w:sz w:val="24"/>
                <w:szCs w:val="24"/>
              </w:rPr>
            </w:pPr>
          </w:p>
        </w:tc>
      </w:tr>
    </w:tbl>
    <w:p w:rsidR="00F40B9D" w:rsidRDefault="00F40B9D" w:rsidP="00F40B9D">
      <w:pPr>
        <w:rPr>
          <w:sz w:val="24"/>
          <w:szCs w:val="24"/>
        </w:rPr>
      </w:pPr>
    </w:p>
    <w:p w:rsidR="0093189B" w:rsidRPr="000D0A6C" w:rsidRDefault="0093189B" w:rsidP="00F40B9D">
      <w:pPr>
        <w:rPr>
          <w:sz w:val="24"/>
          <w:szCs w:val="24"/>
        </w:rPr>
      </w:pPr>
    </w:p>
    <w:tbl>
      <w:tblPr>
        <w:tblW w:w="14616" w:type="dxa"/>
        <w:tblInd w:w="93" w:type="dxa"/>
        <w:tblLayout w:type="fixed"/>
        <w:tblLook w:val="04A0" w:firstRow="1" w:lastRow="0" w:firstColumn="1" w:lastColumn="0" w:noHBand="0" w:noVBand="1"/>
      </w:tblPr>
      <w:tblGrid>
        <w:gridCol w:w="3843"/>
        <w:gridCol w:w="1134"/>
        <w:gridCol w:w="3118"/>
        <w:gridCol w:w="1418"/>
        <w:gridCol w:w="3115"/>
        <w:gridCol w:w="1988"/>
      </w:tblGrid>
      <w:tr w:rsidR="00F40B9D" w:rsidRPr="000D0A6C" w:rsidTr="00637BD3">
        <w:trPr>
          <w:trHeight w:val="255"/>
        </w:trPr>
        <w:tc>
          <w:tcPr>
            <w:tcW w:w="3843" w:type="dxa"/>
            <w:tcBorders>
              <w:top w:val="nil"/>
              <w:left w:val="nil"/>
              <w:bottom w:val="single" w:sz="4" w:space="0" w:color="auto"/>
              <w:right w:val="nil"/>
            </w:tcBorders>
            <w:noWrap/>
            <w:vAlign w:val="bottom"/>
            <w:hideMark/>
          </w:tcPr>
          <w:p w:rsidR="00F40B9D" w:rsidRPr="000D0A6C" w:rsidRDefault="00F40B9D" w:rsidP="00637BD3">
            <w:pPr>
              <w:jc w:val="center"/>
              <w:rPr>
                <w:sz w:val="24"/>
                <w:szCs w:val="24"/>
              </w:rPr>
            </w:pPr>
            <w:r w:rsidRPr="000D0A6C">
              <w:rPr>
                <w:sz w:val="24"/>
                <w:szCs w:val="24"/>
              </w:rPr>
              <w:t> </w:t>
            </w:r>
          </w:p>
        </w:tc>
        <w:tc>
          <w:tcPr>
            <w:tcW w:w="1134" w:type="dxa"/>
            <w:noWrap/>
            <w:vAlign w:val="bottom"/>
            <w:hideMark/>
          </w:tcPr>
          <w:p w:rsidR="00F40B9D" w:rsidRPr="000D0A6C" w:rsidRDefault="00F40B9D" w:rsidP="00637BD3">
            <w:pPr>
              <w:rPr>
                <w:sz w:val="24"/>
                <w:szCs w:val="24"/>
              </w:rPr>
            </w:pPr>
          </w:p>
        </w:tc>
        <w:tc>
          <w:tcPr>
            <w:tcW w:w="3118" w:type="dxa"/>
            <w:tcBorders>
              <w:top w:val="nil"/>
              <w:left w:val="nil"/>
              <w:bottom w:val="single" w:sz="4" w:space="0" w:color="auto"/>
              <w:right w:val="nil"/>
            </w:tcBorders>
            <w:noWrap/>
            <w:vAlign w:val="bottom"/>
            <w:hideMark/>
          </w:tcPr>
          <w:p w:rsidR="00F40B9D" w:rsidRPr="000D0A6C" w:rsidRDefault="00F40B9D" w:rsidP="00637BD3">
            <w:pPr>
              <w:jc w:val="center"/>
              <w:rPr>
                <w:sz w:val="24"/>
                <w:szCs w:val="24"/>
              </w:rPr>
            </w:pPr>
            <w:r w:rsidRPr="000D0A6C">
              <w:rPr>
                <w:sz w:val="24"/>
                <w:szCs w:val="24"/>
              </w:rPr>
              <w:t> </w:t>
            </w:r>
          </w:p>
        </w:tc>
        <w:tc>
          <w:tcPr>
            <w:tcW w:w="1418" w:type="dxa"/>
            <w:noWrap/>
            <w:vAlign w:val="bottom"/>
            <w:hideMark/>
          </w:tcPr>
          <w:p w:rsidR="00F40B9D" w:rsidRPr="000D0A6C" w:rsidRDefault="00F40B9D" w:rsidP="00637BD3">
            <w:pPr>
              <w:rPr>
                <w:sz w:val="24"/>
                <w:szCs w:val="24"/>
              </w:rPr>
            </w:pPr>
          </w:p>
        </w:tc>
        <w:tc>
          <w:tcPr>
            <w:tcW w:w="3115" w:type="dxa"/>
            <w:tcBorders>
              <w:top w:val="nil"/>
              <w:left w:val="nil"/>
              <w:bottom w:val="single" w:sz="4" w:space="0" w:color="auto"/>
              <w:right w:val="nil"/>
            </w:tcBorders>
            <w:noWrap/>
            <w:vAlign w:val="bottom"/>
            <w:hideMark/>
          </w:tcPr>
          <w:p w:rsidR="00F40B9D" w:rsidRPr="000D0A6C" w:rsidRDefault="00F40B9D" w:rsidP="00637BD3">
            <w:pPr>
              <w:jc w:val="center"/>
              <w:rPr>
                <w:sz w:val="24"/>
                <w:szCs w:val="24"/>
              </w:rPr>
            </w:pPr>
            <w:r w:rsidRPr="000D0A6C">
              <w:rPr>
                <w:sz w:val="24"/>
                <w:szCs w:val="24"/>
              </w:rPr>
              <w:t> </w:t>
            </w:r>
          </w:p>
        </w:tc>
        <w:tc>
          <w:tcPr>
            <w:tcW w:w="1988" w:type="dxa"/>
            <w:noWrap/>
            <w:vAlign w:val="bottom"/>
            <w:hideMark/>
          </w:tcPr>
          <w:p w:rsidR="00F40B9D" w:rsidRPr="000D0A6C" w:rsidRDefault="00F40B9D" w:rsidP="00637BD3">
            <w:pPr>
              <w:rPr>
                <w:sz w:val="24"/>
                <w:szCs w:val="24"/>
              </w:rPr>
            </w:pPr>
          </w:p>
        </w:tc>
      </w:tr>
      <w:tr w:rsidR="00F40B9D" w:rsidRPr="000D0A6C" w:rsidTr="00637BD3">
        <w:trPr>
          <w:trHeight w:val="255"/>
        </w:trPr>
        <w:tc>
          <w:tcPr>
            <w:tcW w:w="3843" w:type="dxa"/>
            <w:noWrap/>
            <w:vAlign w:val="bottom"/>
            <w:hideMark/>
          </w:tcPr>
          <w:p w:rsidR="00F40B9D" w:rsidRPr="000D0A6C" w:rsidRDefault="00F40B9D" w:rsidP="00637BD3">
            <w:pPr>
              <w:jc w:val="center"/>
              <w:rPr>
                <w:sz w:val="24"/>
                <w:szCs w:val="24"/>
              </w:rPr>
            </w:pPr>
            <w:r w:rsidRPr="000D0A6C">
              <w:rPr>
                <w:sz w:val="24"/>
                <w:szCs w:val="24"/>
              </w:rPr>
              <w:t>Руководитель</w:t>
            </w:r>
          </w:p>
        </w:tc>
        <w:tc>
          <w:tcPr>
            <w:tcW w:w="1134" w:type="dxa"/>
            <w:noWrap/>
            <w:vAlign w:val="bottom"/>
            <w:hideMark/>
          </w:tcPr>
          <w:p w:rsidR="00F40B9D" w:rsidRPr="000D0A6C" w:rsidRDefault="00F40B9D" w:rsidP="00637BD3">
            <w:pPr>
              <w:rPr>
                <w:sz w:val="24"/>
                <w:szCs w:val="24"/>
              </w:rPr>
            </w:pPr>
          </w:p>
        </w:tc>
        <w:tc>
          <w:tcPr>
            <w:tcW w:w="3118" w:type="dxa"/>
            <w:noWrap/>
            <w:vAlign w:val="bottom"/>
            <w:hideMark/>
          </w:tcPr>
          <w:p w:rsidR="00F40B9D" w:rsidRPr="000D0A6C" w:rsidRDefault="00F40B9D" w:rsidP="00637BD3">
            <w:pPr>
              <w:jc w:val="center"/>
              <w:rPr>
                <w:sz w:val="24"/>
                <w:szCs w:val="24"/>
              </w:rPr>
            </w:pPr>
            <w:r w:rsidRPr="000D0A6C">
              <w:rPr>
                <w:sz w:val="24"/>
                <w:szCs w:val="24"/>
              </w:rPr>
              <w:t>(подпись)</w:t>
            </w:r>
          </w:p>
        </w:tc>
        <w:tc>
          <w:tcPr>
            <w:tcW w:w="1418" w:type="dxa"/>
            <w:noWrap/>
            <w:vAlign w:val="bottom"/>
            <w:hideMark/>
          </w:tcPr>
          <w:p w:rsidR="00F40B9D" w:rsidRPr="000D0A6C" w:rsidRDefault="00F40B9D" w:rsidP="00637BD3">
            <w:pPr>
              <w:rPr>
                <w:sz w:val="24"/>
                <w:szCs w:val="24"/>
              </w:rPr>
            </w:pPr>
          </w:p>
        </w:tc>
        <w:tc>
          <w:tcPr>
            <w:tcW w:w="3115" w:type="dxa"/>
            <w:tcBorders>
              <w:top w:val="single" w:sz="4" w:space="0" w:color="auto"/>
              <w:left w:val="nil"/>
              <w:bottom w:val="nil"/>
              <w:right w:val="nil"/>
            </w:tcBorders>
            <w:noWrap/>
            <w:vAlign w:val="bottom"/>
            <w:hideMark/>
          </w:tcPr>
          <w:p w:rsidR="00F40B9D" w:rsidRPr="000D0A6C" w:rsidRDefault="00F40B9D" w:rsidP="00637BD3">
            <w:pPr>
              <w:jc w:val="center"/>
              <w:rPr>
                <w:sz w:val="24"/>
                <w:szCs w:val="24"/>
              </w:rPr>
            </w:pPr>
            <w:r w:rsidRPr="000D0A6C">
              <w:rPr>
                <w:sz w:val="24"/>
                <w:szCs w:val="24"/>
              </w:rPr>
              <w:t>(Ф.И.О.)</w:t>
            </w:r>
          </w:p>
        </w:tc>
        <w:tc>
          <w:tcPr>
            <w:tcW w:w="1988" w:type="dxa"/>
            <w:noWrap/>
            <w:vAlign w:val="bottom"/>
            <w:hideMark/>
          </w:tcPr>
          <w:p w:rsidR="00F40B9D" w:rsidRPr="000D0A6C" w:rsidRDefault="00F40B9D" w:rsidP="00637BD3">
            <w:pPr>
              <w:rPr>
                <w:sz w:val="24"/>
                <w:szCs w:val="24"/>
              </w:rPr>
            </w:pPr>
          </w:p>
        </w:tc>
      </w:tr>
      <w:tr w:rsidR="00F40B9D" w:rsidTr="00637BD3">
        <w:trPr>
          <w:trHeight w:val="255"/>
        </w:trPr>
        <w:tc>
          <w:tcPr>
            <w:tcW w:w="3843" w:type="dxa"/>
            <w:tcBorders>
              <w:top w:val="nil"/>
              <w:left w:val="nil"/>
              <w:bottom w:val="single" w:sz="4" w:space="0" w:color="auto"/>
              <w:right w:val="nil"/>
            </w:tcBorders>
            <w:noWrap/>
            <w:vAlign w:val="bottom"/>
            <w:hideMark/>
          </w:tcPr>
          <w:p w:rsidR="00F40B9D" w:rsidRDefault="00F40B9D" w:rsidP="00637BD3">
            <w:pPr>
              <w:jc w:val="center"/>
              <w:rPr>
                <w:szCs w:val="28"/>
              </w:rPr>
            </w:pPr>
            <w:r>
              <w:rPr>
                <w:szCs w:val="28"/>
              </w:rPr>
              <w:t> </w:t>
            </w:r>
          </w:p>
        </w:tc>
        <w:tc>
          <w:tcPr>
            <w:tcW w:w="1134" w:type="dxa"/>
            <w:noWrap/>
            <w:vAlign w:val="bottom"/>
            <w:hideMark/>
          </w:tcPr>
          <w:p w:rsidR="00F40B9D" w:rsidRDefault="00F40B9D" w:rsidP="00637BD3"/>
        </w:tc>
        <w:tc>
          <w:tcPr>
            <w:tcW w:w="3118" w:type="dxa"/>
            <w:tcBorders>
              <w:top w:val="nil"/>
              <w:left w:val="nil"/>
              <w:bottom w:val="single" w:sz="4" w:space="0" w:color="auto"/>
              <w:right w:val="nil"/>
            </w:tcBorders>
            <w:noWrap/>
            <w:vAlign w:val="bottom"/>
            <w:hideMark/>
          </w:tcPr>
          <w:p w:rsidR="00F40B9D" w:rsidRDefault="00F40B9D" w:rsidP="00637BD3">
            <w:pPr>
              <w:jc w:val="center"/>
              <w:rPr>
                <w:szCs w:val="28"/>
              </w:rPr>
            </w:pPr>
            <w:r>
              <w:rPr>
                <w:szCs w:val="28"/>
              </w:rPr>
              <w:t> </w:t>
            </w:r>
          </w:p>
        </w:tc>
        <w:tc>
          <w:tcPr>
            <w:tcW w:w="1418" w:type="dxa"/>
            <w:noWrap/>
            <w:vAlign w:val="bottom"/>
            <w:hideMark/>
          </w:tcPr>
          <w:p w:rsidR="00F40B9D" w:rsidRDefault="00F40B9D" w:rsidP="00637BD3"/>
        </w:tc>
        <w:tc>
          <w:tcPr>
            <w:tcW w:w="3115" w:type="dxa"/>
            <w:tcBorders>
              <w:top w:val="nil"/>
              <w:left w:val="nil"/>
              <w:bottom w:val="single" w:sz="4" w:space="0" w:color="auto"/>
              <w:right w:val="nil"/>
            </w:tcBorders>
            <w:noWrap/>
            <w:vAlign w:val="bottom"/>
            <w:hideMark/>
          </w:tcPr>
          <w:p w:rsidR="00F40B9D" w:rsidRDefault="00F40B9D" w:rsidP="00637BD3">
            <w:pPr>
              <w:jc w:val="center"/>
              <w:rPr>
                <w:szCs w:val="28"/>
              </w:rPr>
            </w:pPr>
            <w:r>
              <w:rPr>
                <w:szCs w:val="28"/>
              </w:rPr>
              <w:t> </w:t>
            </w:r>
          </w:p>
        </w:tc>
        <w:tc>
          <w:tcPr>
            <w:tcW w:w="1988" w:type="dxa"/>
            <w:noWrap/>
            <w:vAlign w:val="bottom"/>
            <w:hideMark/>
          </w:tcPr>
          <w:p w:rsidR="00F40B9D" w:rsidRDefault="00F40B9D" w:rsidP="00637BD3"/>
        </w:tc>
      </w:tr>
      <w:tr w:rsidR="00F40B9D" w:rsidTr="00637BD3">
        <w:trPr>
          <w:trHeight w:val="255"/>
        </w:trPr>
        <w:tc>
          <w:tcPr>
            <w:tcW w:w="3843" w:type="dxa"/>
            <w:noWrap/>
            <w:vAlign w:val="bottom"/>
            <w:hideMark/>
          </w:tcPr>
          <w:p w:rsidR="00F40B9D" w:rsidRPr="004869BA" w:rsidRDefault="00F40B9D" w:rsidP="00637BD3">
            <w:pPr>
              <w:jc w:val="center"/>
              <w:rPr>
                <w:sz w:val="24"/>
                <w:szCs w:val="24"/>
              </w:rPr>
            </w:pPr>
            <w:r>
              <w:rPr>
                <w:sz w:val="24"/>
                <w:szCs w:val="24"/>
              </w:rPr>
              <w:t>Главный бухгалтер</w:t>
            </w:r>
          </w:p>
        </w:tc>
        <w:tc>
          <w:tcPr>
            <w:tcW w:w="1134" w:type="dxa"/>
            <w:noWrap/>
            <w:vAlign w:val="bottom"/>
            <w:hideMark/>
          </w:tcPr>
          <w:p w:rsidR="00F40B9D" w:rsidRPr="004869BA" w:rsidRDefault="00F40B9D" w:rsidP="00637BD3">
            <w:pPr>
              <w:rPr>
                <w:sz w:val="24"/>
                <w:szCs w:val="24"/>
              </w:rPr>
            </w:pPr>
          </w:p>
        </w:tc>
        <w:tc>
          <w:tcPr>
            <w:tcW w:w="3118" w:type="dxa"/>
            <w:noWrap/>
            <w:vAlign w:val="bottom"/>
            <w:hideMark/>
          </w:tcPr>
          <w:p w:rsidR="00F40B9D" w:rsidRPr="004869BA" w:rsidRDefault="00F40B9D" w:rsidP="00637BD3">
            <w:pPr>
              <w:jc w:val="center"/>
              <w:rPr>
                <w:sz w:val="24"/>
                <w:szCs w:val="24"/>
              </w:rPr>
            </w:pPr>
            <w:r w:rsidRPr="004869BA">
              <w:rPr>
                <w:sz w:val="24"/>
                <w:szCs w:val="24"/>
              </w:rPr>
              <w:t>(подпись)</w:t>
            </w:r>
          </w:p>
        </w:tc>
        <w:tc>
          <w:tcPr>
            <w:tcW w:w="1418" w:type="dxa"/>
            <w:noWrap/>
            <w:vAlign w:val="bottom"/>
            <w:hideMark/>
          </w:tcPr>
          <w:p w:rsidR="00F40B9D" w:rsidRPr="004869BA" w:rsidRDefault="00F40B9D" w:rsidP="00637BD3">
            <w:pPr>
              <w:rPr>
                <w:sz w:val="24"/>
                <w:szCs w:val="24"/>
              </w:rPr>
            </w:pPr>
          </w:p>
        </w:tc>
        <w:tc>
          <w:tcPr>
            <w:tcW w:w="3115" w:type="dxa"/>
            <w:tcBorders>
              <w:top w:val="single" w:sz="4" w:space="0" w:color="auto"/>
              <w:left w:val="nil"/>
              <w:bottom w:val="nil"/>
              <w:right w:val="nil"/>
            </w:tcBorders>
            <w:noWrap/>
            <w:vAlign w:val="bottom"/>
            <w:hideMark/>
          </w:tcPr>
          <w:p w:rsidR="00F40B9D" w:rsidRPr="004869BA" w:rsidRDefault="00F40B9D" w:rsidP="00637BD3">
            <w:pPr>
              <w:jc w:val="center"/>
              <w:rPr>
                <w:sz w:val="24"/>
                <w:szCs w:val="24"/>
              </w:rPr>
            </w:pPr>
            <w:r w:rsidRPr="004869BA">
              <w:rPr>
                <w:sz w:val="24"/>
                <w:szCs w:val="24"/>
              </w:rPr>
              <w:t>(Ф.И.О.)</w:t>
            </w:r>
          </w:p>
        </w:tc>
        <w:tc>
          <w:tcPr>
            <w:tcW w:w="1988" w:type="dxa"/>
            <w:noWrap/>
            <w:vAlign w:val="bottom"/>
            <w:hideMark/>
          </w:tcPr>
          <w:p w:rsidR="00F40B9D" w:rsidRDefault="00F40B9D" w:rsidP="00637BD3"/>
        </w:tc>
      </w:tr>
    </w:tbl>
    <w:p w:rsidR="00F40B9D" w:rsidRDefault="00F40B9D" w:rsidP="00F40B9D">
      <w:pPr>
        <w:rPr>
          <w:sz w:val="28"/>
          <w:szCs w:val="28"/>
        </w:rPr>
      </w:pPr>
    </w:p>
    <w:p w:rsidR="00F40B9D" w:rsidRDefault="00F40B9D" w:rsidP="00F40B9D">
      <w:pPr>
        <w:rPr>
          <w:sz w:val="28"/>
          <w:szCs w:val="28"/>
        </w:rPr>
        <w:sectPr w:rsidR="00F40B9D" w:rsidSect="00F56BE3">
          <w:headerReference w:type="even" r:id="rId16"/>
          <w:footerReference w:type="even" r:id="rId17"/>
          <w:footerReference w:type="default" r:id="rId18"/>
          <w:headerReference w:type="first" r:id="rId19"/>
          <w:footerReference w:type="first" r:id="rId20"/>
          <w:pgSz w:w="16838" w:h="11906" w:orient="landscape"/>
          <w:pgMar w:top="1134" w:right="567" w:bottom="851" w:left="1985" w:header="709" w:footer="709" w:gutter="0"/>
          <w:cols w:space="708"/>
          <w:docGrid w:linePitch="360"/>
        </w:sectPr>
      </w:pPr>
    </w:p>
    <w:p w:rsidR="00A2240C" w:rsidRDefault="00A2240C" w:rsidP="00A2240C">
      <w:pPr>
        <w:rPr>
          <w:sz w:val="28"/>
          <w:szCs w:val="28"/>
        </w:rPr>
      </w:pPr>
    </w:p>
    <w:p w:rsidR="00E5043A" w:rsidRPr="00A77A74" w:rsidRDefault="00A2240C" w:rsidP="00A2240C">
      <w:pPr>
        <w:tabs>
          <w:tab w:val="left" w:pos="6180"/>
        </w:tabs>
        <w:ind w:right="-994"/>
        <w:rPr>
          <w:color w:val="000000"/>
          <w:sz w:val="28"/>
          <w:szCs w:val="28"/>
        </w:rPr>
      </w:pPr>
      <w:r>
        <w:rPr>
          <w:sz w:val="28"/>
          <w:szCs w:val="28"/>
        </w:rPr>
        <w:tab/>
        <w:t xml:space="preserve">               Пр</w:t>
      </w:r>
      <w:r w:rsidR="00E5043A" w:rsidRPr="00A77A74">
        <w:rPr>
          <w:color w:val="000000"/>
          <w:sz w:val="28"/>
          <w:szCs w:val="28"/>
        </w:rPr>
        <w:t xml:space="preserve">иложение </w:t>
      </w:r>
      <w:r w:rsidR="000411DB">
        <w:rPr>
          <w:color w:val="000000"/>
          <w:sz w:val="28"/>
          <w:szCs w:val="28"/>
        </w:rPr>
        <w:t>5</w:t>
      </w:r>
    </w:p>
    <w:p w:rsidR="00E5043A" w:rsidRPr="00A77A74" w:rsidRDefault="00E5043A" w:rsidP="00A2240C">
      <w:pPr>
        <w:ind w:right="-994" w:firstLine="7230"/>
        <w:rPr>
          <w:color w:val="000000"/>
          <w:sz w:val="28"/>
          <w:szCs w:val="28"/>
        </w:rPr>
      </w:pPr>
      <w:r w:rsidRPr="00A77A74">
        <w:rPr>
          <w:color w:val="000000"/>
          <w:sz w:val="28"/>
          <w:szCs w:val="28"/>
        </w:rPr>
        <w:t xml:space="preserve">к </w:t>
      </w:r>
      <w:r w:rsidR="00F40B9D">
        <w:rPr>
          <w:color w:val="000000"/>
          <w:sz w:val="28"/>
          <w:szCs w:val="28"/>
        </w:rPr>
        <w:t>Положению</w:t>
      </w:r>
    </w:p>
    <w:p w:rsidR="00E5043A" w:rsidRPr="00A77A74" w:rsidRDefault="00E5043A" w:rsidP="00E5043A">
      <w:pPr>
        <w:jc w:val="right"/>
        <w:rPr>
          <w:color w:val="000000"/>
          <w:sz w:val="28"/>
          <w:szCs w:val="28"/>
        </w:rPr>
      </w:pPr>
    </w:p>
    <w:p w:rsidR="00E5043A" w:rsidRPr="00A77A74" w:rsidRDefault="00E5043A" w:rsidP="00F40B9D">
      <w:pPr>
        <w:ind w:right="-994"/>
        <w:jc w:val="center"/>
        <w:rPr>
          <w:b/>
          <w:color w:val="000000"/>
          <w:sz w:val="28"/>
          <w:szCs w:val="28"/>
        </w:rPr>
      </w:pPr>
      <w:r w:rsidRPr="00A77A74">
        <w:rPr>
          <w:b/>
          <w:color w:val="000000"/>
          <w:sz w:val="28"/>
          <w:szCs w:val="28"/>
        </w:rPr>
        <w:t xml:space="preserve">ПОРЯДОК </w:t>
      </w:r>
    </w:p>
    <w:p w:rsidR="006157F6" w:rsidRDefault="00E5043A" w:rsidP="006157F6">
      <w:pPr>
        <w:ind w:right="140" w:firstLine="709"/>
        <w:jc w:val="center"/>
        <w:rPr>
          <w:b/>
          <w:sz w:val="28"/>
          <w:szCs w:val="28"/>
        </w:rPr>
      </w:pPr>
      <w:r w:rsidRPr="00A77A74">
        <w:rPr>
          <w:b/>
          <w:color w:val="000000"/>
          <w:sz w:val="28"/>
          <w:szCs w:val="28"/>
        </w:rPr>
        <w:t xml:space="preserve">проведения тарификации работников </w:t>
      </w:r>
      <w:r w:rsidR="006157F6">
        <w:rPr>
          <w:b/>
          <w:color w:val="000000"/>
          <w:sz w:val="28"/>
          <w:szCs w:val="28"/>
        </w:rPr>
        <w:t xml:space="preserve">муниципального </w:t>
      </w:r>
      <w:r w:rsidR="006157F6" w:rsidRPr="00664640">
        <w:rPr>
          <w:b/>
          <w:color w:val="000000"/>
          <w:sz w:val="28"/>
          <w:szCs w:val="28"/>
        </w:rPr>
        <w:t>учреждени</w:t>
      </w:r>
      <w:r w:rsidR="006157F6">
        <w:rPr>
          <w:b/>
          <w:color w:val="000000"/>
          <w:sz w:val="28"/>
          <w:szCs w:val="28"/>
        </w:rPr>
        <w:t>я</w:t>
      </w:r>
      <w:r w:rsidR="006157F6" w:rsidRPr="00664640">
        <w:rPr>
          <w:b/>
          <w:color w:val="000000"/>
          <w:sz w:val="28"/>
          <w:szCs w:val="28"/>
        </w:rPr>
        <w:t xml:space="preserve"> </w:t>
      </w:r>
      <w:r w:rsidR="006157F6" w:rsidRPr="00750801">
        <w:rPr>
          <w:b/>
          <w:sz w:val="28"/>
          <w:szCs w:val="28"/>
        </w:rPr>
        <w:t>комплексный центр социального обслуживания населения Ярославского муниципального района</w:t>
      </w:r>
    </w:p>
    <w:p w:rsidR="006157F6" w:rsidRPr="00664640" w:rsidRDefault="006157F6" w:rsidP="006157F6">
      <w:pPr>
        <w:ind w:right="140" w:firstLine="709"/>
        <w:jc w:val="center"/>
        <w:rPr>
          <w:b/>
          <w:color w:val="000000"/>
          <w:sz w:val="28"/>
          <w:szCs w:val="28"/>
        </w:rPr>
      </w:pPr>
      <w:r w:rsidRPr="00750801">
        <w:rPr>
          <w:b/>
          <w:sz w:val="28"/>
          <w:szCs w:val="28"/>
        </w:rPr>
        <w:t xml:space="preserve"> «Золотая осень»</w:t>
      </w:r>
      <w:r>
        <w:rPr>
          <w:b/>
          <w:sz w:val="28"/>
          <w:szCs w:val="28"/>
        </w:rPr>
        <w:t xml:space="preserve"> </w:t>
      </w:r>
    </w:p>
    <w:p w:rsidR="00E5043A" w:rsidRPr="00A77A74" w:rsidRDefault="00E5043A" w:rsidP="00484987">
      <w:pPr>
        <w:ind w:right="-2" w:firstLine="720"/>
        <w:jc w:val="both"/>
        <w:rPr>
          <w:color w:val="000000"/>
          <w:sz w:val="28"/>
          <w:szCs w:val="28"/>
        </w:rPr>
      </w:pPr>
      <w:r w:rsidRPr="00A77A74">
        <w:rPr>
          <w:color w:val="000000"/>
          <w:sz w:val="28"/>
          <w:szCs w:val="28"/>
        </w:rPr>
        <w:t>1. Для проведения работы по определению размеров должностных окладов руководящих работников, специалистов и служащих и должностных окладов и тарифных ставок рабочих, а также размеров выплат за продолжительность непрерывной работы в учреждени</w:t>
      </w:r>
      <w:r w:rsidR="00CA45FF">
        <w:rPr>
          <w:color w:val="000000"/>
          <w:sz w:val="28"/>
          <w:szCs w:val="28"/>
        </w:rPr>
        <w:t>и</w:t>
      </w:r>
      <w:r w:rsidRPr="00A77A74">
        <w:rPr>
          <w:color w:val="000000"/>
          <w:sz w:val="28"/>
          <w:szCs w:val="28"/>
        </w:rPr>
        <w:t>, выплат и надбавок компенсационного характера приказом руководителя учреждения образуется постоянно действующая тарификационная комиссия в составе главного бухгалтера, работника, занимающегося кадровыми вопросами, представителя профсоюзного комитета, а также других лиц, привлекаемых руководителем учреждения к работе по тарификации. Председателем тарификационной комиссии является руководитель учреждения или назначенный им заместитель руководителя.</w:t>
      </w:r>
    </w:p>
    <w:p w:rsidR="005E0A46" w:rsidRDefault="00E5043A" w:rsidP="005E0A46">
      <w:pPr>
        <w:ind w:firstLine="709"/>
        <w:jc w:val="both"/>
        <w:rPr>
          <w:color w:val="000000"/>
          <w:sz w:val="28"/>
          <w:szCs w:val="28"/>
        </w:rPr>
      </w:pPr>
      <w:r w:rsidRPr="00A77A74">
        <w:rPr>
          <w:color w:val="000000"/>
          <w:sz w:val="28"/>
          <w:szCs w:val="28"/>
        </w:rPr>
        <w:t xml:space="preserve">2. Тарификационная комиссия </w:t>
      </w:r>
      <w:r w:rsidR="006157F6">
        <w:rPr>
          <w:color w:val="000000"/>
          <w:sz w:val="28"/>
          <w:szCs w:val="28"/>
        </w:rPr>
        <w:t>осуществляет свою деятельность в соответствии с настоящим Порядком</w:t>
      </w:r>
      <w:r w:rsidR="006157F6" w:rsidRPr="006157F6">
        <w:rPr>
          <w:b/>
          <w:color w:val="000000"/>
          <w:sz w:val="28"/>
          <w:szCs w:val="28"/>
        </w:rPr>
        <w:t xml:space="preserve"> </w:t>
      </w:r>
      <w:r w:rsidR="006157F6" w:rsidRPr="006157F6">
        <w:rPr>
          <w:color w:val="000000"/>
          <w:sz w:val="28"/>
          <w:szCs w:val="28"/>
        </w:rPr>
        <w:t xml:space="preserve">проведения тарификации работников муниципального учреждения </w:t>
      </w:r>
      <w:r w:rsidR="006157F6" w:rsidRPr="006157F6">
        <w:rPr>
          <w:sz w:val="28"/>
          <w:szCs w:val="28"/>
        </w:rPr>
        <w:t xml:space="preserve">комплексный центр социального обслуживания населения Ярославского муниципального района «Золотая осень» </w:t>
      </w:r>
      <w:r w:rsidR="006157F6">
        <w:rPr>
          <w:sz w:val="28"/>
          <w:szCs w:val="28"/>
        </w:rPr>
        <w:t xml:space="preserve">(далее – Порядок) и </w:t>
      </w:r>
      <w:r w:rsidRPr="00A77A74">
        <w:rPr>
          <w:color w:val="000000"/>
          <w:sz w:val="28"/>
          <w:szCs w:val="28"/>
        </w:rPr>
        <w:t xml:space="preserve">руководствуется в своей работе действующими условиями оплаты труда соответствующих работников учреждения и другими нормативными актами. </w:t>
      </w:r>
      <w:r w:rsidR="005E0A46" w:rsidRPr="00832C57">
        <w:rPr>
          <w:color w:val="000000"/>
          <w:sz w:val="28"/>
          <w:szCs w:val="28"/>
        </w:rPr>
        <w:t xml:space="preserve">Тарификационная комиссия несет ответственность за составление и оформление тарификационных списков. </w:t>
      </w:r>
    </w:p>
    <w:p w:rsidR="005E0A46" w:rsidRPr="00832C57" w:rsidRDefault="005E0A46" w:rsidP="005E0A46">
      <w:pPr>
        <w:ind w:firstLine="709"/>
        <w:jc w:val="both"/>
        <w:rPr>
          <w:color w:val="000000"/>
          <w:sz w:val="28"/>
          <w:szCs w:val="28"/>
        </w:rPr>
      </w:pPr>
      <w:r w:rsidRPr="00832C57">
        <w:rPr>
          <w:color w:val="000000"/>
          <w:sz w:val="28"/>
          <w:szCs w:val="28"/>
        </w:rPr>
        <w:t xml:space="preserve">Списки составляются по формам тарификационных списков работников </w:t>
      </w:r>
      <w:r w:rsidRPr="00832C57">
        <w:rPr>
          <w:color w:val="000000"/>
          <w:sz w:val="28"/>
          <w:szCs w:val="28"/>
        </w:rPr>
        <w:br/>
        <w:t>учреждени</w:t>
      </w:r>
      <w:r>
        <w:rPr>
          <w:color w:val="000000"/>
          <w:sz w:val="28"/>
          <w:szCs w:val="28"/>
        </w:rPr>
        <w:t>я</w:t>
      </w:r>
      <w:r w:rsidRPr="00832C57">
        <w:rPr>
          <w:color w:val="000000"/>
          <w:sz w:val="28"/>
          <w:szCs w:val="28"/>
        </w:rPr>
        <w:t>, приведенным в приложении к данному Порядку.</w:t>
      </w:r>
    </w:p>
    <w:p w:rsidR="009A4B93" w:rsidRPr="00832C57" w:rsidRDefault="009A4B93" w:rsidP="009A4B93">
      <w:pPr>
        <w:ind w:firstLine="709"/>
        <w:jc w:val="both"/>
        <w:rPr>
          <w:color w:val="000000"/>
          <w:sz w:val="28"/>
          <w:szCs w:val="28"/>
        </w:rPr>
      </w:pPr>
      <w:r w:rsidRPr="00832C57">
        <w:rPr>
          <w:color w:val="000000"/>
          <w:sz w:val="28"/>
          <w:szCs w:val="28"/>
        </w:rPr>
        <w:t>Результаты заседаний тарификационной комиссии оформляются протоколами.</w:t>
      </w:r>
    </w:p>
    <w:p w:rsidR="009A4B93" w:rsidRPr="00832C57" w:rsidRDefault="00E5043A" w:rsidP="009A4B93">
      <w:pPr>
        <w:ind w:firstLine="709"/>
        <w:jc w:val="both"/>
        <w:rPr>
          <w:color w:val="000000"/>
          <w:sz w:val="28"/>
          <w:szCs w:val="28"/>
        </w:rPr>
      </w:pPr>
      <w:r w:rsidRPr="00A77A74">
        <w:rPr>
          <w:color w:val="000000"/>
          <w:sz w:val="28"/>
          <w:szCs w:val="28"/>
        </w:rPr>
        <w:t>3. </w:t>
      </w:r>
      <w:r w:rsidR="009A4B93" w:rsidRPr="00832C57">
        <w:rPr>
          <w:color w:val="000000"/>
          <w:sz w:val="28"/>
          <w:szCs w:val="28"/>
        </w:rPr>
        <w:t>Порядок работы тарификационной комиссии, время заседания комиссии и решение прочих организационных вопросов определяются председателем тарификационной комиссии.</w:t>
      </w:r>
    </w:p>
    <w:p w:rsidR="009A4B93" w:rsidRPr="00832C57" w:rsidRDefault="009A4B93" w:rsidP="009A4B93">
      <w:pPr>
        <w:ind w:firstLine="709"/>
        <w:jc w:val="both"/>
        <w:rPr>
          <w:color w:val="000000"/>
          <w:sz w:val="28"/>
          <w:szCs w:val="28"/>
        </w:rPr>
      </w:pPr>
      <w:r w:rsidRPr="00832C57">
        <w:rPr>
          <w:color w:val="000000"/>
          <w:sz w:val="28"/>
          <w:szCs w:val="28"/>
        </w:rPr>
        <w:t>Тарификационные списки составляются ежегодно по состоянию на 01 января. По форме 1 составляется тарификационный список по должностям руководителей учреждений, по форме 2 – по должностям специалистов и служащих, по форме 3 – по должностям отдельных видов работников, по форме 4 – по профессиям рабочих.</w:t>
      </w:r>
    </w:p>
    <w:p w:rsidR="009A4B93" w:rsidRPr="00A77A74" w:rsidRDefault="009A4B93" w:rsidP="009A4B93">
      <w:pPr>
        <w:ind w:firstLine="709"/>
        <w:jc w:val="both"/>
        <w:rPr>
          <w:color w:val="000000"/>
          <w:sz w:val="28"/>
          <w:szCs w:val="28"/>
        </w:rPr>
      </w:pPr>
      <w:r w:rsidRPr="00832C57">
        <w:rPr>
          <w:color w:val="000000"/>
          <w:sz w:val="28"/>
          <w:szCs w:val="28"/>
        </w:rPr>
        <w:t>Тарификационные списки заполняются по категориям персонала по каждой должности (профессии) каждого структурного подразделения в последовательности, соответствующей структуре штатного расписания учреждения.</w:t>
      </w:r>
    </w:p>
    <w:p w:rsidR="00E5043A" w:rsidRPr="00A77A74" w:rsidRDefault="00E5043A" w:rsidP="00484987">
      <w:pPr>
        <w:ind w:right="-2" w:firstLine="720"/>
        <w:jc w:val="both"/>
        <w:rPr>
          <w:color w:val="000000"/>
          <w:sz w:val="28"/>
          <w:szCs w:val="28"/>
        </w:rPr>
      </w:pPr>
      <w:r w:rsidRPr="00A77A74">
        <w:rPr>
          <w:color w:val="000000"/>
          <w:sz w:val="28"/>
          <w:szCs w:val="28"/>
        </w:rPr>
        <w:lastRenderedPageBreak/>
        <w:t>4. Тарификация лиц, работающих по совместительству (внутреннему и внешнему) в данном учреждении, отражается в тарификационном списке отдельными строками по каждой должности (профессии). Также отдельно проводится тарификация руководителей, выполняющих работу по совмещению профессий в соответствующих подразделениях.</w:t>
      </w:r>
    </w:p>
    <w:p w:rsidR="00E5043A" w:rsidRPr="00A77A74" w:rsidRDefault="00E5043A" w:rsidP="00484987">
      <w:pPr>
        <w:ind w:right="-2" w:firstLine="720"/>
        <w:jc w:val="both"/>
        <w:rPr>
          <w:color w:val="000000"/>
          <w:sz w:val="28"/>
          <w:szCs w:val="28"/>
        </w:rPr>
      </w:pPr>
      <w:r w:rsidRPr="00A77A74">
        <w:rPr>
          <w:color w:val="000000"/>
          <w:sz w:val="28"/>
          <w:szCs w:val="28"/>
        </w:rPr>
        <w:t>5. Вакантные должности отражаются в тех структурных подразделениях, где они имеются. В тарификационных списках месячный фонд заработной платы по вакантным должностям рассчитывается исходя из средних должностных окладов (тарифных ставок)</w:t>
      </w:r>
      <w:r w:rsidR="00247F38">
        <w:rPr>
          <w:color w:val="000000"/>
          <w:sz w:val="28"/>
          <w:szCs w:val="28"/>
        </w:rPr>
        <w:t xml:space="preserve"> и</w:t>
      </w:r>
      <w:r w:rsidRPr="00A77A74">
        <w:rPr>
          <w:color w:val="000000"/>
          <w:sz w:val="28"/>
          <w:szCs w:val="28"/>
        </w:rPr>
        <w:t xml:space="preserve"> средних размеров выплат за продолжительность непрерывной работы по соответствующим должностям.</w:t>
      </w:r>
    </w:p>
    <w:p w:rsidR="00E5043A" w:rsidRPr="00A77A74" w:rsidRDefault="00E5043A" w:rsidP="00484987">
      <w:pPr>
        <w:ind w:right="-2" w:firstLine="720"/>
        <w:jc w:val="both"/>
        <w:rPr>
          <w:color w:val="000000"/>
          <w:sz w:val="28"/>
          <w:szCs w:val="28"/>
        </w:rPr>
      </w:pPr>
      <w:r w:rsidRPr="00A77A74">
        <w:rPr>
          <w:color w:val="000000"/>
          <w:sz w:val="28"/>
          <w:szCs w:val="28"/>
        </w:rPr>
        <w:t xml:space="preserve">6. В формах тарификационных списков не отражаются доплаты, надбавки и другие выплаты (доплаты за работу в ночное время, за совмещение профессий (должностей), расширение зоны обслуживания, </w:t>
      </w:r>
      <w:r w:rsidRPr="00A77A74">
        <w:rPr>
          <w:rFonts w:eastAsia="Calibri"/>
          <w:sz w:val="28"/>
          <w:szCs w:val="28"/>
        </w:rPr>
        <w:t xml:space="preserve">премии </w:t>
      </w:r>
      <w:r w:rsidRPr="00A77A74">
        <w:rPr>
          <w:color w:val="000000"/>
          <w:sz w:val="28"/>
          <w:szCs w:val="28"/>
        </w:rPr>
        <w:t>сверх должностных окладов (тарифных ставок).</w:t>
      </w:r>
    </w:p>
    <w:p w:rsidR="00D04A8F" w:rsidRPr="00832C57" w:rsidRDefault="00D04A8F" w:rsidP="00D04A8F">
      <w:pPr>
        <w:ind w:firstLine="709"/>
        <w:jc w:val="both"/>
        <w:rPr>
          <w:color w:val="000000"/>
          <w:sz w:val="28"/>
          <w:szCs w:val="28"/>
        </w:rPr>
      </w:pPr>
      <w:r w:rsidRPr="00832C57">
        <w:rPr>
          <w:color w:val="000000"/>
          <w:sz w:val="28"/>
          <w:szCs w:val="28"/>
        </w:rPr>
        <w:t>7. В пункте 8 формы 1, пункте 7 формы 2, пункте 7 формы 3 указываются виды повышений должностного оклада в соответствии с разделом 4 Положения.</w:t>
      </w:r>
    </w:p>
    <w:p w:rsidR="00D04A8F" w:rsidRPr="00832C57" w:rsidRDefault="00D04A8F" w:rsidP="00D04A8F">
      <w:pPr>
        <w:ind w:firstLine="709"/>
        <w:jc w:val="both"/>
        <w:rPr>
          <w:color w:val="000000"/>
          <w:sz w:val="28"/>
          <w:szCs w:val="28"/>
        </w:rPr>
      </w:pPr>
      <w:r w:rsidRPr="00832C57">
        <w:rPr>
          <w:color w:val="000000"/>
          <w:sz w:val="28"/>
          <w:szCs w:val="28"/>
        </w:rPr>
        <w:t>8. В пункте 10 формы 1, пункте 9 формы 2, пункте 9 формы 3 и пункте 7 формы 4 указываются виды надбавок стимулирующего характера в соответствии с разделом 5 Положения.</w:t>
      </w:r>
    </w:p>
    <w:p w:rsidR="00D04A8F" w:rsidRPr="00832C57" w:rsidRDefault="00D04A8F" w:rsidP="00D04A8F">
      <w:pPr>
        <w:ind w:firstLine="709"/>
        <w:jc w:val="both"/>
        <w:rPr>
          <w:color w:val="000000"/>
          <w:sz w:val="28"/>
          <w:szCs w:val="28"/>
        </w:rPr>
      </w:pPr>
      <w:r w:rsidRPr="00832C57">
        <w:rPr>
          <w:color w:val="000000"/>
          <w:sz w:val="28"/>
          <w:szCs w:val="28"/>
        </w:rPr>
        <w:t>9. В пункте 11 формы 1, пункте 10 формы 2, пункте 10 формы 3 и пункте 8 формы 4 указываются виды доплат стимулирующего и компенсационного характера в соответствии с разделом 7 Положения.</w:t>
      </w:r>
    </w:p>
    <w:p w:rsidR="00D04A8F" w:rsidRPr="00D04A8F" w:rsidRDefault="00D04A8F" w:rsidP="00D04A8F">
      <w:pPr>
        <w:ind w:firstLine="709"/>
        <w:jc w:val="both"/>
        <w:rPr>
          <w:color w:val="000000"/>
          <w:sz w:val="28"/>
          <w:szCs w:val="28"/>
        </w:rPr>
      </w:pPr>
      <w:r w:rsidRPr="00832C57">
        <w:rPr>
          <w:color w:val="000000"/>
          <w:sz w:val="28"/>
          <w:szCs w:val="28"/>
        </w:rPr>
        <w:t xml:space="preserve">10. В пункте 11 формы 3 указываются доплаты отдельным </w:t>
      </w:r>
      <w:r w:rsidRPr="00D04A8F">
        <w:rPr>
          <w:color w:val="000000"/>
          <w:sz w:val="28"/>
          <w:szCs w:val="28"/>
        </w:rPr>
        <w:t>категориям работников.</w:t>
      </w:r>
    </w:p>
    <w:p w:rsidR="00D04A8F" w:rsidRPr="00D04A8F" w:rsidRDefault="00D04A8F" w:rsidP="00D04A8F">
      <w:pPr>
        <w:ind w:firstLine="720"/>
        <w:jc w:val="both"/>
        <w:rPr>
          <w:color w:val="000000"/>
          <w:sz w:val="28"/>
          <w:szCs w:val="28"/>
        </w:rPr>
        <w:sectPr w:rsidR="00D04A8F" w:rsidRPr="00D04A8F" w:rsidSect="009E0DA5">
          <w:headerReference w:type="even" r:id="rId21"/>
          <w:headerReference w:type="default" r:id="rId22"/>
          <w:footerReference w:type="even" r:id="rId23"/>
          <w:footerReference w:type="default" r:id="rId24"/>
          <w:headerReference w:type="first" r:id="rId25"/>
          <w:footerReference w:type="first" r:id="rId26"/>
          <w:pgSz w:w="11906" w:h="16838" w:code="9"/>
          <w:pgMar w:top="1134" w:right="567" w:bottom="1134" w:left="1985" w:header="567" w:footer="567" w:gutter="0"/>
          <w:pgNumType w:start="1"/>
          <w:cols w:space="708"/>
          <w:titlePg/>
          <w:docGrid w:linePitch="381"/>
        </w:sectPr>
      </w:pPr>
    </w:p>
    <w:p w:rsidR="00E5043A" w:rsidRPr="00A47074" w:rsidRDefault="00E5043A" w:rsidP="006157F6">
      <w:pPr>
        <w:ind w:right="-994" w:firstLine="5670"/>
        <w:jc w:val="right"/>
        <w:rPr>
          <w:color w:val="000000"/>
          <w:sz w:val="26"/>
          <w:szCs w:val="26"/>
        </w:rPr>
      </w:pPr>
      <w:r w:rsidRPr="00A47074">
        <w:rPr>
          <w:color w:val="000000"/>
          <w:sz w:val="26"/>
          <w:szCs w:val="26"/>
        </w:rPr>
        <w:lastRenderedPageBreak/>
        <w:t>Приложение</w:t>
      </w:r>
    </w:p>
    <w:p w:rsidR="000411DB" w:rsidRPr="00A47074" w:rsidRDefault="006157F6" w:rsidP="006157F6">
      <w:pPr>
        <w:ind w:right="-994" w:firstLine="5670"/>
        <w:jc w:val="center"/>
        <w:rPr>
          <w:color w:val="000000"/>
          <w:sz w:val="26"/>
          <w:szCs w:val="26"/>
        </w:rPr>
      </w:pPr>
      <w:r>
        <w:rPr>
          <w:color w:val="000000"/>
          <w:sz w:val="26"/>
          <w:szCs w:val="26"/>
        </w:rPr>
        <w:t xml:space="preserve">                                  </w:t>
      </w:r>
      <w:r w:rsidR="00E5043A" w:rsidRPr="00A47074">
        <w:rPr>
          <w:color w:val="000000"/>
          <w:sz w:val="26"/>
          <w:szCs w:val="26"/>
        </w:rPr>
        <w:t>к Порядку</w:t>
      </w:r>
    </w:p>
    <w:p w:rsidR="006157F6" w:rsidRDefault="006157F6" w:rsidP="00E5043A">
      <w:pPr>
        <w:jc w:val="center"/>
        <w:rPr>
          <w:color w:val="000000"/>
          <w:sz w:val="26"/>
          <w:szCs w:val="26"/>
        </w:rPr>
      </w:pPr>
    </w:p>
    <w:p w:rsidR="00E5043A" w:rsidRPr="00A47074" w:rsidRDefault="00E5043A" w:rsidP="00E5043A">
      <w:pPr>
        <w:jc w:val="center"/>
        <w:rPr>
          <w:color w:val="000000"/>
          <w:sz w:val="26"/>
          <w:szCs w:val="26"/>
        </w:rPr>
      </w:pPr>
      <w:r w:rsidRPr="00A47074">
        <w:rPr>
          <w:color w:val="000000"/>
          <w:sz w:val="26"/>
          <w:szCs w:val="26"/>
        </w:rPr>
        <w:t>ФОРМЫ</w:t>
      </w:r>
    </w:p>
    <w:p w:rsidR="00E5043A" w:rsidRPr="00A47074" w:rsidRDefault="00E5043A" w:rsidP="00E5043A">
      <w:pPr>
        <w:jc w:val="center"/>
        <w:rPr>
          <w:color w:val="000000"/>
          <w:sz w:val="26"/>
          <w:szCs w:val="26"/>
        </w:rPr>
      </w:pPr>
      <w:r w:rsidRPr="00A47074">
        <w:rPr>
          <w:color w:val="000000"/>
          <w:sz w:val="26"/>
          <w:szCs w:val="26"/>
        </w:rPr>
        <w:t>тарификационных списков работников</w:t>
      </w:r>
    </w:p>
    <w:p w:rsidR="00E5043A" w:rsidRPr="00A47074" w:rsidRDefault="00E5043A" w:rsidP="00E5043A">
      <w:pPr>
        <w:jc w:val="right"/>
        <w:rPr>
          <w:color w:val="000000"/>
          <w:sz w:val="26"/>
          <w:szCs w:val="26"/>
        </w:rPr>
      </w:pPr>
    </w:p>
    <w:p w:rsidR="00E5043A" w:rsidRPr="00A47074" w:rsidRDefault="00E5043A" w:rsidP="00247F38">
      <w:pPr>
        <w:ind w:right="-994"/>
        <w:jc w:val="right"/>
        <w:rPr>
          <w:color w:val="000000"/>
          <w:sz w:val="26"/>
          <w:szCs w:val="26"/>
        </w:rPr>
      </w:pPr>
      <w:r w:rsidRPr="00A47074">
        <w:rPr>
          <w:color w:val="000000"/>
          <w:sz w:val="26"/>
          <w:szCs w:val="26"/>
        </w:rPr>
        <w:t xml:space="preserve">Форма 1 </w:t>
      </w:r>
    </w:p>
    <w:p w:rsidR="00E5043A" w:rsidRPr="00A47074" w:rsidRDefault="00E5043A" w:rsidP="00E5043A">
      <w:pPr>
        <w:jc w:val="center"/>
        <w:rPr>
          <w:color w:val="000000"/>
          <w:sz w:val="26"/>
          <w:szCs w:val="26"/>
        </w:rPr>
      </w:pPr>
      <w:r w:rsidRPr="00A47074">
        <w:rPr>
          <w:color w:val="000000"/>
          <w:sz w:val="26"/>
          <w:szCs w:val="26"/>
        </w:rPr>
        <w:t>______________________________________________________</w:t>
      </w:r>
    </w:p>
    <w:p w:rsidR="00E5043A" w:rsidRPr="00A47074" w:rsidRDefault="00E5043A" w:rsidP="00E5043A">
      <w:pPr>
        <w:jc w:val="center"/>
        <w:rPr>
          <w:color w:val="000000"/>
          <w:sz w:val="26"/>
          <w:szCs w:val="26"/>
        </w:rPr>
      </w:pPr>
      <w:r w:rsidRPr="00A47074">
        <w:rPr>
          <w:color w:val="000000"/>
          <w:sz w:val="26"/>
          <w:szCs w:val="26"/>
        </w:rPr>
        <w:t>(полное наименование учреждения)</w:t>
      </w:r>
    </w:p>
    <w:p w:rsidR="00E5043A" w:rsidRPr="00A47074" w:rsidRDefault="00E5043A" w:rsidP="00E5043A">
      <w:pPr>
        <w:jc w:val="center"/>
        <w:rPr>
          <w:color w:val="000000"/>
          <w:sz w:val="26"/>
          <w:szCs w:val="26"/>
        </w:rPr>
      </w:pPr>
    </w:p>
    <w:p w:rsidR="00E5043A" w:rsidRPr="00A47074" w:rsidRDefault="00E5043A" w:rsidP="00E5043A">
      <w:pPr>
        <w:jc w:val="center"/>
        <w:rPr>
          <w:color w:val="000000"/>
          <w:sz w:val="26"/>
          <w:szCs w:val="26"/>
        </w:rPr>
      </w:pPr>
      <w:r w:rsidRPr="00A47074">
        <w:rPr>
          <w:color w:val="000000"/>
          <w:sz w:val="26"/>
          <w:szCs w:val="26"/>
        </w:rPr>
        <w:t>по состоянию на 01.01._____</w:t>
      </w:r>
    </w:p>
    <w:p w:rsidR="00E5043A" w:rsidRPr="00A47074" w:rsidRDefault="00E5043A" w:rsidP="00E5043A">
      <w:pPr>
        <w:jc w:val="center"/>
        <w:rPr>
          <w:color w:val="000000"/>
          <w:sz w:val="26"/>
          <w:szCs w:val="26"/>
        </w:rPr>
      </w:pPr>
    </w:p>
    <w:p w:rsidR="00E5043A" w:rsidRPr="00A47074" w:rsidRDefault="00E5043A" w:rsidP="00E5043A">
      <w:pPr>
        <w:jc w:val="center"/>
        <w:rPr>
          <w:color w:val="000000"/>
          <w:sz w:val="26"/>
          <w:szCs w:val="26"/>
        </w:rPr>
      </w:pPr>
      <w:r w:rsidRPr="00A47074">
        <w:rPr>
          <w:color w:val="000000"/>
          <w:sz w:val="26"/>
          <w:szCs w:val="26"/>
        </w:rPr>
        <w:t xml:space="preserve">Должности руководителей </w:t>
      </w:r>
    </w:p>
    <w:p w:rsidR="00E5043A" w:rsidRPr="00A47074" w:rsidRDefault="00E5043A" w:rsidP="00E5043A">
      <w:pPr>
        <w:ind w:firstLine="720"/>
        <w:jc w:val="both"/>
        <w:rPr>
          <w:sz w:val="26"/>
          <w:szCs w:val="26"/>
        </w:rPr>
      </w:pPr>
    </w:p>
    <w:tbl>
      <w:tblPr>
        <w:tblW w:w="0" w:type="auto"/>
        <w:tblInd w:w="96" w:type="dxa"/>
        <w:tblLayout w:type="fixed"/>
        <w:tblCellMar>
          <w:left w:w="96" w:type="dxa"/>
          <w:right w:w="96" w:type="dxa"/>
        </w:tblCellMar>
        <w:tblLook w:val="0000" w:firstRow="0" w:lastRow="0" w:firstColumn="0" w:lastColumn="0" w:noHBand="0" w:noVBand="0"/>
      </w:tblPr>
      <w:tblGrid>
        <w:gridCol w:w="552"/>
        <w:gridCol w:w="2232"/>
        <w:gridCol w:w="576"/>
        <w:gridCol w:w="2316"/>
        <w:gridCol w:w="3680"/>
      </w:tblGrid>
      <w:tr w:rsidR="00E5043A" w:rsidRPr="00A47074" w:rsidTr="00E5043A">
        <w:tc>
          <w:tcPr>
            <w:tcW w:w="552" w:type="dxa"/>
            <w:tcBorders>
              <w:top w:val="single" w:sz="2" w:space="0" w:color="auto"/>
              <w:left w:val="single" w:sz="2" w:space="0" w:color="auto"/>
              <w:bottom w:val="single" w:sz="2" w:space="0" w:color="auto"/>
              <w:right w:val="single" w:sz="2" w:space="0" w:color="auto"/>
            </w:tcBorders>
          </w:tcPr>
          <w:p w:rsidR="00E5043A" w:rsidRPr="00A47074" w:rsidRDefault="00E5043A" w:rsidP="00E5043A">
            <w:pPr>
              <w:jc w:val="center"/>
              <w:rPr>
                <w:color w:val="000000"/>
                <w:sz w:val="26"/>
                <w:szCs w:val="26"/>
              </w:rPr>
            </w:pPr>
            <w:r w:rsidRPr="00A47074">
              <w:rPr>
                <w:color w:val="000000"/>
                <w:sz w:val="26"/>
                <w:szCs w:val="26"/>
              </w:rPr>
              <w:t>1.</w:t>
            </w:r>
          </w:p>
        </w:tc>
        <w:tc>
          <w:tcPr>
            <w:tcW w:w="8804" w:type="dxa"/>
            <w:gridSpan w:val="4"/>
            <w:tcBorders>
              <w:top w:val="single" w:sz="2" w:space="0" w:color="auto"/>
              <w:left w:val="single" w:sz="2" w:space="0" w:color="auto"/>
              <w:bottom w:val="single" w:sz="2" w:space="0" w:color="auto"/>
              <w:right w:val="single" w:sz="2" w:space="0" w:color="auto"/>
            </w:tcBorders>
          </w:tcPr>
          <w:p w:rsidR="00E5043A" w:rsidRPr="00A47074" w:rsidRDefault="00E5043A" w:rsidP="00E5043A">
            <w:pPr>
              <w:rPr>
                <w:color w:val="000000"/>
                <w:sz w:val="26"/>
                <w:szCs w:val="26"/>
              </w:rPr>
            </w:pPr>
            <w:r w:rsidRPr="00A47074">
              <w:rPr>
                <w:color w:val="000000"/>
                <w:sz w:val="26"/>
                <w:szCs w:val="26"/>
              </w:rPr>
              <w:t xml:space="preserve">Фамилия, имя, отчество </w:t>
            </w:r>
          </w:p>
        </w:tc>
      </w:tr>
      <w:tr w:rsidR="00E5043A" w:rsidRPr="00A47074" w:rsidTr="00E5043A">
        <w:tc>
          <w:tcPr>
            <w:tcW w:w="552" w:type="dxa"/>
            <w:tcBorders>
              <w:top w:val="single" w:sz="2" w:space="0" w:color="auto"/>
              <w:left w:val="single" w:sz="2" w:space="0" w:color="auto"/>
              <w:bottom w:val="single" w:sz="2" w:space="0" w:color="auto"/>
              <w:right w:val="single" w:sz="2" w:space="0" w:color="auto"/>
            </w:tcBorders>
          </w:tcPr>
          <w:p w:rsidR="00E5043A" w:rsidRPr="00A47074" w:rsidRDefault="00E5043A" w:rsidP="00E5043A">
            <w:pPr>
              <w:jc w:val="center"/>
              <w:rPr>
                <w:color w:val="000000"/>
                <w:sz w:val="26"/>
                <w:szCs w:val="26"/>
              </w:rPr>
            </w:pPr>
            <w:r w:rsidRPr="00A47074">
              <w:rPr>
                <w:color w:val="000000"/>
                <w:sz w:val="26"/>
                <w:szCs w:val="26"/>
              </w:rPr>
              <w:t>2.</w:t>
            </w:r>
          </w:p>
        </w:tc>
        <w:tc>
          <w:tcPr>
            <w:tcW w:w="8804" w:type="dxa"/>
            <w:gridSpan w:val="4"/>
            <w:tcBorders>
              <w:top w:val="single" w:sz="2" w:space="0" w:color="auto"/>
              <w:left w:val="single" w:sz="2" w:space="0" w:color="auto"/>
              <w:bottom w:val="single" w:sz="2" w:space="0" w:color="auto"/>
              <w:right w:val="single" w:sz="2" w:space="0" w:color="auto"/>
            </w:tcBorders>
          </w:tcPr>
          <w:p w:rsidR="00E5043A" w:rsidRPr="00A47074" w:rsidRDefault="00E5043A" w:rsidP="00E5043A">
            <w:pPr>
              <w:rPr>
                <w:color w:val="000000"/>
                <w:sz w:val="26"/>
                <w:szCs w:val="26"/>
              </w:rPr>
            </w:pPr>
            <w:r w:rsidRPr="00A47074">
              <w:rPr>
                <w:color w:val="000000"/>
                <w:sz w:val="26"/>
                <w:szCs w:val="26"/>
              </w:rPr>
              <w:t xml:space="preserve">Наименование должности </w:t>
            </w:r>
          </w:p>
        </w:tc>
      </w:tr>
      <w:tr w:rsidR="00E5043A" w:rsidRPr="00A47074" w:rsidTr="00E5043A">
        <w:tc>
          <w:tcPr>
            <w:tcW w:w="552" w:type="dxa"/>
            <w:tcBorders>
              <w:top w:val="single" w:sz="2" w:space="0" w:color="auto"/>
              <w:left w:val="single" w:sz="2" w:space="0" w:color="auto"/>
              <w:bottom w:val="single" w:sz="2" w:space="0" w:color="auto"/>
              <w:right w:val="single" w:sz="2" w:space="0" w:color="auto"/>
            </w:tcBorders>
          </w:tcPr>
          <w:p w:rsidR="00E5043A" w:rsidRPr="00A47074" w:rsidRDefault="00E5043A" w:rsidP="00E5043A">
            <w:pPr>
              <w:jc w:val="center"/>
              <w:rPr>
                <w:color w:val="000000"/>
                <w:sz w:val="26"/>
                <w:szCs w:val="26"/>
              </w:rPr>
            </w:pPr>
            <w:r w:rsidRPr="00A47074">
              <w:rPr>
                <w:color w:val="000000"/>
                <w:sz w:val="26"/>
                <w:szCs w:val="26"/>
              </w:rPr>
              <w:t>3.</w:t>
            </w:r>
          </w:p>
        </w:tc>
        <w:tc>
          <w:tcPr>
            <w:tcW w:w="8804" w:type="dxa"/>
            <w:gridSpan w:val="4"/>
            <w:tcBorders>
              <w:top w:val="single" w:sz="2" w:space="0" w:color="auto"/>
              <w:left w:val="single" w:sz="2" w:space="0" w:color="auto"/>
              <w:bottom w:val="single" w:sz="2" w:space="0" w:color="auto"/>
              <w:right w:val="single" w:sz="2" w:space="0" w:color="auto"/>
            </w:tcBorders>
          </w:tcPr>
          <w:p w:rsidR="00E5043A" w:rsidRPr="00A47074" w:rsidRDefault="00E5043A" w:rsidP="00E5043A">
            <w:pPr>
              <w:rPr>
                <w:color w:val="000000"/>
                <w:sz w:val="26"/>
                <w:szCs w:val="26"/>
              </w:rPr>
            </w:pPr>
            <w:r w:rsidRPr="00A47074">
              <w:rPr>
                <w:color w:val="000000"/>
                <w:sz w:val="26"/>
                <w:szCs w:val="26"/>
              </w:rPr>
              <w:t xml:space="preserve">Объём работы по данной должности </w:t>
            </w:r>
          </w:p>
        </w:tc>
      </w:tr>
      <w:tr w:rsidR="00E5043A" w:rsidRPr="00A47074" w:rsidTr="00E5043A">
        <w:tc>
          <w:tcPr>
            <w:tcW w:w="552" w:type="dxa"/>
            <w:tcBorders>
              <w:top w:val="single" w:sz="2" w:space="0" w:color="auto"/>
              <w:left w:val="single" w:sz="2" w:space="0" w:color="auto"/>
              <w:bottom w:val="single" w:sz="2" w:space="0" w:color="auto"/>
              <w:right w:val="single" w:sz="2" w:space="0" w:color="auto"/>
            </w:tcBorders>
          </w:tcPr>
          <w:p w:rsidR="00E5043A" w:rsidRPr="00A47074" w:rsidRDefault="00E5043A" w:rsidP="00E5043A">
            <w:pPr>
              <w:jc w:val="center"/>
              <w:rPr>
                <w:color w:val="000000"/>
                <w:sz w:val="26"/>
                <w:szCs w:val="26"/>
              </w:rPr>
            </w:pPr>
            <w:r w:rsidRPr="00A47074">
              <w:rPr>
                <w:color w:val="000000"/>
                <w:sz w:val="26"/>
                <w:szCs w:val="26"/>
              </w:rPr>
              <w:t>4.</w:t>
            </w:r>
          </w:p>
        </w:tc>
        <w:tc>
          <w:tcPr>
            <w:tcW w:w="8804" w:type="dxa"/>
            <w:gridSpan w:val="4"/>
            <w:tcBorders>
              <w:top w:val="single" w:sz="2" w:space="0" w:color="auto"/>
              <w:left w:val="single" w:sz="2" w:space="0" w:color="auto"/>
              <w:bottom w:val="single" w:sz="2" w:space="0" w:color="auto"/>
              <w:right w:val="single" w:sz="2" w:space="0" w:color="auto"/>
            </w:tcBorders>
          </w:tcPr>
          <w:p w:rsidR="00E5043A" w:rsidRPr="00A47074" w:rsidRDefault="00E5043A" w:rsidP="00E5043A">
            <w:pPr>
              <w:rPr>
                <w:color w:val="000000"/>
                <w:sz w:val="26"/>
                <w:szCs w:val="26"/>
              </w:rPr>
            </w:pPr>
            <w:r w:rsidRPr="00A47074">
              <w:rPr>
                <w:color w:val="000000"/>
                <w:sz w:val="26"/>
                <w:szCs w:val="26"/>
              </w:rPr>
              <w:t xml:space="preserve">Группа по оплате труда </w:t>
            </w:r>
          </w:p>
        </w:tc>
      </w:tr>
      <w:tr w:rsidR="00E5043A" w:rsidRPr="00A47074" w:rsidTr="00E5043A">
        <w:tc>
          <w:tcPr>
            <w:tcW w:w="552" w:type="dxa"/>
            <w:tcBorders>
              <w:top w:val="single" w:sz="2" w:space="0" w:color="auto"/>
              <w:left w:val="single" w:sz="2" w:space="0" w:color="auto"/>
              <w:bottom w:val="single" w:sz="2" w:space="0" w:color="auto"/>
              <w:right w:val="single" w:sz="2" w:space="0" w:color="auto"/>
            </w:tcBorders>
          </w:tcPr>
          <w:p w:rsidR="00E5043A" w:rsidRPr="00A47074" w:rsidRDefault="00E5043A" w:rsidP="00E5043A">
            <w:pPr>
              <w:jc w:val="center"/>
              <w:rPr>
                <w:color w:val="000000"/>
                <w:sz w:val="26"/>
                <w:szCs w:val="26"/>
              </w:rPr>
            </w:pPr>
            <w:r w:rsidRPr="00A47074">
              <w:rPr>
                <w:color w:val="000000"/>
                <w:sz w:val="26"/>
                <w:szCs w:val="26"/>
              </w:rPr>
              <w:t>5.</w:t>
            </w:r>
          </w:p>
        </w:tc>
        <w:tc>
          <w:tcPr>
            <w:tcW w:w="8804" w:type="dxa"/>
            <w:gridSpan w:val="4"/>
            <w:tcBorders>
              <w:top w:val="single" w:sz="2" w:space="0" w:color="auto"/>
              <w:left w:val="single" w:sz="2" w:space="0" w:color="auto"/>
              <w:bottom w:val="single" w:sz="2" w:space="0" w:color="auto"/>
              <w:right w:val="single" w:sz="2" w:space="0" w:color="auto"/>
            </w:tcBorders>
          </w:tcPr>
          <w:p w:rsidR="00E5043A" w:rsidRPr="00A47074" w:rsidRDefault="00E5043A" w:rsidP="00E5043A">
            <w:pPr>
              <w:rPr>
                <w:color w:val="000000"/>
                <w:sz w:val="26"/>
                <w:szCs w:val="26"/>
              </w:rPr>
            </w:pPr>
            <w:r w:rsidRPr="00A47074">
              <w:rPr>
                <w:color w:val="000000"/>
                <w:sz w:val="26"/>
                <w:szCs w:val="26"/>
              </w:rPr>
              <w:t xml:space="preserve">Должностной оклад, установленный в соответствии с группой по оплате труда руководителей учреждений </w:t>
            </w:r>
          </w:p>
        </w:tc>
      </w:tr>
      <w:tr w:rsidR="00E5043A" w:rsidRPr="00A47074" w:rsidTr="00E5043A">
        <w:tc>
          <w:tcPr>
            <w:tcW w:w="552" w:type="dxa"/>
            <w:tcBorders>
              <w:top w:val="single" w:sz="2" w:space="0" w:color="auto"/>
              <w:left w:val="single" w:sz="2" w:space="0" w:color="auto"/>
              <w:bottom w:val="single" w:sz="2" w:space="0" w:color="auto"/>
              <w:right w:val="single" w:sz="2" w:space="0" w:color="auto"/>
            </w:tcBorders>
          </w:tcPr>
          <w:p w:rsidR="00E5043A" w:rsidRPr="00A47074" w:rsidRDefault="00E5043A" w:rsidP="00E5043A">
            <w:pPr>
              <w:jc w:val="center"/>
              <w:rPr>
                <w:color w:val="000000"/>
                <w:sz w:val="26"/>
                <w:szCs w:val="26"/>
              </w:rPr>
            </w:pPr>
            <w:r w:rsidRPr="00A47074">
              <w:rPr>
                <w:color w:val="000000"/>
                <w:sz w:val="26"/>
                <w:szCs w:val="26"/>
              </w:rPr>
              <w:t>6.</w:t>
            </w:r>
          </w:p>
        </w:tc>
        <w:tc>
          <w:tcPr>
            <w:tcW w:w="2808" w:type="dxa"/>
            <w:gridSpan w:val="2"/>
            <w:tcBorders>
              <w:top w:val="single" w:sz="2" w:space="0" w:color="auto"/>
              <w:left w:val="single" w:sz="2" w:space="0" w:color="auto"/>
              <w:bottom w:val="single" w:sz="2" w:space="0" w:color="auto"/>
              <w:right w:val="single" w:sz="2" w:space="0" w:color="auto"/>
            </w:tcBorders>
          </w:tcPr>
          <w:p w:rsidR="00E5043A" w:rsidRPr="00A47074" w:rsidRDefault="00E5043A" w:rsidP="00E5043A">
            <w:pPr>
              <w:rPr>
                <w:sz w:val="26"/>
                <w:szCs w:val="26"/>
              </w:rPr>
            </w:pPr>
            <w:r w:rsidRPr="00A47074">
              <w:rPr>
                <w:sz w:val="26"/>
                <w:szCs w:val="26"/>
              </w:rPr>
              <w:t xml:space="preserve">Квалификационная категория </w:t>
            </w:r>
          </w:p>
        </w:tc>
        <w:tc>
          <w:tcPr>
            <w:tcW w:w="5996" w:type="dxa"/>
            <w:gridSpan w:val="2"/>
            <w:tcBorders>
              <w:top w:val="single" w:sz="2" w:space="0" w:color="auto"/>
              <w:left w:val="single" w:sz="2" w:space="0" w:color="auto"/>
              <w:bottom w:val="single" w:sz="2" w:space="0" w:color="auto"/>
              <w:right w:val="single" w:sz="2" w:space="0" w:color="auto"/>
            </w:tcBorders>
          </w:tcPr>
          <w:p w:rsidR="00E5043A" w:rsidRPr="00A47074" w:rsidRDefault="00E5043A" w:rsidP="00E5043A">
            <w:pPr>
              <w:rPr>
                <w:sz w:val="26"/>
                <w:szCs w:val="26"/>
              </w:rPr>
            </w:pPr>
            <w:r w:rsidRPr="00A47074">
              <w:rPr>
                <w:sz w:val="26"/>
                <w:szCs w:val="26"/>
              </w:rPr>
              <w:t xml:space="preserve">высшая, первая, вторая. Дата присвоения </w:t>
            </w:r>
          </w:p>
        </w:tc>
      </w:tr>
      <w:tr w:rsidR="00E5043A" w:rsidRPr="00A47074" w:rsidTr="00E5043A">
        <w:tc>
          <w:tcPr>
            <w:tcW w:w="552" w:type="dxa"/>
            <w:tcBorders>
              <w:top w:val="single" w:sz="2" w:space="0" w:color="auto"/>
              <w:left w:val="single" w:sz="2" w:space="0" w:color="auto"/>
              <w:bottom w:val="single" w:sz="2" w:space="0" w:color="auto"/>
              <w:right w:val="single" w:sz="2" w:space="0" w:color="auto"/>
            </w:tcBorders>
          </w:tcPr>
          <w:p w:rsidR="00E5043A" w:rsidRPr="00A47074" w:rsidRDefault="00E5043A" w:rsidP="00E5043A">
            <w:pPr>
              <w:jc w:val="center"/>
              <w:rPr>
                <w:color w:val="000000"/>
                <w:sz w:val="26"/>
                <w:szCs w:val="26"/>
              </w:rPr>
            </w:pPr>
          </w:p>
        </w:tc>
        <w:tc>
          <w:tcPr>
            <w:tcW w:w="2808" w:type="dxa"/>
            <w:gridSpan w:val="2"/>
            <w:tcBorders>
              <w:top w:val="single" w:sz="2" w:space="0" w:color="auto"/>
              <w:left w:val="single" w:sz="2" w:space="0" w:color="auto"/>
              <w:bottom w:val="single" w:sz="2" w:space="0" w:color="auto"/>
              <w:right w:val="single" w:sz="2" w:space="0" w:color="auto"/>
            </w:tcBorders>
          </w:tcPr>
          <w:p w:rsidR="00E5043A" w:rsidRPr="00A47074" w:rsidRDefault="00E5043A" w:rsidP="00E5043A">
            <w:pPr>
              <w:rPr>
                <w:color w:val="000000"/>
                <w:sz w:val="26"/>
                <w:szCs w:val="26"/>
              </w:rPr>
            </w:pPr>
          </w:p>
        </w:tc>
        <w:tc>
          <w:tcPr>
            <w:tcW w:w="5996" w:type="dxa"/>
            <w:gridSpan w:val="2"/>
            <w:tcBorders>
              <w:top w:val="single" w:sz="2" w:space="0" w:color="auto"/>
              <w:left w:val="single" w:sz="2" w:space="0" w:color="auto"/>
              <w:bottom w:val="single" w:sz="2" w:space="0" w:color="auto"/>
              <w:right w:val="single" w:sz="2" w:space="0" w:color="auto"/>
            </w:tcBorders>
          </w:tcPr>
          <w:p w:rsidR="00E5043A" w:rsidRPr="00A47074" w:rsidRDefault="00E5043A" w:rsidP="00E5043A">
            <w:pPr>
              <w:rPr>
                <w:color w:val="000000"/>
                <w:sz w:val="26"/>
                <w:szCs w:val="26"/>
              </w:rPr>
            </w:pPr>
            <w:r w:rsidRPr="00A47074">
              <w:rPr>
                <w:color w:val="000000"/>
                <w:sz w:val="26"/>
                <w:szCs w:val="26"/>
              </w:rPr>
              <w:t xml:space="preserve">% увеличения </w:t>
            </w:r>
          </w:p>
        </w:tc>
      </w:tr>
      <w:tr w:rsidR="00E5043A" w:rsidRPr="00A47074" w:rsidTr="00E5043A">
        <w:tc>
          <w:tcPr>
            <w:tcW w:w="552" w:type="dxa"/>
            <w:tcBorders>
              <w:top w:val="single" w:sz="2" w:space="0" w:color="auto"/>
              <w:left w:val="single" w:sz="2" w:space="0" w:color="auto"/>
              <w:bottom w:val="single" w:sz="2" w:space="0" w:color="auto"/>
              <w:right w:val="single" w:sz="2" w:space="0" w:color="auto"/>
            </w:tcBorders>
          </w:tcPr>
          <w:p w:rsidR="00E5043A" w:rsidRPr="00A47074" w:rsidRDefault="00E5043A" w:rsidP="00E5043A">
            <w:pPr>
              <w:jc w:val="center"/>
              <w:rPr>
                <w:color w:val="000000"/>
                <w:sz w:val="26"/>
                <w:szCs w:val="26"/>
              </w:rPr>
            </w:pPr>
          </w:p>
        </w:tc>
        <w:tc>
          <w:tcPr>
            <w:tcW w:w="2808" w:type="dxa"/>
            <w:gridSpan w:val="2"/>
            <w:tcBorders>
              <w:top w:val="single" w:sz="2" w:space="0" w:color="auto"/>
              <w:left w:val="single" w:sz="2" w:space="0" w:color="auto"/>
              <w:bottom w:val="single" w:sz="2" w:space="0" w:color="auto"/>
              <w:right w:val="single" w:sz="2" w:space="0" w:color="auto"/>
            </w:tcBorders>
          </w:tcPr>
          <w:p w:rsidR="00E5043A" w:rsidRPr="00A47074" w:rsidRDefault="00E5043A" w:rsidP="00E5043A">
            <w:pPr>
              <w:rPr>
                <w:color w:val="000000"/>
                <w:sz w:val="26"/>
                <w:szCs w:val="26"/>
              </w:rPr>
            </w:pPr>
          </w:p>
        </w:tc>
        <w:tc>
          <w:tcPr>
            <w:tcW w:w="5996" w:type="dxa"/>
            <w:gridSpan w:val="2"/>
            <w:tcBorders>
              <w:top w:val="single" w:sz="2" w:space="0" w:color="auto"/>
              <w:left w:val="single" w:sz="2" w:space="0" w:color="auto"/>
              <w:bottom w:val="single" w:sz="2" w:space="0" w:color="auto"/>
              <w:right w:val="single" w:sz="2" w:space="0" w:color="auto"/>
            </w:tcBorders>
          </w:tcPr>
          <w:p w:rsidR="00E5043A" w:rsidRPr="00A47074" w:rsidRDefault="00E5043A" w:rsidP="00E5043A">
            <w:pPr>
              <w:rPr>
                <w:color w:val="000000"/>
                <w:sz w:val="26"/>
                <w:szCs w:val="26"/>
              </w:rPr>
            </w:pPr>
            <w:r w:rsidRPr="00A47074">
              <w:rPr>
                <w:color w:val="000000"/>
                <w:sz w:val="26"/>
                <w:szCs w:val="26"/>
              </w:rPr>
              <w:t>сумма (гр. 5 × % увеличения)</w:t>
            </w:r>
          </w:p>
        </w:tc>
      </w:tr>
      <w:tr w:rsidR="00E5043A" w:rsidRPr="00A47074" w:rsidTr="00E5043A">
        <w:tc>
          <w:tcPr>
            <w:tcW w:w="552" w:type="dxa"/>
            <w:tcBorders>
              <w:top w:val="single" w:sz="2" w:space="0" w:color="auto"/>
              <w:left w:val="single" w:sz="2" w:space="0" w:color="auto"/>
              <w:bottom w:val="single" w:sz="2" w:space="0" w:color="auto"/>
              <w:right w:val="single" w:sz="2" w:space="0" w:color="auto"/>
            </w:tcBorders>
          </w:tcPr>
          <w:p w:rsidR="00E5043A" w:rsidRPr="00A47074" w:rsidRDefault="00E5043A" w:rsidP="00E5043A">
            <w:pPr>
              <w:jc w:val="center"/>
              <w:rPr>
                <w:color w:val="000000"/>
                <w:sz w:val="26"/>
                <w:szCs w:val="26"/>
              </w:rPr>
            </w:pPr>
            <w:r w:rsidRPr="00A47074">
              <w:rPr>
                <w:color w:val="000000"/>
                <w:sz w:val="26"/>
                <w:szCs w:val="26"/>
              </w:rPr>
              <w:t>7.</w:t>
            </w:r>
          </w:p>
        </w:tc>
        <w:tc>
          <w:tcPr>
            <w:tcW w:w="8804" w:type="dxa"/>
            <w:gridSpan w:val="4"/>
            <w:tcBorders>
              <w:top w:val="single" w:sz="2" w:space="0" w:color="auto"/>
              <w:left w:val="single" w:sz="2" w:space="0" w:color="auto"/>
              <w:bottom w:val="single" w:sz="2" w:space="0" w:color="auto"/>
              <w:right w:val="single" w:sz="2" w:space="0" w:color="auto"/>
            </w:tcBorders>
          </w:tcPr>
          <w:p w:rsidR="00E5043A" w:rsidRPr="00A47074" w:rsidRDefault="00E5043A" w:rsidP="00E5043A">
            <w:pPr>
              <w:rPr>
                <w:color w:val="000000"/>
                <w:sz w:val="26"/>
                <w:szCs w:val="26"/>
              </w:rPr>
            </w:pPr>
            <w:r w:rsidRPr="00A47074">
              <w:rPr>
                <w:color w:val="000000"/>
                <w:sz w:val="26"/>
                <w:szCs w:val="26"/>
              </w:rPr>
              <w:t xml:space="preserve">Итого (гр. 5 + гр. 6) </w:t>
            </w:r>
          </w:p>
        </w:tc>
      </w:tr>
      <w:tr w:rsidR="00E5043A" w:rsidRPr="00A47074" w:rsidTr="00E5043A">
        <w:tc>
          <w:tcPr>
            <w:tcW w:w="552" w:type="dxa"/>
            <w:tcBorders>
              <w:top w:val="single" w:sz="2" w:space="0" w:color="auto"/>
              <w:left w:val="single" w:sz="2" w:space="0" w:color="auto"/>
              <w:bottom w:val="single" w:sz="2" w:space="0" w:color="auto"/>
              <w:right w:val="single" w:sz="2" w:space="0" w:color="auto"/>
            </w:tcBorders>
          </w:tcPr>
          <w:p w:rsidR="00E5043A" w:rsidRPr="00A47074" w:rsidRDefault="00E5043A" w:rsidP="00E5043A">
            <w:pPr>
              <w:jc w:val="center"/>
              <w:rPr>
                <w:color w:val="000000"/>
                <w:sz w:val="26"/>
                <w:szCs w:val="26"/>
              </w:rPr>
            </w:pPr>
            <w:r w:rsidRPr="00A47074">
              <w:rPr>
                <w:color w:val="000000"/>
                <w:sz w:val="26"/>
                <w:szCs w:val="26"/>
              </w:rPr>
              <w:t>8.</w:t>
            </w:r>
          </w:p>
        </w:tc>
        <w:tc>
          <w:tcPr>
            <w:tcW w:w="2232" w:type="dxa"/>
            <w:tcBorders>
              <w:top w:val="single" w:sz="2" w:space="0" w:color="auto"/>
              <w:left w:val="single" w:sz="2" w:space="0" w:color="auto"/>
              <w:bottom w:val="single" w:sz="2" w:space="0" w:color="auto"/>
              <w:right w:val="single" w:sz="2" w:space="0" w:color="auto"/>
            </w:tcBorders>
          </w:tcPr>
          <w:p w:rsidR="00E5043A" w:rsidRPr="00A47074" w:rsidRDefault="00E5043A" w:rsidP="00E5043A">
            <w:pPr>
              <w:jc w:val="both"/>
              <w:rPr>
                <w:color w:val="000000"/>
                <w:sz w:val="26"/>
                <w:szCs w:val="26"/>
              </w:rPr>
            </w:pPr>
            <w:r w:rsidRPr="00A47074">
              <w:rPr>
                <w:color w:val="000000"/>
                <w:sz w:val="26"/>
                <w:szCs w:val="26"/>
              </w:rPr>
              <w:t xml:space="preserve">Повышение оклада </w:t>
            </w:r>
          </w:p>
        </w:tc>
        <w:tc>
          <w:tcPr>
            <w:tcW w:w="2892" w:type="dxa"/>
            <w:gridSpan w:val="2"/>
            <w:tcBorders>
              <w:top w:val="single" w:sz="2" w:space="0" w:color="auto"/>
              <w:left w:val="single" w:sz="2" w:space="0" w:color="auto"/>
              <w:bottom w:val="single" w:sz="2" w:space="0" w:color="auto"/>
              <w:right w:val="single" w:sz="2" w:space="0" w:color="auto"/>
            </w:tcBorders>
          </w:tcPr>
          <w:p w:rsidR="00E5043A" w:rsidRPr="00A47074" w:rsidRDefault="00E5043A" w:rsidP="00E5043A">
            <w:pPr>
              <w:jc w:val="both"/>
              <w:rPr>
                <w:color w:val="000000"/>
                <w:sz w:val="26"/>
                <w:szCs w:val="26"/>
              </w:rPr>
            </w:pPr>
            <w:r w:rsidRPr="00A47074">
              <w:rPr>
                <w:color w:val="000000"/>
                <w:sz w:val="26"/>
                <w:szCs w:val="26"/>
              </w:rPr>
              <w:t xml:space="preserve">наименование повышения </w:t>
            </w:r>
          </w:p>
        </w:tc>
        <w:tc>
          <w:tcPr>
            <w:tcW w:w="3680" w:type="dxa"/>
            <w:tcBorders>
              <w:top w:val="single" w:sz="2" w:space="0" w:color="auto"/>
              <w:left w:val="single" w:sz="2" w:space="0" w:color="auto"/>
              <w:bottom w:val="single" w:sz="2" w:space="0" w:color="auto"/>
              <w:right w:val="single" w:sz="2" w:space="0" w:color="auto"/>
            </w:tcBorders>
          </w:tcPr>
          <w:p w:rsidR="00E5043A" w:rsidRPr="00A47074" w:rsidRDefault="00E5043A" w:rsidP="00E5043A">
            <w:pPr>
              <w:jc w:val="both"/>
              <w:rPr>
                <w:color w:val="000000"/>
                <w:sz w:val="26"/>
                <w:szCs w:val="26"/>
              </w:rPr>
            </w:pPr>
            <w:r w:rsidRPr="00A47074">
              <w:rPr>
                <w:color w:val="000000"/>
                <w:sz w:val="26"/>
                <w:szCs w:val="26"/>
              </w:rPr>
              <w:t xml:space="preserve">% повышения </w:t>
            </w:r>
          </w:p>
        </w:tc>
      </w:tr>
      <w:tr w:rsidR="00E5043A" w:rsidRPr="00A47074" w:rsidTr="00E5043A">
        <w:tc>
          <w:tcPr>
            <w:tcW w:w="552" w:type="dxa"/>
            <w:tcBorders>
              <w:top w:val="single" w:sz="2" w:space="0" w:color="auto"/>
              <w:left w:val="single" w:sz="2" w:space="0" w:color="auto"/>
              <w:bottom w:val="single" w:sz="2" w:space="0" w:color="auto"/>
              <w:right w:val="single" w:sz="2" w:space="0" w:color="auto"/>
            </w:tcBorders>
          </w:tcPr>
          <w:p w:rsidR="00E5043A" w:rsidRPr="00A47074" w:rsidRDefault="00E5043A" w:rsidP="00E5043A">
            <w:pPr>
              <w:jc w:val="center"/>
              <w:rPr>
                <w:color w:val="000000"/>
                <w:sz w:val="26"/>
                <w:szCs w:val="26"/>
              </w:rPr>
            </w:pPr>
          </w:p>
        </w:tc>
        <w:tc>
          <w:tcPr>
            <w:tcW w:w="2232" w:type="dxa"/>
            <w:tcBorders>
              <w:top w:val="single" w:sz="2" w:space="0" w:color="auto"/>
              <w:left w:val="single" w:sz="2" w:space="0" w:color="auto"/>
              <w:bottom w:val="single" w:sz="2" w:space="0" w:color="auto"/>
              <w:right w:val="single" w:sz="2" w:space="0" w:color="auto"/>
            </w:tcBorders>
          </w:tcPr>
          <w:p w:rsidR="00E5043A" w:rsidRPr="00A47074" w:rsidRDefault="00E5043A" w:rsidP="00E5043A">
            <w:pPr>
              <w:jc w:val="both"/>
              <w:rPr>
                <w:color w:val="000000"/>
                <w:sz w:val="26"/>
                <w:szCs w:val="26"/>
              </w:rPr>
            </w:pPr>
          </w:p>
        </w:tc>
        <w:tc>
          <w:tcPr>
            <w:tcW w:w="2892" w:type="dxa"/>
            <w:gridSpan w:val="2"/>
            <w:tcBorders>
              <w:top w:val="single" w:sz="2" w:space="0" w:color="auto"/>
              <w:left w:val="single" w:sz="2" w:space="0" w:color="auto"/>
              <w:bottom w:val="single" w:sz="2" w:space="0" w:color="auto"/>
              <w:right w:val="single" w:sz="2" w:space="0" w:color="auto"/>
            </w:tcBorders>
          </w:tcPr>
          <w:p w:rsidR="00E5043A" w:rsidRPr="00A47074" w:rsidRDefault="00E5043A" w:rsidP="00E5043A">
            <w:pPr>
              <w:jc w:val="both"/>
              <w:rPr>
                <w:color w:val="000000"/>
                <w:sz w:val="26"/>
                <w:szCs w:val="26"/>
              </w:rPr>
            </w:pPr>
          </w:p>
        </w:tc>
        <w:tc>
          <w:tcPr>
            <w:tcW w:w="3680" w:type="dxa"/>
            <w:tcBorders>
              <w:top w:val="single" w:sz="2" w:space="0" w:color="auto"/>
              <w:left w:val="single" w:sz="2" w:space="0" w:color="auto"/>
              <w:bottom w:val="single" w:sz="2" w:space="0" w:color="auto"/>
              <w:right w:val="single" w:sz="2" w:space="0" w:color="auto"/>
            </w:tcBorders>
          </w:tcPr>
          <w:p w:rsidR="00E5043A" w:rsidRPr="00A47074" w:rsidRDefault="00E5043A" w:rsidP="00E5043A">
            <w:pPr>
              <w:jc w:val="both"/>
              <w:rPr>
                <w:color w:val="000000"/>
                <w:sz w:val="26"/>
                <w:szCs w:val="26"/>
              </w:rPr>
            </w:pPr>
            <w:r w:rsidRPr="00A47074">
              <w:rPr>
                <w:color w:val="000000"/>
                <w:sz w:val="26"/>
                <w:szCs w:val="26"/>
              </w:rPr>
              <w:t>сумма (гр. 7 × % повышения)</w:t>
            </w:r>
          </w:p>
        </w:tc>
      </w:tr>
      <w:tr w:rsidR="00E5043A" w:rsidRPr="00A47074" w:rsidTr="00E5043A">
        <w:tc>
          <w:tcPr>
            <w:tcW w:w="552" w:type="dxa"/>
            <w:tcBorders>
              <w:top w:val="single" w:sz="2" w:space="0" w:color="auto"/>
              <w:left w:val="single" w:sz="2" w:space="0" w:color="auto"/>
              <w:bottom w:val="single" w:sz="2" w:space="0" w:color="auto"/>
              <w:right w:val="single" w:sz="2" w:space="0" w:color="auto"/>
            </w:tcBorders>
          </w:tcPr>
          <w:p w:rsidR="00E5043A" w:rsidRPr="00A47074" w:rsidRDefault="00E5043A" w:rsidP="00E5043A">
            <w:pPr>
              <w:jc w:val="center"/>
              <w:rPr>
                <w:color w:val="000000"/>
                <w:sz w:val="26"/>
                <w:szCs w:val="26"/>
              </w:rPr>
            </w:pPr>
          </w:p>
        </w:tc>
        <w:tc>
          <w:tcPr>
            <w:tcW w:w="2232" w:type="dxa"/>
            <w:tcBorders>
              <w:top w:val="single" w:sz="2" w:space="0" w:color="auto"/>
              <w:left w:val="single" w:sz="2" w:space="0" w:color="auto"/>
              <w:bottom w:val="single" w:sz="2" w:space="0" w:color="auto"/>
              <w:right w:val="single" w:sz="2" w:space="0" w:color="auto"/>
            </w:tcBorders>
          </w:tcPr>
          <w:p w:rsidR="00E5043A" w:rsidRPr="00A47074" w:rsidRDefault="00E5043A" w:rsidP="00E5043A">
            <w:pPr>
              <w:jc w:val="both"/>
              <w:rPr>
                <w:color w:val="000000"/>
                <w:sz w:val="26"/>
                <w:szCs w:val="26"/>
              </w:rPr>
            </w:pPr>
          </w:p>
        </w:tc>
        <w:tc>
          <w:tcPr>
            <w:tcW w:w="2892" w:type="dxa"/>
            <w:gridSpan w:val="2"/>
            <w:tcBorders>
              <w:top w:val="single" w:sz="2" w:space="0" w:color="auto"/>
              <w:left w:val="single" w:sz="2" w:space="0" w:color="auto"/>
              <w:bottom w:val="single" w:sz="2" w:space="0" w:color="auto"/>
              <w:right w:val="single" w:sz="2" w:space="0" w:color="auto"/>
            </w:tcBorders>
          </w:tcPr>
          <w:p w:rsidR="00E5043A" w:rsidRPr="00A47074" w:rsidRDefault="00E5043A" w:rsidP="00E5043A">
            <w:pPr>
              <w:jc w:val="both"/>
              <w:rPr>
                <w:color w:val="000000"/>
                <w:sz w:val="26"/>
                <w:szCs w:val="26"/>
              </w:rPr>
            </w:pPr>
            <w:r w:rsidRPr="00A47074">
              <w:rPr>
                <w:color w:val="000000"/>
                <w:sz w:val="26"/>
                <w:szCs w:val="26"/>
              </w:rPr>
              <w:t xml:space="preserve">наименование повышения </w:t>
            </w:r>
          </w:p>
        </w:tc>
        <w:tc>
          <w:tcPr>
            <w:tcW w:w="3680" w:type="dxa"/>
            <w:tcBorders>
              <w:top w:val="single" w:sz="2" w:space="0" w:color="auto"/>
              <w:left w:val="single" w:sz="2" w:space="0" w:color="auto"/>
              <w:bottom w:val="single" w:sz="2" w:space="0" w:color="auto"/>
              <w:right w:val="single" w:sz="2" w:space="0" w:color="auto"/>
            </w:tcBorders>
          </w:tcPr>
          <w:p w:rsidR="00E5043A" w:rsidRPr="00A47074" w:rsidRDefault="00E5043A" w:rsidP="00E5043A">
            <w:pPr>
              <w:jc w:val="both"/>
              <w:rPr>
                <w:color w:val="000000"/>
                <w:sz w:val="26"/>
                <w:szCs w:val="26"/>
              </w:rPr>
            </w:pPr>
            <w:r w:rsidRPr="00A47074">
              <w:rPr>
                <w:color w:val="000000"/>
                <w:sz w:val="26"/>
                <w:szCs w:val="26"/>
              </w:rPr>
              <w:t xml:space="preserve">% повышения </w:t>
            </w:r>
          </w:p>
        </w:tc>
      </w:tr>
      <w:tr w:rsidR="00E5043A" w:rsidRPr="00A47074" w:rsidTr="00E5043A">
        <w:tc>
          <w:tcPr>
            <w:tcW w:w="552" w:type="dxa"/>
            <w:tcBorders>
              <w:top w:val="single" w:sz="2" w:space="0" w:color="auto"/>
              <w:left w:val="single" w:sz="2" w:space="0" w:color="auto"/>
              <w:bottom w:val="single" w:sz="2" w:space="0" w:color="auto"/>
              <w:right w:val="single" w:sz="2" w:space="0" w:color="auto"/>
            </w:tcBorders>
          </w:tcPr>
          <w:p w:rsidR="00E5043A" w:rsidRPr="00A47074" w:rsidRDefault="00E5043A" w:rsidP="00E5043A">
            <w:pPr>
              <w:jc w:val="center"/>
              <w:rPr>
                <w:color w:val="000000"/>
                <w:sz w:val="26"/>
                <w:szCs w:val="26"/>
              </w:rPr>
            </w:pPr>
          </w:p>
        </w:tc>
        <w:tc>
          <w:tcPr>
            <w:tcW w:w="2232" w:type="dxa"/>
            <w:tcBorders>
              <w:top w:val="single" w:sz="2" w:space="0" w:color="auto"/>
              <w:left w:val="single" w:sz="2" w:space="0" w:color="auto"/>
              <w:bottom w:val="single" w:sz="2" w:space="0" w:color="auto"/>
              <w:right w:val="single" w:sz="2" w:space="0" w:color="auto"/>
            </w:tcBorders>
          </w:tcPr>
          <w:p w:rsidR="00E5043A" w:rsidRPr="00A47074" w:rsidRDefault="00E5043A" w:rsidP="00E5043A">
            <w:pPr>
              <w:jc w:val="both"/>
              <w:rPr>
                <w:color w:val="000000"/>
                <w:sz w:val="26"/>
                <w:szCs w:val="26"/>
              </w:rPr>
            </w:pPr>
          </w:p>
        </w:tc>
        <w:tc>
          <w:tcPr>
            <w:tcW w:w="2892" w:type="dxa"/>
            <w:gridSpan w:val="2"/>
            <w:tcBorders>
              <w:top w:val="single" w:sz="2" w:space="0" w:color="auto"/>
              <w:left w:val="single" w:sz="2" w:space="0" w:color="auto"/>
              <w:bottom w:val="single" w:sz="2" w:space="0" w:color="auto"/>
              <w:right w:val="single" w:sz="2" w:space="0" w:color="auto"/>
            </w:tcBorders>
          </w:tcPr>
          <w:p w:rsidR="00E5043A" w:rsidRPr="00A47074" w:rsidRDefault="00E5043A" w:rsidP="00E5043A">
            <w:pPr>
              <w:jc w:val="both"/>
              <w:rPr>
                <w:color w:val="000000"/>
                <w:sz w:val="26"/>
                <w:szCs w:val="26"/>
              </w:rPr>
            </w:pPr>
          </w:p>
        </w:tc>
        <w:tc>
          <w:tcPr>
            <w:tcW w:w="3680" w:type="dxa"/>
            <w:tcBorders>
              <w:top w:val="single" w:sz="2" w:space="0" w:color="auto"/>
              <w:left w:val="single" w:sz="2" w:space="0" w:color="auto"/>
              <w:bottom w:val="single" w:sz="2" w:space="0" w:color="auto"/>
              <w:right w:val="single" w:sz="2" w:space="0" w:color="auto"/>
            </w:tcBorders>
          </w:tcPr>
          <w:p w:rsidR="00E5043A" w:rsidRPr="00A47074" w:rsidRDefault="00E5043A" w:rsidP="00E5043A">
            <w:pPr>
              <w:jc w:val="both"/>
              <w:rPr>
                <w:color w:val="000000"/>
                <w:sz w:val="26"/>
                <w:szCs w:val="26"/>
              </w:rPr>
            </w:pPr>
            <w:r w:rsidRPr="00A47074">
              <w:rPr>
                <w:color w:val="000000"/>
                <w:sz w:val="26"/>
                <w:szCs w:val="26"/>
              </w:rPr>
              <w:t>сумма (гр. 7 × % повышения)</w:t>
            </w:r>
          </w:p>
        </w:tc>
      </w:tr>
      <w:tr w:rsidR="00E5043A" w:rsidRPr="00A47074" w:rsidTr="00E5043A">
        <w:tc>
          <w:tcPr>
            <w:tcW w:w="552" w:type="dxa"/>
            <w:tcBorders>
              <w:top w:val="single" w:sz="2" w:space="0" w:color="auto"/>
              <w:left w:val="single" w:sz="2" w:space="0" w:color="auto"/>
              <w:bottom w:val="single" w:sz="2" w:space="0" w:color="auto"/>
              <w:right w:val="single" w:sz="2" w:space="0" w:color="auto"/>
            </w:tcBorders>
          </w:tcPr>
          <w:p w:rsidR="00E5043A" w:rsidRPr="00A47074" w:rsidRDefault="00E5043A" w:rsidP="00E5043A">
            <w:pPr>
              <w:jc w:val="center"/>
              <w:rPr>
                <w:color w:val="000000"/>
                <w:sz w:val="26"/>
                <w:szCs w:val="26"/>
              </w:rPr>
            </w:pPr>
          </w:p>
        </w:tc>
        <w:tc>
          <w:tcPr>
            <w:tcW w:w="2232" w:type="dxa"/>
            <w:tcBorders>
              <w:top w:val="single" w:sz="2" w:space="0" w:color="auto"/>
              <w:left w:val="single" w:sz="2" w:space="0" w:color="auto"/>
              <w:bottom w:val="single" w:sz="2" w:space="0" w:color="auto"/>
              <w:right w:val="single" w:sz="2" w:space="0" w:color="auto"/>
            </w:tcBorders>
          </w:tcPr>
          <w:p w:rsidR="00E5043A" w:rsidRPr="00A47074" w:rsidRDefault="00E5043A" w:rsidP="00E5043A">
            <w:pPr>
              <w:jc w:val="both"/>
              <w:rPr>
                <w:color w:val="000000"/>
                <w:sz w:val="26"/>
                <w:szCs w:val="26"/>
              </w:rPr>
            </w:pPr>
          </w:p>
        </w:tc>
        <w:tc>
          <w:tcPr>
            <w:tcW w:w="2892" w:type="dxa"/>
            <w:gridSpan w:val="2"/>
            <w:tcBorders>
              <w:top w:val="single" w:sz="2" w:space="0" w:color="auto"/>
              <w:left w:val="single" w:sz="2" w:space="0" w:color="auto"/>
              <w:bottom w:val="single" w:sz="2" w:space="0" w:color="auto"/>
              <w:right w:val="single" w:sz="2" w:space="0" w:color="auto"/>
            </w:tcBorders>
          </w:tcPr>
          <w:p w:rsidR="00E5043A" w:rsidRPr="00A47074" w:rsidRDefault="00E5043A" w:rsidP="00E5043A">
            <w:pPr>
              <w:jc w:val="both"/>
              <w:rPr>
                <w:color w:val="000000"/>
                <w:sz w:val="26"/>
                <w:szCs w:val="26"/>
              </w:rPr>
            </w:pPr>
            <w:r w:rsidRPr="00A47074">
              <w:rPr>
                <w:color w:val="000000"/>
                <w:sz w:val="26"/>
                <w:szCs w:val="26"/>
              </w:rPr>
              <w:t xml:space="preserve">наименование повышения </w:t>
            </w:r>
          </w:p>
        </w:tc>
        <w:tc>
          <w:tcPr>
            <w:tcW w:w="3680" w:type="dxa"/>
            <w:tcBorders>
              <w:top w:val="single" w:sz="2" w:space="0" w:color="auto"/>
              <w:left w:val="single" w:sz="2" w:space="0" w:color="auto"/>
              <w:bottom w:val="single" w:sz="2" w:space="0" w:color="auto"/>
              <w:right w:val="single" w:sz="2" w:space="0" w:color="auto"/>
            </w:tcBorders>
          </w:tcPr>
          <w:p w:rsidR="00E5043A" w:rsidRPr="00A47074" w:rsidRDefault="00E5043A" w:rsidP="00E5043A">
            <w:pPr>
              <w:jc w:val="both"/>
              <w:rPr>
                <w:color w:val="000000"/>
                <w:sz w:val="26"/>
                <w:szCs w:val="26"/>
              </w:rPr>
            </w:pPr>
            <w:r w:rsidRPr="00A47074">
              <w:rPr>
                <w:color w:val="000000"/>
                <w:sz w:val="26"/>
                <w:szCs w:val="26"/>
              </w:rPr>
              <w:t xml:space="preserve">% повышения </w:t>
            </w:r>
          </w:p>
        </w:tc>
      </w:tr>
      <w:tr w:rsidR="00E5043A" w:rsidRPr="00A47074" w:rsidTr="00E5043A">
        <w:tc>
          <w:tcPr>
            <w:tcW w:w="552" w:type="dxa"/>
            <w:tcBorders>
              <w:top w:val="single" w:sz="2" w:space="0" w:color="auto"/>
              <w:left w:val="single" w:sz="2" w:space="0" w:color="auto"/>
              <w:bottom w:val="single" w:sz="2" w:space="0" w:color="auto"/>
              <w:right w:val="single" w:sz="2" w:space="0" w:color="auto"/>
            </w:tcBorders>
          </w:tcPr>
          <w:p w:rsidR="00E5043A" w:rsidRPr="00A47074" w:rsidRDefault="00E5043A" w:rsidP="00E5043A">
            <w:pPr>
              <w:jc w:val="center"/>
              <w:rPr>
                <w:color w:val="000000"/>
                <w:sz w:val="26"/>
                <w:szCs w:val="26"/>
              </w:rPr>
            </w:pPr>
          </w:p>
        </w:tc>
        <w:tc>
          <w:tcPr>
            <w:tcW w:w="2232" w:type="dxa"/>
            <w:tcBorders>
              <w:top w:val="single" w:sz="2" w:space="0" w:color="auto"/>
              <w:left w:val="single" w:sz="2" w:space="0" w:color="auto"/>
              <w:bottom w:val="single" w:sz="2" w:space="0" w:color="auto"/>
              <w:right w:val="single" w:sz="2" w:space="0" w:color="auto"/>
            </w:tcBorders>
          </w:tcPr>
          <w:p w:rsidR="00E5043A" w:rsidRPr="00A47074" w:rsidRDefault="00E5043A" w:rsidP="00E5043A">
            <w:pPr>
              <w:jc w:val="both"/>
              <w:rPr>
                <w:color w:val="000000"/>
                <w:sz w:val="26"/>
                <w:szCs w:val="26"/>
              </w:rPr>
            </w:pPr>
          </w:p>
        </w:tc>
        <w:tc>
          <w:tcPr>
            <w:tcW w:w="2892" w:type="dxa"/>
            <w:gridSpan w:val="2"/>
            <w:tcBorders>
              <w:top w:val="single" w:sz="2" w:space="0" w:color="auto"/>
              <w:left w:val="single" w:sz="2" w:space="0" w:color="auto"/>
              <w:bottom w:val="single" w:sz="2" w:space="0" w:color="auto"/>
              <w:right w:val="single" w:sz="2" w:space="0" w:color="auto"/>
            </w:tcBorders>
          </w:tcPr>
          <w:p w:rsidR="00E5043A" w:rsidRPr="00A47074" w:rsidRDefault="00E5043A" w:rsidP="00E5043A">
            <w:pPr>
              <w:jc w:val="both"/>
              <w:rPr>
                <w:color w:val="000000"/>
                <w:sz w:val="26"/>
                <w:szCs w:val="26"/>
              </w:rPr>
            </w:pPr>
          </w:p>
        </w:tc>
        <w:tc>
          <w:tcPr>
            <w:tcW w:w="3680" w:type="dxa"/>
            <w:tcBorders>
              <w:top w:val="single" w:sz="2" w:space="0" w:color="auto"/>
              <w:left w:val="single" w:sz="2" w:space="0" w:color="auto"/>
              <w:bottom w:val="single" w:sz="2" w:space="0" w:color="auto"/>
              <w:right w:val="single" w:sz="2" w:space="0" w:color="auto"/>
            </w:tcBorders>
          </w:tcPr>
          <w:p w:rsidR="00E5043A" w:rsidRPr="00A47074" w:rsidRDefault="00E5043A" w:rsidP="00E5043A">
            <w:pPr>
              <w:jc w:val="both"/>
              <w:rPr>
                <w:color w:val="000000"/>
                <w:sz w:val="26"/>
                <w:szCs w:val="26"/>
              </w:rPr>
            </w:pPr>
            <w:r w:rsidRPr="00A47074">
              <w:rPr>
                <w:color w:val="000000"/>
                <w:sz w:val="26"/>
                <w:szCs w:val="26"/>
              </w:rPr>
              <w:t>сумма (гр. 7 × % повышения)</w:t>
            </w:r>
          </w:p>
        </w:tc>
      </w:tr>
      <w:tr w:rsidR="00E5043A" w:rsidRPr="00A47074" w:rsidTr="00E5043A">
        <w:tc>
          <w:tcPr>
            <w:tcW w:w="552" w:type="dxa"/>
            <w:tcBorders>
              <w:top w:val="single" w:sz="2" w:space="0" w:color="auto"/>
              <w:left w:val="single" w:sz="2" w:space="0" w:color="auto"/>
              <w:bottom w:val="single" w:sz="2" w:space="0" w:color="auto"/>
              <w:right w:val="single" w:sz="2" w:space="0" w:color="auto"/>
            </w:tcBorders>
          </w:tcPr>
          <w:p w:rsidR="00E5043A" w:rsidRPr="00A47074" w:rsidRDefault="00E5043A" w:rsidP="00E5043A">
            <w:pPr>
              <w:jc w:val="center"/>
              <w:rPr>
                <w:color w:val="000000"/>
                <w:sz w:val="26"/>
                <w:szCs w:val="26"/>
              </w:rPr>
            </w:pPr>
            <w:r w:rsidRPr="00A47074">
              <w:rPr>
                <w:color w:val="000000"/>
                <w:sz w:val="26"/>
                <w:szCs w:val="26"/>
              </w:rPr>
              <w:t>9.</w:t>
            </w:r>
          </w:p>
        </w:tc>
        <w:tc>
          <w:tcPr>
            <w:tcW w:w="8804" w:type="dxa"/>
            <w:gridSpan w:val="4"/>
            <w:tcBorders>
              <w:top w:val="single" w:sz="2" w:space="0" w:color="auto"/>
              <w:left w:val="single" w:sz="2" w:space="0" w:color="auto"/>
              <w:bottom w:val="single" w:sz="2" w:space="0" w:color="auto"/>
              <w:right w:val="single" w:sz="2" w:space="0" w:color="auto"/>
            </w:tcBorders>
          </w:tcPr>
          <w:p w:rsidR="00E5043A" w:rsidRPr="00A47074" w:rsidRDefault="00E5043A" w:rsidP="00E5043A">
            <w:pPr>
              <w:rPr>
                <w:color w:val="000000"/>
                <w:sz w:val="26"/>
                <w:szCs w:val="26"/>
              </w:rPr>
            </w:pPr>
            <w:r w:rsidRPr="00A47074">
              <w:rPr>
                <w:color w:val="000000"/>
                <w:sz w:val="26"/>
                <w:szCs w:val="26"/>
              </w:rPr>
              <w:t>Итого (гр. 7 + гр. 8)</w:t>
            </w:r>
          </w:p>
        </w:tc>
      </w:tr>
      <w:tr w:rsidR="00E5043A" w:rsidRPr="00A47074" w:rsidTr="00E5043A">
        <w:tc>
          <w:tcPr>
            <w:tcW w:w="552" w:type="dxa"/>
            <w:tcBorders>
              <w:top w:val="single" w:sz="2" w:space="0" w:color="auto"/>
              <w:left w:val="single" w:sz="2" w:space="0" w:color="auto"/>
              <w:bottom w:val="single" w:sz="2" w:space="0" w:color="auto"/>
              <w:right w:val="single" w:sz="2" w:space="0" w:color="auto"/>
            </w:tcBorders>
          </w:tcPr>
          <w:p w:rsidR="00E5043A" w:rsidRPr="00A47074" w:rsidRDefault="00E5043A" w:rsidP="00E5043A">
            <w:pPr>
              <w:jc w:val="center"/>
              <w:rPr>
                <w:color w:val="000000"/>
                <w:sz w:val="26"/>
                <w:szCs w:val="26"/>
              </w:rPr>
            </w:pPr>
            <w:r w:rsidRPr="00A47074">
              <w:rPr>
                <w:color w:val="000000"/>
                <w:sz w:val="26"/>
                <w:szCs w:val="26"/>
              </w:rPr>
              <w:t>10.</w:t>
            </w:r>
          </w:p>
        </w:tc>
        <w:tc>
          <w:tcPr>
            <w:tcW w:w="2232" w:type="dxa"/>
            <w:tcBorders>
              <w:top w:val="single" w:sz="2" w:space="0" w:color="auto"/>
              <w:left w:val="single" w:sz="2" w:space="0" w:color="auto"/>
              <w:bottom w:val="single" w:sz="2" w:space="0" w:color="auto"/>
              <w:right w:val="single" w:sz="2" w:space="0" w:color="auto"/>
            </w:tcBorders>
          </w:tcPr>
          <w:p w:rsidR="00E5043A" w:rsidRPr="00A47074" w:rsidRDefault="00E5043A" w:rsidP="00E5043A">
            <w:pPr>
              <w:rPr>
                <w:color w:val="000000"/>
                <w:sz w:val="26"/>
                <w:szCs w:val="26"/>
              </w:rPr>
            </w:pPr>
            <w:r w:rsidRPr="00A47074">
              <w:rPr>
                <w:color w:val="000000"/>
                <w:sz w:val="26"/>
                <w:szCs w:val="26"/>
              </w:rPr>
              <w:t xml:space="preserve">Надбавки стимулирующего характера </w:t>
            </w:r>
          </w:p>
        </w:tc>
        <w:tc>
          <w:tcPr>
            <w:tcW w:w="2892" w:type="dxa"/>
            <w:gridSpan w:val="2"/>
            <w:tcBorders>
              <w:top w:val="single" w:sz="2" w:space="0" w:color="auto"/>
              <w:left w:val="single" w:sz="2" w:space="0" w:color="auto"/>
              <w:bottom w:val="single" w:sz="2" w:space="0" w:color="auto"/>
              <w:right w:val="single" w:sz="2" w:space="0" w:color="auto"/>
            </w:tcBorders>
          </w:tcPr>
          <w:p w:rsidR="00E5043A" w:rsidRPr="00A47074" w:rsidRDefault="00E5043A" w:rsidP="00E5043A">
            <w:pPr>
              <w:rPr>
                <w:color w:val="000000"/>
                <w:sz w:val="26"/>
                <w:szCs w:val="26"/>
              </w:rPr>
            </w:pPr>
            <w:r w:rsidRPr="00A47074">
              <w:rPr>
                <w:color w:val="000000"/>
                <w:sz w:val="26"/>
                <w:szCs w:val="26"/>
              </w:rPr>
              <w:t xml:space="preserve">наименование надбавки </w:t>
            </w:r>
          </w:p>
        </w:tc>
        <w:tc>
          <w:tcPr>
            <w:tcW w:w="3680" w:type="dxa"/>
            <w:tcBorders>
              <w:top w:val="single" w:sz="2" w:space="0" w:color="auto"/>
              <w:left w:val="single" w:sz="2" w:space="0" w:color="auto"/>
              <w:bottom w:val="single" w:sz="2" w:space="0" w:color="auto"/>
              <w:right w:val="single" w:sz="2" w:space="0" w:color="auto"/>
            </w:tcBorders>
          </w:tcPr>
          <w:p w:rsidR="00E5043A" w:rsidRPr="00A47074" w:rsidRDefault="00E5043A" w:rsidP="00E5043A">
            <w:pPr>
              <w:jc w:val="both"/>
              <w:rPr>
                <w:color w:val="000000"/>
                <w:sz w:val="26"/>
                <w:szCs w:val="26"/>
              </w:rPr>
            </w:pPr>
            <w:r w:rsidRPr="00A47074">
              <w:rPr>
                <w:color w:val="000000"/>
                <w:sz w:val="26"/>
                <w:szCs w:val="26"/>
              </w:rPr>
              <w:t>в %</w:t>
            </w:r>
          </w:p>
        </w:tc>
      </w:tr>
      <w:tr w:rsidR="00E5043A" w:rsidRPr="00A47074" w:rsidTr="00E5043A">
        <w:tc>
          <w:tcPr>
            <w:tcW w:w="552" w:type="dxa"/>
            <w:tcBorders>
              <w:top w:val="single" w:sz="2" w:space="0" w:color="auto"/>
              <w:left w:val="single" w:sz="2" w:space="0" w:color="auto"/>
              <w:bottom w:val="single" w:sz="2" w:space="0" w:color="auto"/>
              <w:right w:val="single" w:sz="2" w:space="0" w:color="auto"/>
            </w:tcBorders>
          </w:tcPr>
          <w:p w:rsidR="00E5043A" w:rsidRPr="00A47074" w:rsidRDefault="00E5043A" w:rsidP="00E5043A">
            <w:pPr>
              <w:jc w:val="center"/>
              <w:rPr>
                <w:color w:val="000000"/>
                <w:sz w:val="26"/>
                <w:szCs w:val="26"/>
              </w:rPr>
            </w:pPr>
          </w:p>
        </w:tc>
        <w:tc>
          <w:tcPr>
            <w:tcW w:w="2232" w:type="dxa"/>
            <w:tcBorders>
              <w:top w:val="single" w:sz="2" w:space="0" w:color="auto"/>
              <w:left w:val="single" w:sz="2" w:space="0" w:color="auto"/>
              <w:bottom w:val="single" w:sz="2" w:space="0" w:color="auto"/>
              <w:right w:val="single" w:sz="2" w:space="0" w:color="auto"/>
            </w:tcBorders>
          </w:tcPr>
          <w:p w:rsidR="00E5043A" w:rsidRPr="00A47074" w:rsidRDefault="00E5043A" w:rsidP="00E5043A">
            <w:pPr>
              <w:rPr>
                <w:color w:val="000000"/>
                <w:sz w:val="26"/>
                <w:szCs w:val="26"/>
              </w:rPr>
            </w:pPr>
          </w:p>
        </w:tc>
        <w:tc>
          <w:tcPr>
            <w:tcW w:w="2892" w:type="dxa"/>
            <w:gridSpan w:val="2"/>
            <w:tcBorders>
              <w:top w:val="single" w:sz="2" w:space="0" w:color="auto"/>
              <w:left w:val="single" w:sz="2" w:space="0" w:color="auto"/>
              <w:bottom w:val="single" w:sz="2" w:space="0" w:color="auto"/>
              <w:right w:val="single" w:sz="2" w:space="0" w:color="auto"/>
            </w:tcBorders>
          </w:tcPr>
          <w:p w:rsidR="00E5043A" w:rsidRPr="00A47074" w:rsidRDefault="00E5043A" w:rsidP="00E5043A">
            <w:pPr>
              <w:rPr>
                <w:color w:val="000000"/>
                <w:sz w:val="26"/>
                <w:szCs w:val="26"/>
              </w:rPr>
            </w:pPr>
          </w:p>
        </w:tc>
        <w:tc>
          <w:tcPr>
            <w:tcW w:w="3680" w:type="dxa"/>
            <w:tcBorders>
              <w:top w:val="single" w:sz="2" w:space="0" w:color="auto"/>
              <w:left w:val="single" w:sz="2" w:space="0" w:color="auto"/>
              <w:bottom w:val="single" w:sz="2" w:space="0" w:color="auto"/>
              <w:right w:val="single" w:sz="2" w:space="0" w:color="auto"/>
            </w:tcBorders>
          </w:tcPr>
          <w:p w:rsidR="00E5043A" w:rsidRPr="00A47074" w:rsidRDefault="00E5043A" w:rsidP="00E5043A">
            <w:pPr>
              <w:jc w:val="both"/>
              <w:rPr>
                <w:color w:val="000000"/>
                <w:sz w:val="26"/>
                <w:szCs w:val="26"/>
              </w:rPr>
            </w:pPr>
            <w:r w:rsidRPr="00A47074">
              <w:rPr>
                <w:color w:val="000000"/>
                <w:sz w:val="26"/>
                <w:szCs w:val="26"/>
              </w:rPr>
              <w:t>в руб.</w:t>
            </w:r>
          </w:p>
        </w:tc>
      </w:tr>
      <w:tr w:rsidR="00E5043A" w:rsidRPr="00A47074" w:rsidTr="00E5043A">
        <w:tc>
          <w:tcPr>
            <w:tcW w:w="552" w:type="dxa"/>
            <w:tcBorders>
              <w:top w:val="single" w:sz="2" w:space="0" w:color="auto"/>
              <w:left w:val="single" w:sz="2" w:space="0" w:color="auto"/>
              <w:bottom w:val="single" w:sz="2" w:space="0" w:color="auto"/>
              <w:right w:val="single" w:sz="2" w:space="0" w:color="auto"/>
            </w:tcBorders>
          </w:tcPr>
          <w:p w:rsidR="00E5043A" w:rsidRPr="00A47074" w:rsidRDefault="00E5043A" w:rsidP="00E5043A">
            <w:pPr>
              <w:jc w:val="center"/>
              <w:rPr>
                <w:color w:val="000000"/>
                <w:sz w:val="26"/>
                <w:szCs w:val="26"/>
              </w:rPr>
            </w:pPr>
          </w:p>
        </w:tc>
        <w:tc>
          <w:tcPr>
            <w:tcW w:w="2232" w:type="dxa"/>
            <w:tcBorders>
              <w:top w:val="single" w:sz="2" w:space="0" w:color="auto"/>
              <w:left w:val="single" w:sz="2" w:space="0" w:color="auto"/>
              <w:bottom w:val="single" w:sz="2" w:space="0" w:color="auto"/>
              <w:right w:val="single" w:sz="2" w:space="0" w:color="auto"/>
            </w:tcBorders>
          </w:tcPr>
          <w:p w:rsidR="00E5043A" w:rsidRPr="00A47074" w:rsidRDefault="00E5043A" w:rsidP="00E5043A">
            <w:pPr>
              <w:rPr>
                <w:color w:val="000000"/>
                <w:sz w:val="26"/>
                <w:szCs w:val="26"/>
              </w:rPr>
            </w:pPr>
          </w:p>
        </w:tc>
        <w:tc>
          <w:tcPr>
            <w:tcW w:w="2892" w:type="dxa"/>
            <w:gridSpan w:val="2"/>
            <w:tcBorders>
              <w:top w:val="single" w:sz="2" w:space="0" w:color="auto"/>
              <w:left w:val="single" w:sz="2" w:space="0" w:color="auto"/>
              <w:bottom w:val="single" w:sz="2" w:space="0" w:color="auto"/>
              <w:right w:val="single" w:sz="2" w:space="0" w:color="auto"/>
            </w:tcBorders>
          </w:tcPr>
          <w:p w:rsidR="00E5043A" w:rsidRPr="00A47074" w:rsidRDefault="00E5043A" w:rsidP="00E5043A">
            <w:pPr>
              <w:rPr>
                <w:color w:val="000000"/>
                <w:sz w:val="26"/>
                <w:szCs w:val="26"/>
              </w:rPr>
            </w:pPr>
            <w:r w:rsidRPr="00A47074">
              <w:rPr>
                <w:color w:val="000000"/>
                <w:sz w:val="26"/>
                <w:szCs w:val="26"/>
              </w:rPr>
              <w:t xml:space="preserve">наименование надбавки </w:t>
            </w:r>
          </w:p>
        </w:tc>
        <w:tc>
          <w:tcPr>
            <w:tcW w:w="3680" w:type="dxa"/>
            <w:tcBorders>
              <w:top w:val="single" w:sz="2" w:space="0" w:color="auto"/>
              <w:left w:val="single" w:sz="2" w:space="0" w:color="auto"/>
              <w:bottom w:val="single" w:sz="2" w:space="0" w:color="auto"/>
              <w:right w:val="single" w:sz="2" w:space="0" w:color="auto"/>
            </w:tcBorders>
          </w:tcPr>
          <w:p w:rsidR="00E5043A" w:rsidRPr="00A47074" w:rsidRDefault="00E5043A" w:rsidP="00E5043A">
            <w:pPr>
              <w:jc w:val="both"/>
              <w:rPr>
                <w:color w:val="000000"/>
                <w:sz w:val="26"/>
                <w:szCs w:val="26"/>
              </w:rPr>
            </w:pPr>
            <w:r w:rsidRPr="00A47074">
              <w:rPr>
                <w:color w:val="000000"/>
                <w:sz w:val="26"/>
                <w:szCs w:val="26"/>
              </w:rPr>
              <w:t>в %</w:t>
            </w:r>
          </w:p>
        </w:tc>
      </w:tr>
      <w:tr w:rsidR="00E5043A" w:rsidRPr="00A47074" w:rsidTr="00E5043A">
        <w:tc>
          <w:tcPr>
            <w:tcW w:w="552" w:type="dxa"/>
            <w:tcBorders>
              <w:top w:val="single" w:sz="2" w:space="0" w:color="auto"/>
              <w:left w:val="single" w:sz="2" w:space="0" w:color="auto"/>
              <w:bottom w:val="single" w:sz="2" w:space="0" w:color="auto"/>
              <w:right w:val="single" w:sz="2" w:space="0" w:color="auto"/>
            </w:tcBorders>
          </w:tcPr>
          <w:p w:rsidR="00E5043A" w:rsidRPr="00A47074" w:rsidRDefault="00E5043A" w:rsidP="00E5043A">
            <w:pPr>
              <w:jc w:val="center"/>
              <w:rPr>
                <w:color w:val="000000"/>
                <w:sz w:val="26"/>
                <w:szCs w:val="26"/>
              </w:rPr>
            </w:pPr>
          </w:p>
        </w:tc>
        <w:tc>
          <w:tcPr>
            <w:tcW w:w="2232" w:type="dxa"/>
            <w:tcBorders>
              <w:top w:val="single" w:sz="2" w:space="0" w:color="auto"/>
              <w:left w:val="single" w:sz="2" w:space="0" w:color="auto"/>
              <w:bottom w:val="single" w:sz="2" w:space="0" w:color="auto"/>
              <w:right w:val="single" w:sz="2" w:space="0" w:color="auto"/>
            </w:tcBorders>
          </w:tcPr>
          <w:p w:rsidR="00E5043A" w:rsidRPr="00A47074" w:rsidRDefault="00E5043A" w:rsidP="00E5043A">
            <w:pPr>
              <w:rPr>
                <w:color w:val="000000"/>
                <w:sz w:val="26"/>
                <w:szCs w:val="26"/>
              </w:rPr>
            </w:pPr>
          </w:p>
        </w:tc>
        <w:tc>
          <w:tcPr>
            <w:tcW w:w="2892" w:type="dxa"/>
            <w:gridSpan w:val="2"/>
            <w:tcBorders>
              <w:top w:val="single" w:sz="2" w:space="0" w:color="auto"/>
              <w:left w:val="single" w:sz="2" w:space="0" w:color="auto"/>
              <w:bottom w:val="single" w:sz="2" w:space="0" w:color="auto"/>
              <w:right w:val="single" w:sz="2" w:space="0" w:color="auto"/>
            </w:tcBorders>
          </w:tcPr>
          <w:p w:rsidR="00E5043A" w:rsidRPr="00A47074" w:rsidRDefault="00E5043A" w:rsidP="00E5043A">
            <w:pPr>
              <w:rPr>
                <w:color w:val="000000"/>
                <w:sz w:val="26"/>
                <w:szCs w:val="26"/>
              </w:rPr>
            </w:pPr>
          </w:p>
        </w:tc>
        <w:tc>
          <w:tcPr>
            <w:tcW w:w="3680" w:type="dxa"/>
            <w:tcBorders>
              <w:top w:val="single" w:sz="2" w:space="0" w:color="auto"/>
              <w:left w:val="single" w:sz="2" w:space="0" w:color="auto"/>
              <w:bottom w:val="single" w:sz="2" w:space="0" w:color="auto"/>
              <w:right w:val="single" w:sz="2" w:space="0" w:color="auto"/>
            </w:tcBorders>
          </w:tcPr>
          <w:p w:rsidR="00E5043A" w:rsidRPr="00A47074" w:rsidRDefault="00E5043A" w:rsidP="00E5043A">
            <w:pPr>
              <w:jc w:val="both"/>
              <w:rPr>
                <w:color w:val="000000"/>
                <w:sz w:val="26"/>
                <w:szCs w:val="26"/>
              </w:rPr>
            </w:pPr>
            <w:r w:rsidRPr="00A47074">
              <w:rPr>
                <w:color w:val="000000"/>
                <w:sz w:val="26"/>
                <w:szCs w:val="26"/>
              </w:rPr>
              <w:t>в руб.</w:t>
            </w:r>
          </w:p>
        </w:tc>
      </w:tr>
      <w:tr w:rsidR="00E5043A" w:rsidRPr="00A47074" w:rsidTr="00E5043A">
        <w:tc>
          <w:tcPr>
            <w:tcW w:w="552" w:type="dxa"/>
            <w:tcBorders>
              <w:top w:val="single" w:sz="2" w:space="0" w:color="auto"/>
              <w:left w:val="single" w:sz="2" w:space="0" w:color="auto"/>
              <w:bottom w:val="single" w:sz="2" w:space="0" w:color="auto"/>
              <w:right w:val="single" w:sz="2" w:space="0" w:color="auto"/>
            </w:tcBorders>
          </w:tcPr>
          <w:p w:rsidR="00E5043A" w:rsidRPr="00A47074" w:rsidRDefault="00E5043A" w:rsidP="00E5043A">
            <w:pPr>
              <w:jc w:val="center"/>
              <w:rPr>
                <w:color w:val="000000"/>
                <w:sz w:val="26"/>
                <w:szCs w:val="26"/>
              </w:rPr>
            </w:pPr>
          </w:p>
        </w:tc>
        <w:tc>
          <w:tcPr>
            <w:tcW w:w="2232" w:type="dxa"/>
            <w:tcBorders>
              <w:top w:val="single" w:sz="2" w:space="0" w:color="auto"/>
              <w:left w:val="single" w:sz="2" w:space="0" w:color="auto"/>
              <w:bottom w:val="single" w:sz="2" w:space="0" w:color="auto"/>
              <w:right w:val="single" w:sz="2" w:space="0" w:color="auto"/>
            </w:tcBorders>
          </w:tcPr>
          <w:p w:rsidR="00E5043A" w:rsidRPr="00A47074" w:rsidRDefault="00E5043A" w:rsidP="00E5043A">
            <w:pPr>
              <w:rPr>
                <w:color w:val="000000"/>
                <w:sz w:val="26"/>
                <w:szCs w:val="26"/>
              </w:rPr>
            </w:pPr>
          </w:p>
        </w:tc>
        <w:tc>
          <w:tcPr>
            <w:tcW w:w="2892" w:type="dxa"/>
            <w:gridSpan w:val="2"/>
            <w:tcBorders>
              <w:top w:val="single" w:sz="2" w:space="0" w:color="auto"/>
              <w:left w:val="single" w:sz="2" w:space="0" w:color="auto"/>
              <w:bottom w:val="single" w:sz="2" w:space="0" w:color="auto"/>
              <w:right w:val="single" w:sz="2" w:space="0" w:color="auto"/>
            </w:tcBorders>
          </w:tcPr>
          <w:p w:rsidR="00E5043A" w:rsidRPr="00A47074" w:rsidRDefault="00E5043A" w:rsidP="00E5043A">
            <w:pPr>
              <w:rPr>
                <w:color w:val="000000"/>
                <w:sz w:val="26"/>
                <w:szCs w:val="26"/>
              </w:rPr>
            </w:pPr>
            <w:r w:rsidRPr="00A47074">
              <w:rPr>
                <w:color w:val="000000"/>
                <w:sz w:val="26"/>
                <w:szCs w:val="26"/>
              </w:rPr>
              <w:t xml:space="preserve">наименование надбавки </w:t>
            </w:r>
          </w:p>
        </w:tc>
        <w:tc>
          <w:tcPr>
            <w:tcW w:w="3680" w:type="dxa"/>
            <w:tcBorders>
              <w:top w:val="single" w:sz="2" w:space="0" w:color="auto"/>
              <w:left w:val="single" w:sz="2" w:space="0" w:color="auto"/>
              <w:bottom w:val="single" w:sz="2" w:space="0" w:color="auto"/>
              <w:right w:val="single" w:sz="2" w:space="0" w:color="auto"/>
            </w:tcBorders>
          </w:tcPr>
          <w:p w:rsidR="00E5043A" w:rsidRPr="00A47074" w:rsidRDefault="00E5043A" w:rsidP="00E5043A">
            <w:pPr>
              <w:jc w:val="both"/>
              <w:rPr>
                <w:color w:val="000000"/>
                <w:sz w:val="26"/>
                <w:szCs w:val="26"/>
              </w:rPr>
            </w:pPr>
            <w:r w:rsidRPr="00A47074">
              <w:rPr>
                <w:color w:val="000000"/>
                <w:sz w:val="26"/>
                <w:szCs w:val="26"/>
              </w:rPr>
              <w:t>в %</w:t>
            </w:r>
          </w:p>
        </w:tc>
      </w:tr>
      <w:tr w:rsidR="00E5043A" w:rsidRPr="00A47074" w:rsidTr="00E5043A">
        <w:tc>
          <w:tcPr>
            <w:tcW w:w="552" w:type="dxa"/>
            <w:tcBorders>
              <w:top w:val="single" w:sz="2" w:space="0" w:color="auto"/>
              <w:left w:val="single" w:sz="2" w:space="0" w:color="auto"/>
              <w:bottom w:val="single" w:sz="2" w:space="0" w:color="auto"/>
              <w:right w:val="single" w:sz="2" w:space="0" w:color="auto"/>
            </w:tcBorders>
          </w:tcPr>
          <w:p w:rsidR="00E5043A" w:rsidRPr="00A47074" w:rsidRDefault="00E5043A" w:rsidP="00E5043A">
            <w:pPr>
              <w:jc w:val="center"/>
              <w:rPr>
                <w:color w:val="000000"/>
                <w:sz w:val="26"/>
                <w:szCs w:val="26"/>
              </w:rPr>
            </w:pPr>
          </w:p>
        </w:tc>
        <w:tc>
          <w:tcPr>
            <w:tcW w:w="2232" w:type="dxa"/>
            <w:tcBorders>
              <w:top w:val="single" w:sz="2" w:space="0" w:color="auto"/>
              <w:left w:val="single" w:sz="2" w:space="0" w:color="auto"/>
              <w:bottom w:val="single" w:sz="2" w:space="0" w:color="auto"/>
              <w:right w:val="single" w:sz="2" w:space="0" w:color="auto"/>
            </w:tcBorders>
          </w:tcPr>
          <w:p w:rsidR="00E5043A" w:rsidRPr="00A47074" w:rsidRDefault="00E5043A" w:rsidP="00E5043A">
            <w:pPr>
              <w:rPr>
                <w:color w:val="000000"/>
                <w:sz w:val="26"/>
                <w:szCs w:val="26"/>
              </w:rPr>
            </w:pPr>
          </w:p>
        </w:tc>
        <w:tc>
          <w:tcPr>
            <w:tcW w:w="2892" w:type="dxa"/>
            <w:gridSpan w:val="2"/>
            <w:tcBorders>
              <w:top w:val="single" w:sz="2" w:space="0" w:color="auto"/>
              <w:left w:val="single" w:sz="2" w:space="0" w:color="auto"/>
              <w:bottom w:val="single" w:sz="2" w:space="0" w:color="auto"/>
              <w:right w:val="single" w:sz="2" w:space="0" w:color="auto"/>
            </w:tcBorders>
          </w:tcPr>
          <w:p w:rsidR="00E5043A" w:rsidRPr="00A47074" w:rsidRDefault="00E5043A" w:rsidP="00E5043A">
            <w:pPr>
              <w:rPr>
                <w:color w:val="000000"/>
                <w:sz w:val="26"/>
                <w:szCs w:val="26"/>
              </w:rPr>
            </w:pPr>
          </w:p>
        </w:tc>
        <w:tc>
          <w:tcPr>
            <w:tcW w:w="3680" w:type="dxa"/>
            <w:tcBorders>
              <w:top w:val="single" w:sz="2" w:space="0" w:color="auto"/>
              <w:left w:val="single" w:sz="2" w:space="0" w:color="auto"/>
              <w:bottom w:val="single" w:sz="2" w:space="0" w:color="auto"/>
              <w:right w:val="single" w:sz="2" w:space="0" w:color="auto"/>
            </w:tcBorders>
          </w:tcPr>
          <w:p w:rsidR="00E5043A" w:rsidRPr="00A47074" w:rsidRDefault="00E5043A" w:rsidP="00E5043A">
            <w:pPr>
              <w:jc w:val="both"/>
              <w:rPr>
                <w:color w:val="000000"/>
                <w:sz w:val="26"/>
                <w:szCs w:val="26"/>
              </w:rPr>
            </w:pPr>
            <w:r w:rsidRPr="00A47074">
              <w:rPr>
                <w:color w:val="000000"/>
                <w:sz w:val="26"/>
                <w:szCs w:val="26"/>
              </w:rPr>
              <w:t>в руб.</w:t>
            </w:r>
          </w:p>
        </w:tc>
      </w:tr>
      <w:tr w:rsidR="00E5043A" w:rsidRPr="00A47074" w:rsidTr="00E5043A">
        <w:tc>
          <w:tcPr>
            <w:tcW w:w="552" w:type="dxa"/>
            <w:tcBorders>
              <w:top w:val="single" w:sz="2" w:space="0" w:color="auto"/>
              <w:left w:val="single" w:sz="2" w:space="0" w:color="auto"/>
              <w:bottom w:val="single" w:sz="2" w:space="0" w:color="auto"/>
              <w:right w:val="single" w:sz="2" w:space="0" w:color="auto"/>
            </w:tcBorders>
          </w:tcPr>
          <w:p w:rsidR="00E5043A" w:rsidRPr="00A47074" w:rsidRDefault="00E5043A" w:rsidP="00E5043A">
            <w:pPr>
              <w:jc w:val="center"/>
              <w:rPr>
                <w:color w:val="000000"/>
                <w:sz w:val="26"/>
                <w:szCs w:val="26"/>
              </w:rPr>
            </w:pPr>
            <w:r w:rsidRPr="00A47074">
              <w:rPr>
                <w:color w:val="000000"/>
                <w:sz w:val="26"/>
                <w:szCs w:val="26"/>
              </w:rPr>
              <w:t>11.</w:t>
            </w:r>
          </w:p>
        </w:tc>
        <w:tc>
          <w:tcPr>
            <w:tcW w:w="2232" w:type="dxa"/>
            <w:tcBorders>
              <w:top w:val="single" w:sz="2" w:space="0" w:color="auto"/>
              <w:left w:val="single" w:sz="2" w:space="0" w:color="auto"/>
              <w:bottom w:val="single" w:sz="2" w:space="0" w:color="auto"/>
              <w:right w:val="single" w:sz="2" w:space="0" w:color="auto"/>
            </w:tcBorders>
          </w:tcPr>
          <w:p w:rsidR="00E5043A" w:rsidRPr="00A47074" w:rsidRDefault="00E5043A" w:rsidP="00E5043A">
            <w:pPr>
              <w:rPr>
                <w:color w:val="000000"/>
                <w:sz w:val="26"/>
                <w:szCs w:val="26"/>
              </w:rPr>
            </w:pPr>
            <w:r w:rsidRPr="00A47074">
              <w:rPr>
                <w:color w:val="000000"/>
                <w:sz w:val="26"/>
                <w:szCs w:val="26"/>
              </w:rPr>
              <w:t xml:space="preserve">Доплаты стимулирующего и компенсационного характера </w:t>
            </w:r>
          </w:p>
        </w:tc>
        <w:tc>
          <w:tcPr>
            <w:tcW w:w="2892" w:type="dxa"/>
            <w:gridSpan w:val="2"/>
            <w:tcBorders>
              <w:top w:val="single" w:sz="2" w:space="0" w:color="auto"/>
              <w:left w:val="single" w:sz="2" w:space="0" w:color="auto"/>
              <w:bottom w:val="single" w:sz="2" w:space="0" w:color="auto"/>
              <w:right w:val="single" w:sz="2" w:space="0" w:color="auto"/>
            </w:tcBorders>
          </w:tcPr>
          <w:p w:rsidR="00E5043A" w:rsidRPr="00A47074" w:rsidRDefault="00E5043A" w:rsidP="00E5043A">
            <w:pPr>
              <w:rPr>
                <w:color w:val="000000"/>
                <w:sz w:val="26"/>
                <w:szCs w:val="26"/>
              </w:rPr>
            </w:pPr>
            <w:r w:rsidRPr="00A47074">
              <w:rPr>
                <w:color w:val="000000"/>
                <w:sz w:val="26"/>
                <w:szCs w:val="26"/>
              </w:rPr>
              <w:t xml:space="preserve">наименование доплаты </w:t>
            </w:r>
          </w:p>
        </w:tc>
        <w:tc>
          <w:tcPr>
            <w:tcW w:w="3680" w:type="dxa"/>
            <w:tcBorders>
              <w:top w:val="single" w:sz="2" w:space="0" w:color="auto"/>
              <w:left w:val="single" w:sz="2" w:space="0" w:color="auto"/>
              <w:bottom w:val="single" w:sz="2" w:space="0" w:color="auto"/>
              <w:right w:val="single" w:sz="2" w:space="0" w:color="auto"/>
            </w:tcBorders>
          </w:tcPr>
          <w:p w:rsidR="00E5043A" w:rsidRPr="00A47074" w:rsidRDefault="00E5043A" w:rsidP="00E5043A">
            <w:pPr>
              <w:jc w:val="both"/>
              <w:rPr>
                <w:color w:val="000000"/>
                <w:sz w:val="26"/>
                <w:szCs w:val="26"/>
              </w:rPr>
            </w:pPr>
            <w:r w:rsidRPr="00A47074">
              <w:rPr>
                <w:color w:val="000000"/>
                <w:sz w:val="26"/>
                <w:szCs w:val="26"/>
              </w:rPr>
              <w:t>в %</w:t>
            </w:r>
          </w:p>
        </w:tc>
      </w:tr>
      <w:tr w:rsidR="00E5043A" w:rsidRPr="00A47074" w:rsidTr="00E5043A">
        <w:tc>
          <w:tcPr>
            <w:tcW w:w="552" w:type="dxa"/>
            <w:tcBorders>
              <w:top w:val="single" w:sz="2" w:space="0" w:color="auto"/>
              <w:left w:val="single" w:sz="2" w:space="0" w:color="auto"/>
              <w:bottom w:val="single" w:sz="2" w:space="0" w:color="auto"/>
              <w:right w:val="single" w:sz="2" w:space="0" w:color="auto"/>
            </w:tcBorders>
          </w:tcPr>
          <w:p w:rsidR="00E5043A" w:rsidRPr="00A47074" w:rsidRDefault="00E5043A" w:rsidP="00E5043A">
            <w:pPr>
              <w:jc w:val="center"/>
              <w:rPr>
                <w:color w:val="000000"/>
                <w:sz w:val="26"/>
                <w:szCs w:val="26"/>
              </w:rPr>
            </w:pPr>
          </w:p>
        </w:tc>
        <w:tc>
          <w:tcPr>
            <w:tcW w:w="2232" w:type="dxa"/>
            <w:tcBorders>
              <w:top w:val="single" w:sz="2" w:space="0" w:color="auto"/>
              <w:left w:val="single" w:sz="2" w:space="0" w:color="auto"/>
              <w:bottom w:val="single" w:sz="2" w:space="0" w:color="auto"/>
              <w:right w:val="single" w:sz="2" w:space="0" w:color="auto"/>
            </w:tcBorders>
          </w:tcPr>
          <w:p w:rsidR="00E5043A" w:rsidRPr="00A47074" w:rsidRDefault="00E5043A" w:rsidP="00E5043A">
            <w:pPr>
              <w:rPr>
                <w:color w:val="000000"/>
                <w:sz w:val="26"/>
                <w:szCs w:val="26"/>
              </w:rPr>
            </w:pPr>
          </w:p>
        </w:tc>
        <w:tc>
          <w:tcPr>
            <w:tcW w:w="2892" w:type="dxa"/>
            <w:gridSpan w:val="2"/>
            <w:tcBorders>
              <w:top w:val="single" w:sz="2" w:space="0" w:color="auto"/>
              <w:left w:val="single" w:sz="2" w:space="0" w:color="auto"/>
              <w:bottom w:val="single" w:sz="2" w:space="0" w:color="auto"/>
              <w:right w:val="single" w:sz="2" w:space="0" w:color="auto"/>
            </w:tcBorders>
          </w:tcPr>
          <w:p w:rsidR="00E5043A" w:rsidRPr="00A47074" w:rsidRDefault="00E5043A" w:rsidP="00E5043A">
            <w:pPr>
              <w:rPr>
                <w:color w:val="000000"/>
                <w:sz w:val="26"/>
                <w:szCs w:val="26"/>
              </w:rPr>
            </w:pPr>
          </w:p>
        </w:tc>
        <w:tc>
          <w:tcPr>
            <w:tcW w:w="3680" w:type="dxa"/>
            <w:tcBorders>
              <w:top w:val="single" w:sz="2" w:space="0" w:color="auto"/>
              <w:left w:val="single" w:sz="2" w:space="0" w:color="auto"/>
              <w:bottom w:val="single" w:sz="2" w:space="0" w:color="auto"/>
              <w:right w:val="single" w:sz="2" w:space="0" w:color="auto"/>
            </w:tcBorders>
          </w:tcPr>
          <w:p w:rsidR="00E5043A" w:rsidRPr="00A47074" w:rsidRDefault="00E5043A" w:rsidP="00E5043A">
            <w:pPr>
              <w:jc w:val="both"/>
              <w:rPr>
                <w:color w:val="000000"/>
                <w:sz w:val="26"/>
                <w:szCs w:val="26"/>
              </w:rPr>
            </w:pPr>
            <w:r w:rsidRPr="00A47074">
              <w:rPr>
                <w:color w:val="000000"/>
                <w:sz w:val="26"/>
                <w:szCs w:val="26"/>
              </w:rPr>
              <w:t>в руб.</w:t>
            </w:r>
          </w:p>
        </w:tc>
      </w:tr>
      <w:tr w:rsidR="00E5043A" w:rsidRPr="00A47074" w:rsidTr="00E5043A">
        <w:tc>
          <w:tcPr>
            <w:tcW w:w="552" w:type="dxa"/>
            <w:tcBorders>
              <w:top w:val="single" w:sz="2" w:space="0" w:color="auto"/>
              <w:left w:val="single" w:sz="2" w:space="0" w:color="auto"/>
              <w:bottom w:val="single" w:sz="2" w:space="0" w:color="auto"/>
              <w:right w:val="single" w:sz="2" w:space="0" w:color="auto"/>
            </w:tcBorders>
          </w:tcPr>
          <w:p w:rsidR="00E5043A" w:rsidRPr="00A47074" w:rsidRDefault="00E5043A" w:rsidP="00E5043A">
            <w:pPr>
              <w:jc w:val="center"/>
              <w:rPr>
                <w:color w:val="000000"/>
                <w:sz w:val="26"/>
                <w:szCs w:val="26"/>
              </w:rPr>
            </w:pPr>
          </w:p>
        </w:tc>
        <w:tc>
          <w:tcPr>
            <w:tcW w:w="2232" w:type="dxa"/>
            <w:tcBorders>
              <w:top w:val="single" w:sz="2" w:space="0" w:color="auto"/>
              <w:left w:val="single" w:sz="2" w:space="0" w:color="auto"/>
              <w:bottom w:val="single" w:sz="2" w:space="0" w:color="auto"/>
              <w:right w:val="single" w:sz="2" w:space="0" w:color="auto"/>
            </w:tcBorders>
          </w:tcPr>
          <w:p w:rsidR="00E5043A" w:rsidRPr="00A47074" w:rsidRDefault="00E5043A" w:rsidP="00E5043A">
            <w:pPr>
              <w:rPr>
                <w:color w:val="000000"/>
                <w:sz w:val="26"/>
                <w:szCs w:val="26"/>
              </w:rPr>
            </w:pPr>
          </w:p>
        </w:tc>
        <w:tc>
          <w:tcPr>
            <w:tcW w:w="2892" w:type="dxa"/>
            <w:gridSpan w:val="2"/>
            <w:tcBorders>
              <w:top w:val="single" w:sz="2" w:space="0" w:color="auto"/>
              <w:left w:val="single" w:sz="2" w:space="0" w:color="auto"/>
              <w:bottom w:val="single" w:sz="2" w:space="0" w:color="auto"/>
              <w:right w:val="single" w:sz="2" w:space="0" w:color="auto"/>
            </w:tcBorders>
          </w:tcPr>
          <w:p w:rsidR="00E5043A" w:rsidRPr="00A47074" w:rsidRDefault="00E5043A" w:rsidP="00E5043A">
            <w:pPr>
              <w:rPr>
                <w:color w:val="000000"/>
                <w:sz w:val="26"/>
                <w:szCs w:val="26"/>
              </w:rPr>
            </w:pPr>
            <w:r w:rsidRPr="00A47074">
              <w:rPr>
                <w:color w:val="000000"/>
                <w:sz w:val="26"/>
                <w:szCs w:val="26"/>
              </w:rPr>
              <w:t xml:space="preserve">наименование доплаты </w:t>
            </w:r>
          </w:p>
        </w:tc>
        <w:tc>
          <w:tcPr>
            <w:tcW w:w="3680" w:type="dxa"/>
            <w:tcBorders>
              <w:top w:val="single" w:sz="2" w:space="0" w:color="auto"/>
              <w:left w:val="single" w:sz="2" w:space="0" w:color="auto"/>
              <w:bottom w:val="single" w:sz="2" w:space="0" w:color="auto"/>
              <w:right w:val="single" w:sz="2" w:space="0" w:color="auto"/>
            </w:tcBorders>
          </w:tcPr>
          <w:p w:rsidR="00E5043A" w:rsidRPr="00A47074" w:rsidRDefault="00E5043A" w:rsidP="00E5043A">
            <w:pPr>
              <w:jc w:val="both"/>
              <w:rPr>
                <w:color w:val="000000"/>
                <w:sz w:val="26"/>
                <w:szCs w:val="26"/>
              </w:rPr>
            </w:pPr>
            <w:r w:rsidRPr="00A47074">
              <w:rPr>
                <w:color w:val="000000"/>
                <w:sz w:val="26"/>
                <w:szCs w:val="26"/>
              </w:rPr>
              <w:t>в %</w:t>
            </w:r>
          </w:p>
        </w:tc>
      </w:tr>
      <w:tr w:rsidR="00E5043A" w:rsidRPr="00A47074" w:rsidTr="00E5043A">
        <w:tc>
          <w:tcPr>
            <w:tcW w:w="552" w:type="dxa"/>
            <w:tcBorders>
              <w:top w:val="single" w:sz="2" w:space="0" w:color="auto"/>
              <w:left w:val="single" w:sz="2" w:space="0" w:color="auto"/>
              <w:bottom w:val="single" w:sz="2" w:space="0" w:color="auto"/>
              <w:right w:val="single" w:sz="2" w:space="0" w:color="auto"/>
            </w:tcBorders>
          </w:tcPr>
          <w:p w:rsidR="00E5043A" w:rsidRPr="00A47074" w:rsidRDefault="00E5043A" w:rsidP="00E5043A">
            <w:pPr>
              <w:jc w:val="center"/>
              <w:rPr>
                <w:color w:val="000000"/>
                <w:sz w:val="26"/>
                <w:szCs w:val="26"/>
              </w:rPr>
            </w:pPr>
          </w:p>
        </w:tc>
        <w:tc>
          <w:tcPr>
            <w:tcW w:w="2232" w:type="dxa"/>
            <w:tcBorders>
              <w:top w:val="single" w:sz="2" w:space="0" w:color="auto"/>
              <w:left w:val="single" w:sz="2" w:space="0" w:color="auto"/>
              <w:bottom w:val="single" w:sz="2" w:space="0" w:color="auto"/>
              <w:right w:val="single" w:sz="2" w:space="0" w:color="auto"/>
            </w:tcBorders>
          </w:tcPr>
          <w:p w:rsidR="00E5043A" w:rsidRPr="00A47074" w:rsidRDefault="00E5043A" w:rsidP="00E5043A">
            <w:pPr>
              <w:rPr>
                <w:color w:val="000000"/>
                <w:sz w:val="26"/>
                <w:szCs w:val="26"/>
              </w:rPr>
            </w:pPr>
          </w:p>
        </w:tc>
        <w:tc>
          <w:tcPr>
            <w:tcW w:w="2892" w:type="dxa"/>
            <w:gridSpan w:val="2"/>
            <w:tcBorders>
              <w:top w:val="single" w:sz="2" w:space="0" w:color="auto"/>
              <w:left w:val="single" w:sz="2" w:space="0" w:color="auto"/>
              <w:bottom w:val="single" w:sz="2" w:space="0" w:color="auto"/>
              <w:right w:val="single" w:sz="2" w:space="0" w:color="auto"/>
            </w:tcBorders>
          </w:tcPr>
          <w:p w:rsidR="00E5043A" w:rsidRPr="00A47074" w:rsidRDefault="00E5043A" w:rsidP="00E5043A">
            <w:pPr>
              <w:rPr>
                <w:color w:val="000000"/>
                <w:sz w:val="26"/>
                <w:szCs w:val="26"/>
              </w:rPr>
            </w:pPr>
          </w:p>
        </w:tc>
        <w:tc>
          <w:tcPr>
            <w:tcW w:w="3680" w:type="dxa"/>
            <w:tcBorders>
              <w:top w:val="single" w:sz="2" w:space="0" w:color="auto"/>
              <w:left w:val="single" w:sz="2" w:space="0" w:color="auto"/>
              <w:bottom w:val="single" w:sz="2" w:space="0" w:color="auto"/>
              <w:right w:val="single" w:sz="2" w:space="0" w:color="auto"/>
            </w:tcBorders>
          </w:tcPr>
          <w:p w:rsidR="00E5043A" w:rsidRPr="00A47074" w:rsidRDefault="00E5043A" w:rsidP="00E5043A">
            <w:pPr>
              <w:jc w:val="both"/>
              <w:rPr>
                <w:color w:val="000000"/>
                <w:sz w:val="26"/>
                <w:szCs w:val="26"/>
              </w:rPr>
            </w:pPr>
            <w:r w:rsidRPr="00A47074">
              <w:rPr>
                <w:color w:val="000000"/>
                <w:sz w:val="26"/>
                <w:szCs w:val="26"/>
              </w:rPr>
              <w:t>в руб.</w:t>
            </w:r>
          </w:p>
        </w:tc>
      </w:tr>
      <w:tr w:rsidR="00E5043A" w:rsidRPr="00A47074" w:rsidTr="00E5043A">
        <w:tc>
          <w:tcPr>
            <w:tcW w:w="552" w:type="dxa"/>
            <w:tcBorders>
              <w:top w:val="single" w:sz="2" w:space="0" w:color="auto"/>
              <w:left w:val="single" w:sz="2" w:space="0" w:color="auto"/>
              <w:bottom w:val="single" w:sz="2" w:space="0" w:color="auto"/>
              <w:right w:val="single" w:sz="2" w:space="0" w:color="auto"/>
            </w:tcBorders>
          </w:tcPr>
          <w:p w:rsidR="00E5043A" w:rsidRPr="00A47074" w:rsidRDefault="00E5043A" w:rsidP="00E5043A">
            <w:pPr>
              <w:jc w:val="center"/>
              <w:rPr>
                <w:color w:val="000000"/>
                <w:sz w:val="26"/>
                <w:szCs w:val="26"/>
              </w:rPr>
            </w:pPr>
          </w:p>
        </w:tc>
        <w:tc>
          <w:tcPr>
            <w:tcW w:w="2232" w:type="dxa"/>
            <w:tcBorders>
              <w:top w:val="single" w:sz="2" w:space="0" w:color="auto"/>
              <w:left w:val="single" w:sz="2" w:space="0" w:color="auto"/>
              <w:bottom w:val="single" w:sz="2" w:space="0" w:color="auto"/>
              <w:right w:val="single" w:sz="2" w:space="0" w:color="auto"/>
            </w:tcBorders>
          </w:tcPr>
          <w:p w:rsidR="00E5043A" w:rsidRPr="00A47074" w:rsidRDefault="00E5043A" w:rsidP="00E5043A">
            <w:pPr>
              <w:rPr>
                <w:color w:val="000000"/>
                <w:sz w:val="26"/>
                <w:szCs w:val="26"/>
              </w:rPr>
            </w:pPr>
          </w:p>
        </w:tc>
        <w:tc>
          <w:tcPr>
            <w:tcW w:w="2892" w:type="dxa"/>
            <w:gridSpan w:val="2"/>
            <w:tcBorders>
              <w:top w:val="single" w:sz="2" w:space="0" w:color="auto"/>
              <w:left w:val="single" w:sz="2" w:space="0" w:color="auto"/>
              <w:bottom w:val="single" w:sz="2" w:space="0" w:color="auto"/>
              <w:right w:val="single" w:sz="2" w:space="0" w:color="auto"/>
            </w:tcBorders>
          </w:tcPr>
          <w:p w:rsidR="00E5043A" w:rsidRPr="00A47074" w:rsidRDefault="00E5043A" w:rsidP="00E5043A">
            <w:pPr>
              <w:rPr>
                <w:color w:val="000000"/>
                <w:sz w:val="26"/>
                <w:szCs w:val="26"/>
              </w:rPr>
            </w:pPr>
            <w:r w:rsidRPr="00A47074">
              <w:rPr>
                <w:color w:val="000000"/>
                <w:sz w:val="26"/>
                <w:szCs w:val="26"/>
              </w:rPr>
              <w:t xml:space="preserve">наименование доплаты </w:t>
            </w:r>
          </w:p>
        </w:tc>
        <w:tc>
          <w:tcPr>
            <w:tcW w:w="3680" w:type="dxa"/>
            <w:tcBorders>
              <w:top w:val="single" w:sz="2" w:space="0" w:color="auto"/>
              <w:left w:val="single" w:sz="2" w:space="0" w:color="auto"/>
              <w:bottom w:val="single" w:sz="2" w:space="0" w:color="auto"/>
              <w:right w:val="single" w:sz="2" w:space="0" w:color="auto"/>
            </w:tcBorders>
          </w:tcPr>
          <w:p w:rsidR="00E5043A" w:rsidRPr="00A47074" w:rsidRDefault="00E5043A" w:rsidP="00E5043A">
            <w:pPr>
              <w:jc w:val="both"/>
              <w:rPr>
                <w:color w:val="000000"/>
                <w:sz w:val="26"/>
                <w:szCs w:val="26"/>
              </w:rPr>
            </w:pPr>
            <w:r w:rsidRPr="00A47074">
              <w:rPr>
                <w:color w:val="000000"/>
                <w:sz w:val="26"/>
                <w:szCs w:val="26"/>
              </w:rPr>
              <w:t>в %</w:t>
            </w:r>
          </w:p>
        </w:tc>
      </w:tr>
      <w:tr w:rsidR="00E5043A" w:rsidRPr="00A47074" w:rsidTr="00E5043A">
        <w:tc>
          <w:tcPr>
            <w:tcW w:w="552" w:type="dxa"/>
            <w:tcBorders>
              <w:top w:val="single" w:sz="2" w:space="0" w:color="auto"/>
              <w:left w:val="single" w:sz="2" w:space="0" w:color="auto"/>
              <w:bottom w:val="single" w:sz="2" w:space="0" w:color="auto"/>
              <w:right w:val="single" w:sz="2" w:space="0" w:color="auto"/>
            </w:tcBorders>
          </w:tcPr>
          <w:p w:rsidR="00E5043A" w:rsidRPr="00A47074" w:rsidRDefault="00E5043A" w:rsidP="00E5043A">
            <w:pPr>
              <w:jc w:val="center"/>
              <w:rPr>
                <w:color w:val="000000"/>
                <w:sz w:val="26"/>
                <w:szCs w:val="26"/>
              </w:rPr>
            </w:pPr>
          </w:p>
        </w:tc>
        <w:tc>
          <w:tcPr>
            <w:tcW w:w="2232" w:type="dxa"/>
            <w:tcBorders>
              <w:top w:val="single" w:sz="2" w:space="0" w:color="auto"/>
              <w:left w:val="single" w:sz="2" w:space="0" w:color="auto"/>
              <w:bottom w:val="single" w:sz="2" w:space="0" w:color="auto"/>
              <w:right w:val="single" w:sz="2" w:space="0" w:color="auto"/>
            </w:tcBorders>
          </w:tcPr>
          <w:p w:rsidR="00E5043A" w:rsidRPr="00A47074" w:rsidRDefault="00E5043A" w:rsidP="00E5043A">
            <w:pPr>
              <w:rPr>
                <w:color w:val="000000"/>
                <w:sz w:val="26"/>
                <w:szCs w:val="26"/>
              </w:rPr>
            </w:pPr>
          </w:p>
        </w:tc>
        <w:tc>
          <w:tcPr>
            <w:tcW w:w="2892" w:type="dxa"/>
            <w:gridSpan w:val="2"/>
            <w:tcBorders>
              <w:top w:val="single" w:sz="2" w:space="0" w:color="auto"/>
              <w:left w:val="single" w:sz="2" w:space="0" w:color="auto"/>
              <w:bottom w:val="single" w:sz="2" w:space="0" w:color="auto"/>
              <w:right w:val="single" w:sz="2" w:space="0" w:color="auto"/>
            </w:tcBorders>
          </w:tcPr>
          <w:p w:rsidR="00E5043A" w:rsidRPr="00A47074" w:rsidRDefault="00E5043A" w:rsidP="00E5043A">
            <w:pPr>
              <w:rPr>
                <w:color w:val="000000"/>
                <w:sz w:val="26"/>
                <w:szCs w:val="26"/>
              </w:rPr>
            </w:pPr>
          </w:p>
        </w:tc>
        <w:tc>
          <w:tcPr>
            <w:tcW w:w="3680" w:type="dxa"/>
            <w:tcBorders>
              <w:top w:val="single" w:sz="2" w:space="0" w:color="auto"/>
              <w:left w:val="single" w:sz="2" w:space="0" w:color="auto"/>
              <w:bottom w:val="single" w:sz="2" w:space="0" w:color="auto"/>
              <w:right w:val="single" w:sz="2" w:space="0" w:color="auto"/>
            </w:tcBorders>
          </w:tcPr>
          <w:p w:rsidR="00E5043A" w:rsidRPr="00A47074" w:rsidRDefault="00E5043A" w:rsidP="00E5043A">
            <w:pPr>
              <w:rPr>
                <w:color w:val="000000"/>
                <w:sz w:val="26"/>
                <w:szCs w:val="26"/>
              </w:rPr>
            </w:pPr>
            <w:r w:rsidRPr="00A47074">
              <w:rPr>
                <w:color w:val="000000"/>
                <w:sz w:val="26"/>
                <w:szCs w:val="26"/>
              </w:rPr>
              <w:t>в руб.</w:t>
            </w:r>
          </w:p>
        </w:tc>
      </w:tr>
      <w:tr w:rsidR="00E5043A" w:rsidRPr="00A47074" w:rsidTr="00E5043A">
        <w:tc>
          <w:tcPr>
            <w:tcW w:w="552" w:type="dxa"/>
            <w:tcBorders>
              <w:top w:val="single" w:sz="2" w:space="0" w:color="auto"/>
              <w:left w:val="single" w:sz="2" w:space="0" w:color="auto"/>
              <w:bottom w:val="single" w:sz="2" w:space="0" w:color="auto"/>
              <w:right w:val="single" w:sz="2" w:space="0" w:color="auto"/>
            </w:tcBorders>
          </w:tcPr>
          <w:p w:rsidR="00E5043A" w:rsidRPr="00A47074" w:rsidRDefault="00E5043A" w:rsidP="00E5043A">
            <w:pPr>
              <w:jc w:val="center"/>
              <w:rPr>
                <w:color w:val="000000"/>
                <w:sz w:val="26"/>
                <w:szCs w:val="26"/>
              </w:rPr>
            </w:pPr>
            <w:r w:rsidRPr="00A47074">
              <w:rPr>
                <w:color w:val="000000"/>
                <w:sz w:val="26"/>
                <w:szCs w:val="26"/>
              </w:rPr>
              <w:t>12.</w:t>
            </w:r>
          </w:p>
        </w:tc>
        <w:tc>
          <w:tcPr>
            <w:tcW w:w="8804" w:type="dxa"/>
            <w:gridSpan w:val="4"/>
            <w:tcBorders>
              <w:top w:val="single" w:sz="2" w:space="0" w:color="auto"/>
              <w:left w:val="single" w:sz="2" w:space="0" w:color="auto"/>
              <w:bottom w:val="single" w:sz="2" w:space="0" w:color="auto"/>
              <w:right w:val="single" w:sz="2" w:space="0" w:color="auto"/>
            </w:tcBorders>
          </w:tcPr>
          <w:p w:rsidR="00E5043A" w:rsidRPr="00A47074" w:rsidRDefault="00E5043A" w:rsidP="00E5043A">
            <w:pPr>
              <w:rPr>
                <w:color w:val="000000"/>
                <w:sz w:val="26"/>
                <w:szCs w:val="26"/>
              </w:rPr>
            </w:pPr>
            <w:r w:rsidRPr="00A47074">
              <w:rPr>
                <w:color w:val="000000"/>
                <w:sz w:val="26"/>
                <w:szCs w:val="26"/>
              </w:rPr>
              <w:t xml:space="preserve">Итого (гр. 9 + гр. 10 + гр. 11) </w:t>
            </w:r>
          </w:p>
        </w:tc>
      </w:tr>
      <w:tr w:rsidR="00E5043A" w:rsidRPr="00A47074" w:rsidTr="00E5043A">
        <w:tc>
          <w:tcPr>
            <w:tcW w:w="552" w:type="dxa"/>
            <w:tcBorders>
              <w:top w:val="single" w:sz="2" w:space="0" w:color="auto"/>
              <w:left w:val="single" w:sz="2" w:space="0" w:color="auto"/>
              <w:bottom w:val="single" w:sz="2" w:space="0" w:color="auto"/>
              <w:right w:val="single" w:sz="2" w:space="0" w:color="auto"/>
            </w:tcBorders>
          </w:tcPr>
          <w:p w:rsidR="00E5043A" w:rsidRPr="00A47074" w:rsidRDefault="00E5043A" w:rsidP="00E5043A">
            <w:pPr>
              <w:jc w:val="center"/>
              <w:rPr>
                <w:color w:val="000000"/>
                <w:sz w:val="26"/>
                <w:szCs w:val="26"/>
              </w:rPr>
            </w:pPr>
            <w:r w:rsidRPr="00A47074">
              <w:rPr>
                <w:color w:val="000000"/>
                <w:sz w:val="26"/>
                <w:szCs w:val="26"/>
              </w:rPr>
              <w:t>13.</w:t>
            </w:r>
          </w:p>
        </w:tc>
        <w:tc>
          <w:tcPr>
            <w:tcW w:w="8804" w:type="dxa"/>
            <w:gridSpan w:val="4"/>
            <w:tcBorders>
              <w:top w:val="single" w:sz="2" w:space="0" w:color="auto"/>
              <w:left w:val="single" w:sz="2" w:space="0" w:color="auto"/>
              <w:bottom w:val="single" w:sz="2" w:space="0" w:color="auto"/>
              <w:right w:val="single" w:sz="2" w:space="0" w:color="auto"/>
            </w:tcBorders>
          </w:tcPr>
          <w:p w:rsidR="00E5043A" w:rsidRPr="00A47074" w:rsidRDefault="00E5043A" w:rsidP="00E5043A">
            <w:pPr>
              <w:rPr>
                <w:color w:val="000000"/>
                <w:sz w:val="26"/>
                <w:szCs w:val="26"/>
              </w:rPr>
            </w:pPr>
            <w:r w:rsidRPr="00A47074">
              <w:rPr>
                <w:color w:val="000000"/>
                <w:sz w:val="26"/>
                <w:szCs w:val="26"/>
              </w:rPr>
              <w:t xml:space="preserve">Дополнительные сведения </w:t>
            </w:r>
          </w:p>
        </w:tc>
      </w:tr>
    </w:tbl>
    <w:p w:rsidR="00922DF3" w:rsidRDefault="00922DF3" w:rsidP="00E5043A">
      <w:pPr>
        <w:jc w:val="right"/>
        <w:rPr>
          <w:color w:val="000000"/>
          <w:sz w:val="26"/>
          <w:szCs w:val="26"/>
        </w:rPr>
        <w:sectPr w:rsidR="00922DF3" w:rsidSect="00A47074">
          <w:headerReference w:type="default" r:id="rId27"/>
          <w:pgSz w:w="11906" w:h="16838" w:code="9"/>
          <w:pgMar w:top="426" w:right="1701" w:bottom="284" w:left="1701" w:header="436" w:footer="720" w:gutter="0"/>
          <w:cols w:space="720"/>
          <w:titlePg/>
          <w:docGrid w:linePitch="272"/>
        </w:sectPr>
      </w:pPr>
    </w:p>
    <w:p w:rsidR="00E5043A" w:rsidRPr="00A47074" w:rsidRDefault="00E5043A" w:rsidP="00247F38">
      <w:pPr>
        <w:ind w:right="-994"/>
        <w:jc w:val="right"/>
        <w:rPr>
          <w:color w:val="000000"/>
          <w:sz w:val="26"/>
          <w:szCs w:val="26"/>
        </w:rPr>
      </w:pPr>
      <w:r w:rsidRPr="00A47074">
        <w:rPr>
          <w:color w:val="000000"/>
          <w:sz w:val="26"/>
          <w:szCs w:val="26"/>
        </w:rPr>
        <w:lastRenderedPageBreak/>
        <w:t>Форма 2</w:t>
      </w:r>
    </w:p>
    <w:p w:rsidR="00E5043A" w:rsidRPr="00A47074" w:rsidRDefault="00E5043A" w:rsidP="00E5043A">
      <w:pPr>
        <w:jc w:val="right"/>
        <w:rPr>
          <w:color w:val="000000"/>
          <w:sz w:val="26"/>
          <w:szCs w:val="26"/>
        </w:rPr>
      </w:pPr>
    </w:p>
    <w:p w:rsidR="00E5043A" w:rsidRPr="00A47074" w:rsidRDefault="006157F6" w:rsidP="00E5043A">
      <w:pPr>
        <w:jc w:val="center"/>
        <w:rPr>
          <w:color w:val="000000"/>
          <w:sz w:val="26"/>
          <w:szCs w:val="26"/>
        </w:rPr>
      </w:pPr>
      <w:r>
        <w:rPr>
          <w:color w:val="000000"/>
          <w:sz w:val="26"/>
          <w:szCs w:val="26"/>
        </w:rPr>
        <w:t xml:space="preserve">                </w:t>
      </w:r>
      <w:r w:rsidR="00E5043A" w:rsidRPr="00A47074">
        <w:rPr>
          <w:color w:val="000000"/>
          <w:sz w:val="26"/>
          <w:szCs w:val="26"/>
        </w:rPr>
        <w:t xml:space="preserve">Должности специалистов и служащих </w:t>
      </w:r>
    </w:p>
    <w:p w:rsidR="00E5043A" w:rsidRPr="00A47074" w:rsidRDefault="00E5043A" w:rsidP="00E5043A">
      <w:pPr>
        <w:ind w:firstLine="240"/>
        <w:jc w:val="both"/>
        <w:rPr>
          <w:color w:val="000000"/>
          <w:sz w:val="26"/>
          <w:szCs w:val="26"/>
        </w:rPr>
      </w:pPr>
    </w:p>
    <w:tbl>
      <w:tblPr>
        <w:tblW w:w="9498" w:type="dxa"/>
        <w:tblInd w:w="96" w:type="dxa"/>
        <w:tblLayout w:type="fixed"/>
        <w:tblCellMar>
          <w:left w:w="96" w:type="dxa"/>
          <w:right w:w="96" w:type="dxa"/>
        </w:tblCellMar>
        <w:tblLook w:val="0000" w:firstRow="0" w:lastRow="0" w:firstColumn="0" w:lastColumn="0" w:noHBand="0" w:noVBand="0"/>
      </w:tblPr>
      <w:tblGrid>
        <w:gridCol w:w="552"/>
        <w:gridCol w:w="2283"/>
        <w:gridCol w:w="2841"/>
        <w:gridCol w:w="3822"/>
      </w:tblGrid>
      <w:tr w:rsidR="00E5043A" w:rsidRPr="00A47074" w:rsidTr="00E5043A">
        <w:tc>
          <w:tcPr>
            <w:tcW w:w="552" w:type="dxa"/>
            <w:tcBorders>
              <w:top w:val="single" w:sz="2" w:space="0" w:color="auto"/>
              <w:left w:val="single" w:sz="2" w:space="0" w:color="auto"/>
              <w:bottom w:val="single" w:sz="2" w:space="0" w:color="auto"/>
              <w:right w:val="single" w:sz="2" w:space="0" w:color="auto"/>
            </w:tcBorders>
          </w:tcPr>
          <w:p w:rsidR="00E5043A" w:rsidRPr="00A47074" w:rsidRDefault="00E5043A" w:rsidP="00E5043A">
            <w:pPr>
              <w:jc w:val="center"/>
              <w:rPr>
                <w:color w:val="000000"/>
                <w:sz w:val="26"/>
                <w:szCs w:val="26"/>
              </w:rPr>
            </w:pPr>
            <w:r w:rsidRPr="00A47074">
              <w:rPr>
                <w:color w:val="000000"/>
                <w:sz w:val="26"/>
                <w:szCs w:val="26"/>
              </w:rPr>
              <w:t>1.</w:t>
            </w:r>
          </w:p>
        </w:tc>
        <w:tc>
          <w:tcPr>
            <w:tcW w:w="8946" w:type="dxa"/>
            <w:gridSpan w:val="3"/>
            <w:tcBorders>
              <w:top w:val="single" w:sz="2" w:space="0" w:color="auto"/>
              <w:left w:val="single" w:sz="2" w:space="0" w:color="auto"/>
              <w:bottom w:val="single" w:sz="2" w:space="0" w:color="auto"/>
              <w:right w:val="single" w:sz="2" w:space="0" w:color="auto"/>
            </w:tcBorders>
          </w:tcPr>
          <w:p w:rsidR="00E5043A" w:rsidRPr="00A47074" w:rsidRDefault="00E5043A" w:rsidP="00E5043A">
            <w:pPr>
              <w:rPr>
                <w:color w:val="000000"/>
                <w:sz w:val="26"/>
                <w:szCs w:val="26"/>
              </w:rPr>
            </w:pPr>
            <w:r w:rsidRPr="00A47074">
              <w:rPr>
                <w:color w:val="000000"/>
                <w:sz w:val="26"/>
                <w:szCs w:val="26"/>
              </w:rPr>
              <w:t xml:space="preserve">Фамилия, имя, отчество </w:t>
            </w:r>
          </w:p>
        </w:tc>
      </w:tr>
      <w:tr w:rsidR="00E5043A" w:rsidRPr="00A47074" w:rsidTr="00E5043A">
        <w:tc>
          <w:tcPr>
            <w:tcW w:w="552" w:type="dxa"/>
            <w:tcBorders>
              <w:top w:val="single" w:sz="2" w:space="0" w:color="auto"/>
              <w:left w:val="single" w:sz="2" w:space="0" w:color="auto"/>
              <w:bottom w:val="single" w:sz="2" w:space="0" w:color="auto"/>
              <w:right w:val="single" w:sz="2" w:space="0" w:color="auto"/>
            </w:tcBorders>
          </w:tcPr>
          <w:p w:rsidR="00E5043A" w:rsidRPr="00A47074" w:rsidRDefault="00E5043A" w:rsidP="00E5043A">
            <w:pPr>
              <w:jc w:val="center"/>
              <w:rPr>
                <w:color w:val="000000"/>
                <w:sz w:val="26"/>
                <w:szCs w:val="26"/>
              </w:rPr>
            </w:pPr>
            <w:r w:rsidRPr="00A47074">
              <w:rPr>
                <w:color w:val="000000"/>
                <w:sz w:val="26"/>
                <w:szCs w:val="26"/>
              </w:rPr>
              <w:t>2.</w:t>
            </w:r>
          </w:p>
        </w:tc>
        <w:tc>
          <w:tcPr>
            <w:tcW w:w="8946" w:type="dxa"/>
            <w:gridSpan w:val="3"/>
            <w:tcBorders>
              <w:top w:val="single" w:sz="2" w:space="0" w:color="auto"/>
              <w:left w:val="single" w:sz="2" w:space="0" w:color="auto"/>
              <w:bottom w:val="single" w:sz="2" w:space="0" w:color="auto"/>
              <w:right w:val="single" w:sz="2" w:space="0" w:color="auto"/>
            </w:tcBorders>
          </w:tcPr>
          <w:p w:rsidR="00E5043A" w:rsidRPr="00A47074" w:rsidRDefault="00E5043A" w:rsidP="00E5043A">
            <w:pPr>
              <w:rPr>
                <w:color w:val="000000"/>
                <w:sz w:val="26"/>
                <w:szCs w:val="26"/>
              </w:rPr>
            </w:pPr>
            <w:r w:rsidRPr="00A47074">
              <w:rPr>
                <w:color w:val="000000"/>
                <w:sz w:val="26"/>
                <w:szCs w:val="26"/>
              </w:rPr>
              <w:t xml:space="preserve">Наименование должности </w:t>
            </w:r>
          </w:p>
        </w:tc>
      </w:tr>
      <w:tr w:rsidR="00E5043A" w:rsidRPr="00A47074" w:rsidTr="00E5043A">
        <w:tc>
          <w:tcPr>
            <w:tcW w:w="552" w:type="dxa"/>
            <w:tcBorders>
              <w:top w:val="single" w:sz="2" w:space="0" w:color="auto"/>
              <w:left w:val="single" w:sz="2" w:space="0" w:color="auto"/>
              <w:bottom w:val="single" w:sz="2" w:space="0" w:color="auto"/>
              <w:right w:val="single" w:sz="2" w:space="0" w:color="auto"/>
            </w:tcBorders>
          </w:tcPr>
          <w:p w:rsidR="00E5043A" w:rsidRPr="00A47074" w:rsidRDefault="00E5043A" w:rsidP="00E5043A">
            <w:pPr>
              <w:jc w:val="center"/>
              <w:rPr>
                <w:color w:val="000000"/>
                <w:sz w:val="26"/>
                <w:szCs w:val="26"/>
              </w:rPr>
            </w:pPr>
            <w:r w:rsidRPr="00A47074">
              <w:rPr>
                <w:color w:val="000000"/>
                <w:sz w:val="26"/>
                <w:szCs w:val="26"/>
              </w:rPr>
              <w:t>3.</w:t>
            </w:r>
          </w:p>
        </w:tc>
        <w:tc>
          <w:tcPr>
            <w:tcW w:w="8946" w:type="dxa"/>
            <w:gridSpan w:val="3"/>
            <w:tcBorders>
              <w:top w:val="single" w:sz="2" w:space="0" w:color="auto"/>
              <w:left w:val="single" w:sz="2" w:space="0" w:color="auto"/>
              <w:bottom w:val="single" w:sz="2" w:space="0" w:color="auto"/>
              <w:right w:val="single" w:sz="2" w:space="0" w:color="auto"/>
            </w:tcBorders>
          </w:tcPr>
          <w:p w:rsidR="00E5043A" w:rsidRPr="00A47074" w:rsidRDefault="00E5043A" w:rsidP="00E5043A">
            <w:pPr>
              <w:rPr>
                <w:color w:val="000000"/>
                <w:sz w:val="26"/>
                <w:szCs w:val="26"/>
              </w:rPr>
            </w:pPr>
            <w:r w:rsidRPr="00A47074">
              <w:rPr>
                <w:color w:val="000000"/>
                <w:sz w:val="26"/>
                <w:szCs w:val="26"/>
              </w:rPr>
              <w:t>Квалификационная категория (высшая, первая, вторая, дата присвоения)</w:t>
            </w:r>
          </w:p>
        </w:tc>
      </w:tr>
      <w:tr w:rsidR="00E5043A" w:rsidRPr="00A47074" w:rsidTr="00E5043A">
        <w:tc>
          <w:tcPr>
            <w:tcW w:w="552" w:type="dxa"/>
            <w:tcBorders>
              <w:top w:val="single" w:sz="2" w:space="0" w:color="auto"/>
              <w:left w:val="single" w:sz="2" w:space="0" w:color="auto"/>
              <w:bottom w:val="single" w:sz="2" w:space="0" w:color="auto"/>
              <w:right w:val="single" w:sz="2" w:space="0" w:color="auto"/>
            </w:tcBorders>
          </w:tcPr>
          <w:p w:rsidR="00E5043A" w:rsidRPr="00A47074" w:rsidRDefault="00E5043A" w:rsidP="00E5043A">
            <w:pPr>
              <w:jc w:val="center"/>
              <w:rPr>
                <w:color w:val="000000"/>
                <w:sz w:val="26"/>
                <w:szCs w:val="26"/>
              </w:rPr>
            </w:pPr>
            <w:r w:rsidRPr="00A47074">
              <w:rPr>
                <w:color w:val="000000"/>
                <w:sz w:val="26"/>
                <w:szCs w:val="26"/>
              </w:rPr>
              <w:t>4.</w:t>
            </w:r>
          </w:p>
        </w:tc>
        <w:tc>
          <w:tcPr>
            <w:tcW w:w="8946" w:type="dxa"/>
            <w:gridSpan w:val="3"/>
            <w:tcBorders>
              <w:top w:val="single" w:sz="2" w:space="0" w:color="auto"/>
              <w:left w:val="single" w:sz="2" w:space="0" w:color="auto"/>
              <w:bottom w:val="single" w:sz="2" w:space="0" w:color="auto"/>
              <w:right w:val="single" w:sz="2" w:space="0" w:color="auto"/>
            </w:tcBorders>
          </w:tcPr>
          <w:p w:rsidR="00E5043A" w:rsidRPr="00A47074" w:rsidRDefault="00E5043A" w:rsidP="00E5043A">
            <w:pPr>
              <w:rPr>
                <w:color w:val="000000"/>
                <w:sz w:val="26"/>
                <w:szCs w:val="26"/>
              </w:rPr>
            </w:pPr>
            <w:r w:rsidRPr="00A47074">
              <w:rPr>
                <w:color w:val="000000"/>
                <w:sz w:val="26"/>
                <w:szCs w:val="26"/>
              </w:rPr>
              <w:t xml:space="preserve">Должностной оклад </w:t>
            </w:r>
          </w:p>
        </w:tc>
      </w:tr>
      <w:tr w:rsidR="00E5043A" w:rsidRPr="00A47074" w:rsidTr="00E5043A">
        <w:tc>
          <w:tcPr>
            <w:tcW w:w="552" w:type="dxa"/>
            <w:tcBorders>
              <w:top w:val="single" w:sz="2" w:space="0" w:color="auto"/>
              <w:left w:val="single" w:sz="2" w:space="0" w:color="auto"/>
              <w:bottom w:val="single" w:sz="2" w:space="0" w:color="auto"/>
              <w:right w:val="single" w:sz="2" w:space="0" w:color="auto"/>
            </w:tcBorders>
          </w:tcPr>
          <w:p w:rsidR="00E5043A" w:rsidRPr="00A47074" w:rsidRDefault="00E5043A" w:rsidP="00E5043A">
            <w:pPr>
              <w:jc w:val="center"/>
              <w:rPr>
                <w:color w:val="000000"/>
                <w:sz w:val="26"/>
                <w:szCs w:val="26"/>
              </w:rPr>
            </w:pPr>
            <w:r w:rsidRPr="00A47074">
              <w:rPr>
                <w:color w:val="000000"/>
                <w:sz w:val="26"/>
                <w:szCs w:val="26"/>
              </w:rPr>
              <w:t>5.</w:t>
            </w:r>
          </w:p>
        </w:tc>
        <w:tc>
          <w:tcPr>
            <w:tcW w:w="8946" w:type="dxa"/>
            <w:gridSpan w:val="3"/>
            <w:tcBorders>
              <w:top w:val="single" w:sz="2" w:space="0" w:color="auto"/>
              <w:left w:val="single" w:sz="2" w:space="0" w:color="auto"/>
              <w:bottom w:val="single" w:sz="2" w:space="0" w:color="auto"/>
              <w:right w:val="single" w:sz="2" w:space="0" w:color="auto"/>
            </w:tcBorders>
          </w:tcPr>
          <w:p w:rsidR="00E5043A" w:rsidRPr="00A47074" w:rsidRDefault="00E5043A" w:rsidP="00E5043A">
            <w:pPr>
              <w:rPr>
                <w:color w:val="000000"/>
                <w:sz w:val="26"/>
                <w:szCs w:val="26"/>
              </w:rPr>
            </w:pPr>
            <w:r w:rsidRPr="00A47074">
              <w:rPr>
                <w:color w:val="000000"/>
                <w:sz w:val="26"/>
                <w:szCs w:val="26"/>
              </w:rPr>
              <w:t>Объём работы по данной ставке (1,0; 0,75; 0,5; 0,25) с указанием вида работы (основная, совместительство)</w:t>
            </w:r>
          </w:p>
        </w:tc>
      </w:tr>
      <w:tr w:rsidR="00E5043A" w:rsidRPr="00A47074" w:rsidTr="00E5043A">
        <w:tc>
          <w:tcPr>
            <w:tcW w:w="552" w:type="dxa"/>
            <w:tcBorders>
              <w:top w:val="single" w:sz="2" w:space="0" w:color="auto"/>
              <w:left w:val="single" w:sz="2" w:space="0" w:color="auto"/>
              <w:bottom w:val="single" w:sz="2" w:space="0" w:color="auto"/>
              <w:right w:val="single" w:sz="2" w:space="0" w:color="auto"/>
            </w:tcBorders>
          </w:tcPr>
          <w:p w:rsidR="00E5043A" w:rsidRPr="00A47074" w:rsidRDefault="00E5043A" w:rsidP="00E5043A">
            <w:pPr>
              <w:jc w:val="center"/>
              <w:rPr>
                <w:color w:val="000000"/>
                <w:sz w:val="26"/>
                <w:szCs w:val="26"/>
              </w:rPr>
            </w:pPr>
            <w:r w:rsidRPr="00A47074">
              <w:rPr>
                <w:color w:val="000000"/>
                <w:sz w:val="26"/>
                <w:szCs w:val="26"/>
              </w:rPr>
              <w:t>6.</w:t>
            </w:r>
          </w:p>
        </w:tc>
        <w:tc>
          <w:tcPr>
            <w:tcW w:w="8946" w:type="dxa"/>
            <w:gridSpan w:val="3"/>
            <w:tcBorders>
              <w:top w:val="single" w:sz="2" w:space="0" w:color="auto"/>
              <w:left w:val="single" w:sz="2" w:space="0" w:color="auto"/>
              <w:bottom w:val="single" w:sz="2" w:space="0" w:color="auto"/>
              <w:right w:val="single" w:sz="2" w:space="0" w:color="auto"/>
            </w:tcBorders>
          </w:tcPr>
          <w:p w:rsidR="00E5043A" w:rsidRPr="00A47074" w:rsidRDefault="00E5043A" w:rsidP="00E5043A">
            <w:pPr>
              <w:rPr>
                <w:color w:val="000000"/>
                <w:sz w:val="26"/>
                <w:szCs w:val="26"/>
              </w:rPr>
            </w:pPr>
            <w:r w:rsidRPr="00A47074">
              <w:rPr>
                <w:color w:val="000000"/>
                <w:sz w:val="26"/>
                <w:szCs w:val="26"/>
              </w:rPr>
              <w:t>Должностной оклад с учётом объёма работы (гр. 4 × гр. 5)</w:t>
            </w:r>
          </w:p>
        </w:tc>
      </w:tr>
      <w:tr w:rsidR="00E5043A" w:rsidRPr="00A47074" w:rsidTr="00E5043A">
        <w:tc>
          <w:tcPr>
            <w:tcW w:w="552" w:type="dxa"/>
            <w:tcBorders>
              <w:top w:val="single" w:sz="2" w:space="0" w:color="auto"/>
              <w:left w:val="single" w:sz="2" w:space="0" w:color="auto"/>
              <w:bottom w:val="single" w:sz="2" w:space="0" w:color="auto"/>
              <w:right w:val="single" w:sz="2" w:space="0" w:color="auto"/>
            </w:tcBorders>
          </w:tcPr>
          <w:p w:rsidR="00E5043A" w:rsidRPr="00A47074" w:rsidRDefault="00E5043A" w:rsidP="00E5043A">
            <w:pPr>
              <w:jc w:val="center"/>
              <w:rPr>
                <w:color w:val="000000"/>
                <w:sz w:val="26"/>
                <w:szCs w:val="26"/>
              </w:rPr>
            </w:pPr>
            <w:r w:rsidRPr="00A47074">
              <w:rPr>
                <w:color w:val="000000"/>
                <w:sz w:val="26"/>
                <w:szCs w:val="26"/>
              </w:rPr>
              <w:t>7.</w:t>
            </w:r>
          </w:p>
        </w:tc>
        <w:tc>
          <w:tcPr>
            <w:tcW w:w="2283" w:type="dxa"/>
            <w:tcBorders>
              <w:top w:val="single" w:sz="2" w:space="0" w:color="auto"/>
              <w:left w:val="single" w:sz="2" w:space="0" w:color="auto"/>
              <w:bottom w:val="single" w:sz="2" w:space="0" w:color="auto"/>
              <w:right w:val="single" w:sz="2" w:space="0" w:color="auto"/>
            </w:tcBorders>
          </w:tcPr>
          <w:p w:rsidR="00E5043A" w:rsidRPr="00A47074" w:rsidRDefault="00E5043A" w:rsidP="00E5043A">
            <w:pPr>
              <w:jc w:val="both"/>
              <w:rPr>
                <w:color w:val="000000"/>
                <w:sz w:val="26"/>
                <w:szCs w:val="26"/>
              </w:rPr>
            </w:pPr>
            <w:r w:rsidRPr="00A47074">
              <w:rPr>
                <w:color w:val="000000"/>
                <w:sz w:val="26"/>
                <w:szCs w:val="26"/>
              </w:rPr>
              <w:t xml:space="preserve">Повышения оклада </w:t>
            </w:r>
          </w:p>
        </w:tc>
        <w:tc>
          <w:tcPr>
            <w:tcW w:w="2841" w:type="dxa"/>
            <w:tcBorders>
              <w:top w:val="single" w:sz="2" w:space="0" w:color="auto"/>
              <w:left w:val="single" w:sz="2" w:space="0" w:color="auto"/>
              <w:bottom w:val="single" w:sz="2" w:space="0" w:color="auto"/>
              <w:right w:val="single" w:sz="2" w:space="0" w:color="auto"/>
            </w:tcBorders>
          </w:tcPr>
          <w:p w:rsidR="00E5043A" w:rsidRPr="00A47074" w:rsidRDefault="00E5043A" w:rsidP="00E5043A">
            <w:pPr>
              <w:jc w:val="both"/>
              <w:rPr>
                <w:color w:val="000000"/>
                <w:sz w:val="26"/>
                <w:szCs w:val="26"/>
              </w:rPr>
            </w:pPr>
            <w:r w:rsidRPr="00A47074">
              <w:rPr>
                <w:color w:val="000000"/>
                <w:sz w:val="26"/>
                <w:szCs w:val="26"/>
              </w:rPr>
              <w:t xml:space="preserve">наименование повышения </w:t>
            </w:r>
          </w:p>
        </w:tc>
        <w:tc>
          <w:tcPr>
            <w:tcW w:w="3822" w:type="dxa"/>
            <w:tcBorders>
              <w:top w:val="single" w:sz="2" w:space="0" w:color="auto"/>
              <w:left w:val="single" w:sz="2" w:space="0" w:color="auto"/>
              <w:bottom w:val="single" w:sz="2" w:space="0" w:color="auto"/>
              <w:right w:val="single" w:sz="2" w:space="0" w:color="auto"/>
            </w:tcBorders>
          </w:tcPr>
          <w:p w:rsidR="00E5043A" w:rsidRPr="00A47074" w:rsidRDefault="00E5043A" w:rsidP="00E5043A">
            <w:pPr>
              <w:jc w:val="both"/>
              <w:rPr>
                <w:color w:val="000000"/>
                <w:sz w:val="26"/>
                <w:szCs w:val="26"/>
              </w:rPr>
            </w:pPr>
            <w:r w:rsidRPr="00A47074">
              <w:rPr>
                <w:color w:val="000000"/>
                <w:sz w:val="26"/>
                <w:szCs w:val="26"/>
              </w:rPr>
              <w:t xml:space="preserve">% повышения </w:t>
            </w:r>
          </w:p>
        </w:tc>
      </w:tr>
      <w:tr w:rsidR="00E5043A" w:rsidRPr="00A47074" w:rsidTr="00E5043A">
        <w:tc>
          <w:tcPr>
            <w:tcW w:w="552" w:type="dxa"/>
            <w:tcBorders>
              <w:top w:val="single" w:sz="2" w:space="0" w:color="auto"/>
              <w:left w:val="single" w:sz="2" w:space="0" w:color="auto"/>
              <w:bottom w:val="single" w:sz="2" w:space="0" w:color="auto"/>
              <w:right w:val="single" w:sz="2" w:space="0" w:color="auto"/>
            </w:tcBorders>
          </w:tcPr>
          <w:p w:rsidR="00E5043A" w:rsidRPr="00A47074" w:rsidRDefault="00E5043A" w:rsidP="00E5043A">
            <w:pPr>
              <w:jc w:val="center"/>
              <w:rPr>
                <w:color w:val="000000"/>
                <w:sz w:val="26"/>
                <w:szCs w:val="26"/>
              </w:rPr>
            </w:pPr>
          </w:p>
        </w:tc>
        <w:tc>
          <w:tcPr>
            <w:tcW w:w="2283" w:type="dxa"/>
            <w:tcBorders>
              <w:top w:val="single" w:sz="2" w:space="0" w:color="auto"/>
              <w:left w:val="single" w:sz="2" w:space="0" w:color="auto"/>
              <w:bottom w:val="single" w:sz="2" w:space="0" w:color="auto"/>
              <w:right w:val="single" w:sz="2" w:space="0" w:color="auto"/>
            </w:tcBorders>
          </w:tcPr>
          <w:p w:rsidR="00E5043A" w:rsidRPr="00A47074" w:rsidRDefault="00E5043A" w:rsidP="00E5043A">
            <w:pPr>
              <w:jc w:val="both"/>
              <w:rPr>
                <w:color w:val="000000"/>
                <w:sz w:val="26"/>
                <w:szCs w:val="26"/>
              </w:rPr>
            </w:pPr>
          </w:p>
        </w:tc>
        <w:tc>
          <w:tcPr>
            <w:tcW w:w="2841" w:type="dxa"/>
            <w:tcBorders>
              <w:top w:val="single" w:sz="2" w:space="0" w:color="auto"/>
              <w:left w:val="single" w:sz="2" w:space="0" w:color="auto"/>
              <w:bottom w:val="single" w:sz="2" w:space="0" w:color="auto"/>
              <w:right w:val="single" w:sz="2" w:space="0" w:color="auto"/>
            </w:tcBorders>
          </w:tcPr>
          <w:p w:rsidR="00E5043A" w:rsidRPr="00A47074" w:rsidRDefault="00E5043A" w:rsidP="00E5043A">
            <w:pPr>
              <w:jc w:val="both"/>
              <w:rPr>
                <w:color w:val="000000"/>
                <w:sz w:val="26"/>
                <w:szCs w:val="26"/>
              </w:rPr>
            </w:pPr>
          </w:p>
        </w:tc>
        <w:tc>
          <w:tcPr>
            <w:tcW w:w="3822" w:type="dxa"/>
            <w:tcBorders>
              <w:top w:val="single" w:sz="2" w:space="0" w:color="auto"/>
              <w:left w:val="single" w:sz="2" w:space="0" w:color="auto"/>
              <w:bottom w:val="single" w:sz="2" w:space="0" w:color="auto"/>
              <w:right w:val="single" w:sz="2" w:space="0" w:color="auto"/>
            </w:tcBorders>
          </w:tcPr>
          <w:p w:rsidR="00E5043A" w:rsidRPr="00A47074" w:rsidRDefault="00E5043A" w:rsidP="00E5043A">
            <w:pPr>
              <w:jc w:val="both"/>
              <w:rPr>
                <w:color w:val="000000"/>
                <w:sz w:val="26"/>
                <w:szCs w:val="26"/>
              </w:rPr>
            </w:pPr>
            <w:r w:rsidRPr="00A47074">
              <w:rPr>
                <w:color w:val="000000"/>
                <w:sz w:val="26"/>
                <w:szCs w:val="26"/>
              </w:rPr>
              <w:t>сумма (гр. 6 × % повышения)</w:t>
            </w:r>
          </w:p>
        </w:tc>
      </w:tr>
      <w:tr w:rsidR="00E5043A" w:rsidRPr="00A47074" w:rsidTr="00E5043A">
        <w:tc>
          <w:tcPr>
            <w:tcW w:w="552" w:type="dxa"/>
            <w:tcBorders>
              <w:top w:val="single" w:sz="2" w:space="0" w:color="auto"/>
              <w:left w:val="single" w:sz="2" w:space="0" w:color="auto"/>
              <w:bottom w:val="single" w:sz="2" w:space="0" w:color="auto"/>
              <w:right w:val="single" w:sz="2" w:space="0" w:color="auto"/>
            </w:tcBorders>
          </w:tcPr>
          <w:p w:rsidR="00E5043A" w:rsidRPr="00A47074" w:rsidRDefault="00E5043A" w:rsidP="00E5043A">
            <w:pPr>
              <w:jc w:val="center"/>
              <w:rPr>
                <w:color w:val="000000"/>
                <w:sz w:val="26"/>
                <w:szCs w:val="26"/>
              </w:rPr>
            </w:pPr>
          </w:p>
        </w:tc>
        <w:tc>
          <w:tcPr>
            <w:tcW w:w="2283" w:type="dxa"/>
            <w:tcBorders>
              <w:top w:val="single" w:sz="2" w:space="0" w:color="auto"/>
              <w:left w:val="single" w:sz="2" w:space="0" w:color="auto"/>
              <w:bottom w:val="single" w:sz="2" w:space="0" w:color="auto"/>
              <w:right w:val="single" w:sz="2" w:space="0" w:color="auto"/>
            </w:tcBorders>
          </w:tcPr>
          <w:p w:rsidR="00E5043A" w:rsidRPr="00A47074" w:rsidRDefault="00E5043A" w:rsidP="00E5043A">
            <w:pPr>
              <w:jc w:val="both"/>
              <w:rPr>
                <w:color w:val="000000"/>
                <w:sz w:val="26"/>
                <w:szCs w:val="26"/>
              </w:rPr>
            </w:pPr>
          </w:p>
        </w:tc>
        <w:tc>
          <w:tcPr>
            <w:tcW w:w="2841" w:type="dxa"/>
            <w:tcBorders>
              <w:top w:val="single" w:sz="2" w:space="0" w:color="auto"/>
              <w:left w:val="single" w:sz="2" w:space="0" w:color="auto"/>
              <w:bottom w:val="single" w:sz="2" w:space="0" w:color="auto"/>
              <w:right w:val="single" w:sz="2" w:space="0" w:color="auto"/>
            </w:tcBorders>
          </w:tcPr>
          <w:p w:rsidR="00E5043A" w:rsidRPr="00A47074" w:rsidRDefault="00E5043A" w:rsidP="00E5043A">
            <w:pPr>
              <w:jc w:val="both"/>
              <w:rPr>
                <w:color w:val="000000"/>
                <w:sz w:val="26"/>
                <w:szCs w:val="26"/>
              </w:rPr>
            </w:pPr>
            <w:r w:rsidRPr="00A47074">
              <w:rPr>
                <w:color w:val="000000"/>
                <w:sz w:val="26"/>
                <w:szCs w:val="26"/>
              </w:rPr>
              <w:t xml:space="preserve">наименование повышения </w:t>
            </w:r>
          </w:p>
        </w:tc>
        <w:tc>
          <w:tcPr>
            <w:tcW w:w="3822" w:type="dxa"/>
            <w:tcBorders>
              <w:top w:val="single" w:sz="2" w:space="0" w:color="auto"/>
              <w:left w:val="single" w:sz="2" w:space="0" w:color="auto"/>
              <w:bottom w:val="single" w:sz="2" w:space="0" w:color="auto"/>
              <w:right w:val="single" w:sz="2" w:space="0" w:color="auto"/>
            </w:tcBorders>
          </w:tcPr>
          <w:p w:rsidR="00E5043A" w:rsidRPr="00A47074" w:rsidRDefault="00E5043A" w:rsidP="00E5043A">
            <w:pPr>
              <w:jc w:val="both"/>
              <w:rPr>
                <w:color w:val="000000"/>
                <w:sz w:val="26"/>
                <w:szCs w:val="26"/>
              </w:rPr>
            </w:pPr>
            <w:r w:rsidRPr="00A47074">
              <w:rPr>
                <w:color w:val="000000"/>
                <w:sz w:val="26"/>
                <w:szCs w:val="26"/>
              </w:rPr>
              <w:t xml:space="preserve">% повышения </w:t>
            </w:r>
          </w:p>
        </w:tc>
      </w:tr>
      <w:tr w:rsidR="00E5043A" w:rsidRPr="00A47074" w:rsidTr="00E5043A">
        <w:tc>
          <w:tcPr>
            <w:tcW w:w="552" w:type="dxa"/>
            <w:tcBorders>
              <w:top w:val="single" w:sz="2" w:space="0" w:color="auto"/>
              <w:left w:val="single" w:sz="2" w:space="0" w:color="auto"/>
              <w:bottom w:val="single" w:sz="2" w:space="0" w:color="auto"/>
              <w:right w:val="single" w:sz="2" w:space="0" w:color="auto"/>
            </w:tcBorders>
          </w:tcPr>
          <w:p w:rsidR="00E5043A" w:rsidRPr="00A47074" w:rsidRDefault="00E5043A" w:rsidP="00E5043A">
            <w:pPr>
              <w:jc w:val="center"/>
              <w:rPr>
                <w:color w:val="000000"/>
                <w:sz w:val="26"/>
                <w:szCs w:val="26"/>
              </w:rPr>
            </w:pPr>
          </w:p>
        </w:tc>
        <w:tc>
          <w:tcPr>
            <w:tcW w:w="2283" w:type="dxa"/>
            <w:tcBorders>
              <w:top w:val="single" w:sz="2" w:space="0" w:color="auto"/>
              <w:left w:val="single" w:sz="2" w:space="0" w:color="auto"/>
              <w:bottom w:val="single" w:sz="2" w:space="0" w:color="auto"/>
              <w:right w:val="single" w:sz="2" w:space="0" w:color="auto"/>
            </w:tcBorders>
          </w:tcPr>
          <w:p w:rsidR="00E5043A" w:rsidRPr="00A47074" w:rsidRDefault="00E5043A" w:rsidP="00E5043A">
            <w:pPr>
              <w:jc w:val="both"/>
              <w:rPr>
                <w:color w:val="000000"/>
                <w:sz w:val="26"/>
                <w:szCs w:val="26"/>
              </w:rPr>
            </w:pPr>
          </w:p>
        </w:tc>
        <w:tc>
          <w:tcPr>
            <w:tcW w:w="2841" w:type="dxa"/>
            <w:tcBorders>
              <w:top w:val="single" w:sz="2" w:space="0" w:color="auto"/>
              <w:left w:val="single" w:sz="2" w:space="0" w:color="auto"/>
              <w:bottom w:val="single" w:sz="2" w:space="0" w:color="auto"/>
              <w:right w:val="single" w:sz="2" w:space="0" w:color="auto"/>
            </w:tcBorders>
          </w:tcPr>
          <w:p w:rsidR="00E5043A" w:rsidRPr="00A47074" w:rsidRDefault="00E5043A" w:rsidP="00E5043A">
            <w:pPr>
              <w:jc w:val="both"/>
              <w:rPr>
                <w:color w:val="000000"/>
                <w:sz w:val="26"/>
                <w:szCs w:val="26"/>
              </w:rPr>
            </w:pPr>
          </w:p>
        </w:tc>
        <w:tc>
          <w:tcPr>
            <w:tcW w:w="3822" w:type="dxa"/>
            <w:tcBorders>
              <w:top w:val="single" w:sz="2" w:space="0" w:color="auto"/>
              <w:left w:val="single" w:sz="2" w:space="0" w:color="auto"/>
              <w:bottom w:val="single" w:sz="2" w:space="0" w:color="auto"/>
              <w:right w:val="single" w:sz="2" w:space="0" w:color="auto"/>
            </w:tcBorders>
          </w:tcPr>
          <w:p w:rsidR="00E5043A" w:rsidRPr="00A47074" w:rsidRDefault="00E5043A" w:rsidP="00E5043A">
            <w:pPr>
              <w:jc w:val="both"/>
              <w:rPr>
                <w:color w:val="000000"/>
                <w:sz w:val="26"/>
                <w:szCs w:val="26"/>
              </w:rPr>
            </w:pPr>
            <w:r w:rsidRPr="00A47074">
              <w:rPr>
                <w:color w:val="000000"/>
                <w:sz w:val="26"/>
                <w:szCs w:val="26"/>
              </w:rPr>
              <w:t>сумма (гр. 6 × % повышения)</w:t>
            </w:r>
          </w:p>
        </w:tc>
      </w:tr>
      <w:tr w:rsidR="00E5043A" w:rsidRPr="00A47074" w:rsidTr="00E5043A">
        <w:tc>
          <w:tcPr>
            <w:tcW w:w="552" w:type="dxa"/>
            <w:tcBorders>
              <w:top w:val="single" w:sz="2" w:space="0" w:color="auto"/>
              <w:left w:val="single" w:sz="2" w:space="0" w:color="auto"/>
              <w:bottom w:val="single" w:sz="2" w:space="0" w:color="auto"/>
              <w:right w:val="single" w:sz="2" w:space="0" w:color="auto"/>
            </w:tcBorders>
          </w:tcPr>
          <w:p w:rsidR="00E5043A" w:rsidRPr="00A47074" w:rsidRDefault="00E5043A" w:rsidP="00E5043A">
            <w:pPr>
              <w:jc w:val="center"/>
              <w:rPr>
                <w:color w:val="000000"/>
                <w:sz w:val="26"/>
                <w:szCs w:val="26"/>
              </w:rPr>
            </w:pPr>
          </w:p>
        </w:tc>
        <w:tc>
          <w:tcPr>
            <w:tcW w:w="2283" w:type="dxa"/>
            <w:tcBorders>
              <w:top w:val="single" w:sz="2" w:space="0" w:color="auto"/>
              <w:left w:val="single" w:sz="2" w:space="0" w:color="auto"/>
              <w:bottom w:val="single" w:sz="2" w:space="0" w:color="auto"/>
              <w:right w:val="single" w:sz="2" w:space="0" w:color="auto"/>
            </w:tcBorders>
          </w:tcPr>
          <w:p w:rsidR="00E5043A" w:rsidRPr="00A47074" w:rsidRDefault="00E5043A" w:rsidP="00E5043A">
            <w:pPr>
              <w:jc w:val="both"/>
              <w:rPr>
                <w:color w:val="000000"/>
                <w:sz w:val="26"/>
                <w:szCs w:val="26"/>
              </w:rPr>
            </w:pPr>
          </w:p>
        </w:tc>
        <w:tc>
          <w:tcPr>
            <w:tcW w:w="2841" w:type="dxa"/>
            <w:tcBorders>
              <w:top w:val="single" w:sz="2" w:space="0" w:color="auto"/>
              <w:left w:val="single" w:sz="2" w:space="0" w:color="auto"/>
              <w:bottom w:val="single" w:sz="2" w:space="0" w:color="auto"/>
              <w:right w:val="single" w:sz="2" w:space="0" w:color="auto"/>
            </w:tcBorders>
          </w:tcPr>
          <w:p w:rsidR="00E5043A" w:rsidRPr="00A47074" w:rsidRDefault="00E5043A" w:rsidP="00E5043A">
            <w:pPr>
              <w:jc w:val="both"/>
              <w:rPr>
                <w:color w:val="000000"/>
                <w:sz w:val="26"/>
                <w:szCs w:val="26"/>
              </w:rPr>
            </w:pPr>
            <w:r w:rsidRPr="00A47074">
              <w:rPr>
                <w:color w:val="000000"/>
                <w:sz w:val="26"/>
                <w:szCs w:val="26"/>
              </w:rPr>
              <w:t xml:space="preserve">наименование повышения </w:t>
            </w:r>
          </w:p>
        </w:tc>
        <w:tc>
          <w:tcPr>
            <w:tcW w:w="3822" w:type="dxa"/>
            <w:tcBorders>
              <w:top w:val="single" w:sz="2" w:space="0" w:color="auto"/>
              <w:left w:val="single" w:sz="2" w:space="0" w:color="auto"/>
              <w:bottom w:val="single" w:sz="2" w:space="0" w:color="auto"/>
              <w:right w:val="single" w:sz="2" w:space="0" w:color="auto"/>
            </w:tcBorders>
          </w:tcPr>
          <w:p w:rsidR="00E5043A" w:rsidRPr="00A47074" w:rsidRDefault="00E5043A" w:rsidP="00E5043A">
            <w:pPr>
              <w:jc w:val="both"/>
              <w:rPr>
                <w:color w:val="000000"/>
                <w:sz w:val="26"/>
                <w:szCs w:val="26"/>
              </w:rPr>
            </w:pPr>
            <w:r w:rsidRPr="00A47074">
              <w:rPr>
                <w:color w:val="000000"/>
                <w:sz w:val="26"/>
                <w:szCs w:val="26"/>
              </w:rPr>
              <w:t xml:space="preserve">% повышения </w:t>
            </w:r>
          </w:p>
        </w:tc>
      </w:tr>
      <w:tr w:rsidR="00E5043A" w:rsidRPr="00A47074" w:rsidTr="00E5043A">
        <w:tc>
          <w:tcPr>
            <w:tcW w:w="552" w:type="dxa"/>
            <w:tcBorders>
              <w:top w:val="single" w:sz="2" w:space="0" w:color="auto"/>
              <w:left w:val="single" w:sz="2" w:space="0" w:color="auto"/>
              <w:bottom w:val="single" w:sz="2" w:space="0" w:color="auto"/>
              <w:right w:val="single" w:sz="2" w:space="0" w:color="auto"/>
            </w:tcBorders>
          </w:tcPr>
          <w:p w:rsidR="00E5043A" w:rsidRPr="00A47074" w:rsidRDefault="00E5043A" w:rsidP="00E5043A">
            <w:pPr>
              <w:jc w:val="center"/>
              <w:rPr>
                <w:color w:val="000000"/>
                <w:sz w:val="26"/>
                <w:szCs w:val="26"/>
              </w:rPr>
            </w:pPr>
          </w:p>
        </w:tc>
        <w:tc>
          <w:tcPr>
            <w:tcW w:w="2283" w:type="dxa"/>
            <w:tcBorders>
              <w:top w:val="single" w:sz="2" w:space="0" w:color="auto"/>
              <w:left w:val="single" w:sz="2" w:space="0" w:color="auto"/>
              <w:bottom w:val="single" w:sz="2" w:space="0" w:color="auto"/>
              <w:right w:val="single" w:sz="2" w:space="0" w:color="auto"/>
            </w:tcBorders>
          </w:tcPr>
          <w:p w:rsidR="00E5043A" w:rsidRPr="00A47074" w:rsidRDefault="00E5043A" w:rsidP="00E5043A">
            <w:pPr>
              <w:jc w:val="both"/>
              <w:rPr>
                <w:color w:val="000000"/>
                <w:sz w:val="26"/>
                <w:szCs w:val="26"/>
              </w:rPr>
            </w:pPr>
          </w:p>
        </w:tc>
        <w:tc>
          <w:tcPr>
            <w:tcW w:w="2841" w:type="dxa"/>
            <w:tcBorders>
              <w:top w:val="single" w:sz="2" w:space="0" w:color="auto"/>
              <w:left w:val="single" w:sz="2" w:space="0" w:color="auto"/>
              <w:bottom w:val="single" w:sz="2" w:space="0" w:color="auto"/>
              <w:right w:val="single" w:sz="2" w:space="0" w:color="auto"/>
            </w:tcBorders>
          </w:tcPr>
          <w:p w:rsidR="00E5043A" w:rsidRPr="00A47074" w:rsidRDefault="00E5043A" w:rsidP="00E5043A">
            <w:pPr>
              <w:jc w:val="both"/>
              <w:rPr>
                <w:color w:val="000000"/>
                <w:sz w:val="26"/>
                <w:szCs w:val="26"/>
              </w:rPr>
            </w:pPr>
          </w:p>
        </w:tc>
        <w:tc>
          <w:tcPr>
            <w:tcW w:w="3822" w:type="dxa"/>
            <w:tcBorders>
              <w:top w:val="single" w:sz="2" w:space="0" w:color="auto"/>
              <w:left w:val="single" w:sz="2" w:space="0" w:color="auto"/>
              <w:bottom w:val="single" w:sz="2" w:space="0" w:color="auto"/>
              <w:right w:val="single" w:sz="2" w:space="0" w:color="auto"/>
            </w:tcBorders>
          </w:tcPr>
          <w:p w:rsidR="00E5043A" w:rsidRPr="00A47074" w:rsidRDefault="00E5043A" w:rsidP="00E5043A">
            <w:pPr>
              <w:jc w:val="both"/>
              <w:rPr>
                <w:color w:val="000000"/>
                <w:sz w:val="26"/>
                <w:szCs w:val="26"/>
              </w:rPr>
            </w:pPr>
            <w:r w:rsidRPr="00A47074">
              <w:rPr>
                <w:color w:val="000000"/>
                <w:sz w:val="26"/>
                <w:szCs w:val="26"/>
              </w:rPr>
              <w:t>сумма (гр. 6 × % повышения)</w:t>
            </w:r>
          </w:p>
        </w:tc>
      </w:tr>
      <w:tr w:rsidR="00E5043A" w:rsidRPr="00A47074" w:rsidTr="00E5043A">
        <w:tc>
          <w:tcPr>
            <w:tcW w:w="552" w:type="dxa"/>
            <w:tcBorders>
              <w:top w:val="single" w:sz="2" w:space="0" w:color="auto"/>
              <w:left w:val="single" w:sz="2" w:space="0" w:color="auto"/>
              <w:bottom w:val="single" w:sz="2" w:space="0" w:color="auto"/>
              <w:right w:val="single" w:sz="2" w:space="0" w:color="auto"/>
            </w:tcBorders>
          </w:tcPr>
          <w:p w:rsidR="00E5043A" w:rsidRPr="00A47074" w:rsidRDefault="00E5043A" w:rsidP="00E5043A">
            <w:pPr>
              <w:jc w:val="center"/>
              <w:rPr>
                <w:color w:val="000000"/>
                <w:sz w:val="26"/>
                <w:szCs w:val="26"/>
              </w:rPr>
            </w:pPr>
            <w:r w:rsidRPr="00A47074">
              <w:rPr>
                <w:color w:val="000000"/>
                <w:sz w:val="26"/>
                <w:szCs w:val="26"/>
              </w:rPr>
              <w:t>8.</w:t>
            </w:r>
          </w:p>
        </w:tc>
        <w:tc>
          <w:tcPr>
            <w:tcW w:w="8946" w:type="dxa"/>
            <w:gridSpan w:val="3"/>
            <w:tcBorders>
              <w:top w:val="single" w:sz="2" w:space="0" w:color="auto"/>
              <w:left w:val="single" w:sz="2" w:space="0" w:color="auto"/>
              <w:bottom w:val="single" w:sz="2" w:space="0" w:color="auto"/>
              <w:right w:val="single" w:sz="2" w:space="0" w:color="auto"/>
            </w:tcBorders>
          </w:tcPr>
          <w:p w:rsidR="00E5043A" w:rsidRPr="00A47074" w:rsidRDefault="00E5043A" w:rsidP="00E5043A">
            <w:pPr>
              <w:jc w:val="both"/>
              <w:rPr>
                <w:color w:val="000000"/>
                <w:sz w:val="26"/>
                <w:szCs w:val="26"/>
              </w:rPr>
            </w:pPr>
            <w:r w:rsidRPr="00A47074">
              <w:rPr>
                <w:color w:val="000000"/>
                <w:sz w:val="26"/>
                <w:szCs w:val="26"/>
              </w:rPr>
              <w:t>Итого должностной оклад с учётом повышений (гр. 6 + гр. 7)</w:t>
            </w:r>
          </w:p>
        </w:tc>
      </w:tr>
      <w:tr w:rsidR="00E5043A" w:rsidRPr="00A47074" w:rsidTr="00E5043A">
        <w:tc>
          <w:tcPr>
            <w:tcW w:w="552" w:type="dxa"/>
            <w:tcBorders>
              <w:top w:val="single" w:sz="2" w:space="0" w:color="auto"/>
              <w:left w:val="single" w:sz="2" w:space="0" w:color="auto"/>
              <w:bottom w:val="single" w:sz="2" w:space="0" w:color="auto"/>
              <w:right w:val="single" w:sz="2" w:space="0" w:color="auto"/>
            </w:tcBorders>
          </w:tcPr>
          <w:p w:rsidR="00E5043A" w:rsidRPr="00A47074" w:rsidRDefault="00E5043A" w:rsidP="00E5043A">
            <w:pPr>
              <w:jc w:val="center"/>
              <w:rPr>
                <w:color w:val="000000"/>
                <w:sz w:val="26"/>
                <w:szCs w:val="26"/>
              </w:rPr>
            </w:pPr>
            <w:r w:rsidRPr="00A47074">
              <w:rPr>
                <w:color w:val="000000"/>
                <w:sz w:val="26"/>
                <w:szCs w:val="26"/>
              </w:rPr>
              <w:t>9.</w:t>
            </w:r>
          </w:p>
        </w:tc>
        <w:tc>
          <w:tcPr>
            <w:tcW w:w="2283" w:type="dxa"/>
            <w:tcBorders>
              <w:top w:val="single" w:sz="2" w:space="0" w:color="auto"/>
              <w:left w:val="single" w:sz="2" w:space="0" w:color="auto"/>
              <w:bottom w:val="single" w:sz="2" w:space="0" w:color="auto"/>
              <w:right w:val="single" w:sz="2" w:space="0" w:color="auto"/>
            </w:tcBorders>
          </w:tcPr>
          <w:p w:rsidR="00E5043A" w:rsidRPr="00A47074" w:rsidRDefault="00E5043A" w:rsidP="00E5043A">
            <w:pPr>
              <w:jc w:val="both"/>
              <w:rPr>
                <w:color w:val="000000"/>
                <w:sz w:val="26"/>
                <w:szCs w:val="26"/>
              </w:rPr>
            </w:pPr>
            <w:r w:rsidRPr="00A47074">
              <w:rPr>
                <w:color w:val="000000"/>
                <w:sz w:val="26"/>
                <w:szCs w:val="26"/>
              </w:rPr>
              <w:t xml:space="preserve">Надбавки стимулирующего характера </w:t>
            </w:r>
          </w:p>
        </w:tc>
        <w:tc>
          <w:tcPr>
            <w:tcW w:w="2841" w:type="dxa"/>
            <w:tcBorders>
              <w:top w:val="single" w:sz="2" w:space="0" w:color="auto"/>
              <w:left w:val="single" w:sz="2" w:space="0" w:color="auto"/>
              <w:bottom w:val="single" w:sz="2" w:space="0" w:color="auto"/>
              <w:right w:val="single" w:sz="2" w:space="0" w:color="auto"/>
            </w:tcBorders>
          </w:tcPr>
          <w:p w:rsidR="00E5043A" w:rsidRPr="00A47074" w:rsidRDefault="00E5043A" w:rsidP="00E5043A">
            <w:pPr>
              <w:jc w:val="both"/>
              <w:rPr>
                <w:color w:val="000000"/>
                <w:sz w:val="26"/>
                <w:szCs w:val="26"/>
              </w:rPr>
            </w:pPr>
            <w:r w:rsidRPr="00A47074">
              <w:rPr>
                <w:color w:val="000000"/>
                <w:sz w:val="26"/>
                <w:szCs w:val="26"/>
              </w:rPr>
              <w:t xml:space="preserve">наименование надбавки </w:t>
            </w:r>
          </w:p>
        </w:tc>
        <w:tc>
          <w:tcPr>
            <w:tcW w:w="3822" w:type="dxa"/>
            <w:tcBorders>
              <w:top w:val="single" w:sz="2" w:space="0" w:color="auto"/>
              <w:left w:val="single" w:sz="2" w:space="0" w:color="auto"/>
              <w:bottom w:val="single" w:sz="2" w:space="0" w:color="auto"/>
              <w:right w:val="single" w:sz="2" w:space="0" w:color="auto"/>
            </w:tcBorders>
          </w:tcPr>
          <w:p w:rsidR="00E5043A" w:rsidRPr="00A47074" w:rsidRDefault="00E5043A" w:rsidP="00E5043A">
            <w:pPr>
              <w:jc w:val="both"/>
              <w:rPr>
                <w:color w:val="000000"/>
                <w:sz w:val="26"/>
                <w:szCs w:val="26"/>
              </w:rPr>
            </w:pPr>
            <w:r w:rsidRPr="00A47074">
              <w:rPr>
                <w:color w:val="000000"/>
                <w:sz w:val="26"/>
                <w:szCs w:val="26"/>
              </w:rPr>
              <w:t>в %</w:t>
            </w:r>
          </w:p>
        </w:tc>
      </w:tr>
      <w:tr w:rsidR="00E5043A" w:rsidRPr="00A47074" w:rsidTr="00E5043A">
        <w:tc>
          <w:tcPr>
            <w:tcW w:w="552" w:type="dxa"/>
            <w:tcBorders>
              <w:top w:val="single" w:sz="2" w:space="0" w:color="auto"/>
              <w:left w:val="single" w:sz="2" w:space="0" w:color="auto"/>
              <w:bottom w:val="single" w:sz="2" w:space="0" w:color="auto"/>
              <w:right w:val="single" w:sz="2" w:space="0" w:color="auto"/>
            </w:tcBorders>
          </w:tcPr>
          <w:p w:rsidR="00E5043A" w:rsidRPr="00A47074" w:rsidRDefault="00E5043A" w:rsidP="00E5043A">
            <w:pPr>
              <w:jc w:val="center"/>
              <w:rPr>
                <w:color w:val="000000"/>
                <w:sz w:val="26"/>
                <w:szCs w:val="26"/>
              </w:rPr>
            </w:pPr>
          </w:p>
        </w:tc>
        <w:tc>
          <w:tcPr>
            <w:tcW w:w="2283" w:type="dxa"/>
            <w:tcBorders>
              <w:top w:val="single" w:sz="2" w:space="0" w:color="auto"/>
              <w:left w:val="single" w:sz="2" w:space="0" w:color="auto"/>
              <w:bottom w:val="single" w:sz="2" w:space="0" w:color="auto"/>
              <w:right w:val="single" w:sz="2" w:space="0" w:color="auto"/>
            </w:tcBorders>
          </w:tcPr>
          <w:p w:rsidR="00E5043A" w:rsidRPr="00A47074" w:rsidRDefault="00E5043A" w:rsidP="00E5043A">
            <w:pPr>
              <w:jc w:val="both"/>
              <w:rPr>
                <w:color w:val="000000"/>
                <w:sz w:val="26"/>
                <w:szCs w:val="26"/>
              </w:rPr>
            </w:pPr>
          </w:p>
        </w:tc>
        <w:tc>
          <w:tcPr>
            <w:tcW w:w="2841" w:type="dxa"/>
            <w:tcBorders>
              <w:top w:val="single" w:sz="2" w:space="0" w:color="auto"/>
              <w:left w:val="single" w:sz="2" w:space="0" w:color="auto"/>
              <w:bottom w:val="single" w:sz="2" w:space="0" w:color="auto"/>
              <w:right w:val="single" w:sz="2" w:space="0" w:color="auto"/>
            </w:tcBorders>
          </w:tcPr>
          <w:p w:rsidR="00E5043A" w:rsidRPr="00A47074" w:rsidRDefault="00E5043A" w:rsidP="00E5043A">
            <w:pPr>
              <w:jc w:val="both"/>
              <w:rPr>
                <w:color w:val="000000"/>
                <w:sz w:val="26"/>
                <w:szCs w:val="26"/>
              </w:rPr>
            </w:pPr>
          </w:p>
        </w:tc>
        <w:tc>
          <w:tcPr>
            <w:tcW w:w="3822" w:type="dxa"/>
            <w:tcBorders>
              <w:top w:val="single" w:sz="2" w:space="0" w:color="auto"/>
              <w:left w:val="single" w:sz="2" w:space="0" w:color="auto"/>
              <w:bottom w:val="single" w:sz="2" w:space="0" w:color="auto"/>
              <w:right w:val="single" w:sz="2" w:space="0" w:color="auto"/>
            </w:tcBorders>
          </w:tcPr>
          <w:p w:rsidR="00E5043A" w:rsidRPr="00A47074" w:rsidRDefault="00E5043A" w:rsidP="00E5043A">
            <w:pPr>
              <w:jc w:val="both"/>
              <w:rPr>
                <w:color w:val="000000"/>
                <w:sz w:val="26"/>
                <w:szCs w:val="26"/>
              </w:rPr>
            </w:pPr>
            <w:r w:rsidRPr="00A47074">
              <w:rPr>
                <w:color w:val="000000"/>
                <w:sz w:val="26"/>
                <w:szCs w:val="26"/>
              </w:rPr>
              <w:t>в руб.</w:t>
            </w:r>
          </w:p>
        </w:tc>
      </w:tr>
      <w:tr w:rsidR="00E5043A" w:rsidRPr="00A47074" w:rsidTr="00E5043A">
        <w:tc>
          <w:tcPr>
            <w:tcW w:w="552" w:type="dxa"/>
            <w:tcBorders>
              <w:top w:val="single" w:sz="2" w:space="0" w:color="auto"/>
              <w:left w:val="single" w:sz="2" w:space="0" w:color="auto"/>
              <w:bottom w:val="single" w:sz="2" w:space="0" w:color="auto"/>
              <w:right w:val="single" w:sz="2" w:space="0" w:color="auto"/>
            </w:tcBorders>
          </w:tcPr>
          <w:p w:rsidR="00E5043A" w:rsidRPr="00A47074" w:rsidRDefault="00E5043A" w:rsidP="00E5043A">
            <w:pPr>
              <w:jc w:val="center"/>
              <w:rPr>
                <w:color w:val="000000"/>
                <w:sz w:val="26"/>
                <w:szCs w:val="26"/>
              </w:rPr>
            </w:pPr>
          </w:p>
        </w:tc>
        <w:tc>
          <w:tcPr>
            <w:tcW w:w="2283" w:type="dxa"/>
            <w:tcBorders>
              <w:top w:val="single" w:sz="2" w:space="0" w:color="auto"/>
              <w:left w:val="single" w:sz="2" w:space="0" w:color="auto"/>
              <w:bottom w:val="single" w:sz="2" w:space="0" w:color="auto"/>
              <w:right w:val="single" w:sz="2" w:space="0" w:color="auto"/>
            </w:tcBorders>
          </w:tcPr>
          <w:p w:rsidR="00E5043A" w:rsidRPr="00A47074" w:rsidRDefault="00E5043A" w:rsidP="00E5043A">
            <w:pPr>
              <w:jc w:val="both"/>
              <w:rPr>
                <w:color w:val="000000"/>
                <w:sz w:val="26"/>
                <w:szCs w:val="26"/>
              </w:rPr>
            </w:pPr>
          </w:p>
        </w:tc>
        <w:tc>
          <w:tcPr>
            <w:tcW w:w="2841" w:type="dxa"/>
            <w:tcBorders>
              <w:top w:val="single" w:sz="2" w:space="0" w:color="auto"/>
              <w:left w:val="single" w:sz="2" w:space="0" w:color="auto"/>
              <w:bottom w:val="single" w:sz="2" w:space="0" w:color="auto"/>
              <w:right w:val="single" w:sz="2" w:space="0" w:color="auto"/>
            </w:tcBorders>
          </w:tcPr>
          <w:p w:rsidR="00E5043A" w:rsidRPr="00A47074" w:rsidRDefault="00E5043A" w:rsidP="00E5043A">
            <w:pPr>
              <w:jc w:val="both"/>
              <w:rPr>
                <w:color w:val="000000"/>
                <w:sz w:val="26"/>
                <w:szCs w:val="26"/>
              </w:rPr>
            </w:pPr>
            <w:r w:rsidRPr="00A47074">
              <w:rPr>
                <w:color w:val="000000"/>
                <w:sz w:val="26"/>
                <w:szCs w:val="26"/>
              </w:rPr>
              <w:t xml:space="preserve">наименование надбавки </w:t>
            </w:r>
          </w:p>
        </w:tc>
        <w:tc>
          <w:tcPr>
            <w:tcW w:w="3822" w:type="dxa"/>
            <w:tcBorders>
              <w:top w:val="single" w:sz="2" w:space="0" w:color="auto"/>
              <w:left w:val="single" w:sz="2" w:space="0" w:color="auto"/>
              <w:bottom w:val="single" w:sz="2" w:space="0" w:color="auto"/>
              <w:right w:val="single" w:sz="2" w:space="0" w:color="auto"/>
            </w:tcBorders>
          </w:tcPr>
          <w:p w:rsidR="00E5043A" w:rsidRPr="00A47074" w:rsidRDefault="00E5043A" w:rsidP="00E5043A">
            <w:pPr>
              <w:jc w:val="both"/>
              <w:rPr>
                <w:color w:val="000000"/>
                <w:sz w:val="26"/>
                <w:szCs w:val="26"/>
              </w:rPr>
            </w:pPr>
            <w:r w:rsidRPr="00A47074">
              <w:rPr>
                <w:color w:val="000000"/>
                <w:sz w:val="26"/>
                <w:szCs w:val="26"/>
              </w:rPr>
              <w:t>в %</w:t>
            </w:r>
          </w:p>
        </w:tc>
      </w:tr>
      <w:tr w:rsidR="00E5043A" w:rsidRPr="00A47074" w:rsidTr="00E5043A">
        <w:tc>
          <w:tcPr>
            <w:tcW w:w="552" w:type="dxa"/>
            <w:tcBorders>
              <w:top w:val="single" w:sz="2" w:space="0" w:color="auto"/>
              <w:left w:val="single" w:sz="2" w:space="0" w:color="auto"/>
              <w:bottom w:val="single" w:sz="2" w:space="0" w:color="auto"/>
              <w:right w:val="single" w:sz="2" w:space="0" w:color="auto"/>
            </w:tcBorders>
          </w:tcPr>
          <w:p w:rsidR="00E5043A" w:rsidRPr="00A47074" w:rsidRDefault="00E5043A" w:rsidP="00E5043A">
            <w:pPr>
              <w:jc w:val="center"/>
              <w:rPr>
                <w:color w:val="000000"/>
                <w:sz w:val="26"/>
                <w:szCs w:val="26"/>
              </w:rPr>
            </w:pPr>
          </w:p>
        </w:tc>
        <w:tc>
          <w:tcPr>
            <w:tcW w:w="2283" w:type="dxa"/>
            <w:tcBorders>
              <w:top w:val="single" w:sz="2" w:space="0" w:color="auto"/>
              <w:left w:val="single" w:sz="2" w:space="0" w:color="auto"/>
              <w:bottom w:val="single" w:sz="2" w:space="0" w:color="auto"/>
              <w:right w:val="single" w:sz="2" w:space="0" w:color="auto"/>
            </w:tcBorders>
          </w:tcPr>
          <w:p w:rsidR="00E5043A" w:rsidRPr="00A47074" w:rsidRDefault="00E5043A" w:rsidP="00E5043A">
            <w:pPr>
              <w:jc w:val="both"/>
              <w:rPr>
                <w:color w:val="000000"/>
                <w:sz w:val="26"/>
                <w:szCs w:val="26"/>
              </w:rPr>
            </w:pPr>
          </w:p>
        </w:tc>
        <w:tc>
          <w:tcPr>
            <w:tcW w:w="2841" w:type="dxa"/>
            <w:tcBorders>
              <w:top w:val="single" w:sz="2" w:space="0" w:color="auto"/>
              <w:left w:val="single" w:sz="2" w:space="0" w:color="auto"/>
              <w:bottom w:val="single" w:sz="2" w:space="0" w:color="auto"/>
              <w:right w:val="single" w:sz="2" w:space="0" w:color="auto"/>
            </w:tcBorders>
          </w:tcPr>
          <w:p w:rsidR="00E5043A" w:rsidRPr="00A47074" w:rsidRDefault="00E5043A" w:rsidP="00E5043A">
            <w:pPr>
              <w:jc w:val="both"/>
              <w:rPr>
                <w:color w:val="000000"/>
                <w:sz w:val="26"/>
                <w:szCs w:val="26"/>
              </w:rPr>
            </w:pPr>
          </w:p>
        </w:tc>
        <w:tc>
          <w:tcPr>
            <w:tcW w:w="3822" w:type="dxa"/>
            <w:tcBorders>
              <w:top w:val="single" w:sz="2" w:space="0" w:color="auto"/>
              <w:left w:val="single" w:sz="2" w:space="0" w:color="auto"/>
              <w:bottom w:val="single" w:sz="2" w:space="0" w:color="auto"/>
              <w:right w:val="single" w:sz="2" w:space="0" w:color="auto"/>
            </w:tcBorders>
          </w:tcPr>
          <w:p w:rsidR="00E5043A" w:rsidRPr="00A47074" w:rsidRDefault="00E5043A" w:rsidP="00E5043A">
            <w:pPr>
              <w:jc w:val="both"/>
              <w:rPr>
                <w:color w:val="000000"/>
                <w:sz w:val="26"/>
                <w:szCs w:val="26"/>
              </w:rPr>
            </w:pPr>
            <w:r w:rsidRPr="00A47074">
              <w:rPr>
                <w:color w:val="000000"/>
                <w:sz w:val="26"/>
                <w:szCs w:val="26"/>
              </w:rPr>
              <w:t>в руб.</w:t>
            </w:r>
          </w:p>
        </w:tc>
      </w:tr>
      <w:tr w:rsidR="00E5043A" w:rsidRPr="00A47074" w:rsidTr="00E5043A">
        <w:tc>
          <w:tcPr>
            <w:tcW w:w="552" w:type="dxa"/>
            <w:tcBorders>
              <w:top w:val="single" w:sz="2" w:space="0" w:color="auto"/>
              <w:left w:val="single" w:sz="2" w:space="0" w:color="auto"/>
              <w:bottom w:val="single" w:sz="2" w:space="0" w:color="auto"/>
              <w:right w:val="single" w:sz="2" w:space="0" w:color="auto"/>
            </w:tcBorders>
          </w:tcPr>
          <w:p w:rsidR="00E5043A" w:rsidRPr="00A47074" w:rsidRDefault="00E5043A" w:rsidP="00E5043A">
            <w:pPr>
              <w:jc w:val="center"/>
              <w:rPr>
                <w:color w:val="000000"/>
                <w:sz w:val="26"/>
                <w:szCs w:val="26"/>
              </w:rPr>
            </w:pPr>
          </w:p>
        </w:tc>
        <w:tc>
          <w:tcPr>
            <w:tcW w:w="2283" w:type="dxa"/>
            <w:tcBorders>
              <w:top w:val="single" w:sz="2" w:space="0" w:color="auto"/>
              <w:left w:val="single" w:sz="2" w:space="0" w:color="auto"/>
              <w:bottom w:val="single" w:sz="2" w:space="0" w:color="auto"/>
              <w:right w:val="single" w:sz="2" w:space="0" w:color="auto"/>
            </w:tcBorders>
          </w:tcPr>
          <w:p w:rsidR="00E5043A" w:rsidRPr="00A47074" w:rsidRDefault="00E5043A" w:rsidP="00E5043A">
            <w:pPr>
              <w:jc w:val="both"/>
              <w:rPr>
                <w:color w:val="000000"/>
                <w:sz w:val="26"/>
                <w:szCs w:val="26"/>
              </w:rPr>
            </w:pPr>
          </w:p>
        </w:tc>
        <w:tc>
          <w:tcPr>
            <w:tcW w:w="2841" w:type="dxa"/>
            <w:tcBorders>
              <w:top w:val="single" w:sz="2" w:space="0" w:color="auto"/>
              <w:left w:val="single" w:sz="2" w:space="0" w:color="auto"/>
              <w:bottom w:val="single" w:sz="2" w:space="0" w:color="auto"/>
              <w:right w:val="single" w:sz="2" w:space="0" w:color="auto"/>
            </w:tcBorders>
          </w:tcPr>
          <w:p w:rsidR="00E5043A" w:rsidRPr="00A47074" w:rsidRDefault="00E5043A" w:rsidP="00E5043A">
            <w:pPr>
              <w:jc w:val="both"/>
              <w:rPr>
                <w:color w:val="000000"/>
                <w:sz w:val="26"/>
                <w:szCs w:val="26"/>
              </w:rPr>
            </w:pPr>
            <w:r w:rsidRPr="00A47074">
              <w:rPr>
                <w:color w:val="000000"/>
                <w:sz w:val="26"/>
                <w:szCs w:val="26"/>
              </w:rPr>
              <w:t xml:space="preserve">наименование надбавки </w:t>
            </w:r>
          </w:p>
        </w:tc>
        <w:tc>
          <w:tcPr>
            <w:tcW w:w="3822" w:type="dxa"/>
            <w:tcBorders>
              <w:top w:val="single" w:sz="2" w:space="0" w:color="auto"/>
              <w:left w:val="single" w:sz="2" w:space="0" w:color="auto"/>
              <w:bottom w:val="single" w:sz="2" w:space="0" w:color="auto"/>
              <w:right w:val="single" w:sz="2" w:space="0" w:color="auto"/>
            </w:tcBorders>
          </w:tcPr>
          <w:p w:rsidR="00E5043A" w:rsidRPr="00A47074" w:rsidRDefault="00E5043A" w:rsidP="00E5043A">
            <w:pPr>
              <w:jc w:val="both"/>
              <w:rPr>
                <w:color w:val="000000"/>
                <w:sz w:val="26"/>
                <w:szCs w:val="26"/>
              </w:rPr>
            </w:pPr>
            <w:r w:rsidRPr="00A47074">
              <w:rPr>
                <w:color w:val="000000"/>
                <w:sz w:val="26"/>
                <w:szCs w:val="26"/>
              </w:rPr>
              <w:t>в %</w:t>
            </w:r>
          </w:p>
        </w:tc>
      </w:tr>
      <w:tr w:rsidR="00E5043A" w:rsidRPr="00A47074" w:rsidTr="00E5043A">
        <w:tc>
          <w:tcPr>
            <w:tcW w:w="552" w:type="dxa"/>
            <w:tcBorders>
              <w:top w:val="single" w:sz="2" w:space="0" w:color="auto"/>
              <w:left w:val="single" w:sz="2" w:space="0" w:color="auto"/>
              <w:bottom w:val="single" w:sz="2" w:space="0" w:color="auto"/>
              <w:right w:val="single" w:sz="2" w:space="0" w:color="auto"/>
            </w:tcBorders>
          </w:tcPr>
          <w:p w:rsidR="00E5043A" w:rsidRPr="00A47074" w:rsidRDefault="00E5043A" w:rsidP="00E5043A">
            <w:pPr>
              <w:jc w:val="center"/>
              <w:rPr>
                <w:color w:val="000000"/>
                <w:sz w:val="26"/>
                <w:szCs w:val="26"/>
              </w:rPr>
            </w:pPr>
          </w:p>
        </w:tc>
        <w:tc>
          <w:tcPr>
            <w:tcW w:w="2283" w:type="dxa"/>
            <w:tcBorders>
              <w:top w:val="single" w:sz="2" w:space="0" w:color="auto"/>
              <w:left w:val="single" w:sz="2" w:space="0" w:color="auto"/>
              <w:bottom w:val="single" w:sz="2" w:space="0" w:color="auto"/>
              <w:right w:val="single" w:sz="2" w:space="0" w:color="auto"/>
            </w:tcBorders>
          </w:tcPr>
          <w:p w:rsidR="00E5043A" w:rsidRPr="00A47074" w:rsidRDefault="00E5043A" w:rsidP="00E5043A">
            <w:pPr>
              <w:jc w:val="both"/>
              <w:rPr>
                <w:color w:val="000000"/>
                <w:sz w:val="26"/>
                <w:szCs w:val="26"/>
              </w:rPr>
            </w:pPr>
          </w:p>
        </w:tc>
        <w:tc>
          <w:tcPr>
            <w:tcW w:w="2841" w:type="dxa"/>
            <w:tcBorders>
              <w:top w:val="single" w:sz="2" w:space="0" w:color="auto"/>
              <w:left w:val="single" w:sz="2" w:space="0" w:color="auto"/>
              <w:bottom w:val="single" w:sz="2" w:space="0" w:color="auto"/>
              <w:right w:val="single" w:sz="2" w:space="0" w:color="auto"/>
            </w:tcBorders>
          </w:tcPr>
          <w:p w:rsidR="00E5043A" w:rsidRPr="00A47074" w:rsidRDefault="00E5043A" w:rsidP="00E5043A">
            <w:pPr>
              <w:jc w:val="both"/>
              <w:rPr>
                <w:color w:val="000000"/>
                <w:sz w:val="26"/>
                <w:szCs w:val="26"/>
              </w:rPr>
            </w:pPr>
          </w:p>
        </w:tc>
        <w:tc>
          <w:tcPr>
            <w:tcW w:w="3822" w:type="dxa"/>
            <w:tcBorders>
              <w:top w:val="single" w:sz="2" w:space="0" w:color="auto"/>
              <w:left w:val="single" w:sz="2" w:space="0" w:color="auto"/>
              <w:bottom w:val="single" w:sz="2" w:space="0" w:color="auto"/>
              <w:right w:val="single" w:sz="2" w:space="0" w:color="auto"/>
            </w:tcBorders>
          </w:tcPr>
          <w:p w:rsidR="00E5043A" w:rsidRPr="00A47074" w:rsidRDefault="00E5043A" w:rsidP="00E5043A">
            <w:pPr>
              <w:jc w:val="both"/>
              <w:rPr>
                <w:color w:val="000000"/>
                <w:sz w:val="26"/>
                <w:szCs w:val="26"/>
              </w:rPr>
            </w:pPr>
            <w:r w:rsidRPr="00A47074">
              <w:rPr>
                <w:color w:val="000000"/>
                <w:sz w:val="26"/>
                <w:szCs w:val="26"/>
              </w:rPr>
              <w:t>в руб.</w:t>
            </w:r>
          </w:p>
        </w:tc>
      </w:tr>
      <w:tr w:rsidR="00E5043A" w:rsidRPr="00A47074" w:rsidTr="00E5043A">
        <w:tc>
          <w:tcPr>
            <w:tcW w:w="552" w:type="dxa"/>
            <w:tcBorders>
              <w:top w:val="single" w:sz="2" w:space="0" w:color="auto"/>
              <w:left w:val="single" w:sz="2" w:space="0" w:color="auto"/>
              <w:bottom w:val="single" w:sz="2" w:space="0" w:color="auto"/>
              <w:right w:val="single" w:sz="2" w:space="0" w:color="auto"/>
            </w:tcBorders>
          </w:tcPr>
          <w:p w:rsidR="00E5043A" w:rsidRPr="00A47074" w:rsidRDefault="00E5043A" w:rsidP="00E5043A">
            <w:pPr>
              <w:jc w:val="center"/>
              <w:rPr>
                <w:color w:val="000000"/>
                <w:sz w:val="26"/>
                <w:szCs w:val="26"/>
              </w:rPr>
            </w:pPr>
            <w:r w:rsidRPr="00A47074">
              <w:rPr>
                <w:color w:val="000000"/>
                <w:sz w:val="26"/>
                <w:szCs w:val="26"/>
              </w:rPr>
              <w:t>10.</w:t>
            </w:r>
          </w:p>
        </w:tc>
        <w:tc>
          <w:tcPr>
            <w:tcW w:w="2283" w:type="dxa"/>
            <w:tcBorders>
              <w:top w:val="single" w:sz="2" w:space="0" w:color="auto"/>
              <w:left w:val="single" w:sz="2" w:space="0" w:color="auto"/>
              <w:bottom w:val="single" w:sz="2" w:space="0" w:color="auto"/>
              <w:right w:val="single" w:sz="2" w:space="0" w:color="auto"/>
            </w:tcBorders>
          </w:tcPr>
          <w:p w:rsidR="00E5043A" w:rsidRPr="00A47074" w:rsidRDefault="00E5043A" w:rsidP="00E5043A">
            <w:pPr>
              <w:jc w:val="both"/>
              <w:rPr>
                <w:color w:val="000000"/>
                <w:sz w:val="26"/>
                <w:szCs w:val="26"/>
              </w:rPr>
            </w:pPr>
            <w:r w:rsidRPr="00A47074">
              <w:rPr>
                <w:color w:val="000000"/>
                <w:sz w:val="26"/>
                <w:szCs w:val="26"/>
              </w:rPr>
              <w:t xml:space="preserve">Доплаты стимулирующего и компенсационного характера </w:t>
            </w:r>
          </w:p>
        </w:tc>
        <w:tc>
          <w:tcPr>
            <w:tcW w:w="2841" w:type="dxa"/>
            <w:tcBorders>
              <w:top w:val="single" w:sz="2" w:space="0" w:color="auto"/>
              <w:left w:val="single" w:sz="2" w:space="0" w:color="auto"/>
              <w:bottom w:val="single" w:sz="2" w:space="0" w:color="auto"/>
              <w:right w:val="single" w:sz="2" w:space="0" w:color="auto"/>
            </w:tcBorders>
          </w:tcPr>
          <w:p w:rsidR="00E5043A" w:rsidRPr="00A47074" w:rsidRDefault="00E5043A" w:rsidP="00E5043A">
            <w:pPr>
              <w:jc w:val="both"/>
              <w:rPr>
                <w:color w:val="000000"/>
                <w:sz w:val="26"/>
                <w:szCs w:val="26"/>
              </w:rPr>
            </w:pPr>
            <w:r w:rsidRPr="00A47074">
              <w:rPr>
                <w:color w:val="000000"/>
                <w:sz w:val="26"/>
                <w:szCs w:val="26"/>
              </w:rPr>
              <w:t xml:space="preserve">наименование доплаты </w:t>
            </w:r>
          </w:p>
        </w:tc>
        <w:tc>
          <w:tcPr>
            <w:tcW w:w="3822" w:type="dxa"/>
            <w:tcBorders>
              <w:top w:val="single" w:sz="2" w:space="0" w:color="auto"/>
              <w:left w:val="single" w:sz="2" w:space="0" w:color="auto"/>
              <w:bottom w:val="nil"/>
              <w:right w:val="single" w:sz="2" w:space="0" w:color="auto"/>
            </w:tcBorders>
          </w:tcPr>
          <w:p w:rsidR="00E5043A" w:rsidRPr="00A47074" w:rsidRDefault="00E5043A" w:rsidP="00E5043A">
            <w:pPr>
              <w:jc w:val="both"/>
              <w:rPr>
                <w:color w:val="000000"/>
                <w:sz w:val="26"/>
                <w:szCs w:val="26"/>
              </w:rPr>
            </w:pPr>
            <w:r w:rsidRPr="00A47074">
              <w:rPr>
                <w:color w:val="000000"/>
                <w:sz w:val="26"/>
                <w:szCs w:val="26"/>
              </w:rPr>
              <w:t>в %</w:t>
            </w:r>
          </w:p>
        </w:tc>
      </w:tr>
      <w:tr w:rsidR="00E5043A" w:rsidRPr="00A47074" w:rsidTr="00E5043A">
        <w:tc>
          <w:tcPr>
            <w:tcW w:w="552" w:type="dxa"/>
            <w:tcBorders>
              <w:top w:val="single" w:sz="2" w:space="0" w:color="auto"/>
              <w:left w:val="single" w:sz="2" w:space="0" w:color="auto"/>
              <w:bottom w:val="single" w:sz="2" w:space="0" w:color="auto"/>
              <w:right w:val="single" w:sz="2" w:space="0" w:color="auto"/>
            </w:tcBorders>
          </w:tcPr>
          <w:p w:rsidR="00E5043A" w:rsidRPr="00A47074" w:rsidRDefault="00E5043A" w:rsidP="00E5043A">
            <w:pPr>
              <w:jc w:val="center"/>
              <w:rPr>
                <w:color w:val="000000"/>
                <w:sz w:val="26"/>
                <w:szCs w:val="26"/>
              </w:rPr>
            </w:pPr>
          </w:p>
        </w:tc>
        <w:tc>
          <w:tcPr>
            <w:tcW w:w="2283" w:type="dxa"/>
            <w:tcBorders>
              <w:top w:val="single" w:sz="2" w:space="0" w:color="auto"/>
              <w:left w:val="single" w:sz="2" w:space="0" w:color="auto"/>
              <w:bottom w:val="single" w:sz="2" w:space="0" w:color="auto"/>
              <w:right w:val="single" w:sz="2" w:space="0" w:color="auto"/>
            </w:tcBorders>
          </w:tcPr>
          <w:p w:rsidR="00E5043A" w:rsidRPr="00A47074" w:rsidRDefault="00E5043A" w:rsidP="00E5043A">
            <w:pPr>
              <w:jc w:val="both"/>
              <w:rPr>
                <w:color w:val="000000"/>
                <w:sz w:val="26"/>
                <w:szCs w:val="26"/>
              </w:rPr>
            </w:pPr>
          </w:p>
        </w:tc>
        <w:tc>
          <w:tcPr>
            <w:tcW w:w="2841" w:type="dxa"/>
            <w:tcBorders>
              <w:top w:val="single" w:sz="2" w:space="0" w:color="auto"/>
              <w:left w:val="single" w:sz="2" w:space="0" w:color="auto"/>
              <w:bottom w:val="nil"/>
              <w:right w:val="single" w:sz="2" w:space="0" w:color="auto"/>
            </w:tcBorders>
          </w:tcPr>
          <w:p w:rsidR="00E5043A" w:rsidRPr="00A47074" w:rsidRDefault="00E5043A" w:rsidP="00E5043A">
            <w:pPr>
              <w:jc w:val="both"/>
              <w:rPr>
                <w:color w:val="000000"/>
                <w:sz w:val="26"/>
                <w:szCs w:val="26"/>
              </w:rPr>
            </w:pPr>
          </w:p>
        </w:tc>
        <w:tc>
          <w:tcPr>
            <w:tcW w:w="3822" w:type="dxa"/>
            <w:tcBorders>
              <w:top w:val="single" w:sz="2" w:space="0" w:color="auto"/>
              <w:left w:val="single" w:sz="2" w:space="0" w:color="auto"/>
              <w:bottom w:val="nil"/>
              <w:right w:val="single" w:sz="2" w:space="0" w:color="auto"/>
            </w:tcBorders>
          </w:tcPr>
          <w:p w:rsidR="00E5043A" w:rsidRPr="00A47074" w:rsidRDefault="00E5043A" w:rsidP="00E5043A">
            <w:pPr>
              <w:jc w:val="both"/>
              <w:rPr>
                <w:color w:val="000000"/>
                <w:sz w:val="26"/>
                <w:szCs w:val="26"/>
              </w:rPr>
            </w:pPr>
            <w:r w:rsidRPr="00A47074">
              <w:rPr>
                <w:color w:val="000000"/>
                <w:sz w:val="26"/>
                <w:szCs w:val="26"/>
              </w:rPr>
              <w:t>в руб.</w:t>
            </w:r>
          </w:p>
        </w:tc>
      </w:tr>
      <w:tr w:rsidR="00E5043A" w:rsidRPr="00A47074" w:rsidTr="00E5043A">
        <w:tc>
          <w:tcPr>
            <w:tcW w:w="552" w:type="dxa"/>
            <w:tcBorders>
              <w:top w:val="single" w:sz="2" w:space="0" w:color="auto"/>
              <w:left w:val="single" w:sz="2" w:space="0" w:color="auto"/>
              <w:bottom w:val="single" w:sz="2" w:space="0" w:color="auto"/>
              <w:right w:val="single" w:sz="2" w:space="0" w:color="auto"/>
            </w:tcBorders>
          </w:tcPr>
          <w:p w:rsidR="00E5043A" w:rsidRPr="00A47074" w:rsidRDefault="00E5043A" w:rsidP="00E5043A">
            <w:pPr>
              <w:jc w:val="center"/>
              <w:rPr>
                <w:color w:val="000000"/>
                <w:sz w:val="26"/>
                <w:szCs w:val="26"/>
              </w:rPr>
            </w:pPr>
          </w:p>
        </w:tc>
        <w:tc>
          <w:tcPr>
            <w:tcW w:w="2283" w:type="dxa"/>
            <w:tcBorders>
              <w:top w:val="single" w:sz="2" w:space="0" w:color="auto"/>
              <w:left w:val="single" w:sz="2" w:space="0" w:color="auto"/>
              <w:bottom w:val="single" w:sz="2" w:space="0" w:color="auto"/>
              <w:right w:val="single" w:sz="2" w:space="0" w:color="auto"/>
            </w:tcBorders>
          </w:tcPr>
          <w:p w:rsidR="00E5043A" w:rsidRPr="00A47074" w:rsidRDefault="00E5043A" w:rsidP="00E5043A">
            <w:pPr>
              <w:jc w:val="both"/>
              <w:rPr>
                <w:color w:val="000000"/>
                <w:sz w:val="26"/>
                <w:szCs w:val="26"/>
              </w:rPr>
            </w:pPr>
          </w:p>
        </w:tc>
        <w:tc>
          <w:tcPr>
            <w:tcW w:w="2841" w:type="dxa"/>
            <w:tcBorders>
              <w:top w:val="single" w:sz="2" w:space="0" w:color="auto"/>
              <w:left w:val="single" w:sz="2" w:space="0" w:color="auto"/>
              <w:bottom w:val="single" w:sz="2" w:space="0" w:color="auto"/>
              <w:right w:val="single" w:sz="2" w:space="0" w:color="auto"/>
            </w:tcBorders>
          </w:tcPr>
          <w:p w:rsidR="00E5043A" w:rsidRPr="00A47074" w:rsidRDefault="00E5043A" w:rsidP="00E5043A">
            <w:pPr>
              <w:jc w:val="both"/>
              <w:rPr>
                <w:color w:val="000000"/>
                <w:sz w:val="26"/>
                <w:szCs w:val="26"/>
              </w:rPr>
            </w:pPr>
            <w:r w:rsidRPr="00A47074">
              <w:rPr>
                <w:color w:val="000000"/>
                <w:sz w:val="26"/>
                <w:szCs w:val="26"/>
              </w:rPr>
              <w:t xml:space="preserve">наименование доплаты </w:t>
            </w:r>
          </w:p>
        </w:tc>
        <w:tc>
          <w:tcPr>
            <w:tcW w:w="3822" w:type="dxa"/>
            <w:tcBorders>
              <w:top w:val="single" w:sz="2" w:space="0" w:color="auto"/>
              <w:left w:val="single" w:sz="2" w:space="0" w:color="auto"/>
              <w:bottom w:val="nil"/>
              <w:right w:val="single" w:sz="2" w:space="0" w:color="auto"/>
            </w:tcBorders>
          </w:tcPr>
          <w:p w:rsidR="00E5043A" w:rsidRPr="00A47074" w:rsidRDefault="00E5043A" w:rsidP="00E5043A">
            <w:pPr>
              <w:jc w:val="both"/>
              <w:rPr>
                <w:color w:val="000000"/>
                <w:sz w:val="26"/>
                <w:szCs w:val="26"/>
              </w:rPr>
            </w:pPr>
            <w:r w:rsidRPr="00A47074">
              <w:rPr>
                <w:color w:val="000000"/>
                <w:sz w:val="26"/>
                <w:szCs w:val="26"/>
              </w:rPr>
              <w:t>в %</w:t>
            </w:r>
          </w:p>
        </w:tc>
      </w:tr>
      <w:tr w:rsidR="00E5043A" w:rsidRPr="00A47074" w:rsidTr="00E5043A">
        <w:tc>
          <w:tcPr>
            <w:tcW w:w="552" w:type="dxa"/>
            <w:tcBorders>
              <w:top w:val="single" w:sz="2" w:space="0" w:color="auto"/>
              <w:left w:val="single" w:sz="2" w:space="0" w:color="auto"/>
              <w:bottom w:val="single" w:sz="2" w:space="0" w:color="auto"/>
              <w:right w:val="single" w:sz="2" w:space="0" w:color="auto"/>
            </w:tcBorders>
          </w:tcPr>
          <w:p w:rsidR="00E5043A" w:rsidRPr="00A47074" w:rsidRDefault="00E5043A" w:rsidP="00E5043A">
            <w:pPr>
              <w:jc w:val="center"/>
              <w:rPr>
                <w:color w:val="000000"/>
                <w:sz w:val="26"/>
                <w:szCs w:val="26"/>
              </w:rPr>
            </w:pPr>
          </w:p>
        </w:tc>
        <w:tc>
          <w:tcPr>
            <w:tcW w:w="2283" w:type="dxa"/>
            <w:tcBorders>
              <w:top w:val="single" w:sz="2" w:space="0" w:color="auto"/>
              <w:left w:val="single" w:sz="2" w:space="0" w:color="auto"/>
              <w:bottom w:val="single" w:sz="2" w:space="0" w:color="auto"/>
              <w:right w:val="single" w:sz="2" w:space="0" w:color="auto"/>
            </w:tcBorders>
          </w:tcPr>
          <w:p w:rsidR="00E5043A" w:rsidRPr="00A47074" w:rsidRDefault="00E5043A" w:rsidP="00E5043A">
            <w:pPr>
              <w:jc w:val="both"/>
              <w:rPr>
                <w:color w:val="000000"/>
                <w:sz w:val="26"/>
                <w:szCs w:val="26"/>
              </w:rPr>
            </w:pPr>
          </w:p>
        </w:tc>
        <w:tc>
          <w:tcPr>
            <w:tcW w:w="2841" w:type="dxa"/>
            <w:tcBorders>
              <w:top w:val="single" w:sz="2" w:space="0" w:color="auto"/>
              <w:left w:val="single" w:sz="2" w:space="0" w:color="auto"/>
              <w:bottom w:val="single" w:sz="2" w:space="0" w:color="auto"/>
              <w:right w:val="single" w:sz="2" w:space="0" w:color="auto"/>
            </w:tcBorders>
          </w:tcPr>
          <w:p w:rsidR="00E5043A" w:rsidRPr="00A47074" w:rsidRDefault="00E5043A" w:rsidP="00E5043A">
            <w:pPr>
              <w:jc w:val="both"/>
              <w:rPr>
                <w:color w:val="000000"/>
                <w:sz w:val="26"/>
                <w:szCs w:val="26"/>
              </w:rPr>
            </w:pPr>
          </w:p>
        </w:tc>
        <w:tc>
          <w:tcPr>
            <w:tcW w:w="3822" w:type="dxa"/>
            <w:tcBorders>
              <w:top w:val="single" w:sz="2" w:space="0" w:color="auto"/>
              <w:left w:val="single" w:sz="2" w:space="0" w:color="auto"/>
              <w:bottom w:val="nil"/>
              <w:right w:val="single" w:sz="2" w:space="0" w:color="auto"/>
            </w:tcBorders>
          </w:tcPr>
          <w:p w:rsidR="00E5043A" w:rsidRPr="00A47074" w:rsidRDefault="00E5043A" w:rsidP="00E5043A">
            <w:pPr>
              <w:jc w:val="both"/>
              <w:rPr>
                <w:color w:val="000000"/>
                <w:sz w:val="26"/>
                <w:szCs w:val="26"/>
              </w:rPr>
            </w:pPr>
            <w:r w:rsidRPr="00A47074">
              <w:rPr>
                <w:color w:val="000000"/>
                <w:sz w:val="26"/>
                <w:szCs w:val="26"/>
              </w:rPr>
              <w:t>в руб.</w:t>
            </w:r>
          </w:p>
        </w:tc>
      </w:tr>
      <w:tr w:rsidR="00E5043A" w:rsidRPr="00A47074" w:rsidTr="00E5043A">
        <w:tc>
          <w:tcPr>
            <w:tcW w:w="552" w:type="dxa"/>
            <w:tcBorders>
              <w:top w:val="single" w:sz="2" w:space="0" w:color="auto"/>
              <w:left w:val="single" w:sz="2" w:space="0" w:color="auto"/>
              <w:bottom w:val="single" w:sz="2" w:space="0" w:color="auto"/>
              <w:right w:val="single" w:sz="2" w:space="0" w:color="auto"/>
            </w:tcBorders>
          </w:tcPr>
          <w:p w:rsidR="00E5043A" w:rsidRPr="00A47074" w:rsidRDefault="00E5043A" w:rsidP="00E5043A">
            <w:pPr>
              <w:jc w:val="center"/>
              <w:rPr>
                <w:color w:val="000000"/>
                <w:sz w:val="26"/>
                <w:szCs w:val="26"/>
              </w:rPr>
            </w:pPr>
          </w:p>
        </w:tc>
        <w:tc>
          <w:tcPr>
            <w:tcW w:w="2283" w:type="dxa"/>
            <w:tcBorders>
              <w:top w:val="single" w:sz="2" w:space="0" w:color="auto"/>
              <w:left w:val="single" w:sz="2" w:space="0" w:color="auto"/>
              <w:bottom w:val="single" w:sz="2" w:space="0" w:color="auto"/>
              <w:right w:val="single" w:sz="2" w:space="0" w:color="auto"/>
            </w:tcBorders>
          </w:tcPr>
          <w:p w:rsidR="00E5043A" w:rsidRPr="00A47074" w:rsidRDefault="00E5043A" w:rsidP="00E5043A">
            <w:pPr>
              <w:jc w:val="both"/>
              <w:rPr>
                <w:color w:val="000000"/>
                <w:sz w:val="26"/>
                <w:szCs w:val="26"/>
              </w:rPr>
            </w:pPr>
          </w:p>
        </w:tc>
        <w:tc>
          <w:tcPr>
            <w:tcW w:w="2841" w:type="dxa"/>
            <w:tcBorders>
              <w:top w:val="single" w:sz="2" w:space="0" w:color="auto"/>
              <w:left w:val="single" w:sz="2" w:space="0" w:color="auto"/>
              <w:bottom w:val="single" w:sz="2" w:space="0" w:color="auto"/>
              <w:right w:val="single" w:sz="2" w:space="0" w:color="auto"/>
            </w:tcBorders>
          </w:tcPr>
          <w:p w:rsidR="00E5043A" w:rsidRPr="00A47074" w:rsidRDefault="00E5043A" w:rsidP="00E5043A">
            <w:pPr>
              <w:jc w:val="both"/>
              <w:rPr>
                <w:color w:val="000000"/>
                <w:sz w:val="26"/>
                <w:szCs w:val="26"/>
              </w:rPr>
            </w:pPr>
            <w:r w:rsidRPr="00A47074">
              <w:rPr>
                <w:color w:val="000000"/>
                <w:sz w:val="26"/>
                <w:szCs w:val="26"/>
              </w:rPr>
              <w:t xml:space="preserve">наименование доплаты </w:t>
            </w:r>
          </w:p>
        </w:tc>
        <w:tc>
          <w:tcPr>
            <w:tcW w:w="3822" w:type="dxa"/>
            <w:tcBorders>
              <w:top w:val="single" w:sz="2" w:space="0" w:color="auto"/>
              <w:left w:val="single" w:sz="2" w:space="0" w:color="auto"/>
              <w:bottom w:val="single" w:sz="2" w:space="0" w:color="auto"/>
              <w:right w:val="single" w:sz="2" w:space="0" w:color="auto"/>
            </w:tcBorders>
          </w:tcPr>
          <w:p w:rsidR="00E5043A" w:rsidRPr="00A47074" w:rsidRDefault="00E5043A" w:rsidP="00E5043A">
            <w:pPr>
              <w:jc w:val="both"/>
              <w:rPr>
                <w:color w:val="000000"/>
                <w:sz w:val="26"/>
                <w:szCs w:val="26"/>
              </w:rPr>
            </w:pPr>
            <w:r w:rsidRPr="00A47074">
              <w:rPr>
                <w:color w:val="000000"/>
                <w:sz w:val="26"/>
                <w:szCs w:val="26"/>
              </w:rPr>
              <w:t>в %</w:t>
            </w:r>
          </w:p>
        </w:tc>
      </w:tr>
      <w:tr w:rsidR="00E5043A" w:rsidRPr="00A47074" w:rsidTr="00E5043A">
        <w:tc>
          <w:tcPr>
            <w:tcW w:w="552" w:type="dxa"/>
            <w:tcBorders>
              <w:top w:val="single" w:sz="2" w:space="0" w:color="auto"/>
              <w:left w:val="single" w:sz="2" w:space="0" w:color="auto"/>
              <w:bottom w:val="single" w:sz="2" w:space="0" w:color="auto"/>
              <w:right w:val="single" w:sz="2" w:space="0" w:color="auto"/>
            </w:tcBorders>
          </w:tcPr>
          <w:p w:rsidR="00E5043A" w:rsidRPr="00A47074" w:rsidRDefault="00E5043A" w:rsidP="00E5043A">
            <w:pPr>
              <w:jc w:val="center"/>
              <w:rPr>
                <w:color w:val="000000"/>
                <w:sz w:val="26"/>
                <w:szCs w:val="26"/>
              </w:rPr>
            </w:pPr>
          </w:p>
        </w:tc>
        <w:tc>
          <w:tcPr>
            <w:tcW w:w="2283" w:type="dxa"/>
            <w:tcBorders>
              <w:top w:val="single" w:sz="2" w:space="0" w:color="auto"/>
              <w:left w:val="single" w:sz="2" w:space="0" w:color="auto"/>
              <w:bottom w:val="single" w:sz="2" w:space="0" w:color="auto"/>
              <w:right w:val="single" w:sz="2" w:space="0" w:color="auto"/>
            </w:tcBorders>
          </w:tcPr>
          <w:p w:rsidR="00E5043A" w:rsidRPr="00A47074" w:rsidRDefault="00E5043A" w:rsidP="00E5043A">
            <w:pPr>
              <w:jc w:val="both"/>
              <w:rPr>
                <w:color w:val="000000"/>
                <w:sz w:val="26"/>
                <w:szCs w:val="26"/>
              </w:rPr>
            </w:pPr>
          </w:p>
        </w:tc>
        <w:tc>
          <w:tcPr>
            <w:tcW w:w="2841" w:type="dxa"/>
            <w:tcBorders>
              <w:top w:val="single" w:sz="2" w:space="0" w:color="auto"/>
              <w:left w:val="single" w:sz="2" w:space="0" w:color="auto"/>
              <w:bottom w:val="single" w:sz="2" w:space="0" w:color="auto"/>
              <w:right w:val="single" w:sz="2" w:space="0" w:color="auto"/>
            </w:tcBorders>
          </w:tcPr>
          <w:p w:rsidR="00E5043A" w:rsidRPr="00A47074" w:rsidRDefault="00E5043A" w:rsidP="00E5043A">
            <w:pPr>
              <w:jc w:val="both"/>
              <w:rPr>
                <w:color w:val="000000"/>
                <w:sz w:val="26"/>
                <w:szCs w:val="26"/>
              </w:rPr>
            </w:pPr>
          </w:p>
        </w:tc>
        <w:tc>
          <w:tcPr>
            <w:tcW w:w="3822" w:type="dxa"/>
            <w:tcBorders>
              <w:top w:val="single" w:sz="2" w:space="0" w:color="auto"/>
              <w:left w:val="single" w:sz="2" w:space="0" w:color="auto"/>
              <w:bottom w:val="single" w:sz="2" w:space="0" w:color="auto"/>
              <w:right w:val="single" w:sz="2" w:space="0" w:color="auto"/>
            </w:tcBorders>
          </w:tcPr>
          <w:p w:rsidR="00E5043A" w:rsidRPr="00A47074" w:rsidRDefault="00E5043A" w:rsidP="00E5043A">
            <w:pPr>
              <w:jc w:val="both"/>
              <w:rPr>
                <w:color w:val="000000"/>
                <w:sz w:val="26"/>
                <w:szCs w:val="26"/>
              </w:rPr>
            </w:pPr>
            <w:r w:rsidRPr="00A47074">
              <w:rPr>
                <w:color w:val="000000"/>
                <w:sz w:val="26"/>
                <w:szCs w:val="26"/>
              </w:rPr>
              <w:t>в руб.</w:t>
            </w:r>
          </w:p>
        </w:tc>
      </w:tr>
      <w:tr w:rsidR="00E5043A" w:rsidRPr="00A47074" w:rsidTr="00E5043A">
        <w:tc>
          <w:tcPr>
            <w:tcW w:w="552" w:type="dxa"/>
            <w:tcBorders>
              <w:top w:val="single" w:sz="2" w:space="0" w:color="auto"/>
              <w:left w:val="single" w:sz="2" w:space="0" w:color="auto"/>
              <w:bottom w:val="single" w:sz="2" w:space="0" w:color="auto"/>
              <w:right w:val="single" w:sz="2" w:space="0" w:color="auto"/>
            </w:tcBorders>
          </w:tcPr>
          <w:p w:rsidR="00E5043A" w:rsidRPr="00A47074" w:rsidRDefault="00E5043A" w:rsidP="00E5043A">
            <w:pPr>
              <w:jc w:val="center"/>
              <w:rPr>
                <w:color w:val="000000"/>
                <w:sz w:val="26"/>
                <w:szCs w:val="26"/>
              </w:rPr>
            </w:pPr>
            <w:r w:rsidRPr="00A47074">
              <w:rPr>
                <w:color w:val="000000"/>
                <w:sz w:val="26"/>
                <w:szCs w:val="26"/>
              </w:rPr>
              <w:t>11.</w:t>
            </w:r>
          </w:p>
        </w:tc>
        <w:tc>
          <w:tcPr>
            <w:tcW w:w="8946" w:type="dxa"/>
            <w:gridSpan w:val="3"/>
            <w:tcBorders>
              <w:top w:val="single" w:sz="2" w:space="0" w:color="auto"/>
              <w:left w:val="single" w:sz="2" w:space="0" w:color="auto"/>
              <w:bottom w:val="single" w:sz="2" w:space="0" w:color="auto"/>
              <w:right w:val="single" w:sz="2" w:space="0" w:color="auto"/>
            </w:tcBorders>
          </w:tcPr>
          <w:p w:rsidR="00E5043A" w:rsidRPr="00A47074" w:rsidRDefault="00E5043A" w:rsidP="00E5043A">
            <w:pPr>
              <w:jc w:val="both"/>
              <w:rPr>
                <w:color w:val="000000"/>
                <w:sz w:val="26"/>
                <w:szCs w:val="26"/>
              </w:rPr>
            </w:pPr>
            <w:r w:rsidRPr="00A47074">
              <w:rPr>
                <w:color w:val="000000"/>
                <w:sz w:val="26"/>
                <w:szCs w:val="26"/>
              </w:rPr>
              <w:t>Итого (гр. 8 + гр. 9 + гр. 10)</w:t>
            </w:r>
          </w:p>
        </w:tc>
      </w:tr>
      <w:tr w:rsidR="00E5043A" w:rsidRPr="00A47074" w:rsidTr="00E5043A">
        <w:tc>
          <w:tcPr>
            <w:tcW w:w="552" w:type="dxa"/>
            <w:tcBorders>
              <w:top w:val="single" w:sz="2" w:space="0" w:color="auto"/>
              <w:left w:val="single" w:sz="2" w:space="0" w:color="auto"/>
              <w:bottom w:val="single" w:sz="2" w:space="0" w:color="auto"/>
              <w:right w:val="single" w:sz="2" w:space="0" w:color="auto"/>
            </w:tcBorders>
          </w:tcPr>
          <w:p w:rsidR="00E5043A" w:rsidRPr="00A47074" w:rsidRDefault="00E5043A" w:rsidP="00E5043A">
            <w:pPr>
              <w:jc w:val="center"/>
              <w:rPr>
                <w:color w:val="000000"/>
                <w:sz w:val="26"/>
                <w:szCs w:val="26"/>
              </w:rPr>
            </w:pPr>
            <w:r w:rsidRPr="00A47074">
              <w:rPr>
                <w:color w:val="000000"/>
                <w:sz w:val="26"/>
                <w:szCs w:val="26"/>
              </w:rPr>
              <w:t>12.</w:t>
            </w:r>
          </w:p>
        </w:tc>
        <w:tc>
          <w:tcPr>
            <w:tcW w:w="8946" w:type="dxa"/>
            <w:gridSpan w:val="3"/>
            <w:tcBorders>
              <w:top w:val="single" w:sz="2" w:space="0" w:color="auto"/>
              <w:left w:val="single" w:sz="2" w:space="0" w:color="auto"/>
              <w:bottom w:val="single" w:sz="2" w:space="0" w:color="auto"/>
              <w:right w:val="single" w:sz="2" w:space="0" w:color="auto"/>
            </w:tcBorders>
          </w:tcPr>
          <w:p w:rsidR="00E5043A" w:rsidRPr="00A47074" w:rsidRDefault="00E5043A" w:rsidP="00E5043A">
            <w:pPr>
              <w:jc w:val="both"/>
              <w:rPr>
                <w:color w:val="000000"/>
                <w:sz w:val="26"/>
                <w:szCs w:val="26"/>
              </w:rPr>
            </w:pPr>
            <w:r w:rsidRPr="00A47074">
              <w:rPr>
                <w:color w:val="000000"/>
                <w:sz w:val="26"/>
                <w:szCs w:val="26"/>
              </w:rPr>
              <w:t xml:space="preserve">Дополнительные сведения </w:t>
            </w:r>
          </w:p>
        </w:tc>
      </w:tr>
    </w:tbl>
    <w:p w:rsidR="00A47074" w:rsidRDefault="00A47074" w:rsidP="00247F38">
      <w:pPr>
        <w:ind w:right="-994"/>
        <w:jc w:val="right"/>
        <w:rPr>
          <w:color w:val="000000"/>
          <w:sz w:val="26"/>
          <w:szCs w:val="26"/>
        </w:rPr>
      </w:pPr>
    </w:p>
    <w:p w:rsidR="00922DF3" w:rsidRDefault="00922DF3">
      <w:pPr>
        <w:rPr>
          <w:color w:val="000000"/>
          <w:sz w:val="26"/>
          <w:szCs w:val="26"/>
        </w:rPr>
        <w:sectPr w:rsidR="00922DF3" w:rsidSect="00A47074">
          <w:headerReference w:type="first" r:id="rId28"/>
          <w:pgSz w:w="11906" w:h="16838" w:code="9"/>
          <w:pgMar w:top="426" w:right="1701" w:bottom="284" w:left="1701" w:header="436" w:footer="720" w:gutter="0"/>
          <w:cols w:space="720"/>
          <w:titlePg/>
          <w:docGrid w:linePitch="272"/>
        </w:sectPr>
      </w:pPr>
      <w:r>
        <w:rPr>
          <w:color w:val="000000"/>
          <w:sz w:val="26"/>
          <w:szCs w:val="26"/>
        </w:rPr>
        <w:br w:type="page"/>
      </w:r>
    </w:p>
    <w:p w:rsidR="00922DF3" w:rsidRDefault="00922DF3">
      <w:pPr>
        <w:rPr>
          <w:color w:val="000000"/>
          <w:sz w:val="26"/>
          <w:szCs w:val="26"/>
        </w:rPr>
      </w:pPr>
    </w:p>
    <w:p w:rsidR="00E5043A" w:rsidRPr="00A47074" w:rsidRDefault="00E5043A" w:rsidP="00247F38">
      <w:pPr>
        <w:ind w:right="-994"/>
        <w:jc w:val="right"/>
        <w:rPr>
          <w:color w:val="000000"/>
          <w:sz w:val="26"/>
          <w:szCs w:val="26"/>
        </w:rPr>
      </w:pPr>
      <w:r w:rsidRPr="00A47074">
        <w:rPr>
          <w:color w:val="000000"/>
          <w:sz w:val="26"/>
          <w:szCs w:val="26"/>
        </w:rPr>
        <w:t>Форма 3</w:t>
      </w:r>
    </w:p>
    <w:p w:rsidR="00E5043A" w:rsidRPr="00A47074" w:rsidRDefault="006157F6" w:rsidP="00A47074">
      <w:pPr>
        <w:jc w:val="center"/>
        <w:rPr>
          <w:color w:val="000000"/>
          <w:sz w:val="26"/>
          <w:szCs w:val="26"/>
        </w:rPr>
      </w:pPr>
      <w:r>
        <w:rPr>
          <w:color w:val="000000"/>
          <w:sz w:val="26"/>
          <w:szCs w:val="26"/>
        </w:rPr>
        <w:t xml:space="preserve">                 </w:t>
      </w:r>
      <w:r w:rsidR="00E5043A" w:rsidRPr="00A47074">
        <w:rPr>
          <w:color w:val="000000"/>
          <w:sz w:val="26"/>
          <w:szCs w:val="26"/>
        </w:rPr>
        <w:t xml:space="preserve">Должности отдельных категорий работников </w:t>
      </w:r>
    </w:p>
    <w:p w:rsidR="00A47074" w:rsidRPr="00A47074" w:rsidRDefault="00A47074" w:rsidP="00A47074">
      <w:pPr>
        <w:jc w:val="center"/>
        <w:rPr>
          <w:color w:val="000000"/>
          <w:sz w:val="26"/>
          <w:szCs w:val="26"/>
        </w:rPr>
      </w:pPr>
    </w:p>
    <w:tbl>
      <w:tblPr>
        <w:tblW w:w="9498" w:type="dxa"/>
        <w:tblInd w:w="96" w:type="dxa"/>
        <w:tblLayout w:type="fixed"/>
        <w:tblCellMar>
          <w:left w:w="96" w:type="dxa"/>
          <w:right w:w="96" w:type="dxa"/>
        </w:tblCellMar>
        <w:tblLook w:val="0000" w:firstRow="0" w:lastRow="0" w:firstColumn="0" w:lastColumn="0" w:noHBand="0" w:noVBand="0"/>
      </w:tblPr>
      <w:tblGrid>
        <w:gridCol w:w="552"/>
        <w:gridCol w:w="2567"/>
        <w:gridCol w:w="2693"/>
        <w:gridCol w:w="3686"/>
      </w:tblGrid>
      <w:tr w:rsidR="00E5043A" w:rsidRPr="00A47074" w:rsidTr="00E5043A">
        <w:tc>
          <w:tcPr>
            <w:tcW w:w="552" w:type="dxa"/>
            <w:tcBorders>
              <w:top w:val="single" w:sz="2" w:space="0" w:color="auto"/>
              <w:left w:val="single" w:sz="2" w:space="0" w:color="auto"/>
              <w:bottom w:val="single" w:sz="2" w:space="0" w:color="auto"/>
              <w:right w:val="single" w:sz="2" w:space="0" w:color="auto"/>
            </w:tcBorders>
          </w:tcPr>
          <w:p w:rsidR="00E5043A" w:rsidRPr="00A47074" w:rsidRDefault="00E5043A" w:rsidP="00E5043A">
            <w:pPr>
              <w:jc w:val="center"/>
              <w:rPr>
                <w:color w:val="000000"/>
                <w:sz w:val="26"/>
                <w:szCs w:val="26"/>
              </w:rPr>
            </w:pPr>
            <w:r w:rsidRPr="00A47074">
              <w:rPr>
                <w:color w:val="000000"/>
                <w:sz w:val="26"/>
                <w:szCs w:val="26"/>
              </w:rPr>
              <w:t>1.</w:t>
            </w:r>
          </w:p>
        </w:tc>
        <w:tc>
          <w:tcPr>
            <w:tcW w:w="8946" w:type="dxa"/>
            <w:gridSpan w:val="3"/>
            <w:tcBorders>
              <w:top w:val="single" w:sz="2" w:space="0" w:color="auto"/>
              <w:left w:val="single" w:sz="2" w:space="0" w:color="auto"/>
              <w:bottom w:val="single" w:sz="2" w:space="0" w:color="auto"/>
              <w:right w:val="single" w:sz="2" w:space="0" w:color="auto"/>
            </w:tcBorders>
          </w:tcPr>
          <w:p w:rsidR="00E5043A" w:rsidRPr="00A47074" w:rsidRDefault="00E5043A" w:rsidP="00E5043A">
            <w:pPr>
              <w:rPr>
                <w:color w:val="000000"/>
                <w:sz w:val="26"/>
                <w:szCs w:val="26"/>
              </w:rPr>
            </w:pPr>
            <w:r w:rsidRPr="00A47074">
              <w:rPr>
                <w:color w:val="000000"/>
                <w:sz w:val="26"/>
                <w:szCs w:val="26"/>
              </w:rPr>
              <w:t xml:space="preserve">Фамилия, имя, отчество </w:t>
            </w:r>
          </w:p>
        </w:tc>
      </w:tr>
      <w:tr w:rsidR="00E5043A" w:rsidRPr="00A47074" w:rsidTr="00E5043A">
        <w:tc>
          <w:tcPr>
            <w:tcW w:w="552" w:type="dxa"/>
            <w:tcBorders>
              <w:top w:val="single" w:sz="2" w:space="0" w:color="auto"/>
              <w:left w:val="single" w:sz="2" w:space="0" w:color="auto"/>
              <w:bottom w:val="single" w:sz="2" w:space="0" w:color="auto"/>
              <w:right w:val="single" w:sz="2" w:space="0" w:color="auto"/>
            </w:tcBorders>
          </w:tcPr>
          <w:p w:rsidR="00E5043A" w:rsidRPr="00A47074" w:rsidRDefault="00E5043A" w:rsidP="00E5043A">
            <w:pPr>
              <w:jc w:val="center"/>
              <w:rPr>
                <w:color w:val="000000"/>
                <w:sz w:val="26"/>
                <w:szCs w:val="26"/>
              </w:rPr>
            </w:pPr>
            <w:r w:rsidRPr="00A47074">
              <w:rPr>
                <w:color w:val="000000"/>
                <w:sz w:val="26"/>
                <w:szCs w:val="26"/>
              </w:rPr>
              <w:t>2.</w:t>
            </w:r>
          </w:p>
        </w:tc>
        <w:tc>
          <w:tcPr>
            <w:tcW w:w="8946" w:type="dxa"/>
            <w:gridSpan w:val="3"/>
            <w:tcBorders>
              <w:top w:val="single" w:sz="2" w:space="0" w:color="auto"/>
              <w:left w:val="single" w:sz="2" w:space="0" w:color="auto"/>
              <w:bottom w:val="single" w:sz="2" w:space="0" w:color="auto"/>
              <w:right w:val="single" w:sz="2" w:space="0" w:color="auto"/>
            </w:tcBorders>
          </w:tcPr>
          <w:p w:rsidR="00E5043A" w:rsidRPr="00A47074" w:rsidRDefault="00E5043A" w:rsidP="00E5043A">
            <w:pPr>
              <w:rPr>
                <w:color w:val="000000"/>
                <w:sz w:val="26"/>
                <w:szCs w:val="26"/>
              </w:rPr>
            </w:pPr>
            <w:r w:rsidRPr="00A47074">
              <w:rPr>
                <w:color w:val="000000"/>
                <w:sz w:val="26"/>
                <w:szCs w:val="26"/>
              </w:rPr>
              <w:t xml:space="preserve">Наименование должности </w:t>
            </w:r>
          </w:p>
        </w:tc>
      </w:tr>
      <w:tr w:rsidR="00E5043A" w:rsidRPr="00A47074" w:rsidTr="00E5043A">
        <w:tc>
          <w:tcPr>
            <w:tcW w:w="552" w:type="dxa"/>
            <w:tcBorders>
              <w:top w:val="single" w:sz="2" w:space="0" w:color="auto"/>
              <w:left w:val="single" w:sz="2" w:space="0" w:color="auto"/>
              <w:bottom w:val="single" w:sz="2" w:space="0" w:color="auto"/>
              <w:right w:val="single" w:sz="2" w:space="0" w:color="auto"/>
            </w:tcBorders>
          </w:tcPr>
          <w:p w:rsidR="00E5043A" w:rsidRPr="00A47074" w:rsidRDefault="00E5043A" w:rsidP="00E5043A">
            <w:pPr>
              <w:jc w:val="center"/>
              <w:rPr>
                <w:color w:val="000000"/>
                <w:sz w:val="26"/>
                <w:szCs w:val="26"/>
              </w:rPr>
            </w:pPr>
            <w:r w:rsidRPr="00A47074">
              <w:rPr>
                <w:color w:val="000000"/>
                <w:sz w:val="26"/>
                <w:szCs w:val="26"/>
              </w:rPr>
              <w:t>3.</w:t>
            </w:r>
          </w:p>
        </w:tc>
        <w:tc>
          <w:tcPr>
            <w:tcW w:w="8946" w:type="dxa"/>
            <w:gridSpan w:val="3"/>
            <w:tcBorders>
              <w:top w:val="single" w:sz="2" w:space="0" w:color="auto"/>
              <w:left w:val="single" w:sz="2" w:space="0" w:color="auto"/>
              <w:bottom w:val="single" w:sz="2" w:space="0" w:color="auto"/>
              <w:right w:val="single" w:sz="2" w:space="0" w:color="auto"/>
            </w:tcBorders>
          </w:tcPr>
          <w:p w:rsidR="00E5043A" w:rsidRPr="00A47074" w:rsidRDefault="00E5043A" w:rsidP="00E5043A">
            <w:pPr>
              <w:rPr>
                <w:color w:val="000000"/>
                <w:sz w:val="26"/>
                <w:szCs w:val="26"/>
              </w:rPr>
            </w:pPr>
            <w:r w:rsidRPr="00A47074">
              <w:rPr>
                <w:color w:val="000000"/>
                <w:sz w:val="26"/>
                <w:szCs w:val="26"/>
              </w:rPr>
              <w:t>Квалификационная категория (высшая, первая, вторая, дата присвоения)</w:t>
            </w:r>
          </w:p>
        </w:tc>
      </w:tr>
      <w:tr w:rsidR="00E5043A" w:rsidRPr="00A47074" w:rsidTr="00E5043A">
        <w:tc>
          <w:tcPr>
            <w:tcW w:w="552" w:type="dxa"/>
            <w:tcBorders>
              <w:top w:val="single" w:sz="2" w:space="0" w:color="auto"/>
              <w:left w:val="single" w:sz="2" w:space="0" w:color="auto"/>
              <w:bottom w:val="single" w:sz="2" w:space="0" w:color="auto"/>
              <w:right w:val="single" w:sz="2" w:space="0" w:color="auto"/>
            </w:tcBorders>
          </w:tcPr>
          <w:p w:rsidR="00E5043A" w:rsidRPr="00A47074" w:rsidRDefault="00E5043A" w:rsidP="00E5043A">
            <w:pPr>
              <w:jc w:val="center"/>
              <w:rPr>
                <w:color w:val="000000"/>
                <w:sz w:val="26"/>
                <w:szCs w:val="26"/>
              </w:rPr>
            </w:pPr>
            <w:r w:rsidRPr="00A47074">
              <w:rPr>
                <w:color w:val="000000"/>
                <w:sz w:val="26"/>
                <w:szCs w:val="26"/>
              </w:rPr>
              <w:t>4.</w:t>
            </w:r>
          </w:p>
        </w:tc>
        <w:tc>
          <w:tcPr>
            <w:tcW w:w="8946" w:type="dxa"/>
            <w:gridSpan w:val="3"/>
            <w:tcBorders>
              <w:top w:val="single" w:sz="2" w:space="0" w:color="auto"/>
              <w:left w:val="single" w:sz="2" w:space="0" w:color="auto"/>
              <w:bottom w:val="single" w:sz="2" w:space="0" w:color="auto"/>
              <w:right w:val="single" w:sz="2" w:space="0" w:color="auto"/>
            </w:tcBorders>
          </w:tcPr>
          <w:p w:rsidR="00E5043A" w:rsidRPr="00A47074" w:rsidRDefault="00E5043A" w:rsidP="00E5043A">
            <w:pPr>
              <w:rPr>
                <w:color w:val="000000"/>
                <w:sz w:val="26"/>
                <w:szCs w:val="26"/>
              </w:rPr>
            </w:pPr>
            <w:r w:rsidRPr="00A47074">
              <w:rPr>
                <w:color w:val="000000"/>
                <w:sz w:val="26"/>
                <w:szCs w:val="26"/>
              </w:rPr>
              <w:t xml:space="preserve">Должностной оклад </w:t>
            </w:r>
          </w:p>
        </w:tc>
      </w:tr>
      <w:tr w:rsidR="00E5043A" w:rsidRPr="00A47074" w:rsidTr="00E5043A">
        <w:tc>
          <w:tcPr>
            <w:tcW w:w="552" w:type="dxa"/>
            <w:tcBorders>
              <w:top w:val="single" w:sz="2" w:space="0" w:color="auto"/>
              <w:left w:val="single" w:sz="2" w:space="0" w:color="auto"/>
              <w:bottom w:val="single" w:sz="2" w:space="0" w:color="auto"/>
              <w:right w:val="single" w:sz="2" w:space="0" w:color="auto"/>
            </w:tcBorders>
          </w:tcPr>
          <w:p w:rsidR="00E5043A" w:rsidRPr="00A47074" w:rsidRDefault="00E5043A" w:rsidP="00E5043A">
            <w:pPr>
              <w:jc w:val="center"/>
              <w:rPr>
                <w:color w:val="000000"/>
                <w:sz w:val="26"/>
                <w:szCs w:val="26"/>
              </w:rPr>
            </w:pPr>
            <w:r w:rsidRPr="00A47074">
              <w:rPr>
                <w:color w:val="000000"/>
                <w:sz w:val="26"/>
                <w:szCs w:val="26"/>
              </w:rPr>
              <w:t>5.</w:t>
            </w:r>
          </w:p>
        </w:tc>
        <w:tc>
          <w:tcPr>
            <w:tcW w:w="8946" w:type="dxa"/>
            <w:gridSpan w:val="3"/>
            <w:tcBorders>
              <w:top w:val="single" w:sz="2" w:space="0" w:color="auto"/>
              <w:left w:val="single" w:sz="2" w:space="0" w:color="auto"/>
              <w:bottom w:val="single" w:sz="2" w:space="0" w:color="auto"/>
              <w:right w:val="single" w:sz="2" w:space="0" w:color="auto"/>
            </w:tcBorders>
          </w:tcPr>
          <w:p w:rsidR="00E5043A" w:rsidRPr="00A47074" w:rsidRDefault="00E5043A" w:rsidP="00E5043A">
            <w:pPr>
              <w:rPr>
                <w:color w:val="000000"/>
                <w:sz w:val="26"/>
                <w:szCs w:val="26"/>
              </w:rPr>
            </w:pPr>
            <w:r w:rsidRPr="00A47074">
              <w:rPr>
                <w:color w:val="000000"/>
                <w:sz w:val="26"/>
                <w:szCs w:val="26"/>
              </w:rPr>
              <w:t>Объём работы по данной ставке (1,0; 0,75; 0,5; 0,25) с указанием вида работы (основная, совместительство)</w:t>
            </w:r>
          </w:p>
        </w:tc>
      </w:tr>
      <w:tr w:rsidR="00E5043A" w:rsidRPr="00A47074" w:rsidTr="00E5043A">
        <w:tc>
          <w:tcPr>
            <w:tcW w:w="552" w:type="dxa"/>
            <w:tcBorders>
              <w:top w:val="single" w:sz="2" w:space="0" w:color="auto"/>
              <w:left w:val="single" w:sz="2" w:space="0" w:color="auto"/>
              <w:bottom w:val="single" w:sz="2" w:space="0" w:color="auto"/>
              <w:right w:val="single" w:sz="2" w:space="0" w:color="auto"/>
            </w:tcBorders>
          </w:tcPr>
          <w:p w:rsidR="00E5043A" w:rsidRPr="00A47074" w:rsidRDefault="00E5043A" w:rsidP="00E5043A">
            <w:pPr>
              <w:jc w:val="center"/>
              <w:rPr>
                <w:color w:val="000000"/>
                <w:sz w:val="26"/>
                <w:szCs w:val="26"/>
              </w:rPr>
            </w:pPr>
            <w:r w:rsidRPr="00A47074">
              <w:rPr>
                <w:color w:val="000000"/>
                <w:sz w:val="26"/>
                <w:szCs w:val="26"/>
              </w:rPr>
              <w:t>6.</w:t>
            </w:r>
          </w:p>
        </w:tc>
        <w:tc>
          <w:tcPr>
            <w:tcW w:w="8946" w:type="dxa"/>
            <w:gridSpan w:val="3"/>
            <w:tcBorders>
              <w:top w:val="single" w:sz="2" w:space="0" w:color="auto"/>
              <w:left w:val="single" w:sz="2" w:space="0" w:color="auto"/>
              <w:bottom w:val="single" w:sz="2" w:space="0" w:color="auto"/>
              <w:right w:val="single" w:sz="2" w:space="0" w:color="auto"/>
            </w:tcBorders>
          </w:tcPr>
          <w:p w:rsidR="00E5043A" w:rsidRPr="00A47074" w:rsidRDefault="00E5043A" w:rsidP="00E5043A">
            <w:pPr>
              <w:rPr>
                <w:color w:val="000000"/>
                <w:sz w:val="26"/>
                <w:szCs w:val="26"/>
              </w:rPr>
            </w:pPr>
            <w:r w:rsidRPr="00A47074">
              <w:rPr>
                <w:color w:val="000000"/>
                <w:sz w:val="26"/>
                <w:szCs w:val="26"/>
              </w:rPr>
              <w:t>Должностной оклад с учётом объёма работы (гр. 4 x гр. 5)</w:t>
            </w:r>
          </w:p>
        </w:tc>
      </w:tr>
      <w:tr w:rsidR="00E5043A" w:rsidRPr="00A47074" w:rsidTr="00E5043A">
        <w:tc>
          <w:tcPr>
            <w:tcW w:w="552" w:type="dxa"/>
            <w:tcBorders>
              <w:top w:val="single" w:sz="2" w:space="0" w:color="auto"/>
              <w:left w:val="single" w:sz="2" w:space="0" w:color="auto"/>
              <w:bottom w:val="single" w:sz="2" w:space="0" w:color="auto"/>
              <w:right w:val="single" w:sz="2" w:space="0" w:color="auto"/>
            </w:tcBorders>
          </w:tcPr>
          <w:p w:rsidR="00E5043A" w:rsidRPr="00A47074" w:rsidRDefault="00E5043A" w:rsidP="00E5043A">
            <w:pPr>
              <w:jc w:val="center"/>
              <w:rPr>
                <w:color w:val="000000"/>
                <w:sz w:val="26"/>
                <w:szCs w:val="26"/>
              </w:rPr>
            </w:pPr>
            <w:r w:rsidRPr="00A47074">
              <w:rPr>
                <w:color w:val="000000"/>
                <w:sz w:val="26"/>
                <w:szCs w:val="26"/>
              </w:rPr>
              <w:t>7.</w:t>
            </w:r>
          </w:p>
        </w:tc>
        <w:tc>
          <w:tcPr>
            <w:tcW w:w="2567" w:type="dxa"/>
            <w:tcBorders>
              <w:top w:val="single" w:sz="2" w:space="0" w:color="auto"/>
              <w:left w:val="single" w:sz="2" w:space="0" w:color="auto"/>
              <w:bottom w:val="single" w:sz="2" w:space="0" w:color="auto"/>
              <w:right w:val="single" w:sz="2" w:space="0" w:color="auto"/>
            </w:tcBorders>
          </w:tcPr>
          <w:p w:rsidR="00E5043A" w:rsidRPr="00A47074" w:rsidRDefault="00E5043A" w:rsidP="00E5043A">
            <w:pPr>
              <w:jc w:val="both"/>
              <w:rPr>
                <w:color w:val="000000"/>
                <w:sz w:val="26"/>
                <w:szCs w:val="26"/>
              </w:rPr>
            </w:pPr>
            <w:r w:rsidRPr="00A47074">
              <w:rPr>
                <w:color w:val="000000"/>
                <w:sz w:val="26"/>
                <w:szCs w:val="26"/>
              </w:rPr>
              <w:t>Повышения</w:t>
            </w:r>
          </w:p>
          <w:p w:rsidR="00E5043A" w:rsidRPr="00A47074" w:rsidRDefault="00E5043A" w:rsidP="00E5043A">
            <w:pPr>
              <w:jc w:val="both"/>
              <w:rPr>
                <w:color w:val="000000"/>
                <w:sz w:val="26"/>
                <w:szCs w:val="26"/>
              </w:rPr>
            </w:pPr>
            <w:r w:rsidRPr="00A47074">
              <w:rPr>
                <w:color w:val="000000"/>
                <w:sz w:val="26"/>
                <w:szCs w:val="26"/>
              </w:rPr>
              <w:t xml:space="preserve">оклада </w:t>
            </w:r>
          </w:p>
        </w:tc>
        <w:tc>
          <w:tcPr>
            <w:tcW w:w="2693" w:type="dxa"/>
            <w:tcBorders>
              <w:top w:val="single" w:sz="2" w:space="0" w:color="auto"/>
              <w:left w:val="single" w:sz="2" w:space="0" w:color="auto"/>
              <w:bottom w:val="single" w:sz="2" w:space="0" w:color="auto"/>
              <w:right w:val="single" w:sz="2" w:space="0" w:color="auto"/>
            </w:tcBorders>
          </w:tcPr>
          <w:p w:rsidR="00E5043A" w:rsidRPr="00A47074" w:rsidRDefault="00E5043A" w:rsidP="00E5043A">
            <w:pPr>
              <w:jc w:val="both"/>
              <w:rPr>
                <w:color w:val="000000"/>
                <w:sz w:val="26"/>
                <w:szCs w:val="26"/>
              </w:rPr>
            </w:pPr>
            <w:r w:rsidRPr="00A47074">
              <w:rPr>
                <w:color w:val="000000"/>
                <w:sz w:val="26"/>
                <w:szCs w:val="26"/>
              </w:rPr>
              <w:t xml:space="preserve">наименование повышения </w:t>
            </w:r>
          </w:p>
        </w:tc>
        <w:tc>
          <w:tcPr>
            <w:tcW w:w="3686" w:type="dxa"/>
            <w:tcBorders>
              <w:top w:val="single" w:sz="2" w:space="0" w:color="auto"/>
              <w:left w:val="single" w:sz="2" w:space="0" w:color="auto"/>
              <w:bottom w:val="single" w:sz="2" w:space="0" w:color="auto"/>
              <w:right w:val="single" w:sz="2" w:space="0" w:color="auto"/>
            </w:tcBorders>
          </w:tcPr>
          <w:p w:rsidR="00E5043A" w:rsidRPr="00A47074" w:rsidRDefault="00E5043A" w:rsidP="00E5043A">
            <w:pPr>
              <w:jc w:val="both"/>
              <w:rPr>
                <w:color w:val="000000"/>
                <w:sz w:val="26"/>
                <w:szCs w:val="26"/>
              </w:rPr>
            </w:pPr>
            <w:r w:rsidRPr="00A47074">
              <w:rPr>
                <w:color w:val="000000"/>
                <w:sz w:val="26"/>
                <w:szCs w:val="26"/>
              </w:rPr>
              <w:t xml:space="preserve">% повышения </w:t>
            </w:r>
          </w:p>
        </w:tc>
      </w:tr>
      <w:tr w:rsidR="00E5043A" w:rsidRPr="00A47074" w:rsidTr="00E5043A">
        <w:tc>
          <w:tcPr>
            <w:tcW w:w="552" w:type="dxa"/>
            <w:tcBorders>
              <w:top w:val="single" w:sz="2" w:space="0" w:color="auto"/>
              <w:left w:val="single" w:sz="2" w:space="0" w:color="auto"/>
              <w:bottom w:val="single" w:sz="2" w:space="0" w:color="auto"/>
              <w:right w:val="single" w:sz="2" w:space="0" w:color="auto"/>
            </w:tcBorders>
          </w:tcPr>
          <w:p w:rsidR="00E5043A" w:rsidRPr="00A47074" w:rsidRDefault="00E5043A" w:rsidP="00E5043A">
            <w:pPr>
              <w:rPr>
                <w:color w:val="000000"/>
                <w:sz w:val="26"/>
                <w:szCs w:val="26"/>
              </w:rPr>
            </w:pPr>
          </w:p>
        </w:tc>
        <w:tc>
          <w:tcPr>
            <w:tcW w:w="2567" w:type="dxa"/>
            <w:tcBorders>
              <w:top w:val="single" w:sz="2" w:space="0" w:color="auto"/>
              <w:left w:val="single" w:sz="2" w:space="0" w:color="auto"/>
              <w:bottom w:val="single" w:sz="2" w:space="0" w:color="auto"/>
              <w:right w:val="single" w:sz="2" w:space="0" w:color="auto"/>
            </w:tcBorders>
          </w:tcPr>
          <w:p w:rsidR="00E5043A" w:rsidRPr="00A47074" w:rsidRDefault="00E5043A" w:rsidP="00E5043A">
            <w:pPr>
              <w:jc w:val="both"/>
              <w:rPr>
                <w:color w:val="000000"/>
                <w:sz w:val="26"/>
                <w:szCs w:val="26"/>
              </w:rPr>
            </w:pPr>
          </w:p>
        </w:tc>
        <w:tc>
          <w:tcPr>
            <w:tcW w:w="2693" w:type="dxa"/>
            <w:tcBorders>
              <w:top w:val="single" w:sz="2" w:space="0" w:color="auto"/>
              <w:left w:val="single" w:sz="2" w:space="0" w:color="auto"/>
              <w:bottom w:val="single" w:sz="2" w:space="0" w:color="auto"/>
              <w:right w:val="single" w:sz="2" w:space="0" w:color="auto"/>
            </w:tcBorders>
          </w:tcPr>
          <w:p w:rsidR="00E5043A" w:rsidRPr="00A47074" w:rsidRDefault="00E5043A" w:rsidP="00E5043A">
            <w:pPr>
              <w:jc w:val="both"/>
              <w:rPr>
                <w:color w:val="000000"/>
                <w:sz w:val="26"/>
                <w:szCs w:val="26"/>
              </w:rPr>
            </w:pPr>
          </w:p>
        </w:tc>
        <w:tc>
          <w:tcPr>
            <w:tcW w:w="3686" w:type="dxa"/>
            <w:tcBorders>
              <w:top w:val="single" w:sz="2" w:space="0" w:color="auto"/>
              <w:left w:val="single" w:sz="2" w:space="0" w:color="auto"/>
              <w:bottom w:val="single" w:sz="2" w:space="0" w:color="auto"/>
              <w:right w:val="single" w:sz="2" w:space="0" w:color="auto"/>
            </w:tcBorders>
          </w:tcPr>
          <w:p w:rsidR="00E5043A" w:rsidRPr="00A47074" w:rsidRDefault="00E5043A" w:rsidP="00E5043A">
            <w:pPr>
              <w:jc w:val="both"/>
              <w:rPr>
                <w:color w:val="000000"/>
                <w:sz w:val="26"/>
                <w:szCs w:val="26"/>
              </w:rPr>
            </w:pPr>
            <w:r w:rsidRPr="00A47074">
              <w:rPr>
                <w:color w:val="000000"/>
                <w:sz w:val="26"/>
                <w:szCs w:val="26"/>
              </w:rPr>
              <w:t>сумма (гр. 6 × % повышения)</w:t>
            </w:r>
          </w:p>
        </w:tc>
      </w:tr>
      <w:tr w:rsidR="00E5043A" w:rsidRPr="00A47074" w:rsidTr="00E5043A">
        <w:tc>
          <w:tcPr>
            <w:tcW w:w="552" w:type="dxa"/>
            <w:tcBorders>
              <w:top w:val="single" w:sz="2" w:space="0" w:color="auto"/>
              <w:left w:val="single" w:sz="2" w:space="0" w:color="auto"/>
              <w:bottom w:val="single" w:sz="2" w:space="0" w:color="auto"/>
              <w:right w:val="single" w:sz="2" w:space="0" w:color="auto"/>
            </w:tcBorders>
          </w:tcPr>
          <w:p w:rsidR="00E5043A" w:rsidRPr="00A47074" w:rsidRDefault="00E5043A" w:rsidP="00E5043A">
            <w:pPr>
              <w:rPr>
                <w:color w:val="000000"/>
                <w:sz w:val="26"/>
                <w:szCs w:val="26"/>
              </w:rPr>
            </w:pPr>
          </w:p>
        </w:tc>
        <w:tc>
          <w:tcPr>
            <w:tcW w:w="2567" w:type="dxa"/>
            <w:tcBorders>
              <w:top w:val="single" w:sz="2" w:space="0" w:color="auto"/>
              <w:left w:val="single" w:sz="2" w:space="0" w:color="auto"/>
              <w:bottom w:val="single" w:sz="2" w:space="0" w:color="auto"/>
              <w:right w:val="single" w:sz="2" w:space="0" w:color="auto"/>
            </w:tcBorders>
          </w:tcPr>
          <w:p w:rsidR="00E5043A" w:rsidRPr="00A47074" w:rsidRDefault="00E5043A" w:rsidP="00E5043A">
            <w:pPr>
              <w:jc w:val="both"/>
              <w:rPr>
                <w:color w:val="000000"/>
                <w:sz w:val="26"/>
                <w:szCs w:val="26"/>
              </w:rPr>
            </w:pPr>
          </w:p>
        </w:tc>
        <w:tc>
          <w:tcPr>
            <w:tcW w:w="2693" w:type="dxa"/>
            <w:tcBorders>
              <w:top w:val="single" w:sz="2" w:space="0" w:color="auto"/>
              <w:left w:val="single" w:sz="2" w:space="0" w:color="auto"/>
              <w:bottom w:val="single" w:sz="2" w:space="0" w:color="auto"/>
              <w:right w:val="single" w:sz="2" w:space="0" w:color="auto"/>
            </w:tcBorders>
          </w:tcPr>
          <w:p w:rsidR="00E5043A" w:rsidRPr="00A47074" w:rsidRDefault="00E5043A" w:rsidP="00E5043A">
            <w:pPr>
              <w:jc w:val="both"/>
              <w:rPr>
                <w:color w:val="000000"/>
                <w:sz w:val="26"/>
                <w:szCs w:val="26"/>
              </w:rPr>
            </w:pPr>
            <w:r w:rsidRPr="00A47074">
              <w:rPr>
                <w:color w:val="000000"/>
                <w:sz w:val="26"/>
                <w:szCs w:val="26"/>
              </w:rPr>
              <w:t xml:space="preserve">наименование повышения </w:t>
            </w:r>
          </w:p>
        </w:tc>
        <w:tc>
          <w:tcPr>
            <w:tcW w:w="3686" w:type="dxa"/>
            <w:tcBorders>
              <w:top w:val="single" w:sz="2" w:space="0" w:color="auto"/>
              <w:left w:val="single" w:sz="2" w:space="0" w:color="auto"/>
              <w:bottom w:val="single" w:sz="2" w:space="0" w:color="auto"/>
              <w:right w:val="single" w:sz="2" w:space="0" w:color="auto"/>
            </w:tcBorders>
          </w:tcPr>
          <w:p w:rsidR="00E5043A" w:rsidRPr="00A47074" w:rsidRDefault="00E5043A" w:rsidP="00E5043A">
            <w:pPr>
              <w:jc w:val="both"/>
              <w:rPr>
                <w:color w:val="000000"/>
                <w:sz w:val="26"/>
                <w:szCs w:val="26"/>
              </w:rPr>
            </w:pPr>
            <w:r w:rsidRPr="00A47074">
              <w:rPr>
                <w:color w:val="000000"/>
                <w:sz w:val="26"/>
                <w:szCs w:val="26"/>
              </w:rPr>
              <w:t xml:space="preserve">% повышения </w:t>
            </w:r>
          </w:p>
        </w:tc>
      </w:tr>
      <w:tr w:rsidR="00E5043A" w:rsidRPr="00A47074" w:rsidTr="00E5043A">
        <w:tc>
          <w:tcPr>
            <w:tcW w:w="552" w:type="dxa"/>
            <w:tcBorders>
              <w:top w:val="single" w:sz="2" w:space="0" w:color="auto"/>
              <w:left w:val="single" w:sz="2" w:space="0" w:color="auto"/>
              <w:bottom w:val="single" w:sz="2" w:space="0" w:color="auto"/>
              <w:right w:val="single" w:sz="2" w:space="0" w:color="auto"/>
            </w:tcBorders>
          </w:tcPr>
          <w:p w:rsidR="00E5043A" w:rsidRPr="00A47074" w:rsidRDefault="00E5043A" w:rsidP="00E5043A">
            <w:pPr>
              <w:rPr>
                <w:color w:val="000000"/>
                <w:sz w:val="26"/>
                <w:szCs w:val="26"/>
              </w:rPr>
            </w:pPr>
          </w:p>
        </w:tc>
        <w:tc>
          <w:tcPr>
            <w:tcW w:w="2567" w:type="dxa"/>
            <w:tcBorders>
              <w:top w:val="single" w:sz="2" w:space="0" w:color="auto"/>
              <w:left w:val="single" w:sz="2" w:space="0" w:color="auto"/>
              <w:bottom w:val="single" w:sz="2" w:space="0" w:color="auto"/>
              <w:right w:val="single" w:sz="2" w:space="0" w:color="auto"/>
            </w:tcBorders>
          </w:tcPr>
          <w:p w:rsidR="00E5043A" w:rsidRPr="00A47074" w:rsidRDefault="00E5043A" w:rsidP="00E5043A">
            <w:pPr>
              <w:jc w:val="both"/>
              <w:rPr>
                <w:color w:val="000000"/>
                <w:sz w:val="26"/>
                <w:szCs w:val="26"/>
              </w:rPr>
            </w:pPr>
          </w:p>
        </w:tc>
        <w:tc>
          <w:tcPr>
            <w:tcW w:w="2693" w:type="dxa"/>
            <w:tcBorders>
              <w:top w:val="single" w:sz="2" w:space="0" w:color="auto"/>
              <w:left w:val="single" w:sz="2" w:space="0" w:color="auto"/>
              <w:bottom w:val="single" w:sz="2" w:space="0" w:color="auto"/>
              <w:right w:val="single" w:sz="2" w:space="0" w:color="auto"/>
            </w:tcBorders>
          </w:tcPr>
          <w:p w:rsidR="00E5043A" w:rsidRPr="00A47074" w:rsidRDefault="00E5043A" w:rsidP="00E5043A">
            <w:pPr>
              <w:jc w:val="both"/>
              <w:rPr>
                <w:color w:val="000000"/>
                <w:sz w:val="26"/>
                <w:szCs w:val="26"/>
              </w:rPr>
            </w:pPr>
          </w:p>
        </w:tc>
        <w:tc>
          <w:tcPr>
            <w:tcW w:w="3686" w:type="dxa"/>
            <w:tcBorders>
              <w:top w:val="single" w:sz="2" w:space="0" w:color="auto"/>
              <w:left w:val="single" w:sz="2" w:space="0" w:color="auto"/>
              <w:bottom w:val="single" w:sz="2" w:space="0" w:color="auto"/>
              <w:right w:val="single" w:sz="2" w:space="0" w:color="auto"/>
            </w:tcBorders>
          </w:tcPr>
          <w:p w:rsidR="00E5043A" w:rsidRPr="00A47074" w:rsidRDefault="00E5043A" w:rsidP="00E5043A">
            <w:pPr>
              <w:jc w:val="both"/>
              <w:rPr>
                <w:color w:val="000000"/>
                <w:sz w:val="26"/>
                <w:szCs w:val="26"/>
              </w:rPr>
            </w:pPr>
            <w:r w:rsidRPr="00A47074">
              <w:rPr>
                <w:color w:val="000000"/>
                <w:sz w:val="26"/>
                <w:szCs w:val="26"/>
              </w:rPr>
              <w:t>сумма (гр. 6 × % повышения)</w:t>
            </w:r>
          </w:p>
        </w:tc>
      </w:tr>
      <w:tr w:rsidR="00E5043A" w:rsidRPr="00A47074" w:rsidTr="00E5043A">
        <w:tc>
          <w:tcPr>
            <w:tcW w:w="552" w:type="dxa"/>
            <w:tcBorders>
              <w:top w:val="single" w:sz="2" w:space="0" w:color="auto"/>
              <w:left w:val="single" w:sz="2" w:space="0" w:color="auto"/>
              <w:bottom w:val="single" w:sz="2" w:space="0" w:color="auto"/>
              <w:right w:val="single" w:sz="2" w:space="0" w:color="auto"/>
            </w:tcBorders>
          </w:tcPr>
          <w:p w:rsidR="00E5043A" w:rsidRPr="00A47074" w:rsidRDefault="00E5043A" w:rsidP="00E5043A">
            <w:pPr>
              <w:rPr>
                <w:color w:val="000000"/>
                <w:sz w:val="26"/>
                <w:szCs w:val="26"/>
              </w:rPr>
            </w:pPr>
          </w:p>
        </w:tc>
        <w:tc>
          <w:tcPr>
            <w:tcW w:w="2567" w:type="dxa"/>
            <w:tcBorders>
              <w:top w:val="single" w:sz="2" w:space="0" w:color="auto"/>
              <w:left w:val="single" w:sz="2" w:space="0" w:color="auto"/>
              <w:bottom w:val="single" w:sz="2" w:space="0" w:color="auto"/>
              <w:right w:val="single" w:sz="2" w:space="0" w:color="auto"/>
            </w:tcBorders>
          </w:tcPr>
          <w:p w:rsidR="00E5043A" w:rsidRPr="00A47074" w:rsidRDefault="00E5043A" w:rsidP="00E5043A">
            <w:pPr>
              <w:jc w:val="both"/>
              <w:rPr>
                <w:color w:val="000000"/>
                <w:sz w:val="26"/>
                <w:szCs w:val="26"/>
              </w:rPr>
            </w:pPr>
          </w:p>
        </w:tc>
        <w:tc>
          <w:tcPr>
            <w:tcW w:w="2693" w:type="dxa"/>
            <w:tcBorders>
              <w:top w:val="single" w:sz="2" w:space="0" w:color="auto"/>
              <w:left w:val="single" w:sz="2" w:space="0" w:color="auto"/>
              <w:bottom w:val="single" w:sz="2" w:space="0" w:color="auto"/>
              <w:right w:val="single" w:sz="2" w:space="0" w:color="auto"/>
            </w:tcBorders>
          </w:tcPr>
          <w:p w:rsidR="00E5043A" w:rsidRPr="00A47074" w:rsidRDefault="00E5043A" w:rsidP="00E5043A">
            <w:pPr>
              <w:jc w:val="both"/>
              <w:rPr>
                <w:color w:val="000000"/>
                <w:sz w:val="26"/>
                <w:szCs w:val="26"/>
              </w:rPr>
            </w:pPr>
            <w:r w:rsidRPr="00A47074">
              <w:rPr>
                <w:color w:val="000000"/>
                <w:sz w:val="26"/>
                <w:szCs w:val="26"/>
              </w:rPr>
              <w:t xml:space="preserve">наименование повышения </w:t>
            </w:r>
          </w:p>
        </w:tc>
        <w:tc>
          <w:tcPr>
            <w:tcW w:w="3686" w:type="dxa"/>
            <w:tcBorders>
              <w:top w:val="single" w:sz="2" w:space="0" w:color="auto"/>
              <w:left w:val="single" w:sz="2" w:space="0" w:color="auto"/>
              <w:bottom w:val="single" w:sz="2" w:space="0" w:color="auto"/>
              <w:right w:val="single" w:sz="2" w:space="0" w:color="auto"/>
            </w:tcBorders>
          </w:tcPr>
          <w:p w:rsidR="00E5043A" w:rsidRPr="00A47074" w:rsidRDefault="00E5043A" w:rsidP="00E5043A">
            <w:pPr>
              <w:jc w:val="both"/>
              <w:rPr>
                <w:color w:val="000000"/>
                <w:sz w:val="26"/>
                <w:szCs w:val="26"/>
              </w:rPr>
            </w:pPr>
            <w:r w:rsidRPr="00A47074">
              <w:rPr>
                <w:color w:val="000000"/>
                <w:sz w:val="26"/>
                <w:szCs w:val="26"/>
              </w:rPr>
              <w:t xml:space="preserve">% повышения </w:t>
            </w:r>
          </w:p>
        </w:tc>
      </w:tr>
      <w:tr w:rsidR="00E5043A" w:rsidRPr="00A47074" w:rsidTr="00E5043A">
        <w:tc>
          <w:tcPr>
            <w:tcW w:w="552" w:type="dxa"/>
            <w:tcBorders>
              <w:top w:val="single" w:sz="2" w:space="0" w:color="auto"/>
              <w:left w:val="single" w:sz="2" w:space="0" w:color="auto"/>
              <w:bottom w:val="single" w:sz="2" w:space="0" w:color="auto"/>
              <w:right w:val="single" w:sz="2" w:space="0" w:color="auto"/>
            </w:tcBorders>
          </w:tcPr>
          <w:p w:rsidR="00E5043A" w:rsidRPr="00A47074" w:rsidRDefault="00E5043A" w:rsidP="00E5043A">
            <w:pPr>
              <w:rPr>
                <w:color w:val="000000"/>
                <w:sz w:val="26"/>
                <w:szCs w:val="26"/>
              </w:rPr>
            </w:pPr>
          </w:p>
        </w:tc>
        <w:tc>
          <w:tcPr>
            <w:tcW w:w="2567" w:type="dxa"/>
            <w:tcBorders>
              <w:top w:val="single" w:sz="2" w:space="0" w:color="auto"/>
              <w:left w:val="single" w:sz="2" w:space="0" w:color="auto"/>
              <w:bottom w:val="single" w:sz="2" w:space="0" w:color="auto"/>
              <w:right w:val="single" w:sz="2" w:space="0" w:color="auto"/>
            </w:tcBorders>
          </w:tcPr>
          <w:p w:rsidR="00E5043A" w:rsidRPr="00A47074" w:rsidRDefault="00E5043A" w:rsidP="00E5043A">
            <w:pPr>
              <w:jc w:val="both"/>
              <w:rPr>
                <w:color w:val="000000"/>
                <w:sz w:val="26"/>
                <w:szCs w:val="26"/>
              </w:rPr>
            </w:pPr>
          </w:p>
        </w:tc>
        <w:tc>
          <w:tcPr>
            <w:tcW w:w="2693" w:type="dxa"/>
            <w:tcBorders>
              <w:top w:val="single" w:sz="2" w:space="0" w:color="auto"/>
              <w:left w:val="single" w:sz="2" w:space="0" w:color="auto"/>
              <w:bottom w:val="single" w:sz="2" w:space="0" w:color="auto"/>
              <w:right w:val="single" w:sz="2" w:space="0" w:color="auto"/>
            </w:tcBorders>
          </w:tcPr>
          <w:p w:rsidR="00E5043A" w:rsidRPr="00A47074" w:rsidRDefault="00E5043A" w:rsidP="00E5043A">
            <w:pPr>
              <w:jc w:val="both"/>
              <w:rPr>
                <w:color w:val="000000"/>
                <w:sz w:val="26"/>
                <w:szCs w:val="26"/>
              </w:rPr>
            </w:pPr>
          </w:p>
        </w:tc>
        <w:tc>
          <w:tcPr>
            <w:tcW w:w="3686" w:type="dxa"/>
            <w:tcBorders>
              <w:top w:val="single" w:sz="2" w:space="0" w:color="auto"/>
              <w:left w:val="single" w:sz="2" w:space="0" w:color="auto"/>
              <w:bottom w:val="single" w:sz="2" w:space="0" w:color="auto"/>
              <w:right w:val="single" w:sz="2" w:space="0" w:color="auto"/>
            </w:tcBorders>
          </w:tcPr>
          <w:p w:rsidR="00E5043A" w:rsidRPr="00A47074" w:rsidRDefault="00E5043A" w:rsidP="00E5043A">
            <w:pPr>
              <w:jc w:val="both"/>
              <w:rPr>
                <w:color w:val="000000"/>
                <w:sz w:val="26"/>
                <w:szCs w:val="26"/>
              </w:rPr>
            </w:pPr>
            <w:r w:rsidRPr="00A47074">
              <w:rPr>
                <w:color w:val="000000"/>
                <w:sz w:val="26"/>
                <w:szCs w:val="26"/>
              </w:rPr>
              <w:t>сумма (гр. 6 × % повышения)</w:t>
            </w:r>
          </w:p>
        </w:tc>
      </w:tr>
      <w:tr w:rsidR="00E5043A" w:rsidRPr="00A47074" w:rsidTr="00E5043A">
        <w:tc>
          <w:tcPr>
            <w:tcW w:w="552" w:type="dxa"/>
            <w:tcBorders>
              <w:top w:val="single" w:sz="2" w:space="0" w:color="auto"/>
              <w:left w:val="single" w:sz="2" w:space="0" w:color="auto"/>
              <w:bottom w:val="single" w:sz="2" w:space="0" w:color="auto"/>
              <w:right w:val="single" w:sz="2" w:space="0" w:color="auto"/>
            </w:tcBorders>
          </w:tcPr>
          <w:p w:rsidR="00E5043A" w:rsidRPr="00A47074" w:rsidRDefault="00E5043A" w:rsidP="00E5043A">
            <w:pPr>
              <w:jc w:val="center"/>
              <w:rPr>
                <w:color w:val="000000"/>
                <w:sz w:val="26"/>
                <w:szCs w:val="26"/>
              </w:rPr>
            </w:pPr>
            <w:r w:rsidRPr="00A47074">
              <w:rPr>
                <w:color w:val="000000"/>
                <w:sz w:val="26"/>
                <w:szCs w:val="26"/>
              </w:rPr>
              <w:t>8.</w:t>
            </w:r>
          </w:p>
        </w:tc>
        <w:tc>
          <w:tcPr>
            <w:tcW w:w="8946" w:type="dxa"/>
            <w:gridSpan w:val="3"/>
            <w:tcBorders>
              <w:top w:val="single" w:sz="2" w:space="0" w:color="auto"/>
              <w:left w:val="single" w:sz="2" w:space="0" w:color="auto"/>
              <w:bottom w:val="single" w:sz="2" w:space="0" w:color="auto"/>
              <w:right w:val="single" w:sz="2" w:space="0" w:color="auto"/>
            </w:tcBorders>
          </w:tcPr>
          <w:p w:rsidR="00E5043A" w:rsidRPr="00A47074" w:rsidRDefault="00E5043A" w:rsidP="00E5043A">
            <w:pPr>
              <w:jc w:val="both"/>
              <w:rPr>
                <w:color w:val="000000"/>
                <w:sz w:val="26"/>
                <w:szCs w:val="26"/>
              </w:rPr>
            </w:pPr>
            <w:r w:rsidRPr="00A47074">
              <w:rPr>
                <w:color w:val="000000"/>
                <w:sz w:val="26"/>
                <w:szCs w:val="26"/>
              </w:rPr>
              <w:t>Итого должностной оклад с учётом повышений (гр. 6 + гр. 7)</w:t>
            </w:r>
          </w:p>
        </w:tc>
      </w:tr>
      <w:tr w:rsidR="00E5043A" w:rsidRPr="00A47074" w:rsidTr="00E5043A">
        <w:tc>
          <w:tcPr>
            <w:tcW w:w="552" w:type="dxa"/>
            <w:tcBorders>
              <w:top w:val="single" w:sz="2" w:space="0" w:color="auto"/>
              <w:left w:val="single" w:sz="2" w:space="0" w:color="auto"/>
              <w:bottom w:val="single" w:sz="2" w:space="0" w:color="auto"/>
              <w:right w:val="single" w:sz="2" w:space="0" w:color="auto"/>
            </w:tcBorders>
          </w:tcPr>
          <w:p w:rsidR="00E5043A" w:rsidRPr="00A47074" w:rsidRDefault="00E5043A" w:rsidP="00E5043A">
            <w:pPr>
              <w:jc w:val="center"/>
              <w:rPr>
                <w:color w:val="000000"/>
                <w:sz w:val="26"/>
                <w:szCs w:val="26"/>
              </w:rPr>
            </w:pPr>
            <w:r w:rsidRPr="00A47074">
              <w:rPr>
                <w:color w:val="000000"/>
                <w:sz w:val="26"/>
                <w:szCs w:val="26"/>
              </w:rPr>
              <w:t>9.</w:t>
            </w:r>
          </w:p>
        </w:tc>
        <w:tc>
          <w:tcPr>
            <w:tcW w:w="2567" w:type="dxa"/>
            <w:tcBorders>
              <w:top w:val="single" w:sz="2" w:space="0" w:color="auto"/>
              <w:left w:val="single" w:sz="2" w:space="0" w:color="auto"/>
              <w:bottom w:val="single" w:sz="2" w:space="0" w:color="auto"/>
              <w:right w:val="single" w:sz="2" w:space="0" w:color="auto"/>
            </w:tcBorders>
          </w:tcPr>
          <w:p w:rsidR="00E5043A" w:rsidRPr="00A47074" w:rsidRDefault="00E5043A" w:rsidP="00E5043A">
            <w:pPr>
              <w:jc w:val="both"/>
              <w:rPr>
                <w:color w:val="000000"/>
                <w:sz w:val="26"/>
                <w:szCs w:val="26"/>
              </w:rPr>
            </w:pPr>
            <w:r w:rsidRPr="00A47074">
              <w:rPr>
                <w:color w:val="000000"/>
                <w:sz w:val="26"/>
                <w:szCs w:val="26"/>
              </w:rPr>
              <w:t xml:space="preserve">Надбавки стимулирующего характера </w:t>
            </w:r>
          </w:p>
        </w:tc>
        <w:tc>
          <w:tcPr>
            <w:tcW w:w="2693" w:type="dxa"/>
            <w:tcBorders>
              <w:top w:val="single" w:sz="2" w:space="0" w:color="auto"/>
              <w:left w:val="single" w:sz="2" w:space="0" w:color="auto"/>
              <w:bottom w:val="single" w:sz="2" w:space="0" w:color="auto"/>
              <w:right w:val="single" w:sz="2" w:space="0" w:color="auto"/>
            </w:tcBorders>
          </w:tcPr>
          <w:p w:rsidR="00E5043A" w:rsidRPr="00A47074" w:rsidRDefault="00E5043A" w:rsidP="00E5043A">
            <w:pPr>
              <w:jc w:val="both"/>
              <w:rPr>
                <w:color w:val="000000"/>
                <w:sz w:val="26"/>
                <w:szCs w:val="26"/>
              </w:rPr>
            </w:pPr>
            <w:r w:rsidRPr="00A47074">
              <w:rPr>
                <w:color w:val="000000"/>
                <w:sz w:val="26"/>
                <w:szCs w:val="26"/>
              </w:rPr>
              <w:t xml:space="preserve">наименование надбавки </w:t>
            </w:r>
          </w:p>
        </w:tc>
        <w:tc>
          <w:tcPr>
            <w:tcW w:w="3686" w:type="dxa"/>
            <w:tcBorders>
              <w:top w:val="single" w:sz="2" w:space="0" w:color="auto"/>
              <w:left w:val="single" w:sz="2" w:space="0" w:color="auto"/>
              <w:bottom w:val="single" w:sz="2" w:space="0" w:color="auto"/>
              <w:right w:val="single" w:sz="2" w:space="0" w:color="auto"/>
            </w:tcBorders>
          </w:tcPr>
          <w:p w:rsidR="00E5043A" w:rsidRPr="00A47074" w:rsidRDefault="00E5043A" w:rsidP="00E5043A">
            <w:pPr>
              <w:jc w:val="both"/>
              <w:rPr>
                <w:color w:val="000000"/>
                <w:sz w:val="26"/>
                <w:szCs w:val="26"/>
              </w:rPr>
            </w:pPr>
            <w:r w:rsidRPr="00A47074">
              <w:rPr>
                <w:color w:val="000000"/>
                <w:sz w:val="26"/>
                <w:szCs w:val="26"/>
              </w:rPr>
              <w:t>в %</w:t>
            </w:r>
          </w:p>
        </w:tc>
      </w:tr>
      <w:tr w:rsidR="00E5043A" w:rsidRPr="00A47074" w:rsidTr="00E5043A">
        <w:tc>
          <w:tcPr>
            <w:tcW w:w="552" w:type="dxa"/>
            <w:tcBorders>
              <w:top w:val="single" w:sz="2" w:space="0" w:color="auto"/>
              <w:left w:val="single" w:sz="2" w:space="0" w:color="auto"/>
              <w:bottom w:val="single" w:sz="2" w:space="0" w:color="auto"/>
              <w:right w:val="single" w:sz="2" w:space="0" w:color="auto"/>
            </w:tcBorders>
          </w:tcPr>
          <w:p w:rsidR="00E5043A" w:rsidRPr="00A47074" w:rsidRDefault="00E5043A" w:rsidP="00E5043A">
            <w:pPr>
              <w:rPr>
                <w:color w:val="000000"/>
                <w:sz w:val="26"/>
                <w:szCs w:val="26"/>
              </w:rPr>
            </w:pPr>
          </w:p>
        </w:tc>
        <w:tc>
          <w:tcPr>
            <w:tcW w:w="2567" w:type="dxa"/>
            <w:tcBorders>
              <w:top w:val="single" w:sz="2" w:space="0" w:color="auto"/>
              <w:left w:val="single" w:sz="2" w:space="0" w:color="auto"/>
              <w:bottom w:val="single" w:sz="2" w:space="0" w:color="auto"/>
              <w:right w:val="single" w:sz="2" w:space="0" w:color="auto"/>
            </w:tcBorders>
          </w:tcPr>
          <w:p w:rsidR="00E5043A" w:rsidRPr="00A47074" w:rsidRDefault="00E5043A" w:rsidP="00E5043A">
            <w:pPr>
              <w:jc w:val="both"/>
              <w:rPr>
                <w:color w:val="000000"/>
                <w:sz w:val="26"/>
                <w:szCs w:val="26"/>
              </w:rPr>
            </w:pPr>
          </w:p>
        </w:tc>
        <w:tc>
          <w:tcPr>
            <w:tcW w:w="2693" w:type="dxa"/>
            <w:tcBorders>
              <w:top w:val="single" w:sz="2" w:space="0" w:color="auto"/>
              <w:left w:val="single" w:sz="2" w:space="0" w:color="auto"/>
              <w:bottom w:val="single" w:sz="2" w:space="0" w:color="auto"/>
              <w:right w:val="single" w:sz="2" w:space="0" w:color="auto"/>
            </w:tcBorders>
          </w:tcPr>
          <w:p w:rsidR="00E5043A" w:rsidRPr="00A47074" w:rsidRDefault="00E5043A" w:rsidP="00E5043A">
            <w:pPr>
              <w:jc w:val="both"/>
              <w:rPr>
                <w:color w:val="000000"/>
                <w:sz w:val="26"/>
                <w:szCs w:val="26"/>
              </w:rPr>
            </w:pPr>
          </w:p>
        </w:tc>
        <w:tc>
          <w:tcPr>
            <w:tcW w:w="3686" w:type="dxa"/>
            <w:tcBorders>
              <w:top w:val="single" w:sz="2" w:space="0" w:color="auto"/>
              <w:left w:val="single" w:sz="2" w:space="0" w:color="auto"/>
              <w:bottom w:val="single" w:sz="2" w:space="0" w:color="auto"/>
              <w:right w:val="single" w:sz="2" w:space="0" w:color="auto"/>
            </w:tcBorders>
          </w:tcPr>
          <w:p w:rsidR="00E5043A" w:rsidRPr="00A47074" w:rsidRDefault="00E5043A" w:rsidP="00E5043A">
            <w:pPr>
              <w:jc w:val="both"/>
              <w:rPr>
                <w:color w:val="000000"/>
                <w:sz w:val="26"/>
                <w:szCs w:val="26"/>
              </w:rPr>
            </w:pPr>
            <w:r w:rsidRPr="00A47074">
              <w:rPr>
                <w:color w:val="000000"/>
                <w:sz w:val="26"/>
                <w:szCs w:val="26"/>
              </w:rPr>
              <w:t>в руб.</w:t>
            </w:r>
          </w:p>
        </w:tc>
      </w:tr>
      <w:tr w:rsidR="00E5043A" w:rsidRPr="00A47074" w:rsidTr="00E5043A">
        <w:tc>
          <w:tcPr>
            <w:tcW w:w="552" w:type="dxa"/>
            <w:tcBorders>
              <w:top w:val="single" w:sz="2" w:space="0" w:color="auto"/>
              <w:left w:val="single" w:sz="2" w:space="0" w:color="auto"/>
              <w:bottom w:val="single" w:sz="2" w:space="0" w:color="auto"/>
              <w:right w:val="single" w:sz="2" w:space="0" w:color="auto"/>
            </w:tcBorders>
          </w:tcPr>
          <w:p w:rsidR="00E5043A" w:rsidRPr="00A47074" w:rsidRDefault="00E5043A" w:rsidP="00E5043A">
            <w:pPr>
              <w:rPr>
                <w:color w:val="000000"/>
                <w:sz w:val="26"/>
                <w:szCs w:val="26"/>
              </w:rPr>
            </w:pPr>
          </w:p>
        </w:tc>
        <w:tc>
          <w:tcPr>
            <w:tcW w:w="2567" w:type="dxa"/>
            <w:tcBorders>
              <w:top w:val="single" w:sz="2" w:space="0" w:color="auto"/>
              <w:left w:val="single" w:sz="2" w:space="0" w:color="auto"/>
              <w:bottom w:val="single" w:sz="2" w:space="0" w:color="auto"/>
              <w:right w:val="single" w:sz="2" w:space="0" w:color="auto"/>
            </w:tcBorders>
          </w:tcPr>
          <w:p w:rsidR="00E5043A" w:rsidRPr="00A47074" w:rsidRDefault="00E5043A" w:rsidP="00E5043A">
            <w:pPr>
              <w:jc w:val="both"/>
              <w:rPr>
                <w:color w:val="000000"/>
                <w:sz w:val="26"/>
                <w:szCs w:val="26"/>
              </w:rPr>
            </w:pPr>
          </w:p>
        </w:tc>
        <w:tc>
          <w:tcPr>
            <w:tcW w:w="2693" w:type="dxa"/>
            <w:tcBorders>
              <w:top w:val="single" w:sz="2" w:space="0" w:color="auto"/>
              <w:left w:val="single" w:sz="2" w:space="0" w:color="auto"/>
              <w:bottom w:val="single" w:sz="2" w:space="0" w:color="auto"/>
              <w:right w:val="single" w:sz="2" w:space="0" w:color="auto"/>
            </w:tcBorders>
          </w:tcPr>
          <w:p w:rsidR="00E5043A" w:rsidRPr="00A47074" w:rsidRDefault="00E5043A" w:rsidP="00E5043A">
            <w:pPr>
              <w:jc w:val="both"/>
              <w:rPr>
                <w:color w:val="000000"/>
                <w:sz w:val="26"/>
                <w:szCs w:val="26"/>
              </w:rPr>
            </w:pPr>
            <w:r w:rsidRPr="00A47074">
              <w:rPr>
                <w:color w:val="000000"/>
                <w:sz w:val="26"/>
                <w:szCs w:val="26"/>
              </w:rPr>
              <w:t xml:space="preserve">наименование надбавки </w:t>
            </w:r>
          </w:p>
        </w:tc>
        <w:tc>
          <w:tcPr>
            <w:tcW w:w="3686" w:type="dxa"/>
            <w:tcBorders>
              <w:top w:val="single" w:sz="2" w:space="0" w:color="auto"/>
              <w:left w:val="single" w:sz="2" w:space="0" w:color="auto"/>
              <w:bottom w:val="single" w:sz="2" w:space="0" w:color="auto"/>
              <w:right w:val="single" w:sz="2" w:space="0" w:color="auto"/>
            </w:tcBorders>
          </w:tcPr>
          <w:p w:rsidR="00E5043A" w:rsidRPr="00A47074" w:rsidRDefault="00E5043A" w:rsidP="00E5043A">
            <w:pPr>
              <w:jc w:val="both"/>
              <w:rPr>
                <w:color w:val="000000"/>
                <w:sz w:val="26"/>
                <w:szCs w:val="26"/>
              </w:rPr>
            </w:pPr>
            <w:r w:rsidRPr="00A47074">
              <w:rPr>
                <w:color w:val="000000"/>
                <w:sz w:val="26"/>
                <w:szCs w:val="26"/>
              </w:rPr>
              <w:t>в %</w:t>
            </w:r>
          </w:p>
        </w:tc>
      </w:tr>
      <w:tr w:rsidR="00E5043A" w:rsidRPr="00A47074" w:rsidTr="00E5043A">
        <w:tc>
          <w:tcPr>
            <w:tcW w:w="552" w:type="dxa"/>
            <w:tcBorders>
              <w:top w:val="single" w:sz="2" w:space="0" w:color="auto"/>
              <w:left w:val="single" w:sz="2" w:space="0" w:color="auto"/>
              <w:bottom w:val="single" w:sz="2" w:space="0" w:color="auto"/>
              <w:right w:val="single" w:sz="2" w:space="0" w:color="auto"/>
            </w:tcBorders>
          </w:tcPr>
          <w:p w:rsidR="00E5043A" w:rsidRPr="00A47074" w:rsidRDefault="00E5043A" w:rsidP="00E5043A">
            <w:pPr>
              <w:rPr>
                <w:color w:val="000000"/>
                <w:sz w:val="26"/>
                <w:szCs w:val="26"/>
              </w:rPr>
            </w:pPr>
          </w:p>
        </w:tc>
        <w:tc>
          <w:tcPr>
            <w:tcW w:w="2567" w:type="dxa"/>
            <w:tcBorders>
              <w:top w:val="single" w:sz="2" w:space="0" w:color="auto"/>
              <w:left w:val="single" w:sz="2" w:space="0" w:color="auto"/>
              <w:bottom w:val="single" w:sz="2" w:space="0" w:color="auto"/>
              <w:right w:val="single" w:sz="2" w:space="0" w:color="auto"/>
            </w:tcBorders>
          </w:tcPr>
          <w:p w:rsidR="00E5043A" w:rsidRPr="00A47074" w:rsidRDefault="00E5043A" w:rsidP="00E5043A">
            <w:pPr>
              <w:jc w:val="both"/>
              <w:rPr>
                <w:color w:val="000000"/>
                <w:sz w:val="26"/>
                <w:szCs w:val="26"/>
              </w:rPr>
            </w:pPr>
          </w:p>
        </w:tc>
        <w:tc>
          <w:tcPr>
            <w:tcW w:w="2693" w:type="dxa"/>
            <w:tcBorders>
              <w:top w:val="single" w:sz="2" w:space="0" w:color="auto"/>
              <w:left w:val="single" w:sz="2" w:space="0" w:color="auto"/>
              <w:bottom w:val="single" w:sz="2" w:space="0" w:color="auto"/>
              <w:right w:val="single" w:sz="2" w:space="0" w:color="auto"/>
            </w:tcBorders>
          </w:tcPr>
          <w:p w:rsidR="00E5043A" w:rsidRPr="00A47074" w:rsidRDefault="00E5043A" w:rsidP="00E5043A">
            <w:pPr>
              <w:jc w:val="both"/>
              <w:rPr>
                <w:color w:val="000000"/>
                <w:sz w:val="26"/>
                <w:szCs w:val="26"/>
              </w:rPr>
            </w:pPr>
          </w:p>
        </w:tc>
        <w:tc>
          <w:tcPr>
            <w:tcW w:w="3686" w:type="dxa"/>
            <w:tcBorders>
              <w:top w:val="single" w:sz="2" w:space="0" w:color="auto"/>
              <w:left w:val="single" w:sz="2" w:space="0" w:color="auto"/>
              <w:bottom w:val="single" w:sz="2" w:space="0" w:color="auto"/>
              <w:right w:val="single" w:sz="2" w:space="0" w:color="auto"/>
            </w:tcBorders>
          </w:tcPr>
          <w:p w:rsidR="00E5043A" w:rsidRPr="00A47074" w:rsidRDefault="00E5043A" w:rsidP="00E5043A">
            <w:pPr>
              <w:jc w:val="both"/>
              <w:rPr>
                <w:color w:val="000000"/>
                <w:sz w:val="26"/>
                <w:szCs w:val="26"/>
              </w:rPr>
            </w:pPr>
            <w:r w:rsidRPr="00A47074">
              <w:rPr>
                <w:color w:val="000000"/>
                <w:sz w:val="26"/>
                <w:szCs w:val="26"/>
              </w:rPr>
              <w:t>в руб.</w:t>
            </w:r>
          </w:p>
        </w:tc>
      </w:tr>
      <w:tr w:rsidR="00E5043A" w:rsidRPr="00A47074" w:rsidTr="00E5043A">
        <w:tc>
          <w:tcPr>
            <w:tcW w:w="552" w:type="dxa"/>
            <w:tcBorders>
              <w:top w:val="single" w:sz="2" w:space="0" w:color="auto"/>
              <w:left w:val="single" w:sz="2" w:space="0" w:color="auto"/>
              <w:bottom w:val="single" w:sz="2" w:space="0" w:color="auto"/>
              <w:right w:val="single" w:sz="2" w:space="0" w:color="auto"/>
            </w:tcBorders>
          </w:tcPr>
          <w:p w:rsidR="00E5043A" w:rsidRPr="00A47074" w:rsidRDefault="00E5043A" w:rsidP="00E5043A">
            <w:pPr>
              <w:rPr>
                <w:color w:val="000000"/>
                <w:sz w:val="26"/>
                <w:szCs w:val="26"/>
              </w:rPr>
            </w:pPr>
          </w:p>
        </w:tc>
        <w:tc>
          <w:tcPr>
            <w:tcW w:w="2567" w:type="dxa"/>
            <w:tcBorders>
              <w:top w:val="single" w:sz="2" w:space="0" w:color="auto"/>
              <w:left w:val="single" w:sz="2" w:space="0" w:color="auto"/>
              <w:bottom w:val="single" w:sz="2" w:space="0" w:color="auto"/>
              <w:right w:val="single" w:sz="2" w:space="0" w:color="auto"/>
            </w:tcBorders>
          </w:tcPr>
          <w:p w:rsidR="00E5043A" w:rsidRPr="00A47074" w:rsidRDefault="00E5043A" w:rsidP="00E5043A">
            <w:pPr>
              <w:jc w:val="both"/>
              <w:rPr>
                <w:color w:val="000000"/>
                <w:sz w:val="26"/>
                <w:szCs w:val="26"/>
              </w:rPr>
            </w:pPr>
          </w:p>
        </w:tc>
        <w:tc>
          <w:tcPr>
            <w:tcW w:w="2693" w:type="dxa"/>
            <w:tcBorders>
              <w:top w:val="single" w:sz="2" w:space="0" w:color="auto"/>
              <w:left w:val="single" w:sz="2" w:space="0" w:color="auto"/>
              <w:bottom w:val="single" w:sz="2" w:space="0" w:color="auto"/>
              <w:right w:val="single" w:sz="2" w:space="0" w:color="auto"/>
            </w:tcBorders>
          </w:tcPr>
          <w:p w:rsidR="00E5043A" w:rsidRPr="00A47074" w:rsidRDefault="00E5043A" w:rsidP="00E5043A">
            <w:pPr>
              <w:jc w:val="both"/>
              <w:rPr>
                <w:color w:val="000000"/>
                <w:sz w:val="26"/>
                <w:szCs w:val="26"/>
              </w:rPr>
            </w:pPr>
            <w:r w:rsidRPr="00A47074">
              <w:rPr>
                <w:color w:val="000000"/>
                <w:sz w:val="26"/>
                <w:szCs w:val="26"/>
              </w:rPr>
              <w:t xml:space="preserve">наименование надбавки </w:t>
            </w:r>
          </w:p>
        </w:tc>
        <w:tc>
          <w:tcPr>
            <w:tcW w:w="3686" w:type="dxa"/>
            <w:tcBorders>
              <w:top w:val="single" w:sz="2" w:space="0" w:color="auto"/>
              <w:left w:val="single" w:sz="2" w:space="0" w:color="auto"/>
              <w:bottom w:val="single" w:sz="2" w:space="0" w:color="auto"/>
              <w:right w:val="single" w:sz="2" w:space="0" w:color="auto"/>
            </w:tcBorders>
          </w:tcPr>
          <w:p w:rsidR="00E5043A" w:rsidRPr="00A47074" w:rsidRDefault="00E5043A" w:rsidP="00E5043A">
            <w:pPr>
              <w:jc w:val="both"/>
              <w:rPr>
                <w:color w:val="000000"/>
                <w:sz w:val="26"/>
                <w:szCs w:val="26"/>
              </w:rPr>
            </w:pPr>
            <w:r w:rsidRPr="00A47074">
              <w:rPr>
                <w:color w:val="000000"/>
                <w:sz w:val="26"/>
                <w:szCs w:val="26"/>
              </w:rPr>
              <w:t>в %</w:t>
            </w:r>
          </w:p>
        </w:tc>
      </w:tr>
      <w:tr w:rsidR="00E5043A" w:rsidRPr="00A47074" w:rsidTr="00E5043A">
        <w:tc>
          <w:tcPr>
            <w:tcW w:w="552" w:type="dxa"/>
            <w:tcBorders>
              <w:top w:val="single" w:sz="2" w:space="0" w:color="auto"/>
              <w:left w:val="single" w:sz="2" w:space="0" w:color="auto"/>
              <w:bottom w:val="single" w:sz="2" w:space="0" w:color="auto"/>
              <w:right w:val="single" w:sz="2" w:space="0" w:color="auto"/>
            </w:tcBorders>
          </w:tcPr>
          <w:p w:rsidR="00E5043A" w:rsidRPr="00A47074" w:rsidRDefault="00E5043A" w:rsidP="00E5043A">
            <w:pPr>
              <w:rPr>
                <w:color w:val="000000"/>
                <w:sz w:val="26"/>
                <w:szCs w:val="26"/>
              </w:rPr>
            </w:pPr>
          </w:p>
        </w:tc>
        <w:tc>
          <w:tcPr>
            <w:tcW w:w="2567" w:type="dxa"/>
            <w:tcBorders>
              <w:top w:val="single" w:sz="2" w:space="0" w:color="auto"/>
              <w:left w:val="single" w:sz="2" w:space="0" w:color="auto"/>
              <w:bottom w:val="single" w:sz="2" w:space="0" w:color="auto"/>
              <w:right w:val="single" w:sz="2" w:space="0" w:color="auto"/>
            </w:tcBorders>
          </w:tcPr>
          <w:p w:rsidR="00E5043A" w:rsidRPr="00A47074" w:rsidRDefault="00E5043A" w:rsidP="00E5043A">
            <w:pPr>
              <w:jc w:val="both"/>
              <w:rPr>
                <w:color w:val="000000"/>
                <w:sz w:val="26"/>
                <w:szCs w:val="26"/>
              </w:rPr>
            </w:pPr>
          </w:p>
        </w:tc>
        <w:tc>
          <w:tcPr>
            <w:tcW w:w="2693" w:type="dxa"/>
            <w:tcBorders>
              <w:top w:val="single" w:sz="2" w:space="0" w:color="auto"/>
              <w:left w:val="single" w:sz="2" w:space="0" w:color="auto"/>
              <w:bottom w:val="single" w:sz="2" w:space="0" w:color="auto"/>
              <w:right w:val="single" w:sz="2" w:space="0" w:color="auto"/>
            </w:tcBorders>
          </w:tcPr>
          <w:p w:rsidR="00E5043A" w:rsidRPr="00A47074" w:rsidRDefault="00E5043A" w:rsidP="00E5043A">
            <w:pPr>
              <w:jc w:val="both"/>
              <w:rPr>
                <w:color w:val="000000"/>
                <w:sz w:val="26"/>
                <w:szCs w:val="26"/>
              </w:rPr>
            </w:pPr>
          </w:p>
        </w:tc>
        <w:tc>
          <w:tcPr>
            <w:tcW w:w="3686" w:type="dxa"/>
            <w:tcBorders>
              <w:top w:val="single" w:sz="2" w:space="0" w:color="auto"/>
              <w:left w:val="single" w:sz="2" w:space="0" w:color="auto"/>
              <w:bottom w:val="single" w:sz="2" w:space="0" w:color="auto"/>
              <w:right w:val="single" w:sz="2" w:space="0" w:color="auto"/>
            </w:tcBorders>
          </w:tcPr>
          <w:p w:rsidR="00E5043A" w:rsidRPr="00A47074" w:rsidRDefault="00E5043A" w:rsidP="00E5043A">
            <w:pPr>
              <w:jc w:val="both"/>
              <w:rPr>
                <w:color w:val="000000"/>
                <w:sz w:val="26"/>
                <w:szCs w:val="26"/>
              </w:rPr>
            </w:pPr>
            <w:r w:rsidRPr="00A47074">
              <w:rPr>
                <w:color w:val="000000"/>
                <w:sz w:val="26"/>
                <w:szCs w:val="26"/>
              </w:rPr>
              <w:t>в руб.</w:t>
            </w:r>
          </w:p>
        </w:tc>
      </w:tr>
      <w:tr w:rsidR="00E5043A" w:rsidRPr="00A47074" w:rsidTr="00E5043A">
        <w:tc>
          <w:tcPr>
            <w:tcW w:w="552" w:type="dxa"/>
            <w:tcBorders>
              <w:top w:val="single" w:sz="2" w:space="0" w:color="auto"/>
              <w:left w:val="single" w:sz="2" w:space="0" w:color="auto"/>
              <w:bottom w:val="single" w:sz="2" w:space="0" w:color="auto"/>
              <w:right w:val="single" w:sz="2" w:space="0" w:color="auto"/>
            </w:tcBorders>
          </w:tcPr>
          <w:p w:rsidR="00E5043A" w:rsidRPr="00A47074" w:rsidRDefault="00E5043A" w:rsidP="00E5043A">
            <w:pPr>
              <w:jc w:val="center"/>
              <w:rPr>
                <w:color w:val="000000"/>
                <w:sz w:val="26"/>
                <w:szCs w:val="26"/>
              </w:rPr>
            </w:pPr>
            <w:r w:rsidRPr="00A47074">
              <w:rPr>
                <w:color w:val="000000"/>
                <w:sz w:val="26"/>
                <w:szCs w:val="26"/>
              </w:rPr>
              <w:t>10.</w:t>
            </w:r>
          </w:p>
        </w:tc>
        <w:tc>
          <w:tcPr>
            <w:tcW w:w="2567" w:type="dxa"/>
            <w:tcBorders>
              <w:top w:val="single" w:sz="2" w:space="0" w:color="auto"/>
              <w:left w:val="single" w:sz="2" w:space="0" w:color="auto"/>
              <w:bottom w:val="single" w:sz="4" w:space="0" w:color="auto"/>
              <w:right w:val="single" w:sz="2" w:space="0" w:color="auto"/>
            </w:tcBorders>
          </w:tcPr>
          <w:p w:rsidR="00E5043A" w:rsidRPr="00A47074" w:rsidRDefault="00E5043A" w:rsidP="00E5043A">
            <w:pPr>
              <w:jc w:val="both"/>
              <w:rPr>
                <w:color w:val="000000"/>
                <w:sz w:val="26"/>
                <w:szCs w:val="26"/>
              </w:rPr>
            </w:pPr>
            <w:r w:rsidRPr="00A47074">
              <w:rPr>
                <w:color w:val="000000"/>
                <w:sz w:val="26"/>
                <w:szCs w:val="26"/>
              </w:rPr>
              <w:t xml:space="preserve">Доплаты стимулирующего и компенсационного характера </w:t>
            </w:r>
          </w:p>
        </w:tc>
        <w:tc>
          <w:tcPr>
            <w:tcW w:w="2693" w:type="dxa"/>
            <w:tcBorders>
              <w:top w:val="single" w:sz="2" w:space="0" w:color="auto"/>
              <w:left w:val="single" w:sz="2" w:space="0" w:color="auto"/>
              <w:bottom w:val="single" w:sz="4" w:space="0" w:color="auto"/>
              <w:right w:val="single" w:sz="2" w:space="0" w:color="auto"/>
            </w:tcBorders>
          </w:tcPr>
          <w:p w:rsidR="00E5043A" w:rsidRPr="00A47074" w:rsidRDefault="00E5043A" w:rsidP="00E5043A">
            <w:pPr>
              <w:jc w:val="both"/>
              <w:rPr>
                <w:color w:val="000000"/>
                <w:sz w:val="26"/>
                <w:szCs w:val="26"/>
              </w:rPr>
            </w:pPr>
            <w:r w:rsidRPr="00A47074">
              <w:rPr>
                <w:color w:val="000000"/>
                <w:sz w:val="26"/>
                <w:szCs w:val="26"/>
              </w:rPr>
              <w:t xml:space="preserve">наименование доплаты </w:t>
            </w:r>
          </w:p>
        </w:tc>
        <w:tc>
          <w:tcPr>
            <w:tcW w:w="3686" w:type="dxa"/>
            <w:tcBorders>
              <w:top w:val="single" w:sz="2" w:space="0" w:color="auto"/>
              <w:left w:val="single" w:sz="2" w:space="0" w:color="auto"/>
              <w:bottom w:val="single" w:sz="4" w:space="0" w:color="auto"/>
              <w:right w:val="single" w:sz="2" w:space="0" w:color="auto"/>
            </w:tcBorders>
          </w:tcPr>
          <w:p w:rsidR="00E5043A" w:rsidRPr="00A47074" w:rsidRDefault="00E5043A" w:rsidP="00E5043A">
            <w:pPr>
              <w:jc w:val="both"/>
              <w:rPr>
                <w:color w:val="000000"/>
                <w:sz w:val="26"/>
                <w:szCs w:val="26"/>
              </w:rPr>
            </w:pPr>
            <w:r w:rsidRPr="00A47074">
              <w:rPr>
                <w:color w:val="000000"/>
                <w:sz w:val="26"/>
                <w:szCs w:val="26"/>
              </w:rPr>
              <w:t>в %</w:t>
            </w:r>
          </w:p>
        </w:tc>
      </w:tr>
      <w:tr w:rsidR="00E5043A" w:rsidRPr="00A47074" w:rsidTr="00E5043A">
        <w:tc>
          <w:tcPr>
            <w:tcW w:w="552" w:type="dxa"/>
            <w:tcBorders>
              <w:top w:val="single" w:sz="2" w:space="0" w:color="auto"/>
              <w:left w:val="single" w:sz="2" w:space="0" w:color="auto"/>
              <w:bottom w:val="single" w:sz="2" w:space="0" w:color="auto"/>
              <w:right w:val="single" w:sz="2" w:space="0" w:color="auto"/>
            </w:tcBorders>
          </w:tcPr>
          <w:p w:rsidR="00E5043A" w:rsidRPr="00A47074" w:rsidRDefault="00E5043A" w:rsidP="00E5043A">
            <w:pPr>
              <w:rPr>
                <w:color w:val="000000"/>
                <w:sz w:val="26"/>
                <w:szCs w:val="26"/>
              </w:rPr>
            </w:pPr>
          </w:p>
        </w:tc>
        <w:tc>
          <w:tcPr>
            <w:tcW w:w="2567" w:type="dxa"/>
            <w:tcBorders>
              <w:top w:val="single" w:sz="4" w:space="0" w:color="auto"/>
              <w:left w:val="single" w:sz="2" w:space="0" w:color="auto"/>
              <w:bottom w:val="single" w:sz="2" w:space="0" w:color="auto"/>
              <w:right w:val="single" w:sz="2" w:space="0" w:color="auto"/>
            </w:tcBorders>
          </w:tcPr>
          <w:p w:rsidR="00E5043A" w:rsidRPr="00A47074" w:rsidRDefault="00E5043A" w:rsidP="00E5043A">
            <w:pPr>
              <w:jc w:val="both"/>
              <w:rPr>
                <w:color w:val="000000"/>
                <w:sz w:val="26"/>
                <w:szCs w:val="26"/>
              </w:rPr>
            </w:pPr>
          </w:p>
        </w:tc>
        <w:tc>
          <w:tcPr>
            <w:tcW w:w="2693" w:type="dxa"/>
            <w:tcBorders>
              <w:top w:val="single" w:sz="4" w:space="0" w:color="auto"/>
              <w:left w:val="single" w:sz="2" w:space="0" w:color="auto"/>
              <w:bottom w:val="nil"/>
              <w:right w:val="single" w:sz="2" w:space="0" w:color="auto"/>
            </w:tcBorders>
          </w:tcPr>
          <w:p w:rsidR="00E5043A" w:rsidRPr="00A47074" w:rsidRDefault="00E5043A" w:rsidP="00E5043A">
            <w:pPr>
              <w:jc w:val="both"/>
              <w:rPr>
                <w:color w:val="000000"/>
                <w:sz w:val="26"/>
                <w:szCs w:val="26"/>
              </w:rPr>
            </w:pPr>
          </w:p>
        </w:tc>
        <w:tc>
          <w:tcPr>
            <w:tcW w:w="3686" w:type="dxa"/>
            <w:tcBorders>
              <w:top w:val="single" w:sz="4" w:space="0" w:color="auto"/>
              <w:left w:val="single" w:sz="2" w:space="0" w:color="auto"/>
              <w:bottom w:val="nil"/>
              <w:right w:val="single" w:sz="2" w:space="0" w:color="auto"/>
            </w:tcBorders>
          </w:tcPr>
          <w:p w:rsidR="00E5043A" w:rsidRPr="00A47074" w:rsidRDefault="00E5043A" w:rsidP="00E5043A">
            <w:pPr>
              <w:jc w:val="both"/>
              <w:rPr>
                <w:color w:val="000000"/>
                <w:sz w:val="26"/>
                <w:szCs w:val="26"/>
              </w:rPr>
            </w:pPr>
            <w:r w:rsidRPr="00A47074">
              <w:rPr>
                <w:color w:val="000000"/>
                <w:sz w:val="26"/>
                <w:szCs w:val="26"/>
              </w:rPr>
              <w:t>в руб.</w:t>
            </w:r>
          </w:p>
        </w:tc>
      </w:tr>
      <w:tr w:rsidR="00E5043A" w:rsidRPr="00A47074" w:rsidTr="00E5043A">
        <w:tc>
          <w:tcPr>
            <w:tcW w:w="552" w:type="dxa"/>
            <w:tcBorders>
              <w:top w:val="single" w:sz="2" w:space="0" w:color="auto"/>
              <w:left w:val="single" w:sz="2" w:space="0" w:color="auto"/>
              <w:bottom w:val="single" w:sz="2" w:space="0" w:color="auto"/>
              <w:right w:val="single" w:sz="2" w:space="0" w:color="auto"/>
            </w:tcBorders>
          </w:tcPr>
          <w:p w:rsidR="00E5043A" w:rsidRPr="00A47074" w:rsidRDefault="00E5043A" w:rsidP="00E5043A">
            <w:pPr>
              <w:rPr>
                <w:color w:val="000000"/>
                <w:sz w:val="26"/>
                <w:szCs w:val="26"/>
              </w:rPr>
            </w:pPr>
          </w:p>
        </w:tc>
        <w:tc>
          <w:tcPr>
            <w:tcW w:w="2567" w:type="dxa"/>
            <w:tcBorders>
              <w:top w:val="single" w:sz="2" w:space="0" w:color="auto"/>
              <w:left w:val="single" w:sz="2" w:space="0" w:color="auto"/>
              <w:bottom w:val="single" w:sz="2" w:space="0" w:color="auto"/>
              <w:right w:val="single" w:sz="2" w:space="0" w:color="auto"/>
            </w:tcBorders>
          </w:tcPr>
          <w:p w:rsidR="00E5043A" w:rsidRPr="00A47074" w:rsidRDefault="00E5043A" w:rsidP="00E5043A">
            <w:pPr>
              <w:jc w:val="both"/>
              <w:rPr>
                <w:color w:val="000000"/>
                <w:sz w:val="26"/>
                <w:szCs w:val="26"/>
              </w:rPr>
            </w:pPr>
          </w:p>
        </w:tc>
        <w:tc>
          <w:tcPr>
            <w:tcW w:w="2693" w:type="dxa"/>
            <w:tcBorders>
              <w:top w:val="single" w:sz="2" w:space="0" w:color="auto"/>
              <w:left w:val="single" w:sz="2" w:space="0" w:color="auto"/>
              <w:bottom w:val="single" w:sz="2" w:space="0" w:color="auto"/>
              <w:right w:val="single" w:sz="2" w:space="0" w:color="auto"/>
            </w:tcBorders>
          </w:tcPr>
          <w:p w:rsidR="00E5043A" w:rsidRPr="00A47074" w:rsidRDefault="00E5043A" w:rsidP="00E5043A">
            <w:pPr>
              <w:jc w:val="both"/>
              <w:rPr>
                <w:color w:val="000000"/>
                <w:sz w:val="26"/>
                <w:szCs w:val="26"/>
              </w:rPr>
            </w:pPr>
            <w:r w:rsidRPr="00A47074">
              <w:rPr>
                <w:color w:val="000000"/>
                <w:sz w:val="26"/>
                <w:szCs w:val="26"/>
              </w:rPr>
              <w:t xml:space="preserve">наименование доплаты </w:t>
            </w:r>
          </w:p>
        </w:tc>
        <w:tc>
          <w:tcPr>
            <w:tcW w:w="3686" w:type="dxa"/>
            <w:tcBorders>
              <w:top w:val="single" w:sz="2" w:space="0" w:color="auto"/>
              <w:left w:val="single" w:sz="2" w:space="0" w:color="auto"/>
              <w:bottom w:val="nil"/>
              <w:right w:val="single" w:sz="2" w:space="0" w:color="auto"/>
            </w:tcBorders>
          </w:tcPr>
          <w:p w:rsidR="00E5043A" w:rsidRPr="00A47074" w:rsidRDefault="00E5043A" w:rsidP="00E5043A">
            <w:pPr>
              <w:jc w:val="both"/>
              <w:rPr>
                <w:color w:val="000000"/>
                <w:sz w:val="26"/>
                <w:szCs w:val="26"/>
              </w:rPr>
            </w:pPr>
            <w:r w:rsidRPr="00A47074">
              <w:rPr>
                <w:color w:val="000000"/>
                <w:sz w:val="26"/>
                <w:szCs w:val="26"/>
              </w:rPr>
              <w:t>в %</w:t>
            </w:r>
          </w:p>
        </w:tc>
      </w:tr>
      <w:tr w:rsidR="00E5043A" w:rsidRPr="00A47074" w:rsidTr="00E5043A">
        <w:tc>
          <w:tcPr>
            <w:tcW w:w="552" w:type="dxa"/>
            <w:tcBorders>
              <w:top w:val="single" w:sz="2" w:space="0" w:color="auto"/>
              <w:left w:val="single" w:sz="2" w:space="0" w:color="auto"/>
              <w:bottom w:val="single" w:sz="2" w:space="0" w:color="auto"/>
              <w:right w:val="single" w:sz="2" w:space="0" w:color="auto"/>
            </w:tcBorders>
          </w:tcPr>
          <w:p w:rsidR="00E5043A" w:rsidRPr="00A47074" w:rsidRDefault="00E5043A" w:rsidP="00E5043A">
            <w:pPr>
              <w:rPr>
                <w:color w:val="000000"/>
                <w:sz w:val="26"/>
                <w:szCs w:val="26"/>
              </w:rPr>
            </w:pPr>
          </w:p>
        </w:tc>
        <w:tc>
          <w:tcPr>
            <w:tcW w:w="2567" w:type="dxa"/>
            <w:tcBorders>
              <w:top w:val="single" w:sz="2" w:space="0" w:color="auto"/>
              <w:left w:val="single" w:sz="2" w:space="0" w:color="auto"/>
              <w:bottom w:val="single" w:sz="2" w:space="0" w:color="auto"/>
              <w:right w:val="single" w:sz="2" w:space="0" w:color="auto"/>
            </w:tcBorders>
          </w:tcPr>
          <w:p w:rsidR="00E5043A" w:rsidRPr="00A47074" w:rsidRDefault="00E5043A" w:rsidP="00E5043A">
            <w:pPr>
              <w:jc w:val="both"/>
              <w:rPr>
                <w:color w:val="000000"/>
                <w:sz w:val="26"/>
                <w:szCs w:val="26"/>
              </w:rPr>
            </w:pPr>
          </w:p>
        </w:tc>
        <w:tc>
          <w:tcPr>
            <w:tcW w:w="2693" w:type="dxa"/>
            <w:tcBorders>
              <w:top w:val="single" w:sz="2" w:space="0" w:color="auto"/>
              <w:left w:val="single" w:sz="2" w:space="0" w:color="auto"/>
              <w:bottom w:val="single" w:sz="2" w:space="0" w:color="auto"/>
              <w:right w:val="single" w:sz="2" w:space="0" w:color="auto"/>
            </w:tcBorders>
          </w:tcPr>
          <w:p w:rsidR="00E5043A" w:rsidRPr="00A47074" w:rsidRDefault="00E5043A" w:rsidP="00E5043A">
            <w:pPr>
              <w:jc w:val="both"/>
              <w:rPr>
                <w:color w:val="000000"/>
                <w:sz w:val="26"/>
                <w:szCs w:val="26"/>
              </w:rPr>
            </w:pPr>
          </w:p>
        </w:tc>
        <w:tc>
          <w:tcPr>
            <w:tcW w:w="3686" w:type="dxa"/>
            <w:tcBorders>
              <w:top w:val="single" w:sz="2" w:space="0" w:color="auto"/>
              <w:left w:val="single" w:sz="2" w:space="0" w:color="auto"/>
              <w:bottom w:val="nil"/>
              <w:right w:val="single" w:sz="2" w:space="0" w:color="auto"/>
            </w:tcBorders>
          </w:tcPr>
          <w:p w:rsidR="00E5043A" w:rsidRPr="00A47074" w:rsidRDefault="00E5043A" w:rsidP="00E5043A">
            <w:pPr>
              <w:jc w:val="both"/>
              <w:rPr>
                <w:color w:val="000000"/>
                <w:sz w:val="26"/>
                <w:szCs w:val="26"/>
              </w:rPr>
            </w:pPr>
            <w:r w:rsidRPr="00A47074">
              <w:rPr>
                <w:color w:val="000000"/>
                <w:sz w:val="26"/>
                <w:szCs w:val="26"/>
              </w:rPr>
              <w:t>в руб.</w:t>
            </w:r>
          </w:p>
        </w:tc>
      </w:tr>
      <w:tr w:rsidR="00E5043A" w:rsidRPr="00A47074" w:rsidTr="00E5043A">
        <w:tc>
          <w:tcPr>
            <w:tcW w:w="552" w:type="dxa"/>
            <w:tcBorders>
              <w:top w:val="single" w:sz="2" w:space="0" w:color="auto"/>
              <w:left w:val="single" w:sz="2" w:space="0" w:color="auto"/>
              <w:bottom w:val="single" w:sz="2" w:space="0" w:color="auto"/>
              <w:right w:val="single" w:sz="2" w:space="0" w:color="auto"/>
            </w:tcBorders>
          </w:tcPr>
          <w:p w:rsidR="00E5043A" w:rsidRPr="00A47074" w:rsidRDefault="00E5043A" w:rsidP="00E5043A">
            <w:pPr>
              <w:rPr>
                <w:color w:val="000000"/>
                <w:sz w:val="26"/>
                <w:szCs w:val="26"/>
              </w:rPr>
            </w:pPr>
          </w:p>
        </w:tc>
        <w:tc>
          <w:tcPr>
            <w:tcW w:w="2567" w:type="dxa"/>
            <w:tcBorders>
              <w:top w:val="single" w:sz="2" w:space="0" w:color="auto"/>
              <w:left w:val="single" w:sz="2" w:space="0" w:color="auto"/>
              <w:bottom w:val="single" w:sz="2" w:space="0" w:color="auto"/>
              <w:right w:val="single" w:sz="2" w:space="0" w:color="auto"/>
            </w:tcBorders>
          </w:tcPr>
          <w:p w:rsidR="00E5043A" w:rsidRPr="00A47074" w:rsidRDefault="00E5043A" w:rsidP="00E5043A">
            <w:pPr>
              <w:jc w:val="both"/>
              <w:rPr>
                <w:color w:val="000000"/>
                <w:sz w:val="26"/>
                <w:szCs w:val="26"/>
              </w:rPr>
            </w:pPr>
          </w:p>
        </w:tc>
        <w:tc>
          <w:tcPr>
            <w:tcW w:w="2693" w:type="dxa"/>
            <w:tcBorders>
              <w:top w:val="single" w:sz="2" w:space="0" w:color="auto"/>
              <w:left w:val="single" w:sz="2" w:space="0" w:color="auto"/>
              <w:bottom w:val="single" w:sz="2" w:space="0" w:color="auto"/>
              <w:right w:val="single" w:sz="2" w:space="0" w:color="auto"/>
            </w:tcBorders>
          </w:tcPr>
          <w:p w:rsidR="00E5043A" w:rsidRPr="00A47074" w:rsidRDefault="00E5043A" w:rsidP="00E5043A">
            <w:pPr>
              <w:jc w:val="both"/>
              <w:rPr>
                <w:color w:val="000000"/>
                <w:sz w:val="26"/>
                <w:szCs w:val="26"/>
              </w:rPr>
            </w:pPr>
            <w:r w:rsidRPr="00A47074">
              <w:rPr>
                <w:color w:val="000000"/>
                <w:sz w:val="26"/>
                <w:szCs w:val="26"/>
              </w:rPr>
              <w:t xml:space="preserve">наименование доплаты </w:t>
            </w:r>
          </w:p>
        </w:tc>
        <w:tc>
          <w:tcPr>
            <w:tcW w:w="3686" w:type="dxa"/>
            <w:tcBorders>
              <w:top w:val="single" w:sz="2" w:space="0" w:color="auto"/>
              <w:left w:val="single" w:sz="2" w:space="0" w:color="auto"/>
              <w:bottom w:val="single" w:sz="2" w:space="0" w:color="auto"/>
              <w:right w:val="single" w:sz="2" w:space="0" w:color="auto"/>
            </w:tcBorders>
          </w:tcPr>
          <w:p w:rsidR="00E5043A" w:rsidRPr="00A47074" w:rsidRDefault="00E5043A" w:rsidP="00E5043A">
            <w:pPr>
              <w:jc w:val="both"/>
              <w:rPr>
                <w:color w:val="000000"/>
                <w:sz w:val="26"/>
                <w:szCs w:val="26"/>
              </w:rPr>
            </w:pPr>
            <w:r w:rsidRPr="00A47074">
              <w:rPr>
                <w:color w:val="000000"/>
                <w:sz w:val="26"/>
                <w:szCs w:val="26"/>
              </w:rPr>
              <w:t>в %</w:t>
            </w:r>
          </w:p>
        </w:tc>
      </w:tr>
      <w:tr w:rsidR="00E5043A" w:rsidRPr="00A47074" w:rsidTr="00E5043A">
        <w:tc>
          <w:tcPr>
            <w:tcW w:w="552" w:type="dxa"/>
            <w:tcBorders>
              <w:top w:val="single" w:sz="2" w:space="0" w:color="auto"/>
              <w:left w:val="single" w:sz="2" w:space="0" w:color="auto"/>
              <w:bottom w:val="single" w:sz="2" w:space="0" w:color="auto"/>
              <w:right w:val="single" w:sz="2" w:space="0" w:color="auto"/>
            </w:tcBorders>
          </w:tcPr>
          <w:p w:rsidR="00E5043A" w:rsidRPr="00A47074" w:rsidRDefault="00E5043A" w:rsidP="00E5043A">
            <w:pPr>
              <w:rPr>
                <w:color w:val="000000"/>
                <w:sz w:val="26"/>
                <w:szCs w:val="26"/>
              </w:rPr>
            </w:pPr>
          </w:p>
        </w:tc>
        <w:tc>
          <w:tcPr>
            <w:tcW w:w="2567" w:type="dxa"/>
            <w:tcBorders>
              <w:top w:val="single" w:sz="2" w:space="0" w:color="auto"/>
              <w:left w:val="single" w:sz="2" w:space="0" w:color="auto"/>
              <w:bottom w:val="single" w:sz="2" w:space="0" w:color="auto"/>
              <w:right w:val="single" w:sz="2" w:space="0" w:color="auto"/>
            </w:tcBorders>
          </w:tcPr>
          <w:p w:rsidR="00E5043A" w:rsidRPr="00A47074" w:rsidRDefault="00E5043A" w:rsidP="00E5043A">
            <w:pPr>
              <w:jc w:val="both"/>
              <w:rPr>
                <w:color w:val="000000"/>
                <w:sz w:val="26"/>
                <w:szCs w:val="26"/>
              </w:rPr>
            </w:pPr>
          </w:p>
        </w:tc>
        <w:tc>
          <w:tcPr>
            <w:tcW w:w="2693" w:type="dxa"/>
            <w:tcBorders>
              <w:top w:val="single" w:sz="2" w:space="0" w:color="auto"/>
              <w:left w:val="single" w:sz="2" w:space="0" w:color="auto"/>
              <w:bottom w:val="single" w:sz="2" w:space="0" w:color="auto"/>
              <w:right w:val="single" w:sz="2" w:space="0" w:color="auto"/>
            </w:tcBorders>
          </w:tcPr>
          <w:p w:rsidR="00E5043A" w:rsidRPr="00A47074" w:rsidRDefault="00E5043A" w:rsidP="00E5043A">
            <w:pPr>
              <w:jc w:val="both"/>
              <w:rPr>
                <w:color w:val="000000"/>
                <w:sz w:val="26"/>
                <w:szCs w:val="26"/>
              </w:rPr>
            </w:pPr>
          </w:p>
        </w:tc>
        <w:tc>
          <w:tcPr>
            <w:tcW w:w="3686" w:type="dxa"/>
            <w:tcBorders>
              <w:top w:val="single" w:sz="2" w:space="0" w:color="auto"/>
              <w:left w:val="single" w:sz="2" w:space="0" w:color="auto"/>
              <w:bottom w:val="single" w:sz="2" w:space="0" w:color="auto"/>
              <w:right w:val="single" w:sz="2" w:space="0" w:color="auto"/>
            </w:tcBorders>
          </w:tcPr>
          <w:p w:rsidR="00E5043A" w:rsidRPr="00A47074" w:rsidRDefault="00E5043A" w:rsidP="00E5043A">
            <w:pPr>
              <w:jc w:val="both"/>
              <w:rPr>
                <w:color w:val="000000"/>
                <w:sz w:val="26"/>
                <w:szCs w:val="26"/>
              </w:rPr>
            </w:pPr>
            <w:r w:rsidRPr="00A47074">
              <w:rPr>
                <w:color w:val="000000"/>
                <w:sz w:val="26"/>
                <w:szCs w:val="26"/>
              </w:rPr>
              <w:t>в руб.</w:t>
            </w:r>
          </w:p>
        </w:tc>
      </w:tr>
      <w:tr w:rsidR="00E5043A" w:rsidRPr="00A47074" w:rsidTr="00E5043A">
        <w:tc>
          <w:tcPr>
            <w:tcW w:w="552" w:type="dxa"/>
            <w:tcBorders>
              <w:top w:val="single" w:sz="2" w:space="0" w:color="auto"/>
              <w:left w:val="single" w:sz="2" w:space="0" w:color="auto"/>
              <w:bottom w:val="single" w:sz="2" w:space="0" w:color="auto"/>
              <w:right w:val="single" w:sz="2" w:space="0" w:color="auto"/>
            </w:tcBorders>
          </w:tcPr>
          <w:p w:rsidR="00E5043A" w:rsidRPr="00A47074" w:rsidRDefault="00E5043A" w:rsidP="00E5043A">
            <w:pPr>
              <w:rPr>
                <w:color w:val="000000"/>
                <w:sz w:val="26"/>
                <w:szCs w:val="26"/>
              </w:rPr>
            </w:pPr>
            <w:r w:rsidRPr="00A47074">
              <w:rPr>
                <w:color w:val="000000"/>
                <w:sz w:val="26"/>
                <w:szCs w:val="26"/>
              </w:rPr>
              <w:t>11</w:t>
            </w:r>
          </w:p>
        </w:tc>
        <w:tc>
          <w:tcPr>
            <w:tcW w:w="2567" w:type="dxa"/>
            <w:tcBorders>
              <w:top w:val="single" w:sz="2" w:space="0" w:color="auto"/>
              <w:left w:val="single" w:sz="2" w:space="0" w:color="auto"/>
              <w:bottom w:val="single" w:sz="2" w:space="0" w:color="auto"/>
              <w:right w:val="single" w:sz="2" w:space="0" w:color="auto"/>
            </w:tcBorders>
          </w:tcPr>
          <w:p w:rsidR="00E5043A" w:rsidRPr="00A47074" w:rsidRDefault="00E5043A" w:rsidP="00E5043A">
            <w:pPr>
              <w:jc w:val="both"/>
              <w:rPr>
                <w:color w:val="000000"/>
                <w:sz w:val="26"/>
                <w:szCs w:val="26"/>
              </w:rPr>
            </w:pPr>
            <w:r w:rsidRPr="00A47074">
              <w:rPr>
                <w:color w:val="000000"/>
                <w:sz w:val="26"/>
                <w:szCs w:val="26"/>
              </w:rPr>
              <w:t>Доплата отдельным категориям работников</w:t>
            </w:r>
          </w:p>
        </w:tc>
        <w:tc>
          <w:tcPr>
            <w:tcW w:w="2693" w:type="dxa"/>
            <w:tcBorders>
              <w:top w:val="single" w:sz="2" w:space="0" w:color="auto"/>
              <w:left w:val="single" w:sz="2" w:space="0" w:color="auto"/>
              <w:bottom w:val="single" w:sz="2" w:space="0" w:color="auto"/>
              <w:right w:val="single" w:sz="2" w:space="0" w:color="auto"/>
            </w:tcBorders>
          </w:tcPr>
          <w:p w:rsidR="00E5043A" w:rsidRPr="00A47074" w:rsidRDefault="00E5043A" w:rsidP="00E5043A">
            <w:pPr>
              <w:jc w:val="both"/>
              <w:rPr>
                <w:color w:val="000000"/>
                <w:sz w:val="26"/>
                <w:szCs w:val="26"/>
              </w:rPr>
            </w:pPr>
          </w:p>
        </w:tc>
        <w:tc>
          <w:tcPr>
            <w:tcW w:w="3686" w:type="dxa"/>
            <w:tcBorders>
              <w:top w:val="single" w:sz="2" w:space="0" w:color="auto"/>
              <w:left w:val="single" w:sz="2" w:space="0" w:color="auto"/>
              <w:bottom w:val="single" w:sz="2" w:space="0" w:color="auto"/>
              <w:right w:val="single" w:sz="2" w:space="0" w:color="auto"/>
            </w:tcBorders>
          </w:tcPr>
          <w:p w:rsidR="00E5043A" w:rsidRPr="00A47074" w:rsidRDefault="00E5043A" w:rsidP="00E5043A">
            <w:pPr>
              <w:jc w:val="both"/>
              <w:rPr>
                <w:color w:val="000000"/>
                <w:sz w:val="26"/>
                <w:szCs w:val="26"/>
              </w:rPr>
            </w:pPr>
          </w:p>
        </w:tc>
      </w:tr>
      <w:tr w:rsidR="00E5043A" w:rsidRPr="00A47074" w:rsidTr="00E5043A">
        <w:tc>
          <w:tcPr>
            <w:tcW w:w="552" w:type="dxa"/>
            <w:tcBorders>
              <w:top w:val="single" w:sz="2" w:space="0" w:color="auto"/>
              <w:left w:val="single" w:sz="2" w:space="0" w:color="auto"/>
              <w:bottom w:val="single" w:sz="2" w:space="0" w:color="auto"/>
              <w:right w:val="single" w:sz="2" w:space="0" w:color="auto"/>
            </w:tcBorders>
          </w:tcPr>
          <w:p w:rsidR="00E5043A" w:rsidRPr="00A47074" w:rsidRDefault="00E5043A" w:rsidP="00E5043A">
            <w:pPr>
              <w:rPr>
                <w:color w:val="000000"/>
                <w:sz w:val="26"/>
                <w:szCs w:val="26"/>
              </w:rPr>
            </w:pPr>
          </w:p>
        </w:tc>
        <w:tc>
          <w:tcPr>
            <w:tcW w:w="2567" w:type="dxa"/>
            <w:tcBorders>
              <w:top w:val="single" w:sz="2" w:space="0" w:color="auto"/>
              <w:left w:val="single" w:sz="2" w:space="0" w:color="auto"/>
              <w:bottom w:val="single" w:sz="2" w:space="0" w:color="auto"/>
              <w:right w:val="single" w:sz="2" w:space="0" w:color="auto"/>
            </w:tcBorders>
          </w:tcPr>
          <w:p w:rsidR="00E5043A" w:rsidRPr="00A47074" w:rsidRDefault="00E5043A" w:rsidP="00E5043A">
            <w:pPr>
              <w:jc w:val="both"/>
              <w:rPr>
                <w:color w:val="000000"/>
                <w:sz w:val="26"/>
                <w:szCs w:val="26"/>
              </w:rPr>
            </w:pPr>
          </w:p>
        </w:tc>
        <w:tc>
          <w:tcPr>
            <w:tcW w:w="2693" w:type="dxa"/>
            <w:tcBorders>
              <w:top w:val="single" w:sz="2" w:space="0" w:color="auto"/>
              <w:left w:val="single" w:sz="2" w:space="0" w:color="auto"/>
              <w:bottom w:val="single" w:sz="2" w:space="0" w:color="auto"/>
              <w:right w:val="single" w:sz="2" w:space="0" w:color="auto"/>
            </w:tcBorders>
          </w:tcPr>
          <w:p w:rsidR="00E5043A" w:rsidRPr="00A47074" w:rsidRDefault="00E5043A" w:rsidP="00E5043A">
            <w:pPr>
              <w:jc w:val="both"/>
              <w:rPr>
                <w:color w:val="000000"/>
                <w:sz w:val="26"/>
                <w:szCs w:val="26"/>
              </w:rPr>
            </w:pPr>
          </w:p>
        </w:tc>
        <w:tc>
          <w:tcPr>
            <w:tcW w:w="3686" w:type="dxa"/>
            <w:tcBorders>
              <w:top w:val="single" w:sz="2" w:space="0" w:color="auto"/>
              <w:left w:val="single" w:sz="2" w:space="0" w:color="auto"/>
              <w:bottom w:val="single" w:sz="2" w:space="0" w:color="auto"/>
              <w:right w:val="single" w:sz="2" w:space="0" w:color="auto"/>
            </w:tcBorders>
          </w:tcPr>
          <w:p w:rsidR="00E5043A" w:rsidRPr="00A47074" w:rsidRDefault="00E5043A" w:rsidP="00E5043A">
            <w:pPr>
              <w:jc w:val="both"/>
              <w:rPr>
                <w:color w:val="000000"/>
                <w:sz w:val="26"/>
                <w:szCs w:val="26"/>
              </w:rPr>
            </w:pPr>
          </w:p>
        </w:tc>
      </w:tr>
      <w:tr w:rsidR="00E5043A" w:rsidRPr="00A47074" w:rsidTr="00E5043A">
        <w:tc>
          <w:tcPr>
            <w:tcW w:w="552" w:type="dxa"/>
            <w:tcBorders>
              <w:top w:val="single" w:sz="2" w:space="0" w:color="auto"/>
              <w:left w:val="single" w:sz="2" w:space="0" w:color="auto"/>
              <w:bottom w:val="single" w:sz="2" w:space="0" w:color="auto"/>
              <w:right w:val="single" w:sz="2" w:space="0" w:color="auto"/>
            </w:tcBorders>
          </w:tcPr>
          <w:p w:rsidR="00E5043A" w:rsidRPr="00A47074" w:rsidRDefault="00E5043A" w:rsidP="00E5043A">
            <w:pPr>
              <w:jc w:val="center"/>
              <w:rPr>
                <w:color w:val="000000"/>
                <w:sz w:val="26"/>
                <w:szCs w:val="26"/>
              </w:rPr>
            </w:pPr>
            <w:r w:rsidRPr="00A47074">
              <w:rPr>
                <w:color w:val="000000"/>
                <w:sz w:val="26"/>
                <w:szCs w:val="26"/>
              </w:rPr>
              <w:t>12.</w:t>
            </w:r>
          </w:p>
        </w:tc>
        <w:tc>
          <w:tcPr>
            <w:tcW w:w="8946" w:type="dxa"/>
            <w:gridSpan w:val="3"/>
            <w:tcBorders>
              <w:top w:val="single" w:sz="2" w:space="0" w:color="auto"/>
              <w:left w:val="single" w:sz="2" w:space="0" w:color="auto"/>
              <w:bottom w:val="single" w:sz="2" w:space="0" w:color="auto"/>
              <w:right w:val="single" w:sz="2" w:space="0" w:color="auto"/>
            </w:tcBorders>
          </w:tcPr>
          <w:p w:rsidR="00E5043A" w:rsidRPr="00A47074" w:rsidRDefault="00E5043A" w:rsidP="00E5043A">
            <w:pPr>
              <w:jc w:val="both"/>
              <w:rPr>
                <w:color w:val="000000"/>
                <w:sz w:val="26"/>
                <w:szCs w:val="26"/>
              </w:rPr>
            </w:pPr>
            <w:r w:rsidRPr="00A47074">
              <w:rPr>
                <w:color w:val="000000"/>
                <w:sz w:val="26"/>
                <w:szCs w:val="26"/>
              </w:rPr>
              <w:t>Итого (гр. 8 + гр. 9 + гр. 10+гр.11)</w:t>
            </w:r>
          </w:p>
        </w:tc>
      </w:tr>
      <w:tr w:rsidR="00E5043A" w:rsidRPr="00A47074" w:rsidTr="00E5043A">
        <w:tc>
          <w:tcPr>
            <w:tcW w:w="552" w:type="dxa"/>
            <w:tcBorders>
              <w:top w:val="single" w:sz="2" w:space="0" w:color="auto"/>
              <w:left w:val="single" w:sz="2" w:space="0" w:color="auto"/>
              <w:bottom w:val="single" w:sz="2" w:space="0" w:color="auto"/>
              <w:right w:val="single" w:sz="2" w:space="0" w:color="auto"/>
            </w:tcBorders>
          </w:tcPr>
          <w:p w:rsidR="00E5043A" w:rsidRPr="00A47074" w:rsidRDefault="00E5043A" w:rsidP="00E5043A">
            <w:pPr>
              <w:jc w:val="center"/>
              <w:rPr>
                <w:color w:val="000000"/>
                <w:sz w:val="26"/>
                <w:szCs w:val="26"/>
              </w:rPr>
            </w:pPr>
            <w:r w:rsidRPr="00A47074">
              <w:rPr>
                <w:color w:val="000000"/>
                <w:sz w:val="26"/>
                <w:szCs w:val="26"/>
              </w:rPr>
              <w:t>13.</w:t>
            </w:r>
          </w:p>
        </w:tc>
        <w:tc>
          <w:tcPr>
            <w:tcW w:w="8946" w:type="dxa"/>
            <w:gridSpan w:val="3"/>
            <w:tcBorders>
              <w:top w:val="single" w:sz="2" w:space="0" w:color="auto"/>
              <w:left w:val="single" w:sz="2" w:space="0" w:color="auto"/>
              <w:bottom w:val="single" w:sz="2" w:space="0" w:color="auto"/>
              <w:right w:val="single" w:sz="2" w:space="0" w:color="auto"/>
            </w:tcBorders>
          </w:tcPr>
          <w:p w:rsidR="00E5043A" w:rsidRPr="00A47074" w:rsidRDefault="00E5043A" w:rsidP="00E5043A">
            <w:pPr>
              <w:jc w:val="both"/>
              <w:rPr>
                <w:color w:val="000000"/>
                <w:sz w:val="26"/>
                <w:szCs w:val="26"/>
              </w:rPr>
            </w:pPr>
            <w:r w:rsidRPr="00A47074">
              <w:rPr>
                <w:color w:val="000000"/>
                <w:sz w:val="26"/>
                <w:szCs w:val="26"/>
              </w:rPr>
              <w:t xml:space="preserve">Дополнительные сведения </w:t>
            </w:r>
          </w:p>
        </w:tc>
      </w:tr>
    </w:tbl>
    <w:p w:rsidR="00922DF3" w:rsidRDefault="00922DF3" w:rsidP="00E5043A">
      <w:pPr>
        <w:jc w:val="right"/>
        <w:rPr>
          <w:color w:val="000000"/>
          <w:sz w:val="26"/>
          <w:szCs w:val="26"/>
        </w:rPr>
        <w:sectPr w:rsidR="00922DF3" w:rsidSect="00A47074">
          <w:headerReference w:type="first" r:id="rId29"/>
          <w:pgSz w:w="11906" w:h="16838" w:code="9"/>
          <w:pgMar w:top="426" w:right="1701" w:bottom="284" w:left="1701" w:header="436" w:footer="720" w:gutter="0"/>
          <w:cols w:space="720"/>
          <w:titlePg/>
          <w:docGrid w:linePitch="272"/>
        </w:sectPr>
      </w:pPr>
    </w:p>
    <w:p w:rsidR="00E5043A" w:rsidRPr="00A47074" w:rsidRDefault="00E5043A" w:rsidP="00E5043A">
      <w:pPr>
        <w:jc w:val="right"/>
        <w:rPr>
          <w:color w:val="000000"/>
          <w:sz w:val="26"/>
          <w:szCs w:val="26"/>
        </w:rPr>
      </w:pPr>
    </w:p>
    <w:p w:rsidR="00E5043A" w:rsidRPr="00A47074" w:rsidRDefault="00E5043A" w:rsidP="00E5043A">
      <w:pPr>
        <w:jc w:val="right"/>
        <w:rPr>
          <w:color w:val="000000"/>
          <w:sz w:val="26"/>
          <w:szCs w:val="26"/>
        </w:rPr>
      </w:pPr>
    </w:p>
    <w:p w:rsidR="00E5043A" w:rsidRPr="00A47074" w:rsidRDefault="00E5043A" w:rsidP="00E5043A">
      <w:pPr>
        <w:jc w:val="right"/>
        <w:rPr>
          <w:color w:val="000000"/>
          <w:sz w:val="26"/>
          <w:szCs w:val="26"/>
        </w:rPr>
      </w:pPr>
      <w:r w:rsidRPr="00A47074">
        <w:rPr>
          <w:color w:val="000000"/>
          <w:sz w:val="26"/>
          <w:szCs w:val="26"/>
        </w:rPr>
        <w:lastRenderedPageBreak/>
        <w:t>Форма 4</w:t>
      </w:r>
    </w:p>
    <w:p w:rsidR="00E5043A" w:rsidRPr="00A47074" w:rsidRDefault="00E5043A" w:rsidP="00E5043A">
      <w:pPr>
        <w:jc w:val="right"/>
        <w:rPr>
          <w:color w:val="000000"/>
          <w:sz w:val="26"/>
          <w:szCs w:val="26"/>
        </w:rPr>
      </w:pPr>
    </w:p>
    <w:p w:rsidR="00E5043A" w:rsidRPr="00A47074" w:rsidRDefault="006157F6" w:rsidP="00E5043A">
      <w:pPr>
        <w:jc w:val="center"/>
        <w:rPr>
          <w:color w:val="000000"/>
          <w:sz w:val="26"/>
          <w:szCs w:val="26"/>
        </w:rPr>
      </w:pPr>
      <w:r>
        <w:rPr>
          <w:color w:val="000000"/>
          <w:sz w:val="26"/>
          <w:szCs w:val="26"/>
        </w:rPr>
        <w:t xml:space="preserve">                    </w:t>
      </w:r>
      <w:r w:rsidR="00E5043A" w:rsidRPr="00A47074">
        <w:rPr>
          <w:color w:val="000000"/>
          <w:sz w:val="26"/>
          <w:szCs w:val="26"/>
        </w:rPr>
        <w:t xml:space="preserve">Профессии рабочих </w:t>
      </w:r>
    </w:p>
    <w:p w:rsidR="00E5043A" w:rsidRPr="00A47074" w:rsidRDefault="00E5043A" w:rsidP="00E5043A">
      <w:pPr>
        <w:jc w:val="center"/>
        <w:rPr>
          <w:color w:val="000000"/>
          <w:sz w:val="26"/>
          <w:szCs w:val="26"/>
        </w:rPr>
      </w:pPr>
    </w:p>
    <w:tbl>
      <w:tblPr>
        <w:tblW w:w="9356" w:type="dxa"/>
        <w:tblInd w:w="96" w:type="dxa"/>
        <w:tblLayout w:type="fixed"/>
        <w:tblCellMar>
          <w:left w:w="96" w:type="dxa"/>
          <w:right w:w="96" w:type="dxa"/>
        </w:tblCellMar>
        <w:tblLook w:val="0000" w:firstRow="0" w:lastRow="0" w:firstColumn="0" w:lastColumn="0" w:noHBand="0" w:noVBand="0"/>
      </w:tblPr>
      <w:tblGrid>
        <w:gridCol w:w="576"/>
        <w:gridCol w:w="2568"/>
        <w:gridCol w:w="3288"/>
        <w:gridCol w:w="2924"/>
      </w:tblGrid>
      <w:tr w:rsidR="00E5043A" w:rsidRPr="00A47074" w:rsidTr="00E5043A">
        <w:tc>
          <w:tcPr>
            <w:tcW w:w="576" w:type="dxa"/>
            <w:tcBorders>
              <w:top w:val="single" w:sz="2" w:space="0" w:color="auto"/>
              <w:left w:val="single" w:sz="2" w:space="0" w:color="auto"/>
              <w:bottom w:val="single" w:sz="2" w:space="0" w:color="auto"/>
              <w:right w:val="single" w:sz="2" w:space="0" w:color="auto"/>
            </w:tcBorders>
          </w:tcPr>
          <w:p w:rsidR="00E5043A" w:rsidRPr="00A47074" w:rsidRDefault="00E5043A" w:rsidP="00E5043A">
            <w:pPr>
              <w:jc w:val="center"/>
              <w:rPr>
                <w:color w:val="000000"/>
                <w:sz w:val="26"/>
                <w:szCs w:val="26"/>
              </w:rPr>
            </w:pPr>
            <w:r w:rsidRPr="00A47074">
              <w:rPr>
                <w:color w:val="000000"/>
                <w:sz w:val="26"/>
                <w:szCs w:val="26"/>
              </w:rPr>
              <w:t>1.</w:t>
            </w:r>
          </w:p>
        </w:tc>
        <w:tc>
          <w:tcPr>
            <w:tcW w:w="8780" w:type="dxa"/>
            <w:gridSpan w:val="3"/>
            <w:tcBorders>
              <w:top w:val="single" w:sz="2" w:space="0" w:color="auto"/>
              <w:left w:val="single" w:sz="2" w:space="0" w:color="auto"/>
              <w:bottom w:val="single" w:sz="2" w:space="0" w:color="auto"/>
              <w:right w:val="single" w:sz="2" w:space="0" w:color="auto"/>
            </w:tcBorders>
          </w:tcPr>
          <w:p w:rsidR="00E5043A" w:rsidRPr="00A47074" w:rsidRDefault="00E5043A" w:rsidP="00E5043A">
            <w:pPr>
              <w:rPr>
                <w:color w:val="000000"/>
                <w:sz w:val="26"/>
                <w:szCs w:val="26"/>
              </w:rPr>
            </w:pPr>
            <w:r w:rsidRPr="00A47074">
              <w:rPr>
                <w:color w:val="000000"/>
                <w:sz w:val="26"/>
                <w:szCs w:val="26"/>
              </w:rPr>
              <w:t xml:space="preserve">Фамилия, имя, отчество </w:t>
            </w:r>
          </w:p>
        </w:tc>
      </w:tr>
      <w:tr w:rsidR="00E5043A" w:rsidRPr="00A47074" w:rsidTr="00E5043A">
        <w:tc>
          <w:tcPr>
            <w:tcW w:w="576" w:type="dxa"/>
            <w:tcBorders>
              <w:top w:val="single" w:sz="2" w:space="0" w:color="auto"/>
              <w:left w:val="single" w:sz="2" w:space="0" w:color="auto"/>
              <w:bottom w:val="single" w:sz="2" w:space="0" w:color="auto"/>
              <w:right w:val="single" w:sz="2" w:space="0" w:color="auto"/>
            </w:tcBorders>
          </w:tcPr>
          <w:p w:rsidR="00E5043A" w:rsidRPr="00A47074" w:rsidRDefault="00E5043A" w:rsidP="00E5043A">
            <w:pPr>
              <w:jc w:val="center"/>
              <w:rPr>
                <w:color w:val="000000"/>
                <w:sz w:val="26"/>
                <w:szCs w:val="26"/>
              </w:rPr>
            </w:pPr>
            <w:r w:rsidRPr="00A47074">
              <w:rPr>
                <w:color w:val="000000"/>
                <w:sz w:val="26"/>
                <w:szCs w:val="26"/>
              </w:rPr>
              <w:t>2.</w:t>
            </w:r>
          </w:p>
        </w:tc>
        <w:tc>
          <w:tcPr>
            <w:tcW w:w="8780" w:type="dxa"/>
            <w:gridSpan w:val="3"/>
            <w:tcBorders>
              <w:top w:val="single" w:sz="2" w:space="0" w:color="auto"/>
              <w:left w:val="single" w:sz="2" w:space="0" w:color="auto"/>
              <w:bottom w:val="single" w:sz="2" w:space="0" w:color="auto"/>
              <w:right w:val="single" w:sz="2" w:space="0" w:color="auto"/>
            </w:tcBorders>
          </w:tcPr>
          <w:p w:rsidR="00E5043A" w:rsidRPr="00A47074" w:rsidRDefault="00E5043A" w:rsidP="00E5043A">
            <w:pPr>
              <w:rPr>
                <w:color w:val="000000"/>
                <w:sz w:val="26"/>
                <w:szCs w:val="26"/>
              </w:rPr>
            </w:pPr>
            <w:r w:rsidRPr="00A47074">
              <w:rPr>
                <w:color w:val="000000"/>
                <w:sz w:val="26"/>
                <w:szCs w:val="26"/>
              </w:rPr>
              <w:t xml:space="preserve">Наименование профессии </w:t>
            </w:r>
          </w:p>
        </w:tc>
      </w:tr>
      <w:tr w:rsidR="00E5043A" w:rsidRPr="00A47074" w:rsidTr="00E5043A">
        <w:tc>
          <w:tcPr>
            <w:tcW w:w="576" w:type="dxa"/>
            <w:tcBorders>
              <w:top w:val="single" w:sz="2" w:space="0" w:color="auto"/>
              <w:left w:val="single" w:sz="2" w:space="0" w:color="auto"/>
              <w:bottom w:val="single" w:sz="2" w:space="0" w:color="auto"/>
              <w:right w:val="single" w:sz="2" w:space="0" w:color="auto"/>
            </w:tcBorders>
          </w:tcPr>
          <w:p w:rsidR="00E5043A" w:rsidRPr="00A47074" w:rsidRDefault="00E5043A" w:rsidP="00E5043A">
            <w:pPr>
              <w:jc w:val="center"/>
              <w:rPr>
                <w:color w:val="000000"/>
                <w:sz w:val="26"/>
                <w:szCs w:val="26"/>
              </w:rPr>
            </w:pPr>
            <w:r w:rsidRPr="00A47074">
              <w:rPr>
                <w:color w:val="000000"/>
                <w:sz w:val="26"/>
                <w:szCs w:val="26"/>
              </w:rPr>
              <w:t>3.</w:t>
            </w:r>
          </w:p>
        </w:tc>
        <w:tc>
          <w:tcPr>
            <w:tcW w:w="8780" w:type="dxa"/>
            <w:gridSpan w:val="3"/>
            <w:tcBorders>
              <w:top w:val="single" w:sz="2" w:space="0" w:color="auto"/>
              <w:left w:val="single" w:sz="2" w:space="0" w:color="auto"/>
              <w:bottom w:val="single" w:sz="2" w:space="0" w:color="auto"/>
              <w:right w:val="single" w:sz="2" w:space="0" w:color="auto"/>
            </w:tcBorders>
          </w:tcPr>
          <w:p w:rsidR="00E5043A" w:rsidRPr="00A47074" w:rsidRDefault="00E5043A" w:rsidP="00E5043A">
            <w:pPr>
              <w:rPr>
                <w:color w:val="000000"/>
                <w:sz w:val="26"/>
                <w:szCs w:val="26"/>
              </w:rPr>
            </w:pPr>
            <w:r w:rsidRPr="00A47074">
              <w:rPr>
                <w:color w:val="000000"/>
                <w:sz w:val="26"/>
                <w:szCs w:val="26"/>
              </w:rPr>
              <w:t xml:space="preserve">Разряд оплаты труда </w:t>
            </w:r>
          </w:p>
        </w:tc>
      </w:tr>
      <w:tr w:rsidR="00E5043A" w:rsidRPr="00A47074" w:rsidTr="00E5043A">
        <w:tc>
          <w:tcPr>
            <w:tcW w:w="576" w:type="dxa"/>
            <w:tcBorders>
              <w:top w:val="single" w:sz="2" w:space="0" w:color="auto"/>
              <w:left w:val="single" w:sz="2" w:space="0" w:color="auto"/>
              <w:bottom w:val="single" w:sz="2" w:space="0" w:color="auto"/>
              <w:right w:val="single" w:sz="2" w:space="0" w:color="auto"/>
            </w:tcBorders>
          </w:tcPr>
          <w:p w:rsidR="00E5043A" w:rsidRPr="00A47074" w:rsidRDefault="00E5043A" w:rsidP="00E5043A">
            <w:pPr>
              <w:jc w:val="center"/>
              <w:rPr>
                <w:color w:val="000000"/>
                <w:sz w:val="26"/>
                <w:szCs w:val="26"/>
              </w:rPr>
            </w:pPr>
            <w:r w:rsidRPr="00A47074">
              <w:rPr>
                <w:color w:val="000000"/>
                <w:sz w:val="26"/>
                <w:szCs w:val="26"/>
              </w:rPr>
              <w:t>4.</w:t>
            </w:r>
          </w:p>
        </w:tc>
        <w:tc>
          <w:tcPr>
            <w:tcW w:w="8780" w:type="dxa"/>
            <w:gridSpan w:val="3"/>
            <w:tcBorders>
              <w:top w:val="single" w:sz="2" w:space="0" w:color="auto"/>
              <w:left w:val="single" w:sz="2" w:space="0" w:color="auto"/>
              <w:bottom w:val="single" w:sz="2" w:space="0" w:color="auto"/>
              <w:right w:val="single" w:sz="2" w:space="0" w:color="auto"/>
            </w:tcBorders>
          </w:tcPr>
          <w:p w:rsidR="00E5043A" w:rsidRPr="00A47074" w:rsidRDefault="00E5043A" w:rsidP="00E5043A">
            <w:pPr>
              <w:rPr>
                <w:color w:val="000000"/>
                <w:sz w:val="26"/>
                <w:szCs w:val="26"/>
              </w:rPr>
            </w:pPr>
            <w:r w:rsidRPr="00A47074">
              <w:rPr>
                <w:color w:val="000000"/>
                <w:sz w:val="26"/>
                <w:szCs w:val="26"/>
              </w:rPr>
              <w:t xml:space="preserve">Тарифная ставка в соответствии с разрядом оплаты труда (гр. 3), в руб. </w:t>
            </w:r>
          </w:p>
        </w:tc>
      </w:tr>
      <w:tr w:rsidR="00E5043A" w:rsidRPr="00A47074" w:rsidTr="00E5043A">
        <w:tc>
          <w:tcPr>
            <w:tcW w:w="576" w:type="dxa"/>
            <w:tcBorders>
              <w:top w:val="single" w:sz="2" w:space="0" w:color="auto"/>
              <w:left w:val="single" w:sz="2" w:space="0" w:color="auto"/>
              <w:bottom w:val="single" w:sz="2" w:space="0" w:color="auto"/>
              <w:right w:val="single" w:sz="2" w:space="0" w:color="auto"/>
            </w:tcBorders>
          </w:tcPr>
          <w:p w:rsidR="00E5043A" w:rsidRPr="00A47074" w:rsidRDefault="00E5043A" w:rsidP="00E5043A">
            <w:pPr>
              <w:jc w:val="center"/>
              <w:rPr>
                <w:color w:val="000000"/>
                <w:sz w:val="26"/>
                <w:szCs w:val="26"/>
              </w:rPr>
            </w:pPr>
            <w:r w:rsidRPr="00A47074">
              <w:rPr>
                <w:color w:val="000000"/>
                <w:sz w:val="26"/>
                <w:szCs w:val="26"/>
              </w:rPr>
              <w:t>5.</w:t>
            </w:r>
          </w:p>
        </w:tc>
        <w:tc>
          <w:tcPr>
            <w:tcW w:w="8780" w:type="dxa"/>
            <w:gridSpan w:val="3"/>
            <w:tcBorders>
              <w:top w:val="single" w:sz="2" w:space="0" w:color="auto"/>
              <w:left w:val="single" w:sz="2" w:space="0" w:color="auto"/>
              <w:bottom w:val="single" w:sz="2" w:space="0" w:color="auto"/>
              <w:right w:val="single" w:sz="2" w:space="0" w:color="auto"/>
            </w:tcBorders>
          </w:tcPr>
          <w:p w:rsidR="00E5043A" w:rsidRPr="00A47074" w:rsidRDefault="00E5043A" w:rsidP="00E5043A">
            <w:pPr>
              <w:rPr>
                <w:color w:val="000000"/>
                <w:sz w:val="26"/>
                <w:szCs w:val="26"/>
              </w:rPr>
            </w:pPr>
            <w:r w:rsidRPr="00A47074">
              <w:rPr>
                <w:color w:val="000000"/>
                <w:sz w:val="26"/>
                <w:szCs w:val="26"/>
              </w:rPr>
              <w:t xml:space="preserve">Объём работы по данной ставке (1,0; 0,75; 0,5; 0,25) с указанием вида работы (основная, совместительство) </w:t>
            </w:r>
          </w:p>
        </w:tc>
      </w:tr>
      <w:tr w:rsidR="00E5043A" w:rsidRPr="00A47074" w:rsidTr="00E5043A">
        <w:tc>
          <w:tcPr>
            <w:tcW w:w="576" w:type="dxa"/>
            <w:tcBorders>
              <w:top w:val="single" w:sz="2" w:space="0" w:color="auto"/>
              <w:left w:val="single" w:sz="2" w:space="0" w:color="auto"/>
              <w:bottom w:val="single" w:sz="2" w:space="0" w:color="auto"/>
              <w:right w:val="single" w:sz="2" w:space="0" w:color="auto"/>
            </w:tcBorders>
          </w:tcPr>
          <w:p w:rsidR="00E5043A" w:rsidRPr="00A47074" w:rsidRDefault="00E5043A" w:rsidP="00E5043A">
            <w:pPr>
              <w:jc w:val="center"/>
              <w:rPr>
                <w:color w:val="000000"/>
                <w:sz w:val="26"/>
                <w:szCs w:val="26"/>
              </w:rPr>
            </w:pPr>
            <w:r w:rsidRPr="00A47074">
              <w:rPr>
                <w:color w:val="000000"/>
                <w:sz w:val="26"/>
                <w:szCs w:val="26"/>
              </w:rPr>
              <w:t>6.</w:t>
            </w:r>
          </w:p>
        </w:tc>
        <w:tc>
          <w:tcPr>
            <w:tcW w:w="8780" w:type="dxa"/>
            <w:gridSpan w:val="3"/>
            <w:tcBorders>
              <w:top w:val="single" w:sz="2" w:space="0" w:color="auto"/>
              <w:left w:val="single" w:sz="2" w:space="0" w:color="auto"/>
              <w:bottom w:val="single" w:sz="2" w:space="0" w:color="auto"/>
              <w:right w:val="single" w:sz="2" w:space="0" w:color="auto"/>
            </w:tcBorders>
          </w:tcPr>
          <w:p w:rsidR="00E5043A" w:rsidRPr="00A47074" w:rsidRDefault="00E5043A" w:rsidP="00E5043A">
            <w:pPr>
              <w:rPr>
                <w:color w:val="000000"/>
                <w:sz w:val="26"/>
                <w:szCs w:val="26"/>
              </w:rPr>
            </w:pPr>
            <w:r w:rsidRPr="00A47074">
              <w:rPr>
                <w:color w:val="000000"/>
                <w:sz w:val="26"/>
                <w:szCs w:val="26"/>
              </w:rPr>
              <w:t xml:space="preserve">Тарифная ставка с учётом объёма работы (гр. 4 × гр. 5) </w:t>
            </w:r>
          </w:p>
        </w:tc>
      </w:tr>
      <w:tr w:rsidR="00E5043A" w:rsidRPr="00A47074" w:rsidTr="00E5043A">
        <w:tc>
          <w:tcPr>
            <w:tcW w:w="576" w:type="dxa"/>
            <w:tcBorders>
              <w:top w:val="single" w:sz="2" w:space="0" w:color="auto"/>
              <w:left w:val="single" w:sz="2" w:space="0" w:color="auto"/>
              <w:bottom w:val="single" w:sz="2" w:space="0" w:color="auto"/>
              <w:right w:val="single" w:sz="2" w:space="0" w:color="auto"/>
            </w:tcBorders>
          </w:tcPr>
          <w:p w:rsidR="00E5043A" w:rsidRPr="00A47074" w:rsidRDefault="00E5043A" w:rsidP="00E5043A">
            <w:pPr>
              <w:jc w:val="center"/>
              <w:rPr>
                <w:color w:val="000000"/>
                <w:sz w:val="26"/>
                <w:szCs w:val="26"/>
              </w:rPr>
            </w:pPr>
            <w:r w:rsidRPr="00A47074">
              <w:rPr>
                <w:color w:val="000000"/>
                <w:sz w:val="26"/>
                <w:szCs w:val="26"/>
              </w:rPr>
              <w:t>7.</w:t>
            </w:r>
          </w:p>
        </w:tc>
        <w:tc>
          <w:tcPr>
            <w:tcW w:w="2568" w:type="dxa"/>
            <w:tcBorders>
              <w:top w:val="single" w:sz="2" w:space="0" w:color="auto"/>
              <w:left w:val="single" w:sz="2" w:space="0" w:color="auto"/>
              <w:bottom w:val="single" w:sz="2" w:space="0" w:color="auto"/>
              <w:right w:val="single" w:sz="2" w:space="0" w:color="auto"/>
            </w:tcBorders>
          </w:tcPr>
          <w:p w:rsidR="00E5043A" w:rsidRPr="00A47074" w:rsidRDefault="00E5043A" w:rsidP="00E5043A">
            <w:pPr>
              <w:rPr>
                <w:color w:val="000000"/>
                <w:sz w:val="26"/>
                <w:szCs w:val="26"/>
              </w:rPr>
            </w:pPr>
            <w:r w:rsidRPr="00A47074">
              <w:rPr>
                <w:color w:val="000000"/>
                <w:sz w:val="26"/>
                <w:szCs w:val="26"/>
              </w:rPr>
              <w:t xml:space="preserve">Надбавки стимулирующего характера </w:t>
            </w:r>
          </w:p>
        </w:tc>
        <w:tc>
          <w:tcPr>
            <w:tcW w:w="3288" w:type="dxa"/>
            <w:tcBorders>
              <w:top w:val="single" w:sz="2" w:space="0" w:color="auto"/>
              <w:left w:val="single" w:sz="2" w:space="0" w:color="auto"/>
              <w:bottom w:val="single" w:sz="2" w:space="0" w:color="auto"/>
              <w:right w:val="single" w:sz="2" w:space="0" w:color="auto"/>
            </w:tcBorders>
          </w:tcPr>
          <w:p w:rsidR="00E5043A" w:rsidRPr="00A47074" w:rsidRDefault="00E5043A" w:rsidP="00E5043A">
            <w:pPr>
              <w:rPr>
                <w:color w:val="000000"/>
                <w:sz w:val="26"/>
                <w:szCs w:val="26"/>
              </w:rPr>
            </w:pPr>
            <w:r w:rsidRPr="00A47074">
              <w:rPr>
                <w:color w:val="000000"/>
                <w:sz w:val="26"/>
                <w:szCs w:val="26"/>
              </w:rPr>
              <w:t xml:space="preserve">наименование надбавки </w:t>
            </w:r>
          </w:p>
        </w:tc>
        <w:tc>
          <w:tcPr>
            <w:tcW w:w="2924" w:type="dxa"/>
            <w:tcBorders>
              <w:top w:val="single" w:sz="2" w:space="0" w:color="auto"/>
              <w:left w:val="single" w:sz="2" w:space="0" w:color="auto"/>
              <w:bottom w:val="nil"/>
              <w:right w:val="single" w:sz="2" w:space="0" w:color="auto"/>
            </w:tcBorders>
          </w:tcPr>
          <w:p w:rsidR="00E5043A" w:rsidRPr="00A47074" w:rsidRDefault="00E5043A" w:rsidP="00E5043A">
            <w:pPr>
              <w:rPr>
                <w:color w:val="000000"/>
                <w:sz w:val="26"/>
                <w:szCs w:val="26"/>
              </w:rPr>
            </w:pPr>
            <w:r w:rsidRPr="00A47074">
              <w:rPr>
                <w:color w:val="000000"/>
                <w:sz w:val="26"/>
                <w:szCs w:val="26"/>
              </w:rPr>
              <w:t>в %</w:t>
            </w:r>
          </w:p>
        </w:tc>
      </w:tr>
      <w:tr w:rsidR="00E5043A" w:rsidRPr="00A47074" w:rsidTr="00E5043A">
        <w:tc>
          <w:tcPr>
            <w:tcW w:w="576" w:type="dxa"/>
            <w:tcBorders>
              <w:top w:val="single" w:sz="2" w:space="0" w:color="auto"/>
              <w:left w:val="single" w:sz="2" w:space="0" w:color="auto"/>
              <w:bottom w:val="single" w:sz="2" w:space="0" w:color="auto"/>
              <w:right w:val="single" w:sz="2" w:space="0" w:color="auto"/>
            </w:tcBorders>
          </w:tcPr>
          <w:p w:rsidR="00E5043A" w:rsidRPr="00A47074" w:rsidRDefault="00E5043A" w:rsidP="00E5043A">
            <w:pPr>
              <w:jc w:val="center"/>
              <w:rPr>
                <w:color w:val="000000"/>
                <w:sz w:val="26"/>
                <w:szCs w:val="26"/>
              </w:rPr>
            </w:pPr>
          </w:p>
        </w:tc>
        <w:tc>
          <w:tcPr>
            <w:tcW w:w="2568" w:type="dxa"/>
            <w:tcBorders>
              <w:top w:val="single" w:sz="2" w:space="0" w:color="auto"/>
              <w:left w:val="single" w:sz="2" w:space="0" w:color="auto"/>
              <w:bottom w:val="single" w:sz="2" w:space="0" w:color="auto"/>
              <w:right w:val="single" w:sz="2" w:space="0" w:color="auto"/>
            </w:tcBorders>
          </w:tcPr>
          <w:p w:rsidR="00E5043A" w:rsidRPr="00A47074" w:rsidRDefault="00E5043A" w:rsidP="00E5043A">
            <w:pPr>
              <w:rPr>
                <w:color w:val="000000"/>
                <w:sz w:val="26"/>
                <w:szCs w:val="26"/>
              </w:rPr>
            </w:pPr>
          </w:p>
        </w:tc>
        <w:tc>
          <w:tcPr>
            <w:tcW w:w="3288" w:type="dxa"/>
            <w:tcBorders>
              <w:top w:val="single" w:sz="2" w:space="0" w:color="auto"/>
              <w:left w:val="single" w:sz="2" w:space="0" w:color="auto"/>
              <w:bottom w:val="nil"/>
              <w:right w:val="single" w:sz="2" w:space="0" w:color="auto"/>
            </w:tcBorders>
          </w:tcPr>
          <w:p w:rsidR="00E5043A" w:rsidRPr="00A47074" w:rsidRDefault="00E5043A" w:rsidP="00E5043A">
            <w:pPr>
              <w:rPr>
                <w:color w:val="000000"/>
                <w:sz w:val="26"/>
                <w:szCs w:val="26"/>
              </w:rPr>
            </w:pPr>
          </w:p>
        </w:tc>
        <w:tc>
          <w:tcPr>
            <w:tcW w:w="2924" w:type="dxa"/>
            <w:tcBorders>
              <w:top w:val="single" w:sz="2" w:space="0" w:color="auto"/>
              <w:left w:val="single" w:sz="2" w:space="0" w:color="auto"/>
              <w:bottom w:val="nil"/>
              <w:right w:val="single" w:sz="2" w:space="0" w:color="auto"/>
            </w:tcBorders>
          </w:tcPr>
          <w:p w:rsidR="00E5043A" w:rsidRPr="00A47074" w:rsidRDefault="00E5043A" w:rsidP="00E5043A">
            <w:pPr>
              <w:rPr>
                <w:color w:val="000000"/>
                <w:sz w:val="26"/>
                <w:szCs w:val="26"/>
              </w:rPr>
            </w:pPr>
            <w:r w:rsidRPr="00A47074">
              <w:rPr>
                <w:color w:val="000000"/>
                <w:sz w:val="26"/>
                <w:szCs w:val="26"/>
              </w:rPr>
              <w:t>в руб.</w:t>
            </w:r>
          </w:p>
        </w:tc>
      </w:tr>
      <w:tr w:rsidR="00E5043A" w:rsidRPr="00A47074" w:rsidTr="00E5043A">
        <w:tc>
          <w:tcPr>
            <w:tcW w:w="576" w:type="dxa"/>
            <w:tcBorders>
              <w:top w:val="single" w:sz="2" w:space="0" w:color="auto"/>
              <w:left w:val="single" w:sz="2" w:space="0" w:color="auto"/>
              <w:bottom w:val="single" w:sz="2" w:space="0" w:color="auto"/>
              <w:right w:val="single" w:sz="2" w:space="0" w:color="auto"/>
            </w:tcBorders>
          </w:tcPr>
          <w:p w:rsidR="00E5043A" w:rsidRPr="00A47074" w:rsidRDefault="00E5043A" w:rsidP="00E5043A">
            <w:pPr>
              <w:jc w:val="center"/>
              <w:rPr>
                <w:color w:val="000000"/>
                <w:sz w:val="26"/>
                <w:szCs w:val="26"/>
              </w:rPr>
            </w:pPr>
          </w:p>
        </w:tc>
        <w:tc>
          <w:tcPr>
            <w:tcW w:w="2568" w:type="dxa"/>
            <w:tcBorders>
              <w:top w:val="single" w:sz="2" w:space="0" w:color="auto"/>
              <w:left w:val="single" w:sz="2" w:space="0" w:color="auto"/>
              <w:bottom w:val="single" w:sz="2" w:space="0" w:color="auto"/>
              <w:right w:val="single" w:sz="2" w:space="0" w:color="auto"/>
            </w:tcBorders>
          </w:tcPr>
          <w:p w:rsidR="00E5043A" w:rsidRPr="00A47074" w:rsidRDefault="00E5043A" w:rsidP="00E5043A">
            <w:pPr>
              <w:rPr>
                <w:color w:val="000000"/>
                <w:sz w:val="26"/>
                <w:szCs w:val="26"/>
              </w:rPr>
            </w:pPr>
          </w:p>
        </w:tc>
        <w:tc>
          <w:tcPr>
            <w:tcW w:w="3288" w:type="dxa"/>
            <w:tcBorders>
              <w:top w:val="single" w:sz="2" w:space="0" w:color="auto"/>
              <w:left w:val="single" w:sz="2" w:space="0" w:color="auto"/>
              <w:bottom w:val="single" w:sz="2" w:space="0" w:color="auto"/>
              <w:right w:val="single" w:sz="2" w:space="0" w:color="auto"/>
            </w:tcBorders>
          </w:tcPr>
          <w:p w:rsidR="00E5043A" w:rsidRPr="00A47074" w:rsidRDefault="00E5043A" w:rsidP="00E5043A">
            <w:pPr>
              <w:rPr>
                <w:color w:val="000000"/>
                <w:sz w:val="26"/>
                <w:szCs w:val="26"/>
              </w:rPr>
            </w:pPr>
            <w:r w:rsidRPr="00A47074">
              <w:rPr>
                <w:color w:val="000000"/>
                <w:sz w:val="26"/>
                <w:szCs w:val="26"/>
              </w:rPr>
              <w:t xml:space="preserve">наименование надбавки </w:t>
            </w:r>
          </w:p>
        </w:tc>
        <w:tc>
          <w:tcPr>
            <w:tcW w:w="2924" w:type="dxa"/>
            <w:tcBorders>
              <w:top w:val="single" w:sz="2" w:space="0" w:color="auto"/>
              <w:left w:val="single" w:sz="2" w:space="0" w:color="auto"/>
              <w:bottom w:val="nil"/>
              <w:right w:val="single" w:sz="2" w:space="0" w:color="auto"/>
            </w:tcBorders>
          </w:tcPr>
          <w:p w:rsidR="00E5043A" w:rsidRPr="00A47074" w:rsidRDefault="00E5043A" w:rsidP="00E5043A">
            <w:pPr>
              <w:rPr>
                <w:color w:val="000000"/>
                <w:sz w:val="26"/>
                <w:szCs w:val="26"/>
              </w:rPr>
            </w:pPr>
            <w:r w:rsidRPr="00A47074">
              <w:rPr>
                <w:color w:val="000000"/>
                <w:sz w:val="26"/>
                <w:szCs w:val="26"/>
              </w:rPr>
              <w:t>в %</w:t>
            </w:r>
          </w:p>
        </w:tc>
      </w:tr>
      <w:tr w:rsidR="00E5043A" w:rsidRPr="00A47074" w:rsidTr="00E5043A">
        <w:tc>
          <w:tcPr>
            <w:tcW w:w="576" w:type="dxa"/>
            <w:tcBorders>
              <w:top w:val="single" w:sz="2" w:space="0" w:color="auto"/>
              <w:left w:val="single" w:sz="2" w:space="0" w:color="auto"/>
              <w:bottom w:val="single" w:sz="2" w:space="0" w:color="auto"/>
              <w:right w:val="single" w:sz="2" w:space="0" w:color="auto"/>
            </w:tcBorders>
          </w:tcPr>
          <w:p w:rsidR="00E5043A" w:rsidRPr="00A47074" w:rsidRDefault="00E5043A" w:rsidP="00E5043A">
            <w:pPr>
              <w:jc w:val="center"/>
              <w:rPr>
                <w:color w:val="000000"/>
                <w:sz w:val="26"/>
                <w:szCs w:val="26"/>
              </w:rPr>
            </w:pPr>
          </w:p>
        </w:tc>
        <w:tc>
          <w:tcPr>
            <w:tcW w:w="2568" w:type="dxa"/>
            <w:tcBorders>
              <w:top w:val="single" w:sz="2" w:space="0" w:color="auto"/>
              <w:left w:val="single" w:sz="2" w:space="0" w:color="auto"/>
              <w:bottom w:val="single" w:sz="2" w:space="0" w:color="auto"/>
              <w:right w:val="single" w:sz="2" w:space="0" w:color="auto"/>
            </w:tcBorders>
          </w:tcPr>
          <w:p w:rsidR="00E5043A" w:rsidRPr="00A47074" w:rsidRDefault="00E5043A" w:rsidP="00E5043A">
            <w:pPr>
              <w:rPr>
                <w:color w:val="000000"/>
                <w:sz w:val="26"/>
                <w:szCs w:val="26"/>
              </w:rPr>
            </w:pPr>
          </w:p>
        </w:tc>
        <w:tc>
          <w:tcPr>
            <w:tcW w:w="3288" w:type="dxa"/>
            <w:tcBorders>
              <w:top w:val="single" w:sz="2" w:space="0" w:color="auto"/>
              <w:left w:val="single" w:sz="2" w:space="0" w:color="auto"/>
              <w:bottom w:val="nil"/>
              <w:right w:val="single" w:sz="2" w:space="0" w:color="auto"/>
            </w:tcBorders>
          </w:tcPr>
          <w:p w:rsidR="00E5043A" w:rsidRPr="00A47074" w:rsidRDefault="00E5043A" w:rsidP="00E5043A">
            <w:pPr>
              <w:rPr>
                <w:color w:val="000000"/>
                <w:sz w:val="26"/>
                <w:szCs w:val="26"/>
              </w:rPr>
            </w:pPr>
          </w:p>
        </w:tc>
        <w:tc>
          <w:tcPr>
            <w:tcW w:w="2924" w:type="dxa"/>
            <w:tcBorders>
              <w:top w:val="single" w:sz="2" w:space="0" w:color="auto"/>
              <w:left w:val="single" w:sz="2" w:space="0" w:color="auto"/>
              <w:bottom w:val="nil"/>
              <w:right w:val="single" w:sz="2" w:space="0" w:color="auto"/>
            </w:tcBorders>
          </w:tcPr>
          <w:p w:rsidR="00E5043A" w:rsidRPr="00A47074" w:rsidRDefault="00E5043A" w:rsidP="00E5043A">
            <w:pPr>
              <w:rPr>
                <w:color w:val="000000"/>
                <w:sz w:val="26"/>
                <w:szCs w:val="26"/>
              </w:rPr>
            </w:pPr>
            <w:r w:rsidRPr="00A47074">
              <w:rPr>
                <w:color w:val="000000"/>
                <w:sz w:val="26"/>
                <w:szCs w:val="26"/>
              </w:rPr>
              <w:t>в руб.</w:t>
            </w:r>
          </w:p>
        </w:tc>
      </w:tr>
      <w:tr w:rsidR="00E5043A" w:rsidRPr="00A47074" w:rsidTr="00E5043A">
        <w:tc>
          <w:tcPr>
            <w:tcW w:w="576" w:type="dxa"/>
            <w:tcBorders>
              <w:top w:val="single" w:sz="2" w:space="0" w:color="auto"/>
              <w:left w:val="single" w:sz="2" w:space="0" w:color="auto"/>
              <w:bottom w:val="single" w:sz="2" w:space="0" w:color="auto"/>
              <w:right w:val="single" w:sz="2" w:space="0" w:color="auto"/>
            </w:tcBorders>
          </w:tcPr>
          <w:p w:rsidR="00E5043A" w:rsidRPr="00A47074" w:rsidRDefault="00E5043A" w:rsidP="00E5043A">
            <w:pPr>
              <w:jc w:val="center"/>
              <w:rPr>
                <w:color w:val="000000"/>
                <w:sz w:val="26"/>
                <w:szCs w:val="26"/>
              </w:rPr>
            </w:pPr>
          </w:p>
        </w:tc>
        <w:tc>
          <w:tcPr>
            <w:tcW w:w="2568" w:type="dxa"/>
            <w:tcBorders>
              <w:top w:val="single" w:sz="2" w:space="0" w:color="auto"/>
              <w:left w:val="single" w:sz="2" w:space="0" w:color="auto"/>
              <w:bottom w:val="single" w:sz="2" w:space="0" w:color="auto"/>
              <w:right w:val="single" w:sz="2" w:space="0" w:color="auto"/>
            </w:tcBorders>
          </w:tcPr>
          <w:p w:rsidR="00E5043A" w:rsidRPr="00A47074" w:rsidRDefault="00E5043A" w:rsidP="00E5043A">
            <w:pPr>
              <w:rPr>
                <w:color w:val="000000"/>
                <w:sz w:val="26"/>
                <w:szCs w:val="26"/>
              </w:rPr>
            </w:pPr>
          </w:p>
        </w:tc>
        <w:tc>
          <w:tcPr>
            <w:tcW w:w="3288" w:type="dxa"/>
            <w:tcBorders>
              <w:top w:val="single" w:sz="2" w:space="0" w:color="auto"/>
              <w:left w:val="single" w:sz="2" w:space="0" w:color="auto"/>
              <w:bottom w:val="single" w:sz="2" w:space="0" w:color="auto"/>
              <w:right w:val="single" w:sz="2" w:space="0" w:color="auto"/>
            </w:tcBorders>
          </w:tcPr>
          <w:p w:rsidR="00E5043A" w:rsidRPr="00A47074" w:rsidRDefault="00E5043A" w:rsidP="00E5043A">
            <w:pPr>
              <w:rPr>
                <w:color w:val="000000"/>
                <w:sz w:val="26"/>
                <w:szCs w:val="26"/>
              </w:rPr>
            </w:pPr>
            <w:r w:rsidRPr="00A47074">
              <w:rPr>
                <w:color w:val="000000"/>
                <w:sz w:val="26"/>
                <w:szCs w:val="26"/>
              </w:rPr>
              <w:t xml:space="preserve">наименование надбавки </w:t>
            </w:r>
          </w:p>
        </w:tc>
        <w:tc>
          <w:tcPr>
            <w:tcW w:w="2924" w:type="dxa"/>
            <w:tcBorders>
              <w:top w:val="single" w:sz="2" w:space="0" w:color="auto"/>
              <w:left w:val="single" w:sz="2" w:space="0" w:color="auto"/>
              <w:bottom w:val="nil"/>
              <w:right w:val="single" w:sz="2" w:space="0" w:color="auto"/>
            </w:tcBorders>
          </w:tcPr>
          <w:p w:rsidR="00E5043A" w:rsidRPr="00A47074" w:rsidRDefault="00E5043A" w:rsidP="00E5043A">
            <w:pPr>
              <w:rPr>
                <w:color w:val="000000"/>
                <w:sz w:val="26"/>
                <w:szCs w:val="26"/>
              </w:rPr>
            </w:pPr>
            <w:r w:rsidRPr="00A47074">
              <w:rPr>
                <w:color w:val="000000"/>
                <w:sz w:val="26"/>
                <w:szCs w:val="26"/>
              </w:rPr>
              <w:t>в %</w:t>
            </w:r>
          </w:p>
        </w:tc>
      </w:tr>
      <w:tr w:rsidR="00E5043A" w:rsidRPr="00A47074" w:rsidTr="00E5043A">
        <w:tc>
          <w:tcPr>
            <w:tcW w:w="576" w:type="dxa"/>
            <w:tcBorders>
              <w:top w:val="single" w:sz="2" w:space="0" w:color="auto"/>
              <w:left w:val="single" w:sz="2" w:space="0" w:color="auto"/>
              <w:bottom w:val="single" w:sz="2" w:space="0" w:color="auto"/>
              <w:right w:val="single" w:sz="2" w:space="0" w:color="auto"/>
            </w:tcBorders>
          </w:tcPr>
          <w:p w:rsidR="00E5043A" w:rsidRPr="00A47074" w:rsidRDefault="00E5043A" w:rsidP="00E5043A">
            <w:pPr>
              <w:jc w:val="center"/>
              <w:rPr>
                <w:color w:val="000000"/>
                <w:sz w:val="26"/>
                <w:szCs w:val="26"/>
              </w:rPr>
            </w:pPr>
          </w:p>
        </w:tc>
        <w:tc>
          <w:tcPr>
            <w:tcW w:w="2568" w:type="dxa"/>
            <w:tcBorders>
              <w:top w:val="single" w:sz="2" w:space="0" w:color="auto"/>
              <w:left w:val="single" w:sz="2" w:space="0" w:color="auto"/>
              <w:bottom w:val="single" w:sz="2" w:space="0" w:color="auto"/>
              <w:right w:val="single" w:sz="2" w:space="0" w:color="auto"/>
            </w:tcBorders>
          </w:tcPr>
          <w:p w:rsidR="00E5043A" w:rsidRPr="00A47074" w:rsidRDefault="00E5043A" w:rsidP="00E5043A">
            <w:pPr>
              <w:rPr>
                <w:color w:val="000000"/>
                <w:sz w:val="26"/>
                <w:szCs w:val="26"/>
              </w:rPr>
            </w:pPr>
          </w:p>
        </w:tc>
        <w:tc>
          <w:tcPr>
            <w:tcW w:w="3288" w:type="dxa"/>
            <w:tcBorders>
              <w:top w:val="single" w:sz="2" w:space="0" w:color="auto"/>
              <w:left w:val="single" w:sz="2" w:space="0" w:color="auto"/>
              <w:bottom w:val="single" w:sz="2" w:space="0" w:color="auto"/>
              <w:right w:val="single" w:sz="2" w:space="0" w:color="auto"/>
            </w:tcBorders>
          </w:tcPr>
          <w:p w:rsidR="00E5043A" w:rsidRPr="00A47074" w:rsidRDefault="00E5043A" w:rsidP="00E5043A">
            <w:pPr>
              <w:rPr>
                <w:color w:val="000000"/>
                <w:sz w:val="26"/>
                <w:szCs w:val="26"/>
              </w:rPr>
            </w:pPr>
          </w:p>
        </w:tc>
        <w:tc>
          <w:tcPr>
            <w:tcW w:w="2924" w:type="dxa"/>
            <w:tcBorders>
              <w:top w:val="single" w:sz="2" w:space="0" w:color="auto"/>
              <w:left w:val="single" w:sz="2" w:space="0" w:color="auto"/>
              <w:bottom w:val="single" w:sz="2" w:space="0" w:color="auto"/>
              <w:right w:val="single" w:sz="2" w:space="0" w:color="auto"/>
            </w:tcBorders>
          </w:tcPr>
          <w:p w:rsidR="00E5043A" w:rsidRPr="00A47074" w:rsidRDefault="00E5043A" w:rsidP="00E5043A">
            <w:pPr>
              <w:rPr>
                <w:color w:val="000000"/>
                <w:sz w:val="26"/>
                <w:szCs w:val="26"/>
              </w:rPr>
            </w:pPr>
            <w:r w:rsidRPr="00A47074">
              <w:rPr>
                <w:color w:val="000000"/>
                <w:sz w:val="26"/>
                <w:szCs w:val="26"/>
              </w:rPr>
              <w:t>в руб.</w:t>
            </w:r>
          </w:p>
        </w:tc>
      </w:tr>
      <w:tr w:rsidR="00E5043A" w:rsidRPr="00A47074" w:rsidTr="00E5043A">
        <w:tc>
          <w:tcPr>
            <w:tcW w:w="576" w:type="dxa"/>
            <w:tcBorders>
              <w:top w:val="single" w:sz="2" w:space="0" w:color="auto"/>
              <w:left w:val="single" w:sz="2" w:space="0" w:color="auto"/>
              <w:bottom w:val="single" w:sz="2" w:space="0" w:color="auto"/>
              <w:right w:val="single" w:sz="2" w:space="0" w:color="auto"/>
            </w:tcBorders>
          </w:tcPr>
          <w:p w:rsidR="00E5043A" w:rsidRPr="00A47074" w:rsidRDefault="00E5043A" w:rsidP="00E5043A">
            <w:pPr>
              <w:jc w:val="center"/>
              <w:rPr>
                <w:color w:val="000000"/>
                <w:sz w:val="26"/>
                <w:szCs w:val="26"/>
              </w:rPr>
            </w:pPr>
            <w:r w:rsidRPr="00A47074">
              <w:rPr>
                <w:color w:val="000000"/>
                <w:sz w:val="26"/>
                <w:szCs w:val="26"/>
              </w:rPr>
              <w:t>8.</w:t>
            </w:r>
          </w:p>
        </w:tc>
        <w:tc>
          <w:tcPr>
            <w:tcW w:w="2568" w:type="dxa"/>
            <w:tcBorders>
              <w:top w:val="single" w:sz="2" w:space="0" w:color="auto"/>
              <w:left w:val="single" w:sz="2" w:space="0" w:color="auto"/>
              <w:bottom w:val="single" w:sz="2" w:space="0" w:color="auto"/>
              <w:right w:val="single" w:sz="2" w:space="0" w:color="auto"/>
            </w:tcBorders>
          </w:tcPr>
          <w:p w:rsidR="00E5043A" w:rsidRPr="00A47074" w:rsidRDefault="00E5043A" w:rsidP="00E5043A">
            <w:pPr>
              <w:rPr>
                <w:color w:val="000000"/>
                <w:sz w:val="26"/>
                <w:szCs w:val="26"/>
              </w:rPr>
            </w:pPr>
            <w:r w:rsidRPr="00A47074">
              <w:rPr>
                <w:color w:val="000000"/>
                <w:sz w:val="26"/>
                <w:szCs w:val="26"/>
              </w:rPr>
              <w:t xml:space="preserve">Доплаты стимулирующего и компенсационного характера </w:t>
            </w:r>
          </w:p>
        </w:tc>
        <w:tc>
          <w:tcPr>
            <w:tcW w:w="3288" w:type="dxa"/>
            <w:tcBorders>
              <w:top w:val="single" w:sz="2" w:space="0" w:color="auto"/>
              <w:left w:val="single" w:sz="2" w:space="0" w:color="auto"/>
              <w:bottom w:val="single" w:sz="2" w:space="0" w:color="auto"/>
              <w:right w:val="single" w:sz="2" w:space="0" w:color="auto"/>
            </w:tcBorders>
          </w:tcPr>
          <w:p w:rsidR="00E5043A" w:rsidRPr="00A47074" w:rsidRDefault="00E5043A" w:rsidP="00E5043A">
            <w:pPr>
              <w:rPr>
                <w:color w:val="000000"/>
                <w:sz w:val="26"/>
                <w:szCs w:val="26"/>
              </w:rPr>
            </w:pPr>
            <w:r w:rsidRPr="00A47074">
              <w:rPr>
                <w:color w:val="000000"/>
                <w:sz w:val="26"/>
                <w:szCs w:val="26"/>
              </w:rPr>
              <w:t xml:space="preserve">наименование доплаты </w:t>
            </w:r>
          </w:p>
        </w:tc>
        <w:tc>
          <w:tcPr>
            <w:tcW w:w="2924" w:type="dxa"/>
            <w:tcBorders>
              <w:top w:val="single" w:sz="2" w:space="0" w:color="auto"/>
              <w:left w:val="single" w:sz="2" w:space="0" w:color="auto"/>
              <w:bottom w:val="nil"/>
              <w:right w:val="single" w:sz="2" w:space="0" w:color="auto"/>
            </w:tcBorders>
          </w:tcPr>
          <w:p w:rsidR="00E5043A" w:rsidRPr="00A47074" w:rsidRDefault="00E5043A" w:rsidP="00E5043A">
            <w:pPr>
              <w:rPr>
                <w:color w:val="000000"/>
                <w:sz w:val="26"/>
                <w:szCs w:val="26"/>
              </w:rPr>
            </w:pPr>
            <w:r w:rsidRPr="00A47074">
              <w:rPr>
                <w:color w:val="000000"/>
                <w:sz w:val="26"/>
                <w:szCs w:val="26"/>
              </w:rPr>
              <w:t>в %</w:t>
            </w:r>
          </w:p>
        </w:tc>
      </w:tr>
      <w:tr w:rsidR="00E5043A" w:rsidRPr="00A47074" w:rsidTr="00E5043A">
        <w:tc>
          <w:tcPr>
            <w:tcW w:w="576" w:type="dxa"/>
            <w:tcBorders>
              <w:top w:val="single" w:sz="2" w:space="0" w:color="auto"/>
              <w:left w:val="single" w:sz="2" w:space="0" w:color="auto"/>
              <w:bottom w:val="single" w:sz="2" w:space="0" w:color="auto"/>
              <w:right w:val="single" w:sz="2" w:space="0" w:color="auto"/>
            </w:tcBorders>
          </w:tcPr>
          <w:p w:rsidR="00E5043A" w:rsidRPr="00A47074" w:rsidRDefault="00E5043A" w:rsidP="00E5043A">
            <w:pPr>
              <w:jc w:val="center"/>
              <w:rPr>
                <w:color w:val="000000"/>
                <w:sz w:val="26"/>
                <w:szCs w:val="26"/>
              </w:rPr>
            </w:pPr>
          </w:p>
        </w:tc>
        <w:tc>
          <w:tcPr>
            <w:tcW w:w="2568" w:type="dxa"/>
            <w:tcBorders>
              <w:top w:val="single" w:sz="2" w:space="0" w:color="auto"/>
              <w:left w:val="single" w:sz="2" w:space="0" w:color="auto"/>
              <w:bottom w:val="single" w:sz="2" w:space="0" w:color="auto"/>
              <w:right w:val="single" w:sz="2" w:space="0" w:color="auto"/>
            </w:tcBorders>
          </w:tcPr>
          <w:p w:rsidR="00E5043A" w:rsidRPr="00A47074" w:rsidRDefault="00E5043A" w:rsidP="00E5043A">
            <w:pPr>
              <w:rPr>
                <w:color w:val="000000"/>
                <w:sz w:val="26"/>
                <w:szCs w:val="26"/>
              </w:rPr>
            </w:pPr>
          </w:p>
        </w:tc>
        <w:tc>
          <w:tcPr>
            <w:tcW w:w="3288" w:type="dxa"/>
            <w:tcBorders>
              <w:top w:val="single" w:sz="2" w:space="0" w:color="auto"/>
              <w:left w:val="single" w:sz="2" w:space="0" w:color="auto"/>
              <w:bottom w:val="nil"/>
              <w:right w:val="single" w:sz="2" w:space="0" w:color="auto"/>
            </w:tcBorders>
          </w:tcPr>
          <w:p w:rsidR="00E5043A" w:rsidRPr="00A47074" w:rsidRDefault="00E5043A" w:rsidP="00E5043A">
            <w:pPr>
              <w:rPr>
                <w:color w:val="000000"/>
                <w:sz w:val="26"/>
                <w:szCs w:val="26"/>
              </w:rPr>
            </w:pPr>
          </w:p>
        </w:tc>
        <w:tc>
          <w:tcPr>
            <w:tcW w:w="2924" w:type="dxa"/>
            <w:tcBorders>
              <w:top w:val="single" w:sz="2" w:space="0" w:color="auto"/>
              <w:left w:val="single" w:sz="2" w:space="0" w:color="auto"/>
              <w:bottom w:val="nil"/>
              <w:right w:val="single" w:sz="2" w:space="0" w:color="auto"/>
            </w:tcBorders>
          </w:tcPr>
          <w:p w:rsidR="00E5043A" w:rsidRPr="00A47074" w:rsidRDefault="00E5043A" w:rsidP="00E5043A">
            <w:pPr>
              <w:rPr>
                <w:color w:val="000000"/>
                <w:sz w:val="26"/>
                <w:szCs w:val="26"/>
              </w:rPr>
            </w:pPr>
            <w:r w:rsidRPr="00A47074">
              <w:rPr>
                <w:color w:val="000000"/>
                <w:sz w:val="26"/>
                <w:szCs w:val="26"/>
              </w:rPr>
              <w:t>в руб.</w:t>
            </w:r>
          </w:p>
        </w:tc>
      </w:tr>
      <w:tr w:rsidR="00E5043A" w:rsidRPr="00A47074" w:rsidTr="00E5043A">
        <w:tc>
          <w:tcPr>
            <w:tcW w:w="576" w:type="dxa"/>
            <w:tcBorders>
              <w:top w:val="single" w:sz="2" w:space="0" w:color="auto"/>
              <w:left w:val="single" w:sz="2" w:space="0" w:color="auto"/>
              <w:bottom w:val="single" w:sz="2" w:space="0" w:color="auto"/>
              <w:right w:val="single" w:sz="2" w:space="0" w:color="auto"/>
            </w:tcBorders>
          </w:tcPr>
          <w:p w:rsidR="00E5043A" w:rsidRPr="00A47074" w:rsidRDefault="00E5043A" w:rsidP="00E5043A">
            <w:pPr>
              <w:jc w:val="center"/>
              <w:rPr>
                <w:color w:val="000000"/>
                <w:sz w:val="26"/>
                <w:szCs w:val="26"/>
              </w:rPr>
            </w:pPr>
          </w:p>
        </w:tc>
        <w:tc>
          <w:tcPr>
            <w:tcW w:w="2568" w:type="dxa"/>
            <w:tcBorders>
              <w:top w:val="single" w:sz="2" w:space="0" w:color="auto"/>
              <w:left w:val="single" w:sz="2" w:space="0" w:color="auto"/>
              <w:bottom w:val="single" w:sz="2" w:space="0" w:color="auto"/>
              <w:right w:val="single" w:sz="2" w:space="0" w:color="auto"/>
            </w:tcBorders>
          </w:tcPr>
          <w:p w:rsidR="00E5043A" w:rsidRPr="00A47074" w:rsidRDefault="00E5043A" w:rsidP="00E5043A">
            <w:pPr>
              <w:rPr>
                <w:color w:val="000000"/>
                <w:sz w:val="26"/>
                <w:szCs w:val="26"/>
              </w:rPr>
            </w:pPr>
          </w:p>
        </w:tc>
        <w:tc>
          <w:tcPr>
            <w:tcW w:w="3288" w:type="dxa"/>
            <w:tcBorders>
              <w:top w:val="single" w:sz="2" w:space="0" w:color="auto"/>
              <w:left w:val="single" w:sz="2" w:space="0" w:color="auto"/>
              <w:bottom w:val="single" w:sz="2" w:space="0" w:color="auto"/>
              <w:right w:val="single" w:sz="2" w:space="0" w:color="auto"/>
            </w:tcBorders>
          </w:tcPr>
          <w:p w:rsidR="00E5043A" w:rsidRPr="00A47074" w:rsidRDefault="00E5043A" w:rsidP="00E5043A">
            <w:pPr>
              <w:rPr>
                <w:color w:val="000000"/>
                <w:sz w:val="26"/>
                <w:szCs w:val="26"/>
              </w:rPr>
            </w:pPr>
            <w:r w:rsidRPr="00A47074">
              <w:rPr>
                <w:color w:val="000000"/>
                <w:sz w:val="26"/>
                <w:szCs w:val="26"/>
              </w:rPr>
              <w:t xml:space="preserve">наименование доплаты </w:t>
            </w:r>
          </w:p>
        </w:tc>
        <w:tc>
          <w:tcPr>
            <w:tcW w:w="2924" w:type="dxa"/>
            <w:tcBorders>
              <w:top w:val="single" w:sz="2" w:space="0" w:color="auto"/>
              <w:left w:val="single" w:sz="2" w:space="0" w:color="auto"/>
              <w:bottom w:val="nil"/>
              <w:right w:val="single" w:sz="2" w:space="0" w:color="auto"/>
            </w:tcBorders>
          </w:tcPr>
          <w:p w:rsidR="00E5043A" w:rsidRPr="00A47074" w:rsidRDefault="00E5043A" w:rsidP="00E5043A">
            <w:pPr>
              <w:rPr>
                <w:color w:val="000000"/>
                <w:sz w:val="26"/>
                <w:szCs w:val="26"/>
              </w:rPr>
            </w:pPr>
            <w:r w:rsidRPr="00A47074">
              <w:rPr>
                <w:color w:val="000000"/>
                <w:sz w:val="26"/>
                <w:szCs w:val="26"/>
              </w:rPr>
              <w:t>в %</w:t>
            </w:r>
          </w:p>
        </w:tc>
      </w:tr>
      <w:tr w:rsidR="00E5043A" w:rsidRPr="00A47074" w:rsidTr="00E5043A">
        <w:tc>
          <w:tcPr>
            <w:tcW w:w="576" w:type="dxa"/>
            <w:tcBorders>
              <w:top w:val="single" w:sz="2" w:space="0" w:color="auto"/>
              <w:left w:val="single" w:sz="2" w:space="0" w:color="auto"/>
              <w:bottom w:val="single" w:sz="2" w:space="0" w:color="auto"/>
              <w:right w:val="single" w:sz="2" w:space="0" w:color="auto"/>
            </w:tcBorders>
          </w:tcPr>
          <w:p w:rsidR="00E5043A" w:rsidRPr="00A47074" w:rsidRDefault="00E5043A" w:rsidP="00E5043A">
            <w:pPr>
              <w:jc w:val="center"/>
              <w:rPr>
                <w:color w:val="000000"/>
                <w:sz w:val="26"/>
                <w:szCs w:val="26"/>
              </w:rPr>
            </w:pPr>
          </w:p>
        </w:tc>
        <w:tc>
          <w:tcPr>
            <w:tcW w:w="2568" w:type="dxa"/>
            <w:tcBorders>
              <w:top w:val="single" w:sz="2" w:space="0" w:color="auto"/>
              <w:left w:val="single" w:sz="2" w:space="0" w:color="auto"/>
              <w:bottom w:val="single" w:sz="2" w:space="0" w:color="auto"/>
              <w:right w:val="single" w:sz="2" w:space="0" w:color="auto"/>
            </w:tcBorders>
          </w:tcPr>
          <w:p w:rsidR="00E5043A" w:rsidRPr="00A47074" w:rsidRDefault="00E5043A" w:rsidP="00E5043A">
            <w:pPr>
              <w:rPr>
                <w:color w:val="000000"/>
                <w:sz w:val="26"/>
                <w:szCs w:val="26"/>
              </w:rPr>
            </w:pPr>
          </w:p>
        </w:tc>
        <w:tc>
          <w:tcPr>
            <w:tcW w:w="3288" w:type="dxa"/>
            <w:tcBorders>
              <w:top w:val="single" w:sz="2" w:space="0" w:color="auto"/>
              <w:left w:val="single" w:sz="2" w:space="0" w:color="auto"/>
              <w:bottom w:val="nil"/>
              <w:right w:val="single" w:sz="2" w:space="0" w:color="auto"/>
            </w:tcBorders>
          </w:tcPr>
          <w:p w:rsidR="00E5043A" w:rsidRPr="00A47074" w:rsidRDefault="00E5043A" w:rsidP="00E5043A">
            <w:pPr>
              <w:rPr>
                <w:color w:val="000000"/>
                <w:sz w:val="26"/>
                <w:szCs w:val="26"/>
              </w:rPr>
            </w:pPr>
          </w:p>
        </w:tc>
        <w:tc>
          <w:tcPr>
            <w:tcW w:w="2924" w:type="dxa"/>
            <w:tcBorders>
              <w:top w:val="single" w:sz="2" w:space="0" w:color="auto"/>
              <w:left w:val="single" w:sz="2" w:space="0" w:color="auto"/>
              <w:bottom w:val="nil"/>
              <w:right w:val="single" w:sz="2" w:space="0" w:color="auto"/>
            </w:tcBorders>
          </w:tcPr>
          <w:p w:rsidR="00E5043A" w:rsidRPr="00A47074" w:rsidRDefault="00E5043A" w:rsidP="00E5043A">
            <w:pPr>
              <w:rPr>
                <w:color w:val="000000"/>
                <w:sz w:val="26"/>
                <w:szCs w:val="26"/>
              </w:rPr>
            </w:pPr>
            <w:r w:rsidRPr="00A47074">
              <w:rPr>
                <w:color w:val="000000"/>
                <w:sz w:val="26"/>
                <w:szCs w:val="26"/>
              </w:rPr>
              <w:t>в руб.</w:t>
            </w:r>
          </w:p>
        </w:tc>
      </w:tr>
      <w:tr w:rsidR="00E5043A" w:rsidRPr="00A47074" w:rsidTr="00E5043A">
        <w:tc>
          <w:tcPr>
            <w:tcW w:w="576" w:type="dxa"/>
            <w:tcBorders>
              <w:top w:val="single" w:sz="2" w:space="0" w:color="auto"/>
              <w:left w:val="single" w:sz="2" w:space="0" w:color="auto"/>
              <w:bottom w:val="single" w:sz="2" w:space="0" w:color="auto"/>
              <w:right w:val="single" w:sz="2" w:space="0" w:color="auto"/>
            </w:tcBorders>
          </w:tcPr>
          <w:p w:rsidR="00E5043A" w:rsidRPr="00A47074" w:rsidRDefault="00E5043A" w:rsidP="00E5043A">
            <w:pPr>
              <w:jc w:val="center"/>
              <w:rPr>
                <w:color w:val="000000"/>
                <w:sz w:val="26"/>
                <w:szCs w:val="26"/>
              </w:rPr>
            </w:pPr>
          </w:p>
        </w:tc>
        <w:tc>
          <w:tcPr>
            <w:tcW w:w="2568" w:type="dxa"/>
            <w:tcBorders>
              <w:top w:val="single" w:sz="2" w:space="0" w:color="auto"/>
              <w:left w:val="single" w:sz="2" w:space="0" w:color="auto"/>
              <w:bottom w:val="single" w:sz="2" w:space="0" w:color="auto"/>
              <w:right w:val="single" w:sz="2" w:space="0" w:color="auto"/>
            </w:tcBorders>
          </w:tcPr>
          <w:p w:rsidR="00E5043A" w:rsidRPr="00A47074" w:rsidRDefault="00E5043A" w:rsidP="00E5043A">
            <w:pPr>
              <w:rPr>
                <w:color w:val="000000"/>
                <w:sz w:val="26"/>
                <w:szCs w:val="26"/>
              </w:rPr>
            </w:pPr>
          </w:p>
        </w:tc>
        <w:tc>
          <w:tcPr>
            <w:tcW w:w="3288" w:type="dxa"/>
            <w:tcBorders>
              <w:top w:val="single" w:sz="2" w:space="0" w:color="auto"/>
              <w:left w:val="single" w:sz="2" w:space="0" w:color="auto"/>
              <w:bottom w:val="single" w:sz="2" w:space="0" w:color="auto"/>
              <w:right w:val="single" w:sz="2" w:space="0" w:color="auto"/>
            </w:tcBorders>
          </w:tcPr>
          <w:p w:rsidR="00E5043A" w:rsidRPr="00A47074" w:rsidRDefault="00E5043A" w:rsidP="00E5043A">
            <w:pPr>
              <w:rPr>
                <w:color w:val="000000"/>
                <w:sz w:val="26"/>
                <w:szCs w:val="26"/>
              </w:rPr>
            </w:pPr>
            <w:r w:rsidRPr="00A47074">
              <w:rPr>
                <w:color w:val="000000"/>
                <w:sz w:val="26"/>
                <w:szCs w:val="26"/>
              </w:rPr>
              <w:t xml:space="preserve">наименование доплаты </w:t>
            </w:r>
          </w:p>
        </w:tc>
        <w:tc>
          <w:tcPr>
            <w:tcW w:w="2924" w:type="dxa"/>
            <w:tcBorders>
              <w:top w:val="single" w:sz="2" w:space="0" w:color="auto"/>
              <w:left w:val="single" w:sz="2" w:space="0" w:color="auto"/>
              <w:bottom w:val="nil"/>
              <w:right w:val="single" w:sz="2" w:space="0" w:color="auto"/>
            </w:tcBorders>
          </w:tcPr>
          <w:p w:rsidR="00E5043A" w:rsidRPr="00A47074" w:rsidRDefault="00E5043A" w:rsidP="00E5043A">
            <w:pPr>
              <w:rPr>
                <w:color w:val="000000"/>
                <w:sz w:val="26"/>
                <w:szCs w:val="26"/>
              </w:rPr>
            </w:pPr>
            <w:r w:rsidRPr="00A47074">
              <w:rPr>
                <w:color w:val="000000"/>
                <w:sz w:val="26"/>
                <w:szCs w:val="26"/>
              </w:rPr>
              <w:t>в %</w:t>
            </w:r>
          </w:p>
        </w:tc>
      </w:tr>
      <w:tr w:rsidR="00E5043A" w:rsidRPr="00A47074" w:rsidTr="00E5043A">
        <w:tc>
          <w:tcPr>
            <w:tcW w:w="576" w:type="dxa"/>
            <w:tcBorders>
              <w:top w:val="single" w:sz="2" w:space="0" w:color="auto"/>
              <w:left w:val="single" w:sz="2" w:space="0" w:color="auto"/>
              <w:bottom w:val="single" w:sz="2" w:space="0" w:color="auto"/>
              <w:right w:val="single" w:sz="2" w:space="0" w:color="auto"/>
            </w:tcBorders>
          </w:tcPr>
          <w:p w:rsidR="00E5043A" w:rsidRPr="00A47074" w:rsidRDefault="00E5043A" w:rsidP="00E5043A">
            <w:pPr>
              <w:jc w:val="center"/>
              <w:rPr>
                <w:color w:val="000000"/>
                <w:sz w:val="26"/>
                <w:szCs w:val="26"/>
              </w:rPr>
            </w:pPr>
          </w:p>
        </w:tc>
        <w:tc>
          <w:tcPr>
            <w:tcW w:w="2568" w:type="dxa"/>
            <w:tcBorders>
              <w:top w:val="single" w:sz="2" w:space="0" w:color="auto"/>
              <w:left w:val="single" w:sz="2" w:space="0" w:color="auto"/>
              <w:bottom w:val="single" w:sz="2" w:space="0" w:color="auto"/>
              <w:right w:val="single" w:sz="2" w:space="0" w:color="auto"/>
            </w:tcBorders>
          </w:tcPr>
          <w:p w:rsidR="00E5043A" w:rsidRPr="00A47074" w:rsidRDefault="00E5043A" w:rsidP="00E5043A">
            <w:pPr>
              <w:rPr>
                <w:color w:val="000000"/>
                <w:sz w:val="26"/>
                <w:szCs w:val="26"/>
              </w:rPr>
            </w:pPr>
          </w:p>
        </w:tc>
        <w:tc>
          <w:tcPr>
            <w:tcW w:w="3288" w:type="dxa"/>
            <w:tcBorders>
              <w:top w:val="single" w:sz="2" w:space="0" w:color="auto"/>
              <w:left w:val="single" w:sz="2" w:space="0" w:color="auto"/>
              <w:bottom w:val="single" w:sz="2" w:space="0" w:color="auto"/>
              <w:right w:val="single" w:sz="2" w:space="0" w:color="auto"/>
            </w:tcBorders>
          </w:tcPr>
          <w:p w:rsidR="00E5043A" w:rsidRPr="00A47074" w:rsidRDefault="00E5043A" w:rsidP="00E5043A">
            <w:pPr>
              <w:rPr>
                <w:color w:val="000000"/>
                <w:sz w:val="26"/>
                <w:szCs w:val="26"/>
              </w:rPr>
            </w:pPr>
          </w:p>
        </w:tc>
        <w:tc>
          <w:tcPr>
            <w:tcW w:w="2924" w:type="dxa"/>
            <w:tcBorders>
              <w:top w:val="single" w:sz="2" w:space="0" w:color="auto"/>
              <w:left w:val="single" w:sz="2" w:space="0" w:color="auto"/>
              <w:bottom w:val="single" w:sz="2" w:space="0" w:color="auto"/>
              <w:right w:val="single" w:sz="2" w:space="0" w:color="auto"/>
            </w:tcBorders>
          </w:tcPr>
          <w:p w:rsidR="00E5043A" w:rsidRPr="00A47074" w:rsidRDefault="00E5043A" w:rsidP="00E5043A">
            <w:pPr>
              <w:rPr>
                <w:color w:val="000000"/>
                <w:sz w:val="26"/>
                <w:szCs w:val="26"/>
              </w:rPr>
            </w:pPr>
            <w:r w:rsidRPr="00A47074">
              <w:rPr>
                <w:color w:val="000000"/>
                <w:sz w:val="26"/>
                <w:szCs w:val="26"/>
              </w:rPr>
              <w:t>в руб.</w:t>
            </w:r>
          </w:p>
        </w:tc>
      </w:tr>
      <w:tr w:rsidR="00E5043A" w:rsidRPr="00A47074" w:rsidTr="00E5043A">
        <w:tc>
          <w:tcPr>
            <w:tcW w:w="576" w:type="dxa"/>
            <w:tcBorders>
              <w:top w:val="single" w:sz="2" w:space="0" w:color="auto"/>
              <w:left w:val="single" w:sz="2" w:space="0" w:color="auto"/>
              <w:bottom w:val="single" w:sz="2" w:space="0" w:color="auto"/>
              <w:right w:val="single" w:sz="2" w:space="0" w:color="auto"/>
            </w:tcBorders>
          </w:tcPr>
          <w:p w:rsidR="00E5043A" w:rsidRPr="00A47074" w:rsidRDefault="00E5043A" w:rsidP="00E5043A">
            <w:pPr>
              <w:jc w:val="center"/>
              <w:rPr>
                <w:color w:val="000000"/>
                <w:sz w:val="26"/>
                <w:szCs w:val="26"/>
              </w:rPr>
            </w:pPr>
            <w:r w:rsidRPr="00A47074">
              <w:rPr>
                <w:color w:val="000000"/>
                <w:sz w:val="26"/>
                <w:szCs w:val="26"/>
              </w:rPr>
              <w:t>9.</w:t>
            </w:r>
          </w:p>
        </w:tc>
        <w:tc>
          <w:tcPr>
            <w:tcW w:w="8780" w:type="dxa"/>
            <w:gridSpan w:val="3"/>
            <w:tcBorders>
              <w:top w:val="single" w:sz="2" w:space="0" w:color="auto"/>
              <w:left w:val="single" w:sz="2" w:space="0" w:color="auto"/>
              <w:bottom w:val="single" w:sz="2" w:space="0" w:color="auto"/>
              <w:right w:val="single" w:sz="2" w:space="0" w:color="auto"/>
            </w:tcBorders>
          </w:tcPr>
          <w:p w:rsidR="00E5043A" w:rsidRPr="00A47074" w:rsidRDefault="00E5043A" w:rsidP="00E5043A">
            <w:pPr>
              <w:rPr>
                <w:color w:val="000000"/>
                <w:sz w:val="26"/>
                <w:szCs w:val="26"/>
              </w:rPr>
            </w:pPr>
            <w:r w:rsidRPr="00A47074">
              <w:rPr>
                <w:color w:val="000000"/>
                <w:sz w:val="26"/>
                <w:szCs w:val="26"/>
              </w:rPr>
              <w:t xml:space="preserve">Итого (гр. 6 + гр. 7 + гр. 8) </w:t>
            </w:r>
          </w:p>
        </w:tc>
      </w:tr>
      <w:tr w:rsidR="00E5043A" w:rsidRPr="00A47074" w:rsidTr="00E5043A">
        <w:tc>
          <w:tcPr>
            <w:tcW w:w="576" w:type="dxa"/>
            <w:tcBorders>
              <w:top w:val="single" w:sz="2" w:space="0" w:color="auto"/>
              <w:left w:val="single" w:sz="2" w:space="0" w:color="auto"/>
              <w:bottom w:val="single" w:sz="2" w:space="0" w:color="auto"/>
              <w:right w:val="single" w:sz="2" w:space="0" w:color="auto"/>
            </w:tcBorders>
          </w:tcPr>
          <w:p w:rsidR="00E5043A" w:rsidRPr="00A47074" w:rsidRDefault="00E5043A" w:rsidP="00E5043A">
            <w:pPr>
              <w:jc w:val="center"/>
              <w:rPr>
                <w:color w:val="000000"/>
                <w:sz w:val="26"/>
                <w:szCs w:val="26"/>
              </w:rPr>
            </w:pPr>
            <w:r w:rsidRPr="00A47074">
              <w:rPr>
                <w:color w:val="000000"/>
                <w:sz w:val="26"/>
                <w:szCs w:val="26"/>
              </w:rPr>
              <w:t>10.</w:t>
            </w:r>
          </w:p>
        </w:tc>
        <w:tc>
          <w:tcPr>
            <w:tcW w:w="8780" w:type="dxa"/>
            <w:gridSpan w:val="3"/>
            <w:tcBorders>
              <w:top w:val="single" w:sz="2" w:space="0" w:color="auto"/>
              <w:left w:val="single" w:sz="2" w:space="0" w:color="auto"/>
              <w:bottom w:val="single" w:sz="2" w:space="0" w:color="auto"/>
              <w:right w:val="single" w:sz="2" w:space="0" w:color="auto"/>
            </w:tcBorders>
          </w:tcPr>
          <w:p w:rsidR="00E5043A" w:rsidRPr="00A47074" w:rsidRDefault="00E5043A" w:rsidP="00E5043A">
            <w:pPr>
              <w:rPr>
                <w:color w:val="000000"/>
                <w:sz w:val="26"/>
                <w:szCs w:val="26"/>
              </w:rPr>
            </w:pPr>
            <w:r w:rsidRPr="00A47074">
              <w:rPr>
                <w:color w:val="000000"/>
                <w:sz w:val="26"/>
                <w:szCs w:val="26"/>
              </w:rPr>
              <w:t xml:space="preserve">Дополнительные сведения </w:t>
            </w:r>
          </w:p>
        </w:tc>
      </w:tr>
    </w:tbl>
    <w:p w:rsidR="00E5043A" w:rsidRPr="00A47074" w:rsidRDefault="00E5043A" w:rsidP="00CA45FF">
      <w:pPr>
        <w:rPr>
          <w:sz w:val="26"/>
          <w:szCs w:val="26"/>
        </w:rPr>
      </w:pPr>
    </w:p>
    <w:sectPr w:rsidR="00E5043A" w:rsidRPr="00A47074" w:rsidSect="00922DF3">
      <w:headerReference w:type="default" r:id="rId30"/>
      <w:type w:val="continuous"/>
      <w:pgSz w:w="11906" w:h="16838" w:code="9"/>
      <w:pgMar w:top="426" w:right="1701" w:bottom="284" w:left="1701" w:header="436"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60F8" w:rsidRDefault="00C160F8" w:rsidP="001D5797">
      <w:pPr>
        <w:pStyle w:val="22"/>
      </w:pPr>
      <w:r>
        <w:separator/>
      </w:r>
    </w:p>
  </w:endnote>
  <w:endnote w:type="continuationSeparator" w:id="0">
    <w:p w:rsidR="00C160F8" w:rsidRDefault="00C160F8" w:rsidP="001D5797">
      <w:pPr>
        <w:pStyle w:val="2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tarSymbol">
    <w:altName w:val="Arial Unicode MS"/>
    <w:charset w:val="8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60405020304"/>
    <w:charset w:val="CC"/>
    <w:family w:val="roman"/>
    <w:pitch w:val="variable"/>
    <w:sig w:usb0="20002A87" w:usb1="00000000" w:usb2="00000000" w:usb3="00000000" w:csb0="000001FF" w:csb1="00000000"/>
  </w:font>
  <w:font w:name="DejaVuSans">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HG Mincho Light J">
    <w:altName w:val="Times New Roman"/>
    <w:charset w:val="00"/>
    <w:family w:val="auto"/>
    <w:pitch w:val="variable"/>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5021" w:rsidRDefault="00C05021">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5021" w:rsidRDefault="00C05021">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5021" w:rsidRDefault="00C05021">
    <w:pPr>
      <w:pStyle w:val="ac"/>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5021" w:rsidRDefault="00C05021">
    <w:pPr>
      <w:pStyle w:val="ac"/>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5021" w:rsidRDefault="00C05021">
    <w:pPr>
      <w:pStyle w:val="ac"/>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5021" w:rsidRDefault="00C05021">
    <w:pPr>
      <w:pStyle w:val="ac"/>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5021" w:rsidRDefault="00C05021">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60F8" w:rsidRDefault="00C160F8" w:rsidP="001D5797">
      <w:pPr>
        <w:pStyle w:val="22"/>
      </w:pPr>
      <w:r>
        <w:separator/>
      </w:r>
    </w:p>
  </w:footnote>
  <w:footnote w:type="continuationSeparator" w:id="0">
    <w:p w:rsidR="00C160F8" w:rsidRDefault="00C160F8" w:rsidP="001D5797">
      <w:pPr>
        <w:pStyle w:val="2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5021" w:rsidRDefault="00C05021" w:rsidP="009E0DA5">
    <w:pPr>
      <w:pStyle w:val="a8"/>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C05021" w:rsidRDefault="00C05021">
    <w:pPr>
      <w:pStyle w:val="a8"/>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5021" w:rsidRDefault="00C05021">
    <w:pPr>
      <w:pStyle w:val="a8"/>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5021" w:rsidRDefault="00C05021" w:rsidP="00247F38">
    <w:pPr>
      <w:pStyle w:val="a8"/>
      <w:tabs>
        <w:tab w:val="clear" w:pos="9355"/>
        <w:tab w:val="left" w:pos="4956"/>
        <w:tab w:val="left" w:pos="5664"/>
        <w:tab w:val="left" w:pos="6372"/>
      </w:tabs>
    </w:pPr>
    <w:r>
      <w:tab/>
      <w:t>2</w:t>
    </w:r>
  </w:p>
  <w:p w:rsidR="00C05021" w:rsidRDefault="00C05021" w:rsidP="00247F38">
    <w:pPr>
      <w:pStyle w:val="a8"/>
      <w:tabs>
        <w:tab w:val="clear" w:pos="9355"/>
        <w:tab w:val="left" w:pos="4956"/>
        <w:tab w:val="left" w:pos="5664"/>
        <w:tab w:val="left" w:pos="6372"/>
      </w:tabs>
    </w:pPr>
  </w:p>
  <w:p w:rsidR="00C05021" w:rsidRDefault="00C05021">
    <w:pPr>
      <w:pStyle w:val="a8"/>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5021" w:rsidRPr="00922DF3" w:rsidRDefault="00C05021" w:rsidP="00922DF3">
    <w:pPr>
      <w:pStyle w:val="a8"/>
    </w:pPr>
    <w:r>
      <w:t xml:space="preserve">                                                                        3</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5021" w:rsidRPr="00922DF3" w:rsidRDefault="00C05021" w:rsidP="00922DF3">
    <w:pPr>
      <w:pStyle w:val="a8"/>
    </w:pPr>
    <w:r>
      <w:t xml:space="preserve">                                                                        4</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5021" w:rsidRDefault="00C05021" w:rsidP="00247F38">
    <w:pPr>
      <w:pStyle w:val="a8"/>
      <w:tabs>
        <w:tab w:val="clear" w:pos="9355"/>
        <w:tab w:val="left" w:pos="4956"/>
        <w:tab w:val="left" w:pos="5664"/>
        <w:tab w:val="left" w:pos="6372"/>
      </w:tabs>
    </w:pPr>
    <w:r>
      <w:tab/>
      <w:t>5</w:t>
    </w:r>
  </w:p>
  <w:p w:rsidR="00C05021" w:rsidRDefault="00C05021" w:rsidP="00247F38">
    <w:pPr>
      <w:pStyle w:val="a8"/>
      <w:tabs>
        <w:tab w:val="clear" w:pos="9355"/>
        <w:tab w:val="left" w:pos="4956"/>
        <w:tab w:val="left" w:pos="5664"/>
        <w:tab w:val="left" w:pos="6372"/>
      </w:tabs>
    </w:pPr>
  </w:p>
  <w:p w:rsidR="00C05021" w:rsidRDefault="00C05021">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5021" w:rsidRDefault="00C05021">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5021" w:rsidRDefault="00C05021">
    <w:pPr>
      <w:pStyle w:val="a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6464092"/>
      <w:docPartObj>
        <w:docPartGallery w:val="Page Numbers (Top of Page)"/>
        <w:docPartUnique/>
      </w:docPartObj>
    </w:sdtPr>
    <w:sdtEndPr/>
    <w:sdtContent>
      <w:p w:rsidR="00C05021" w:rsidRDefault="00C05021">
        <w:pPr>
          <w:pStyle w:val="a8"/>
          <w:jc w:val="center"/>
        </w:pPr>
        <w:r>
          <w:fldChar w:fldCharType="begin"/>
        </w:r>
        <w:r>
          <w:instrText>PAGE   \* MERGEFORMAT</w:instrText>
        </w:r>
        <w:r>
          <w:fldChar w:fldCharType="separate"/>
        </w:r>
        <w:r w:rsidR="00512E38">
          <w:rPr>
            <w:noProof/>
          </w:rPr>
          <w:t>2</w:t>
        </w:r>
        <w:r>
          <w:fldChar w:fldCharType="end"/>
        </w:r>
      </w:p>
    </w:sdtContent>
  </w:sdt>
  <w:p w:rsidR="00C05021" w:rsidRDefault="00C05021">
    <w:pPr>
      <w:pStyle w:val="a8"/>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5021" w:rsidRDefault="00C05021">
    <w:pPr>
      <w:pStyle w:val="a8"/>
      <w:jc w:val="center"/>
    </w:pPr>
  </w:p>
  <w:p w:rsidR="00C05021" w:rsidRPr="00C05021" w:rsidRDefault="00C05021" w:rsidP="00C05021">
    <w:pPr>
      <w:pStyle w:val="a8"/>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5021" w:rsidRDefault="00C05021">
    <w:pPr>
      <w:pStyle w:val="a8"/>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5021" w:rsidRDefault="00C05021">
    <w:pPr>
      <w:pStyle w:val="a8"/>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5021" w:rsidRDefault="00C05021">
    <w:pPr>
      <w:pStyle w:val="a8"/>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0295514"/>
      <w:docPartObj>
        <w:docPartGallery w:val="Page Numbers (Top of Page)"/>
        <w:docPartUnique/>
      </w:docPartObj>
    </w:sdtPr>
    <w:sdtEndPr/>
    <w:sdtContent>
      <w:p w:rsidR="00C05021" w:rsidRDefault="00C05021">
        <w:pPr>
          <w:pStyle w:val="a8"/>
          <w:jc w:val="center"/>
        </w:pPr>
        <w:r>
          <w:fldChar w:fldCharType="begin"/>
        </w:r>
        <w:r>
          <w:instrText>PAGE   \* MERGEFORMAT</w:instrText>
        </w:r>
        <w:r>
          <w:fldChar w:fldCharType="separate"/>
        </w:r>
        <w:r w:rsidR="00512E38">
          <w:rPr>
            <w:noProof/>
          </w:rPr>
          <w:t>2</w:t>
        </w:r>
        <w:r>
          <w:fldChar w:fldCharType="end"/>
        </w:r>
      </w:p>
    </w:sdtContent>
  </w:sdt>
  <w:p w:rsidR="00C05021" w:rsidRDefault="00C05021">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nsid w:val="00000002"/>
    <w:multiLevelType w:val="singleLevel"/>
    <w:tmpl w:val="00000002"/>
    <w:name w:val="WW8Num2"/>
    <w:lvl w:ilvl="0">
      <w:start w:val="1"/>
      <w:numFmt w:val="bullet"/>
      <w:lvlText w:val="-"/>
      <w:lvlJc w:val="left"/>
      <w:pPr>
        <w:tabs>
          <w:tab w:val="num" w:pos="360"/>
        </w:tabs>
      </w:pPr>
      <w:rPr>
        <w:rFonts w:ascii="Times New Roman" w:hAnsi="Times New Roman" w:cs="StarSymbol"/>
        <w:sz w:val="18"/>
        <w:szCs w:val="18"/>
      </w:rPr>
    </w:lvl>
  </w:abstractNum>
  <w:abstractNum w:abstractNumId="2">
    <w:nsid w:val="00000003"/>
    <w:multiLevelType w:val="singleLevel"/>
    <w:tmpl w:val="00000003"/>
    <w:name w:val="WW8Num3"/>
    <w:lvl w:ilvl="0">
      <w:start w:val="1"/>
      <w:numFmt w:val="bullet"/>
      <w:lvlText w:val="-"/>
      <w:lvlJc w:val="left"/>
      <w:pPr>
        <w:tabs>
          <w:tab w:val="num" w:pos="360"/>
        </w:tabs>
      </w:pPr>
      <w:rPr>
        <w:rFonts w:ascii="Times New Roman" w:hAnsi="Times New Roman" w:cs="Times New Roman"/>
      </w:rPr>
    </w:lvl>
  </w:abstractNum>
  <w:abstractNum w:abstractNumId="3">
    <w:nsid w:val="055A035E"/>
    <w:multiLevelType w:val="hybridMultilevel"/>
    <w:tmpl w:val="BE6E2E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81F316B"/>
    <w:multiLevelType w:val="hybridMultilevel"/>
    <w:tmpl w:val="9ACC04CC"/>
    <w:lvl w:ilvl="0" w:tplc="0B4A8096">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7401C7C"/>
    <w:multiLevelType w:val="hybridMultilevel"/>
    <w:tmpl w:val="0B724E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85411C1"/>
    <w:multiLevelType w:val="hybridMultilevel"/>
    <w:tmpl w:val="6852AE1A"/>
    <w:lvl w:ilvl="0" w:tplc="EAAC8958">
      <w:start w:val="2"/>
      <w:numFmt w:val="decimal"/>
      <w:lvlText w:val="%1."/>
      <w:lvlJc w:val="left"/>
      <w:pPr>
        <w:tabs>
          <w:tab w:val="num" w:pos="824"/>
        </w:tabs>
        <w:ind w:left="824" w:hanging="360"/>
      </w:pPr>
      <w:rPr>
        <w:rFonts w:hint="default"/>
      </w:rPr>
    </w:lvl>
    <w:lvl w:ilvl="1" w:tplc="04190019" w:tentative="1">
      <w:start w:val="1"/>
      <w:numFmt w:val="lowerLetter"/>
      <w:lvlText w:val="%2."/>
      <w:lvlJc w:val="left"/>
      <w:pPr>
        <w:tabs>
          <w:tab w:val="num" w:pos="1544"/>
        </w:tabs>
        <w:ind w:left="1544" w:hanging="360"/>
      </w:pPr>
    </w:lvl>
    <w:lvl w:ilvl="2" w:tplc="0419001B" w:tentative="1">
      <w:start w:val="1"/>
      <w:numFmt w:val="lowerRoman"/>
      <w:lvlText w:val="%3."/>
      <w:lvlJc w:val="right"/>
      <w:pPr>
        <w:tabs>
          <w:tab w:val="num" w:pos="2264"/>
        </w:tabs>
        <w:ind w:left="2264" w:hanging="180"/>
      </w:pPr>
    </w:lvl>
    <w:lvl w:ilvl="3" w:tplc="0419000F" w:tentative="1">
      <w:start w:val="1"/>
      <w:numFmt w:val="decimal"/>
      <w:lvlText w:val="%4."/>
      <w:lvlJc w:val="left"/>
      <w:pPr>
        <w:tabs>
          <w:tab w:val="num" w:pos="2984"/>
        </w:tabs>
        <w:ind w:left="2984" w:hanging="360"/>
      </w:pPr>
    </w:lvl>
    <w:lvl w:ilvl="4" w:tplc="04190019" w:tentative="1">
      <w:start w:val="1"/>
      <w:numFmt w:val="lowerLetter"/>
      <w:lvlText w:val="%5."/>
      <w:lvlJc w:val="left"/>
      <w:pPr>
        <w:tabs>
          <w:tab w:val="num" w:pos="3704"/>
        </w:tabs>
        <w:ind w:left="3704" w:hanging="360"/>
      </w:pPr>
    </w:lvl>
    <w:lvl w:ilvl="5" w:tplc="0419001B" w:tentative="1">
      <w:start w:val="1"/>
      <w:numFmt w:val="lowerRoman"/>
      <w:lvlText w:val="%6."/>
      <w:lvlJc w:val="right"/>
      <w:pPr>
        <w:tabs>
          <w:tab w:val="num" w:pos="4424"/>
        </w:tabs>
        <w:ind w:left="4424" w:hanging="180"/>
      </w:pPr>
    </w:lvl>
    <w:lvl w:ilvl="6" w:tplc="0419000F" w:tentative="1">
      <w:start w:val="1"/>
      <w:numFmt w:val="decimal"/>
      <w:lvlText w:val="%7."/>
      <w:lvlJc w:val="left"/>
      <w:pPr>
        <w:tabs>
          <w:tab w:val="num" w:pos="5144"/>
        </w:tabs>
        <w:ind w:left="5144" w:hanging="360"/>
      </w:pPr>
    </w:lvl>
    <w:lvl w:ilvl="7" w:tplc="04190019" w:tentative="1">
      <w:start w:val="1"/>
      <w:numFmt w:val="lowerLetter"/>
      <w:lvlText w:val="%8."/>
      <w:lvlJc w:val="left"/>
      <w:pPr>
        <w:tabs>
          <w:tab w:val="num" w:pos="5864"/>
        </w:tabs>
        <w:ind w:left="5864" w:hanging="360"/>
      </w:pPr>
    </w:lvl>
    <w:lvl w:ilvl="8" w:tplc="0419001B" w:tentative="1">
      <w:start w:val="1"/>
      <w:numFmt w:val="lowerRoman"/>
      <w:lvlText w:val="%9."/>
      <w:lvlJc w:val="right"/>
      <w:pPr>
        <w:tabs>
          <w:tab w:val="num" w:pos="6584"/>
        </w:tabs>
        <w:ind w:left="6584" w:hanging="180"/>
      </w:pPr>
    </w:lvl>
  </w:abstractNum>
  <w:abstractNum w:abstractNumId="7">
    <w:nsid w:val="1CAF1B29"/>
    <w:multiLevelType w:val="hybridMultilevel"/>
    <w:tmpl w:val="E5FC8E78"/>
    <w:lvl w:ilvl="0" w:tplc="163C61F8">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CD0060A"/>
    <w:multiLevelType w:val="hybridMultilevel"/>
    <w:tmpl w:val="D0C8069C"/>
    <w:lvl w:ilvl="0" w:tplc="7DE4083C">
      <w:start w:val="1"/>
      <w:numFmt w:val="decimal"/>
      <w:lvlText w:val="3.5.1.%1."/>
      <w:lvlJc w:val="left"/>
      <w:pPr>
        <w:ind w:left="2062" w:hanging="360"/>
      </w:pPr>
      <w:rPr>
        <w:rFonts w:ascii="Times New Roman" w:hAnsi="Times New Roman" w:hint="default"/>
        <w:b/>
        <w:i w:val="0"/>
        <w:sz w:val="26"/>
      </w:rPr>
    </w:lvl>
    <w:lvl w:ilvl="1" w:tplc="04190019" w:tentative="1">
      <w:start w:val="1"/>
      <w:numFmt w:val="lowerLetter"/>
      <w:lvlText w:val="%2."/>
      <w:lvlJc w:val="left"/>
      <w:pPr>
        <w:ind w:left="2782" w:hanging="360"/>
      </w:pPr>
    </w:lvl>
    <w:lvl w:ilvl="2" w:tplc="0419001B" w:tentative="1">
      <w:start w:val="1"/>
      <w:numFmt w:val="lowerRoman"/>
      <w:lvlText w:val="%3."/>
      <w:lvlJc w:val="right"/>
      <w:pPr>
        <w:ind w:left="3502" w:hanging="180"/>
      </w:pPr>
    </w:lvl>
    <w:lvl w:ilvl="3" w:tplc="0419000F" w:tentative="1">
      <w:start w:val="1"/>
      <w:numFmt w:val="decimal"/>
      <w:lvlText w:val="%4."/>
      <w:lvlJc w:val="left"/>
      <w:pPr>
        <w:ind w:left="4222" w:hanging="360"/>
      </w:pPr>
    </w:lvl>
    <w:lvl w:ilvl="4" w:tplc="04190019" w:tentative="1">
      <w:start w:val="1"/>
      <w:numFmt w:val="lowerLetter"/>
      <w:lvlText w:val="%5."/>
      <w:lvlJc w:val="left"/>
      <w:pPr>
        <w:ind w:left="4942" w:hanging="360"/>
      </w:pPr>
    </w:lvl>
    <w:lvl w:ilvl="5" w:tplc="0419001B" w:tentative="1">
      <w:start w:val="1"/>
      <w:numFmt w:val="lowerRoman"/>
      <w:lvlText w:val="%6."/>
      <w:lvlJc w:val="right"/>
      <w:pPr>
        <w:ind w:left="5662" w:hanging="180"/>
      </w:pPr>
    </w:lvl>
    <w:lvl w:ilvl="6" w:tplc="0419000F" w:tentative="1">
      <w:start w:val="1"/>
      <w:numFmt w:val="decimal"/>
      <w:lvlText w:val="%7."/>
      <w:lvlJc w:val="left"/>
      <w:pPr>
        <w:ind w:left="6382" w:hanging="360"/>
      </w:pPr>
    </w:lvl>
    <w:lvl w:ilvl="7" w:tplc="04190019" w:tentative="1">
      <w:start w:val="1"/>
      <w:numFmt w:val="lowerLetter"/>
      <w:lvlText w:val="%8."/>
      <w:lvlJc w:val="left"/>
      <w:pPr>
        <w:ind w:left="7102" w:hanging="360"/>
      </w:pPr>
    </w:lvl>
    <w:lvl w:ilvl="8" w:tplc="0419001B" w:tentative="1">
      <w:start w:val="1"/>
      <w:numFmt w:val="lowerRoman"/>
      <w:lvlText w:val="%9."/>
      <w:lvlJc w:val="right"/>
      <w:pPr>
        <w:ind w:left="7822" w:hanging="180"/>
      </w:pPr>
    </w:lvl>
  </w:abstractNum>
  <w:abstractNum w:abstractNumId="9">
    <w:nsid w:val="1FF40A5A"/>
    <w:multiLevelType w:val="hybridMultilevel"/>
    <w:tmpl w:val="A6FEDBD4"/>
    <w:lvl w:ilvl="0" w:tplc="EE22479E">
      <w:start w:val="1"/>
      <w:numFmt w:val="decimal"/>
      <w:lvlText w:val="3.3.%1."/>
      <w:lvlJc w:val="left"/>
      <w:pPr>
        <w:ind w:left="720" w:hanging="360"/>
      </w:pPr>
      <w:rPr>
        <w:rFonts w:ascii="Times New Roman" w:hAnsi="Times New Roman" w:hint="default"/>
        <w:b/>
        <w:i w:val="0"/>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809285E"/>
    <w:multiLevelType w:val="multilevel"/>
    <w:tmpl w:val="98D6F6BE"/>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nsid w:val="29F67D31"/>
    <w:multiLevelType w:val="hybridMultilevel"/>
    <w:tmpl w:val="DBEEB2CE"/>
    <w:lvl w:ilvl="0" w:tplc="94A2AFEE">
      <w:start w:val="1"/>
      <w:numFmt w:val="decimal"/>
      <w:lvlText w:val="3.1.%1."/>
      <w:lvlJc w:val="left"/>
      <w:pPr>
        <w:ind w:left="502" w:hanging="360"/>
      </w:pPr>
      <w:rPr>
        <w:rFonts w:ascii="Times New Roman" w:hAnsi="Times New Roman" w:hint="default"/>
        <w:b/>
        <w:i w:val="0"/>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A95613C"/>
    <w:multiLevelType w:val="hybridMultilevel"/>
    <w:tmpl w:val="C504C6D0"/>
    <w:lvl w:ilvl="0" w:tplc="3782DC12">
      <w:start w:val="1"/>
      <w:numFmt w:val="decimal"/>
      <w:lvlText w:val="3.5.%1."/>
      <w:lvlJc w:val="left"/>
      <w:pPr>
        <w:ind w:left="1080" w:hanging="360"/>
      </w:pPr>
      <w:rPr>
        <w:rFonts w:ascii="Times New Roman" w:hAnsi="Times New Roman" w:hint="default"/>
        <w:b/>
        <w:i w:val="0"/>
        <w:sz w:val="26"/>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2C7F4A8A"/>
    <w:multiLevelType w:val="multilevel"/>
    <w:tmpl w:val="BCACA5D2"/>
    <w:lvl w:ilvl="0">
      <w:start w:val="1"/>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1429"/>
        </w:tabs>
        <w:ind w:left="1429" w:hanging="720"/>
      </w:pPr>
      <w:rPr>
        <w:rFonts w:cs="Times New Roman"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3207"/>
        </w:tabs>
        <w:ind w:left="3207" w:hanging="108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985"/>
        </w:tabs>
        <w:ind w:left="4985" w:hanging="1440"/>
      </w:pPr>
      <w:rPr>
        <w:rFonts w:cs="Times New Roman" w:hint="default"/>
      </w:rPr>
    </w:lvl>
    <w:lvl w:ilvl="6">
      <w:start w:val="1"/>
      <w:numFmt w:val="decimal"/>
      <w:lvlText w:val="%1.%2.%3.%4.%5.%6.%7."/>
      <w:lvlJc w:val="left"/>
      <w:pPr>
        <w:tabs>
          <w:tab w:val="num" w:pos="6054"/>
        </w:tabs>
        <w:ind w:left="6054" w:hanging="1800"/>
      </w:pPr>
      <w:rPr>
        <w:rFonts w:cs="Times New Roman" w:hint="default"/>
      </w:rPr>
    </w:lvl>
    <w:lvl w:ilvl="7">
      <w:start w:val="1"/>
      <w:numFmt w:val="decimal"/>
      <w:lvlText w:val="%1.%2.%3.%4.%5.%6.%7.%8."/>
      <w:lvlJc w:val="left"/>
      <w:pPr>
        <w:tabs>
          <w:tab w:val="num" w:pos="6763"/>
        </w:tabs>
        <w:ind w:left="6763" w:hanging="1800"/>
      </w:pPr>
      <w:rPr>
        <w:rFonts w:cs="Times New Roman" w:hint="default"/>
      </w:rPr>
    </w:lvl>
    <w:lvl w:ilvl="8">
      <w:start w:val="1"/>
      <w:numFmt w:val="decimal"/>
      <w:lvlText w:val="%1.%2.%3.%4.%5.%6.%7.%8.%9."/>
      <w:lvlJc w:val="left"/>
      <w:pPr>
        <w:tabs>
          <w:tab w:val="num" w:pos="7832"/>
        </w:tabs>
        <w:ind w:left="7832" w:hanging="2160"/>
      </w:pPr>
      <w:rPr>
        <w:rFonts w:cs="Times New Roman" w:hint="default"/>
      </w:rPr>
    </w:lvl>
  </w:abstractNum>
  <w:abstractNum w:abstractNumId="14">
    <w:nsid w:val="331A2345"/>
    <w:multiLevelType w:val="hybridMultilevel"/>
    <w:tmpl w:val="08003A50"/>
    <w:lvl w:ilvl="0" w:tplc="D4960AA0">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900"/>
        </w:tabs>
        <w:ind w:left="900" w:hanging="360"/>
      </w:pPr>
    </w:lvl>
    <w:lvl w:ilvl="2" w:tplc="0419001B" w:tentative="1">
      <w:start w:val="1"/>
      <w:numFmt w:val="lowerRoman"/>
      <w:lvlText w:val="%3."/>
      <w:lvlJc w:val="right"/>
      <w:pPr>
        <w:tabs>
          <w:tab w:val="num" w:pos="1620"/>
        </w:tabs>
        <w:ind w:left="1620" w:hanging="180"/>
      </w:pPr>
    </w:lvl>
    <w:lvl w:ilvl="3" w:tplc="0419000F" w:tentative="1">
      <w:start w:val="1"/>
      <w:numFmt w:val="decimal"/>
      <w:lvlText w:val="%4."/>
      <w:lvlJc w:val="left"/>
      <w:pPr>
        <w:tabs>
          <w:tab w:val="num" w:pos="2340"/>
        </w:tabs>
        <w:ind w:left="2340" w:hanging="360"/>
      </w:pPr>
    </w:lvl>
    <w:lvl w:ilvl="4" w:tplc="04190019" w:tentative="1">
      <w:start w:val="1"/>
      <w:numFmt w:val="lowerLetter"/>
      <w:lvlText w:val="%5."/>
      <w:lvlJc w:val="left"/>
      <w:pPr>
        <w:tabs>
          <w:tab w:val="num" w:pos="3060"/>
        </w:tabs>
        <w:ind w:left="3060" w:hanging="360"/>
      </w:pPr>
    </w:lvl>
    <w:lvl w:ilvl="5" w:tplc="0419001B" w:tentative="1">
      <w:start w:val="1"/>
      <w:numFmt w:val="lowerRoman"/>
      <w:lvlText w:val="%6."/>
      <w:lvlJc w:val="right"/>
      <w:pPr>
        <w:tabs>
          <w:tab w:val="num" w:pos="3780"/>
        </w:tabs>
        <w:ind w:left="3780" w:hanging="180"/>
      </w:pPr>
    </w:lvl>
    <w:lvl w:ilvl="6" w:tplc="0419000F" w:tentative="1">
      <w:start w:val="1"/>
      <w:numFmt w:val="decimal"/>
      <w:lvlText w:val="%7."/>
      <w:lvlJc w:val="left"/>
      <w:pPr>
        <w:tabs>
          <w:tab w:val="num" w:pos="4500"/>
        </w:tabs>
        <w:ind w:left="4500" w:hanging="360"/>
      </w:pPr>
    </w:lvl>
    <w:lvl w:ilvl="7" w:tplc="04190019" w:tentative="1">
      <w:start w:val="1"/>
      <w:numFmt w:val="lowerLetter"/>
      <w:lvlText w:val="%8."/>
      <w:lvlJc w:val="left"/>
      <w:pPr>
        <w:tabs>
          <w:tab w:val="num" w:pos="5220"/>
        </w:tabs>
        <w:ind w:left="5220" w:hanging="360"/>
      </w:pPr>
    </w:lvl>
    <w:lvl w:ilvl="8" w:tplc="0419001B" w:tentative="1">
      <w:start w:val="1"/>
      <w:numFmt w:val="lowerRoman"/>
      <w:lvlText w:val="%9."/>
      <w:lvlJc w:val="right"/>
      <w:pPr>
        <w:tabs>
          <w:tab w:val="num" w:pos="5940"/>
        </w:tabs>
        <w:ind w:left="5940" w:hanging="180"/>
      </w:pPr>
    </w:lvl>
  </w:abstractNum>
  <w:abstractNum w:abstractNumId="15">
    <w:nsid w:val="33E35359"/>
    <w:multiLevelType w:val="hybridMultilevel"/>
    <w:tmpl w:val="9A845870"/>
    <w:lvl w:ilvl="0" w:tplc="04190001">
      <w:start w:val="1"/>
      <w:numFmt w:val="bullet"/>
      <w:lvlText w:val=""/>
      <w:lvlJc w:val="left"/>
      <w:pPr>
        <w:ind w:left="983" w:hanging="360"/>
      </w:pPr>
      <w:rPr>
        <w:rFonts w:ascii="Symbol" w:hAnsi="Symbol" w:hint="default"/>
      </w:rPr>
    </w:lvl>
    <w:lvl w:ilvl="1" w:tplc="04190003" w:tentative="1">
      <w:start w:val="1"/>
      <w:numFmt w:val="bullet"/>
      <w:lvlText w:val="o"/>
      <w:lvlJc w:val="left"/>
      <w:pPr>
        <w:ind w:left="1703" w:hanging="360"/>
      </w:pPr>
      <w:rPr>
        <w:rFonts w:ascii="Courier New" w:hAnsi="Courier New" w:cs="Courier New" w:hint="default"/>
      </w:rPr>
    </w:lvl>
    <w:lvl w:ilvl="2" w:tplc="04190005" w:tentative="1">
      <w:start w:val="1"/>
      <w:numFmt w:val="bullet"/>
      <w:lvlText w:val=""/>
      <w:lvlJc w:val="left"/>
      <w:pPr>
        <w:ind w:left="2423" w:hanging="360"/>
      </w:pPr>
      <w:rPr>
        <w:rFonts w:ascii="Wingdings" w:hAnsi="Wingdings" w:hint="default"/>
      </w:rPr>
    </w:lvl>
    <w:lvl w:ilvl="3" w:tplc="04190001" w:tentative="1">
      <w:start w:val="1"/>
      <w:numFmt w:val="bullet"/>
      <w:lvlText w:val=""/>
      <w:lvlJc w:val="left"/>
      <w:pPr>
        <w:ind w:left="3143" w:hanging="360"/>
      </w:pPr>
      <w:rPr>
        <w:rFonts w:ascii="Symbol" w:hAnsi="Symbol" w:hint="default"/>
      </w:rPr>
    </w:lvl>
    <w:lvl w:ilvl="4" w:tplc="04190003" w:tentative="1">
      <w:start w:val="1"/>
      <w:numFmt w:val="bullet"/>
      <w:lvlText w:val="o"/>
      <w:lvlJc w:val="left"/>
      <w:pPr>
        <w:ind w:left="3863" w:hanging="360"/>
      </w:pPr>
      <w:rPr>
        <w:rFonts w:ascii="Courier New" w:hAnsi="Courier New" w:cs="Courier New" w:hint="default"/>
      </w:rPr>
    </w:lvl>
    <w:lvl w:ilvl="5" w:tplc="04190005" w:tentative="1">
      <w:start w:val="1"/>
      <w:numFmt w:val="bullet"/>
      <w:lvlText w:val=""/>
      <w:lvlJc w:val="left"/>
      <w:pPr>
        <w:ind w:left="4583" w:hanging="360"/>
      </w:pPr>
      <w:rPr>
        <w:rFonts w:ascii="Wingdings" w:hAnsi="Wingdings" w:hint="default"/>
      </w:rPr>
    </w:lvl>
    <w:lvl w:ilvl="6" w:tplc="04190001" w:tentative="1">
      <w:start w:val="1"/>
      <w:numFmt w:val="bullet"/>
      <w:lvlText w:val=""/>
      <w:lvlJc w:val="left"/>
      <w:pPr>
        <w:ind w:left="5303" w:hanging="360"/>
      </w:pPr>
      <w:rPr>
        <w:rFonts w:ascii="Symbol" w:hAnsi="Symbol" w:hint="default"/>
      </w:rPr>
    </w:lvl>
    <w:lvl w:ilvl="7" w:tplc="04190003" w:tentative="1">
      <w:start w:val="1"/>
      <w:numFmt w:val="bullet"/>
      <w:lvlText w:val="o"/>
      <w:lvlJc w:val="left"/>
      <w:pPr>
        <w:ind w:left="6023" w:hanging="360"/>
      </w:pPr>
      <w:rPr>
        <w:rFonts w:ascii="Courier New" w:hAnsi="Courier New" w:cs="Courier New" w:hint="default"/>
      </w:rPr>
    </w:lvl>
    <w:lvl w:ilvl="8" w:tplc="04190005" w:tentative="1">
      <w:start w:val="1"/>
      <w:numFmt w:val="bullet"/>
      <w:lvlText w:val=""/>
      <w:lvlJc w:val="left"/>
      <w:pPr>
        <w:ind w:left="6743" w:hanging="360"/>
      </w:pPr>
      <w:rPr>
        <w:rFonts w:ascii="Wingdings" w:hAnsi="Wingdings" w:hint="default"/>
      </w:rPr>
    </w:lvl>
  </w:abstractNum>
  <w:abstractNum w:abstractNumId="16">
    <w:nsid w:val="356F2BFC"/>
    <w:multiLevelType w:val="multilevel"/>
    <w:tmpl w:val="32EE31E6"/>
    <w:lvl w:ilvl="0">
      <w:start w:val="3"/>
      <w:numFmt w:val="decimal"/>
      <w:lvlText w:val="%1."/>
      <w:lvlJc w:val="left"/>
      <w:pPr>
        <w:ind w:left="450" w:hanging="450"/>
      </w:pPr>
      <w:rPr>
        <w:rFonts w:hint="default"/>
      </w:rPr>
    </w:lvl>
    <w:lvl w:ilvl="1">
      <w:start w:val="7"/>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7">
    <w:nsid w:val="364250E2"/>
    <w:multiLevelType w:val="hybridMultilevel"/>
    <w:tmpl w:val="D1A2B954"/>
    <w:lvl w:ilvl="0" w:tplc="90F0B07A">
      <w:start w:val="1"/>
      <w:numFmt w:val="decimal"/>
      <w:lvlText w:val="3.6.%1."/>
      <w:lvlJc w:val="left"/>
      <w:pPr>
        <w:ind w:left="644" w:hanging="360"/>
      </w:pPr>
      <w:rPr>
        <w:rFonts w:ascii="Times New Roman" w:hAnsi="Times New Roman" w:hint="default"/>
        <w:b/>
        <w:i w:val="0"/>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266737A"/>
    <w:multiLevelType w:val="hybridMultilevel"/>
    <w:tmpl w:val="B60A50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698009C"/>
    <w:multiLevelType w:val="hybridMultilevel"/>
    <w:tmpl w:val="3FF0567C"/>
    <w:lvl w:ilvl="0" w:tplc="EFB0D87A">
      <w:start w:val="1"/>
      <w:numFmt w:val="decimal"/>
      <w:lvlText w:val="4.%1."/>
      <w:lvlJc w:val="left"/>
      <w:pPr>
        <w:ind w:left="360" w:hanging="360"/>
      </w:pPr>
      <w:rPr>
        <w:rFonts w:ascii="Times New Roman" w:hAnsi="Times New Roman" w:hint="default"/>
        <w:b/>
        <w:i w:val="0"/>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A124B05"/>
    <w:multiLevelType w:val="hybridMultilevel"/>
    <w:tmpl w:val="097AE7D8"/>
    <w:lvl w:ilvl="0" w:tplc="EA8CA186">
      <w:start w:val="2"/>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21">
    <w:nsid w:val="4D626294"/>
    <w:multiLevelType w:val="multilevel"/>
    <w:tmpl w:val="18F6EACC"/>
    <w:lvl w:ilvl="0">
      <w:start w:val="3"/>
      <w:numFmt w:val="decimal"/>
      <w:lvlText w:val="%1."/>
      <w:lvlJc w:val="left"/>
      <w:pPr>
        <w:ind w:left="675" w:hanging="675"/>
      </w:pPr>
      <w:rPr>
        <w:rFonts w:hint="default"/>
      </w:rPr>
    </w:lvl>
    <w:lvl w:ilvl="1">
      <w:start w:val="6"/>
      <w:numFmt w:val="decimal"/>
      <w:lvlText w:val="%1.%2."/>
      <w:lvlJc w:val="left"/>
      <w:pPr>
        <w:ind w:left="1074" w:hanging="720"/>
      </w:pPr>
      <w:rPr>
        <w:rFonts w:hint="default"/>
      </w:rPr>
    </w:lvl>
    <w:lvl w:ilvl="2">
      <w:start w:val="6"/>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2">
    <w:nsid w:val="4DF16015"/>
    <w:multiLevelType w:val="hybridMultilevel"/>
    <w:tmpl w:val="A62A1A4E"/>
    <w:lvl w:ilvl="0" w:tplc="876A97F2">
      <w:start w:val="1"/>
      <w:numFmt w:val="decimal"/>
      <w:lvlText w:val="1.%1."/>
      <w:lvlJc w:val="left"/>
      <w:pPr>
        <w:ind w:left="720" w:hanging="360"/>
      </w:pPr>
      <w:rPr>
        <w:rFonts w:ascii="Times New Roman" w:hAnsi="Times New Roman" w:hint="default"/>
        <w:b/>
        <w:i w:val="0"/>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1561074"/>
    <w:multiLevelType w:val="hybridMultilevel"/>
    <w:tmpl w:val="0CA67838"/>
    <w:lvl w:ilvl="0" w:tplc="CC30FCB4">
      <w:start w:val="1"/>
      <w:numFmt w:val="decimal"/>
      <w:lvlText w:val="3.4.%1."/>
      <w:lvlJc w:val="left"/>
      <w:pPr>
        <w:ind w:left="720" w:hanging="360"/>
      </w:pPr>
      <w:rPr>
        <w:rFonts w:ascii="Times New Roman" w:hAnsi="Times New Roman" w:hint="default"/>
        <w:b/>
        <w:i w:val="0"/>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8464747"/>
    <w:multiLevelType w:val="hybridMultilevel"/>
    <w:tmpl w:val="CADCDAFA"/>
    <w:lvl w:ilvl="0" w:tplc="E4AC44FC">
      <w:start w:val="3125"/>
      <w:numFmt w:val="bullet"/>
      <w:lvlText w:val="-"/>
      <w:lvlJc w:val="left"/>
      <w:pPr>
        <w:tabs>
          <w:tab w:val="num" w:pos="912"/>
        </w:tabs>
        <w:ind w:left="912" w:hanging="360"/>
      </w:pPr>
      <w:rPr>
        <w:rFonts w:ascii="Times New Roman" w:eastAsia="Times New Roman" w:hAnsi="Times New Roman" w:cs="Times New Roman" w:hint="default"/>
      </w:rPr>
    </w:lvl>
    <w:lvl w:ilvl="1" w:tplc="04190003" w:tentative="1">
      <w:start w:val="1"/>
      <w:numFmt w:val="bullet"/>
      <w:lvlText w:val="o"/>
      <w:lvlJc w:val="left"/>
      <w:pPr>
        <w:tabs>
          <w:tab w:val="num" w:pos="1632"/>
        </w:tabs>
        <w:ind w:left="1632" w:hanging="360"/>
      </w:pPr>
      <w:rPr>
        <w:rFonts w:ascii="Courier New" w:hAnsi="Courier New" w:hint="default"/>
      </w:rPr>
    </w:lvl>
    <w:lvl w:ilvl="2" w:tplc="04190005" w:tentative="1">
      <w:start w:val="1"/>
      <w:numFmt w:val="bullet"/>
      <w:lvlText w:val=""/>
      <w:lvlJc w:val="left"/>
      <w:pPr>
        <w:tabs>
          <w:tab w:val="num" w:pos="2352"/>
        </w:tabs>
        <w:ind w:left="2352" w:hanging="360"/>
      </w:pPr>
      <w:rPr>
        <w:rFonts w:ascii="Wingdings" w:hAnsi="Wingdings" w:hint="default"/>
      </w:rPr>
    </w:lvl>
    <w:lvl w:ilvl="3" w:tplc="04190001" w:tentative="1">
      <w:start w:val="1"/>
      <w:numFmt w:val="bullet"/>
      <w:lvlText w:val=""/>
      <w:lvlJc w:val="left"/>
      <w:pPr>
        <w:tabs>
          <w:tab w:val="num" w:pos="3072"/>
        </w:tabs>
        <w:ind w:left="3072" w:hanging="360"/>
      </w:pPr>
      <w:rPr>
        <w:rFonts w:ascii="Symbol" w:hAnsi="Symbol" w:hint="default"/>
      </w:rPr>
    </w:lvl>
    <w:lvl w:ilvl="4" w:tplc="04190003" w:tentative="1">
      <w:start w:val="1"/>
      <w:numFmt w:val="bullet"/>
      <w:lvlText w:val="o"/>
      <w:lvlJc w:val="left"/>
      <w:pPr>
        <w:tabs>
          <w:tab w:val="num" w:pos="3792"/>
        </w:tabs>
        <w:ind w:left="3792" w:hanging="360"/>
      </w:pPr>
      <w:rPr>
        <w:rFonts w:ascii="Courier New" w:hAnsi="Courier New" w:hint="default"/>
      </w:rPr>
    </w:lvl>
    <w:lvl w:ilvl="5" w:tplc="04190005" w:tentative="1">
      <w:start w:val="1"/>
      <w:numFmt w:val="bullet"/>
      <w:lvlText w:val=""/>
      <w:lvlJc w:val="left"/>
      <w:pPr>
        <w:tabs>
          <w:tab w:val="num" w:pos="4512"/>
        </w:tabs>
        <w:ind w:left="4512" w:hanging="360"/>
      </w:pPr>
      <w:rPr>
        <w:rFonts w:ascii="Wingdings" w:hAnsi="Wingdings" w:hint="default"/>
      </w:rPr>
    </w:lvl>
    <w:lvl w:ilvl="6" w:tplc="04190001" w:tentative="1">
      <w:start w:val="1"/>
      <w:numFmt w:val="bullet"/>
      <w:lvlText w:val=""/>
      <w:lvlJc w:val="left"/>
      <w:pPr>
        <w:tabs>
          <w:tab w:val="num" w:pos="5232"/>
        </w:tabs>
        <w:ind w:left="5232" w:hanging="360"/>
      </w:pPr>
      <w:rPr>
        <w:rFonts w:ascii="Symbol" w:hAnsi="Symbol" w:hint="default"/>
      </w:rPr>
    </w:lvl>
    <w:lvl w:ilvl="7" w:tplc="04190003" w:tentative="1">
      <w:start w:val="1"/>
      <w:numFmt w:val="bullet"/>
      <w:lvlText w:val="o"/>
      <w:lvlJc w:val="left"/>
      <w:pPr>
        <w:tabs>
          <w:tab w:val="num" w:pos="5952"/>
        </w:tabs>
        <w:ind w:left="5952" w:hanging="360"/>
      </w:pPr>
      <w:rPr>
        <w:rFonts w:ascii="Courier New" w:hAnsi="Courier New" w:hint="default"/>
      </w:rPr>
    </w:lvl>
    <w:lvl w:ilvl="8" w:tplc="04190005" w:tentative="1">
      <w:start w:val="1"/>
      <w:numFmt w:val="bullet"/>
      <w:lvlText w:val=""/>
      <w:lvlJc w:val="left"/>
      <w:pPr>
        <w:tabs>
          <w:tab w:val="num" w:pos="6672"/>
        </w:tabs>
        <w:ind w:left="6672" w:hanging="360"/>
      </w:pPr>
      <w:rPr>
        <w:rFonts w:ascii="Wingdings" w:hAnsi="Wingdings" w:hint="default"/>
      </w:rPr>
    </w:lvl>
  </w:abstractNum>
  <w:abstractNum w:abstractNumId="25">
    <w:nsid w:val="5C945841"/>
    <w:multiLevelType w:val="hybridMultilevel"/>
    <w:tmpl w:val="041888BE"/>
    <w:lvl w:ilvl="0" w:tplc="5D46DFB4">
      <w:start w:val="2"/>
      <w:numFmt w:val="decimal"/>
      <w:lvlText w:val="3.5.%1."/>
      <w:lvlJc w:val="left"/>
      <w:pPr>
        <w:ind w:left="720" w:hanging="360"/>
      </w:pPr>
      <w:rPr>
        <w:rFonts w:ascii="Times New Roman" w:hAnsi="Times New Roman" w:hint="default"/>
        <w:b/>
        <w:i w:val="0"/>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1066B0D"/>
    <w:multiLevelType w:val="hybridMultilevel"/>
    <w:tmpl w:val="F0463F06"/>
    <w:lvl w:ilvl="0" w:tplc="7DE4083C">
      <w:start w:val="1"/>
      <w:numFmt w:val="decimal"/>
      <w:lvlText w:val="3.5.1.%1."/>
      <w:lvlJc w:val="left"/>
      <w:pPr>
        <w:ind w:left="720" w:hanging="360"/>
      </w:pPr>
      <w:rPr>
        <w:rFonts w:ascii="Times New Roman" w:hAnsi="Times New Roman" w:hint="default"/>
        <w:b/>
        <w:i w:val="0"/>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1E54F83"/>
    <w:multiLevelType w:val="multilevel"/>
    <w:tmpl w:val="50FAF4D8"/>
    <w:lvl w:ilvl="0">
      <w:start w:val="3"/>
      <w:numFmt w:val="decimal"/>
      <w:lvlText w:val="%1."/>
      <w:lvlJc w:val="left"/>
      <w:pPr>
        <w:ind w:left="450" w:hanging="45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nsid w:val="67783095"/>
    <w:multiLevelType w:val="hybridMultilevel"/>
    <w:tmpl w:val="182828B4"/>
    <w:lvl w:ilvl="0" w:tplc="04190001">
      <w:start w:val="1"/>
      <w:numFmt w:val="bullet"/>
      <w:lvlText w:val=""/>
      <w:lvlJc w:val="left"/>
      <w:pPr>
        <w:ind w:left="360" w:hanging="360"/>
      </w:pPr>
      <w:rPr>
        <w:rFonts w:ascii="Symbol" w:hAnsi="Symbol" w:hint="default"/>
        <w:b/>
        <w:i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95B28FD"/>
    <w:multiLevelType w:val="hybridMultilevel"/>
    <w:tmpl w:val="25B63908"/>
    <w:lvl w:ilvl="0" w:tplc="844E0BE8">
      <w:start w:val="1"/>
      <w:numFmt w:val="decimal"/>
      <w:lvlText w:val="3.3.%1."/>
      <w:lvlJc w:val="left"/>
      <w:pPr>
        <w:ind w:left="502" w:hanging="360"/>
      </w:pPr>
      <w:rPr>
        <w:rFonts w:ascii="Times New Roman" w:hAnsi="Times New Roman" w:hint="default"/>
        <w:b/>
        <w:i w:val="0"/>
        <w:sz w:val="26"/>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0">
    <w:nsid w:val="6E9C2A3E"/>
    <w:multiLevelType w:val="hybridMultilevel"/>
    <w:tmpl w:val="4DAC388E"/>
    <w:lvl w:ilvl="0" w:tplc="7A4E7476">
      <w:start w:val="1"/>
      <w:numFmt w:val="decimal"/>
      <w:lvlText w:val="2.%1."/>
      <w:lvlJc w:val="left"/>
      <w:pPr>
        <w:ind w:left="720" w:hanging="360"/>
      </w:pPr>
      <w:rPr>
        <w:rFonts w:ascii="Times New Roman" w:hAnsi="Times New Roman" w:hint="default"/>
        <w:b/>
        <w:i w:val="0"/>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4A8176A"/>
    <w:multiLevelType w:val="hybridMultilevel"/>
    <w:tmpl w:val="62D03EE6"/>
    <w:lvl w:ilvl="0" w:tplc="EE548AF6">
      <w:start w:val="1"/>
      <w:numFmt w:val="decimal"/>
      <w:lvlText w:val="3.2.%1."/>
      <w:lvlJc w:val="left"/>
      <w:pPr>
        <w:ind w:left="928" w:hanging="360"/>
      </w:pPr>
      <w:rPr>
        <w:rFonts w:ascii="Times New Roman" w:hAnsi="Times New Roman" w:hint="default"/>
        <w:b/>
        <w:i w:val="0"/>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5D54FB7"/>
    <w:multiLevelType w:val="hybridMultilevel"/>
    <w:tmpl w:val="BB985E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6E15D9B"/>
    <w:multiLevelType w:val="hybridMultilevel"/>
    <w:tmpl w:val="17DCB4F6"/>
    <w:lvl w:ilvl="0" w:tplc="0DB4ED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76F72917"/>
    <w:multiLevelType w:val="hybridMultilevel"/>
    <w:tmpl w:val="50509488"/>
    <w:lvl w:ilvl="0" w:tplc="16D2D366">
      <w:start w:val="1"/>
      <w:numFmt w:val="decimal"/>
      <w:lvlText w:val="3.5.2.%1."/>
      <w:lvlJc w:val="left"/>
      <w:pPr>
        <w:ind w:left="720" w:hanging="360"/>
      </w:pPr>
      <w:rPr>
        <w:rFonts w:ascii="Times New Roman" w:hAnsi="Times New Roman" w:hint="default"/>
        <w:b/>
        <w:i w:val="0"/>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8E24108"/>
    <w:multiLevelType w:val="hybridMultilevel"/>
    <w:tmpl w:val="2F3A1D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C471025"/>
    <w:multiLevelType w:val="hybridMultilevel"/>
    <w:tmpl w:val="DD861AAE"/>
    <w:lvl w:ilvl="0" w:tplc="FBCEC39C">
      <w:start w:val="1"/>
      <w:numFmt w:val="decimal"/>
      <w:lvlText w:val="%1."/>
      <w:lvlJc w:val="left"/>
      <w:pPr>
        <w:ind w:left="1331"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7D561D6F"/>
    <w:multiLevelType w:val="hybridMultilevel"/>
    <w:tmpl w:val="7918F934"/>
    <w:lvl w:ilvl="0" w:tplc="EE22479E">
      <w:start w:val="1"/>
      <w:numFmt w:val="decimal"/>
      <w:lvlText w:val="3.3.%1."/>
      <w:lvlJc w:val="left"/>
      <w:pPr>
        <w:ind w:left="720" w:hanging="360"/>
      </w:pPr>
      <w:rPr>
        <w:rFonts w:ascii="Times New Roman" w:hAnsi="Times New Roman" w:hint="default"/>
        <w:b/>
        <w:i w:val="0"/>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FB877D7"/>
    <w:multiLevelType w:val="multilevel"/>
    <w:tmpl w:val="9DB4A42E"/>
    <w:lvl w:ilvl="0">
      <w:start w:val="3"/>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num w:numId="1">
    <w:abstractNumId w:val="6"/>
  </w:num>
  <w:num w:numId="2">
    <w:abstractNumId w:val="14"/>
  </w:num>
  <w:num w:numId="3">
    <w:abstractNumId w:val="20"/>
  </w:num>
  <w:num w:numId="4">
    <w:abstractNumId w:val="4"/>
  </w:num>
  <w:num w:numId="5">
    <w:abstractNumId w:val="3"/>
  </w:num>
  <w:num w:numId="6">
    <w:abstractNumId w:val="22"/>
  </w:num>
  <w:num w:numId="7">
    <w:abstractNumId w:val="31"/>
  </w:num>
  <w:num w:numId="8">
    <w:abstractNumId w:val="30"/>
  </w:num>
  <w:num w:numId="9">
    <w:abstractNumId w:val="11"/>
  </w:num>
  <w:num w:numId="10">
    <w:abstractNumId w:val="28"/>
  </w:num>
  <w:num w:numId="11">
    <w:abstractNumId w:val="35"/>
  </w:num>
  <w:num w:numId="12">
    <w:abstractNumId w:val="29"/>
  </w:num>
  <w:num w:numId="13">
    <w:abstractNumId w:val="9"/>
  </w:num>
  <w:num w:numId="14">
    <w:abstractNumId w:val="18"/>
  </w:num>
  <w:num w:numId="15">
    <w:abstractNumId w:val="37"/>
  </w:num>
  <w:num w:numId="16">
    <w:abstractNumId w:val="26"/>
  </w:num>
  <w:num w:numId="17">
    <w:abstractNumId w:val="23"/>
  </w:num>
  <w:num w:numId="18">
    <w:abstractNumId w:val="17"/>
  </w:num>
  <w:num w:numId="19">
    <w:abstractNumId w:val="12"/>
  </w:num>
  <w:num w:numId="20">
    <w:abstractNumId w:val="8"/>
  </w:num>
  <w:num w:numId="21">
    <w:abstractNumId w:val="25"/>
  </w:num>
  <w:num w:numId="22">
    <w:abstractNumId w:val="34"/>
  </w:num>
  <w:num w:numId="23">
    <w:abstractNumId w:val="19"/>
  </w:num>
  <w:num w:numId="24">
    <w:abstractNumId w:val="5"/>
  </w:num>
  <w:num w:numId="25">
    <w:abstractNumId w:val="15"/>
  </w:num>
  <w:num w:numId="26">
    <w:abstractNumId w:val="10"/>
  </w:num>
  <w:num w:numId="27">
    <w:abstractNumId w:val="38"/>
  </w:num>
  <w:num w:numId="28">
    <w:abstractNumId w:val="21"/>
  </w:num>
  <w:num w:numId="29">
    <w:abstractNumId w:val="27"/>
  </w:num>
  <w:num w:numId="30">
    <w:abstractNumId w:val="16"/>
  </w:num>
  <w:num w:numId="31">
    <w:abstractNumId w:val="13"/>
  </w:num>
  <w:num w:numId="32">
    <w:abstractNumId w:val="0"/>
  </w:num>
  <w:num w:numId="33">
    <w:abstractNumId w:val="24"/>
  </w:num>
  <w:num w:numId="34">
    <w:abstractNumId w:val="1"/>
  </w:num>
  <w:num w:numId="35">
    <w:abstractNumId w:val="2"/>
  </w:num>
  <w:num w:numId="36">
    <w:abstractNumId w:val="32"/>
  </w:num>
  <w:num w:numId="37">
    <w:abstractNumId w:val="33"/>
  </w:num>
  <w:num w:numId="38">
    <w:abstractNumId w:val="36"/>
  </w:num>
  <w:num w:numId="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A64"/>
    <w:rsid w:val="000013FE"/>
    <w:rsid w:val="00001AD6"/>
    <w:rsid w:val="00003024"/>
    <w:rsid w:val="000041CA"/>
    <w:rsid w:val="000058E3"/>
    <w:rsid w:val="00011716"/>
    <w:rsid w:val="000122EE"/>
    <w:rsid w:val="000142C1"/>
    <w:rsid w:val="00040BCA"/>
    <w:rsid w:val="000411DB"/>
    <w:rsid w:val="000426A9"/>
    <w:rsid w:val="000506BC"/>
    <w:rsid w:val="0005427C"/>
    <w:rsid w:val="00057DB4"/>
    <w:rsid w:val="00064EDE"/>
    <w:rsid w:val="00065CF9"/>
    <w:rsid w:val="00067DE1"/>
    <w:rsid w:val="00070F8B"/>
    <w:rsid w:val="00072B3A"/>
    <w:rsid w:val="0008053A"/>
    <w:rsid w:val="000819C4"/>
    <w:rsid w:val="0008339B"/>
    <w:rsid w:val="000869E1"/>
    <w:rsid w:val="00091D43"/>
    <w:rsid w:val="000A2403"/>
    <w:rsid w:val="000B029F"/>
    <w:rsid w:val="000B6496"/>
    <w:rsid w:val="000C5B8C"/>
    <w:rsid w:val="000E19F3"/>
    <w:rsid w:val="000E4F0C"/>
    <w:rsid w:val="000F091A"/>
    <w:rsid w:val="001127D4"/>
    <w:rsid w:val="001245F8"/>
    <w:rsid w:val="0013351B"/>
    <w:rsid w:val="00135BF7"/>
    <w:rsid w:val="00143EFD"/>
    <w:rsid w:val="001461F6"/>
    <w:rsid w:val="00153160"/>
    <w:rsid w:val="001547E9"/>
    <w:rsid w:val="0016176A"/>
    <w:rsid w:val="00162C4C"/>
    <w:rsid w:val="00167E93"/>
    <w:rsid w:val="001701AA"/>
    <w:rsid w:val="00171199"/>
    <w:rsid w:val="0018156C"/>
    <w:rsid w:val="00181F7B"/>
    <w:rsid w:val="001955EE"/>
    <w:rsid w:val="001A1419"/>
    <w:rsid w:val="001B1BFB"/>
    <w:rsid w:val="001B3514"/>
    <w:rsid w:val="001B6423"/>
    <w:rsid w:val="001C0E3D"/>
    <w:rsid w:val="001C4277"/>
    <w:rsid w:val="001C4CEB"/>
    <w:rsid w:val="001C4E8F"/>
    <w:rsid w:val="001D5797"/>
    <w:rsid w:val="001E7C4C"/>
    <w:rsid w:val="001F3DE8"/>
    <w:rsid w:val="0020757C"/>
    <w:rsid w:val="002137E3"/>
    <w:rsid w:val="00213E2C"/>
    <w:rsid w:val="002210E4"/>
    <w:rsid w:val="00223395"/>
    <w:rsid w:val="002279FD"/>
    <w:rsid w:val="00230DFE"/>
    <w:rsid w:val="00232D70"/>
    <w:rsid w:val="00241321"/>
    <w:rsid w:val="00244FFE"/>
    <w:rsid w:val="00247F38"/>
    <w:rsid w:val="00252203"/>
    <w:rsid w:val="0026266C"/>
    <w:rsid w:val="00264835"/>
    <w:rsid w:val="0026564E"/>
    <w:rsid w:val="00283ED7"/>
    <w:rsid w:val="002903E4"/>
    <w:rsid w:val="00291DD8"/>
    <w:rsid w:val="00295CA9"/>
    <w:rsid w:val="002A78C2"/>
    <w:rsid w:val="002B038B"/>
    <w:rsid w:val="002C064C"/>
    <w:rsid w:val="002D07A0"/>
    <w:rsid w:val="002D4F23"/>
    <w:rsid w:val="002D676D"/>
    <w:rsid w:val="002E19C0"/>
    <w:rsid w:val="002E1E2C"/>
    <w:rsid w:val="002F0C7D"/>
    <w:rsid w:val="00307E41"/>
    <w:rsid w:val="003102CD"/>
    <w:rsid w:val="0031035F"/>
    <w:rsid w:val="00312083"/>
    <w:rsid w:val="00314016"/>
    <w:rsid w:val="00326EC3"/>
    <w:rsid w:val="00327216"/>
    <w:rsid w:val="0035125E"/>
    <w:rsid w:val="003605C0"/>
    <w:rsid w:val="003648A7"/>
    <w:rsid w:val="003666E8"/>
    <w:rsid w:val="00366908"/>
    <w:rsid w:val="00366C17"/>
    <w:rsid w:val="00367F06"/>
    <w:rsid w:val="00370F8A"/>
    <w:rsid w:val="00371074"/>
    <w:rsid w:val="003815E8"/>
    <w:rsid w:val="003849C7"/>
    <w:rsid w:val="00396946"/>
    <w:rsid w:val="003A2186"/>
    <w:rsid w:val="003A5887"/>
    <w:rsid w:val="003C6983"/>
    <w:rsid w:val="003C6C38"/>
    <w:rsid w:val="003C706D"/>
    <w:rsid w:val="003D06DE"/>
    <w:rsid w:val="003D62D1"/>
    <w:rsid w:val="003E1DDD"/>
    <w:rsid w:val="003E426B"/>
    <w:rsid w:val="003F2868"/>
    <w:rsid w:val="003F5305"/>
    <w:rsid w:val="003F5AB1"/>
    <w:rsid w:val="00401C79"/>
    <w:rsid w:val="0040616B"/>
    <w:rsid w:val="0040753D"/>
    <w:rsid w:val="00414E4B"/>
    <w:rsid w:val="00421952"/>
    <w:rsid w:val="0043124E"/>
    <w:rsid w:val="00433A64"/>
    <w:rsid w:val="004426E6"/>
    <w:rsid w:val="004501D0"/>
    <w:rsid w:val="00451A4A"/>
    <w:rsid w:val="00465079"/>
    <w:rsid w:val="004663A5"/>
    <w:rsid w:val="00471571"/>
    <w:rsid w:val="004736C8"/>
    <w:rsid w:val="00473B47"/>
    <w:rsid w:val="00473CE6"/>
    <w:rsid w:val="00476D81"/>
    <w:rsid w:val="00476FE7"/>
    <w:rsid w:val="00482BBE"/>
    <w:rsid w:val="00484987"/>
    <w:rsid w:val="00487F31"/>
    <w:rsid w:val="00497C63"/>
    <w:rsid w:val="004A1A4C"/>
    <w:rsid w:val="004A1C03"/>
    <w:rsid w:val="004A2383"/>
    <w:rsid w:val="004A2F19"/>
    <w:rsid w:val="004A3B10"/>
    <w:rsid w:val="004B2449"/>
    <w:rsid w:val="004B2CD6"/>
    <w:rsid w:val="004B3118"/>
    <w:rsid w:val="004B4AB5"/>
    <w:rsid w:val="004C2283"/>
    <w:rsid w:val="004C4F03"/>
    <w:rsid w:val="004C5268"/>
    <w:rsid w:val="004C67C4"/>
    <w:rsid w:val="004D078F"/>
    <w:rsid w:val="004E6AFC"/>
    <w:rsid w:val="004F2D26"/>
    <w:rsid w:val="004F503B"/>
    <w:rsid w:val="004F5D66"/>
    <w:rsid w:val="004F7E0B"/>
    <w:rsid w:val="005015B5"/>
    <w:rsid w:val="00502963"/>
    <w:rsid w:val="00502B17"/>
    <w:rsid w:val="00503A81"/>
    <w:rsid w:val="00504FCD"/>
    <w:rsid w:val="00504FFD"/>
    <w:rsid w:val="0051233E"/>
    <w:rsid w:val="00512E38"/>
    <w:rsid w:val="00516213"/>
    <w:rsid w:val="00520D1A"/>
    <w:rsid w:val="00523AB2"/>
    <w:rsid w:val="005262D3"/>
    <w:rsid w:val="00533B65"/>
    <w:rsid w:val="0054542E"/>
    <w:rsid w:val="005509A9"/>
    <w:rsid w:val="00552477"/>
    <w:rsid w:val="00561446"/>
    <w:rsid w:val="00562A0B"/>
    <w:rsid w:val="00564680"/>
    <w:rsid w:val="00566B64"/>
    <w:rsid w:val="005816F4"/>
    <w:rsid w:val="00585C38"/>
    <w:rsid w:val="00585FFC"/>
    <w:rsid w:val="0059764A"/>
    <w:rsid w:val="005B0000"/>
    <w:rsid w:val="005B16F1"/>
    <w:rsid w:val="005C12F9"/>
    <w:rsid w:val="005C2203"/>
    <w:rsid w:val="005D6724"/>
    <w:rsid w:val="005D6913"/>
    <w:rsid w:val="005E0A46"/>
    <w:rsid w:val="005E4A95"/>
    <w:rsid w:val="005E5428"/>
    <w:rsid w:val="005F059D"/>
    <w:rsid w:val="006004F2"/>
    <w:rsid w:val="0061150A"/>
    <w:rsid w:val="00614464"/>
    <w:rsid w:val="006157F6"/>
    <w:rsid w:val="00617B73"/>
    <w:rsid w:val="00623D5D"/>
    <w:rsid w:val="00626846"/>
    <w:rsid w:val="0062708B"/>
    <w:rsid w:val="00637BD3"/>
    <w:rsid w:val="006449E5"/>
    <w:rsid w:val="00652EC6"/>
    <w:rsid w:val="00654FF9"/>
    <w:rsid w:val="0065613E"/>
    <w:rsid w:val="00662F96"/>
    <w:rsid w:val="00667BEE"/>
    <w:rsid w:val="006834B9"/>
    <w:rsid w:val="006900EC"/>
    <w:rsid w:val="00694D7A"/>
    <w:rsid w:val="006974D3"/>
    <w:rsid w:val="006979F5"/>
    <w:rsid w:val="006A7C41"/>
    <w:rsid w:val="006B105C"/>
    <w:rsid w:val="006C014E"/>
    <w:rsid w:val="006D15FE"/>
    <w:rsid w:val="006D4C4A"/>
    <w:rsid w:val="006E5B2D"/>
    <w:rsid w:val="006E6B6C"/>
    <w:rsid w:val="006F0855"/>
    <w:rsid w:val="006F1E59"/>
    <w:rsid w:val="006F23BD"/>
    <w:rsid w:val="006F35B7"/>
    <w:rsid w:val="007019BC"/>
    <w:rsid w:val="007023F0"/>
    <w:rsid w:val="0070404E"/>
    <w:rsid w:val="00717472"/>
    <w:rsid w:val="00720BDA"/>
    <w:rsid w:val="00722C90"/>
    <w:rsid w:val="007261DB"/>
    <w:rsid w:val="00726249"/>
    <w:rsid w:val="00727790"/>
    <w:rsid w:val="00730B57"/>
    <w:rsid w:val="00735C3E"/>
    <w:rsid w:val="00737E38"/>
    <w:rsid w:val="00742F4D"/>
    <w:rsid w:val="007451BD"/>
    <w:rsid w:val="00746E8E"/>
    <w:rsid w:val="00750801"/>
    <w:rsid w:val="00750CA2"/>
    <w:rsid w:val="00751AC7"/>
    <w:rsid w:val="00752191"/>
    <w:rsid w:val="00755357"/>
    <w:rsid w:val="00756B30"/>
    <w:rsid w:val="0076191C"/>
    <w:rsid w:val="007645D2"/>
    <w:rsid w:val="007667FE"/>
    <w:rsid w:val="00766881"/>
    <w:rsid w:val="007872BF"/>
    <w:rsid w:val="00793B65"/>
    <w:rsid w:val="007A60F2"/>
    <w:rsid w:val="007A7CBC"/>
    <w:rsid w:val="007B0D76"/>
    <w:rsid w:val="007B7C53"/>
    <w:rsid w:val="007C1C02"/>
    <w:rsid w:val="007C32BC"/>
    <w:rsid w:val="007C7CAC"/>
    <w:rsid w:val="007D058A"/>
    <w:rsid w:val="007E2C40"/>
    <w:rsid w:val="007F0871"/>
    <w:rsid w:val="008019BB"/>
    <w:rsid w:val="00805D0A"/>
    <w:rsid w:val="00811963"/>
    <w:rsid w:val="00822076"/>
    <w:rsid w:val="00833BB7"/>
    <w:rsid w:val="00844A4D"/>
    <w:rsid w:val="008477DF"/>
    <w:rsid w:val="00847925"/>
    <w:rsid w:val="008611B5"/>
    <w:rsid w:val="00861302"/>
    <w:rsid w:val="008651F3"/>
    <w:rsid w:val="008819DE"/>
    <w:rsid w:val="008832F6"/>
    <w:rsid w:val="00883C77"/>
    <w:rsid w:val="00884F5C"/>
    <w:rsid w:val="00892786"/>
    <w:rsid w:val="008A6AB0"/>
    <w:rsid w:val="008A6EFF"/>
    <w:rsid w:val="008B2886"/>
    <w:rsid w:val="008B39A8"/>
    <w:rsid w:val="008B50BF"/>
    <w:rsid w:val="008B55EF"/>
    <w:rsid w:val="008B6067"/>
    <w:rsid w:val="008C0CFA"/>
    <w:rsid w:val="008C6171"/>
    <w:rsid w:val="008D1B6C"/>
    <w:rsid w:val="008D3DA0"/>
    <w:rsid w:val="008E508C"/>
    <w:rsid w:val="008E6C27"/>
    <w:rsid w:val="00900440"/>
    <w:rsid w:val="00903492"/>
    <w:rsid w:val="00904AEC"/>
    <w:rsid w:val="00910561"/>
    <w:rsid w:val="009125CF"/>
    <w:rsid w:val="0091527A"/>
    <w:rsid w:val="00922DF3"/>
    <w:rsid w:val="0092413E"/>
    <w:rsid w:val="00927CBF"/>
    <w:rsid w:val="0093189B"/>
    <w:rsid w:val="00936DBF"/>
    <w:rsid w:val="009409FC"/>
    <w:rsid w:val="009433B7"/>
    <w:rsid w:val="00946B11"/>
    <w:rsid w:val="009549D1"/>
    <w:rsid w:val="00956A5B"/>
    <w:rsid w:val="009658F3"/>
    <w:rsid w:val="00966DCE"/>
    <w:rsid w:val="00967448"/>
    <w:rsid w:val="00973A74"/>
    <w:rsid w:val="0097480D"/>
    <w:rsid w:val="00974F60"/>
    <w:rsid w:val="009764DF"/>
    <w:rsid w:val="00981583"/>
    <w:rsid w:val="00981F74"/>
    <w:rsid w:val="00994AA7"/>
    <w:rsid w:val="009961D4"/>
    <w:rsid w:val="009A1838"/>
    <w:rsid w:val="009A4B93"/>
    <w:rsid w:val="009B1619"/>
    <w:rsid w:val="009B4F70"/>
    <w:rsid w:val="009B504D"/>
    <w:rsid w:val="009D4BCF"/>
    <w:rsid w:val="009D549E"/>
    <w:rsid w:val="009D625D"/>
    <w:rsid w:val="009E0DA5"/>
    <w:rsid w:val="009F2AA9"/>
    <w:rsid w:val="00A02673"/>
    <w:rsid w:val="00A06F62"/>
    <w:rsid w:val="00A15B6C"/>
    <w:rsid w:val="00A169D4"/>
    <w:rsid w:val="00A2003C"/>
    <w:rsid w:val="00A20D50"/>
    <w:rsid w:val="00A2240C"/>
    <w:rsid w:val="00A251EF"/>
    <w:rsid w:val="00A25386"/>
    <w:rsid w:val="00A3378A"/>
    <w:rsid w:val="00A35CD8"/>
    <w:rsid w:val="00A36EA5"/>
    <w:rsid w:val="00A46C73"/>
    <w:rsid w:val="00A47074"/>
    <w:rsid w:val="00A52F30"/>
    <w:rsid w:val="00A540C4"/>
    <w:rsid w:val="00A6230D"/>
    <w:rsid w:val="00A62504"/>
    <w:rsid w:val="00A659EA"/>
    <w:rsid w:val="00A67B3E"/>
    <w:rsid w:val="00A707B6"/>
    <w:rsid w:val="00A70963"/>
    <w:rsid w:val="00A82E15"/>
    <w:rsid w:val="00A86C2C"/>
    <w:rsid w:val="00A87CDC"/>
    <w:rsid w:val="00A944A3"/>
    <w:rsid w:val="00AA5014"/>
    <w:rsid w:val="00AA553A"/>
    <w:rsid w:val="00AB158C"/>
    <w:rsid w:val="00AB77E4"/>
    <w:rsid w:val="00AC2DCE"/>
    <w:rsid w:val="00AD2684"/>
    <w:rsid w:val="00AD2DDE"/>
    <w:rsid w:val="00AD39FE"/>
    <w:rsid w:val="00AD70F6"/>
    <w:rsid w:val="00AE2B63"/>
    <w:rsid w:val="00AE432F"/>
    <w:rsid w:val="00AE4716"/>
    <w:rsid w:val="00AF44A6"/>
    <w:rsid w:val="00B11FE6"/>
    <w:rsid w:val="00B120CC"/>
    <w:rsid w:val="00B13D75"/>
    <w:rsid w:val="00B15E41"/>
    <w:rsid w:val="00B163CC"/>
    <w:rsid w:val="00B24859"/>
    <w:rsid w:val="00B27733"/>
    <w:rsid w:val="00B30409"/>
    <w:rsid w:val="00B30987"/>
    <w:rsid w:val="00B315AF"/>
    <w:rsid w:val="00B51058"/>
    <w:rsid w:val="00B525AC"/>
    <w:rsid w:val="00B54701"/>
    <w:rsid w:val="00B63386"/>
    <w:rsid w:val="00B64AC5"/>
    <w:rsid w:val="00B65D12"/>
    <w:rsid w:val="00B80E6D"/>
    <w:rsid w:val="00B856E6"/>
    <w:rsid w:val="00B86CB2"/>
    <w:rsid w:val="00B9769E"/>
    <w:rsid w:val="00B979B7"/>
    <w:rsid w:val="00BB58EB"/>
    <w:rsid w:val="00BC1F91"/>
    <w:rsid w:val="00BC25C2"/>
    <w:rsid w:val="00BC373D"/>
    <w:rsid w:val="00BC614F"/>
    <w:rsid w:val="00BD754E"/>
    <w:rsid w:val="00BE18A3"/>
    <w:rsid w:val="00BE6984"/>
    <w:rsid w:val="00BF4B2E"/>
    <w:rsid w:val="00C05021"/>
    <w:rsid w:val="00C0557E"/>
    <w:rsid w:val="00C1197E"/>
    <w:rsid w:val="00C13359"/>
    <w:rsid w:val="00C14FF3"/>
    <w:rsid w:val="00C15524"/>
    <w:rsid w:val="00C15C79"/>
    <w:rsid w:val="00C15E8A"/>
    <w:rsid w:val="00C160F8"/>
    <w:rsid w:val="00C414BF"/>
    <w:rsid w:val="00C47C82"/>
    <w:rsid w:val="00C50718"/>
    <w:rsid w:val="00C54421"/>
    <w:rsid w:val="00C54E79"/>
    <w:rsid w:val="00C579A9"/>
    <w:rsid w:val="00C63699"/>
    <w:rsid w:val="00C64243"/>
    <w:rsid w:val="00C6748B"/>
    <w:rsid w:val="00C81E34"/>
    <w:rsid w:val="00C87CF7"/>
    <w:rsid w:val="00C93B34"/>
    <w:rsid w:val="00C951D8"/>
    <w:rsid w:val="00C9619D"/>
    <w:rsid w:val="00CA0944"/>
    <w:rsid w:val="00CA2FC1"/>
    <w:rsid w:val="00CA435E"/>
    <w:rsid w:val="00CA45FF"/>
    <w:rsid w:val="00CA5A59"/>
    <w:rsid w:val="00CA67B7"/>
    <w:rsid w:val="00CB374F"/>
    <w:rsid w:val="00CB6A1B"/>
    <w:rsid w:val="00CC36DB"/>
    <w:rsid w:val="00CC3C44"/>
    <w:rsid w:val="00CC602D"/>
    <w:rsid w:val="00CD2E81"/>
    <w:rsid w:val="00CD33A7"/>
    <w:rsid w:val="00CD3513"/>
    <w:rsid w:val="00CD422F"/>
    <w:rsid w:val="00CF458B"/>
    <w:rsid w:val="00D04A8F"/>
    <w:rsid w:val="00D05E7E"/>
    <w:rsid w:val="00D072A0"/>
    <w:rsid w:val="00D12528"/>
    <w:rsid w:val="00D1327A"/>
    <w:rsid w:val="00D15A13"/>
    <w:rsid w:val="00D31932"/>
    <w:rsid w:val="00D32264"/>
    <w:rsid w:val="00D33054"/>
    <w:rsid w:val="00D33B59"/>
    <w:rsid w:val="00D401B1"/>
    <w:rsid w:val="00D41320"/>
    <w:rsid w:val="00D45599"/>
    <w:rsid w:val="00D5085B"/>
    <w:rsid w:val="00D5281B"/>
    <w:rsid w:val="00D534E7"/>
    <w:rsid w:val="00D578C4"/>
    <w:rsid w:val="00D70BA4"/>
    <w:rsid w:val="00D81385"/>
    <w:rsid w:val="00D8190F"/>
    <w:rsid w:val="00D82E35"/>
    <w:rsid w:val="00D8323C"/>
    <w:rsid w:val="00D9154C"/>
    <w:rsid w:val="00DA0F85"/>
    <w:rsid w:val="00DA52D6"/>
    <w:rsid w:val="00DA67A7"/>
    <w:rsid w:val="00DA6903"/>
    <w:rsid w:val="00DB0070"/>
    <w:rsid w:val="00DB0DBA"/>
    <w:rsid w:val="00DB48E4"/>
    <w:rsid w:val="00DB5DDB"/>
    <w:rsid w:val="00DB60D6"/>
    <w:rsid w:val="00DC0433"/>
    <w:rsid w:val="00DC5398"/>
    <w:rsid w:val="00DD12C8"/>
    <w:rsid w:val="00DD5D24"/>
    <w:rsid w:val="00DE27FB"/>
    <w:rsid w:val="00DE2A3A"/>
    <w:rsid w:val="00DE3D9A"/>
    <w:rsid w:val="00DE3FF1"/>
    <w:rsid w:val="00DE434E"/>
    <w:rsid w:val="00DF1986"/>
    <w:rsid w:val="00DF3E3D"/>
    <w:rsid w:val="00DF7472"/>
    <w:rsid w:val="00E03069"/>
    <w:rsid w:val="00E15B2E"/>
    <w:rsid w:val="00E213CA"/>
    <w:rsid w:val="00E214CA"/>
    <w:rsid w:val="00E24CF8"/>
    <w:rsid w:val="00E26A90"/>
    <w:rsid w:val="00E35F90"/>
    <w:rsid w:val="00E4043F"/>
    <w:rsid w:val="00E5043A"/>
    <w:rsid w:val="00E6252C"/>
    <w:rsid w:val="00E64507"/>
    <w:rsid w:val="00E671C7"/>
    <w:rsid w:val="00E7111C"/>
    <w:rsid w:val="00E75380"/>
    <w:rsid w:val="00E9326E"/>
    <w:rsid w:val="00E9446E"/>
    <w:rsid w:val="00E95425"/>
    <w:rsid w:val="00E96B1C"/>
    <w:rsid w:val="00EA039C"/>
    <w:rsid w:val="00EA5E76"/>
    <w:rsid w:val="00EA657D"/>
    <w:rsid w:val="00EB2D07"/>
    <w:rsid w:val="00EC52CD"/>
    <w:rsid w:val="00ED6B10"/>
    <w:rsid w:val="00ED6C9A"/>
    <w:rsid w:val="00F00A49"/>
    <w:rsid w:val="00F17D12"/>
    <w:rsid w:val="00F23344"/>
    <w:rsid w:val="00F2518C"/>
    <w:rsid w:val="00F277D5"/>
    <w:rsid w:val="00F33582"/>
    <w:rsid w:val="00F40640"/>
    <w:rsid w:val="00F40B9D"/>
    <w:rsid w:val="00F461C2"/>
    <w:rsid w:val="00F462C4"/>
    <w:rsid w:val="00F50017"/>
    <w:rsid w:val="00F56BE3"/>
    <w:rsid w:val="00F65ED5"/>
    <w:rsid w:val="00F71C10"/>
    <w:rsid w:val="00F71CC5"/>
    <w:rsid w:val="00F81368"/>
    <w:rsid w:val="00F87E87"/>
    <w:rsid w:val="00F87F7D"/>
    <w:rsid w:val="00F90BC6"/>
    <w:rsid w:val="00F94275"/>
    <w:rsid w:val="00F944B5"/>
    <w:rsid w:val="00FA5A60"/>
    <w:rsid w:val="00FB145C"/>
    <w:rsid w:val="00FB2C86"/>
    <w:rsid w:val="00FB7B6F"/>
    <w:rsid w:val="00FC0043"/>
    <w:rsid w:val="00FD2B39"/>
    <w:rsid w:val="00FE346D"/>
    <w:rsid w:val="00FF14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iPriority="9" w:unhideWhenUsed="0" w:qFormat="1"/>
    <w:lsdException w:name="heading 5" w:semiHidden="0" w:unhideWhenUsed="0"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Hyperlink" w:uiPriority="99"/>
    <w:lsdException w:name="Strong" w:semiHidden="0" w:unhideWhenUsed="0" w:qFormat="1"/>
    <w:lsdException w:name="Emphasis" w:semiHidden="0" w:unhideWhenUsed="0" w:qFormat="1"/>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5079"/>
  </w:style>
  <w:style w:type="paragraph" w:styleId="1">
    <w:name w:val="heading 1"/>
    <w:basedOn w:val="a"/>
    <w:next w:val="a"/>
    <w:link w:val="10"/>
    <w:uiPriority w:val="9"/>
    <w:qFormat/>
    <w:rsid w:val="00B64AC5"/>
    <w:pPr>
      <w:keepNext/>
      <w:jc w:val="both"/>
      <w:outlineLvl w:val="0"/>
    </w:pPr>
    <w:rPr>
      <w:sz w:val="24"/>
    </w:rPr>
  </w:style>
  <w:style w:type="paragraph" w:styleId="2">
    <w:name w:val="heading 2"/>
    <w:basedOn w:val="a"/>
    <w:next w:val="a"/>
    <w:link w:val="20"/>
    <w:uiPriority w:val="9"/>
    <w:qFormat/>
    <w:rsid w:val="00B64AC5"/>
    <w:pPr>
      <w:keepNext/>
      <w:jc w:val="center"/>
      <w:outlineLvl w:val="1"/>
    </w:pPr>
    <w:rPr>
      <w:sz w:val="52"/>
    </w:rPr>
  </w:style>
  <w:style w:type="paragraph" w:styleId="3">
    <w:name w:val="heading 3"/>
    <w:basedOn w:val="a"/>
    <w:next w:val="a"/>
    <w:qFormat/>
    <w:rsid w:val="00B64AC5"/>
    <w:pPr>
      <w:keepNext/>
      <w:jc w:val="center"/>
      <w:outlineLvl w:val="2"/>
    </w:pPr>
    <w:rPr>
      <w:b/>
      <w:bCs/>
      <w:sz w:val="32"/>
    </w:rPr>
  </w:style>
  <w:style w:type="paragraph" w:styleId="4">
    <w:name w:val="heading 4"/>
    <w:basedOn w:val="a"/>
    <w:next w:val="a"/>
    <w:link w:val="40"/>
    <w:uiPriority w:val="9"/>
    <w:qFormat/>
    <w:rsid w:val="00B64AC5"/>
    <w:pPr>
      <w:keepNext/>
      <w:outlineLvl w:val="3"/>
    </w:pPr>
    <w:rPr>
      <w:bCs/>
      <w:sz w:val="28"/>
      <w:szCs w:val="26"/>
    </w:rPr>
  </w:style>
  <w:style w:type="paragraph" w:styleId="5">
    <w:name w:val="heading 5"/>
    <w:basedOn w:val="a"/>
    <w:next w:val="a"/>
    <w:qFormat/>
    <w:rsid w:val="00B64AC5"/>
    <w:pPr>
      <w:keepNext/>
      <w:ind w:left="8496"/>
      <w:jc w:val="both"/>
      <w:outlineLvl w:val="4"/>
    </w:pPr>
    <w:rPr>
      <w:b/>
      <w:bCs/>
      <w:sz w:val="24"/>
    </w:rPr>
  </w:style>
  <w:style w:type="paragraph" w:styleId="7">
    <w:name w:val="heading 7"/>
    <w:basedOn w:val="a"/>
    <w:next w:val="a"/>
    <w:link w:val="70"/>
    <w:qFormat/>
    <w:rsid w:val="00AE432F"/>
    <w:pPr>
      <w:keepNext/>
      <w:widowControl w:val="0"/>
      <w:tabs>
        <w:tab w:val="num" w:pos="6054"/>
      </w:tabs>
      <w:suppressAutoHyphens/>
      <w:ind w:left="6054"/>
      <w:jc w:val="center"/>
      <w:outlineLvl w:val="6"/>
    </w:pPr>
    <w:rPr>
      <w:rFonts w:ascii="Times" w:eastAsia="DejaVuSans" w:hAnsi="Times" w:cs="Tahoma"/>
      <w:kern w:val="1"/>
      <w:sz w:val="28"/>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B64AC5"/>
    <w:rPr>
      <w:bCs/>
      <w:sz w:val="28"/>
      <w:szCs w:val="26"/>
    </w:rPr>
  </w:style>
  <w:style w:type="paragraph" w:styleId="21">
    <w:name w:val="Body Text 2"/>
    <w:basedOn w:val="a"/>
    <w:rsid w:val="00B64AC5"/>
    <w:rPr>
      <w:bCs/>
      <w:sz w:val="24"/>
      <w:szCs w:val="26"/>
    </w:rPr>
  </w:style>
  <w:style w:type="paragraph" w:styleId="a5">
    <w:name w:val="Title"/>
    <w:basedOn w:val="a"/>
    <w:qFormat/>
    <w:rsid w:val="00B64AC5"/>
    <w:pPr>
      <w:jc w:val="center"/>
    </w:pPr>
    <w:rPr>
      <w:b/>
      <w:sz w:val="24"/>
    </w:rPr>
  </w:style>
  <w:style w:type="paragraph" w:styleId="a6">
    <w:name w:val="Body Text Indent"/>
    <w:basedOn w:val="a"/>
    <w:link w:val="a7"/>
    <w:uiPriority w:val="99"/>
    <w:rsid w:val="00B64AC5"/>
    <w:pPr>
      <w:ind w:firstLine="709"/>
    </w:pPr>
    <w:rPr>
      <w:b/>
      <w:sz w:val="28"/>
      <w:szCs w:val="26"/>
    </w:rPr>
  </w:style>
  <w:style w:type="paragraph" w:styleId="30">
    <w:name w:val="Body Text 3"/>
    <w:basedOn w:val="a"/>
    <w:rsid w:val="00B64AC5"/>
    <w:rPr>
      <w:b/>
      <w:sz w:val="24"/>
      <w:szCs w:val="26"/>
    </w:rPr>
  </w:style>
  <w:style w:type="paragraph" w:styleId="22">
    <w:name w:val="Body Text Indent 2"/>
    <w:basedOn w:val="a"/>
    <w:link w:val="23"/>
    <w:uiPriority w:val="99"/>
    <w:rsid w:val="00B64AC5"/>
    <w:pPr>
      <w:ind w:firstLine="709"/>
      <w:jc w:val="both"/>
    </w:pPr>
    <w:rPr>
      <w:sz w:val="28"/>
      <w:szCs w:val="24"/>
    </w:rPr>
  </w:style>
  <w:style w:type="paragraph" w:styleId="a8">
    <w:name w:val="header"/>
    <w:basedOn w:val="a"/>
    <w:link w:val="a9"/>
    <w:uiPriority w:val="99"/>
    <w:rsid w:val="007019BC"/>
    <w:pPr>
      <w:tabs>
        <w:tab w:val="center" w:pos="4677"/>
        <w:tab w:val="right" w:pos="9355"/>
      </w:tabs>
    </w:pPr>
    <w:rPr>
      <w:sz w:val="24"/>
      <w:szCs w:val="24"/>
    </w:rPr>
  </w:style>
  <w:style w:type="paragraph" w:customStyle="1" w:styleId="aa">
    <w:name w:val="Знак Знак Знак Знак"/>
    <w:basedOn w:val="a"/>
    <w:rsid w:val="007019BC"/>
    <w:rPr>
      <w:rFonts w:ascii="Verdana" w:hAnsi="Verdana" w:cs="Verdana"/>
      <w:lang w:val="en-US" w:eastAsia="en-US"/>
    </w:rPr>
  </w:style>
  <w:style w:type="character" w:styleId="ab">
    <w:name w:val="page number"/>
    <w:basedOn w:val="a0"/>
    <w:rsid w:val="004E6AFC"/>
  </w:style>
  <w:style w:type="paragraph" w:styleId="ac">
    <w:name w:val="footer"/>
    <w:basedOn w:val="a"/>
    <w:link w:val="ad"/>
    <w:uiPriority w:val="99"/>
    <w:rsid w:val="004E6AFC"/>
    <w:pPr>
      <w:tabs>
        <w:tab w:val="center" w:pos="4677"/>
        <w:tab w:val="right" w:pos="9355"/>
      </w:tabs>
    </w:pPr>
  </w:style>
  <w:style w:type="table" w:styleId="ae">
    <w:name w:val="Table Grid"/>
    <w:basedOn w:val="a1"/>
    <w:uiPriority w:val="59"/>
    <w:rsid w:val="002A78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uiPriority w:val="99"/>
    <w:rsid w:val="00371074"/>
    <w:rPr>
      <w:rFonts w:ascii="Tahoma" w:hAnsi="Tahoma" w:cs="Tahoma"/>
      <w:sz w:val="16"/>
      <w:szCs w:val="16"/>
    </w:rPr>
  </w:style>
  <w:style w:type="character" w:customStyle="1" w:styleId="af0">
    <w:name w:val="Текст выноски Знак"/>
    <w:basedOn w:val="a0"/>
    <w:link w:val="af"/>
    <w:uiPriority w:val="99"/>
    <w:rsid w:val="00371074"/>
    <w:rPr>
      <w:rFonts w:ascii="Tahoma" w:hAnsi="Tahoma" w:cs="Tahoma"/>
      <w:sz w:val="16"/>
      <w:szCs w:val="16"/>
    </w:rPr>
  </w:style>
  <w:style w:type="character" w:customStyle="1" w:styleId="a9">
    <w:name w:val="Верхний колонтитул Знак"/>
    <w:basedOn w:val="a0"/>
    <w:link w:val="a8"/>
    <w:uiPriority w:val="99"/>
    <w:rsid w:val="00F94275"/>
    <w:rPr>
      <w:sz w:val="24"/>
      <w:szCs w:val="24"/>
    </w:rPr>
  </w:style>
  <w:style w:type="paragraph" w:styleId="af1">
    <w:name w:val="List Paragraph"/>
    <w:basedOn w:val="a"/>
    <w:uiPriority w:val="34"/>
    <w:qFormat/>
    <w:rsid w:val="00F94275"/>
    <w:pPr>
      <w:ind w:left="720"/>
      <w:contextualSpacing/>
    </w:pPr>
  </w:style>
  <w:style w:type="paragraph" w:styleId="af2">
    <w:name w:val="Normal (Web)"/>
    <w:basedOn w:val="a"/>
    <w:uiPriority w:val="99"/>
    <w:unhideWhenUsed/>
    <w:rsid w:val="00A6230D"/>
    <w:pPr>
      <w:spacing w:before="100" w:beforeAutospacing="1" w:after="100" w:afterAutospacing="1"/>
    </w:pPr>
    <w:rPr>
      <w:sz w:val="24"/>
      <w:szCs w:val="24"/>
    </w:rPr>
  </w:style>
  <w:style w:type="paragraph" w:customStyle="1" w:styleId="formattext">
    <w:name w:val="formattext"/>
    <w:basedOn w:val="a"/>
    <w:rsid w:val="00A6230D"/>
    <w:pPr>
      <w:spacing w:before="100" w:beforeAutospacing="1" w:after="100" w:afterAutospacing="1"/>
    </w:pPr>
    <w:rPr>
      <w:sz w:val="24"/>
      <w:szCs w:val="24"/>
    </w:rPr>
  </w:style>
  <w:style w:type="paragraph" w:customStyle="1" w:styleId="s1">
    <w:name w:val="s_1"/>
    <w:basedOn w:val="a"/>
    <w:rsid w:val="00A6230D"/>
    <w:pPr>
      <w:spacing w:before="100" w:beforeAutospacing="1" w:after="100" w:afterAutospacing="1"/>
    </w:pPr>
    <w:rPr>
      <w:sz w:val="24"/>
      <w:szCs w:val="24"/>
    </w:rPr>
  </w:style>
  <w:style w:type="character" w:customStyle="1" w:styleId="blk">
    <w:name w:val="blk"/>
    <w:rsid w:val="00A6230D"/>
  </w:style>
  <w:style w:type="character" w:customStyle="1" w:styleId="70">
    <w:name w:val="Заголовок 7 Знак"/>
    <w:basedOn w:val="a0"/>
    <w:link w:val="7"/>
    <w:rsid w:val="00AE432F"/>
    <w:rPr>
      <w:rFonts w:ascii="Times" w:eastAsia="DejaVuSans" w:hAnsi="Times" w:cs="Tahoma"/>
      <w:kern w:val="1"/>
      <w:sz w:val="28"/>
      <w:szCs w:val="24"/>
      <w:lang w:eastAsia="en-US"/>
    </w:rPr>
  </w:style>
  <w:style w:type="character" w:customStyle="1" w:styleId="ad">
    <w:name w:val="Нижний колонтитул Знак"/>
    <w:basedOn w:val="a0"/>
    <w:link w:val="ac"/>
    <w:uiPriority w:val="99"/>
    <w:rsid w:val="00AE432F"/>
  </w:style>
  <w:style w:type="character" w:customStyle="1" w:styleId="10">
    <w:name w:val="Заголовок 1 Знак"/>
    <w:basedOn w:val="a0"/>
    <w:link w:val="1"/>
    <w:uiPriority w:val="9"/>
    <w:rsid w:val="00AE432F"/>
    <w:rPr>
      <w:sz w:val="24"/>
    </w:rPr>
  </w:style>
  <w:style w:type="character" w:customStyle="1" w:styleId="40">
    <w:name w:val="Заголовок 4 Знак"/>
    <w:basedOn w:val="a0"/>
    <w:link w:val="4"/>
    <w:uiPriority w:val="9"/>
    <w:rsid w:val="00AE432F"/>
    <w:rPr>
      <w:bCs/>
      <w:sz w:val="28"/>
      <w:szCs w:val="26"/>
    </w:rPr>
  </w:style>
  <w:style w:type="numbering" w:customStyle="1" w:styleId="11">
    <w:name w:val="Нет списка1"/>
    <w:next w:val="a2"/>
    <w:uiPriority w:val="99"/>
    <w:semiHidden/>
    <w:unhideWhenUsed/>
    <w:rsid w:val="00AE432F"/>
  </w:style>
  <w:style w:type="paragraph" w:customStyle="1" w:styleId="Heading">
    <w:name w:val="Heading"/>
    <w:uiPriority w:val="99"/>
    <w:rsid w:val="00AE432F"/>
    <w:pPr>
      <w:widowControl w:val="0"/>
      <w:autoSpaceDE w:val="0"/>
      <w:autoSpaceDN w:val="0"/>
      <w:adjustRightInd w:val="0"/>
    </w:pPr>
    <w:rPr>
      <w:rFonts w:ascii="Arial" w:eastAsiaTheme="minorEastAsia" w:hAnsi="Arial" w:cs="Arial"/>
      <w:b/>
      <w:bCs/>
      <w:sz w:val="22"/>
      <w:szCs w:val="22"/>
    </w:rPr>
  </w:style>
  <w:style w:type="paragraph" w:customStyle="1" w:styleId="Preformat">
    <w:name w:val="Preformat"/>
    <w:uiPriority w:val="99"/>
    <w:rsid w:val="00AE432F"/>
    <w:pPr>
      <w:widowControl w:val="0"/>
      <w:autoSpaceDE w:val="0"/>
      <w:autoSpaceDN w:val="0"/>
      <w:adjustRightInd w:val="0"/>
    </w:pPr>
    <w:rPr>
      <w:rFonts w:ascii="Courier New" w:eastAsiaTheme="minorEastAsia" w:hAnsi="Courier New" w:cs="Courier New"/>
    </w:rPr>
  </w:style>
  <w:style w:type="character" w:styleId="af3">
    <w:name w:val="Hyperlink"/>
    <w:basedOn w:val="a0"/>
    <w:uiPriority w:val="99"/>
    <w:rsid w:val="00AE432F"/>
    <w:rPr>
      <w:rFonts w:ascii="Arial" w:hAnsi="Arial" w:cs="Arial"/>
      <w:i/>
      <w:iCs/>
      <w:sz w:val="18"/>
      <w:szCs w:val="18"/>
    </w:rPr>
  </w:style>
  <w:style w:type="paragraph" w:customStyle="1" w:styleId="Context">
    <w:name w:val="Context"/>
    <w:uiPriority w:val="99"/>
    <w:rsid w:val="00AE432F"/>
    <w:pPr>
      <w:widowControl w:val="0"/>
      <w:autoSpaceDE w:val="0"/>
      <w:autoSpaceDN w:val="0"/>
      <w:adjustRightInd w:val="0"/>
    </w:pPr>
    <w:rPr>
      <w:rFonts w:ascii="Arial" w:eastAsiaTheme="minorEastAsia" w:hAnsi="Arial" w:cs="Arial"/>
      <w:sz w:val="18"/>
      <w:szCs w:val="18"/>
    </w:rPr>
  </w:style>
  <w:style w:type="character" w:customStyle="1" w:styleId="a7">
    <w:name w:val="Основной текст с отступом Знак"/>
    <w:basedOn w:val="a0"/>
    <w:link w:val="a6"/>
    <w:uiPriority w:val="99"/>
    <w:rsid w:val="00AE432F"/>
    <w:rPr>
      <w:b/>
      <w:sz w:val="28"/>
      <w:szCs w:val="26"/>
    </w:rPr>
  </w:style>
  <w:style w:type="character" w:customStyle="1" w:styleId="23">
    <w:name w:val="Основной текст с отступом 2 Знак"/>
    <w:basedOn w:val="a0"/>
    <w:link w:val="22"/>
    <w:uiPriority w:val="99"/>
    <w:rsid w:val="00AE432F"/>
    <w:rPr>
      <w:sz w:val="28"/>
      <w:szCs w:val="24"/>
    </w:rPr>
  </w:style>
  <w:style w:type="character" w:customStyle="1" w:styleId="a4">
    <w:name w:val="Основной текст Знак"/>
    <w:basedOn w:val="a0"/>
    <w:link w:val="a3"/>
    <w:uiPriority w:val="99"/>
    <w:rsid w:val="00AE432F"/>
    <w:rPr>
      <w:bCs/>
      <w:sz w:val="28"/>
      <w:szCs w:val="26"/>
    </w:rPr>
  </w:style>
  <w:style w:type="table" w:customStyle="1" w:styleId="12">
    <w:name w:val="Сетка таблицы1"/>
    <w:basedOn w:val="a1"/>
    <w:next w:val="ae"/>
    <w:uiPriority w:val="59"/>
    <w:rsid w:val="00AE43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AE432F"/>
    <w:pPr>
      <w:widowControl w:val="0"/>
      <w:autoSpaceDE w:val="0"/>
      <w:autoSpaceDN w:val="0"/>
      <w:adjustRightInd w:val="0"/>
    </w:pPr>
    <w:rPr>
      <w:rFonts w:ascii="Courier New" w:hAnsi="Courier New" w:cs="Courier New"/>
    </w:rPr>
  </w:style>
  <w:style w:type="paragraph" w:styleId="af4">
    <w:name w:val="footnote text"/>
    <w:basedOn w:val="a"/>
    <w:link w:val="af5"/>
    <w:rsid w:val="00AE432F"/>
    <w:pPr>
      <w:widowControl w:val="0"/>
      <w:suppressAutoHyphens/>
    </w:pPr>
    <w:rPr>
      <w:rFonts w:ascii="Times" w:eastAsia="DejaVuSans" w:hAnsi="Times" w:cs="Tahoma"/>
      <w:kern w:val="1"/>
      <w:lang w:eastAsia="en-US"/>
    </w:rPr>
  </w:style>
  <w:style w:type="character" w:customStyle="1" w:styleId="af5">
    <w:name w:val="Текст сноски Знак"/>
    <w:basedOn w:val="a0"/>
    <w:link w:val="af4"/>
    <w:rsid w:val="00AE432F"/>
    <w:rPr>
      <w:rFonts w:ascii="Times" w:eastAsia="DejaVuSans" w:hAnsi="Times" w:cs="Tahoma"/>
      <w:kern w:val="1"/>
      <w:lang w:eastAsia="en-US"/>
    </w:rPr>
  </w:style>
  <w:style w:type="paragraph" w:customStyle="1" w:styleId="af6">
    <w:name w:val="Заголовок"/>
    <w:basedOn w:val="a"/>
    <w:next w:val="a3"/>
    <w:rsid w:val="00AE432F"/>
    <w:pPr>
      <w:keepNext/>
      <w:widowControl w:val="0"/>
      <w:suppressAutoHyphens/>
      <w:spacing w:before="240" w:after="120"/>
    </w:pPr>
    <w:rPr>
      <w:rFonts w:ascii="Helvetica" w:eastAsia="HG Mincho Light J" w:hAnsi="Helvetica" w:cs="Tahoma"/>
      <w:kern w:val="1"/>
      <w:sz w:val="28"/>
      <w:szCs w:val="28"/>
      <w:lang w:eastAsia="en-US"/>
    </w:rPr>
  </w:style>
  <w:style w:type="character" w:customStyle="1" w:styleId="af7">
    <w:name w:val="Символ сноски"/>
    <w:basedOn w:val="a0"/>
    <w:rsid w:val="00AE432F"/>
    <w:rPr>
      <w:vertAlign w:val="superscript"/>
    </w:rPr>
  </w:style>
  <w:style w:type="character" w:customStyle="1" w:styleId="13">
    <w:name w:val="Текст выноски Знак1"/>
    <w:basedOn w:val="a0"/>
    <w:uiPriority w:val="99"/>
    <w:semiHidden/>
    <w:rsid w:val="00AE432F"/>
    <w:rPr>
      <w:rFonts w:ascii="Tahoma" w:hAnsi="Tahoma" w:cs="Tahoma"/>
      <w:sz w:val="16"/>
      <w:szCs w:val="16"/>
    </w:rPr>
  </w:style>
  <w:style w:type="character" w:customStyle="1" w:styleId="af8">
    <w:name w:val="Текст примечания Знак"/>
    <w:basedOn w:val="a0"/>
    <w:link w:val="af9"/>
    <w:uiPriority w:val="99"/>
    <w:semiHidden/>
    <w:rsid w:val="00AE432F"/>
    <w:rPr>
      <w:rFonts w:cs="Calibri"/>
    </w:rPr>
  </w:style>
  <w:style w:type="paragraph" w:styleId="af9">
    <w:name w:val="annotation text"/>
    <w:basedOn w:val="a"/>
    <w:link w:val="af8"/>
    <w:uiPriority w:val="99"/>
    <w:semiHidden/>
    <w:unhideWhenUsed/>
    <w:rsid w:val="00AE432F"/>
    <w:pPr>
      <w:ind w:firstLine="709"/>
    </w:pPr>
    <w:rPr>
      <w:rFonts w:cs="Calibri"/>
    </w:rPr>
  </w:style>
  <w:style w:type="character" w:customStyle="1" w:styleId="14">
    <w:name w:val="Текст примечания Знак1"/>
    <w:basedOn w:val="a0"/>
    <w:uiPriority w:val="99"/>
    <w:semiHidden/>
    <w:rsid w:val="00AE432F"/>
  </w:style>
  <w:style w:type="character" w:customStyle="1" w:styleId="afa">
    <w:name w:val="Тема примечания Знак"/>
    <w:basedOn w:val="af8"/>
    <w:link w:val="afb"/>
    <w:uiPriority w:val="99"/>
    <w:semiHidden/>
    <w:rsid w:val="00AE432F"/>
    <w:rPr>
      <w:rFonts w:cs="Calibri"/>
      <w:b/>
      <w:bCs/>
    </w:rPr>
  </w:style>
  <w:style w:type="paragraph" w:styleId="afb">
    <w:name w:val="annotation subject"/>
    <w:basedOn w:val="af9"/>
    <w:next w:val="af9"/>
    <w:link w:val="afa"/>
    <w:uiPriority w:val="99"/>
    <w:semiHidden/>
    <w:unhideWhenUsed/>
    <w:rsid w:val="00AE432F"/>
    <w:rPr>
      <w:b/>
      <w:bCs/>
    </w:rPr>
  </w:style>
  <w:style w:type="character" w:customStyle="1" w:styleId="15">
    <w:name w:val="Тема примечания Знак1"/>
    <w:basedOn w:val="14"/>
    <w:uiPriority w:val="99"/>
    <w:semiHidden/>
    <w:rsid w:val="00AE432F"/>
    <w:rPr>
      <w:b/>
      <w:bCs/>
    </w:rPr>
  </w:style>
  <w:style w:type="numbering" w:customStyle="1" w:styleId="110">
    <w:name w:val="Нет списка11"/>
    <w:next w:val="a2"/>
    <w:uiPriority w:val="99"/>
    <w:semiHidden/>
    <w:unhideWhenUsed/>
    <w:rsid w:val="00AE432F"/>
  </w:style>
  <w:style w:type="character" w:styleId="afc">
    <w:name w:val="annotation reference"/>
    <w:basedOn w:val="a0"/>
    <w:uiPriority w:val="99"/>
    <w:semiHidden/>
    <w:unhideWhenUsed/>
    <w:rsid w:val="00AE432F"/>
    <w:rPr>
      <w:sz w:val="16"/>
      <w:szCs w:val="16"/>
    </w:rPr>
  </w:style>
  <w:style w:type="table" w:customStyle="1" w:styleId="111">
    <w:name w:val="Сетка таблицы11"/>
    <w:basedOn w:val="a1"/>
    <w:next w:val="ae"/>
    <w:uiPriority w:val="59"/>
    <w:rsid w:val="00AE432F"/>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e"/>
    <w:uiPriority w:val="59"/>
    <w:rsid w:val="00AE432F"/>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a"/>
    <w:rsid w:val="00AE432F"/>
    <w:pPr>
      <w:spacing w:before="100" w:beforeAutospacing="1" w:after="100" w:afterAutospacing="1"/>
    </w:pPr>
    <w:rPr>
      <w:sz w:val="24"/>
      <w:szCs w:val="24"/>
    </w:rPr>
  </w:style>
  <w:style w:type="character" w:customStyle="1" w:styleId="textrun">
    <w:name w:val="textrun"/>
    <w:basedOn w:val="a0"/>
    <w:rsid w:val="00AE432F"/>
  </w:style>
  <w:style w:type="paragraph" w:customStyle="1" w:styleId="ConsPlusNormal">
    <w:name w:val="ConsPlusNormal"/>
    <w:rsid w:val="00AE432F"/>
    <w:pPr>
      <w:autoSpaceDE w:val="0"/>
      <w:autoSpaceDN w:val="0"/>
      <w:adjustRightInd w:val="0"/>
    </w:pPr>
    <w:rPr>
      <w:rFonts w:eastAsiaTheme="minorEastAsia"/>
      <w:sz w:val="28"/>
      <w:szCs w:val="28"/>
    </w:rPr>
  </w:style>
  <w:style w:type="table" w:customStyle="1" w:styleId="24">
    <w:name w:val="Сетка таблицы2"/>
    <w:basedOn w:val="a1"/>
    <w:next w:val="ae"/>
    <w:uiPriority w:val="59"/>
    <w:rsid w:val="00AE432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e"/>
    <w:uiPriority w:val="99"/>
    <w:rsid w:val="00AE432F"/>
    <w:rPr>
      <w:rFonts w:ascii="Calibri" w:hAnsi="Calibri" w:cs="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d">
    <w:name w:val="No Spacing"/>
    <w:uiPriority w:val="1"/>
    <w:qFormat/>
    <w:rsid w:val="00AE432F"/>
    <w:rPr>
      <w:rFonts w:asciiTheme="minorHAnsi" w:eastAsiaTheme="minorHAnsi" w:hAnsiTheme="minorHAnsi" w:cstheme="minorBidi"/>
      <w:sz w:val="22"/>
      <w:szCs w:val="22"/>
      <w:lang w:eastAsia="en-US"/>
    </w:rPr>
  </w:style>
  <w:style w:type="character" w:customStyle="1" w:styleId="20">
    <w:name w:val="Заголовок 2 Знак"/>
    <w:basedOn w:val="a0"/>
    <w:link w:val="2"/>
    <w:uiPriority w:val="9"/>
    <w:rsid w:val="00AE432F"/>
    <w:rPr>
      <w:sz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iPriority="9" w:unhideWhenUsed="0" w:qFormat="1"/>
    <w:lsdException w:name="heading 5" w:semiHidden="0" w:unhideWhenUsed="0"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Hyperlink" w:uiPriority="99"/>
    <w:lsdException w:name="Strong" w:semiHidden="0" w:unhideWhenUsed="0" w:qFormat="1"/>
    <w:lsdException w:name="Emphasis" w:semiHidden="0" w:unhideWhenUsed="0" w:qFormat="1"/>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5079"/>
  </w:style>
  <w:style w:type="paragraph" w:styleId="1">
    <w:name w:val="heading 1"/>
    <w:basedOn w:val="a"/>
    <w:next w:val="a"/>
    <w:link w:val="10"/>
    <w:uiPriority w:val="9"/>
    <w:qFormat/>
    <w:rsid w:val="00B64AC5"/>
    <w:pPr>
      <w:keepNext/>
      <w:jc w:val="both"/>
      <w:outlineLvl w:val="0"/>
    </w:pPr>
    <w:rPr>
      <w:sz w:val="24"/>
    </w:rPr>
  </w:style>
  <w:style w:type="paragraph" w:styleId="2">
    <w:name w:val="heading 2"/>
    <w:basedOn w:val="a"/>
    <w:next w:val="a"/>
    <w:link w:val="20"/>
    <w:uiPriority w:val="9"/>
    <w:qFormat/>
    <w:rsid w:val="00B64AC5"/>
    <w:pPr>
      <w:keepNext/>
      <w:jc w:val="center"/>
      <w:outlineLvl w:val="1"/>
    </w:pPr>
    <w:rPr>
      <w:sz w:val="52"/>
    </w:rPr>
  </w:style>
  <w:style w:type="paragraph" w:styleId="3">
    <w:name w:val="heading 3"/>
    <w:basedOn w:val="a"/>
    <w:next w:val="a"/>
    <w:qFormat/>
    <w:rsid w:val="00B64AC5"/>
    <w:pPr>
      <w:keepNext/>
      <w:jc w:val="center"/>
      <w:outlineLvl w:val="2"/>
    </w:pPr>
    <w:rPr>
      <w:b/>
      <w:bCs/>
      <w:sz w:val="32"/>
    </w:rPr>
  </w:style>
  <w:style w:type="paragraph" w:styleId="4">
    <w:name w:val="heading 4"/>
    <w:basedOn w:val="a"/>
    <w:next w:val="a"/>
    <w:link w:val="40"/>
    <w:uiPriority w:val="9"/>
    <w:qFormat/>
    <w:rsid w:val="00B64AC5"/>
    <w:pPr>
      <w:keepNext/>
      <w:outlineLvl w:val="3"/>
    </w:pPr>
    <w:rPr>
      <w:bCs/>
      <w:sz w:val="28"/>
      <w:szCs w:val="26"/>
    </w:rPr>
  </w:style>
  <w:style w:type="paragraph" w:styleId="5">
    <w:name w:val="heading 5"/>
    <w:basedOn w:val="a"/>
    <w:next w:val="a"/>
    <w:qFormat/>
    <w:rsid w:val="00B64AC5"/>
    <w:pPr>
      <w:keepNext/>
      <w:ind w:left="8496"/>
      <w:jc w:val="both"/>
      <w:outlineLvl w:val="4"/>
    </w:pPr>
    <w:rPr>
      <w:b/>
      <w:bCs/>
      <w:sz w:val="24"/>
    </w:rPr>
  </w:style>
  <w:style w:type="paragraph" w:styleId="7">
    <w:name w:val="heading 7"/>
    <w:basedOn w:val="a"/>
    <w:next w:val="a"/>
    <w:link w:val="70"/>
    <w:qFormat/>
    <w:rsid w:val="00AE432F"/>
    <w:pPr>
      <w:keepNext/>
      <w:widowControl w:val="0"/>
      <w:tabs>
        <w:tab w:val="num" w:pos="6054"/>
      </w:tabs>
      <w:suppressAutoHyphens/>
      <w:ind w:left="6054"/>
      <w:jc w:val="center"/>
      <w:outlineLvl w:val="6"/>
    </w:pPr>
    <w:rPr>
      <w:rFonts w:ascii="Times" w:eastAsia="DejaVuSans" w:hAnsi="Times" w:cs="Tahoma"/>
      <w:kern w:val="1"/>
      <w:sz w:val="28"/>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B64AC5"/>
    <w:rPr>
      <w:bCs/>
      <w:sz w:val="28"/>
      <w:szCs w:val="26"/>
    </w:rPr>
  </w:style>
  <w:style w:type="paragraph" w:styleId="21">
    <w:name w:val="Body Text 2"/>
    <w:basedOn w:val="a"/>
    <w:rsid w:val="00B64AC5"/>
    <w:rPr>
      <w:bCs/>
      <w:sz w:val="24"/>
      <w:szCs w:val="26"/>
    </w:rPr>
  </w:style>
  <w:style w:type="paragraph" w:styleId="a5">
    <w:name w:val="Title"/>
    <w:basedOn w:val="a"/>
    <w:qFormat/>
    <w:rsid w:val="00B64AC5"/>
    <w:pPr>
      <w:jc w:val="center"/>
    </w:pPr>
    <w:rPr>
      <w:b/>
      <w:sz w:val="24"/>
    </w:rPr>
  </w:style>
  <w:style w:type="paragraph" w:styleId="a6">
    <w:name w:val="Body Text Indent"/>
    <w:basedOn w:val="a"/>
    <w:link w:val="a7"/>
    <w:uiPriority w:val="99"/>
    <w:rsid w:val="00B64AC5"/>
    <w:pPr>
      <w:ind w:firstLine="709"/>
    </w:pPr>
    <w:rPr>
      <w:b/>
      <w:sz w:val="28"/>
      <w:szCs w:val="26"/>
    </w:rPr>
  </w:style>
  <w:style w:type="paragraph" w:styleId="30">
    <w:name w:val="Body Text 3"/>
    <w:basedOn w:val="a"/>
    <w:rsid w:val="00B64AC5"/>
    <w:rPr>
      <w:b/>
      <w:sz w:val="24"/>
      <w:szCs w:val="26"/>
    </w:rPr>
  </w:style>
  <w:style w:type="paragraph" w:styleId="22">
    <w:name w:val="Body Text Indent 2"/>
    <w:basedOn w:val="a"/>
    <w:link w:val="23"/>
    <w:uiPriority w:val="99"/>
    <w:rsid w:val="00B64AC5"/>
    <w:pPr>
      <w:ind w:firstLine="709"/>
      <w:jc w:val="both"/>
    </w:pPr>
    <w:rPr>
      <w:sz w:val="28"/>
      <w:szCs w:val="24"/>
    </w:rPr>
  </w:style>
  <w:style w:type="paragraph" w:styleId="a8">
    <w:name w:val="header"/>
    <w:basedOn w:val="a"/>
    <w:link w:val="a9"/>
    <w:uiPriority w:val="99"/>
    <w:rsid w:val="007019BC"/>
    <w:pPr>
      <w:tabs>
        <w:tab w:val="center" w:pos="4677"/>
        <w:tab w:val="right" w:pos="9355"/>
      </w:tabs>
    </w:pPr>
    <w:rPr>
      <w:sz w:val="24"/>
      <w:szCs w:val="24"/>
    </w:rPr>
  </w:style>
  <w:style w:type="paragraph" w:customStyle="1" w:styleId="aa">
    <w:name w:val="Знак Знак Знак Знак"/>
    <w:basedOn w:val="a"/>
    <w:rsid w:val="007019BC"/>
    <w:rPr>
      <w:rFonts w:ascii="Verdana" w:hAnsi="Verdana" w:cs="Verdana"/>
      <w:lang w:val="en-US" w:eastAsia="en-US"/>
    </w:rPr>
  </w:style>
  <w:style w:type="character" w:styleId="ab">
    <w:name w:val="page number"/>
    <w:basedOn w:val="a0"/>
    <w:rsid w:val="004E6AFC"/>
  </w:style>
  <w:style w:type="paragraph" w:styleId="ac">
    <w:name w:val="footer"/>
    <w:basedOn w:val="a"/>
    <w:link w:val="ad"/>
    <w:uiPriority w:val="99"/>
    <w:rsid w:val="004E6AFC"/>
    <w:pPr>
      <w:tabs>
        <w:tab w:val="center" w:pos="4677"/>
        <w:tab w:val="right" w:pos="9355"/>
      </w:tabs>
    </w:pPr>
  </w:style>
  <w:style w:type="table" w:styleId="ae">
    <w:name w:val="Table Grid"/>
    <w:basedOn w:val="a1"/>
    <w:uiPriority w:val="59"/>
    <w:rsid w:val="002A78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uiPriority w:val="99"/>
    <w:rsid w:val="00371074"/>
    <w:rPr>
      <w:rFonts w:ascii="Tahoma" w:hAnsi="Tahoma" w:cs="Tahoma"/>
      <w:sz w:val="16"/>
      <w:szCs w:val="16"/>
    </w:rPr>
  </w:style>
  <w:style w:type="character" w:customStyle="1" w:styleId="af0">
    <w:name w:val="Текст выноски Знак"/>
    <w:basedOn w:val="a0"/>
    <w:link w:val="af"/>
    <w:uiPriority w:val="99"/>
    <w:rsid w:val="00371074"/>
    <w:rPr>
      <w:rFonts w:ascii="Tahoma" w:hAnsi="Tahoma" w:cs="Tahoma"/>
      <w:sz w:val="16"/>
      <w:szCs w:val="16"/>
    </w:rPr>
  </w:style>
  <w:style w:type="character" w:customStyle="1" w:styleId="a9">
    <w:name w:val="Верхний колонтитул Знак"/>
    <w:basedOn w:val="a0"/>
    <w:link w:val="a8"/>
    <w:uiPriority w:val="99"/>
    <w:rsid w:val="00F94275"/>
    <w:rPr>
      <w:sz w:val="24"/>
      <w:szCs w:val="24"/>
    </w:rPr>
  </w:style>
  <w:style w:type="paragraph" w:styleId="af1">
    <w:name w:val="List Paragraph"/>
    <w:basedOn w:val="a"/>
    <w:uiPriority w:val="34"/>
    <w:qFormat/>
    <w:rsid w:val="00F94275"/>
    <w:pPr>
      <w:ind w:left="720"/>
      <w:contextualSpacing/>
    </w:pPr>
  </w:style>
  <w:style w:type="paragraph" w:styleId="af2">
    <w:name w:val="Normal (Web)"/>
    <w:basedOn w:val="a"/>
    <w:uiPriority w:val="99"/>
    <w:unhideWhenUsed/>
    <w:rsid w:val="00A6230D"/>
    <w:pPr>
      <w:spacing w:before="100" w:beforeAutospacing="1" w:after="100" w:afterAutospacing="1"/>
    </w:pPr>
    <w:rPr>
      <w:sz w:val="24"/>
      <w:szCs w:val="24"/>
    </w:rPr>
  </w:style>
  <w:style w:type="paragraph" w:customStyle="1" w:styleId="formattext">
    <w:name w:val="formattext"/>
    <w:basedOn w:val="a"/>
    <w:rsid w:val="00A6230D"/>
    <w:pPr>
      <w:spacing w:before="100" w:beforeAutospacing="1" w:after="100" w:afterAutospacing="1"/>
    </w:pPr>
    <w:rPr>
      <w:sz w:val="24"/>
      <w:szCs w:val="24"/>
    </w:rPr>
  </w:style>
  <w:style w:type="paragraph" w:customStyle="1" w:styleId="s1">
    <w:name w:val="s_1"/>
    <w:basedOn w:val="a"/>
    <w:rsid w:val="00A6230D"/>
    <w:pPr>
      <w:spacing w:before="100" w:beforeAutospacing="1" w:after="100" w:afterAutospacing="1"/>
    </w:pPr>
    <w:rPr>
      <w:sz w:val="24"/>
      <w:szCs w:val="24"/>
    </w:rPr>
  </w:style>
  <w:style w:type="character" w:customStyle="1" w:styleId="blk">
    <w:name w:val="blk"/>
    <w:rsid w:val="00A6230D"/>
  </w:style>
  <w:style w:type="character" w:customStyle="1" w:styleId="70">
    <w:name w:val="Заголовок 7 Знак"/>
    <w:basedOn w:val="a0"/>
    <w:link w:val="7"/>
    <w:rsid w:val="00AE432F"/>
    <w:rPr>
      <w:rFonts w:ascii="Times" w:eastAsia="DejaVuSans" w:hAnsi="Times" w:cs="Tahoma"/>
      <w:kern w:val="1"/>
      <w:sz w:val="28"/>
      <w:szCs w:val="24"/>
      <w:lang w:eastAsia="en-US"/>
    </w:rPr>
  </w:style>
  <w:style w:type="character" w:customStyle="1" w:styleId="ad">
    <w:name w:val="Нижний колонтитул Знак"/>
    <w:basedOn w:val="a0"/>
    <w:link w:val="ac"/>
    <w:uiPriority w:val="99"/>
    <w:rsid w:val="00AE432F"/>
  </w:style>
  <w:style w:type="character" w:customStyle="1" w:styleId="10">
    <w:name w:val="Заголовок 1 Знак"/>
    <w:basedOn w:val="a0"/>
    <w:link w:val="1"/>
    <w:uiPriority w:val="9"/>
    <w:rsid w:val="00AE432F"/>
    <w:rPr>
      <w:sz w:val="24"/>
    </w:rPr>
  </w:style>
  <w:style w:type="character" w:customStyle="1" w:styleId="40">
    <w:name w:val="Заголовок 4 Знак"/>
    <w:basedOn w:val="a0"/>
    <w:link w:val="4"/>
    <w:uiPriority w:val="9"/>
    <w:rsid w:val="00AE432F"/>
    <w:rPr>
      <w:bCs/>
      <w:sz w:val="28"/>
      <w:szCs w:val="26"/>
    </w:rPr>
  </w:style>
  <w:style w:type="numbering" w:customStyle="1" w:styleId="11">
    <w:name w:val="Нет списка1"/>
    <w:next w:val="a2"/>
    <w:uiPriority w:val="99"/>
    <w:semiHidden/>
    <w:unhideWhenUsed/>
    <w:rsid w:val="00AE432F"/>
  </w:style>
  <w:style w:type="paragraph" w:customStyle="1" w:styleId="Heading">
    <w:name w:val="Heading"/>
    <w:uiPriority w:val="99"/>
    <w:rsid w:val="00AE432F"/>
    <w:pPr>
      <w:widowControl w:val="0"/>
      <w:autoSpaceDE w:val="0"/>
      <w:autoSpaceDN w:val="0"/>
      <w:adjustRightInd w:val="0"/>
    </w:pPr>
    <w:rPr>
      <w:rFonts w:ascii="Arial" w:eastAsiaTheme="minorEastAsia" w:hAnsi="Arial" w:cs="Arial"/>
      <w:b/>
      <w:bCs/>
      <w:sz w:val="22"/>
      <w:szCs w:val="22"/>
    </w:rPr>
  </w:style>
  <w:style w:type="paragraph" w:customStyle="1" w:styleId="Preformat">
    <w:name w:val="Preformat"/>
    <w:uiPriority w:val="99"/>
    <w:rsid w:val="00AE432F"/>
    <w:pPr>
      <w:widowControl w:val="0"/>
      <w:autoSpaceDE w:val="0"/>
      <w:autoSpaceDN w:val="0"/>
      <w:adjustRightInd w:val="0"/>
    </w:pPr>
    <w:rPr>
      <w:rFonts w:ascii="Courier New" w:eastAsiaTheme="minorEastAsia" w:hAnsi="Courier New" w:cs="Courier New"/>
    </w:rPr>
  </w:style>
  <w:style w:type="character" w:styleId="af3">
    <w:name w:val="Hyperlink"/>
    <w:basedOn w:val="a0"/>
    <w:uiPriority w:val="99"/>
    <w:rsid w:val="00AE432F"/>
    <w:rPr>
      <w:rFonts w:ascii="Arial" w:hAnsi="Arial" w:cs="Arial"/>
      <w:i/>
      <w:iCs/>
      <w:sz w:val="18"/>
      <w:szCs w:val="18"/>
    </w:rPr>
  </w:style>
  <w:style w:type="paragraph" w:customStyle="1" w:styleId="Context">
    <w:name w:val="Context"/>
    <w:uiPriority w:val="99"/>
    <w:rsid w:val="00AE432F"/>
    <w:pPr>
      <w:widowControl w:val="0"/>
      <w:autoSpaceDE w:val="0"/>
      <w:autoSpaceDN w:val="0"/>
      <w:adjustRightInd w:val="0"/>
    </w:pPr>
    <w:rPr>
      <w:rFonts w:ascii="Arial" w:eastAsiaTheme="minorEastAsia" w:hAnsi="Arial" w:cs="Arial"/>
      <w:sz w:val="18"/>
      <w:szCs w:val="18"/>
    </w:rPr>
  </w:style>
  <w:style w:type="character" w:customStyle="1" w:styleId="a7">
    <w:name w:val="Основной текст с отступом Знак"/>
    <w:basedOn w:val="a0"/>
    <w:link w:val="a6"/>
    <w:uiPriority w:val="99"/>
    <w:rsid w:val="00AE432F"/>
    <w:rPr>
      <w:b/>
      <w:sz w:val="28"/>
      <w:szCs w:val="26"/>
    </w:rPr>
  </w:style>
  <w:style w:type="character" w:customStyle="1" w:styleId="23">
    <w:name w:val="Основной текст с отступом 2 Знак"/>
    <w:basedOn w:val="a0"/>
    <w:link w:val="22"/>
    <w:uiPriority w:val="99"/>
    <w:rsid w:val="00AE432F"/>
    <w:rPr>
      <w:sz w:val="28"/>
      <w:szCs w:val="24"/>
    </w:rPr>
  </w:style>
  <w:style w:type="character" w:customStyle="1" w:styleId="a4">
    <w:name w:val="Основной текст Знак"/>
    <w:basedOn w:val="a0"/>
    <w:link w:val="a3"/>
    <w:uiPriority w:val="99"/>
    <w:rsid w:val="00AE432F"/>
    <w:rPr>
      <w:bCs/>
      <w:sz w:val="28"/>
      <w:szCs w:val="26"/>
    </w:rPr>
  </w:style>
  <w:style w:type="table" w:customStyle="1" w:styleId="12">
    <w:name w:val="Сетка таблицы1"/>
    <w:basedOn w:val="a1"/>
    <w:next w:val="ae"/>
    <w:uiPriority w:val="59"/>
    <w:rsid w:val="00AE43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AE432F"/>
    <w:pPr>
      <w:widowControl w:val="0"/>
      <w:autoSpaceDE w:val="0"/>
      <w:autoSpaceDN w:val="0"/>
      <w:adjustRightInd w:val="0"/>
    </w:pPr>
    <w:rPr>
      <w:rFonts w:ascii="Courier New" w:hAnsi="Courier New" w:cs="Courier New"/>
    </w:rPr>
  </w:style>
  <w:style w:type="paragraph" w:styleId="af4">
    <w:name w:val="footnote text"/>
    <w:basedOn w:val="a"/>
    <w:link w:val="af5"/>
    <w:rsid w:val="00AE432F"/>
    <w:pPr>
      <w:widowControl w:val="0"/>
      <w:suppressAutoHyphens/>
    </w:pPr>
    <w:rPr>
      <w:rFonts w:ascii="Times" w:eastAsia="DejaVuSans" w:hAnsi="Times" w:cs="Tahoma"/>
      <w:kern w:val="1"/>
      <w:lang w:eastAsia="en-US"/>
    </w:rPr>
  </w:style>
  <w:style w:type="character" w:customStyle="1" w:styleId="af5">
    <w:name w:val="Текст сноски Знак"/>
    <w:basedOn w:val="a0"/>
    <w:link w:val="af4"/>
    <w:rsid w:val="00AE432F"/>
    <w:rPr>
      <w:rFonts w:ascii="Times" w:eastAsia="DejaVuSans" w:hAnsi="Times" w:cs="Tahoma"/>
      <w:kern w:val="1"/>
      <w:lang w:eastAsia="en-US"/>
    </w:rPr>
  </w:style>
  <w:style w:type="paragraph" w:customStyle="1" w:styleId="af6">
    <w:name w:val="Заголовок"/>
    <w:basedOn w:val="a"/>
    <w:next w:val="a3"/>
    <w:rsid w:val="00AE432F"/>
    <w:pPr>
      <w:keepNext/>
      <w:widowControl w:val="0"/>
      <w:suppressAutoHyphens/>
      <w:spacing w:before="240" w:after="120"/>
    </w:pPr>
    <w:rPr>
      <w:rFonts w:ascii="Helvetica" w:eastAsia="HG Mincho Light J" w:hAnsi="Helvetica" w:cs="Tahoma"/>
      <w:kern w:val="1"/>
      <w:sz w:val="28"/>
      <w:szCs w:val="28"/>
      <w:lang w:eastAsia="en-US"/>
    </w:rPr>
  </w:style>
  <w:style w:type="character" w:customStyle="1" w:styleId="af7">
    <w:name w:val="Символ сноски"/>
    <w:basedOn w:val="a0"/>
    <w:rsid w:val="00AE432F"/>
    <w:rPr>
      <w:vertAlign w:val="superscript"/>
    </w:rPr>
  </w:style>
  <w:style w:type="character" w:customStyle="1" w:styleId="13">
    <w:name w:val="Текст выноски Знак1"/>
    <w:basedOn w:val="a0"/>
    <w:uiPriority w:val="99"/>
    <w:semiHidden/>
    <w:rsid w:val="00AE432F"/>
    <w:rPr>
      <w:rFonts w:ascii="Tahoma" w:hAnsi="Tahoma" w:cs="Tahoma"/>
      <w:sz w:val="16"/>
      <w:szCs w:val="16"/>
    </w:rPr>
  </w:style>
  <w:style w:type="character" w:customStyle="1" w:styleId="af8">
    <w:name w:val="Текст примечания Знак"/>
    <w:basedOn w:val="a0"/>
    <w:link w:val="af9"/>
    <w:uiPriority w:val="99"/>
    <w:semiHidden/>
    <w:rsid w:val="00AE432F"/>
    <w:rPr>
      <w:rFonts w:cs="Calibri"/>
    </w:rPr>
  </w:style>
  <w:style w:type="paragraph" w:styleId="af9">
    <w:name w:val="annotation text"/>
    <w:basedOn w:val="a"/>
    <w:link w:val="af8"/>
    <w:uiPriority w:val="99"/>
    <w:semiHidden/>
    <w:unhideWhenUsed/>
    <w:rsid w:val="00AE432F"/>
    <w:pPr>
      <w:ind w:firstLine="709"/>
    </w:pPr>
    <w:rPr>
      <w:rFonts w:cs="Calibri"/>
    </w:rPr>
  </w:style>
  <w:style w:type="character" w:customStyle="1" w:styleId="14">
    <w:name w:val="Текст примечания Знак1"/>
    <w:basedOn w:val="a0"/>
    <w:uiPriority w:val="99"/>
    <w:semiHidden/>
    <w:rsid w:val="00AE432F"/>
  </w:style>
  <w:style w:type="character" w:customStyle="1" w:styleId="afa">
    <w:name w:val="Тема примечания Знак"/>
    <w:basedOn w:val="af8"/>
    <w:link w:val="afb"/>
    <w:uiPriority w:val="99"/>
    <w:semiHidden/>
    <w:rsid w:val="00AE432F"/>
    <w:rPr>
      <w:rFonts w:cs="Calibri"/>
      <w:b/>
      <w:bCs/>
    </w:rPr>
  </w:style>
  <w:style w:type="paragraph" w:styleId="afb">
    <w:name w:val="annotation subject"/>
    <w:basedOn w:val="af9"/>
    <w:next w:val="af9"/>
    <w:link w:val="afa"/>
    <w:uiPriority w:val="99"/>
    <w:semiHidden/>
    <w:unhideWhenUsed/>
    <w:rsid w:val="00AE432F"/>
    <w:rPr>
      <w:b/>
      <w:bCs/>
    </w:rPr>
  </w:style>
  <w:style w:type="character" w:customStyle="1" w:styleId="15">
    <w:name w:val="Тема примечания Знак1"/>
    <w:basedOn w:val="14"/>
    <w:uiPriority w:val="99"/>
    <w:semiHidden/>
    <w:rsid w:val="00AE432F"/>
    <w:rPr>
      <w:b/>
      <w:bCs/>
    </w:rPr>
  </w:style>
  <w:style w:type="numbering" w:customStyle="1" w:styleId="110">
    <w:name w:val="Нет списка11"/>
    <w:next w:val="a2"/>
    <w:uiPriority w:val="99"/>
    <w:semiHidden/>
    <w:unhideWhenUsed/>
    <w:rsid w:val="00AE432F"/>
  </w:style>
  <w:style w:type="character" w:styleId="afc">
    <w:name w:val="annotation reference"/>
    <w:basedOn w:val="a0"/>
    <w:uiPriority w:val="99"/>
    <w:semiHidden/>
    <w:unhideWhenUsed/>
    <w:rsid w:val="00AE432F"/>
    <w:rPr>
      <w:sz w:val="16"/>
      <w:szCs w:val="16"/>
    </w:rPr>
  </w:style>
  <w:style w:type="table" w:customStyle="1" w:styleId="111">
    <w:name w:val="Сетка таблицы11"/>
    <w:basedOn w:val="a1"/>
    <w:next w:val="ae"/>
    <w:uiPriority w:val="59"/>
    <w:rsid w:val="00AE432F"/>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e"/>
    <w:uiPriority w:val="59"/>
    <w:rsid w:val="00AE432F"/>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a"/>
    <w:rsid w:val="00AE432F"/>
    <w:pPr>
      <w:spacing w:before="100" w:beforeAutospacing="1" w:after="100" w:afterAutospacing="1"/>
    </w:pPr>
    <w:rPr>
      <w:sz w:val="24"/>
      <w:szCs w:val="24"/>
    </w:rPr>
  </w:style>
  <w:style w:type="character" w:customStyle="1" w:styleId="textrun">
    <w:name w:val="textrun"/>
    <w:basedOn w:val="a0"/>
    <w:rsid w:val="00AE432F"/>
  </w:style>
  <w:style w:type="paragraph" w:customStyle="1" w:styleId="ConsPlusNormal">
    <w:name w:val="ConsPlusNormal"/>
    <w:rsid w:val="00AE432F"/>
    <w:pPr>
      <w:autoSpaceDE w:val="0"/>
      <w:autoSpaceDN w:val="0"/>
      <w:adjustRightInd w:val="0"/>
    </w:pPr>
    <w:rPr>
      <w:rFonts w:eastAsiaTheme="minorEastAsia"/>
      <w:sz w:val="28"/>
      <w:szCs w:val="28"/>
    </w:rPr>
  </w:style>
  <w:style w:type="table" w:customStyle="1" w:styleId="24">
    <w:name w:val="Сетка таблицы2"/>
    <w:basedOn w:val="a1"/>
    <w:next w:val="ae"/>
    <w:uiPriority w:val="59"/>
    <w:rsid w:val="00AE432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e"/>
    <w:uiPriority w:val="99"/>
    <w:rsid w:val="00AE432F"/>
    <w:rPr>
      <w:rFonts w:ascii="Calibri" w:hAnsi="Calibri" w:cs="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d">
    <w:name w:val="No Spacing"/>
    <w:uiPriority w:val="1"/>
    <w:qFormat/>
    <w:rsid w:val="00AE432F"/>
    <w:rPr>
      <w:rFonts w:asciiTheme="minorHAnsi" w:eastAsiaTheme="minorHAnsi" w:hAnsiTheme="minorHAnsi" w:cstheme="minorBidi"/>
      <w:sz w:val="22"/>
      <w:szCs w:val="22"/>
      <w:lang w:eastAsia="en-US"/>
    </w:rPr>
  </w:style>
  <w:style w:type="character" w:customStyle="1" w:styleId="20">
    <w:name w:val="Заголовок 2 Знак"/>
    <w:basedOn w:val="a0"/>
    <w:link w:val="2"/>
    <w:uiPriority w:val="9"/>
    <w:rsid w:val="00AE432F"/>
    <w:rPr>
      <w:sz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3.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2.xml"/><Relationship Id="rId25" Type="http://schemas.openxmlformats.org/officeDocument/2006/relationships/header" Target="header10.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footer" Target="footer4.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6.xml"/><Relationship Id="rId32"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header" Target="header5.xml"/><Relationship Id="rId23" Type="http://schemas.openxmlformats.org/officeDocument/2006/relationships/footer" Target="footer5.xml"/><Relationship Id="rId28" Type="http://schemas.openxmlformats.org/officeDocument/2006/relationships/header" Target="header12.xml"/><Relationship Id="rId10" Type="http://schemas.openxmlformats.org/officeDocument/2006/relationships/header" Target="header1.xml"/><Relationship Id="rId19" Type="http://schemas.openxmlformats.org/officeDocument/2006/relationships/header" Target="header7.xm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4.xml"/><Relationship Id="rId22" Type="http://schemas.openxmlformats.org/officeDocument/2006/relationships/header" Target="header9.xml"/><Relationship Id="rId27" Type="http://schemas.openxmlformats.org/officeDocument/2006/relationships/header" Target="header11.xml"/><Relationship Id="rId30" Type="http://schemas.openxmlformats.org/officeDocument/2006/relationships/header" Target="header14.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6728A5D29B443C98ED0B1C04A2B1DFD"/>
        <w:category>
          <w:name w:val="Общие"/>
          <w:gallery w:val="placeholder"/>
        </w:category>
        <w:types>
          <w:type w:val="bbPlcHdr"/>
        </w:types>
        <w:behaviors>
          <w:behavior w:val="content"/>
        </w:behaviors>
        <w:guid w:val="{2A26CD70-EB43-497A-A0C5-A8064372C80C}"/>
      </w:docPartPr>
      <w:docPartBody>
        <w:p w:rsidR="00D67BDB" w:rsidRDefault="00E074D6" w:rsidP="00E074D6">
          <w:pPr>
            <w:pStyle w:val="F6728A5D29B443C98ED0B1C04A2B1DFD"/>
          </w:pPr>
          <w:r w:rsidRPr="004C41FB">
            <w:rPr>
              <w:rStyle w:val="a3"/>
            </w:rPr>
            <w:t>Место для ввода текста.</w:t>
          </w:r>
        </w:p>
      </w:docPartBody>
    </w:docPart>
    <w:docPart>
      <w:docPartPr>
        <w:name w:val="FF0A96C0898E40C191CC42F399896581"/>
        <w:category>
          <w:name w:val="Общие"/>
          <w:gallery w:val="placeholder"/>
        </w:category>
        <w:types>
          <w:type w:val="bbPlcHdr"/>
        </w:types>
        <w:behaviors>
          <w:behavior w:val="content"/>
        </w:behaviors>
        <w:guid w:val="{7D19A44F-7285-4313-A2A7-1D313D8170B3}"/>
      </w:docPartPr>
      <w:docPartBody>
        <w:p w:rsidR="00D67BDB" w:rsidRDefault="00E074D6" w:rsidP="00E074D6">
          <w:pPr>
            <w:pStyle w:val="FF0A96C0898E40C191CC42F399896581"/>
          </w:pPr>
          <w:r w:rsidRPr="00D75354">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tarSymbol">
    <w:altName w:val="Arial Unicode MS"/>
    <w:charset w:val="8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60405020304"/>
    <w:charset w:val="CC"/>
    <w:family w:val="roman"/>
    <w:pitch w:val="variable"/>
    <w:sig w:usb0="20002A87" w:usb1="00000000" w:usb2="00000000" w:usb3="00000000" w:csb0="000001FF" w:csb1="00000000"/>
  </w:font>
  <w:font w:name="DejaVuSans">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HG Mincho Light J">
    <w:altName w:val="Times New Roman"/>
    <w:charset w:val="00"/>
    <w:family w:val="auto"/>
    <w:pitch w:val="variable"/>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4D6"/>
    <w:rsid w:val="005B4768"/>
    <w:rsid w:val="00C03C1D"/>
    <w:rsid w:val="00D67BDB"/>
    <w:rsid w:val="00E074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074D6"/>
    <w:rPr>
      <w:color w:val="808080"/>
    </w:rPr>
  </w:style>
  <w:style w:type="paragraph" w:customStyle="1" w:styleId="F4F44D1767064F75BAF1D4E927B335B2">
    <w:name w:val="F4F44D1767064F75BAF1D4E927B335B2"/>
    <w:rsid w:val="00E074D6"/>
  </w:style>
  <w:style w:type="paragraph" w:customStyle="1" w:styleId="E6A2F2E086FE412CA2B110B08BAF0D59">
    <w:name w:val="E6A2F2E086FE412CA2B110B08BAF0D59"/>
    <w:rsid w:val="00E074D6"/>
  </w:style>
  <w:style w:type="paragraph" w:customStyle="1" w:styleId="581B2296FA954F7CB868CF2316EA8717">
    <w:name w:val="581B2296FA954F7CB868CF2316EA8717"/>
    <w:rsid w:val="00E074D6"/>
  </w:style>
  <w:style w:type="paragraph" w:customStyle="1" w:styleId="B357331BF3114A5F9502B438223BE5E5">
    <w:name w:val="B357331BF3114A5F9502B438223BE5E5"/>
    <w:rsid w:val="00E074D6"/>
  </w:style>
  <w:style w:type="paragraph" w:customStyle="1" w:styleId="63FB18E3E37B4BFCB8A3E4589B31A39C">
    <w:name w:val="63FB18E3E37B4BFCB8A3E4589B31A39C"/>
    <w:rsid w:val="00E074D6"/>
  </w:style>
  <w:style w:type="paragraph" w:customStyle="1" w:styleId="7A30048BC062422E89FE4F9EE797F0A7">
    <w:name w:val="7A30048BC062422E89FE4F9EE797F0A7"/>
    <w:rsid w:val="00E074D6"/>
  </w:style>
  <w:style w:type="paragraph" w:customStyle="1" w:styleId="5DD72E3182D64B1EBFFEC1F0230FBC10">
    <w:name w:val="5DD72E3182D64B1EBFFEC1F0230FBC10"/>
    <w:rsid w:val="00E074D6"/>
  </w:style>
  <w:style w:type="paragraph" w:customStyle="1" w:styleId="F6728A5D29B443C98ED0B1C04A2B1DFD">
    <w:name w:val="F6728A5D29B443C98ED0B1C04A2B1DFD"/>
    <w:rsid w:val="00E074D6"/>
  </w:style>
  <w:style w:type="paragraph" w:customStyle="1" w:styleId="FF0A96C0898E40C191CC42F399896581">
    <w:name w:val="FF0A96C0898E40C191CC42F399896581"/>
    <w:rsid w:val="00E074D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074D6"/>
    <w:rPr>
      <w:color w:val="808080"/>
    </w:rPr>
  </w:style>
  <w:style w:type="paragraph" w:customStyle="1" w:styleId="F4F44D1767064F75BAF1D4E927B335B2">
    <w:name w:val="F4F44D1767064F75BAF1D4E927B335B2"/>
    <w:rsid w:val="00E074D6"/>
  </w:style>
  <w:style w:type="paragraph" w:customStyle="1" w:styleId="E6A2F2E086FE412CA2B110B08BAF0D59">
    <w:name w:val="E6A2F2E086FE412CA2B110B08BAF0D59"/>
    <w:rsid w:val="00E074D6"/>
  </w:style>
  <w:style w:type="paragraph" w:customStyle="1" w:styleId="581B2296FA954F7CB868CF2316EA8717">
    <w:name w:val="581B2296FA954F7CB868CF2316EA8717"/>
    <w:rsid w:val="00E074D6"/>
  </w:style>
  <w:style w:type="paragraph" w:customStyle="1" w:styleId="B357331BF3114A5F9502B438223BE5E5">
    <w:name w:val="B357331BF3114A5F9502B438223BE5E5"/>
    <w:rsid w:val="00E074D6"/>
  </w:style>
  <w:style w:type="paragraph" w:customStyle="1" w:styleId="63FB18E3E37B4BFCB8A3E4589B31A39C">
    <w:name w:val="63FB18E3E37B4BFCB8A3E4589B31A39C"/>
    <w:rsid w:val="00E074D6"/>
  </w:style>
  <w:style w:type="paragraph" w:customStyle="1" w:styleId="7A30048BC062422E89FE4F9EE797F0A7">
    <w:name w:val="7A30048BC062422E89FE4F9EE797F0A7"/>
    <w:rsid w:val="00E074D6"/>
  </w:style>
  <w:style w:type="paragraph" w:customStyle="1" w:styleId="5DD72E3182D64B1EBFFEC1F0230FBC10">
    <w:name w:val="5DD72E3182D64B1EBFFEC1F0230FBC10"/>
    <w:rsid w:val="00E074D6"/>
  </w:style>
  <w:style w:type="paragraph" w:customStyle="1" w:styleId="F6728A5D29B443C98ED0B1C04A2B1DFD">
    <w:name w:val="F6728A5D29B443C98ED0B1C04A2B1DFD"/>
    <w:rsid w:val="00E074D6"/>
  </w:style>
  <w:style w:type="paragraph" w:customStyle="1" w:styleId="FF0A96C0898E40C191CC42F399896581">
    <w:name w:val="FF0A96C0898E40C191CC42F399896581"/>
    <w:rsid w:val="00E074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5515D3-7B19-482B-8222-E5B70328E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6390</Words>
  <Characters>36426</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42731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grigoreva</dc:creator>
  <cp:lastModifiedBy>sakova</cp:lastModifiedBy>
  <cp:revision>3</cp:revision>
  <cp:lastPrinted>2021-12-14T06:40:00Z</cp:lastPrinted>
  <dcterms:created xsi:type="dcterms:W3CDTF">2021-12-14T06:41:00Z</dcterms:created>
  <dcterms:modified xsi:type="dcterms:W3CDTF">2021-12-14T06:42:00Z</dcterms:modified>
</cp:coreProperties>
</file>