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88F" w:rsidRPr="001C3D4A" w:rsidRDefault="00B4188F" w:rsidP="00892FDF">
      <w:pPr>
        <w:shd w:val="clear" w:color="auto" w:fill="FFFFFF"/>
        <w:autoSpaceDE w:val="0"/>
        <w:autoSpaceDN w:val="0"/>
        <w:adjustRightInd w:val="0"/>
        <w:rPr>
          <w:color w:val="FF0000"/>
          <w:sz w:val="44"/>
          <w:szCs w:val="44"/>
        </w:rPr>
      </w:pPr>
    </w:p>
    <w:p w:rsidR="00892FDF" w:rsidRPr="001C3D4A" w:rsidRDefault="00BF0FA3" w:rsidP="00892FDF">
      <w:pPr>
        <w:shd w:val="clear" w:color="auto" w:fill="FFFFFF"/>
        <w:autoSpaceDE w:val="0"/>
        <w:autoSpaceDN w:val="0"/>
        <w:adjustRightInd w:val="0"/>
        <w:rPr>
          <w:sz w:val="44"/>
          <w:szCs w:val="44"/>
        </w:rPr>
      </w:pPr>
      <w:r w:rsidRPr="001C3D4A">
        <w:rPr>
          <w:noProof/>
          <w:color w:val="FF0000"/>
          <w:sz w:val="44"/>
          <w:szCs w:val="4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568960" cy="756920"/>
            <wp:effectExtent l="19050" t="0" r="2540" b="0"/>
            <wp:wrapNone/>
            <wp:docPr id="18" name="Рисунок 2" descr="Яр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р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FDF" w:rsidRPr="001C3D4A" w:rsidRDefault="00F977A0" w:rsidP="00892FDF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1C3D4A">
        <w:rPr>
          <w:b/>
          <w:sz w:val="32"/>
          <w:szCs w:val="32"/>
        </w:rPr>
        <w:t>А Д М И Н И С Т Р А Ц И Я</w:t>
      </w:r>
    </w:p>
    <w:p w:rsidR="00892FDF" w:rsidRPr="001C3D4A" w:rsidRDefault="00F977A0" w:rsidP="00892FDF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1C3D4A">
        <w:rPr>
          <w:b/>
          <w:sz w:val="32"/>
          <w:szCs w:val="32"/>
        </w:rPr>
        <w:t>ЯРОСЛАВСКОГО МУНИЦИПАЛЬНОГО РАЙОНА</w:t>
      </w:r>
    </w:p>
    <w:p w:rsidR="00892FDF" w:rsidRPr="001C3D4A" w:rsidRDefault="009D170B" w:rsidP="009D170B">
      <w:pPr>
        <w:shd w:val="clear" w:color="auto" w:fill="FFFFFF"/>
        <w:autoSpaceDE w:val="0"/>
        <w:autoSpaceDN w:val="0"/>
        <w:adjustRightInd w:val="0"/>
        <w:jc w:val="center"/>
        <w:rPr>
          <w:b/>
          <w:sz w:val="40"/>
          <w:szCs w:val="40"/>
        </w:rPr>
      </w:pPr>
      <w:r w:rsidRPr="001C3D4A">
        <w:rPr>
          <w:b/>
          <w:sz w:val="40"/>
          <w:szCs w:val="40"/>
        </w:rPr>
        <w:t>П О С Т А Н О В Л Е Н И</w:t>
      </w:r>
      <w:r w:rsidR="0053737E" w:rsidRPr="001C3D4A">
        <w:rPr>
          <w:b/>
          <w:sz w:val="40"/>
          <w:szCs w:val="40"/>
        </w:rPr>
        <w:t xml:space="preserve"> </w:t>
      </w:r>
      <w:r w:rsidRPr="001C3D4A">
        <w:rPr>
          <w:b/>
          <w:sz w:val="40"/>
          <w:szCs w:val="40"/>
        </w:rPr>
        <w:t>Е</w:t>
      </w:r>
    </w:p>
    <w:p w:rsidR="00892FDF" w:rsidRPr="001C3D4A" w:rsidRDefault="00892FDF" w:rsidP="00892FDF">
      <w:pPr>
        <w:shd w:val="clear" w:color="auto" w:fill="FFFFFF"/>
        <w:autoSpaceDE w:val="0"/>
        <w:autoSpaceDN w:val="0"/>
        <w:adjustRightInd w:val="0"/>
      </w:pPr>
    </w:p>
    <w:p w:rsidR="00ED3D40" w:rsidRPr="001C3D4A" w:rsidRDefault="00ED3D40" w:rsidP="00892FDF">
      <w:pPr>
        <w:shd w:val="clear" w:color="auto" w:fill="FFFFFF"/>
        <w:autoSpaceDE w:val="0"/>
        <w:autoSpaceDN w:val="0"/>
        <w:adjustRightInd w:val="0"/>
      </w:pPr>
    </w:p>
    <w:p w:rsidR="00ED3D40" w:rsidRPr="008B4C92" w:rsidRDefault="008B4C92" w:rsidP="00892FDF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</w:rPr>
        <w:t>15.06.2018                                                                                                                            № 1364</w:t>
      </w:r>
    </w:p>
    <w:p w:rsidR="00F23B78" w:rsidRPr="001C3D4A" w:rsidRDefault="00F23B78" w:rsidP="00892FDF">
      <w:pPr>
        <w:shd w:val="clear" w:color="auto" w:fill="FFFFFF"/>
        <w:autoSpaceDE w:val="0"/>
        <w:autoSpaceDN w:val="0"/>
        <w:adjustRightInd w:val="0"/>
      </w:pPr>
    </w:p>
    <w:p w:rsidR="00ED0D6B" w:rsidRPr="001C3D4A" w:rsidRDefault="00ED0D6B" w:rsidP="00892FDF">
      <w:pPr>
        <w:shd w:val="clear" w:color="auto" w:fill="FFFFFF"/>
        <w:autoSpaceDE w:val="0"/>
        <w:autoSpaceDN w:val="0"/>
        <w:adjustRightInd w:val="0"/>
      </w:pPr>
    </w:p>
    <w:p w:rsidR="00391590" w:rsidRPr="001C3D4A" w:rsidRDefault="00391590" w:rsidP="00391590">
      <w:pPr>
        <w:ind w:right="4395"/>
        <w:jc w:val="both"/>
        <w:rPr>
          <w:b/>
          <w:bCs/>
          <w:sz w:val="28"/>
          <w:szCs w:val="28"/>
        </w:rPr>
      </w:pPr>
    </w:p>
    <w:p w:rsidR="00391590" w:rsidRPr="001C3D4A" w:rsidRDefault="001B600B" w:rsidP="00A172FC">
      <w:pPr>
        <w:ind w:right="4536"/>
        <w:jc w:val="both"/>
        <w:rPr>
          <w:b/>
          <w:sz w:val="28"/>
          <w:szCs w:val="28"/>
        </w:rPr>
      </w:pPr>
      <w:r w:rsidRPr="001C3D4A">
        <w:rPr>
          <w:b/>
          <w:bCs/>
          <w:sz w:val="28"/>
          <w:szCs w:val="28"/>
        </w:rPr>
        <w:t>О</w:t>
      </w:r>
      <w:r w:rsidR="00794DAC" w:rsidRPr="001C3D4A">
        <w:rPr>
          <w:b/>
          <w:bCs/>
          <w:sz w:val="28"/>
          <w:szCs w:val="28"/>
        </w:rPr>
        <w:t>б утверждении проекта пл</w:t>
      </w:r>
      <w:r w:rsidR="005B4032" w:rsidRPr="001C3D4A">
        <w:rPr>
          <w:b/>
          <w:bCs/>
          <w:sz w:val="28"/>
          <w:szCs w:val="28"/>
        </w:rPr>
        <w:t>анировки</w:t>
      </w:r>
      <w:r w:rsidR="00784A0B" w:rsidRPr="001C3D4A">
        <w:rPr>
          <w:b/>
          <w:bCs/>
          <w:sz w:val="28"/>
          <w:szCs w:val="28"/>
        </w:rPr>
        <w:t xml:space="preserve"> территории</w:t>
      </w:r>
      <w:r w:rsidR="001C3D4A" w:rsidRPr="001C3D4A">
        <w:rPr>
          <w:b/>
          <w:bCs/>
          <w:sz w:val="28"/>
          <w:szCs w:val="28"/>
        </w:rPr>
        <w:t xml:space="preserve">, расположенной </w:t>
      </w:r>
      <w:r w:rsidR="001C3D4A">
        <w:rPr>
          <w:b/>
          <w:bCs/>
          <w:sz w:val="28"/>
          <w:szCs w:val="28"/>
        </w:rPr>
        <w:t xml:space="preserve">             </w:t>
      </w:r>
      <w:r w:rsidR="001C3D4A" w:rsidRPr="001C3D4A">
        <w:rPr>
          <w:b/>
          <w:bCs/>
          <w:sz w:val="28"/>
          <w:szCs w:val="28"/>
        </w:rPr>
        <w:t>по адресу: Ярославская область, Ярославский район, дер. Кузнечиха</w:t>
      </w:r>
    </w:p>
    <w:p w:rsidR="00391590" w:rsidRPr="001C3D4A" w:rsidRDefault="00391590" w:rsidP="00391590">
      <w:pPr>
        <w:ind w:right="4395"/>
        <w:jc w:val="both"/>
        <w:rPr>
          <w:b/>
          <w:sz w:val="28"/>
          <w:szCs w:val="28"/>
        </w:rPr>
      </w:pPr>
    </w:p>
    <w:p w:rsidR="00DD2ABD" w:rsidRPr="001C3D4A" w:rsidRDefault="001B600B" w:rsidP="00290ECC">
      <w:pPr>
        <w:shd w:val="clear" w:color="auto" w:fill="FFFFFF"/>
        <w:ind w:firstLine="426"/>
        <w:jc w:val="both"/>
        <w:rPr>
          <w:b/>
          <w:sz w:val="28"/>
          <w:szCs w:val="28"/>
        </w:rPr>
      </w:pPr>
      <w:r w:rsidRPr="001C3D4A">
        <w:rPr>
          <w:sz w:val="28"/>
          <w:szCs w:val="28"/>
        </w:rPr>
        <w:t>В соответствии с</w:t>
      </w:r>
      <w:r w:rsidR="00932AA1" w:rsidRPr="001C3D4A">
        <w:rPr>
          <w:sz w:val="28"/>
          <w:szCs w:val="28"/>
        </w:rPr>
        <w:t>о</w:t>
      </w:r>
      <w:r w:rsidRPr="001C3D4A">
        <w:rPr>
          <w:sz w:val="28"/>
          <w:szCs w:val="28"/>
        </w:rPr>
        <w:t xml:space="preserve"> </w:t>
      </w:r>
      <w:r w:rsidR="0071673E" w:rsidRPr="001C3D4A">
        <w:rPr>
          <w:sz w:val="28"/>
          <w:szCs w:val="28"/>
        </w:rPr>
        <w:t xml:space="preserve">статьей 46 Градостроительного кодекса Российской Федерации, </w:t>
      </w:r>
      <w:r w:rsidRPr="001C3D4A">
        <w:rPr>
          <w:sz w:val="28"/>
          <w:szCs w:val="28"/>
        </w:rPr>
        <w:t>Федеральным законом от 06</w:t>
      </w:r>
      <w:r w:rsidR="0071673E" w:rsidRPr="001C3D4A">
        <w:rPr>
          <w:sz w:val="28"/>
          <w:szCs w:val="28"/>
        </w:rPr>
        <w:t xml:space="preserve"> октября </w:t>
      </w:r>
      <w:r w:rsidRPr="001C3D4A">
        <w:rPr>
          <w:sz w:val="28"/>
          <w:szCs w:val="28"/>
        </w:rPr>
        <w:t>2003</w:t>
      </w:r>
      <w:r w:rsidR="0071673E" w:rsidRPr="001C3D4A">
        <w:rPr>
          <w:sz w:val="28"/>
          <w:szCs w:val="28"/>
        </w:rPr>
        <w:t xml:space="preserve"> года</w:t>
      </w:r>
      <w:r w:rsidRPr="001C3D4A">
        <w:rPr>
          <w:sz w:val="28"/>
          <w:szCs w:val="28"/>
        </w:rPr>
        <w:t xml:space="preserve"> № 131-ФЗ</w:t>
      </w:r>
      <w:r w:rsidR="00F73BE6" w:rsidRPr="001C3D4A">
        <w:rPr>
          <w:sz w:val="28"/>
          <w:szCs w:val="28"/>
        </w:rPr>
        <w:t xml:space="preserve">        </w:t>
      </w:r>
      <w:r w:rsidRPr="001C3D4A">
        <w:rPr>
          <w:sz w:val="28"/>
          <w:szCs w:val="28"/>
        </w:rPr>
        <w:t xml:space="preserve"> «Об общих принципах организации местного самоупра</w:t>
      </w:r>
      <w:r w:rsidR="00533786" w:rsidRPr="001C3D4A">
        <w:rPr>
          <w:sz w:val="28"/>
          <w:szCs w:val="28"/>
        </w:rPr>
        <w:t>вления в Российской Федерации»,</w:t>
      </w:r>
      <w:r w:rsidR="0071673E" w:rsidRPr="001C3D4A">
        <w:rPr>
          <w:sz w:val="28"/>
          <w:szCs w:val="28"/>
        </w:rPr>
        <w:t xml:space="preserve"> </w:t>
      </w:r>
      <w:r w:rsidRPr="001C3D4A">
        <w:rPr>
          <w:sz w:val="28"/>
          <w:szCs w:val="28"/>
        </w:rPr>
        <w:t>Администрация района</w:t>
      </w:r>
      <w:r w:rsidR="00DD2ABD" w:rsidRPr="001C3D4A">
        <w:rPr>
          <w:sz w:val="28"/>
          <w:szCs w:val="28"/>
        </w:rPr>
        <w:t xml:space="preserve"> </w:t>
      </w:r>
      <w:r w:rsidR="00DD2ABD" w:rsidRPr="001C3D4A">
        <w:rPr>
          <w:b/>
          <w:sz w:val="28"/>
          <w:szCs w:val="28"/>
        </w:rPr>
        <w:t>п о с т а н о в л я е т:</w:t>
      </w:r>
    </w:p>
    <w:p w:rsidR="00EE0727" w:rsidRPr="001C3D4A" w:rsidRDefault="005B4032" w:rsidP="002A640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right="-3" w:firstLine="360"/>
        <w:jc w:val="both"/>
        <w:rPr>
          <w:sz w:val="28"/>
          <w:szCs w:val="28"/>
        </w:rPr>
      </w:pPr>
      <w:r w:rsidRPr="001C3D4A">
        <w:rPr>
          <w:sz w:val="28"/>
          <w:szCs w:val="28"/>
        </w:rPr>
        <w:t xml:space="preserve">Утвердить </w:t>
      </w:r>
      <w:r w:rsidR="00462846" w:rsidRPr="001C3D4A">
        <w:rPr>
          <w:sz w:val="28"/>
          <w:szCs w:val="28"/>
        </w:rPr>
        <w:t xml:space="preserve">основную часть </w:t>
      </w:r>
      <w:r w:rsidR="00DD2ABD" w:rsidRPr="001C3D4A">
        <w:rPr>
          <w:sz w:val="28"/>
          <w:szCs w:val="28"/>
        </w:rPr>
        <w:t>проект</w:t>
      </w:r>
      <w:r w:rsidR="00462846" w:rsidRPr="001C3D4A">
        <w:rPr>
          <w:sz w:val="28"/>
          <w:szCs w:val="28"/>
        </w:rPr>
        <w:t>а</w:t>
      </w:r>
      <w:r w:rsidRPr="001C3D4A">
        <w:rPr>
          <w:sz w:val="28"/>
          <w:szCs w:val="28"/>
        </w:rPr>
        <w:t xml:space="preserve"> планировки </w:t>
      </w:r>
      <w:r w:rsidR="00483CBF" w:rsidRPr="001C3D4A">
        <w:rPr>
          <w:sz w:val="28"/>
          <w:szCs w:val="28"/>
        </w:rPr>
        <w:t>территории</w:t>
      </w:r>
      <w:r w:rsidR="001C3D4A" w:rsidRPr="001C3D4A">
        <w:rPr>
          <w:sz w:val="28"/>
          <w:szCs w:val="28"/>
        </w:rPr>
        <w:t>, расположенной по адресу: Ярославская область, Ярославский район,          дер. Кузнечиха.</w:t>
      </w:r>
    </w:p>
    <w:p w:rsidR="00DD2ABD" w:rsidRPr="001C3D4A" w:rsidRDefault="00197EF0" w:rsidP="009D13A3">
      <w:pPr>
        <w:widowControl w:val="0"/>
        <w:shd w:val="clear" w:color="auto" w:fill="FFFFFF"/>
        <w:autoSpaceDE w:val="0"/>
        <w:autoSpaceDN w:val="0"/>
        <w:adjustRightInd w:val="0"/>
        <w:ind w:right="-3" w:firstLine="426"/>
        <w:jc w:val="both"/>
        <w:rPr>
          <w:sz w:val="28"/>
          <w:szCs w:val="28"/>
        </w:rPr>
      </w:pPr>
      <w:r w:rsidRPr="001C3D4A">
        <w:rPr>
          <w:sz w:val="28"/>
          <w:szCs w:val="28"/>
        </w:rPr>
        <w:t>2</w:t>
      </w:r>
      <w:r w:rsidR="00F42997" w:rsidRPr="001C3D4A">
        <w:rPr>
          <w:sz w:val="28"/>
          <w:szCs w:val="28"/>
        </w:rPr>
        <w:t xml:space="preserve">. </w:t>
      </w:r>
      <w:r w:rsidR="00DD2ABD" w:rsidRPr="001C3D4A">
        <w:rPr>
          <w:sz w:val="28"/>
          <w:szCs w:val="28"/>
        </w:rPr>
        <w:t>Опубл</w:t>
      </w:r>
      <w:r w:rsidR="00BF2399" w:rsidRPr="001C3D4A">
        <w:rPr>
          <w:sz w:val="28"/>
          <w:szCs w:val="28"/>
        </w:rPr>
        <w:t xml:space="preserve">иковать постановление </w:t>
      </w:r>
      <w:r w:rsidR="00DD2ABD" w:rsidRPr="001C3D4A">
        <w:rPr>
          <w:sz w:val="28"/>
          <w:szCs w:val="28"/>
        </w:rPr>
        <w:t>в газете «</w:t>
      </w:r>
      <w:r w:rsidR="007F33BA" w:rsidRPr="001C3D4A">
        <w:rPr>
          <w:sz w:val="28"/>
          <w:szCs w:val="28"/>
        </w:rPr>
        <w:t>Ярославский агрокурьер</w:t>
      </w:r>
      <w:r w:rsidR="00DD2ABD" w:rsidRPr="001C3D4A">
        <w:rPr>
          <w:sz w:val="28"/>
          <w:szCs w:val="28"/>
        </w:rPr>
        <w:t>»</w:t>
      </w:r>
      <w:r w:rsidR="00EA6CE3" w:rsidRPr="001C3D4A">
        <w:rPr>
          <w:sz w:val="28"/>
          <w:szCs w:val="28"/>
        </w:rPr>
        <w:t xml:space="preserve"> </w:t>
      </w:r>
      <w:r w:rsidR="000522AD" w:rsidRPr="001C3D4A">
        <w:rPr>
          <w:sz w:val="28"/>
          <w:szCs w:val="28"/>
        </w:rPr>
        <w:t xml:space="preserve">         </w:t>
      </w:r>
      <w:r w:rsidR="00EA6CE3" w:rsidRPr="001C3D4A">
        <w:rPr>
          <w:sz w:val="28"/>
          <w:szCs w:val="28"/>
        </w:rPr>
        <w:t xml:space="preserve">и разместить на официальном сайте </w:t>
      </w:r>
      <w:r w:rsidR="003713EA" w:rsidRPr="001C3D4A">
        <w:rPr>
          <w:sz w:val="28"/>
          <w:szCs w:val="28"/>
        </w:rPr>
        <w:t>Администрации Ярославского муниципального района.</w:t>
      </w:r>
    </w:p>
    <w:p w:rsidR="007F33BA" w:rsidRPr="001C3D4A" w:rsidRDefault="00197EF0" w:rsidP="00F42997">
      <w:pPr>
        <w:pStyle w:val="FR1"/>
        <w:spacing w:before="0" w:line="240" w:lineRule="auto"/>
        <w:ind w:firstLine="360"/>
        <w:jc w:val="both"/>
        <w:rPr>
          <w:szCs w:val="28"/>
        </w:rPr>
      </w:pPr>
      <w:r w:rsidRPr="001C3D4A">
        <w:rPr>
          <w:szCs w:val="28"/>
        </w:rPr>
        <w:t>3</w:t>
      </w:r>
      <w:r w:rsidR="00F42997" w:rsidRPr="001C3D4A">
        <w:rPr>
          <w:szCs w:val="28"/>
        </w:rPr>
        <w:t xml:space="preserve">. </w:t>
      </w:r>
      <w:r w:rsidR="007F33BA" w:rsidRPr="001C3D4A">
        <w:rPr>
          <w:szCs w:val="28"/>
        </w:rPr>
        <w:t xml:space="preserve">Контроль за исполнением постановления </w:t>
      </w:r>
      <w:r w:rsidR="00116E36" w:rsidRPr="001C3D4A">
        <w:rPr>
          <w:szCs w:val="28"/>
        </w:rPr>
        <w:t>оставляю за собой</w:t>
      </w:r>
      <w:r w:rsidR="007F33BA" w:rsidRPr="001C3D4A">
        <w:rPr>
          <w:szCs w:val="28"/>
        </w:rPr>
        <w:t>.</w:t>
      </w:r>
    </w:p>
    <w:p w:rsidR="00C00F68" w:rsidRPr="001C3D4A" w:rsidRDefault="00197EF0" w:rsidP="00F42997">
      <w:pPr>
        <w:widowControl w:val="0"/>
        <w:shd w:val="clear" w:color="auto" w:fill="FFFFFF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1C3D4A">
        <w:rPr>
          <w:sz w:val="28"/>
          <w:szCs w:val="28"/>
        </w:rPr>
        <w:t>4</w:t>
      </w:r>
      <w:r w:rsidR="00F42997" w:rsidRPr="001C3D4A">
        <w:rPr>
          <w:sz w:val="28"/>
          <w:szCs w:val="28"/>
        </w:rPr>
        <w:t xml:space="preserve">. </w:t>
      </w:r>
      <w:r w:rsidR="00C00F68" w:rsidRPr="001C3D4A">
        <w:rPr>
          <w:sz w:val="28"/>
          <w:szCs w:val="28"/>
        </w:rPr>
        <w:t>Постановление вступает в силу с</w:t>
      </w:r>
      <w:r w:rsidR="000522AD" w:rsidRPr="001C3D4A">
        <w:rPr>
          <w:sz w:val="28"/>
          <w:szCs w:val="28"/>
        </w:rPr>
        <w:t>о дня</w:t>
      </w:r>
      <w:r w:rsidR="00C00F68" w:rsidRPr="001C3D4A">
        <w:rPr>
          <w:sz w:val="28"/>
          <w:szCs w:val="28"/>
        </w:rPr>
        <w:t xml:space="preserve"> опубликования</w:t>
      </w:r>
      <w:r w:rsidR="004A07C1" w:rsidRPr="001C3D4A">
        <w:rPr>
          <w:sz w:val="28"/>
          <w:szCs w:val="28"/>
        </w:rPr>
        <w:t>.</w:t>
      </w:r>
    </w:p>
    <w:p w:rsidR="007B3BED" w:rsidRPr="001C3D4A" w:rsidRDefault="007B3BED" w:rsidP="001B600B">
      <w:pPr>
        <w:tabs>
          <w:tab w:val="left" w:pos="6345"/>
        </w:tabs>
        <w:jc w:val="both"/>
        <w:rPr>
          <w:b/>
          <w:sz w:val="28"/>
          <w:szCs w:val="28"/>
        </w:rPr>
      </w:pPr>
    </w:p>
    <w:p w:rsidR="002B0996" w:rsidRPr="001C3D4A" w:rsidRDefault="002B0996" w:rsidP="001B600B">
      <w:pPr>
        <w:tabs>
          <w:tab w:val="left" w:pos="6345"/>
        </w:tabs>
        <w:jc w:val="both"/>
        <w:rPr>
          <w:b/>
          <w:sz w:val="28"/>
          <w:szCs w:val="28"/>
        </w:rPr>
      </w:pPr>
    </w:p>
    <w:p w:rsidR="002B0996" w:rsidRPr="001C3D4A" w:rsidRDefault="002B0996" w:rsidP="001B600B">
      <w:pPr>
        <w:tabs>
          <w:tab w:val="left" w:pos="6345"/>
        </w:tabs>
        <w:jc w:val="both"/>
        <w:rPr>
          <w:b/>
          <w:sz w:val="28"/>
          <w:szCs w:val="28"/>
        </w:rPr>
      </w:pPr>
    </w:p>
    <w:p w:rsidR="00A9378F" w:rsidRDefault="00A9378F" w:rsidP="00784A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ВРИО </w:t>
      </w:r>
      <w:r w:rsidR="00784A0B" w:rsidRPr="001C3D4A">
        <w:rPr>
          <w:sz w:val="28"/>
          <w:szCs w:val="28"/>
        </w:rPr>
        <w:t>Глав</w:t>
      </w:r>
      <w:r>
        <w:rPr>
          <w:sz w:val="28"/>
          <w:szCs w:val="28"/>
        </w:rPr>
        <w:t xml:space="preserve">ы </w:t>
      </w:r>
    </w:p>
    <w:p w:rsidR="00784A0B" w:rsidRPr="001C3D4A" w:rsidRDefault="00A9378F" w:rsidP="00A9378F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="00784A0B" w:rsidRPr="001C3D4A">
        <w:rPr>
          <w:sz w:val="28"/>
          <w:szCs w:val="28"/>
        </w:rPr>
        <w:t xml:space="preserve"> </w:t>
      </w:r>
      <w:r>
        <w:rPr>
          <w:sz w:val="28"/>
          <w:szCs w:val="28"/>
        </w:rPr>
        <w:t>ЯМР</w:t>
      </w:r>
      <w:r w:rsidR="00784A0B" w:rsidRPr="001C3D4A">
        <w:rPr>
          <w:sz w:val="28"/>
          <w:szCs w:val="28"/>
        </w:rPr>
        <w:tab/>
      </w:r>
      <w:r w:rsidR="00784A0B" w:rsidRPr="001C3D4A">
        <w:rPr>
          <w:sz w:val="28"/>
          <w:szCs w:val="28"/>
        </w:rPr>
        <w:tab/>
      </w:r>
      <w:r w:rsidR="00784A0B" w:rsidRPr="001C3D4A">
        <w:rPr>
          <w:sz w:val="28"/>
          <w:szCs w:val="28"/>
        </w:rPr>
        <w:tab/>
        <w:t xml:space="preserve">         </w:t>
      </w:r>
      <w:r w:rsidR="00784A0B" w:rsidRPr="001C3D4A">
        <w:rPr>
          <w:sz w:val="28"/>
          <w:szCs w:val="28"/>
        </w:rPr>
        <w:tab/>
      </w:r>
      <w:r w:rsidR="00784A0B" w:rsidRPr="001C3D4A">
        <w:rPr>
          <w:sz w:val="28"/>
          <w:szCs w:val="28"/>
        </w:rPr>
        <w:tab/>
        <w:t xml:space="preserve"> </w:t>
      </w:r>
      <w:r w:rsidR="00784A0B" w:rsidRPr="001C3D4A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          </w:t>
      </w:r>
      <w:bookmarkStart w:id="0" w:name="_GoBack"/>
      <w:bookmarkEnd w:id="0"/>
    </w:p>
    <w:p w:rsidR="002B0996" w:rsidRPr="001C3D4A" w:rsidRDefault="002B0996" w:rsidP="00784A0B">
      <w:pPr>
        <w:pStyle w:val="a3"/>
        <w:rPr>
          <w:sz w:val="28"/>
          <w:szCs w:val="28"/>
        </w:rPr>
      </w:pPr>
    </w:p>
    <w:p w:rsidR="002B0996" w:rsidRPr="001C3D4A" w:rsidRDefault="002B0996" w:rsidP="00784A0B">
      <w:pPr>
        <w:pStyle w:val="a3"/>
        <w:rPr>
          <w:sz w:val="28"/>
          <w:szCs w:val="28"/>
        </w:rPr>
      </w:pPr>
    </w:p>
    <w:p w:rsidR="002B0996" w:rsidRPr="001C3D4A" w:rsidRDefault="002B0996" w:rsidP="00784A0B">
      <w:pPr>
        <w:pStyle w:val="a3"/>
        <w:rPr>
          <w:sz w:val="28"/>
          <w:szCs w:val="28"/>
        </w:rPr>
      </w:pPr>
    </w:p>
    <w:p w:rsidR="002B0996" w:rsidRPr="001C3D4A" w:rsidRDefault="002B0996" w:rsidP="00784A0B">
      <w:pPr>
        <w:pStyle w:val="a3"/>
        <w:rPr>
          <w:sz w:val="28"/>
          <w:szCs w:val="28"/>
        </w:rPr>
      </w:pPr>
    </w:p>
    <w:p w:rsidR="002B0996" w:rsidRPr="001C3D4A" w:rsidRDefault="002B0996" w:rsidP="00784A0B">
      <w:pPr>
        <w:pStyle w:val="a3"/>
        <w:rPr>
          <w:sz w:val="28"/>
          <w:szCs w:val="28"/>
        </w:rPr>
      </w:pPr>
    </w:p>
    <w:p w:rsidR="00197EF0" w:rsidRPr="001C3D4A" w:rsidRDefault="00197EF0" w:rsidP="00784A0B">
      <w:pPr>
        <w:pStyle w:val="a3"/>
        <w:rPr>
          <w:sz w:val="28"/>
          <w:szCs w:val="28"/>
        </w:rPr>
      </w:pPr>
    </w:p>
    <w:p w:rsidR="00197EF0" w:rsidRPr="001C3D4A" w:rsidRDefault="00197EF0" w:rsidP="00784A0B">
      <w:pPr>
        <w:pStyle w:val="a3"/>
        <w:rPr>
          <w:sz w:val="28"/>
          <w:szCs w:val="28"/>
        </w:rPr>
      </w:pPr>
    </w:p>
    <w:p w:rsidR="00FE28E1" w:rsidRPr="001C3D4A" w:rsidRDefault="00FE28E1" w:rsidP="008639DB">
      <w:pPr>
        <w:ind w:right="-72"/>
        <w:jc w:val="both"/>
        <w:rPr>
          <w:sz w:val="20"/>
          <w:szCs w:val="20"/>
        </w:rPr>
      </w:pPr>
    </w:p>
    <w:p w:rsidR="00246147" w:rsidRPr="001C3D4A" w:rsidRDefault="00246147" w:rsidP="008639DB">
      <w:pPr>
        <w:ind w:right="-72"/>
        <w:jc w:val="both"/>
        <w:rPr>
          <w:sz w:val="20"/>
          <w:szCs w:val="20"/>
        </w:rPr>
      </w:pPr>
    </w:p>
    <w:p w:rsidR="00246147" w:rsidRPr="001C3D4A" w:rsidRDefault="00246147" w:rsidP="008639DB">
      <w:pPr>
        <w:ind w:right="-72"/>
        <w:jc w:val="both"/>
        <w:rPr>
          <w:sz w:val="20"/>
          <w:szCs w:val="20"/>
        </w:rPr>
      </w:pPr>
    </w:p>
    <w:p w:rsidR="00E739B5" w:rsidRPr="001C3D4A" w:rsidRDefault="00B77DB6" w:rsidP="003E6C7C">
      <w:pPr>
        <w:ind w:left="5664" w:firstLine="6"/>
        <w:rPr>
          <w:color w:val="FF0000"/>
        </w:rPr>
      </w:pPr>
      <w:r w:rsidRPr="001C3D4A">
        <w:rPr>
          <w:color w:val="FF0000"/>
        </w:rPr>
        <w:t xml:space="preserve">     </w:t>
      </w:r>
    </w:p>
    <w:p w:rsidR="00E739B5" w:rsidRPr="001C3D4A" w:rsidRDefault="00E739B5" w:rsidP="003E6C7C">
      <w:pPr>
        <w:ind w:left="5664" w:firstLine="6"/>
        <w:rPr>
          <w:color w:val="FF0000"/>
        </w:rPr>
        <w:sectPr w:rsidR="00E739B5" w:rsidRPr="001C3D4A" w:rsidSect="00932AA1">
          <w:headerReference w:type="default" r:id="rId9"/>
          <w:pgSz w:w="11906" w:h="16838"/>
          <w:pgMar w:top="425" w:right="849" w:bottom="1134" w:left="1701" w:header="709" w:footer="709" w:gutter="0"/>
          <w:pgNumType w:start="1"/>
          <w:cols w:space="708"/>
          <w:docGrid w:linePitch="360"/>
        </w:sectPr>
      </w:pPr>
    </w:p>
    <w:p w:rsidR="003E6C7C" w:rsidRPr="00B50147" w:rsidRDefault="003E6C7C" w:rsidP="003E6C7C">
      <w:pPr>
        <w:ind w:left="5664" w:firstLine="6"/>
      </w:pPr>
      <w:r w:rsidRPr="00B50147">
        <w:lastRenderedPageBreak/>
        <w:t xml:space="preserve">ПРИЛОЖЕНИЕ </w:t>
      </w:r>
    </w:p>
    <w:p w:rsidR="00B77DB6" w:rsidRPr="00B50147" w:rsidRDefault="003E6C7C" w:rsidP="00246147">
      <w:pPr>
        <w:ind w:left="5664" w:firstLine="6"/>
      </w:pPr>
      <w:r w:rsidRPr="00B50147">
        <w:t xml:space="preserve">к постановлению </w:t>
      </w:r>
    </w:p>
    <w:p w:rsidR="00B77DB6" w:rsidRPr="00B50147" w:rsidRDefault="003E6C7C" w:rsidP="00246147">
      <w:pPr>
        <w:ind w:left="5664" w:firstLine="6"/>
      </w:pPr>
      <w:r w:rsidRPr="00B50147">
        <w:t xml:space="preserve">Администрации ЯМР </w:t>
      </w:r>
      <w:r w:rsidR="00246147" w:rsidRPr="00B50147">
        <w:t xml:space="preserve"> </w:t>
      </w:r>
    </w:p>
    <w:p w:rsidR="00246147" w:rsidRPr="00B50147" w:rsidRDefault="00B77DB6" w:rsidP="00246147">
      <w:pPr>
        <w:ind w:left="5664" w:firstLine="6"/>
      </w:pPr>
      <w:r w:rsidRPr="00B50147">
        <w:t>о</w:t>
      </w:r>
      <w:r w:rsidR="003E6C7C" w:rsidRPr="00B50147">
        <w:t>т</w:t>
      </w:r>
      <w:r w:rsidRPr="00B50147">
        <w:t xml:space="preserve"> </w:t>
      </w:r>
      <w:r w:rsidR="00D12A03">
        <w:t xml:space="preserve"> 15.06.2018</w:t>
      </w:r>
      <w:r w:rsidR="003615D0" w:rsidRPr="00B50147">
        <w:t xml:space="preserve">  </w:t>
      </w:r>
      <w:r w:rsidRPr="00B50147">
        <w:t xml:space="preserve">№ </w:t>
      </w:r>
      <w:r w:rsidR="00D12A03">
        <w:t>1364</w:t>
      </w:r>
      <w:r w:rsidR="003E6C7C" w:rsidRPr="00B50147">
        <w:t xml:space="preserve">                           </w:t>
      </w:r>
    </w:p>
    <w:p w:rsidR="0069412A" w:rsidRPr="00B50147" w:rsidRDefault="0069412A" w:rsidP="00246147">
      <w:pPr>
        <w:ind w:left="284" w:hanging="142"/>
        <w:jc w:val="center"/>
        <w:rPr>
          <w:b/>
        </w:rPr>
      </w:pPr>
    </w:p>
    <w:p w:rsidR="00246147" w:rsidRPr="00B50147" w:rsidRDefault="00246147" w:rsidP="00D12A03">
      <w:pPr>
        <w:ind w:hanging="142"/>
        <w:contextualSpacing/>
        <w:jc w:val="center"/>
        <w:rPr>
          <w:b/>
        </w:rPr>
      </w:pPr>
      <w:r w:rsidRPr="00B50147">
        <w:rPr>
          <w:b/>
        </w:rPr>
        <w:t>Проект планировки территории</w:t>
      </w:r>
    </w:p>
    <w:p w:rsidR="0021427B" w:rsidRPr="001C3D4A" w:rsidRDefault="0021427B" w:rsidP="00D12A03">
      <w:pPr>
        <w:ind w:hanging="142"/>
        <w:contextualSpacing/>
        <w:jc w:val="center"/>
        <w:rPr>
          <w:b/>
          <w:color w:val="FF0000"/>
        </w:rPr>
      </w:pPr>
    </w:p>
    <w:p w:rsidR="0021427B" w:rsidRDefault="00B50147" w:rsidP="00D12A03">
      <w:pPr>
        <w:kinsoku w:val="0"/>
        <w:overflowPunct w:val="0"/>
        <w:contextualSpacing/>
        <w:jc w:val="center"/>
        <w:rPr>
          <w:b/>
        </w:rPr>
      </w:pPr>
      <w:r>
        <w:rPr>
          <w:b/>
          <w:lang w:val="en-US"/>
        </w:rPr>
        <w:t>I</w:t>
      </w:r>
      <w:r w:rsidRPr="00B50147">
        <w:rPr>
          <w:b/>
        </w:rPr>
        <w:t xml:space="preserve"> </w:t>
      </w:r>
      <w:r w:rsidR="001C3D4A" w:rsidRPr="001C3D4A">
        <w:rPr>
          <w:b/>
        </w:rPr>
        <w:t>Положение о характеристиках планируемого развития территории</w:t>
      </w:r>
    </w:p>
    <w:p w:rsidR="001C3D4A" w:rsidRPr="001C3D4A" w:rsidRDefault="001C3D4A" w:rsidP="00D12A03">
      <w:pPr>
        <w:kinsoku w:val="0"/>
        <w:overflowPunct w:val="0"/>
        <w:contextualSpacing/>
        <w:jc w:val="center"/>
        <w:rPr>
          <w:b/>
          <w:color w:val="FF0000"/>
        </w:rPr>
      </w:pPr>
    </w:p>
    <w:p w:rsidR="001C3D4A" w:rsidRDefault="001C3D4A" w:rsidP="00D12A03">
      <w:pPr>
        <w:pStyle w:val="ad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4"/>
          <w:szCs w:val="24"/>
        </w:rPr>
      </w:pPr>
      <w:r w:rsidRPr="001C3D4A">
        <w:rPr>
          <w:rFonts w:ascii="Times New Roman" w:hAnsi="Times New Roman"/>
          <w:b/>
          <w:sz w:val="24"/>
          <w:szCs w:val="24"/>
        </w:rPr>
        <w:t>Плотность, параметры застройки территории приведены в табл</w:t>
      </w:r>
      <w:r w:rsidR="00D12A03">
        <w:rPr>
          <w:rFonts w:ascii="Times New Roman" w:hAnsi="Times New Roman"/>
          <w:b/>
          <w:sz w:val="24"/>
          <w:szCs w:val="24"/>
        </w:rPr>
        <w:t>ице</w:t>
      </w:r>
      <w:r w:rsidRPr="001C3D4A">
        <w:rPr>
          <w:rFonts w:ascii="Times New Roman" w:hAnsi="Times New Roman"/>
          <w:b/>
          <w:sz w:val="24"/>
          <w:szCs w:val="24"/>
        </w:rPr>
        <w:t xml:space="preserve"> 1</w:t>
      </w:r>
    </w:p>
    <w:p w:rsidR="001C3D4A" w:rsidRPr="001C3D4A" w:rsidRDefault="001C3D4A" w:rsidP="001C3D4A">
      <w:pPr>
        <w:pStyle w:val="ad"/>
        <w:spacing w:after="0" w:line="240" w:lineRule="auto"/>
        <w:ind w:left="786"/>
        <w:jc w:val="both"/>
        <w:rPr>
          <w:rFonts w:ascii="Times New Roman" w:hAnsi="Times New Roman"/>
          <w:b/>
          <w:sz w:val="24"/>
          <w:szCs w:val="24"/>
        </w:rPr>
      </w:pPr>
    </w:p>
    <w:p w:rsidR="001C3D4A" w:rsidRPr="001C3D4A" w:rsidRDefault="001C3D4A" w:rsidP="001C3D4A">
      <w:pPr>
        <w:ind w:firstLine="709"/>
        <w:jc w:val="right"/>
      </w:pPr>
      <w:r w:rsidRPr="001C3D4A">
        <w:t>Таблица 1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673"/>
        <w:gridCol w:w="1404"/>
        <w:gridCol w:w="1717"/>
      </w:tblGrid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№ 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Наименование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Единица измерения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Количество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 xml:space="preserve">Территория в границах существующего элемента планировочной структуры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>
              <w:t>м</w:t>
            </w:r>
            <w:r w:rsidRPr="001C3D4A">
              <w:t>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530 161,00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Зоны планируемого размещения объектов капитального строительства: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D4A" w:rsidRPr="001C3D4A" w:rsidRDefault="001C3D4A" w:rsidP="001C3D4A">
            <w:pPr>
              <w:ind w:firstLine="26"/>
              <w:jc w:val="center"/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D4A" w:rsidRPr="001C3D4A" w:rsidRDefault="001C3D4A" w:rsidP="001C3D4A">
            <w:pPr>
              <w:ind w:firstLine="26"/>
              <w:jc w:val="center"/>
            </w:pP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2.1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Зона застройки малоэтажными жилыми домами</w:t>
            </w:r>
            <w:r w:rsidR="001B2246">
              <w:t xml:space="preserve">          </w:t>
            </w:r>
            <w:r w:rsidRPr="001C3D4A">
              <w:t xml:space="preserve"> </w:t>
            </w:r>
            <w:r w:rsidRPr="001C3D4A">
              <w:rPr>
                <w:lang w:val="en-US"/>
              </w:rPr>
              <w:t>I</w:t>
            </w:r>
            <w:r w:rsidR="001B2246">
              <w:t xml:space="preserve"> - </w:t>
            </w:r>
            <w:r w:rsidRPr="001C3D4A">
              <w:t xml:space="preserve">ой очереди строительства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>
              <w:t>м</w:t>
            </w:r>
            <w:r w:rsidRPr="001C3D4A">
              <w:t>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56 359,00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2.2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 xml:space="preserve">Зона застройки малоэтажными жилыми домами </w:t>
            </w:r>
            <w:r w:rsidR="001B2246">
              <w:t xml:space="preserve">          </w:t>
            </w:r>
            <w:r w:rsidRPr="001C3D4A">
              <w:rPr>
                <w:lang w:val="en-US"/>
              </w:rPr>
              <w:t>II</w:t>
            </w:r>
            <w:r w:rsidR="001B2246">
              <w:t xml:space="preserve">- </w:t>
            </w:r>
            <w:r w:rsidRPr="001C3D4A">
              <w:t>ой очереди строительства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>
              <w:t>м</w:t>
            </w:r>
            <w:r w:rsidRPr="001C3D4A">
              <w:t>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rPr>
                <w:lang w:val="en-US"/>
              </w:rPr>
              <w:t>75 106</w:t>
            </w:r>
            <w:r w:rsidRPr="001C3D4A">
              <w:t>,00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2.3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 xml:space="preserve">Зона застройки малоэтажными жилыми домами </w:t>
            </w:r>
            <w:r w:rsidR="001B2246">
              <w:t xml:space="preserve">            </w:t>
            </w:r>
            <w:r w:rsidRPr="001C3D4A">
              <w:rPr>
                <w:lang w:val="en-US"/>
              </w:rPr>
              <w:t>III</w:t>
            </w:r>
            <w:r w:rsidR="001B2246">
              <w:t xml:space="preserve"> - </w:t>
            </w:r>
            <w:r w:rsidRPr="001C3D4A">
              <w:t>ой очереди строительства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>
              <w:t>м</w:t>
            </w:r>
            <w:r w:rsidRPr="001C3D4A">
              <w:t>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77 553,00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2.4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 xml:space="preserve">Зона застройки объектов социально-культурного обслуживания,  </w:t>
            </w:r>
            <w:r w:rsidRPr="001C3D4A">
              <w:rPr>
                <w:lang w:val="en-US"/>
              </w:rPr>
              <w:t>IV</w:t>
            </w:r>
            <w:r w:rsidR="001B2246">
              <w:t xml:space="preserve"> - </w:t>
            </w:r>
            <w:r w:rsidRPr="001C3D4A">
              <w:t>ая очередь строительства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>
              <w:t>м</w:t>
            </w:r>
            <w:r w:rsidRPr="001C3D4A">
              <w:t>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145 796,00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2.5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 xml:space="preserve">Зона застройки для культурно-оздоровительной деятельности, </w:t>
            </w:r>
            <w:r w:rsidRPr="001C3D4A">
              <w:rPr>
                <w:lang w:val="en-US"/>
              </w:rPr>
              <w:t>IV</w:t>
            </w:r>
            <w:r w:rsidR="001B2246">
              <w:t xml:space="preserve"> - </w:t>
            </w:r>
            <w:r w:rsidRPr="001C3D4A">
              <w:t>ая очередь  строительства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>
              <w:t>м</w:t>
            </w:r>
            <w:r w:rsidRPr="001C3D4A">
              <w:t>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113 427,00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2.6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Зона объектов коммунально-бытового назначения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>
              <w:t>м</w:t>
            </w:r>
            <w:r w:rsidRPr="001C3D4A">
              <w:t>.м.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1 480,00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2.7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Зона объектов инженерного назначения (трансформаторной подстанции)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>
              <w:t>м</w:t>
            </w:r>
            <w:r w:rsidRPr="001C3D4A">
              <w:t>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293,00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 xml:space="preserve">Зона планируемого размещения линейных объектов – зона инженерно-транспортной инфраструктуры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>
              <w:t>м</w:t>
            </w:r>
            <w:r w:rsidRPr="001C3D4A">
              <w:t>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63 008,00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Планируемая зона озеленённых территорий застройки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>
              <w:t>м</w:t>
            </w:r>
            <w:r w:rsidRPr="001C3D4A">
              <w:t>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80 529,00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Параметры застройки территории в границах существующего элемента планировочной структуры: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D4A" w:rsidRPr="001C3D4A" w:rsidRDefault="001C3D4A" w:rsidP="001C3D4A">
            <w:pPr>
              <w:ind w:firstLine="26"/>
              <w:jc w:val="center"/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D4A" w:rsidRPr="001C3D4A" w:rsidRDefault="001C3D4A" w:rsidP="001C3D4A">
            <w:pPr>
              <w:ind w:firstLine="26"/>
              <w:jc w:val="center"/>
            </w:pP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6.1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Коэффициент застройки индивидуальными жилыми домами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%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40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6.2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Коэффициент плотности застройки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  <w:rPr>
                <w:highlight w:val="yellow"/>
              </w:rPr>
            </w:pPr>
            <w:r w:rsidRPr="001C3D4A">
              <w:t>%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0,2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6.3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Площадь жилищного фонда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  <w:rPr>
                <w:highlight w:val="yellow"/>
              </w:rPr>
            </w:pPr>
            <w:bookmarkStart w:id="1" w:name="OLE_LINK47"/>
            <w:bookmarkStart w:id="2" w:name="OLE_LINK48"/>
            <w:bookmarkStart w:id="3" w:name="OLE_LINK49"/>
            <w:bookmarkStart w:id="4" w:name="OLE_LINK50"/>
            <w:r w:rsidRPr="001C3D4A">
              <w:t>м</w:t>
            </w:r>
            <w:r w:rsidRPr="001C3D4A">
              <w:rPr>
                <w:vertAlign w:val="superscript"/>
              </w:rPr>
              <w:t>2</w:t>
            </w:r>
            <w:bookmarkEnd w:id="1"/>
            <w:bookmarkEnd w:id="2"/>
            <w:bookmarkEnd w:id="3"/>
            <w:bookmarkEnd w:id="4"/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30 100,00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6.4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Численность населения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чел.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903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6.5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Плотность населения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чел./га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0,344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6.6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Общая площадь застройки объектов капитального строительства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м</w:t>
            </w:r>
            <w:r w:rsidRPr="001C3D4A">
              <w:rPr>
                <w:vertAlign w:val="superscript"/>
              </w:rPr>
              <w:t>2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449 632,00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6.7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Площадь озеленения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м</w:t>
            </w:r>
            <w:r w:rsidRPr="001C3D4A">
              <w:rPr>
                <w:vertAlign w:val="superscript"/>
              </w:rPr>
              <w:t>2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80 529,00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6.8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Процент озеленения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%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20</w:t>
            </w:r>
          </w:p>
        </w:tc>
      </w:tr>
      <w:tr w:rsidR="001C3D4A" w:rsidTr="001C3D4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B50147" w:rsidRDefault="00B50147" w:rsidP="001C3D4A">
            <w:pPr>
              <w:ind w:firstLine="26"/>
              <w:jc w:val="center"/>
              <w:rPr>
                <w:lang w:val="en-US"/>
              </w:rPr>
            </w:pPr>
            <w:r>
              <w:t>6.9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D4A" w:rsidRPr="001C3D4A" w:rsidRDefault="001C3D4A" w:rsidP="001C3D4A">
            <w:pPr>
              <w:ind w:firstLine="26"/>
            </w:pPr>
            <w:r w:rsidRPr="001C3D4A">
              <w:t>Этажность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этаж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D4A" w:rsidRPr="001C3D4A" w:rsidRDefault="001C3D4A" w:rsidP="001C3D4A">
            <w:pPr>
              <w:ind w:firstLine="26"/>
              <w:jc w:val="center"/>
            </w:pPr>
            <w:r w:rsidRPr="001C3D4A">
              <w:t>2</w:t>
            </w:r>
          </w:p>
        </w:tc>
      </w:tr>
    </w:tbl>
    <w:p w:rsidR="001C3D4A" w:rsidRDefault="001C3D4A" w:rsidP="001C3D4A">
      <w:pPr>
        <w:ind w:firstLine="709"/>
        <w:jc w:val="both"/>
        <w:rPr>
          <w:sz w:val="26"/>
          <w:szCs w:val="26"/>
        </w:rPr>
      </w:pPr>
    </w:p>
    <w:p w:rsidR="001C3D4A" w:rsidRDefault="001C3D4A" w:rsidP="001C3D4A">
      <w:pPr>
        <w:ind w:firstLine="709"/>
        <w:jc w:val="both"/>
        <w:rPr>
          <w:sz w:val="26"/>
          <w:szCs w:val="26"/>
        </w:rPr>
      </w:pPr>
    </w:p>
    <w:p w:rsidR="001C3D4A" w:rsidRDefault="001C3D4A" w:rsidP="00AD355F">
      <w:pPr>
        <w:pStyle w:val="ad"/>
        <w:numPr>
          <w:ilvl w:val="0"/>
          <w:numId w:val="21"/>
        </w:numPr>
        <w:tabs>
          <w:tab w:val="left" w:pos="360"/>
          <w:tab w:val="left" w:pos="480"/>
        </w:tabs>
        <w:spacing w:after="0" w:line="240" w:lineRule="auto"/>
        <w:ind w:left="0"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Х</w:t>
      </w:r>
      <w:r w:rsidRPr="001C3D4A">
        <w:rPr>
          <w:rFonts w:ascii="Times New Roman" w:hAnsi="Times New Roman"/>
          <w:b/>
          <w:sz w:val="24"/>
          <w:szCs w:val="24"/>
        </w:rPr>
        <w:t>арактеристики объектов капитального строительства жилого, рекреационного, общественно-делового и иного назначения и необходимые для их функционирования и обеспечения жизнедеятельности граждан объектами коммунальной, транспортной,</w:t>
      </w:r>
      <w:r w:rsidR="00530D87">
        <w:rPr>
          <w:rFonts w:ascii="Times New Roman" w:hAnsi="Times New Roman"/>
          <w:b/>
          <w:sz w:val="24"/>
          <w:szCs w:val="24"/>
        </w:rPr>
        <w:t xml:space="preserve"> социальной инфраструктур</w:t>
      </w:r>
    </w:p>
    <w:p w:rsidR="00021F24" w:rsidRPr="001C3D4A" w:rsidRDefault="00021F24" w:rsidP="00021F24">
      <w:pPr>
        <w:pStyle w:val="ad"/>
        <w:tabs>
          <w:tab w:val="left" w:pos="360"/>
          <w:tab w:val="left" w:pos="480"/>
        </w:tabs>
        <w:spacing w:after="0" w:line="240" w:lineRule="auto"/>
        <w:ind w:left="425"/>
        <w:jc w:val="both"/>
        <w:rPr>
          <w:rFonts w:ascii="Times New Roman" w:hAnsi="Times New Roman"/>
          <w:b/>
          <w:sz w:val="24"/>
          <w:szCs w:val="24"/>
        </w:rPr>
      </w:pPr>
    </w:p>
    <w:p w:rsidR="001C3D4A" w:rsidRDefault="001C3D4A" w:rsidP="00530D87">
      <w:pPr>
        <w:pStyle w:val="ad"/>
        <w:numPr>
          <w:ilvl w:val="1"/>
          <w:numId w:val="21"/>
        </w:numPr>
        <w:tabs>
          <w:tab w:val="left" w:pos="0"/>
        </w:tabs>
        <w:spacing w:line="240" w:lineRule="auto"/>
        <w:ind w:left="0" w:firstLine="425"/>
        <w:jc w:val="center"/>
        <w:rPr>
          <w:rFonts w:ascii="Times New Roman" w:hAnsi="Times New Roman"/>
          <w:b/>
          <w:sz w:val="24"/>
          <w:szCs w:val="24"/>
        </w:rPr>
      </w:pPr>
      <w:r w:rsidRPr="00A9378F">
        <w:rPr>
          <w:rFonts w:ascii="Times New Roman" w:hAnsi="Times New Roman"/>
          <w:b/>
          <w:sz w:val="24"/>
          <w:szCs w:val="24"/>
        </w:rPr>
        <w:t>Х</w:t>
      </w:r>
      <w:r w:rsidRPr="001C3D4A">
        <w:rPr>
          <w:rFonts w:ascii="Times New Roman" w:hAnsi="Times New Roman"/>
          <w:b/>
          <w:sz w:val="24"/>
          <w:szCs w:val="24"/>
        </w:rPr>
        <w:t>арактеристики объектов капитального строительства жилого, рекреационного, общественно-делового и иного н</w:t>
      </w:r>
      <w:r w:rsidR="00530D87">
        <w:rPr>
          <w:rFonts w:ascii="Times New Roman" w:hAnsi="Times New Roman"/>
          <w:b/>
          <w:sz w:val="24"/>
          <w:szCs w:val="24"/>
        </w:rPr>
        <w:t>азначения приведены в таблице 2</w:t>
      </w:r>
    </w:p>
    <w:p w:rsidR="001C3D4A" w:rsidRDefault="001C3D4A" w:rsidP="001C3D4A">
      <w:pPr>
        <w:pStyle w:val="ad"/>
        <w:spacing w:line="240" w:lineRule="auto"/>
        <w:ind w:left="786"/>
        <w:jc w:val="right"/>
        <w:rPr>
          <w:rFonts w:ascii="Times New Roman" w:hAnsi="Times New Roman"/>
          <w:b/>
          <w:sz w:val="24"/>
          <w:szCs w:val="24"/>
        </w:rPr>
      </w:pPr>
      <w:r w:rsidRPr="001C3D4A">
        <w:rPr>
          <w:rFonts w:ascii="Times New Roman" w:hAnsi="Times New Roman"/>
          <w:sz w:val="24"/>
          <w:szCs w:val="24"/>
        </w:rPr>
        <w:t>Таблица 1</w:t>
      </w:r>
    </w:p>
    <w:tbl>
      <w:tblPr>
        <w:tblW w:w="9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5747"/>
        <w:gridCol w:w="1418"/>
        <w:gridCol w:w="1543"/>
      </w:tblGrid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1C3D4A" w:rsidRDefault="001C3D4A" w:rsidP="001C3D4A">
            <w:pPr>
              <w:contextualSpacing/>
              <w:jc w:val="center"/>
            </w:pPr>
            <w:r w:rsidRPr="001C3D4A">
              <w:t>№ п/п</w:t>
            </w:r>
          </w:p>
        </w:tc>
        <w:tc>
          <w:tcPr>
            <w:tcW w:w="5747" w:type="dxa"/>
            <w:shd w:val="clear" w:color="auto" w:fill="auto"/>
            <w:vAlign w:val="center"/>
          </w:tcPr>
          <w:p w:rsidR="001C3D4A" w:rsidRPr="001C3D4A" w:rsidRDefault="001C3D4A" w:rsidP="001C3D4A">
            <w:pPr>
              <w:contextualSpacing/>
              <w:jc w:val="center"/>
            </w:pPr>
            <w:r w:rsidRPr="001C3D4A">
              <w:t>Наименование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contextualSpacing/>
              <w:jc w:val="center"/>
            </w:pPr>
            <w:r w:rsidRPr="001C3D4A">
              <w:t>Единица измерения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contextualSpacing/>
              <w:jc w:val="center"/>
            </w:pPr>
            <w:r w:rsidRPr="001C3D4A">
              <w:t>Количество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Объекты жилого назначения: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1.1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Площадь застройки существующих объектов жилого назначения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м</w:t>
            </w:r>
            <w:r w:rsidRPr="001C3D4A">
              <w:rPr>
                <w:vertAlign w:val="superscript"/>
              </w:rPr>
              <w:t>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1.2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Существующий жилищный фонд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м</w:t>
            </w:r>
            <w:r w:rsidRPr="001C3D4A">
              <w:rPr>
                <w:vertAlign w:val="superscript"/>
              </w:rPr>
              <w:t>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1.3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Существующее количество населения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чел.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1.4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Существующая плотность населения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чел./га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1.5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Коэффициент существующей застройки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%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1.6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Существующий коэффициент плотности застройки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0,51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1.7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Площадь застройки планируемых объектов жилого назначения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м</w:t>
            </w:r>
            <w:r w:rsidRPr="001C3D4A">
              <w:rPr>
                <w:vertAlign w:val="superscript"/>
              </w:rPr>
              <w:t>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36120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1.8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Площадь застройки планируемой трансформаторной подстанции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м</w:t>
            </w:r>
            <w:r w:rsidRPr="001C3D4A">
              <w:rPr>
                <w:vertAlign w:val="superscript"/>
              </w:rPr>
              <w:t>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293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1.9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Планируемый жилищный фонд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м</w:t>
            </w:r>
            <w:r w:rsidRPr="001C3D4A">
              <w:rPr>
                <w:vertAlign w:val="superscript"/>
              </w:rPr>
              <w:t>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2276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1.10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Планируемое количество населения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чел.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903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1.11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Планируемая плотность населения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чел./га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154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1.12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Планируемый коэффициент застройки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%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38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1.13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Планируемый коэффициент плотности застройки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0,67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Объекты общественно-делового и иного назначения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2.1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Площадь застройки существующих объектов административного назначения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м</w:t>
            </w:r>
            <w:r w:rsidRPr="001C3D4A">
              <w:rPr>
                <w:vertAlign w:val="superscript"/>
              </w:rPr>
              <w:t>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2.2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 xml:space="preserve">Площадь застройки существующих объектов социально-культурного и бытового назначения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м</w:t>
            </w:r>
            <w:r w:rsidRPr="001C3D4A">
              <w:rPr>
                <w:vertAlign w:val="superscript"/>
              </w:rPr>
              <w:t>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2.3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Площадь застройки существующих объектов коммунально-бытового назначения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м</w:t>
            </w:r>
            <w:r w:rsidRPr="001C3D4A">
              <w:rPr>
                <w:vertAlign w:val="superscript"/>
              </w:rPr>
              <w:t>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2.4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Площадь застройки планируемых объектов социально-культурного назначения со встроенными объектами административного назначения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м</w:t>
            </w:r>
            <w:r w:rsidRPr="001C3D4A">
              <w:rPr>
                <w:vertAlign w:val="superscript"/>
              </w:rPr>
              <w:t>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1400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2.5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Площадь застройки существующей трансформаторной подстанции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м</w:t>
            </w:r>
            <w:r w:rsidRPr="001C3D4A">
              <w:rPr>
                <w:vertAlign w:val="superscript"/>
              </w:rPr>
              <w:t>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2.6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Существующий коэффициент застройки объектов социально-культурного и коммунально-бытового назначения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%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2.7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Планируемый коэффициент застройки объектов социально-культурного и коммунально-бытового назначения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%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28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2.8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Существующий коэффициент плотности застройки объектов социально-культурного и коммунально-бытового назначения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</w:t>
            </w:r>
          </w:p>
        </w:tc>
      </w:tr>
      <w:tr w:rsidR="001C3D4A" w:rsidRPr="00DF7106" w:rsidTr="001C3D4A">
        <w:tc>
          <w:tcPr>
            <w:tcW w:w="740" w:type="dxa"/>
            <w:shd w:val="clear" w:color="auto" w:fill="auto"/>
            <w:vAlign w:val="center"/>
          </w:tcPr>
          <w:p w:rsidR="001C3D4A" w:rsidRPr="00B50147" w:rsidRDefault="00B50147" w:rsidP="001C3D4A">
            <w:pPr>
              <w:jc w:val="center"/>
              <w:rPr>
                <w:lang w:val="en-US"/>
              </w:rPr>
            </w:pPr>
            <w:r>
              <w:t>2.9</w:t>
            </w:r>
          </w:p>
        </w:tc>
        <w:tc>
          <w:tcPr>
            <w:tcW w:w="5747" w:type="dxa"/>
            <w:shd w:val="clear" w:color="auto" w:fill="auto"/>
          </w:tcPr>
          <w:p w:rsidR="001C3D4A" w:rsidRPr="001C3D4A" w:rsidRDefault="001C3D4A" w:rsidP="001C3D4A">
            <w:r w:rsidRPr="001C3D4A">
              <w:t>Планируемый коэффициент плотности застройки объектов социально-культурного и коммунально-бытового назначения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C3D4A" w:rsidRPr="001C3D4A" w:rsidRDefault="001C3D4A" w:rsidP="001C3D4A">
            <w:pPr>
              <w:jc w:val="center"/>
            </w:pPr>
            <w:r w:rsidRPr="001C3D4A">
              <w:t>0,55</w:t>
            </w:r>
          </w:p>
        </w:tc>
      </w:tr>
    </w:tbl>
    <w:p w:rsidR="00D830AC" w:rsidRDefault="00D830AC" w:rsidP="00B50147">
      <w:pPr>
        <w:pStyle w:val="ad"/>
        <w:numPr>
          <w:ilvl w:val="1"/>
          <w:numId w:val="21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b/>
          <w:sz w:val="24"/>
          <w:szCs w:val="24"/>
        </w:rPr>
      </w:pPr>
      <w:r w:rsidRPr="00D830AC">
        <w:rPr>
          <w:rFonts w:ascii="Times New Roman" w:hAnsi="Times New Roman"/>
          <w:b/>
          <w:color w:val="FF0000"/>
          <w:sz w:val="24"/>
          <w:szCs w:val="24"/>
        </w:rPr>
        <w:lastRenderedPageBreak/>
        <w:t xml:space="preserve"> </w:t>
      </w:r>
      <w:r w:rsidRPr="00D830AC">
        <w:rPr>
          <w:rFonts w:ascii="Times New Roman" w:hAnsi="Times New Roman"/>
          <w:b/>
          <w:sz w:val="24"/>
          <w:szCs w:val="24"/>
        </w:rPr>
        <w:t>Характеристики объектов, необходимых для функционирования объектов капитального строительства и обеспечения жизнедеятельности граждан объектами коммунальной, транспо</w:t>
      </w:r>
      <w:r w:rsidR="00530D87">
        <w:rPr>
          <w:rFonts w:ascii="Times New Roman" w:hAnsi="Times New Roman"/>
          <w:b/>
          <w:sz w:val="24"/>
          <w:szCs w:val="24"/>
        </w:rPr>
        <w:t>ртной, социальной инфраструктур</w:t>
      </w:r>
      <w:r w:rsidRPr="00D830AC">
        <w:rPr>
          <w:rFonts w:ascii="Times New Roman" w:hAnsi="Times New Roman"/>
          <w:b/>
          <w:sz w:val="24"/>
          <w:szCs w:val="24"/>
        </w:rPr>
        <w:t xml:space="preserve">  </w:t>
      </w:r>
    </w:p>
    <w:p w:rsidR="00D830AC" w:rsidRDefault="00D830AC" w:rsidP="00B50147">
      <w:pPr>
        <w:pStyle w:val="ad"/>
        <w:tabs>
          <w:tab w:val="left" w:pos="0"/>
        </w:tabs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D830AC" w:rsidRPr="00D830AC" w:rsidRDefault="00D830AC" w:rsidP="00B50147">
      <w:pPr>
        <w:pStyle w:val="ad"/>
        <w:tabs>
          <w:tab w:val="left" w:pos="0"/>
        </w:tabs>
        <w:spacing w:line="240" w:lineRule="auto"/>
        <w:ind w:left="0" w:firstLine="426"/>
        <w:jc w:val="both"/>
        <w:rPr>
          <w:rFonts w:ascii="Times New Roman" w:hAnsi="Times New Roman"/>
          <w:b/>
          <w:sz w:val="24"/>
          <w:szCs w:val="24"/>
        </w:rPr>
      </w:pPr>
      <w:r w:rsidRPr="00D830AC">
        <w:rPr>
          <w:rFonts w:ascii="Times New Roman" w:hAnsi="Times New Roman"/>
          <w:b/>
          <w:sz w:val="24"/>
          <w:szCs w:val="24"/>
        </w:rPr>
        <w:t xml:space="preserve">2.2.1. Характеристики объектов социальной инфраструктуры приведены </w:t>
      </w: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="00530D87">
        <w:rPr>
          <w:rFonts w:ascii="Times New Roman" w:hAnsi="Times New Roman"/>
          <w:b/>
          <w:sz w:val="24"/>
          <w:szCs w:val="24"/>
        </w:rPr>
        <w:t>в таблице 3</w:t>
      </w:r>
    </w:p>
    <w:p w:rsidR="00D830AC" w:rsidRPr="00D830AC" w:rsidRDefault="00D830AC" w:rsidP="00B50147">
      <w:pPr>
        <w:tabs>
          <w:tab w:val="num" w:pos="240"/>
        </w:tabs>
        <w:ind w:firstLine="709"/>
        <w:contextualSpacing/>
        <w:jc w:val="right"/>
      </w:pPr>
      <w:r w:rsidRPr="00D830AC">
        <w:t>Таблица 3</w:t>
      </w:r>
    </w:p>
    <w:tbl>
      <w:tblPr>
        <w:tblW w:w="95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3226"/>
        <w:gridCol w:w="1701"/>
        <w:gridCol w:w="1688"/>
        <w:gridCol w:w="2217"/>
      </w:tblGrid>
      <w:tr w:rsidR="00D830AC" w:rsidRPr="00D830AC" w:rsidTr="00D830AC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B50147">
            <w:pPr>
              <w:ind w:firstLine="26"/>
              <w:contextualSpacing/>
              <w:jc w:val="center"/>
            </w:pPr>
            <w:r w:rsidRPr="00D830AC">
              <w:t>№ п/п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B50147">
            <w:pPr>
              <w:ind w:firstLine="26"/>
              <w:contextualSpacing/>
              <w:jc w:val="center"/>
            </w:pPr>
            <w:r w:rsidRPr="00D830AC"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B50147">
            <w:pPr>
              <w:ind w:firstLine="26"/>
              <w:contextualSpacing/>
              <w:jc w:val="center"/>
            </w:pPr>
            <w:r w:rsidRPr="00D830AC">
              <w:t>Единица измерения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B50147">
            <w:pPr>
              <w:ind w:left="-129" w:right="-108" w:firstLine="26"/>
              <w:contextualSpacing/>
              <w:jc w:val="center"/>
            </w:pPr>
            <w:r w:rsidRPr="00D830AC">
              <w:t>Уровень обеспеченности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B50147">
            <w:pPr>
              <w:ind w:firstLine="26"/>
              <w:contextualSpacing/>
              <w:jc w:val="center"/>
            </w:pPr>
            <w:r w:rsidRPr="00D830AC">
              <w:t>Максимальная территориальная доступность</w:t>
            </w:r>
          </w:p>
        </w:tc>
      </w:tr>
      <w:tr w:rsidR="00D830AC" w:rsidRPr="00D830AC" w:rsidTr="00D830AC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</w:pPr>
            <w:r w:rsidRPr="00D830AC">
              <w:t>Дошкольная образовательная организация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58 мест на 1000 человек</w:t>
            </w:r>
          </w:p>
          <w:p w:rsidR="00D830AC" w:rsidRPr="00D830AC" w:rsidRDefault="00D830AC" w:rsidP="00021F24">
            <w:pPr>
              <w:ind w:firstLine="26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35 мест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В элементе планировочной структуры</w:t>
            </w:r>
          </w:p>
          <w:p w:rsidR="00B50147" w:rsidRDefault="00D830AC" w:rsidP="00B50147">
            <w:pPr>
              <w:ind w:firstLine="26"/>
              <w:jc w:val="center"/>
            </w:pPr>
            <w:r w:rsidRPr="00D830AC">
              <w:t xml:space="preserve">ДОО в </w:t>
            </w:r>
            <w:r w:rsidR="00B50147">
              <w:t xml:space="preserve">р.п. </w:t>
            </w:r>
            <w:r w:rsidRPr="00D830AC">
              <w:t>Лесны</w:t>
            </w:r>
            <w:r w:rsidR="00B50147">
              <w:t>е</w:t>
            </w:r>
            <w:r w:rsidRPr="00D830AC">
              <w:t xml:space="preserve"> Полян</w:t>
            </w:r>
            <w:r w:rsidR="00B50147">
              <w:t>ы</w:t>
            </w:r>
            <w:r w:rsidRPr="00D830AC">
              <w:t xml:space="preserve">, </w:t>
            </w:r>
          </w:p>
          <w:p w:rsidR="00D830AC" w:rsidRPr="00D830AC" w:rsidRDefault="00D830AC" w:rsidP="00B50147">
            <w:pPr>
              <w:ind w:firstLine="26"/>
              <w:jc w:val="center"/>
            </w:pPr>
            <w:r w:rsidRPr="00D830AC">
              <w:t>в д. Кузнечиха</w:t>
            </w:r>
          </w:p>
        </w:tc>
      </w:tr>
      <w:tr w:rsidR="00D830AC" w:rsidRPr="00D830AC" w:rsidTr="00D830AC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2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30AC" w:rsidRPr="00D830AC" w:rsidRDefault="00D830AC" w:rsidP="00021F24">
            <w:pPr>
              <w:ind w:firstLine="26"/>
            </w:pPr>
            <w:r w:rsidRPr="00D830AC">
              <w:t>Образовательная организация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99 мест на 1000 человек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60 мест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В образовательной организации средняя школа на ул. Центральная, 34 в д. Кузнечиха</w:t>
            </w:r>
          </w:p>
          <w:p w:rsidR="00D830AC" w:rsidRPr="00D830AC" w:rsidRDefault="00D830AC" w:rsidP="00021F24">
            <w:pPr>
              <w:ind w:firstLine="26"/>
              <w:jc w:val="center"/>
            </w:pPr>
            <w:r w:rsidRPr="00D830AC">
              <w:t>550 м</w:t>
            </w:r>
          </w:p>
        </w:tc>
      </w:tr>
      <w:tr w:rsidR="00D830AC" w:rsidRPr="00D830AC" w:rsidTr="00D830AC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3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</w:pPr>
            <w:r w:rsidRPr="00D830AC">
              <w:t xml:space="preserve">Аптека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объект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объект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D830AC">
            <w:pPr>
              <w:ind w:firstLine="26"/>
              <w:jc w:val="center"/>
            </w:pPr>
            <w:r w:rsidRPr="00D830AC">
              <w:t xml:space="preserve">500 м проспект </w:t>
            </w:r>
            <w:r>
              <w:t xml:space="preserve">    </w:t>
            </w:r>
            <w:r w:rsidRPr="00D830AC">
              <w:t xml:space="preserve">д. Кузнечиха </w:t>
            </w:r>
            <w:r>
              <w:t xml:space="preserve">          </w:t>
            </w:r>
            <w:r w:rsidRPr="00D830AC">
              <w:t xml:space="preserve">и 300м </w:t>
            </w:r>
            <w:r>
              <w:t>р.п.</w:t>
            </w:r>
            <w:r w:rsidRPr="00D830AC">
              <w:t>Лесн</w:t>
            </w:r>
            <w:r>
              <w:t>ая</w:t>
            </w:r>
            <w:r w:rsidRPr="00D830AC">
              <w:t xml:space="preserve"> Полян</w:t>
            </w:r>
            <w:r>
              <w:t>а</w:t>
            </w:r>
          </w:p>
        </w:tc>
      </w:tr>
      <w:tr w:rsidR="00D830AC" w:rsidRPr="00D830AC" w:rsidTr="00D830AC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D830AC">
            <w:pPr>
              <w:ind w:firstLine="26"/>
              <w:jc w:val="center"/>
            </w:pPr>
            <w:r w:rsidRPr="00D830AC">
              <w:t>5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</w:pPr>
            <w:r w:rsidRPr="00D830AC">
              <w:t>Помещения для культурно-массовой и политико-воспитательной работы с население, досуга и любительской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50–60 м</w:t>
            </w:r>
            <w:r w:rsidRPr="00D830AC">
              <w:rPr>
                <w:vertAlign w:val="superscript"/>
              </w:rPr>
              <w:t>2</w:t>
            </w:r>
            <w:r w:rsidRPr="00D830AC">
              <w:t xml:space="preserve"> на 1000 человек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37 м</w:t>
            </w:r>
            <w:r w:rsidRPr="00D830AC">
              <w:rPr>
                <w:vertAlign w:val="superscript"/>
              </w:rPr>
              <w:t>2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>
              <w:t>д</w:t>
            </w:r>
            <w:r w:rsidRPr="00D830AC">
              <w:t xml:space="preserve">. Кузнечиха </w:t>
            </w:r>
            <w:r>
              <w:t xml:space="preserve">         </w:t>
            </w:r>
            <w:r w:rsidRPr="00D830AC">
              <w:t xml:space="preserve">и </w:t>
            </w:r>
            <w:r>
              <w:t xml:space="preserve">р.п. </w:t>
            </w:r>
            <w:r w:rsidRPr="00D830AC">
              <w:t>Лесн</w:t>
            </w:r>
            <w:r w:rsidR="00021F24">
              <w:t>ые</w:t>
            </w:r>
            <w:r w:rsidRPr="00D830AC">
              <w:t xml:space="preserve"> Полян</w:t>
            </w:r>
            <w:r w:rsidR="00021F24">
              <w:t>ы</w:t>
            </w:r>
            <w:r w:rsidRPr="00D830AC">
              <w:t xml:space="preserve"> 300 м</w:t>
            </w:r>
          </w:p>
        </w:tc>
      </w:tr>
      <w:tr w:rsidR="00D830AC" w:rsidRPr="00D830AC" w:rsidTr="00D830AC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</w:pPr>
            <w:r w:rsidRPr="00D830AC">
              <w:t>Магазины продовольственных товаров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100 м</w:t>
            </w:r>
            <w:r w:rsidRPr="00D830AC">
              <w:rPr>
                <w:vertAlign w:val="superscript"/>
              </w:rPr>
              <w:t>2</w:t>
            </w:r>
            <w:r w:rsidRPr="00D830AC">
              <w:t xml:space="preserve"> на 1000 человек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61 м</w:t>
            </w:r>
            <w:r w:rsidRPr="00D830AC">
              <w:rPr>
                <w:vertAlign w:val="superscript"/>
              </w:rPr>
              <w:t>2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>
              <w:t>д</w:t>
            </w:r>
            <w:r w:rsidRPr="00D830AC">
              <w:t xml:space="preserve">. Кузнечиха </w:t>
            </w:r>
            <w:r>
              <w:t xml:space="preserve">         </w:t>
            </w:r>
            <w:r w:rsidRPr="00D830AC">
              <w:t xml:space="preserve">и </w:t>
            </w:r>
            <w:r>
              <w:t xml:space="preserve">р.п. </w:t>
            </w:r>
            <w:r w:rsidRPr="00D830AC">
              <w:t>Лесн</w:t>
            </w:r>
            <w:r w:rsidR="00021F24">
              <w:t>ые</w:t>
            </w:r>
            <w:r w:rsidRPr="00D830AC">
              <w:t xml:space="preserve"> Полян</w:t>
            </w:r>
            <w:r w:rsidR="00021F24">
              <w:t>ы</w:t>
            </w:r>
            <w:r w:rsidRPr="00D830AC">
              <w:t xml:space="preserve"> 300 м, ТРЦ «РИО» 500м</w:t>
            </w:r>
          </w:p>
        </w:tc>
      </w:tr>
      <w:tr w:rsidR="00D830AC" w:rsidRPr="00D830AC" w:rsidTr="00D830AC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7.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</w:pPr>
            <w:r w:rsidRPr="00D830AC">
              <w:t>Магазины непродовольственных товаров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180 м</w:t>
            </w:r>
            <w:r w:rsidRPr="00D830AC">
              <w:rPr>
                <w:vertAlign w:val="superscript"/>
              </w:rPr>
              <w:t>2</w:t>
            </w:r>
            <w:r w:rsidRPr="00D830AC">
              <w:t xml:space="preserve"> на 1000 человек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110 м</w:t>
            </w:r>
            <w:r w:rsidRPr="00D830AC">
              <w:rPr>
                <w:vertAlign w:val="superscript"/>
              </w:rPr>
              <w:t>2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>
              <w:t>д</w:t>
            </w:r>
            <w:r w:rsidRPr="00D830AC">
              <w:t xml:space="preserve">. Кузнечиха </w:t>
            </w:r>
            <w:r>
              <w:t xml:space="preserve">          </w:t>
            </w:r>
            <w:r w:rsidRPr="00D830AC">
              <w:t xml:space="preserve">и </w:t>
            </w:r>
            <w:r>
              <w:t xml:space="preserve">р.п. </w:t>
            </w:r>
            <w:r w:rsidRPr="00D830AC">
              <w:t>Лесн</w:t>
            </w:r>
            <w:r w:rsidR="00021F24">
              <w:t>ые</w:t>
            </w:r>
            <w:r w:rsidRPr="00D830AC">
              <w:t xml:space="preserve"> Полян</w:t>
            </w:r>
            <w:r w:rsidR="00021F24">
              <w:t>ы</w:t>
            </w:r>
            <w:r w:rsidRPr="00D830AC">
              <w:t xml:space="preserve"> 300 м, ТРЦ «РИО» 500м</w:t>
            </w:r>
          </w:p>
        </w:tc>
      </w:tr>
      <w:tr w:rsidR="00D830AC" w:rsidRPr="00D830AC" w:rsidTr="00D830AC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8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</w:pPr>
            <w:r w:rsidRPr="00D830AC">
              <w:t>Предприятия общественного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40 м</w:t>
            </w:r>
            <w:r w:rsidRPr="00D830AC">
              <w:rPr>
                <w:vertAlign w:val="superscript"/>
              </w:rPr>
              <w:t>2</w:t>
            </w:r>
            <w:r w:rsidRPr="00D830AC">
              <w:t xml:space="preserve"> на 1000 человек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25 м</w:t>
            </w:r>
            <w:r w:rsidRPr="00D830AC">
              <w:rPr>
                <w:vertAlign w:val="superscript"/>
              </w:rPr>
              <w:t>2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>
              <w:t>д</w:t>
            </w:r>
            <w:r w:rsidRPr="00D830AC">
              <w:t xml:space="preserve">. Кузнечиха </w:t>
            </w:r>
            <w:r>
              <w:t xml:space="preserve">         </w:t>
            </w:r>
            <w:r w:rsidRPr="00D830AC">
              <w:t xml:space="preserve">и </w:t>
            </w:r>
            <w:r>
              <w:t xml:space="preserve">р.п. </w:t>
            </w:r>
            <w:r w:rsidRPr="00D830AC">
              <w:t>Лесн</w:t>
            </w:r>
            <w:r w:rsidR="00021F24">
              <w:t>ые</w:t>
            </w:r>
            <w:r w:rsidRPr="00D830AC">
              <w:t xml:space="preserve"> Полян</w:t>
            </w:r>
            <w:r w:rsidR="00021F24">
              <w:t>ы</w:t>
            </w:r>
            <w:r w:rsidRPr="00D830AC">
              <w:t xml:space="preserve"> 300 м, ТРЦ «РИО» 500м</w:t>
            </w:r>
          </w:p>
        </w:tc>
      </w:tr>
      <w:tr w:rsidR="00D830AC" w:rsidRPr="00D830AC" w:rsidTr="00D830AC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</w:pPr>
            <w:r w:rsidRPr="00D830AC">
              <w:t>Предприятия бытового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9 рабочих мест на 1000 человек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6 рабочих мест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Default="00D830AC" w:rsidP="00D830AC">
            <w:pPr>
              <w:ind w:firstLine="26"/>
              <w:jc w:val="center"/>
            </w:pPr>
            <w:r>
              <w:t>д</w:t>
            </w:r>
            <w:r w:rsidRPr="00D830AC">
              <w:t xml:space="preserve">. Кузнечиха и </w:t>
            </w:r>
            <w:r>
              <w:t xml:space="preserve">р.п. </w:t>
            </w:r>
            <w:r w:rsidRPr="00D830AC">
              <w:t>Лесн</w:t>
            </w:r>
            <w:r w:rsidR="00021F24">
              <w:t>ые</w:t>
            </w:r>
            <w:r w:rsidRPr="00D830AC">
              <w:t xml:space="preserve"> Полян</w:t>
            </w:r>
            <w:r w:rsidR="00021F24">
              <w:t>ы</w:t>
            </w:r>
            <w:r w:rsidRPr="00D830AC">
              <w:t xml:space="preserve"> </w:t>
            </w:r>
          </w:p>
          <w:p w:rsidR="00D830AC" w:rsidRPr="00D830AC" w:rsidRDefault="00D830AC" w:rsidP="00D830AC">
            <w:pPr>
              <w:ind w:firstLine="26"/>
              <w:jc w:val="center"/>
            </w:pPr>
            <w:r w:rsidRPr="00D830AC">
              <w:t>300 м</w:t>
            </w:r>
          </w:p>
        </w:tc>
      </w:tr>
      <w:tr w:rsidR="00D830AC" w:rsidRPr="00D830AC" w:rsidTr="00D830AC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10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</w:pPr>
            <w:r w:rsidRPr="00D830AC">
              <w:t>Отделение связи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объект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объект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Default="00D830AC" w:rsidP="00D830AC">
            <w:pPr>
              <w:ind w:firstLine="26"/>
              <w:jc w:val="center"/>
            </w:pPr>
            <w:r>
              <w:t>д</w:t>
            </w:r>
            <w:r w:rsidRPr="00D830AC">
              <w:t xml:space="preserve">. Кузнечиха </w:t>
            </w:r>
          </w:p>
          <w:p w:rsidR="00D830AC" w:rsidRDefault="00D830AC" w:rsidP="00D830AC">
            <w:pPr>
              <w:ind w:firstLine="26"/>
              <w:jc w:val="center"/>
            </w:pPr>
            <w:r w:rsidRPr="00D830AC">
              <w:t>300 м</w:t>
            </w:r>
          </w:p>
          <w:p w:rsidR="00021F24" w:rsidRPr="00D830AC" w:rsidRDefault="00021F24" w:rsidP="00D830AC">
            <w:pPr>
              <w:ind w:firstLine="26"/>
              <w:jc w:val="center"/>
            </w:pPr>
          </w:p>
        </w:tc>
      </w:tr>
      <w:tr w:rsidR="00D830AC" w:rsidRPr="00D830AC" w:rsidTr="00D830AC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11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</w:pPr>
            <w:r w:rsidRPr="00D830AC">
              <w:t>Отделения банков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D830AC">
            <w:pPr>
              <w:ind w:firstLine="26"/>
              <w:jc w:val="center"/>
            </w:pPr>
            <w:r w:rsidRPr="00D830AC">
              <w:t>Операционно</w:t>
            </w:r>
            <w:r>
              <w:t>е</w:t>
            </w:r>
            <w:r w:rsidRPr="00D830AC">
              <w:t xml:space="preserve"> место на 2 – 3 тыс. человек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объект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Default="00D830AC" w:rsidP="00D830AC">
            <w:pPr>
              <w:ind w:firstLine="26"/>
              <w:jc w:val="center"/>
            </w:pPr>
            <w:r>
              <w:t>д</w:t>
            </w:r>
            <w:r w:rsidRPr="00D830AC">
              <w:t xml:space="preserve">. Кузнечиха </w:t>
            </w:r>
          </w:p>
          <w:p w:rsidR="00D830AC" w:rsidRPr="00D830AC" w:rsidRDefault="00D830AC" w:rsidP="00D830AC">
            <w:pPr>
              <w:ind w:firstLine="26"/>
              <w:jc w:val="center"/>
            </w:pPr>
            <w:r w:rsidRPr="00D830AC">
              <w:t>300 м</w:t>
            </w:r>
          </w:p>
        </w:tc>
      </w:tr>
      <w:tr w:rsidR="00D830AC" w:rsidRPr="00D830AC" w:rsidTr="00D830AC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lastRenderedPageBreak/>
              <w:t>12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</w:pPr>
            <w:r w:rsidRPr="00D830AC">
              <w:t>Жилищно-эксплуатационные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объект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  <w:rPr>
                <w:b/>
                <w:i/>
                <w:u w:val="single"/>
              </w:rPr>
            </w:pPr>
            <w:r w:rsidRPr="00D830AC">
              <w:t>1 объект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Default="00D830AC" w:rsidP="00021F24">
            <w:pPr>
              <w:ind w:firstLine="26"/>
              <w:jc w:val="center"/>
            </w:pPr>
            <w:r>
              <w:t>д. Кузнечиха</w:t>
            </w:r>
          </w:p>
          <w:p w:rsidR="00D830AC" w:rsidRPr="00D830AC" w:rsidRDefault="00D830AC" w:rsidP="00021F24">
            <w:pPr>
              <w:ind w:firstLine="26"/>
              <w:jc w:val="center"/>
            </w:pPr>
            <w:r w:rsidRPr="00D830AC">
              <w:t xml:space="preserve"> 300 м</w:t>
            </w:r>
          </w:p>
        </w:tc>
      </w:tr>
      <w:tr w:rsidR="00D830AC" w:rsidRPr="00D830AC" w:rsidTr="00D830AC"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13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</w:pPr>
            <w:r w:rsidRPr="00D830AC">
              <w:t>Участковый пункт полиции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объект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Pr="00D830AC" w:rsidRDefault="00D830AC" w:rsidP="00021F24">
            <w:pPr>
              <w:ind w:firstLine="26"/>
              <w:jc w:val="center"/>
            </w:pPr>
            <w:r w:rsidRPr="00D830AC">
              <w:t>объект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0AC" w:rsidRDefault="00D830AC" w:rsidP="00021F24">
            <w:pPr>
              <w:ind w:firstLine="26"/>
              <w:jc w:val="center"/>
            </w:pPr>
            <w:r>
              <w:t>д. Кузнечиха</w:t>
            </w:r>
            <w:r w:rsidRPr="00D830AC">
              <w:t xml:space="preserve"> </w:t>
            </w:r>
          </w:p>
          <w:p w:rsidR="00D830AC" w:rsidRPr="00D830AC" w:rsidRDefault="00D830AC" w:rsidP="00D830AC">
            <w:pPr>
              <w:ind w:firstLine="26"/>
              <w:jc w:val="center"/>
            </w:pPr>
            <w:r w:rsidRPr="00D830AC">
              <w:t>300 м</w:t>
            </w:r>
          </w:p>
        </w:tc>
      </w:tr>
    </w:tbl>
    <w:p w:rsidR="00D830AC" w:rsidRDefault="00D830AC" w:rsidP="00D830AC">
      <w:pPr>
        <w:ind w:firstLine="840"/>
        <w:jc w:val="both"/>
        <w:rPr>
          <w:highlight w:val="yellow"/>
        </w:rPr>
      </w:pPr>
    </w:p>
    <w:p w:rsidR="00021F24" w:rsidRPr="00021F24" w:rsidRDefault="00021F24" w:rsidP="00021F24">
      <w:pPr>
        <w:ind w:firstLine="426"/>
        <w:jc w:val="both"/>
        <w:rPr>
          <w:b/>
        </w:rPr>
      </w:pPr>
      <w:r w:rsidRPr="00021F24">
        <w:rPr>
          <w:b/>
        </w:rPr>
        <w:t>2.2.2</w:t>
      </w:r>
      <w:r>
        <w:rPr>
          <w:b/>
        </w:rPr>
        <w:t>.</w:t>
      </w:r>
      <w:r w:rsidRPr="00021F24">
        <w:rPr>
          <w:b/>
        </w:rPr>
        <w:t xml:space="preserve"> </w:t>
      </w:r>
      <w:r>
        <w:rPr>
          <w:b/>
        </w:rPr>
        <w:t>Х</w:t>
      </w:r>
      <w:r w:rsidRPr="00021F24">
        <w:rPr>
          <w:b/>
        </w:rPr>
        <w:t>арактеристики объек</w:t>
      </w:r>
      <w:r w:rsidR="00530D87">
        <w:rPr>
          <w:b/>
        </w:rPr>
        <w:t>тов транспортной инфраструктуры</w:t>
      </w:r>
    </w:p>
    <w:p w:rsidR="00021F24" w:rsidRDefault="00021F24" w:rsidP="00021F24">
      <w:pPr>
        <w:ind w:firstLine="709"/>
        <w:jc w:val="both"/>
        <w:rPr>
          <w:sz w:val="28"/>
          <w:szCs w:val="28"/>
        </w:rPr>
      </w:pPr>
    </w:p>
    <w:p w:rsidR="00021F24" w:rsidRPr="00021F24" w:rsidRDefault="00021F24" w:rsidP="00021F24">
      <w:pPr>
        <w:ind w:firstLine="426"/>
        <w:jc w:val="both"/>
      </w:pPr>
      <w:r w:rsidRPr="00021F24">
        <w:t xml:space="preserve">Планируемая территория ограничена: со стороны </w:t>
      </w:r>
      <w:r>
        <w:t xml:space="preserve">п. </w:t>
      </w:r>
      <w:r w:rsidRPr="00021F24">
        <w:t>Лесн</w:t>
      </w:r>
      <w:r>
        <w:t>ые</w:t>
      </w:r>
      <w:r w:rsidRPr="00021F24">
        <w:t xml:space="preserve"> Полян</w:t>
      </w:r>
      <w:r>
        <w:t>ы</w:t>
      </w:r>
      <w:r w:rsidRPr="00021F24">
        <w:t xml:space="preserve"> – магистральная сеть общегородского движения (дорога в сторону </w:t>
      </w:r>
      <w:r>
        <w:t xml:space="preserve">жилого района </w:t>
      </w:r>
      <w:r w:rsidRPr="00021F24">
        <w:t xml:space="preserve">Резинотехники), </w:t>
      </w:r>
      <w:r w:rsidR="00B50147">
        <w:t xml:space="preserve">            </w:t>
      </w:r>
      <w:r w:rsidRPr="00021F24">
        <w:t xml:space="preserve">со стороны д. Кузнечиха – транспортная сеть федерального значения (М8). </w:t>
      </w:r>
    </w:p>
    <w:p w:rsidR="00021F24" w:rsidRPr="00021F24" w:rsidRDefault="00021F24" w:rsidP="00021F24">
      <w:pPr>
        <w:ind w:firstLine="426"/>
        <w:jc w:val="both"/>
      </w:pPr>
      <w:r w:rsidRPr="00021F24">
        <w:t xml:space="preserve">Обслуживание территории общественным транспортом осуществляется городским автотранспортом, проходящим в сторону </w:t>
      </w:r>
      <w:r>
        <w:t xml:space="preserve">жилого района </w:t>
      </w:r>
      <w:r w:rsidRPr="00021F24">
        <w:t xml:space="preserve">Резинотехники, а также транспортом регионального значения. К объектам капитального строительства предусмотрены проезды и тротуары. Схема организации движения транспорта, пешеходов принята с разделением потоков и организацией единой системы транспортных </w:t>
      </w:r>
      <w:r w:rsidR="00B50147">
        <w:t xml:space="preserve">                   </w:t>
      </w:r>
      <w:r w:rsidRPr="00021F24">
        <w:t xml:space="preserve">и пешеходных связей. </w:t>
      </w:r>
    </w:p>
    <w:p w:rsidR="00021F24" w:rsidRDefault="00021F24" w:rsidP="00D830AC">
      <w:pPr>
        <w:ind w:firstLine="840"/>
        <w:jc w:val="both"/>
        <w:rPr>
          <w:highlight w:val="yellow"/>
        </w:rPr>
      </w:pPr>
    </w:p>
    <w:p w:rsidR="00B50147" w:rsidRDefault="00B50147" w:rsidP="00B50147">
      <w:pPr>
        <w:ind w:firstLine="426"/>
        <w:jc w:val="both"/>
        <w:rPr>
          <w:b/>
        </w:rPr>
      </w:pPr>
      <w:r w:rsidRPr="00B50147">
        <w:rPr>
          <w:b/>
        </w:rPr>
        <w:t>2.2.3. Характеристики объектов коммунал</w:t>
      </w:r>
      <w:r w:rsidR="00530D87">
        <w:rPr>
          <w:b/>
        </w:rPr>
        <w:t>ьной и инженерной инфраструктур</w:t>
      </w:r>
    </w:p>
    <w:p w:rsidR="00B50147" w:rsidRPr="00B50147" w:rsidRDefault="00B50147" w:rsidP="00B50147">
      <w:pPr>
        <w:ind w:firstLine="426"/>
        <w:jc w:val="both"/>
        <w:rPr>
          <w:b/>
        </w:rPr>
      </w:pPr>
    </w:p>
    <w:p w:rsidR="00B50147" w:rsidRPr="00B50147" w:rsidRDefault="00B50147" w:rsidP="00B50147">
      <w:pPr>
        <w:ind w:firstLine="426"/>
        <w:jc w:val="both"/>
      </w:pPr>
      <w:r w:rsidRPr="00B50147">
        <w:t>Теплоснабжение – индивидуальное.</w:t>
      </w:r>
    </w:p>
    <w:p w:rsidR="00B50147" w:rsidRPr="00B50147" w:rsidRDefault="00B50147" w:rsidP="00B50147">
      <w:pPr>
        <w:ind w:firstLine="426"/>
        <w:jc w:val="both"/>
      </w:pPr>
      <w:r w:rsidRPr="00B50147">
        <w:t>Электроснабжение – предусматривается от вновь устанавливаемой трансформаторной подстанции, кабельными линиями 0,4 кВ.</w:t>
      </w:r>
    </w:p>
    <w:p w:rsidR="00B50147" w:rsidRPr="00B50147" w:rsidRDefault="00B50147" w:rsidP="00B50147">
      <w:pPr>
        <w:ind w:firstLine="426"/>
        <w:jc w:val="both"/>
      </w:pPr>
      <w:r w:rsidRPr="00B50147">
        <w:t xml:space="preserve">Водоснабжение – предусматривается от существующей сети водопровода </w:t>
      </w:r>
      <w:r w:rsidRPr="00B50147">
        <w:rPr>
          <w:lang w:val="en-US"/>
        </w:rPr>
        <w:t>d</w:t>
      </w:r>
      <w:r>
        <w:t>=</w:t>
      </w:r>
      <w:r w:rsidRPr="00B50147">
        <w:t xml:space="preserve">1000 мм, идущий на ЯЗДА. </w:t>
      </w:r>
    </w:p>
    <w:p w:rsidR="00B50147" w:rsidRPr="00B50147" w:rsidRDefault="00B50147" w:rsidP="00B50147">
      <w:pPr>
        <w:ind w:firstLine="426"/>
        <w:jc w:val="both"/>
      </w:pPr>
      <w:r w:rsidRPr="00B50147">
        <w:t xml:space="preserve">Водоотведение – предусматривается в существующий фекальный коллектор </w:t>
      </w:r>
      <w:r w:rsidRPr="00B50147">
        <w:rPr>
          <w:lang w:val="en-US"/>
        </w:rPr>
        <w:t>d</w:t>
      </w:r>
      <w:r>
        <w:t>=</w:t>
      </w:r>
      <w:r w:rsidRPr="00B50147">
        <w:t>600мм, идущий на КНС27.</w:t>
      </w:r>
    </w:p>
    <w:p w:rsidR="00B50147" w:rsidRPr="00B50147" w:rsidRDefault="00B50147" w:rsidP="00B50147">
      <w:pPr>
        <w:ind w:firstLine="426"/>
        <w:jc w:val="both"/>
      </w:pPr>
      <w:r w:rsidRPr="00B50147">
        <w:t>Водоотведение поверхностных стоков – на рельеф.</w:t>
      </w:r>
    </w:p>
    <w:p w:rsidR="00B50147" w:rsidRPr="00B50147" w:rsidRDefault="00B50147" w:rsidP="00B50147">
      <w:pPr>
        <w:ind w:firstLine="426"/>
        <w:jc w:val="both"/>
      </w:pPr>
      <w:r w:rsidRPr="00B50147">
        <w:t>Газоснабжение – предусматривается от существующих газопроводов высокого давления, проходящих в границах элемента планировочной структуры.</w:t>
      </w:r>
    </w:p>
    <w:p w:rsidR="00B50147" w:rsidRPr="00B50147" w:rsidRDefault="00B50147" w:rsidP="00B50147">
      <w:pPr>
        <w:ind w:firstLine="426"/>
        <w:jc w:val="both"/>
      </w:pPr>
      <w:r w:rsidRPr="00B50147">
        <w:t>Инженерное обеспечение территории приведено в таблице 4.</w:t>
      </w:r>
    </w:p>
    <w:p w:rsidR="00B50147" w:rsidRPr="00D91271" w:rsidRDefault="00B50147" w:rsidP="00B50147">
      <w:pPr>
        <w:ind w:firstLine="709"/>
        <w:jc w:val="both"/>
        <w:rPr>
          <w:sz w:val="28"/>
          <w:szCs w:val="28"/>
        </w:rPr>
      </w:pPr>
      <w:r w:rsidRPr="00D91271">
        <w:rPr>
          <w:sz w:val="28"/>
          <w:szCs w:val="28"/>
        </w:rPr>
        <w:t xml:space="preserve"> </w:t>
      </w:r>
    </w:p>
    <w:p w:rsidR="00B50147" w:rsidRPr="00B50147" w:rsidRDefault="00B50147" w:rsidP="00B50147">
      <w:pPr>
        <w:ind w:firstLine="709"/>
        <w:jc w:val="right"/>
      </w:pPr>
      <w:r w:rsidRPr="00B50147">
        <w:t>Таблица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5467"/>
        <w:gridCol w:w="1535"/>
        <w:gridCol w:w="1867"/>
      </w:tblGrid>
      <w:tr w:rsidR="00B50147" w:rsidRPr="00B50147" w:rsidTr="00B50147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№ п/п</w:t>
            </w: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Наименование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Единица измерения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Нормативные показатели</w:t>
            </w:r>
          </w:p>
          <w:p w:rsidR="00B50147" w:rsidRPr="00B50147" w:rsidRDefault="00B50147" w:rsidP="00B50147">
            <w:pPr>
              <w:ind w:firstLine="26"/>
              <w:jc w:val="center"/>
            </w:pPr>
            <w:r w:rsidRPr="00B50147">
              <w:t>м</w:t>
            </w:r>
            <w:r w:rsidRPr="00B50147">
              <w:rPr>
                <w:vertAlign w:val="superscript"/>
              </w:rPr>
              <w:t>2</w:t>
            </w:r>
          </w:p>
        </w:tc>
      </w:tr>
      <w:tr w:rsidR="00B50147" w:rsidRPr="00B50147" w:rsidTr="00B50147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1</w:t>
            </w: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</w:pPr>
            <w:r>
              <w:t>Э</w:t>
            </w:r>
            <w:r w:rsidRPr="00B50147">
              <w:t>лектроснабжение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квт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150</w:t>
            </w:r>
          </w:p>
        </w:tc>
      </w:tr>
      <w:tr w:rsidR="00B50147" w:rsidRPr="00B50147" w:rsidTr="00B50147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2</w:t>
            </w: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</w:pPr>
            <w:r>
              <w:t>В</w:t>
            </w:r>
            <w:r w:rsidRPr="00B50147">
              <w:t>одоснабжение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м³/сут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9500</w:t>
            </w:r>
          </w:p>
        </w:tc>
      </w:tr>
      <w:tr w:rsidR="00B50147" w:rsidRPr="00B50147" w:rsidTr="00B50147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3</w:t>
            </w: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</w:pPr>
            <w:r>
              <w:t>В</w:t>
            </w:r>
            <w:r w:rsidRPr="00B50147">
              <w:t>одоотведение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м³/сут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9500</w:t>
            </w:r>
          </w:p>
        </w:tc>
      </w:tr>
      <w:tr w:rsidR="00B50147" w:rsidRPr="00B50147" w:rsidTr="00B50147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4</w:t>
            </w: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</w:pPr>
            <w:r>
              <w:t>Г</w:t>
            </w:r>
            <w:r w:rsidRPr="00B50147">
              <w:t>азоснабжение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м³/час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147" w:rsidRPr="00B50147" w:rsidRDefault="00B50147" w:rsidP="00B50147">
            <w:pPr>
              <w:ind w:firstLine="26"/>
              <w:jc w:val="center"/>
            </w:pPr>
            <w:r w:rsidRPr="00B50147">
              <w:t>461</w:t>
            </w:r>
          </w:p>
        </w:tc>
      </w:tr>
    </w:tbl>
    <w:p w:rsidR="00B50147" w:rsidRDefault="00B50147" w:rsidP="00B50147">
      <w:pPr>
        <w:ind w:firstLine="709"/>
        <w:jc w:val="both"/>
      </w:pPr>
    </w:p>
    <w:p w:rsidR="00B50147" w:rsidRDefault="00B50147" w:rsidP="00B50147">
      <w:pPr>
        <w:ind w:firstLine="426"/>
        <w:jc w:val="both"/>
        <w:rPr>
          <w:b/>
        </w:rPr>
      </w:pPr>
      <w:r w:rsidRPr="00B50147">
        <w:rPr>
          <w:b/>
        </w:rPr>
        <w:t>3.</w:t>
      </w:r>
      <w:r w:rsidRPr="00B50147">
        <w:rPr>
          <w:b/>
        </w:rPr>
        <w:tab/>
        <w:t>Сведения о плотности и параметрах застройки территории, необходимые для размещения объектов федерального, р</w:t>
      </w:r>
      <w:r w:rsidR="00530D87">
        <w:rPr>
          <w:b/>
        </w:rPr>
        <w:t>егионального, местного значения</w:t>
      </w:r>
    </w:p>
    <w:p w:rsidR="00B50147" w:rsidRPr="00B50147" w:rsidRDefault="00B50147" w:rsidP="00B50147">
      <w:pPr>
        <w:ind w:firstLine="426"/>
        <w:jc w:val="both"/>
        <w:rPr>
          <w:b/>
        </w:rPr>
      </w:pPr>
    </w:p>
    <w:p w:rsidR="00B50147" w:rsidRPr="00B50147" w:rsidRDefault="00B50147" w:rsidP="00B50147">
      <w:pPr>
        <w:ind w:firstLine="426"/>
        <w:jc w:val="both"/>
      </w:pPr>
      <w:r w:rsidRPr="00B50147">
        <w:t>Объекты федерального значения на территории в границах элемента планировочной структуры отсутствуют.</w:t>
      </w:r>
    </w:p>
    <w:p w:rsidR="00B50147" w:rsidRDefault="00B50147" w:rsidP="00B50147">
      <w:pPr>
        <w:ind w:firstLine="426"/>
        <w:jc w:val="both"/>
      </w:pPr>
      <w:r w:rsidRPr="00B50147">
        <w:t>Плотность и параметры застройки территории, необходимые для размещения объектов федерального, регионального, местного значения приведены в таблице 5.</w:t>
      </w:r>
    </w:p>
    <w:p w:rsidR="00B50147" w:rsidRDefault="00B50147" w:rsidP="00B50147">
      <w:pPr>
        <w:ind w:firstLine="426"/>
        <w:jc w:val="both"/>
      </w:pPr>
    </w:p>
    <w:p w:rsidR="00B50147" w:rsidRDefault="00B50147" w:rsidP="00B50147">
      <w:pPr>
        <w:ind w:firstLine="426"/>
        <w:jc w:val="both"/>
      </w:pPr>
    </w:p>
    <w:p w:rsidR="00B50147" w:rsidRDefault="00B50147" w:rsidP="00B50147">
      <w:pPr>
        <w:ind w:firstLine="426"/>
        <w:jc w:val="both"/>
      </w:pPr>
    </w:p>
    <w:p w:rsidR="00B50147" w:rsidRPr="00B50147" w:rsidRDefault="00B50147" w:rsidP="00B50147">
      <w:pPr>
        <w:ind w:firstLine="426"/>
        <w:jc w:val="both"/>
      </w:pPr>
    </w:p>
    <w:p w:rsidR="00B50147" w:rsidRPr="00B50147" w:rsidRDefault="00B50147" w:rsidP="00B50147">
      <w:pPr>
        <w:jc w:val="right"/>
      </w:pPr>
      <w:r w:rsidRPr="00B50147">
        <w:lastRenderedPageBreak/>
        <w:t>Таблица 5</w:t>
      </w:r>
    </w:p>
    <w:tbl>
      <w:tblPr>
        <w:tblW w:w="9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913"/>
        <w:gridCol w:w="1440"/>
        <w:gridCol w:w="1503"/>
      </w:tblGrid>
      <w:tr w:rsidR="00B50147" w:rsidRPr="00B50147" w:rsidTr="00B50147">
        <w:tc>
          <w:tcPr>
            <w:tcW w:w="675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№ п/п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Наименование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Единица измерения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B50147" w:rsidRPr="00B50147" w:rsidRDefault="00B50147" w:rsidP="00B50147">
            <w:pPr>
              <w:ind w:left="-108" w:right="-45"/>
              <w:jc w:val="center"/>
            </w:pPr>
            <w:r w:rsidRPr="00B50147">
              <w:t>Количество</w:t>
            </w:r>
          </w:p>
        </w:tc>
      </w:tr>
      <w:tr w:rsidR="00B50147" w:rsidRPr="00B50147" w:rsidTr="00B50147">
        <w:tc>
          <w:tcPr>
            <w:tcW w:w="675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1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B50147" w:rsidRPr="00B50147" w:rsidRDefault="00B50147" w:rsidP="00B50147">
            <w:r w:rsidRPr="00B50147">
              <w:t>Зоны размещения существующих объектов капитального строительства регионального и местного значения: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</w:p>
        </w:tc>
        <w:tc>
          <w:tcPr>
            <w:tcW w:w="1503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</w:p>
        </w:tc>
      </w:tr>
      <w:tr w:rsidR="00B50147" w:rsidRPr="00B50147" w:rsidTr="00B50147">
        <w:tc>
          <w:tcPr>
            <w:tcW w:w="675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1.1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B50147" w:rsidRPr="00B50147" w:rsidRDefault="00B50147" w:rsidP="00B50147">
            <w:r w:rsidRPr="00B50147">
              <w:t>Зона медицинских центров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га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0,4639</w:t>
            </w:r>
          </w:p>
        </w:tc>
      </w:tr>
      <w:tr w:rsidR="00B50147" w:rsidRPr="00B50147" w:rsidTr="00B50147">
        <w:tc>
          <w:tcPr>
            <w:tcW w:w="675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1.2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B50147" w:rsidRPr="00B50147" w:rsidRDefault="00B50147" w:rsidP="00B50147">
            <w:r w:rsidRPr="00B50147">
              <w:t>Зона дошкольной образовательной организации для детей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га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0,800</w:t>
            </w:r>
          </w:p>
        </w:tc>
      </w:tr>
      <w:tr w:rsidR="00B50147" w:rsidRPr="00B50147" w:rsidTr="00B50147">
        <w:tc>
          <w:tcPr>
            <w:tcW w:w="675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2.1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B50147" w:rsidRPr="00B50147" w:rsidRDefault="00B50147" w:rsidP="00B50147">
            <w:r w:rsidRPr="00B50147">
              <w:t>Коэффициент существующей территории медицинских центров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%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34</w:t>
            </w:r>
          </w:p>
        </w:tc>
      </w:tr>
      <w:tr w:rsidR="00B50147" w:rsidRPr="00B50147" w:rsidTr="00B50147">
        <w:tc>
          <w:tcPr>
            <w:tcW w:w="675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2.2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B50147" w:rsidRPr="00B50147" w:rsidRDefault="00B50147" w:rsidP="00B50147">
            <w:r w:rsidRPr="00B50147">
              <w:t>Коэффициент плотности существующей территории медицинских центров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</w:p>
        </w:tc>
        <w:tc>
          <w:tcPr>
            <w:tcW w:w="1503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0,81</w:t>
            </w:r>
          </w:p>
        </w:tc>
      </w:tr>
      <w:tr w:rsidR="00B50147" w:rsidRPr="00B50147" w:rsidTr="00B50147">
        <w:tc>
          <w:tcPr>
            <w:tcW w:w="675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2.3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B50147" w:rsidRPr="00B50147" w:rsidRDefault="00B50147" w:rsidP="00B50147">
            <w:r w:rsidRPr="00B50147">
              <w:t>Коэффициент существующей территории  дошкольной образовательной организации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%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19</w:t>
            </w:r>
          </w:p>
        </w:tc>
      </w:tr>
      <w:tr w:rsidR="00B50147" w:rsidRPr="00B50147" w:rsidTr="00B50147">
        <w:trPr>
          <w:trHeight w:val="780"/>
        </w:trPr>
        <w:tc>
          <w:tcPr>
            <w:tcW w:w="675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2.4</w:t>
            </w:r>
          </w:p>
        </w:tc>
        <w:tc>
          <w:tcPr>
            <w:tcW w:w="5913" w:type="dxa"/>
            <w:shd w:val="clear" w:color="auto" w:fill="auto"/>
            <w:vAlign w:val="center"/>
          </w:tcPr>
          <w:p w:rsidR="00B50147" w:rsidRPr="00B50147" w:rsidRDefault="00B50147" w:rsidP="00B50147">
            <w:r w:rsidRPr="00B50147">
              <w:t>Коэффициент плотности существующей территории дошкольной образовательной организации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</w:p>
        </w:tc>
        <w:tc>
          <w:tcPr>
            <w:tcW w:w="1503" w:type="dxa"/>
            <w:shd w:val="clear" w:color="auto" w:fill="auto"/>
            <w:vAlign w:val="center"/>
          </w:tcPr>
          <w:p w:rsidR="00B50147" w:rsidRPr="00B50147" w:rsidRDefault="00B50147" w:rsidP="00B50147">
            <w:pPr>
              <w:jc w:val="center"/>
            </w:pPr>
            <w:r w:rsidRPr="00B50147">
              <w:t>0,30</w:t>
            </w:r>
          </w:p>
        </w:tc>
      </w:tr>
    </w:tbl>
    <w:p w:rsidR="00B50147" w:rsidRDefault="00B50147" w:rsidP="00B50147">
      <w:pPr>
        <w:ind w:firstLine="840"/>
        <w:jc w:val="both"/>
      </w:pPr>
    </w:p>
    <w:p w:rsidR="00B50147" w:rsidRPr="00B50147" w:rsidRDefault="00B50147" w:rsidP="00B50147">
      <w:pPr>
        <w:ind w:firstLine="426"/>
        <w:jc w:val="both"/>
        <w:rPr>
          <w:b/>
        </w:rPr>
      </w:pPr>
      <w:r w:rsidRPr="00B50147">
        <w:rPr>
          <w:b/>
        </w:rPr>
        <w:t>4.</w:t>
      </w:r>
      <w:r w:rsidRPr="00B50147">
        <w:rPr>
          <w:b/>
        </w:rPr>
        <w:tab/>
        <w:t>Информация о планируемых мероприятиях по обеспечению сохранения применительно к территориальным зонам, в которых планируется размещение объектов федерального, регионального, местного значения,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</w:t>
      </w:r>
      <w:r w:rsidR="00530D87">
        <w:rPr>
          <w:b/>
        </w:rPr>
        <w:t>ти таких объектов для населения</w:t>
      </w:r>
    </w:p>
    <w:p w:rsidR="00B50147" w:rsidRPr="00B50147" w:rsidRDefault="00B50147" w:rsidP="00B50147">
      <w:pPr>
        <w:ind w:firstLine="426"/>
        <w:jc w:val="both"/>
      </w:pPr>
    </w:p>
    <w:p w:rsidR="00B50147" w:rsidRPr="00B50147" w:rsidRDefault="00B50147" w:rsidP="00B50147">
      <w:pPr>
        <w:ind w:firstLine="426"/>
        <w:jc w:val="both"/>
        <w:rPr>
          <w:rFonts w:eastAsia="Calibri"/>
          <w:color w:val="000000"/>
        </w:rPr>
      </w:pPr>
      <w:r w:rsidRPr="00B50147">
        <w:t xml:space="preserve">Проектом планировки территории предусмотрено сохранение существующей «зеленой зоны» (Р). Проектом планировки территории предусматривается размещение планируемых объектов жилого назначения и планируемого объекта общественно-делового назначения. Для обеспечения транспортного обслуживания проектируемой территории предусматривается устройство проездов, тротуаров в границах зоны инженерно-транспортного назначения. </w:t>
      </w:r>
    </w:p>
    <w:p w:rsidR="00B50147" w:rsidRPr="00B50147" w:rsidRDefault="00B50147" w:rsidP="00B50147">
      <w:pPr>
        <w:ind w:firstLine="840"/>
        <w:jc w:val="both"/>
        <w:rPr>
          <w:sz w:val="16"/>
          <w:szCs w:val="16"/>
        </w:rPr>
      </w:pPr>
    </w:p>
    <w:p w:rsidR="00B50147" w:rsidRPr="00B50147" w:rsidRDefault="00B50147" w:rsidP="00B50147">
      <w:pPr>
        <w:ind w:firstLine="426"/>
        <w:contextualSpacing/>
        <w:jc w:val="center"/>
        <w:rPr>
          <w:b/>
        </w:rPr>
      </w:pPr>
      <w:r w:rsidRPr="00B50147">
        <w:rPr>
          <w:b/>
          <w:lang w:val="en-US"/>
        </w:rPr>
        <w:t>II</w:t>
      </w:r>
      <w:r w:rsidRPr="00B50147">
        <w:rPr>
          <w:b/>
        </w:rPr>
        <w:t>. Положения об очерёдности планируемого развития территории.</w:t>
      </w:r>
    </w:p>
    <w:p w:rsidR="00B50147" w:rsidRPr="00B50147" w:rsidRDefault="00B50147" w:rsidP="00B50147">
      <w:pPr>
        <w:ind w:firstLine="426"/>
        <w:contextualSpacing/>
        <w:jc w:val="both"/>
        <w:rPr>
          <w:sz w:val="16"/>
          <w:szCs w:val="16"/>
        </w:rPr>
      </w:pPr>
    </w:p>
    <w:p w:rsidR="00B50147" w:rsidRPr="00B50147" w:rsidRDefault="00B50147" w:rsidP="00B50147">
      <w:pPr>
        <w:ind w:firstLine="426"/>
        <w:contextualSpacing/>
        <w:jc w:val="center"/>
        <w:rPr>
          <w:b/>
        </w:rPr>
      </w:pPr>
      <w:r w:rsidRPr="00B50147">
        <w:rPr>
          <w:b/>
        </w:rPr>
        <w:t>Этапы проектирования, строительства, реконструкции объектов капитального строительства жилого, производственного, обществе</w:t>
      </w:r>
      <w:r w:rsidR="00530D87">
        <w:rPr>
          <w:b/>
        </w:rPr>
        <w:t>нно-делового и иного назначения</w:t>
      </w:r>
    </w:p>
    <w:p w:rsidR="00B50147" w:rsidRPr="00B50147" w:rsidRDefault="00B50147" w:rsidP="00B50147">
      <w:pPr>
        <w:ind w:firstLine="426"/>
        <w:contextualSpacing/>
        <w:jc w:val="both"/>
        <w:rPr>
          <w:sz w:val="16"/>
          <w:szCs w:val="16"/>
        </w:rPr>
      </w:pPr>
    </w:p>
    <w:p w:rsidR="00691C96" w:rsidRPr="00691C96" w:rsidRDefault="00691C96" w:rsidP="008B1AB6">
      <w:pPr>
        <w:ind w:firstLine="426"/>
        <w:jc w:val="both"/>
      </w:pPr>
      <w:r w:rsidRPr="00691C96">
        <w:t>Земельный участок площадью 530 161 м2 размежеван на следующие земельные участки (бывший кадастровый номер 76:17:033901:365):</w:t>
      </w:r>
    </w:p>
    <w:p w:rsidR="00691C96" w:rsidRPr="00691C96" w:rsidRDefault="00691C96" w:rsidP="008B1AB6">
      <w:pPr>
        <w:ind w:firstLine="426"/>
        <w:jc w:val="both"/>
      </w:pPr>
      <w:r w:rsidRPr="00691C96">
        <w:t>зоне Ж2  соответствуют участки с  кадастровыми номерами</w:t>
      </w:r>
    </w:p>
    <w:p w:rsidR="00691C96" w:rsidRDefault="00691C96" w:rsidP="00691C96">
      <w:pPr>
        <w:jc w:val="both"/>
      </w:pPr>
      <w:r w:rsidRPr="00691C96">
        <w:t xml:space="preserve"> 76:17:033901:4399, 76:17:033901:4400,</w:t>
      </w:r>
      <w:r w:rsidR="00387673">
        <w:t xml:space="preserve"> </w:t>
      </w:r>
      <w:r w:rsidRPr="00691C96">
        <w:t>76:17:033901:4301, 76:17:033901:4389</w:t>
      </w:r>
      <w:r>
        <w:t xml:space="preserve">, </w:t>
      </w:r>
      <w:r w:rsidRPr="00691C96">
        <w:t>76:17:033901:4403, 76:17:033901:4404, 76:17:033901:4405,</w:t>
      </w:r>
      <w:r>
        <w:t xml:space="preserve"> </w:t>
      </w:r>
      <w:r w:rsidRPr="00691C96">
        <w:t>76:17:033901:4406, 76:17:033901:4397, 76:17:033901:4396, 76:17:033901:4395, 76:17:033901:4394</w:t>
      </w:r>
      <w:r>
        <w:t>,</w:t>
      </w:r>
      <w:r w:rsidRPr="00691C96">
        <w:t xml:space="preserve"> </w:t>
      </w:r>
    </w:p>
    <w:p w:rsidR="00691C96" w:rsidRDefault="00691C96" w:rsidP="008B1AB6">
      <w:pPr>
        <w:ind w:firstLine="426"/>
        <w:jc w:val="both"/>
      </w:pPr>
      <w:r w:rsidRPr="00691C96">
        <w:t>зоне Р соответствует участок с кадастровым номером</w:t>
      </w:r>
      <w:r>
        <w:t xml:space="preserve"> </w:t>
      </w:r>
      <w:r w:rsidRPr="00691C96">
        <w:t>76:17:033901:4398</w:t>
      </w:r>
      <w:r>
        <w:t>.</w:t>
      </w:r>
    </w:p>
    <w:p w:rsidR="00691C96" w:rsidRPr="00691C96" w:rsidRDefault="00691C96" w:rsidP="008B1AB6">
      <w:pPr>
        <w:ind w:firstLine="426"/>
        <w:jc w:val="both"/>
      </w:pPr>
      <w:r w:rsidRPr="00691C96">
        <w:t>Смешанной зоне ОД и Р соответствует участок с кадастровым номером</w:t>
      </w:r>
      <w:r>
        <w:t xml:space="preserve"> </w:t>
      </w:r>
      <w:r w:rsidRPr="00691C96">
        <w:t>76:17:033901:4393</w:t>
      </w:r>
      <w:r>
        <w:t>.</w:t>
      </w:r>
    </w:p>
    <w:p w:rsidR="00691C96" w:rsidRPr="00691C96" w:rsidRDefault="00691C96" w:rsidP="00691C96">
      <w:pPr>
        <w:ind w:firstLine="426"/>
      </w:pPr>
      <w:r w:rsidRPr="00691C96">
        <w:t>Земельные участки, предназначенные для проезда соответствуют кадастровым номерам:</w:t>
      </w:r>
      <w:r>
        <w:t xml:space="preserve"> </w:t>
      </w:r>
      <w:r w:rsidRPr="00691C96">
        <w:t>76:17:033901:4391, 76:17:033901:4392, 76:17:033901:4390</w:t>
      </w:r>
      <w:r>
        <w:t xml:space="preserve">, </w:t>
      </w:r>
      <w:r w:rsidRPr="00691C96">
        <w:t>76:17:033901:4402</w:t>
      </w:r>
      <w:r>
        <w:t>.</w:t>
      </w:r>
    </w:p>
    <w:p w:rsidR="00691C96" w:rsidRPr="00691C96" w:rsidRDefault="00691C96" w:rsidP="008B1AB6">
      <w:pPr>
        <w:ind w:firstLine="426"/>
        <w:jc w:val="both"/>
      </w:pPr>
      <w:r w:rsidRPr="00691C96">
        <w:t>Территория существующего элемента планировочной структуры представлена несформировавшейся застройкой объектами жилого назначения, объектами общественного назначения, объектами инженерной, транспортной инфраструктур.</w:t>
      </w:r>
    </w:p>
    <w:p w:rsidR="00691C96" w:rsidRPr="00691C96" w:rsidRDefault="00691C96" w:rsidP="008B1AB6">
      <w:pPr>
        <w:ind w:firstLine="426"/>
        <w:jc w:val="both"/>
      </w:pPr>
      <w:r w:rsidRPr="00691C96">
        <w:lastRenderedPageBreak/>
        <w:t>Первый, второй, третий этапы планируемого развития территории –</w:t>
      </w:r>
      <w:r w:rsidR="00C13E1F">
        <w:t xml:space="preserve"> </w:t>
      </w:r>
      <w:r w:rsidRPr="00691C96">
        <w:t>это  строительство объектов  жилого назначения с инженерными коммуникациями в границах зоны планируемого размещения объектов капитального строительства, зоны Ж2 малоэтажными  жилыми домами. Строительство трансформаторной подстанции, устройство проезжих частей.</w:t>
      </w:r>
    </w:p>
    <w:p w:rsidR="00691C96" w:rsidRPr="00691C96" w:rsidRDefault="00691C96" w:rsidP="008B1AB6">
      <w:pPr>
        <w:ind w:firstLine="426"/>
        <w:jc w:val="both"/>
      </w:pPr>
      <w:r w:rsidRPr="00691C96">
        <w:t xml:space="preserve">Четвертый этап планируемого развития территории –строительство объектов общественного значения (зона ОД) и обустройство рекреационный зоны (Р). </w:t>
      </w:r>
    </w:p>
    <w:p w:rsidR="00691C96" w:rsidRPr="00691C96" w:rsidRDefault="00691C96" w:rsidP="008B1AB6">
      <w:pPr>
        <w:ind w:firstLine="426"/>
        <w:jc w:val="both"/>
      </w:pPr>
      <w:r w:rsidRPr="00691C96">
        <w:t>В границах элемента планировочной структуры, объекты, включённые в программы комплексного развития систем коммунальной, транспортной, социальной инфраструктуры отсутствуют.</w:t>
      </w:r>
    </w:p>
    <w:p w:rsidR="00AB51E6" w:rsidRPr="001C3D4A" w:rsidRDefault="00AB51E6" w:rsidP="008E5E0D">
      <w:pPr>
        <w:ind w:firstLine="709"/>
        <w:contextualSpacing/>
        <w:jc w:val="both"/>
        <w:rPr>
          <w:color w:val="FF0000"/>
        </w:rPr>
      </w:pPr>
    </w:p>
    <w:p w:rsidR="008E5E0D" w:rsidRPr="001C3D4A" w:rsidRDefault="008E5E0D" w:rsidP="000A0664">
      <w:pPr>
        <w:ind w:firstLine="709"/>
        <w:contextualSpacing/>
        <w:jc w:val="both"/>
        <w:rPr>
          <w:color w:val="FF0000"/>
        </w:rPr>
      </w:pPr>
    </w:p>
    <w:p w:rsidR="00E739B5" w:rsidRPr="001C3D4A" w:rsidRDefault="00E739B5" w:rsidP="00405EDF">
      <w:pPr>
        <w:spacing w:after="160"/>
        <w:contextualSpacing/>
        <w:jc w:val="center"/>
        <w:rPr>
          <w:color w:val="FF0000"/>
          <w:sz w:val="28"/>
          <w:szCs w:val="28"/>
        </w:rPr>
        <w:sectPr w:rsidR="00E739B5" w:rsidRPr="001C3D4A" w:rsidSect="00932AA1">
          <w:headerReference w:type="default" r:id="rId10"/>
          <w:pgSz w:w="11906" w:h="16838"/>
          <w:pgMar w:top="425" w:right="849" w:bottom="1134" w:left="1701" w:header="709" w:footer="709" w:gutter="0"/>
          <w:pgNumType w:start="1"/>
          <w:cols w:space="708"/>
          <w:docGrid w:linePitch="360"/>
        </w:sectPr>
      </w:pPr>
    </w:p>
    <w:p w:rsidR="00E739B5" w:rsidRPr="001C3D4A" w:rsidRDefault="00C34E7F" w:rsidP="00E47F58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8122093" cy="5743884"/>
            <wp:effectExtent l="19050" t="0" r="0" b="0"/>
            <wp:docPr id="2" name="Рисунок 1" descr="\\SERVER02\share\АРХИТЕКТУРА\Бубнова\Диск 29.07.2016\ЯМР\Планировка территории\2018\10 Мельникова дер. Кузнечиха\ПРОЕКТ ПЛАНИРОВКИ КУЗНЕЧИХА\Чертежи\Основная часть\лист1 и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2\share\АРХИТЕКТУРА\Бубнова\Диск 29.07.2016\ЯМР\Планировка территории\2018\10 Мельникова дер. Кузнечиха\ПРОЕКТ ПЛАНИРОВКИ КУЗНЕЧИХА\Чертежи\Основная часть\лист1 из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376" cy="574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DB" w:rsidRPr="001C3D4A" w:rsidRDefault="00624FDB" w:rsidP="00E47F58">
      <w:pPr>
        <w:jc w:val="center"/>
        <w:rPr>
          <w:noProof/>
          <w:color w:val="FF0000"/>
        </w:rPr>
      </w:pPr>
    </w:p>
    <w:p w:rsidR="00405EDF" w:rsidRDefault="00C34E7F" w:rsidP="00E47F58">
      <w:pPr>
        <w:jc w:val="center"/>
        <w:rPr>
          <w:color w:val="FF0000"/>
          <w:lang w:val="en-US"/>
        </w:rPr>
      </w:pPr>
      <w:r>
        <w:rPr>
          <w:noProof/>
          <w:color w:val="FF0000"/>
        </w:rPr>
        <w:drawing>
          <wp:inline distT="0" distB="0" distL="0" distR="0">
            <wp:extent cx="8022860" cy="5676900"/>
            <wp:effectExtent l="19050" t="0" r="0" b="0"/>
            <wp:docPr id="3" name="Рисунок 2" descr="\\SERVER02\share\АРХИТЕКТУРА\Бубнова\Диск 29.07.2016\ЯМР\Планировка территории\2018\10 Мельникова дер. Кузнечиха\ПРОЕКТ ПЛАНИРОВКИ КУЗНЕЧИХА\Чертежи\Основная часть\лист2 и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02\share\АРХИТЕКТУРА\Бубнова\Диск 29.07.2016\ЯМР\Планировка территории\2018\10 Мельникова дер. Кузнечиха\ПРОЕКТ ПЛАНИРОВКИ КУЗНЕЧИХА\Чертежи\Основная часть\лист2 из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673" cy="56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0" w:rsidRPr="001C3D4A" w:rsidRDefault="00C34E7F" w:rsidP="00E47F58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8315325" cy="59340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60" w:rsidRPr="001C3D4A" w:rsidRDefault="00E35C60" w:rsidP="00E47F58">
      <w:pPr>
        <w:jc w:val="center"/>
        <w:rPr>
          <w:color w:val="FF0000"/>
        </w:rPr>
        <w:sectPr w:rsidR="00E35C60" w:rsidRPr="001C3D4A" w:rsidSect="00E47F58">
          <w:pgSz w:w="16838" w:h="11906" w:orient="landscape"/>
          <w:pgMar w:top="851" w:right="1134" w:bottom="1701" w:left="425" w:header="709" w:footer="709" w:gutter="0"/>
          <w:cols w:space="708"/>
          <w:docGrid w:linePitch="360"/>
        </w:sectPr>
      </w:pPr>
    </w:p>
    <w:p w:rsidR="00431169" w:rsidRPr="001C3D4A" w:rsidRDefault="008D772B" w:rsidP="00E47F58">
      <w:pPr>
        <w:spacing w:after="160" w:line="259" w:lineRule="auto"/>
        <w:jc w:val="center"/>
        <w:rPr>
          <w:color w:val="FF0000"/>
          <w:sz w:val="28"/>
          <w:szCs w:val="28"/>
        </w:rPr>
      </w:pPr>
      <w:r>
        <w:rPr>
          <w:noProof/>
          <w:color w:val="FF000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84.2pt;margin-top:-24.1pt;width:30.55pt;height:23.3pt;z-index:251659776;visibility:visible;mso-height-percent:200;mso-wrap-distance-top:3.6pt;mso-wrap-distance-bottom:3.6pt;mso-height-percent:200;mso-width-relative:margin;mso-height-relative:margin" stroked="f">
            <v:textbox style="mso-next-textbox:#Надпись 2;mso-fit-shape-to-text:t">
              <w:txbxContent>
                <w:p w:rsidR="00691C96" w:rsidRPr="00876706" w:rsidRDefault="00691C96" w:rsidP="00876706"/>
              </w:txbxContent>
            </v:textbox>
            <w10:wrap type="square"/>
          </v:shape>
        </w:pict>
      </w:r>
      <w:r>
        <w:rPr>
          <w:noProof/>
          <w:color w:val="FF0000"/>
        </w:rPr>
        <w:pict>
          <v:shape id="_x0000_s1027" type="#_x0000_t202" style="position:absolute;left:0;text-align:left;margin-left:384.2pt;margin-top:-23.6pt;width:30.55pt;height:23.3pt;z-index:251660800;visibility:visible;mso-height-percent:200;mso-wrap-distance-top:3.6pt;mso-wrap-distance-bottom:3.6pt;mso-height-percent:200;mso-width-relative:margin;mso-height-relative:margin" stroked="f">
            <v:textbox style="mso-next-textbox:#_x0000_s1027;mso-fit-shape-to-text:t">
              <w:txbxContent>
                <w:p w:rsidR="00691C96" w:rsidRPr="00876706" w:rsidRDefault="00691C96" w:rsidP="00876706"/>
              </w:txbxContent>
            </v:textbox>
            <w10:wrap type="square"/>
          </v:shape>
        </w:pict>
      </w:r>
      <w:r>
        <w:rPr>
          <w:noProof/>
          <w:color w:val="FF0000"/>
        </w:rPr>
        <w:pict>
          <v:shape id="_x0000_s1028" type="#_x0000_t202" style="position:absolute;left:0;text-align:left;margin-left:366.2pt;margin-top:-23.45pt;width:30.55pt;height:23.3pt;z-index:251661824;visibility:visible;mso-height-percent:200;mso-wrap-distance-top:3.6pt;mso-wrap-distance-bottom:3.6pt;mso-height-percent:200;mso-width-relative:margin;mso-height-relative:margin" stroked="f">
            <v:textbox style="mso-next-textbox:#_x0000_s1028;mso-fit-shape-to-text:t">
              <w:txbxContent>
                <w:p w:rsidR="00691C96" w:rsidRPr="00F111B7" w:rsidRDefault="00691C96" w:rsidP="00F111B7"/>
              </w:txbxContent>
            </v:textbox>
            <w10:wrap type="square"/>
          </v:shape>
        </w:pict>
      </w:r>
      <w:r>
        <w:rPr>
          <w:noProof/>
          <w:color w:val="FF0000"/>
        </w:rPr>
        <w:pict>
          <v:shape id="_x0000_s1029" type="#_x0000_t202" style="position:absolute;left:0;text-align:left;margin-left:384.2pt;margin-top:-23.45pt;width:30.55pt;height:23.3pt;z-index:251662848;visibility:visible;mso-height-percent:200;mso-wrap-distance-top:3.6pt;mso-wrap-distance-bottom:3.6pt;mso-height-percent:200;mso-width-relative:margin;mso-height-relative:margin" stroked="f">
            <v:textbox style="mso-next-textbox:#_x0000_s1029;mso-fit-shape-to-text:t">
              <w:txbxContent>
                <w:p w:rsidR="00691C96" w:rsidRPr="00937366" w:rsidRDefault="00691C96" w:rsidP="00937366">
                  <w:pPr>
                    <w:rPr>
                      <w:sz w:val="28"/>
                    </w:rPr>
                  </w:pPr>
                  <w:r w:rsidRPr="00937366">
                    <w:rPr>
                      <w:sz w:val="28"/>
                    </w:rPr>
                    <w:t>1</w:t>
                  </w:r>
                  <w:r>
                    <w:rPr>
                      <w:sz w:val="28"/>
                    </w:rPr>
                    <w:t>4</w:t>
                  </w:r>
                </w:p>
              </w:txbxContent>
            </v:textbox>
            <w10:wrap type="square"/>
          </v:shape>
        </w:pict>
      </w:r>
      <w:r>
        <w:rPr>
          <w:noProof/>
          <w:color w:val="FF0000"/>
        </w:rPr>
        <w:pict>
          <v:shape id="_x0000_s1030" type="#_x0000_t202" style="position:absolute;left:0;text-align:left;margin-left:384.2pt;margin-top:-23.45pt;width:30.55pt;height:23.3pt;z-index:251663872;visibility:visible;mso-height-percent:200;mso-wrap-distance-top:3.6pt;mso-wrap-distance-bottom:3.6pt;mso-height-percent:200;mso-width-relative:margin;mso-height-relative:margin" stroked="f">
            <v:textbox style="mso-next-textbox:#_x0000_s1030;mso-fit-shape-to-text:t">
              <w:txbxContent>
                <w:p w:rsidR="00691C96" w:rsidRPr="00876706" w:rsidRDefault="00691C96" w:rsidP="00876706"/>
              </w:txbxContent>
            </v:textbox>
            <w10:wrap type="square"/>
          </v:shape>
        </w:pict>
      </w:r>
      <w:r>
        <w:rPr>
          <w:noProof/>
          <w:color w:val="FF0000"/>
        </w:rPr>
        <w:pict>
          <v:shape id="_x0000_s1032" type="#_x0000_t202" style="position:absolute;left:0;text-align:left;margin-left:384.2pt;margin-top:-28.15pt;width:30.55pt;height:23.3pt;z-index:251665920;visibility:visible;mso-height-percent:200;mso-wrap-distance-top:3.6pt;mso-wrap-distance-bottom:3.6pt;mso-height-percent:200;mso-width-relative:margin;mso-height-relative:margin" stroked="f">
            <v:textbox style="mso-next-textbox:#_x0000_s1032;mso-fit-shape-to-text:t">
              <w:txbxContent>
                <w:p w:rsidR="00691C96" w:rsidRPr="00876706" w:rsidRDefault="00691C96" w:rsidP="00876706"/>
              </w:txbxContent>
            </v:textbox>
            <w10:wrap type="square"/>
          </v:shape>
        </w:pict>
      </w:r>
      <w:r>
        <w:rPr>
          <w:noProof/>
          <w:color w:val="FF0000"/>
        </w:rPr>
        <w:pict>
          <v:shape id="_x0000_s1033" type="#_x0000_t202" style="position:absolute;left:0;text-align:left;margin-left:196.8pt;margin-top:-4pt;width:30.55pt;height:23.3pt;z-index:251666944;visibility:visible;mso-height-percent:200;mso-wrap-distance-top:3.6pt;mso-wrap-distance-bottom:3.6pt;mso-height-percent:200;mso-width-relative:margin;mso-height-relative:margin" stroked="f">
            <v:textbox style="mso-next-textbox:#_x0000_s1033;mso-fit-shape-to-text:t">
              <w:txbxContent>
                <w:p w:rsidR="00691C96" w:rsidRPr="00937366" w:rsidRDefault="00691C96" w:rsidP="00937366">
                  <w:pPr>
                    <w:rPr>
                      <w:sz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color w:val="FF0000"/>
          <w:sz w:val="28"/>
          <w:szCs w:val="28"/>
        </w:rPr>
        <w:pict>
          <v:shape id="_x0000_s1034" type="#_x0000_t202" style="position:absolute;left:0;text-align:left;margin-left:208.8pt;margin-top:-7pt;width:30.55pt;height:23.3pt;z-index:251667968;visibility:visible;mso-height-percent:200;mso-wrap-distance-top:3.6pt;mso-wrap-distance-bottom:3.6pt;mso-height-percent:200;mso-width-relative:margin;mso-height-relative:margin" stroked="f">
            <v:textbox style="mso-next-textbox:#_x0000_s1034;mso-fit-shape-to-text:t">
              <w:txbxContent>
                <w:p w:rsidR="00691C96" w:rsidRPr="00F111B7" w:rsidRDefault="00691C96" w:rsidP="00F111B7"/>
              </w:txbxContent>
            </v:textbox>
            <w10:wrap type="square"/>
          </v:shape>
        </w:pict>
      </w:r>
    </w:p>
    <w:sectPr w:rsidR="00431169" w:rsidRPr="001C3D4A" w:rsidSect="00D85D0D">
      <w:pgSz w:w="11907" w:h="16839" w:code="9"/>
      <w:pgMar w:top="567" w:right="851" w:bottom="567" w:left="709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72B" w:rsidRDefault="008D772B">
      <w:r>
        <w:separator/>
      </w:r>
    </w:p>
  </w:endnote>
  <w:endnote w:type="continuationSeparator" w:id="0">
    <w:p w:rsidR="008D772B" w:rsidRDefault="008D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 Condensed">
    <w:panose1 w:val="020B0706030502050204"/>
    <w:charset w:val="00"/>
    <w:family w:val="swiss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72B" w:rsidRDefault="008D772B">
      <w:r>
        <w:separator/>
      </w:r>
    </w:p>
  </w:footnote>
  <w:footnote w:type="continuationSeparator" w:id="0">
    <w:p w:rsidR="008D772B" w:rsidRDefault="008D7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C96" w:rsidRDefault="00691C96">
    <w:pPr>
      <w:pStyle w:val="a7"/>
      <w:jc w:val="center"/>
    </w:pPr>
  </w:p>
  <w:p w:rsidR="00691C96" w:rsidRDefault="00691C9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731609"/>
      <w:docPartObj>
        <w:docPartGallery w:val="Page Numbers (Top of Page)"/>
        <w:docPartUnique/>
      </w:docPartObj>
    </w:sdtPr>
    <w:sdtEndPr/>
    <w:sdtContent>
      <w:p w:rsidR="00691C96" w:rsidRDefault="008D772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240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91C96" w:rsidRDefault="00691C96">
    <w:pPr>
      <w:pStyle w:val="a7"/>
    </w:pPr>
    <w:r>
      <w:rPr>
        <w:noProof/>
      </w:rPr>
      <w:drawing>
        <wp:inline distT="0" distB="0" distL="0" distR="0">
          <wp:extent cx="5267325" cy="7372350"/>
          <wp:effectExtent l="19050" t="0" r="9525" b="0"/>
          <wp:docPr id="14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7372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84EEA9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06594C"/>
    <w:multiLevelType w:val="multilevel"/>
    <w:tmpl w:val="A7BC59DC"/>
    <w:styleLink w:val="a0"/>
    <w:lvl w:ilvl="0">
      <w:start w:val="1"/>
      <w:numFmt w:val="decimal"/>
      <w:pStyle w:val="1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pStyle w:val="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3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pStyle w:val="4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pStyle w:val="5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pStyle w:val="6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pStyle w:val="7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pStyle w:val="8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pStyle w:val="9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">
    <w:nsid w:val="0243697F"/>
    <w:multiLevelType w:val="hybridMultilevel"/>
    <w:tmpl w:val="19EE15C8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5814BCF"/>
    <w:multiLevelType w:val="multilevel"/>
    <w:tmpl w:val="0419001D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12E46CB7"/>
    <w:multiLevelType w:val="hybridMultilevel"/>
    <w:tmpl w:val="729AE67E"/>
    <w:lvl w:ilvl="0" w:tplc="60AAEB68">
      <w:start w:val="1"/>
      <w:numFmt w:val="bullet"/>
      <w:pStyle w:val="BodyMarked14SingleJustified"/>
      <w:lvlText w:val="─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640955"/>
    <w:multiLevelType w:val="hybridMultilevel"/>
    <w:tmpl w:val="17DEE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>
    <w:nsid w:val="1C0B7994"/>
    <w:multiLevelType w:val="multilevel"/>
    <w:tmpl w:val="04190023"/>
    <w:styleLink w:val="2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38345307"/>
    <w:multiLevelType w:val="multilevel"/>
    <w:tmpl w:val="3B860D7E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1E9532F"/>
    <w:multiLevelType w:val="hybridMultilevel"/>
    <w:tmpl w:val="111A67F2"/>
    <w:styleLink w:val="1ai1"/>
    <w:lvl w:ilvl="0" w:tplc="064ABF70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1">
    <w:nsid w:val="472F20D3"/>
    <w:multiLevelType w:val="multilevel"/>
    <w:tmpl w:val="0318250A"/>
    <w:lvl w:ilvl="0">
      <w:start w:val="1"/>
      <w:numFmt w:val="decimal"/>
      <w:pStyle w:val="a1"/>
      <w:suff w:val="space"/>
      <w:lvlText w:val="%1."/>
      <w:lvlJc w:val="left"/>
      <w:pPr>
        <w:ind w:left="0" w:firstLine="720"/>
      </w:pPr>
      <w:rPr>
        <w:rFonts w:hint="default"/>
        <w:color w:val="auto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12">
    <w:nsid w:val="4A2F353E"/>
    <w:multiLevelType w:val="hybridMultilevel"/>
    <w:tmpl w:val="6C848D2C"/>
    <w:lvl w:ilvl="0" w:tplc="FFFFFFFF">
      <w:start w:val="1"/>
      <w:numFmt w:val="decimal"/>
      <w:pStyle w:val="S"/>
      <w:lvlText w:val="Рисунок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530940C3"/>
    <w:multiLevelType w:val="multilevel"/>
    <w:tmpl w:val="E3F034A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5">
    <w:nsid w:val="55EA3544"/>
    <w:multiLevelType w:val="multilevel"/>
    <w:tmpl w:val="861205E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6">
    <w:nsid w:val="584C1824"/>
    <w:multiLevelType w:val="hybridMultilevel"/>
    <w:tmpl w:val="B13E222E"/>
    <w:lvl w:ilvl="0" w:tplc="3440CC82">
      <w:start w:val="1"/>
      <w:numFmt w:val="bullet"/>
      <w:pStyle w:val="S0"/>
      <w:lvlText w:val=""/>
      <w:lvlJc w:val="left"/>
      <w:pPr>
        <w:tabs>
          <w:tab w:val="num" w:pos="1080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59E60585"/>
    <w:multiLevelType w:val="hybridMultilevel"/>
    <w:tmpl w:val="9CD08306"/>
    <w:lvl w:ilvl="0" w:tplc="FFFFFFFF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pStyle w:val="1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609F7AED"/>
    <w:multiLevelType w:val="hybridMultilevel"/>
    <w:tmpl w:val="45EE215C"/>
    <w:lvl w:ilvl="0" w:tplc="FFFFFFFF">
      <w:start w:val="1"/>
      <w:numFmt w:val="decimal"/>
      <w:pStyle w:val="21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693"/>
        </w:tabs>
        <w:ind w:left="69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13"/>
        </w:tabs>
        <w:ind w:left="141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33"/>
        </w:tabs>
        <w:ind w:left="21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53"/>
        </w:tabs>
        <w:ind w:left="28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573"/>
        </w:tabs>
        <w:ind w:left="35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293"/>
        </w:tabs>
        <w:ind w:left="42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13"/>
        </w:tabs>
        <w:ind w:left="50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33"/>
        </w:tabs>
        <w:ind w:left="5733" w:hanging="180"/>
      </w:pPr>
    </w:lvl>
  </w:abstractNum>
  <w:abstractNum w:abstractNumId="19">
    <w:nsid w:val="61222102"/>
    <w:multiLevelType w:val="hybridMultilevel"/>
    <w:tmpl w:val="ED768D72"/>
    <w:lvl w:ilvl="0" w:tplc="4AC4C8D8">
      <w:start w:val="1"/>
      <w:numFmt w:val="decimal"/>
      <w:pStyle w:val="22"/>
      <w:lvlText w:val="%1."/>
      <w:lvlJc w:val="left"/>
      <w:pPr>
        <w:ind w:left="4188" w:hanging="360"/>
      </w:pPr>
    </w:lvl>
    <w:lvl w:ilvl="1" w:tplc="04190019" w:tentative="1">
      <w:start w:val="1"/>
      <w:numFmt w:val="lowerLetter"/>
      <w:lvlText w:val="%2."/>
      <w:lvlJc w:val="left"/>
      <w:pPr>
        <w:ind w:left="4133" w:hanging="360"/>
      </w:pPr>
    </w:lvl>
    <w:lvl w:ilvl="2" w:tplc="0419001B" w:tentative="1">
      <w:start w:val="1"/>
      <w:numFmt w:val="lowerRoman"/>
      <w:lvlText w:val="%3."/>
      <w:lvlJc w:val="right"/>
      <w:pPr>
        <w:ind w:left="4853" w:hanging="180"/>
      </w:pPr>
    </w:lvl>
    <w:lvl w:ilvl="3" w:tplc="0419000F" w:tentative="1">
      <w:start w:val="1"/>
      <w:numFmt w:val="decimal"/>
      <w:lvlText w:val="%4."/>
      <w:lvlJc w:val="left"/>
      <w:pPr>
        <w:ind w:left="5573" w:hanging="360"/>
      </w:pPr>
    </w:lvl>
    <w:lvl w:ilvl="4" w:tplc="04190019" w:tentative="1">
      <w:start w:val="1"/>
      <w:numFmt w:val="lowerLetter"/>
      <w:lvlText w:val="%5."/>
      <w:lvlJc w:val="left"/>
      <w:pPr>
        <w:ind w:left="6293" w:hanging="360"/>
      </w:pPr>
    </w:lvl>
    <w:lvl w:ilvl="5" w:tplc="0419001B" w:tentative="1">
      <w:start w:val="1"/>
      <w:numFmt w:val="lowerRoman"/>
      <w:lvlText w:val="%6."/>
      <w:lvlJc w:val="right"/>
      <w:pPr>
        <w:ind w:left="7013" w:hanging="180"/>
      </w:pPr>
    </w:lvl>
    <w:lvl w:ilvl="6" w:tplc="0419000F" w:tentative="1">
      <w:start w:val="1"/>
      <w:numFmt w:val="decimal"/>
      <w:lvlText w:val="%7."/>
      <w:lvlJc w:val="left"/>
      <w:pPr>
        <w:ind w:left="7733" w:hanging="360"/>
      </w:pPr>
    </w:lvl>
    <w:lvl w:ilvl="7" w:tplc="04190019" w:tentative="1">
      <w:start w:val="1"/>
      <w:numFmt w:val="lowerLetter"/>
      <w:lvlText w:val="%8."/>
      <w:lvlJc w:val="left"/>
      <w:pPr>
        <w:ind w:left="8453" w:hanging="360"/>
      </w:pPr>
    </w:lvl>
    <w:lvl w:ilvl="8" w:tplc="0419001B" w:tentative="1">
      <w:start w:val="1"/>
      <w:numFmt w:val="lowerRoman"/>
      <w:lvlText w:val="%9."/>
      <w:lvlJc w:val="right"/>
      <w:pPr>
        <w:ind w:left="9173" w:hanging="180"/>
      </w:pPr>
    </w:lvl>
  </w:abstractNum>
  <w:abstractNum w:abstractNumId="2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1">
    <w:nsid w:val="71F102A2"/>
    <w:multiLevelType w:val="multilevel"/>
    <w:tmpl w:val="C7906CD4"/>
    <w:lvl w:ilvl="0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75" w:hanging="2160"/>
      </w:pPr>
      <w:rPr>
        <w:rFonts w:hint="default"/>
      </w:rPr>
    </w:lvl>
  </w:abstractNum>
  <w:abstractNum w:abstractNumId="22">
    <w:nsid w:val="7FC277A9"/>
    <w:multiLevelType w:val="hybridMultilevel"/>
    <w:tmpl w:val="B102243A"/>
    <w:lvl w:ilvl="0" w:tplc="3440CC82">
      <w:start w:val="1"/>
      <w:numFmt w:val="decimal"/>
      <w:pStyle w:val="S5"/>
      <w:lvlText w:val="Таблица %1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8"/>
  </w:num>
  <w:num w:numId="4">
    <w:abstractNumId w:val="8"/>
  </w:num>
  <w:num w:numId="5">
    <w:abstractNumId w:val="1"/>
  </w:num>
  <w:num w:numId="6">
    <w:abstractNumId w:val="2"/>
  </w:num>
  <w:num w:numId="7">
    <w:abstractNumId w:val="6"/>
  </w:num>
  <w:num w:numId="8">
    <w:abstractNumId w:val="20"/>
  </w:num>
  <w:num w:numId="9">
    <w:abstractNumId w:val="17"/>
  </w:num>
  <w:num w:numId="10">
    <w:abstractNumId w:val="0"/>
  </w:num>
  <w:num w:numId="11">
    <w:abstractNumId w:val="16"/>
  </w:num>
  <w:num w:numId="12">
    <w:abstractNumId w:val="13"/>
  </w:num>
  <w:num w:numId="13">
    <w:abstractNumId w:val="3"/>
  </w:num>
  <w:num w:numId="14">
    <w:abstractNumId w:val="7"/>
  </w:num>
  <w:num w:numId="15">
    <w:abstractNumId w:val="10"/>
  </w:num>
  <w:num w:numId="16">
    <w:abstractNumId w:val="9"/>
  </w:num>
  <w:num w:numId="17">
    <w:abstractNumId w:val="12"/>
  </w:num>
  <w:num w:numId="18">
    <w:abstractNumId w:val="22"/>
  </w:num>
  <w:num w:numId="19">
    <w:abstractNumId w:val="19"/>
  </w:num>
  <w:num w:numId="20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5"/>
  </w:num>
  <w:num w:numId="22">
    <w:abstractNumId w:val="21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2FDF"/>
    <w:rsid w:val="00001176"/>
    <w:rsid w:val="000126C8"/>
    <w:rsid w:val="00016E83"/>
    <w:rsid w:val="0001708B"/>
    <w:rsid w:val="00021F24"/>
    <w:rsid w:val="000331D5"/>
    <w:rsid w:val="0005178C"/>
    <w:rsid w:val="000522AD"/>
    <w:rsid w:val="0005240A"/>
    <w:rsid w:val="0005404E"/>
    <w:rsid w:val="00065CFB"/>
    <w:rsid w:val="00073B06"/>
    <w:rsid w:val="00075F51"/>
    <w:rsid w:val="00084C2F"/>
    <w:rsid w:val="000861C9"/>
    <w:rsid w:val="000964C8"/>
    <w:rsid w:val="000A0227"/>
    <w:rsid w:val="000A0664"/>
    <w:rsid w:val="000A2174"/>
    <w:rsid w:val="000B424C"/>
    <w:rsid w:val="000C211B"/>
    <w:rsid w:val="000C7A0A"/>
    <w:rsid w:val="000C7FD0"/>
    <w:rsid w:val="000D1356"/>
    <w:rsid w:val="000D2B1C"/>
    <w:rsid w:val="000E3E04"/>
    <w:rsid w:val="000F17F9"/>
    <w:rsid w:val="000F60D5"/>
    <w:rsid w:val="000F7889"/>
    <w:rsid w:val="0010385A"/>
    <w:rsid w:val="00116E36"/>
    <w:rsid w:val="00122781"/>
    <w:rsid w:val="00122858"/>
    <w:rsid w:val="001264EB"/>
    <w:rsid w:val="00127C33"/>
    <w:rsid w:val="001349D4"/>
    <w:rsid w:val="00146A35"/>
    <w:rsid w:val="001471A0"/>
    <w:rsid w:val="001546BF"/>
    <w:rsid w:val="001564FC"/>
    <w:rsid w:val="00157CD2"/>
    <w:rsid w:val="001670E7"/>
    <w:rsid w:val="001721F8"/>
    <w:rsid w:val="00173241"/>
    <w:rsid w:val="001769FA"/>
    <w:rsid w:val="00180A56"/>
    <w:rsid w:val="0018227A"/>
    <w:rsid w:val="0018535D"/>
    <w:rsid w:val="00186BE3"/>
    <w:rsid w:val="00197128"/>
    <w:rsid w:val="00197EF0"/>
    <w:rsid w:val="001B2246"/>
    <w:rsid w:val="001B600B"/>
    <w:rsid w:val="001B68A2"/>
    <w:rsid w:val="001B7B60"/>
    <w:rsid w:val="001C0B1D"/>
    <w:rsid w:val="001C3D4A"/>
    <w:rsid w:val="001C446C"/>
    <w:rsid w:val="001D05CE"/>
    <w:rsid w:val="001D082B"/>
    <w:rsid w:val="001D2C6D"/>
    <w:rsid w:val="001D44E5"/>
    <w:rsid w:val="001D75AD"/>
    <w:rsid w:val="001D7881"/>
    <w:rsid w:val="001E2F71"/>
    <w:rsid w:val="001F05E7"/>
    <w:rsid w:val="001F4D60"/>
    <w:rsid w:val="001F7607"/>
    <w:rsid w:val="00205AE6"/>
    <w:rsid w:val="00212E08"/>
    <w:rsid w:val="002139DA"/>
    <w:rsid w:val="0021427B"/>
    <w:rsid w:val="0021597E"/>
    <w:rsid w:val="0022071C"/>
    <w:rsid w:val="00233F5E"/>
    <w:rsid w:val="002367F3"/>
    <w:rsid w:val="00240F81"/>
    <w:rsid w:val="00246147"/>
    <w:rsid w:val="002556E3"/>
    <w:rsid w:val="00261556"/>
    <w:rsid w:val="00264679"/>
    <w:rsid w:val="00264891"/>
    <w:rsid w:val="002774D5"/>
    <w:rsid w:val="00287893"/>
    <w:rsid w:val="00290ECC"/>
    <w:rsid w:val="00291F47"/>
    <w:rsid w:val="00294B79"/>
    <w:rsid w:val="00295329"/>
    <w:rsid w:val="002A19DE"/>
    <w:rsid w:val="002A3837"/>
    <w:rsid w:val="002A5279"/>
    <w:rsid w:val="002A6401"/>
    <w:rsid w:val="002B0996"/>
    <w:rsid w:val="002C2FB2"/>
    <w:rsid w:val="002C4568"/>
    <w:rsid w:val="002C6BC9"/>
    <w:rsid w:val="002D1135"/>
    <w:rsid w:val="002D7855"/>
    <w:rsid w:val="002E4EF0"/>
    <w:rsid w:val="002F18E9"/>
    <w:rsid w:val="002F2B27"/>
    <w:rsid w:val="002F5C72"/>
    <w:rsid w:val="00300A0D"/>
    <w:rsid w:val="00303FFC"/>
    <w:rsid w:val="00304078"/>
    <w:rsid w:val="0031089D"/>
    <w:rsid w:val="00313F83"/>
    <w:rsid w:val="0031774E"/>
    <w:rsid w:val="00322756"/>
    <w:rsid w:val="0032352B"/>
    <w:rsid w:val="00324C78"/>
    <w:rsid w:val="00333CF5"/>
    <w:rsid w:val="00345E9F"/>
    <w:rsid w:val="00353C41"/>
    <w:rsid w:val="0035442F"/>
    <w:rsid w:val="00357538"/>
    <w:rsid w:val="00357E73"/>
    <w:rsid w:val="003615D0"/>
    <w:rsid w:val="00370330"/>
    <w:rsid w:val="003703C9"/>
    <w:rsid w:val="003707A2"/>
    <w:rsid w:val="003713EA"/>
    <w:rsid w:val="00381BD2"/>
    <w:rsid w:val="0038238D"/>
    <w:rsid w:val="00383C89"/>
    <w:rsid w:val="00383E24"/>
    <w:rsid w:val="00383FAB"/>
    <w:rsid w:val="00385BEB"/>
    <w:rsid w:val="00387673"/>
    <w:rsid w:val="00391590"/>
    <w:rsid w:val="0039581F"/>
    <w:rsid w:val="003964E2"/>
    <w:rsid w:val="003A7A54"/>
    <w:rsid w:val="003B0603"/>
    <w:rsid w:val="003B31B7"/>
    <w:rsid w:val="003B327B"/>
    <w:rsid w:val="003B76BD"/>
    <w:rsid w:val="003C412B"/>
    <w:rsid w:val="003C49BA"/>
    <w:rsid w:val="003C659A"/>
    <w:rsid w:val="003C6D6D"/>
    <w:rsid w:val="003D39C4"/>
    <w:rsid w:val="003D3B50"/>
    <w:rsid w:val="003E1E3A"/>
    <w:rsid w:val="003E28EC"/>
    <w:rsid w:val="003E6C7C"/>
    <w:rsid w:val="003E701B"/>
    <w:rsid w:val="00405EDF"/>
    <w:rsid w:val="00407EB2"/>
    <w:rsid w:val="00410951"/>
    <w:rsid w:val="0041327D"/>
    <w:rsid w:val="00415847"/>
    <w:rsid w:val="004175F4"/>
    <w:rsid w:val="00422EB6"/>
    <w:rsid w:val="00422FD4"/>
    <w:rsid w:val="004234EB"/>
    <w:rsid w:val="00431169"/>
    <w:rsid w:val="00431F73"/>
    <w:rsid w:val="00443FC7"/>
    <w:rsid w:val="00454B15"/>
    <w:rsid w:val="00456F9E"/>
    <w:rsid w:val="0046095D"/>
    <w:rsid w:val="00462846"/>
    <w:rsid w:val="00464451"/>
    <w:rsid w:val="004651D5"/>
    <w:rsid w:val="00473A9A"/>
    <w:rsid w:val="00473BF2"/>
    <w:rsid w:val="00473D10"/>
    <w:rsid w:val="0047452B"/>
    <w:rsid w:val="0048030D"/>
    <w:rsid w:val="00480EEB"/>
    <w:rsid w:val="00483CBF"/>
    <w:rsid w:val="00484D94"/>
    <w:rsid w:val="004857B4"/>
    <w:rsid w:val="004A041F"/>
    <w:rsid w:val="004A07C1"/>
    <w:rsid w:val="004B6E63"/>
    <w:rsid w:val="004C3C3A"/>
    <w:rsid w:val="004C40FF"/>
    <w:rsid w:val="004D1BC5"/>
    <w:rsid w:val="004D246F"/>
    <w:rsid w:val="004F1250"/>
    <w:rsid w:val="004F15F7"/>
    <w:rsid w:val="004F2313"/>
    <w:rsid w:val="004F2A29"/>
    <w:rsid w:val="004F3696"/>
    <w:rsid w:val="004F40EB"/>
    <w:rsid w:val="004F481B"/>
    <w:rsid w:val="004F6007"/>
    <w:rsid w:val="00501C1C"/>
    <w:rsid w:val="00503E63"/>
    <w:rsid w:val="00507316"/>
    <w:rsid w:val="00520E14"/>
    <w:rsid w:val="00526F0D"/>
    <w:rsid w:val="00530D87"/>
    <w:rsid w:val="00533786"/>
    <w:rsid w:val="0053737E"/>
    <w:rsid w:val="005448B3"/>
    <w:rsid w:val="00552B72"/>
    <w:rsid w:val="00555E8F"/>
    <w:rsid w:val="0056031E"/>
    <w:rsid w:val="00560608"/>
    <w:rsid w:val="00572E38"/>
    <w:rsid w:val="0058159C"/>
    <w:rsid w:val="00585D10"/>
    <w:rsid w:val="0059756A"/>
    <w:rsid w:val="005A025E"/>
    <w:rsid w:val="005A071B"/>
    <w:rsid w:val="005A562B"/>
    <w:rsid w:val="005A72DA"/>
    <w:rsid w:val="005B4032"/>
    <w:rsid w:val="005B73F8"/>
    <w:rsid w:val="005C595E"/>
    <w:rsid w:val="005E124E"/>
    <w:rsid w:val="005E231B"/>
    <w:rsid w:val="005F732F"/>
    <w:rsid w:val="00602987"/>
    <w:rsid w:val="00622B50"/>
    <w:rsid w:val="00624FDB"/>
    <w:rsid w:val="00630F38"/>
    <w:rsid w:val="00634B2E"/>
    <w:rsid w:val="0063548D"/>
    <w:rsid w:val="006355BC"/>
    <w:rsid w:val="00647A39"/>
    <w:rsid w:val="00651EA6"/>
    <w:rsid w:val="00653326"/>
    <w:rsid w:val="0065427E"/>
    <w:rsid w:val="00664AE2"/>
    <w:rsid w:val="00664DD0"/>
    <w:rsid w:val="00665CA8"/>
    <w:rsid w:val="0066707C"/>
    <w:rsid w:val="0067352B"/>
    <w:rsid w:val="00673586"/>
    <w:rsid w:val="006777DC"/>
    <w:rsid w:val="006811D3"/>
    <w:rsid w:val="00681E9F"/>
    <w:rsid w:val="00691C96"/>
    <w:rsid w:val="0069412A"/>
    <w:rsid w:val="006A36FA"/>
    <w:rsid w:val="006A6A1A"/>
    <w:rsid w:val="006B06D4"/>
    <w:rsid w:val="006B1E68"/>
    <w:rsid w:val="006B5200"/>
    <w:rsid w:val="006C0282"/>
    <w:rsid w:val="006C44EE"/>
    <w:rsid w:val="006C4E08"/>
    <w:rsid w:val="006E5A77"/>
    <w:rsid w:val="006F1CE8"/>
    <w:rsid w:val="006F4C41"/>
    <w:rsid w:val="007134AD"/>
    <w:rsid w:val="0071673E"/>
    <w:rsid w:val="00730719"/>
    <w:rsid w:val="00744450"/>
    <w:rsid w:val="007511C7"/>
    <w:rsid w:val="00752784"/>
    <w:rsid w:val="00754BEF"/>
    <w:rsid w:val="00771DDA"/>
    <w:rsid w:val="00776E3A"/>
    <w:rsid w:val="00784A0B"/>
    <w:rsid w:val="007902DC"/>
    <w:rsid w:val="007922E1"/>
    <w:rsid w:val="00792526"/>
    <w:rsid w:val="0079382F"/>
    <w:rsid w:val="00794DAC"/>
    <w:rsid w:val="007A03D4"/>
    <w:rsid w:val="007A191C"/>
    <w:rsid w:val="007A21A4"/>
    <w:rsid w:val="007B136A"/>
    <w:rsid w:val="007B1C66"/>
    <w:rsid w:val="007B3BED"/>
    <w:rsid w:val="007C0DDF"/>
    <w:rsid w:val="007C297F"/>
    <w:rsid w:val="007D2592"/>
    <w:rsid w:val="007D2A7D"/>
    <w:rsid w:val="007E13C0"/>
    <w:rsid w:val="007F0F3B"/>
    <w:rsid w:val="007F20C7"/>
    <w:rsid w:val="007F3010"/>
    <w:rsid w:val="007F33BA"/>
    <w:rsid w:val="00800655"/>
    <w:rsid w:val="00802DA5"/>
    <w:rsid w:val="00807A23"/>
    <w:rsid w:val="00811C94"/>
    <w:rsid w:val="0081405E"/>
    <w:rsid w:val="00816E3A"/>
    <w:rsid w:val="00824E62"/>
    <w:rsid w:val="00826C6A"/>
    <w:rsid w:val="008349F4"/>
    <w:rsid w:val="00835889"/>
    <w:rsid w:val="008413CF"/>
    <w:rsid w:val="0084273E"/>
    <w:rsid w:val="00842AB0"/>
    <w:rsid w:val="00842AB8"/>
    <w:rsid w:val="00843F9A"/>
    <w:rsid w:val="008552BF"/>
    <w:rsid w:val="008567E1"/>
    <w:rsid w:val="00862C92"/>
    <w:rsid w:val="008631BA"/>
    <w:rsid w:val="008639DB"/>
    <w:rsid w:val="0086479A"/>
    <w:rsid w:val="008655A4"/>
    <w:rsid w:val="00866E3D"/>
    <w:rsid w:val="00876706"/>
    <w:rsid w:val="00892FDF"/>
    <w:rsid w:val="008A574A"/>
    <w:rsid w:val="008A68CE"/>
    <w:rsid w:val="008A72F4"/>
    <w:rsid w:val="008B1AB6"/>
    <w:rsid w:val="008B4C92"/>
    <w:rsid w:val="008C0CF2"/>
    <w:rsid w:val="008C6163"/>
    <w:rsid w:val="008C6E8F"/>
    <w:rsid w:val="008D772B"/>
    <w:rsid w:val="008E0689"/>
    <w:rsid w:val="008E459F"/>
    <w:rsid w:val="008E58F9"/>
    <w:rsid w:val="008E5E0D"/>
    <w:rsid w:val="008E6828"/>
    <w:rsid w:val="008F72D5"/>
    <w:rsid w:val="00910390"/>
    <w:rsid w:val="009112A6"/>
    <w:rsid w:val="00921AF3"/>
    <w:rsid w:val="009222DC"/>
    <w:rsid w:val="009229D0"/>
    <w:rsid w:val="00927624"/>
    <w:rsid w:val="00927953"/>
    <w:rsid w:val="00932AA1"/>
    <w:rsid w:val="0093721B"/>
    <w:rsid w:val="00937366"/>
    <w:rsid w:val="00943248"/>
    <w:rsid w:val="00953B11"/>
    <w:rsid w:val="009565B0"/>
    <w:rsid w:val="009626F5"/>
    <w:rsid w:val="009627ED"/>
    <w:rsid w:val="009718D0"/>
    <w:rsid w:val="00971AEA"/>
    <w:rsid w:val="009859E3"/>
    <w:rsid w:val="00990486"/>
    <w:rsid w:val="0099503B"/>
    <w:rsid w:val="00996560"/>
    <w:rsid w:val="00997CB5"/>
    <w:rsid w:val="009A733D"/>
    <w:rsid w:val="009B0BF4"/>
    <w:rsid w:val="009B2B78"/>
    <w:rsid w:val="009B5AF0"/>
    <w:rsid w:val="009C2B9A"/>
    <w:rsid w:val="009C3302"/>
    <w:rsid w:val="009C71DB"/>
    <w:rsid w:val="009D13A3"/>
    <w:rsid w:val="009D170B"/>
    <w:rsid w:val="009D7E9C"/>
    <w:rsid w:val="009F1884"/>
    <w:rsid w:val="009F701A"/>
    <w:rsid w:val="00A059D6"/>
    <w:rsid w:val="00A10A02"/>
    <w:rsid w:val="00A172FC"/>
    <w:rsid w:val="00A218A0"/>
    <w:rsid w:val="00A27E31"/>
    <w:rsid w:val="00A4717B"/>
    <w:rsid w:val="00A65D98"/>
    <w:rsid w:val="00A662B3"/>
    <w:rsid w:val="00A73F68"/>
    <w:rsid w:val="00A75485"/>
    <w:rsid w:val="00A80995"/>
    <w:rsid w:val="00A860F7"/>
    <w:rsid w:val="00A9378F"/>
    <w:rsid w:val="00AB51E6"/>
    <w:rsid w:val="00AD0323"/>
    <w:rsid w:val="00AD22A2"/>
    <w:rsid w:val="00AD355F"/>
    <w:rsid w:val="00AD381D"/>
    <w:rsid w:val="00AD72FD"/>
    <w:rsid w:val="00AF6521"/>
    <w:rsid w:val="00B0760A"/>
    <w:rsid w:val="00B1427F"/>
    <w:rsid w:val="00B171B9"/>
    <w:rsid w:val="00B242A3"/>
    <w:rsid w:val="00B33C7B"/>
    <w:rsid w:val="00B34362"/>
    <w:rsid w:val="00B367D3"/>
    <w:rsid w:val="00B4188F"/>
    <w:rsid w:val="00B4230E"/>
    <w:rsid w:val="00B46AAB"/>
    <w:rsid w:val="00B50147"/>
    <w:rsid w:val="00B54942"/>
    <w:rsid w:val="00B57D3E"/>
    <w:rsid w:val="00B60604"/>
    <w:rsid w:val="00B6310A"/>
    <w:rsid w:val="00B77DB6"/>
    <w:rsid w:val="00B86F8C"/>
    <w:rsid w:val="00BB3A3C"/>
    <w:rsid w:val="00BB5989"/>
    <w:rsid w:val="00BB670F"/>
    <w:rsid w:val="00BC7EB2"/>
    <w:rsid w:val="00BD0545"/>
    <w:rsid w:val="00BD5911"/>
    <w:rsid w:val="00BE139B"/>
    <w:rsid w:val="00BE4691"/>
    <w:rsid w:val="00BE483F"/>
    <w:rsid w:val="00BF0FA3"/>
    <w:rsid w:val="00BF2399"/>
    <w:rsid w:val="00BF2DAC"/>
    <w:rsid w:val="00BF511A"/>
    <w:rsid w:val="00BF72AF"/>
    <w:rsid w:val="00C00F68"/>
    <w:rsid w:val="00C019EC"/>
    <w:rsid w:val="00C079FB"/>
    <w:rsid w:val="00C10BFC"/>
    <w:rsid w:val="00C13E1F"/>
    <w:rsid w:val="00C15C27"/>
    <w:rsid w:val="00C16585"/>
    <w:rsid w:val="00C30CFD"/>
    <w:rsid w:val="00C34E7F"/>
    <w:rsid w:val="00C71883"/>
    <w:rsid w:val="00C7601A"/>
    <w:rsid w:val="00C82816"/>
    <w:rsid w:val="00C83BA4"/>
    <w:rsid w:val="00C8773F"/>
    <w:rsid w:val="00C87CD5"/>
    <w:rsid w:val="00CA0010"/>
    <w:rsid w:val="00CA6AAB"/>
    <w:rsid w:val="00CC16F6"/>
    <w:rsid w:val="00CC3FCF"/>
    <w:rsid w:val="00CC4E53"/>
    <w:rsid w:val="00CC681B"/>
    <w:rsid w:val="00CD5B6C"/>
    <w:rsid w:val="00CE3EBC"/>
    <w:rsid w:val="00CE5544"/>
    <w:rsid w:val="00CF62AD"/>
    <w:rsid w:val="00D00199"/>
    <w:rsid w:val="00D02979"/>
    <w:rsid w:val="00D030DC"/>
    <w:rsid w:val="00D12A03"/>
    <w:rsid w:val="00D15D59"/>
    <w:rsid w:val="00D356F1"/>
    <w:rsid w:val="00D35D9B"/>
    <w:rsid w:val="00D43A09"/>
    <w:rsid w:val="00D64DDA"/>
    <w:rsid w:val="00D66C4E"/>
    <w:rsid w:val="00D70F7C"/>
    <w:rsid w:val="00D71B4E"/>
    <w:rsid w:val="00D72654"/>
    <w:rsid w:val="00D74428"/>
    <w:rsid w:val="00D7752B"/>
    <w:rsid w:val="00D830AC"/>
    <w:rsid w:val="00D85D0D"/>
    <w:rsid w:val="00D871B8"/>
    <w:rsid w:val="00D93E09"/>
    <w:rsid w:val="00D97EE1"/>
    <w:rsid w:val="00DA4986"/>
    <w:rsid w:val="00DA4D7F"/>
    <w:rsid w:val="00DB127D"/>
    <w:rsid w:val="00DC34A9"/>
    <w:rsid w:val="00DC68A0"/>
    <w:rsid w:val="00DD2ABD"/>
    <w:rsid w:val="00DD6CDB"/>
    <w:rsid w:val="00DF4957"/>
    <w:rsid w:val="00DF678B"/>
    <w:rsid w:val="00DF6C4F"/>
    <w:rsid w:val="00E01AE1"/>
    <w:rsid w:val="00E11E88"/>
    <w:rsid w:val="00E177D7"/>
    <w:rsid w:val="00E17FC3"/>
    <w:rsid w:val="00E21718"/>
    <w:rsid w:val="00E24897"/>
    <w:rsid w:val="00E2668E"/>
    <w:rsid w:val="00E35C60"/>
    <w:rsid w:val="00E405A9"/>
    <w:rsid w:val="00E47F58"/>
    <w:rsid w:val="00E503BC"/>
    <w:rsid w:val="00E54E9E"/>
    <w:rsid w:val="00E56D32"/>
    <w:rsid w:val="00E57593"/>
    <w:rsid w:val="00E66133"/>
    <w:rsid w:val="00E6677A"/>
    <w:rsid w:val="00E67880"/>
    <w:rsid w:val="00E739B5"/>
    <w:rsid w:val="00E7686C"/>
    <w:rsid w:val="00E81CD9"/>
    <w:rsid w:val="00E81D3E"/>
    <w:rsid w:val="00E90DEB"/>
    <w:rsid w:val="00E91A00"/>
    <w:rsid w:val="00EA4A12"/>
    <w:rsid w:val="00EA5C47"/>
    <w:rsid w:val="00EA6CE3"/>
    <w:rsid w:val="00EB134E"/>
    <w:rsid w:val="00EB3978"/>
    <w:rsid w:val="00EB5737"/>
    <w:rsid w:val="00EB6223"/>
    <w:rsid w:val="00ED0D6B"/>
    <w:rsid w:val="00ED3D40"/>
    <w:rsid w:val="00EE0727"/>
    <w:rsid w:val="00EE1177"/>
    <w:rsid w:val="00EE39C2"/>
    <w:rsid w:val="00EE4568"/>
    <w:rsid w:val="00EF552A"/>
    <w:rsid w:val="00F01573"/>
    <w:rsid w:val="00F016FE"/>
    <w:rsid w:val="00F05C67"/>
    <w:rsid w:val="00F07074"/>
    <w:rsid w:val="00F1110F"/>
    <w:rsid w:val="00F111B7"/>
    <w:rsid w:val="00F17E78"/>
    <w:rsid w:val="00F23B78"/>
    <w:rsid w:val="00F308AA"/>
    <w:rsid w:val="00F32726"/>
    <w:rsid w:val="00F36BB4"/>
    <w:rsid w:val="00F37A15"/>
    <w:rsid w:val="00F408E0"/>
    <w:rsid w:val="00F42997"/>
    <w:rsid w:val="00F44317"/>
    <w:rsid w:val="00F6522E"/>
    <w:rsid w:val="00F70A23"/>
    <w:rsid w:val="00F73BE6"/>
    <w:rsid w:val="00F83EAB"/>
    <w:rsid w:val="00F95D7E"/>
    <w:rsid w:val="00F977A0"/>
    <w:rsid w:val="00FA0699"/>
    <w:rsid w:val="00FA7021"/>
    <w:rsid w:val="00FB4FEA"/>
    <w:rsid w:val="00FB5352"/>
    <w:rsid w:val="00FB5753"/>
    <w:rsid w:val="00FB5832"/>
    <w:rsid w:val="00FC3E89"/>
    <w:rsid w:val="00FC796B"/>
    <w:rsid w:val="00FD0284"/>
    <w:rsid w:val="00FE28E1"/>
    <w:rsid w:val="00FE447E"/>
    <w:rsid w:val="00FE56B2"/>
    <w:rsid w:val="00FF31DA"/>
    <w:rsid w:val="00FF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DB1E5E6-E3E1-45B5-ABD6-E4AAABAD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73BF2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2"/>
    <w:qFormat/>
    <w:rsid w:val="003E6C7C"/>
    <w:pPr>
      <w:keepNext/>
      <w:numPr>
        <w:numId w:val="5"/>
      </w:numPr>
      <w:spacing w:before="240" w:after="60"/>
      <w:ind w:left="0" w:firstLine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 Знак2"/>
    <w:basedOn w:val="a2"/>
    <w:next w:val="a2"/>
    <w:link w:val="23"/>
    <w:unhideWhenUsed/>
    <w:qFormat/>
    <w:rsid w:val="003E6C7C"/>
    <w:pPr>
      <w:keepNext/>
      <w:numPr>
        <w:ilvl w:val="1"/>
        <w:numId w:val="5"/>
      </w:numPr>
      <w:spacing w:before="240" w:after="60"/>
      <w:ind w:left="0" w:firstLine="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aliases w:val=" Знак, Знак3"/>
    <w:basedOn w:val="a2"/>
    <w:next w:val="a2"/>
    <w:link w:val="30"/>
    <w:unhideWhenUsed/>
    <w:qFormat/>
    <w:rsid w:val="003E6C7C"/>
    <w:pPr>
      <w:keepNext/>
      <w:keepLines/>
      <w:numPr>
        <w:ilvl w:val="2"/>
        <w:numId w:val="5"/>
      </w:numPr>
      <w:spacing w:before="40"/>
      <w:ind w:left="720" w:hanging="432"/>
      <w:outlineLvl w:val="2"/>
    </w:pPr>
    <w:rPr>
      <w:rFonts w:ascii="Calibri Light" w:hAnsi="Calibri Light"/>
      <w:color w:val="1F4D78"/>
    </w:rPr>
  </w:style>
  <w:style w:type="paragraph" w:styleId="4">
    <w:name w:val="heading 4"/>
    <w:basedOn w:val="a2"/>
    <w:next w:val="a2"/>
    <w:link w:val="40"/>
    <w:unhideWhenUsed/>
    <w:qFormat/>
    <w:rsid w:val="003E6C7C"/>
    <w:pPr>
      <w:keepNext/>
      <w:keepLines/>
      <w:numPr>
        <w:ilvl w:val="3"/>
        <w:numId w:val="5"/>
      </w:numPr>
      <w:spacing w:before="40"/>
      <w:ind w:left="864" w:hanging="144"/>
      <w:outlineLvl w:val="3"/>
    </w:pPr>
    <w:rPr>
      <w:rFonts w:ascii="Calibri Light" w:hAnsi="Calibri Light"/>
      <w:i/>
      <w:iCs/>
      <w:color w:val="2E74B5"/>
    </w:rPr>
  </w:style>
  <w:style w:type="paragraph" w:styleId="5">
    <w:name w:val="heading 5"/>
    <w:basedOn w:val="a2"/>
    <w:next w:val="a2"/>
    <w:link w:val="50"/>
    <w:qFormat/>
    <w:rsid w:val="003E6C7C"/>
    <w:pPr>
      <w:keepNext/>
      <w:keepLines/>
      <w:numPr>
        <w:ilvl w:val="4"/>
        <w:numId w:val="5"/>
      </w:numPr>
      <w:spacing w:before="40"/>
      <w:ind w:left="1008" w:hanging="432"/>
      <w:outlineLvl w:val="4"/>
    </w:pPr>
    <w:rPr>
      <w:rFonts w:ascii="Calibri Light" w:hAnsi="Calibri Light"/>
      <w:color w:val="2E74B5"/>
    </w:rPr>
  </w:style>
  <w:style w:type="paragraph" w:styleId="6">
    <w:name w:val="heading 6"/>
    <w:basedOn w:val="a2"/>
    <w:next w:val="a2"/>
    <w:link w:val="60"/>
    <w:qFormat/>
    <w:rsid w:val="003E6C7C"/>
    <w:pPr>
      <w:keepNext/>
      <w:keepLines/>
      <w:numPr>
        <w:ilvl w:val="5"/>
        <w:numId w:val="5"/>
      </w:numPr>
      <w:spacing w:before="40"/>
      <w:ind w:left="1152" w:hanging="432"/>
      <w:outlineLvl w:val="5"/>
    </w:pPr>
    <w:rPr>
      <w:rFonts w:ascii="Calibri Light" w:hAnsi="Calibri Light"/>
      <w:color w:val="1F4D78"/>
    </w:rPr>
  </w:style>
  <w:style w:type="paragraph" w:styleId="7">
    <w:name w:val="heading 7"/>
    <w:basedOn w:val="a2"/>
    <w:next w:val="a3"/>
    <w:link w:val="70"/>
    <w:qFormat/>
    <w:rsid w:val="003E6C7C"/>
    <w:pPr>
      <w:keepNext/>
      <w:keepLines/>
      <w:numPr>
        <w:ilvl w:val="6"/>
        <w:numId w:val="5"/>
      </w:numPr>
      <w:spacing w:before="40"/>
      <w:ind w:left="1296" w:hanging="288"/>
      <w:outlineLvl w:val="6"/>
    </w:pPr>
    <w:rPr>
      <w:rFonts w:ascii="Calibri Light" w:hAnsi="Calibri Light"/>
      <w:i/>
      <w:iCs/>
      <w:color w:val="1F4D78"/>
    </w:rPr>
  </w:style>
  <w:style w:type="paragraph" w:styleId="8">
    <w:name w:val="heading 8"/>
    <w:basedOn w:val="a2"/>
    <w:next w:val="a2"/>
    <w:link w:val="80"/>
    <w:qFormat/>
    <w:rsid w:val="003E6C7C"/>
    <w:pPr>
      <w:keepNext/>
      <w:keepLines/>
      <w:numPr>
        <w:ilvl w:val="7"/>
        <w:numId w:val="5"/>
      </w:numPr>
      <w:spacing w:before="40"/>
      <w:ind w:left="1440" w:hanging="432"/>
      <w:outlineLvl w:val="7"/>
    </w:pPr>
    <w:rPr>
      <w:rFonts w:ascii="Calibri Light" w:hAnsi="Calibri Light"/>
      <w:color w:val="272727"/>
      <w:sz w:val="21"/>
      <w:szCs w:val="21"/>
    </w:rPr>
  </w:style>
  <w:style w:type="paragraph" w:styleId="9">
    <w:name w:val="heading 9"/>
    <w:basedOn w:val="a2"/>
    <w:next w:val="a3"/>
    <w:link w:val="90"/>
    <w:qFormat/>
    <w:rsid w:val="003E6C7C"/>
    <w:pPr>
      <w:keepNext/>
      <w:keepLines/>
      <w:numPr>
        <w:ilvl w:val="8"/>
        <w:numId w:val="5"/>
      </w:numPr>
      <w:spacing w:before="40"/>
      <w:ind w:left="1584" w:hanging="144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2"/>
    <w:link w:val="a8"/>
    <w:uiPriority w:val="99"/>
    <w:rsid w:val="00180A56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locked/>
    <w:rsid w:val="00180A56"/>
    <w:rPr>
      <w:lang w:val="ru-RU" w:eastAsia="ru-RU" w:bidi="ar-SA"/>
    </w:rPr>
  </w:style>
  <w:style w:type="paragraph" w:customStyle="1" w:styleId="a9">
    <w:name w:val="Абзац_пост"/>
    <w:basedOn w:val="a2"/>
    <w:rsid w:val="00E91A00"/>
    <w:pPr>
      <w:spacing w:before="120"/>
      <w:ind w:firstLine="720"/>
      <w:jc w:val="both"/>
    </w:pPr>
    <w:rPr>
      <w:sz w:val="26"/>
    </w:rPr>
  </w:style>
  <w:style w:type="paragraph" w:customStyle="1" w:styleId="ConsPlusNormal">
    <w:name w:val="ConsPlusNormal"/>
    <w:rsid w:val="00E91A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2"/>
    <w:link w:val="aa"/>
    <w:rsid w:val="009718D0"/>
    <w:pPr>
      <w:jc w:val="both"/>
    </w:pPr>
  </w:style>
  <w:style w:type="paragraph" w:customStyle="1" w:styleId="FR1">
    <w:name w:val="FR1"/>
    <w:rsid w:val="00D64DDA"/>
    <w:pPr>
      <w:widowControl w:val="0"/>
      <w:spacing w:before="140" w:line="260" w:lineRule="auto"/>
      <w:jc w:val="center"/>
    </w:pPr>
    <w:rPr>
      <w:snapToGrid w:val="0"/>
      <w:sz w:val="28"/>
    </w:rPr>
  </w:style>
  <w:style w:type="paragraph" w:styleId="ab">
    <w:name w:val="Balloon Text"/>
    <w:basedOn w:val="a2"/>
    <w:link w:val="ac"/>
    <w:rsid w:val="0079382F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79382F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3"/>
    <w:rsid w:val="00FA7021"/>
    <w:rPr>
      <w:sz w:val="24"/>
      <w:szCs w:val="24"/>
    </w:rPr>
  </w:style>
  <w:style w:type="character" w:customStyle="1" w:styleId="apple-converted-space">
    <w:name w:val="apple-converted-space"/>
    <w:basedOn w:val="a4"/>
    <w:rsid w:val="00FA7021"/>
  </w:style>
  <w:style w:type="paragraph" w:styleId="ad">
    <w:name w:val="List Paragraph"/>
    <w:basedOn w:val="a2"/>
    <w:uiPriority w:val="34"/>
    <w:qFormat/>
    <w:rsid w:val="001B60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e">
    <w:name w:val="Normal (Web)"/>
    <w:basedOn w:val="a2"/>
    <w:unhideWhenUsed/>
    <w:rsid w:val="005B4032"/>
    <w:pPr>
      <w:spacing w:before="100" w:beforeAutospacing="1" w:after="100" w:afterAutospacing="1"/>
    </w:pPr>
  </w:style>
  <w:style w:type="character" w:styleId="af">
    <w:name w:val="Hyperlink"/>
    <w:uiPriority w:val="99"/>
    <w:unhideWhenUsed/>
    <w:rsid w:val="005B4032"/>
    <w:rPr>
      <w:color w:val="0000FF"/>
      <w:u w:val="single"/>
    </w:rPr>
  </w:style>
  <w:style w:type="paragraph" w:customStyle="1" w:styleId="a1">
    <w:name w:val="Пункт_пост"/>
    <w:basedOn w:val="a2"/>
    <w:rsid w:val="004C40FF"/>
    <w:pPr>
      <w:numPr>
        <w:numId w:val="2"/>
      </w:numPr>
      <w:spacing w:before="120"/>
      <w:jc w:val="both"/>
    </w:pPr>
    <w:rPr>
      <w:sz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"/>
    <w:rsid w:val="003E6C7C"/>
    <w:rPr>
      <w:rFonts w:ascii="Cambria" w:hAnsi="Cambria"/>
      <w:b/>
      <w:bCs/>
      <w:kern w:val="32"/>
      <w:sz w:val="32"/>
      <w:szCs w:val="32"/>
    </w:rPr>
  </w:style>
  <w:style w:type="character" w:customStyle="1" w:styleId="23">
    <w:name w:val="Заголовок 2 Знак"/>
    <w:aliases w:val=" Знак2 Знак"/>
    <w:link w:val="2"/>
    <w:rsid w:val="003E6C7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 Знак Знак, Знак3 Знак"/>
    <w:link w:val="3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40">
    <w:name w:val="Заголовок 4 Знак"/>
    <w:link w:val="4"/>
    <w:rsid w:val="003E6C7C"/>
    <w:rPr>
      <w:rFonts w:ascii="Calibri Light" w:hAnsi="Calibri Light"/>
      <w:i/>
      <w:iCs/>
      <w:color w:val="2E74B5"/>
      <w:sz w:val="24"/>
      <w:szCs w:val="24"/>
    </w:rPr>
  </w:style>
  <w:style w:type="character" w:customStyle="1" w:styleId="50">
    <w:name w:val="Заголовок 5 Знак"/>
    <w:link w:val="5"/>
    <w:rsid w:val="003E6C7C"/>
    <w:rPr>
      <w:rFonts w:ascii="Calibri Light" w:hAnsi="Calibri Light"/>
      <w:color w:val="2E74B5"/>
      <w:sz w:val="24"/>
      <w:szCs w:val="24"/>
    </w:rPr>
  </w:style>
  <w:style w:type="character" w:customStyle="1" w:styleId="60">
    <w:name w:val="Заголовок 6 Знак"/>
    <w:link w:val="6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70">
    <w:name w:val="Заголовок 7 Знак"/>
    <w:link w:val="7"/>
    <w:rsid w:val="003E6C7C"/>
    <w:rPr>
      <w:rFonts w:ascii="Calibri Light" w:hAnsi="Calibri Light"/>
      <w:i/>
      <w:iCs/>
      <w:color w:val="1F4D78"/>
      <w:sz w:val="24"/>
      <w:szCs w:val="24"/>
    </w:rPr>
  </w:style>
  <w:style w:type="character" w:customStyle="1" w:styleId="80">
    <w:name w:val="Заголовок 8 Знак"/>
    <w:link w:val="8"/>
    <w:rsid w:val="003E6C7C"/>
    <w:rPr>
      <w:rFonts w:ascii="Calibri Light" w:hAnsi="Calibri Light"/>
      <w:color w:val="272727"/>
      <w:sz w:val="21"/>
      <w:szCs w:val="21"/>
    </w:rPr>
  </w:style>
  <w:style w:type="character" w:customStyle="1" w:styleId="90">
    <w:name w:val="Заголовок 9 Знак"/>
    <w:link w:val="9"/>
    <w:rsid w:val="003E6C7C"/>
    <w:rPr>
      <w:rFonts w:ascii="Calibri Light" w:hAnsi="Calibri Light"/>
      <w:i/>
      <w:iCs/>
      <w:color w:val="272727"/>
      <w:sz w:val="21"/>
      <w:szCs w:val="21"/>
    </w:rPr>
  </w:style>
  <w:style w:type="paragraph" w:styleId="af0">
    <w:name w:val="footer"/>
    <w:basedOn w:val="a2"/>
    <w:link w:val="af1"/>
    <w:uiPriority w:val="99"/>
    <w:unhideWhenUsed/>
    <w:rsid w:val="003E6C7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3E6C7C"/>
    <w:rPr>
      <w:sz w:val="24"/>
      <w:szCs w:val="24"/>
    </w:rPr>
  </w:style>
  <w:style w:type="paragraph" w:customStyle="1" w:styleId="af2">
    <w:name w:val="ПЗ_текст"/>
    <w:basedOn w:val="a2"/>
    <w:qFormat/>
    <w:rsid w:val="003E6C7C"/>
    <w:pPr>
      <w:widowControl w:val="0"/>
      <w:spacing w:line="360" w:lineRule="auto"/>
      <w:ind w:left="284" w:right="284" w:firstLine="720"/>
      <w:jc w:val="both"/>
    </w:pPr>
    <w:rPr>
      <w:rFonts w:eastAsia="Arial Unicode MS"/>
      <w:sz w:val="26"/>
    </w:rPr>
  </w:style>
  <w:style w:type="character" w:customStyle="1" w:styleId="af3">
    <w:name w:val="Подзаголовок Знак"/>
    <w:link w:val="af4"/>
    <w:locked/>
    <w:rsid w:val="003E6C7C"/>
    <w:rPr>
      <w:rFonts w:ascii="Cambria" w:hAnsi="Cambria"/>
      <w:i/>
      <w:iCs/>
      <w:color w:val="4F81BD"/>
      <w:spacing w:val="15"/>
      <w:sz w:val="24"/>
      <w:szCs w:val="24"/>
    </w:rPr>
  </w:style>
  <w:style w:type="paragraph" w:styleId="af4">
    <w:name w:val="Subtitle"/>
    <w:basedOn w:val="a2"/>
    <w:next w:val="a2"/>
    <w:link w:val="af3"/>
    <w:qFormat/>
    <w:rsid w:val="003E6C7C"/>
    <w:p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13">
    <w:name w:val="Подзаголовок Знак1"/>
    <w:uiPriority w:val="11"/>
    <w:rsid w:val="003E6C7C"/>
    <w:rPr>
      <w:rFonts w:ascii="Cambria" w:eastAsia="Times New Roman" w:hAnsi="Cambria" w:cs="Times New Roman"/>
      <w:sz w:val="24"/>
      <w:szCs w:val="24"/>
    </w:rPr>
  </w:style>
  <w:style w:type="paragraph" w:styleId="af5">
    <w:name w:val="No Spacing"/>
    <w:qFormat/>
    <w:rsid w:val="003E6C7C"/>
    <w:rPr>
      <w:rFonts w:ascii="Calibri" w:eastAsia="Calibri" w:hAnsi="Calibri"/>
      <w:sz w:val="22"/>
      <w:szCs w:val="22"/>
      <w:lang w:eastAsia="en-US"/>
    </w:rPr>
  </w:style>
  <w:style w:type="table" w:styleId="af6">
    <w:name w:val="Table Grid"/>
    <w:basedOn w:val="a5"/>
    <w:uiPriority w:val="39"/>
    <w:rsid w:val="003E6C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aliases w:val="Основной для текста"/>
    <w:basedOn w:val="a2"/>
    <w:link w:val="24"/>
    <w:rsid w:val="003E6C7C"/>
    <w:pPr>
      <w:numPr>
        <w:numId w:val="3"/>
      </w:numPr>
      <w:tabs>
        <w:tab w:val="clear" w:pos="786"/>
      </w:tabs>
      <w:overflowPunct w:val="0"/>
      <w:autoSpaceDE w:val="0"/>
      <w:autoSpaceDN w:val="0"/>
      <w:adjustRightInd w:val="0"/>
      <w:ind w:left="0" w:right="125" w:firstLine="709"/>
      <w:jc w:val="center"/>
      <w:textAlignment w:val="baseline"/>
    </w:pPr>
    <w:rPr>
      <w:sz w:val="20"/>
      <w:szCs w:val="20"/>
    </w:rPr>
  </w:style>
  <w:style w:type="character" w:customStyle="1" w:styleId="24">
    <w:name w:val="Основной текст с отступом 2 Знак"/>
    <w:aliases w:val="Основной для текста Знак"/>
    <w:basedOn w:val="a4"/>
    <w:link w:val="21"/>
    <w:rsid w:val="003E6C7C"/>
  </w:style>
  <w:style w:type="paragraph" w:styleId="af7">
    <w:name w:val="Block Text"/>
    <w:basedOn w:val="a2"/>
    <w:rsid w:val="003E6C7C"/>
    <w:pPr>
      <w:overflowPunct w:val="0"/>
      <w:autoSpaceDE w:val="0"/>
      <w:autoSpaceDN w:val="0"/>
      <w:adjustRightInd w:val="0"/>
      <w:ind w:left="-567" w:right="-766"/>
      <w:textAlignment w:val="baseline"/>
    </w:pPr>
    <w:rPr>
      <w:rFonts w:ascii="Arial" w:hAnsi="Arial" w:cs="Arial"/>
      <w:szCs w:val="20"/>
    </w:rPr>
  </w:style>
  <w:style w:type="paragraph" w:styleId="af8">
    <w:name w:val="endnote text"/>
    <w:basedOn w:val="a2"/>
    <w:link w:val="af9"/>
    <w:rsid w:val="003E6C7C"/>
    <w:pPr>
      <w:widowControl w:val="0"/>
      <w:tabs>
        <w:tab w:val="num" w:pos="360"/>
      </w:tabs>
      <w:autoSpaceDE w:val="0"/>
      <w:autoSpaceDN w:val="0"/>
      <w:adjustRightInd w:val="0"/>
      <w:spacing w:line="360" w:lineRule="auto"/>
      <w:ind w:right="71"/>
      <w:jc w:val="both"/>
      <w:textAlignment w:val="baseline"/>
    </w:pPr>
    <w:rPr>
      <w:sz w:val="26"/>
    </w:rPr>
  </w:style>
  <w:style w:type="character" w:customStyle="1" w:styleId="af9">
    <w:name w:val="Текст концевой сноски Знак"/>
    <w:link w:val="af8"/>
    <w:rsid w:val="003E6C7C"/>
    <w:rPr>
      <w:sz w:val="26"/>
      <w:szCs w:val="24"/>
    </w:rPr>
  </w:style>
  <w:style w:type="paragraph" w:styleId="afa">
    <w:name w:val="Body Text Indent"/>
    <w:basedOn w:val="a2"/>
    <w:link w:val="14"/>
    <w:rsid w:val="003E6C7C"/>
    <w:pPr>
      <w:spacing w:after="120"/>
      <w:ind w:left="283"/>
    </w:pPr>
  </w:style>
  <w:style w:type="character" w:customStyle="1" w:styleId="afb">
    <w:name w:val="Основной текст с отступом Знак"/>
    <w:rsid w:val="003E6C7C"/>
    <w:rPr>
      <w:sz w:val="24"/>
      <w:szCs w:val="24"/>
    </w:rPr>
  </w:style>
  <w:style w:type="character" w:customStyle="1" w:styleId="comment">
    <w:name w:val="comment"/>
    <w:rsid w:val="003E6C7C"/>
  </w:style>
  <w:style w:type="paragraph" w:customStyle="1" w:styleId="141">
    <w:name w:val="Док14 инт1"/>
    <w:aliases w:val="5"/>
    <w:basedOn w:val="a2"/>
    <w:rsid w:val="003E6C7C"/>
    <w:pPr>
      <w:widowControl w:val="0"/>
      <w:spacing w:line="360" w:lineRule="auto"/>
      <w:ind w:firstLine="680"/>
      <w:jc w:val="both"/>
    </w:pPr>
    <w:rPr>
      <w:sz w:val="28"/>
    </w:rPr>
  </w:style>
  <w:style w:type="character" w:styleId="afc">
    <w:name w:val="FollowedHyperlink"/>
    <w:uiPriority w:val="99"/>
    <w:unhideWhenUsed/>
    <w:rsid w:val="003E6C7C"/>
    <w:rPr>
      <w:color w:val="800080"/>
      <w:u w:val="single"/>
    </w:rPr>
  </w:style>
  <w:style w:type="paragraph" w:customStyle="1" w:styleId="xl66">
    <w:name w:val="xl66"/>
    <w:basedOn w:val="a2"/>
    <w:rsid w:val="003E6C7C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3E6C7C"/>
    <w:pPr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69">
    <w:name w:val="xl69"/>
    <w:basedOn w:val="a2"/>
    <w:rsid w:val="003E6C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0">
    <w:name w:val="xl70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S1">
    <w:name w:val="S_Заголовок 1"/>
    <w:basedOn w:val="a2"/>
    <w:rsid w:val="003E6C7C"/>
    <w:pPr>
      <w:numPr>
        <w:numId w:val="4"/>
      </w:numPr>
      <w:jc w:val="center"/>
    </w:pPr>
    <w:rPr>
      <w:b/>
      <w:caps/>
    </w:rPr>
  </w:style>
  <w:style w:type="paragraph" w:customStyle="1" w:styleId="S2">
    <w:name w:val="S_Заголовок 2"/>
    <w:basedOn w:val="2"/>
    <w:autoRedefine/>
    <w:rsid w:val="003E6C7C"/>
    <w:pPr>
      <w:numPr>
        <w:numId w:val="4"/>
      </w:numPr>
      <w:tabs>
        <w:tab w:val="clear" w:pos="720"/>
      </w:tabs>
      <w:ind w:left="0" w:firstLine="0"/>
    </w:pPr>
  </w:style>
  <w:style w:type="paragraph" w:customStyle="1" w:styleId="S3">
    <w:name w:val="S_Заголовок 3"/>
    <w:basedOn w:val="3"/>
    <w:link w:val="S30"/>
    <w:rsid w:val="003E6C7C"/>
    <w:pPr>
      <w:numPr>
        <w:numId w:val="4"/>
      </w:numPr>
      <w:tabs>
        <w:tab w:val="clear" w:pos="1440"/>
      </w:tabs>
      <w:ind w:left="720" w:hanging="432"/>
    </w:pPr>
  </w:style>
  <w:style w:type="paragraph" w:customStyle="1" w:styleId="S4">
    <w:name w:val="S_Заголовок 4"/>
    <w:basedOn w:val="4"/>
    <w:link w:val="S40"/>
    <w:rsid w:val="003E6C7C"/>
    <w:pPr>
      <w:numPr>
        <w:numId w:val="4"/>
      </w:numPr>
      <w:tabs>
        <w:tab w:val="clear" w:pos="1800"/>
      </w:tabs>
      <w:ind w:left="864" w:hanging="144"/>
    </w:pPr>
  </w:style>
  <w:style w:type="paragraph" w:styleId="afd">
    <w:name w:val="Title"/>
    <w:basedOn w:val="a2"/>
    <w:next w:val="a2"/>
    <w:link w:val="afe"/>
    <w:qFormat/>
    <w:rsid w:val="003E6C7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e">
    <w:name w:val="Название Знак"/>
    <w:link w:val="afd"/>
    <w:rsid w:val="003E6C7C"/>
    <w:rPr>
      <w:rFonts w:ascii="Cambria" w:hAnsi="Cambria"/>
      <w:b/>
      <w:bCs/>
      <w:kern w:val="28"/>
      <w:sz w:val="32"/>
      <w:szCs w:val="32"/>
    </w:rPr>
  </w:style>
  <w:style w:type="paragraph" w:customStyle="1" w:styleId="aff">
    <w:name w:val="Знак Знак Знак Знак Знак Знак Знак Знак Знак Знак Знак Знак Знак Знак Знак Знак Знак Знак Знак Знак Знак Знак"/>
    <w:basedOn w:val="a2"/>
    <w:rsid w:val="003E6C7C"/>
    <w:pPr>
      <w:tabs>
        <w:tab w:val="num" w:pos="1980"/>
      </w:tabs>
      <w:spacing w:after="160" w:line="240" w:lineRule="exact"/>
    </w:pPr>
    <w:rPr>
      <w:rFonts w:eastAsia="Calibri"/>
      <w:sz w:val="20"/>
      <w:szCs w:val="20"/>
      <w:lang w:eastAsia="zh-CN"/>
    </w:rPr>
  </w:style>
  <w:style w:type="character" w:customStyle="1" w:styleId="A80">
    <w:name w:val="A8"/>
    <w:rsid w:val="003E6C7C"/>
    <w:rPr>
      <w:rFonts w:cs="Univers Condensed"/>
      <w:color w:val="000000"/>
      <w:sz w:val="22"/>
      <w:szCs w:val="22"/>
    </w:rPr>
  </w:style>
  <w:style w:type="paragraph" w:customStyle="1" w:styleId="S6">
    <w:name w:val="S_Обычный"/>
    <w:basedOn w:val="a2"/>
    <w:link w:val="S7"/>
    <w:rsid w:val="003E6C7C"/>
  </w:style>
  <w:style w:type="character" w:customStyle="1" w:styleId="S7">
    <w:name w:val="S_Обычный Знак"/>
    <w:link w:val="S6"/>
    <w:rsid w:val="003E6C7C"/>
    <w:rPr>
      <w:sz w:val="24"/>
      <w:szCs w:val="24"/>
    </w:rPr>
  </w:style>
  <w:style w:type="character" w:styleId="aff0">
    <w:name w:val="Emphasis"/>
    <w:qFormat/>
    <w:rsid w:val="003E6C7C"/>
    <w:rPr>
      <w:i/>
      <w:iCs/>
    </w:rPr>
  </w:style>
  <w:style w:type="character" w:styleId="aff1">
    <w:name w:val="page number"/>
    <w:rsid w:val="003E6C7C"/>
  </w:style>
  <w:style w:type="paragraph" w:customStyle="1" w:styleId="088095CB421E4E02BDC9682AFEE1723A">
    <w:name w:val="088095CB421E4E02BDC9682AFEE1723A"/>
    <w:rsid w:val="003E6C7C"/>
    <w:pPr>
      <w:spacing w:after="200" w:line="276" w:lineRule="auto"/>
    </w:pPr>
    <w:rPr>
      <w:rFonts w:ascii="Calibri" w:hAnsi="Calibri"/>
      <w:sz w:val="22"/>
      <w:szCs w:val="22"/>
    </w:rPr>
  </w:style>
  <w:style w:type="paragraph" w:styleId="15">
    <w:name w:val="toc 1"/>
    <w:basedOn w:val="a2"/>
    <w:next w:val="a2"/>
    <w:autoRedefine/>
    <w:rsid w:val="003E6C7C"/>
    <w:pPr>
      <w:tabs>
        <w:tab w:val="left" w:pos="1080"/>
        <w:tab w:val="right" w:leader="dot" w:pos="9345"/>
      </w:tabs>
      <w:spacing w:line="360" w:lineRule="auto"/>
      <w:ind w:firstLine="709"/>
      <w:jc w:val="center"/>
    </w:pPr>
    <w:rPr>
      <w:b/>
      <w:noProof/>
    </w:rPr>
  </w:style>
  <w:style w:type="paragraph" w:styleId="25">
    <w:name w:val="toc 2"/>
    <w:basedOn w:val="a2"/>
    <w:next w:val="a2"/>
    <w:autoRedefine/>
    <w:rsid w:val="003E6C7C"/>
    <w:pPr>
      <w:tabs>
        <w:tab w:val="left" w:pos="1620"/>
        <w:tab w:val="right" w:leader="dot" w:pos="9720"/>
      </w:tabs>
      <w:spacing w:line="360" w:lineRule="auto"/>
      <w:ind w:left="1260"/>
      <w:jc w:val="both"/>
    </w:pPr>
  </w:style>
  <w:style w:type="paragraph" w:customStyle="1" w:styleId="ConsNormal">
    <w:name w:val="ConsNormal"/>
    <w:semiHidden/>
    <w:rsid w:val="003E6C7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Маркированный_1"/>
    <w:basedOn w:val="a2"/>
    <w:link w:val="16"/>
    <w:semiHidden/>
    <w:rsid w:val="003E6C7C"/>
    <w:pPr>
      <w:numPr>
        <w:ilvl w:val="1"/>
        <w:numId w:val="9"/>
      </w:numPr>
      <w:tabs>
        <w:tab w:val="clear" w:pos="2149"/>
        <w:tab w:val="left" w:pos="900"/>
      </w:tabs>
      <w:spacing w:line="360" w:lineRule="auto"/>
      <w:ind w:left="0" w:firstLine="720"/>
      <w:jc w:val="both"/>
    </w:pPr>
  </w:style>
  <w:style w:type="character" w:customStyle="1" w:styleId="16">
    <w:name w:val="Маркированный_1 Знак"/>
    <w:link w:val="11"/>
    <w:semiHidden/>
    <w:rsid w:val="003E6C7C"/>
    <w:rPr>
      <w:sz w:val="24"/>
      <w:szCs w:val="24"/>
    </w:rPr>
  </w:style>
  <w:style w:type="paragraph" w:customStyle="1" w:styleId="-2">
    <w:name w:val="УГТП-Заголовок 2"/>
    <w:basedOn w:val="a2"/>
    <w:semiHidden/>
    <w:rsid w:val="003E6C7C"/>
    <w:pPr>
      <w:spacing w:before="240"/>
      <w:ind w:left="284" w:right="284" w:firstLine="851"/>
      <w:jc w:val="both"/>
    </w:pPr>
    <w:rPr>
      <w:rFonts w:ascii="Arial" w:hAnsi="Arial" w:cs="Arial"/>
      <w:b/>
      <w:sz w:val="28"/>
      <w:szCs w:val="28"/>
    </w:rPr>
  </w:style>
  <w:style w:type="paragraph" w:customStyle="1" w:styleId="aff2">
    <w:name w:val="Обычный в таблице"/>
    <w:basedOn w:val="a2"/>
    <w:link w:val="aff3"/>
    <w:semiHidden/>
    <w:rsid w:val="003E6C7C"/>
    <w:pPr>
      <w:spacing w:line="360" w:lineRule="auto"/>
      <w:ind w:hanging="6"/>
      <w:jc w:val="center"/>
    </w:pPr>
  </w:style>
  <w:style w:type="paragraph" w:customStyle="1" w:styleId="aff4">
    <w:name w:val="Заголовок титульного листа"/>
    <w:basedOn w:val="a2"/>
    <w:next w:val="a2"/>
    <w:semiHidden/>
    <w:rsid w:val="003E6C7C"/>
    <w:pPr>
      <w:spacing w:line="360" w:lineRule="auto"/>
      <w:ind w:left="3060" w:firstLine="709"/>
      <w:jc w:val="right"/>
    </w:pPr>
    <w:rPr>
      <w:b/>
      <w:caps/>
    </w:rPr>
  </w:style>
  <w:style w:type="character" w:customStyle="1" w:styleId="S40">
    <w:name w:val="S_Заголовок 4 Знак"/>
    <w:link w:val="S4"/>
    <w:rsid w:val="003E6C7C"/>
    <w:rPr>
      <w:rFonts w:ascii="Calibri Light" w:hAnsi="Calibri Light"/>
      <w:i/>
      <w:iCs/>
      <w:color w:val="2E74B5"/>
      <w:sz w:val="24"/>
      <w:szCs w:val="24"/>
    </w:rPr>
  </w:style>
  <w:style w:type="paragraph" w:customStyle="1" w:styleId="S0">
    <w:name w:val="S_Маркированный"/>
    <w:basedOn w:val="a"/>
    <w:autoRedefine/>
    <w:rsid w:val="003E6C7C"/>
    <w:pPr>
      <w:numPr>
        <w:numId w:val="11"/>
      </w:numPr>
    </w:pPr>
    <w:rPr>
      <w:lang w:val="en-US"/>
    </w:rPr>
  </w:style>
  <w:style w:type="paragraph" w:styleId="a">
    <w:name w:val="List Bullet"/>
    <w:basedOn w:val="a2"/>
    <w:rsid w:val="003E6C7C"/>
    <w:pPr>
      <w:numPr>
        <w:numId w:val="10"/>
      </w:numPr>
      <w:spacing w:line="360" w:lineRule="auto"/>
      <w:jc w:val="both"/>
    </w:pPr>
  </w:style>
  <w:style w:type="paragraph" w:customStyle="1" w:styleId="S8">
    <w:name w:val="S_Обычный в таблице"/>
    <w:basedOn w:val="a2"/>
    <w:link w:val="S9"/>
    <w:rsid w:val="003E6C7C"/>
    <w:pPr>
      <w:spacing w:line="360" w:lineRule="auto"/>
      <w:jc w:val="both"/>
    </w:pPr>
  </w:style>
  <w:style w:type="character" w:customStyle="1" w:styleId="S9">
    <w:name w:val="S_Обычный в таблице Знак"/>
    <w:link w:val="S8"/>
    <w:rsid w:val="003E6C7C"/>
    <w:rPr>
      <w:sz w:val="24"/>
      <w:szCs w:val="24"/>
    </w:rPr>
  </w:style>
  <w:style w:type="paragraph" w:customStyle="1" w:styleId="Sa">
    <w:name w:val="S_Обычный с подчеркиванием"/>
    <w:basedOn w:val="a2"/>
    <w:link w:val="Sb"/>
    <w:rsid w:val="003E6C7C"/>
    <w:pPr>
      <w:spacing w:line="360" w:lineRule="auto"/>
      <w:ind w:firstLine="709"/>
      <w:jc w:val="both"/>
    </w:pPr>
    <w:rPr>
      <w:u w:val="single"/>
    </w:rPr>
  </w:style>
  <w:style w:type="character" w:customStyle="1" w:styleId="Sb">
    <w:name w:val="S_Обычный с подчеркиванием Знак"/>
    <w:link w:val="Sa"/>
    <w:rsid w:val="003E6C7C"/>
    <w:rPr>
      <w:sz w:val="24"/>
      <w:szCs w:val="24"/>
      <w:u w:val="single"/>
    </w:rPr>
  </w:style>
  <w:style w:type="paragraph" w:customStyle="1" w:styleId="Sc">
    <w:name w:val="S_Титульный"/>
    <w:basedOn w:val="aff4"/>
    <w:rsid w:val="003E6C7C"/>
    <w:pPr>
      <w:ind w:firstLine="0"/>
    </w:pPr>
  </w:style>
  <w:style w:type="paragraph" w:styleId="31">
    <w:name w:val="toc 3"/>
    <w:basedOn w:val="a2"/>
    <w:next w:val="a2"/>
    <w:autoRedefine/>
    <w:rsid w:val="003E6C7C"/>
    <w:pPr>
      <w:tabs>
        <w:tab w:val="left" w:pos="2160"/>
        <w:tab w:val="right" w:leader="dot" w:pos="9720"/>
      </w:tabs>
      <w:spacing w:line="360" w:lineRule="auto"/>
      <w:ind w:left="1620"/>
      <w:jc w:val="both"/>
    </w:pPr>
  </w:style>
  <w:style w:type="character" w:customStyle="1" w:styleId="aff3">
    <w:name w:val="Обычный в таблице Знак"/>
    <w:link w:val="aff2"/>
    <w:semiHidden/>
    <w:rsid w:val="003E6C7C"/>
    <w:rPr>
      <w:sz w:val="24"/>
      <w:szCs w:val="24"/>
    </w:rPr>
  </w:style>
  <w:style w:type="paragraph" w:customStyle="1" w:styleId="xl22">
    <w:name w:val="xl22"/>
    <w:basedOn w:val="a2"/>
    <w:semiHidden/>
    <w:rsid w:val="003E6C7C"/>
    <w:pPr>
      <w:spacing w:before="100" w:beforeAutospacing="1" w:after="100" w:afterAutospacing="1" w:line="360" w:lineRule="auto"/>
      <w:ind w:firstLine="709"/>
      <w:jc w:val="center"/>
    </w:pPr>
    <w:rPr>
      <w:rFonts w:ascii="Times New Roman CYR" w:hAnsi="Times New Roman CYR" w:cs="Times New Roman CYR"/>
    </w:rPr>
  </w:style>
  <w:style w:type="paragraph" w:styleId="26">
    <w:name w:val="Body Text 2"/>
    <w:basedOn w:val="a2"/>
    <w:link w:val="27"/>
    <w:rsid w:val="003E6C7C"/>
    <w:pPr>
      <w:spacing w:line="360" w:lineRule="auto"/>
      <w:ind w:firstLine="709"/>
      <w:jc w:val="center"/>
    </w:pPr>
    <w:rPr>
      <w:b/>
      <w:bCs/>
      <w:caps/>
    </w:rPr>
  </w:style>
  <w:style w:type="character" w:customStyle="1" w:styleId="27">
    <w:name w:val="Основной текст 2 Знак"/>
    <w:link w:val="26"/>
    <w:rsid w:val="003E6C7C"/>
    <w:rPr>
      <w:b/>
      <w:bCs/>
      <w:caps/>
      <w:sz w:val="24"/>
      <w:szCs w:val="24"/>
    </w:rPr>
  </w:style>
  <w:style w:type="paragraph" w:styleId="32">
    <w:name w:val="Body Text Indent 3"/>
    <w:basedOn w:val="a2"/>
    <w:link w:val="33"/>
    <w:rsid w:val="003E6C7C"/>
    <w:pPr>
      <w:spacing w:line="360" w:lineRule="auto"/>
      <w:ind w:firstLine="540"/>
      <w:jc w:val="both"/>
    </w:pPr>
    <w:rPr>
      <w:sz w:val="28"/>
      <w:szCs w:val="28"/>
    </w:rPr>
  </w:style>
  <w:style w:type="character" w:customStyle="1" w:styleId="33">
    <w:name w:val="Основной текст с отступом 3 Знак"/>
    <w:link w:val="32"/>
    <w:rsid w:val="003E6C7C"/>
    <w:rPr>
      <w:sz w:val="28"/>
      <w:szCs w:val="28"/>
    </w:rPr>
  </w:style>
  <w:style w:type="paragraph" w:customStyle="1" w:styleId="aff5">
    <w:name w:val="Îáû÷íûé"/>
    <w:semiHidden/>
    <w:rsid w:val="003E6C7C"/>
    <w:rPr>
      <w:lang w:val="en-US"/>
    </w:rPr>
  </w:style>
  <w:style w:type="paragraph" w:customStyle="1" w:styleId="ConsNonformat">
    <w:name w:val="ConsNonformat"/>
    <w:semiHidden/>
    <w:rsid w:val="003E6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6">
    <w:name w:val="Заглавие раздела"/>
    <w:basedOn w:val="2"/>
    <w:semiHidden/>
    <w:rsid w:val="003E6C7C"/>
  </w:style>
  <w:style w:type="paragraph" w:styleId="34">
    <w:name w:val="Body Text 3"/>
    <w:basedOn w:val="a2"/>
    <w:link w:val="35"/>
    <w:rsid w:val="003E6C7C"/>
    <w:pPr>
      <w:spacing w:after="120" w:line="360" w:lineRule="auto"/>
      <w:ind w:firstLine="709"/>
      <w:jc w:val="both"/>
    </w:pPr>
    <w:rPr>
      <w:sz w:val="16"/>
      <w:szCs w:val="16"/>
    </w:rPr>
  </w:style>
  <w:style w:type="character" w:customStyle="1" w:styleId="35">
    <w:name w:val="Основной текст 3 Знак"/>
    <w:link w:val="34"/>
    <w:rsid w:val="003E6C7C"/>
    <w:rPr>
      <w:sz w:val="16"/>
      <w:szCs w:val="16"/>
    </w:rPr>
  </w:style>
  <w:style w:type="paragraph" w:customStyle="1" w:styleId="17">
    <w:name w:val="Заголовок_1 Знак"/>
    <w:basedOn w:val="a2"/>
    <w:link w:val="18"/>
    <w:semiHidden/>
    <w:rsid w:val="003E6C7C"/>
    <w:pPr>
      <w:spacing w:line="360" w:lineRule="auto"/>
      <w:ind w:firstLine="709"/>
      <w:jc w:val="center"/>
    </w:pPr>
    <w:rPr>
      <w:b/>
      <w:caps/>
    </w:rPr>
  </w:style>
  <w:style w:type="character" w:customStyle="1" w:styleId="18">
    <w:name w:val="Заголовок_1 Знак Знак"/>
    <w:link w:val="17"/>
    <w:semiHidden/>
    <w:rsid w:val="003E6C7C"/>
    <w:rPr>
      <w:b/>
      <w:caps/>
      <w:sz w:val="24"/>
      <w:szCs w:val="24"/>
    </w:rPr>
  </w:style>
  <w:style w:type="paragraph" w:customStyle="1" w:styleId="aff7">
    <w:name w:val="Неразрывный основной текст"/>
    <w:basedOn w:val="a3"/>
    <w:semiHidden/>
    <w:rsid w:val="003E6C7C"/>
    <w:pPr>
      <w:keepNext/>
      <w:spacing w:after="240" w:line="240" w:lineRule="atLeast"/>
      <w:ind w:left="1080" w:firstLine="709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8">
    <w:name w:val="Рисунок"/>
    <w:basedOn w:val="a2"/>
    <w:next w:val="aff9"/>
    <w:semiHidden/>
    <w:rsid w:val="003E6C7C"/>
    <w:pPr>
      <w:keepNext/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aff9">
    <w:name w:val="caption"/>
    <w:basedOn w:val="a2"/>
    <w:next w:val="a2"/>
    <w:qFormat/>
    <w:rsid w:val="003E6C7C"/>
    <w:pPr>
      <w:spacing w:line="360" w:lineRule="auto"/>
      <w:ind w:firstLine="709"/>
      <w:jc w:val="both"/>
    </w:pPr>
    <w:rPr>
      <w:b/>
      <w:bCs/>
      <w:sz w:val="20"/>
      <w:szCs w:val="20"/>
    </w:rPr>
  </w:style>
  <w:style w:type="paragraph" w:customStyle="1" w:styleId="affa">
    <w:name w:val="Название части"/>
    <w:basedOn w:val="a2"/>
    <w:semiHidden/>
    <w:rsid w:val="003E6C7C"/>
    <w:pPr>
      <w:shd w:val="solid" w:color="auto" w:fill="auto"/>
      <w:spacing w:line="360" w:lineRule="exact"/>
      <w:ind w:firstLine="709"/>
      <w:jc w:val="center"/>
    </w:pPr>
    <w:rPr>
      <w:rFonts w:ascii="Arial" w:hAnsi="Arial" w:cs="Arial"/>
      <w:color w:val="FFFFFF"/>
      <w:spacing w:val="-16"/>
      <w:sz w:val="26"/>
      <w:szCs w:val="26"/>
      <w:lang w:eastAsia="en-US"/>
    </w:rPr>
  </w:style>
  <w:style w:type="paragraph" w:customStyle="1" w:styleId="affb">
    <w:name w:val="Подзаголовок главы"/>
    <w:basedOn w:val="af4"/>
    <w:semiHidden/>
    <w:rsid w:val="003E6C7C"/>
    <w:pPr>
      <w:keepNext/>
      <w:keepLines/>
      <w:spacing w:before="60" w:after="120" w:line="340" w:lineRule="atLeast"/>
      <w:ind w:firstLine="709"/>
    </w:pPr>
    <w:rPr>
      <w:rFonts w:ascii="Arial" w:eastAsia="Calibri" w:hAnsi="Arial"/>
      <w:i w:val="0"/>
      <w:iCs w:val="0"/>
      <w:color w:val="auto"/>
      <w:spacing w:val="-16"/>
      <w:kern w:val="28"/>
      <w:sz w:val="32"/>
      <w:szCs w:val="32"/>
    </w:rPr>
  </w:style>
  <w:style w:type="paragraph" w:customStyle="1" w:styleId="affc">
    <w:name w:val="Название предприятия"/>
    <w:basedOn w:val="a2"/>
    <w:semiHidden/>
    <w:rsid w:val="003E6C7C"/>
    <w:pPr>
      <w:keepNext/>
      <w:keepLines/>
      <w:spacing w:line="220" w:lineRule="atLeast"/>
      <w:ind w:firstLine="709"/>
      <w:jc w:val="both"/>
    </w:pPr>
    <w:rPr>
      <w:rFonts w:ascii="Arial Black" w:hAnsi="Arial Black" w:cs="Arial Black"/>
      <w:spacing w:val="-25"/>
      <w:kern w:val="28"/>
      <w:sz w:val="32"/>
      <w:szCs w:val="32"/>
      <w:lang w:eastAsia="en-US"/>
    </w:rPr>
  </w:style>
  <w:style w:type="paragraph" w:customStyle="1" w:styleId="affd">
    <w:name w:val="Текст таблицы"/>
    <w:basedOn w:val="a2"/>
    <w:semiHidden/>
    <w:rsid w:val="003E6C7C"/>
    <w:pPr>
      <w:spacing w:before="60" w:line="360" w:lineRule="auto"/>
      <w:ind w:firstLine="709"/>
      <w:jc w:val="both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e">
    <w:name w:val="Подчеркнутый"/>
    <w:basedOn w:val="a2"/>
    <w:link w:val="afff"/>
    <w:semiHidden/>
    <w:rsid w:val="003E6C7C"/>
    <w:pPr>
      <w:spacing w:line="360" w:lineRule="auto"/>
      <w:ind w:firstLine="709"/>
      <w:jc w:val="both"/>
    </w:pPr>
    <w:rPr>
      <w:u w:val="single"/>
    </w:rPr>
  </w:style>
  <w:style w:type="character" w:customStyle="1" w:styleId="afff">
    <w:name w:val="Подчеркнутый Знак"/>
    <w:link w:val="affe"/>
    <w:semiHidden/>
    <w:rsid w:val="003E6C7C"/>
    <w:rPr>
      <w:sz w:val="24"/>
      <w:szCs w:val="24"/>
      <w:u w:val="single"/>
    </w:rPr>
  </w:style>
  <w:style w:type="paragraph" w:customStyle="1" w:styleId="afff0">
    <w:name w:val="Название документа"/>
    <w:basedOn w:val="a2"/>
    <w:semiHidden/>
    <w:rsid w:val="003E6C7C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firstLine="709"/>
      <w:jc w:val="both"/>
    </w:pPr>
    <w:rPr>
      <w:rFonts w:ascii="Arial Black" w:hAnsi="Arial Black" w:cs="Arial Black"/>
      <w:b/>
      <w:bCs/>
      <w:spacing w:val="-48"/>
      <w:kern w:val="28"/>
      <w:sz w:val="64"/>
      <w:szCs w:val="64"/>
      <w:lang w:eastAsia="en-US"/>
    </w:rPr>
  </w:style>
  <w:style w:type="paragraph" w:customStyle="1" w:styleId="afff1">
    <w:name w:val="Нижний колонтитул (четный)"/>
    <w:basedOn w:val="af0"/>
    <w:semiHidden/>
    <w:rsid w:val="003E6C7C"/>
  </w:style>
  <w:style w:type="paragraph" w:customStyle="1" w:styleId="afff2">
    <w:name w:val="Нижний колонтитул (первый)"/>
    <w:basedOn w:val="af0"/>
    <w:semiHidden/>
    <w:rsid w:val="003E6C7C"/>
  </w:style>
  <w:style w:type="paragraph" w:customStyle="1" w:styleId="afff3">
    <w:name w:val="Нижний колонтитул (нечетный)"/>
    <w:basedOn w:val="af0"/>
    <w:semiHidden/>
    <w:rsid w:val="003E6C7C"/>
  </w:style>
  <w:style w:type="character" w:styleId="afff4">
    <w:name w:val="line number"/>
    <w:rsid w:val="003E6C7C"/>
    <w:rPr>
      <w:sz w:val="18"/>
      <w:szCs w:val="18"/>
    </w:rPr>
  </w:style>
  <w:style w:type="paragraph" w:styleId="afff5">
    <w:name w:val="List"/>
    <w:basedOn w:val="a3"/>
    <w:rsid w:val="003E6C7C"/>
    <w:pPr>
      <w:spacing w:after="240" w:line="240" w:lineRule="atLeast"/>
      <w:ind w:left="144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28">
    <w:name w:val="List 2"/>
    <w:basedOn w:val="afff5"/>
    <w:rsid w:val="003E6C7C"/>
    <w:pPr>
      <w:ind w:left="1800"/>
    </w:pPr>
  </w:style>
  <w:style w:type="paragraph" w:styleId="36">
    <w:name w:val="List 3"/>
    <w:basedOn w:val="afff5"/>
    <w:rsid w:val="003E6C7C"/>
    <w:pPr>
      <w:ind w:left="2160"/>
    </w:pPr>
  </w:style>
  <w:style w:type="paragraph" w:styleId="41">
    <w:name w:val="List 4"/>
    <w:basedOn w:val="afff5"/>
    <w:rsid w:val="003E6C7C"/>
    <w:pPr>
      <w:ind w:left="2520"/>
    </w:pPr>
  </w:style>
  <w:style w:type="paragraph" w:styleId="51">
    <w:name w:val="List 5"/>
    <w:basedOn w:val="afff5"/>
    <w:rsid w:val="003E6C7C"/>
    <w:pPr>
      <w:ind w:left="2880"/>
    </w:pPr>
  </w:style>
  <w:style w:type="paragraph" w:styleId="29">
    <w:name w:val="List Bullet 2"/>
    <w:basedOn w:val="a2"/>
    <w:autoRedefine/>
    <w:rsid w:val="003E6C7C"/>
    <w:pPr>
      <w:tabs>
        <w:tab w:val="num" w:pos="552"/>
      </w:tabs>
      <w:spacing w:after="240" w:line="240" w:lineRule="atLeast"/>
      <w:ind w:left="180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37">
    <w:name w:val="List Bullet 3"/>
    <w:basedOn w:val="a2"/>
    <w:autoRedefine/>
    <w:rsid w:val="003E6C7C"/>
    <w:pPr>
      <w:tabs>
        <w:tab w:val="num" w:pos="552"/>
      </w:tabs>
      <w:spacing w:after="240" w:line="240" w:lineRule="atLeast"/>
      <w:ind w:left="216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42">
    <w:name w:val="List Bullet 4"/>
    <w:basedOn w:val="a2"/>
    <w:autoRedefine/>
    <w:rsid w:val="003E6C7C"/>
    <w:pPr>
      <w:tabs>
        <w:tab w:val="num" w:pos="552"/>
      </w:tabs>
      <w:spacing w:after="240" w:line="240" w:lineRule="atLeast"/>
      <w:ind w:left="252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52">
    <w:name w:val="List Bullet 5"/>
    <w:basedOn w:val="a2"/>
    <w:autoRedefine/>
    <w:rsid w:val="003E6C7C"/>
    <w:pPr>
      <w:tabs>
        <w:tab w:val="num" w:pos="552"/>
      </w:tabs>
      <w:spacing w:after="240" w:line="240" w:lineRule="atLeast"/>
      <w:ind w:left="288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6">
    <w:name w:val="List Continue"/>
    <w:basedOn w:val="afff5"/>
    <w:rsid w:val="003E6C7C"/>
    <w:pPr>
      <w:ind w:firstLine="0"/>
    </w:pPr>
  </w:style>
  <w:style w:type="paragraph" w:styleId="2a">
    <w:name w:val="List Continue 2"/>
    <w:basedOn w:val="afff6"/>
    <w:rsid w:val="003E6C7C"/>
    <w:pPr>
      <w:ind w:left="2160"/>
    </w:pPr>
  </w:style>
  <w:style w:type="paragraph" w:styleId="38">
    <w:name w:val="List Continue 3"/>
    <w:basedOn w:val="afff6"/>
    <w:rsid w:val="003E6C7C"/>
    <w:pPr>
      <w:ind w:left="2520"/>
    </w:pPr>
  </w:style>
  <w:style w:type="paragraph" w:styleId="43">
    <w:name w:val="List Continue 4"/>
    <w:basedOn w:val="afff6"/>
    <w:rsid w:val="003E6C7C"/>
    <w:pPr>
      <w:ind w:left="2880"/>
    </w:pPr>
  </w:style>
  <w:style w:type="paragraph" w:styleId="53">
    <w:name w:val="List Continue 5"/>
    <w:basedOn w:val="afff6"/>
    <w:rsid w:val="003E6C7C"/>
    <w:pPr>
      <w:ind w:left="3240"/>
    </w:pPr>
  </w:style>
  <w:style w:type="paragraph" w:styleId="afff7">
    <w:name w:val="List Number"/>
    <w:basedOn w:val="a2"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  <w:szCs w:val="28"/>
    </w:rPr>
  </w:style>
  <w:style w:type="paragraph" w:styleId="2b">
    <w:name w:val="List Number 2"/>
    <w:basedOn w:val="afff7"/>
    <w:rsid w:val="003E6C7C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9">
    <w:name w:val="List Number 3"/>
    <w:basedOn w:val="afff7"/>
    <w:rsid w:val="003E6C7C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4">
    <w:name w:val="List Number 4"/>
    <w:basedOn w:val="afff7"/>
    <w:rsid w:val="003E6C7C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4">
    <w:name w:val="List Number 5"/>
    <w:basedOn w:val="afff7"/>
    <w:rsid w:val="003E6C7C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8">
    <w:name w:val="Normal Indent"/>
    <w:basedOn w:val="a2"/>
    <w:rsid w:val="003E6C7C"/>
    <w:pPr>
      <w:spacing w:line="360" w:lineRule="auto"/>
      <w:ind w:left="144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f9">
    <w:name w:val="Подзаголовок части"/>
    <w:basedOn w:val="a2"/>
    <w:next w:val="a3"/>
    <w:semiHidden/>
    <w:rsid w:val="003E6C7C"/>
    <w:pPr>
      <w:keepNext/>
      <w:spacing w:before="360" w:after="120" w:line="360" w:lineRule="auto"/>
      <w:ind w:left="1080" w:firstLine="709"/>
      <w:jc w:val="both"/>
    </w:pPr>
    <w:rPr>
      <w:rFonts w:ascii="Arial" w:hAnsi="Arial" w:cs="Arial"/>
      <w:i/>
      <w:iCs/>
      <w:spacing w:val="-5"/>
      <w:kern w:val="28"/>
      <w:sz w:val="26"/>
      <w:szCs w:val="26"/>
      <w:lang w:eastAsia="en-US"/>
    </w:rPr>
  </w:style>
  <w:style w:type="paragraph" w:customStyle="1" w:styleId="afffa">
    <w:name w:val="Обратный адрес"/>
    <w:basedOn w:val="a2"/>
    <w:semiHidden/>
    <w:rsid w:val="003E6C7C"/>
    <w:pPr>
      <w:keepLines/>
      <w:framePr w:w="5160" w:h="840" w:wrap="notBeside" w:vAnchor="page" w:hAnchor="page" w:x="6121" w:y="915" w:anchorLock="1"/>
      <w:tabs>
        <w:tab w:val="left" w:pos="2160"/>
      </w:tabs>
      <w:spacing w:line="160" w:lineRule="atLeast"/>
      <w:ind w:firstLine="709"/>
      <w:jc w:val="both"/>
    </w:pPr>
    <w:rPr>
      <w:rFonts w:ascii="Arial" w:hAnsi="Arial" w:cs="Arial"/>
      <w:sz w:val="14"/>
      <w:szCs w:val="14"/>
      <w:lang w:eastAsia="en-US"/>
    </w:rPr>
  </w:style>
  <w:style w:type="paragraph" w:customStyle="1" w:styleId="afffb">
    <w:name w:val="Название раздела"/>
    <w:basedOn w:val="a2"/>
    <w:next w:val="a3"/>
    <w:semiHidden/>
    <w:rsid w:val="003E6C7C"/>
    <w:pPr>
      <w:pBdr>
        <w:bottom w:val="single" w:sz="6" w:space="2" w:color="auto"/>
      </w:pBdr>
      <w:spacing w:before="360" w:after="960" w:line="360" w:lineRule="auto"/>
      <w:ind w:firstLine="709"/>
      <w:jc w:val="both"/>
    </w:pPr>
    <w:rPr>
      <w:rFonts w:ascii="Arial Black" w:hAnsi="Arial Black" w:cs="Arial Black"/>
      <w:spacing w:val="-35"/>
      <w:sz w:val="54"/>
      <w:szCs w:val="54"/>
    </w:rPr>
  </w:style>
  <w:style w:type="paragraph" w:customStyle="1" w:styleId="afffc">
    <w:name w:val="Подзаголовок титульного листа"/>
    <w:basedOn w:val="a2"/>
    <w:next w:val="a3"/>
    <w:semiHidden/>
    <w:rsid w:val="003E6C7C"/>
    <w:pPr>
      <w:pBdr>
        <w:top w:val="single" w:sz="6" w:space="24" w:color="auto"/>
      </w:pBdr>
      <w:spacing w:line="480" w:lineRule="atLeast"/>
      <w:ind w:left="835" w:right="835" w:firstLine="709"/>
      <w:jc w:val="both"/>
    </w:pPr>
    <w:rPr>
      <w:rFonts w:ascii="Arial" w:hAnsi="Arial" w:cs="Arial"/>
      <w:b/>
      <w:bCs/>
      <w:spacing w:val="-30"/>
      <w:sz w:val="48"/>
      <w:szCs w:val="48"/>
    </w:rPr>
  </w:style>
  <w:style w:type="character" w:customStyle="1" w:styleId="afffd">
    <w:name w:val="Надстрочный"/>
    <w:semiHidden/>
    <w:rsid w:val="003E6C7C"/>
    <w:rPr>
      <w:b/>
      <w:bCs/>
      <w:vertAlign w:val="superscript"/>
    </w:rPr>
  </w:style>
  <w:style w:type="character" w:styleId="HTML">
    <w:name w:val="HTML Sample"/>
    <w:rsid w:val="003E6C7C"/>
    <w:rPr>
      <w:rFonts w:ascii="Courier New" w:hAnsi="Courier New" w:cs="Courier New"/>
      <w:lang w:val="ru-RU"/>
    </w:rPr>
  </w:style>
  <w:style w:type="paragraph" w:styleId="2c">
    <w:name w:val="envelope return"/>
    <w:basedOn w:val="a2"/>
    <w:rsid w:val="003E6C7C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0">
    <w:name w:val="HTML Definition"/>
    <w:rsid w:val="003E6C7C"/>
    <w:rPr>
      <w:i/>
      <w:iCs/>
      <w:lang w:val="ru-RU"/>
    </w:rPr>
  </w:style>
  <w:style w:type="character" w:styleId="HTML1">
    <w:name w:val="HTML Variable"/>
    <w:rsid w:val="003E6C7C"/>
    <w:rPr>
      <w:i/>
      <w:iCs/>
      <w:lang w:val="ru-RU"/>
    </w:rPr>
  </w:style>
  <w:style w:type="character" w:styleId="HTML2">
    <w:name w:val="HTML Typewriter"/>
    <w:rsid w:val="003E6C7C"/>
    <w:rPr>
      <w:rFonts w:ascii="Courier New" w:hAnsi="Courier New" w:cs="Courier New"/>
      <w:sz w:val="20"/>
      <w:szCs w:val="20"/>
      <w:lang w:val="ru-RU"/>
    </w:rPr>
  </w:style>
  <w:style w:type="paragraph" w:styleId="afffe">
    <w:name w:val="Signature"/>
    <w:basedOn w:val="a2"/>
    <w:link w:val="affff"/>
    <w:rsid w:val="003E6C7C"/>
    <w:pPr>
      <w:spacing w:line="360" w:lineRule="auto"/>
      <w:ind w:left="4252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">
    <w:name w:val="Подпись Знак"/>
    <w:link w:val="afffe"/>
    <w:rsid w:val="003E6C7C"/>
    <w:rPr>
      <w:rFonts w:ascii="Arial" w:hAnsi="Arial"/>
      <w:spacing w:val="-5"/>
    </w:rPr>
  </w:style>
  <w:style w:type="paragraph" w:styleId="affff0">
    <w:name w:val="Salutation"/>
    <w:basedOn w:val="a2"/>
    <w:next w:val="a2"/>
    <w:link w:val="affff1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1">
    <w:name w:val="Приветствие Знак"/>
    <w:link w:val="affff0"/>
    <w:rsid w:val="003E6C7C"/>
    <w:rPr>
      <w:rFonts w:ascii="Arial" w:hAnsi="Arial"/>
      <w:spacing w:val="-5"/>
    </w:rPr>
  </w:style>
  <w:style w:type="paragraph" w:styleId="affff2">
    <w:name w:val="Closing"/>
    <w:basedOn w:val="a2"/>
    <w:link w:val="affff3"/>
    <w:rsid w:val="003E6C7C"/>
    <w:pPr>
      <w:spacing w:line="360" w:lineRule="auto"/>
      <w:ind w:left="4252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3">
    <w:name w:val="Прощание Знак"/>
    <w:link w:val="affff2"/>
    <w:rsid w:val="003E6C7C"/>
    <w:rPr>
      <w:rFonts w:ascii="Arial" w:hAnsi="Arial"/>
      <w:spacing w:val="-5"/>
    </w:rPr>
  </w:style>
  <w:style w:type="paragraph" w:styleId="HTML3">
    <w:name w:val="HTML Preformatted"/>
    <w:basedOn w:val="a2"/>
    <w:link w:val="HTML4"/>
    <w:rsid w:val="003E6C7C"/>
    <w:pPr>
      <w:spacing w:line="360" w:lineRule="auto"/>
      <w:ind w:left="1080" w:firstLine="709"/>
      <w:jc w:val="both"/>
    </w:pPr>
    <w:rPr>
      <w:rFonts w:ascii="Courier New" w:hAnsi="Courier New"/>
      <w:spacing w:val="-5"/>
      <w:sz w:val="20"/>
      <w:szCs w:val="20"/>
    </w:rPr>
  </w:style>
  <w:style w:type="character" w:customStyle="1" w:styleId="HTML4">
    <w:name w:val="Стандартный HTML Знак"/>
    <w:link w:val="HTML3"/>
    <w:rsid w:val="003E6C7C"/>
    <w:rPr>
      <w:rFonts w:ascii="Courier New" w:hAnsi="Courier New"/>
      <w:spacing w:val="-5"/>
    </w:rPr>
  </w:style>
  <w:style w:type="character" w:styleId="affff4">
    <w:name w:val="Strong"/>
    <w:qFormat/>
    <w:rsid w:val="003E6C7C"/>
    <w:rPr>
      <w:b/>
      <w:bCs/>
      <w:lang w:val="ru-RU"/>
    </w:rPr>
  </w:style>
  <w:style w:type="paragraph" w:styleId="affff5">
    <w:name w:val="Plain Text"/>
    <w:basedOn w:val="a2"/>
    <w:link w:val="affff6"/>
    <w:rsid w:val="003E6C7C"/>
    <w:pPr>
      <w:spacing w:line="360" w:lineRule="auto"/>
      <w:ind w:left="1080" w:firstLine="709"/>
      <w:jc w:val="both"/>
    </w:pPr>
    <w:rPr>
      <w:rFonts w:ascii="Courier New" w:hAnsi="Courier New"/>
      <w:spacing w:val="-5"/>
      <w:sz w:val="20"/>
      <w:szCs w:val="20"/>
    </w:rPr>
  </w:style>
  <w:style w:type="character" w:customStyle="1" w:styleId="affff6">
    <w:name w:val="Текст Знак"/>
    <w:link w:val="affff5"/>
    <w:rsid w:val="003E6C7C"/>
    <w:rPr>
      <w:rFonts w:ascii="Courier New" w:hAnsi="Courier New"/>
      <w:spacing w:val="-5"/>
    </w:rPr>
  </w:style>
  <w:style w:type="paragraph" w:styleId="affff7">
    <w:name w:val="E-mail Signature"/>
    <w:basedOn w:val="a2"/>
    <w:link w:val="affff8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8">
    <w:name w:val="Электронная подпись Знак"/>
    <w:link w:val="affff7"/>
    <w:rsid w:val="003E6C7C"/>
    <w:rPr>
      <w:rFonts w:ascii="Arial" w:hAnsi="Arial"/>
      <w:spacing w:val="-5"/>
    </w:rPr>
  </w:style>
  <w:style w:type="character" w:customStyle="1" w:styleId="19">
    <w:name w:val="Заголовок_1 Знак Знак Знак"/>
    <w:semiHidden/>
    <w:rsid w:val="003E6C7C"/>
    <w:rPr>
      <w:b/>
      <w:caps/>
      <w:sz w:val="24"/>
      <w:szCs w:val="24"/>
      <w:lang w:val="ru-RU" w:eastAsia="ru-RU" w:bidi="ar-SA"/>
    </w:rPr>
  </w:style>
  <w:style w:type="paragraph" w:customStyle="1" w:styleId="ConsTitle">
    <w:name w:val="ConsTitle"/>
    <w:semiHidden/>
    <w:rsid w:val="003E6C7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1a">
    <w:name w:val="Стиль1"/>
    <w:basedOn w:val="a2"/>
    <w:semiHidden/>
    <w:rsid w:val="003E6C7C"/>
    <w:pPr>
      <w:spacing w:line="360" w:lineRule="auto"/>
      <w:ind w:firstLine="540"/>
      <w:jc w:val="center"/>
    </w:pPr>
    <w:rPr>
      <w:b/>
    </w:rPr>
  </w:style>
  <w:style w:type="paragraph" w:customStyle="1" w:styleId="2d">
    <w:name w:val="Стиль2"/>
    <w:basedOn w:val="a2"/>
    <w:next w:val="1a"/>
    <w:semiHidden/>
    <w:rsid w:val="003E6C7C"/>
    <w:pPr>
      <w:spacing w:line="360" w:lineRule="auto"/>
      <w:ind w:right="-8" w:firstLine="720"/>
      <w:jc w:val="center"/>
    </w:pPr>
    <w:rPr>
      <w:b/>
      <w:caps/>
    </w:rPr>
  </w:style>
  <w:style w:type="numbering" w:styleId="111111">
    <w:name w:val="Outline List 2"/>
    <w:basedOn w:val="a6"/>
    <w:rsid w:val="003E6C7C"/>
    <w:pPr>
      <w:numPr>
        <w:numId w:val="6"/>
      </w:numPr>
    </w:pPr>
  </w:style>
  <w:style w:type="numbering" w:styleId="1ai">
    <w:name w:val="Outline List 1"/>
    <w:basedOn w:val="a6"/>
    <w:rsid w:val="003E6C7C"/>
    <w:pPr>
      <w:numPr>
        <w:numId w:val="7"/>
      </w:numPr>
    </w:pPr>
  </w:style>
  <w:style w:type="character" w:styleId="affff9">
    <w:name w:val="annotation reference"/>
    <w:rsid w:val="003E6C7C"/>
    <w:rPr>
      <w:sz w:val="16"/>
      <w:szCs w:val="16"/>
    </w:rPr>
  </w:style>
  <w:style w:type="paragraph" w:styleId="affffa">
    <w:name w:val="annotation text"/>
    <w:basedOn w:val="a2"/>
    <w:link w:val="affffb"/>
    <w:rsid w:val="003E6C7C"/>
    <w:pPr>
      <w:spacing w:line="360" w:lineRule="auto"/>
      <w:ind w:firstLine="680"/>
      <w:jc w:val="both"/>
    </w:pPr>
    <w:rPr>
      <w:sz w:val="20"/>
      <w:szCs w:val="20"/>
    </w:rPr>
  </w:style>
  <w:style w:type="character" w:customStyle="1" w:styleId="affffb">
    <w:name w:val="Текст примечания Знак"/>
    <w:link w:val="affffa"/>
    <w:rsid w:val="003E6C7C"/>
  </w:style>
  <w:style w:type="paragraph" w:styleId="affffc">
    <w:name w:val="annotation subject"/>
    <w:basedOn w:val="affffa"/>
    <w:next w:val="affffa"/>
    <w:link w:val="affffd"/>
    <w:rsid w:val="003E6C7C"/>
    <w:rPr>
      <w:b/>
      <w:bCs/>
    </w:rPr>
  </w:style>
  <w:style w:type="character" w:customStyle="1" w:styleId="affffd">
    <w:name w:val="Тема примечания Знак"/>
    <w:link w:val="affffc"/>
    <w:rsid w:val="003E6C7C"/>
    <w:rPr>
      <w:b/>
      <w:bCs/>
    </w:rPr>
  </w:style>
  <w:style w:type="paragraph" w:customStyle="1" w:styleId="1b">
    <w:name w:val="Заголовок1"/>
    <w:basedOn w:val="a2"/>
    <w:semiHidden/>
    <w:rsid w:val="003E6C7C"/>
    <w:pPr>
      <w:tabs>
        <w:tab w:val="left" w:pos="8460"/>
      </w:tabs>
      <w:spacing w:line="360" w:lineRule="auto"/>
      <w:ind w:firstLine="540"/>
      <w:jc w:val="center"/>
    </w:pPr>
    <w:rPr>
      <w:caps/>
    </w:rPr>
  </w:style>
  <w:style w:type="paragraph" w:styleId="affffe">
    <w:name w:val="Document Map"/>
    <w:basedOn w:val="a2"/>
    <w:link w:val="afffff"/>
    <w:rsid w:val="003E6C7C"/>
    <w:pPr>
      <w:shd w:val="clear" w:color="auto" w:fill="000080"/>
      <w:spacing w:line="360" w:lineRule="auto"/>
      <w:ind w:firstLine="709"/>
      <w:jc w:val="both"/>
    </w:pPr>
    <w:rPr>
      <w:rFonts w:ascii="Tahoma" w:hAnsi="Tahoma"/>
      <w:sz w:val="28"/>
      <w:szCs w:val="28"/>
    </w:rPr>
  </w:style>
  <w:style w:type="character" w:customStyle="1" w:styleId="afffff">
    <w:name w:val="Схема документа Знак"/>
    <w:link w:val="affffe"/>
    <w:rsid w:val="003E6C7C"/>
    <w:rPr>
      <w:rFonts w:ascii="Tahoma" w:hAnsi="Tahoma"/>
      <w:sz w:val="28"/>
      <w:szCs w:val="28"/>
      <w:shd w:val="clear" w:color="auto" w:fill="000080"/>
    </w:rPr>
  </w:style>
  <w:style w:type="paragraph" w:customStyle="1" w:styleId="afffff0">
    <w:name w:val="База заголовка"/>
    <w:basedOn w:val="a2"/>
    <w:next w:val="a3"/>
    <w:semiHidden/>
    <w:rsid w:val="003E6C7C"/>
    <w:pPr>
      <w:keepNext/>
      <w:keepLines/>
      <w:spacing w:before="140" w:line="220" w:lineRule="atLeast"/>
      <w:ind w:left="1080" w:firstLine="709"/>
      <w:jc w:val="both"/>
    </w:pPr>
    <w:rPr>
      <w:rFonts w:ascii="Arial" w:hAnsi="Arial" w:cs="Arial"/>
      <w:spacing w:val="-4"/>
      <w:kern w:val="28"/>
      <w:sz w:val="22"/>
      <w:szCs w:val="22"/>
      <w:lang w:eastAsia="en-US"/>
    </w:rPr>
  </w:style>
  <w:style w:type="paragraph" w:customStyle="1" w:styleId="afffff1">
    <w:name w:val="Цитаты"/>
    <w:basedOn w:val="a2"/>
    <w:semiHidden/>
    <w:rsid w:val="003E6C7C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 w:firstLine="709"/>
      <w:jc w:val="both"/>
    </w:pPr>
    <w:rPr>
      <w:rFonts w:ascii="Arial Narrow" w:hAnsi="Arial Narrow" w:cs="Arial Narrow"/>
      <w:spacing w:val="-5"/>
      <w:sz w:val="20"/>
      <w:szCs w:val="20"/>
      <w:lang w:eastAsia="en-US"/>
    </w:rPr>
  </w:style>
  <w:style w:type="paragraph" w:customStyle="1" w:styleId="afffff2">
    <w:name w:val="Заголовок части"/>
    <w:basedOn w:val="a2"/>
    <w:semiHidden/>
    <w:rsid w:val="003E6C7C"/>
    <w:pPr>
      <w:shd w:val="solid" w:color="auto" w:fill="auto"/>
      <w:spacing w:line="660" w:lineRule="exact"/>
      <w:ind w:firstLine="709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en-US"/>
    </w:rPr>
  </w:style>
  <w:style w:type="paragraph" w:customStyle="1" w:styleId="afffff3">
    <w:name w:val="Заголовок главы"/>
    <w:basedOn w:val="a2"/>
    <w:semiHidden/>
    <w:rsid w:val="003E6C7C"/>
    <w:pPr>
      <w:spacing w:line="360" w:lineRule="auto"/>
      <w:ind w:firstLine="709"/>
      <w:jc w:val="center"/>
    </w:pPr>
    <w:rPr>
      <w:caps/>
    </w:rPr>
  </w:style>
  <w:style w:type="paragraph" w:customStyle="1" w:styleId="afffff4">
    <w:name w:val="База сноски"/>
    <w:basedOn w:val="a2"/>
    <w:semiHidden/>
    <w:rsid w:val="003E6C7C"/>
    <w:pPr>
      <w:keepLines/>
      <w:spacing w:line="200" w:lineRule="atLeast"/>
      <w:ind w:left="1080" w:firstLine="709"/>
      <w:jc w:val="both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fff5">
    <w:name w:val="База верхнего колонтитула"/>
    <w:basedOn w:val="a2"/>
    <w:semiHidden/>
    <w:rsid w:val="003E6C7C"/>
    <w:pPr>
      <w:keepLines/>
      <w:tabs>
        <w:tab w:val="center" w:pos="4320"/>
        <w:tab w:val="right" w:pos="8640"/>
      </w:tabs>
      <w:spacing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6">
    <w:name w:val="Верхний колонтитул (четный)"/>
    <w:basedOn w:val="a2"/>
    <w:semiHidden/>
    <w:rsid w:val="003E6C7C"/>
    <w:pPr>
      <w:keepLines/>
      <w:pBdr>
        <w:bottom w:val="single" w:sz="6" w:space="1" w:color="auto"/>
      </w:pBdr>
      <w:tabs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7">
    <w:name w:val="Верхний колонтитул (первый)"/>
    <w:basedOn w:val="a2"/>
    <w:semiHidden/>
    <w:rsid w:val="003E6C7C"/>
    <w:pPr>
      <w:keepLines/>
      <w:pBdr>
        <w:top w:val="single" w:sz="6" w:space="2" w:color="auto"/>
      </w:pBdr>
      <w:tabs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8">
    <w:name w:val="Верхний колонтитул (нечетный)"/>
    <w:basedOn w:val="a2"/>
    <w:semiHidden/>
    <w:rsid w:val="003E6C7C"/>
    <w:pPr>
      <w:keepLines/>
      <w:pBdr>
        <w:bottom w:val="single" w:sz="6" w:space="1" w:color="auto"/>
      </w:pBdr>
      <w:tabs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9">
    <w:name w:val="База указателя"/>
    <w:basedOn w:val="a2"/>
    <w:semiHidden/>
    <w:rsid w:val="003E6C7C"/>
    <w:pPr>
      <w:spacing w:line="240" w:lineRule="atLeast"/>
      <w:ind w:left="360" w:hanging="360"/>
      <w:jc w:val="both"/>
    </w:pPr>
    <w:rPr>
      <w:rFonts w:ascii="Arial" w:hAnsi="Arial" w:cs="Arial"/>
      <w:spacing w:val="-5"/>
      <w:sz w:val="18"/>
      <w:szCs w:val="18"/>
      <w:lang w:eastAsia="en-US"/>
    </w:rPr>
  </w:style>
  <w:style w:type="character" w:customStyle="1" w:styleId="afffffa">
    <w:name w:val="Вступление"/>
    <w:semiHidden/>
    <w:rsid w:val="003E6C7C"/>
    <w:rPr>
      <w:rFonts w:ascii="Arial Black" w:hAnsi="Arial Black" w:cs="Arial Black"/>
      <w:spacing w:val="-4"/>
      <w:sz w:val="18"/>
      <w:szCs w:val="18"/>
    </w:rPr>
  </w:style>
  <w:style w:type="paragraph" w:customStyle="1" w:styleId="afffffb">
    <w:name w:val="Заголовок таблицы"/>
    <w:basedOn w:val="a2"/>
    <w:semiHidden/>
    <w:rsid w:val="003E6C7C"/>
    <w:pPr>
      <w:spacing w:before="60" w:line="360" w:lineRule="auto"/>
      <w:ind w:firstLine="709"/>
      <w:jc w:val="center"/>
    </w:pPr>
    <w:rPr>
      <w:rFonts w:ascii="Arial Black" w:hAnsi="Arial Black" w:cs="Arial Black"/>
      <w:spacing w:val="-5"/>
      <w:sz w:val="16"/>
      <w:szCs w:val="16"/>
      <w:lang w:eastAsia="en-US"/>
    </w:rPr>
  </w:style>
  <w:style w:type="paragraph" w:styleId="afffffc">
    <w:name w:val="Message Header"/>
    <w:basedOn w:val="a3"/>
    <w:link w:val="afffffd"/>
    <w:rsid w:val="003E6C7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/>
      <w:sz w:val="20"/>
      <w:szCs w:val="20"/>
    </w:rPr>
  </w:style>
  <w:style w:type="character" w:customStyle="1" w:styleId="afffffd">
    <w:name w:val="Шапка Знак"/>
    <w:link w:val="afffffc"/>
    <w:rsid w:val="003E6C7C"/>
    <w:rPr>
      <w:rFonts w:ascii="Arial" w:hAnsi="Arial"/>
    </w:rPr>
  </w:style>
  <w:style w:type="character" w:customStyle="1" w:styleId="afffffe">
    <w:name w:val="Девиз"/>
    <w:semiHidden/>
    <w:rsid w:val="003E6C7C"/>
    <w:rPr>
      <w:i/>
      <w:iCs/>
      <w:spacing w:val="-6"/>
      <w:sz w:val="24"/>
      <w:szCs w:val="24"/>
      <w:lang w:val="ru-RU"/>
    </w:rPr>
  </w:style>
  <w:style w:type="paragraph" w:customStyle="1" w:styleId="affffff">
    <w:name w:val="База оглавления"/>
    <w:basedOn w:val="a2"/>
    <w:semiHidden/>
    <w:rsid w:val="003E6C7C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HTML5">
    <w:name w:val="HTML Address"/>
    <w:basedOn w:val="a2"/>
    <w:link w:val="HTML6"/>
    <w:rsid w:val="003E6C7C"/>
    <w:pPr>
      <w:spacing w:line="360" w:lineRule="auto"/>
      <w:ind w:left="1080" w:firstLine="709"/>
      <w:jc w:val="both"/>
    </w:pPr>
    <w:rPr>
      <w:rFonts w:ascii="Arial" w:hAnsi="Arial"/>
      <w:i/>
      <w:iCs/>
      <w:spacing w:val="-5"/>
      <w:sz w:val="20"/>
      <w:szCs w:val="20"/>
    </w:rPr>
  </w:style>
  <w:style w:type="character" w:customStyle="1" w:styleId="HTML6">
    <w:name w:val="Адрес HTML Знак"/>
    <w:link w:val="HTML5"/>
    <w:rsid w:val="003E6C7C"/>
    <w:rPr>
      <w:rFonts w:ascii="Arial" w:hAnsi="Arial"/>
      <w:i/>
      <w:iCs/>
      <w:spacing w:val="-5"/>
    </w:rPr>
  </w:style>
  <w:style w:type="paragraph" w:styleId="affffff0">
    <w:name w:val="envelope address"/>
    <w:basedOn w:val="a2"/>
    <w:rsid w:val="003E6C7C"/>
    <w:pPr>
      <w:framePr w:w="7920" w:h="1980" w:hRule="exact" w:hSpace="180" w:wrap="auto" w:hAnchor="page" w:xAlign="center" w:yAlign="bottom"/>
      <w:spacing w:line="360" w:lineRule="auto"/>
      <w:ind w:left="2880" w:firstLine="709"/>
      <w:jc w:val="both"/>
    </w:pPr>
    <w:rPr>
      <w:rFonts w:ascii="Arial" w:hAnsi="Arial" w:cs="Arial"/>
      <w:spacing w:val="-5"/>
      <w:sz w:val="28"/>
      <w:szCs w:val="28"/>
      <w:lang w:eastAsia="en-US"/>
    </w:rPr>
  </w:style>
  <w:style w:type="character" w:styleId="HTML7">
    <w:name w:val="HTML Acronym"/>
    <w:rsid w:val="003E6C7C"/>
    <w:rPr>
      <w:lang w:val="ru-RU"/>
    </w:rPr>
  </w:style>
  <w:style w:type="paragraph" w:styleId="affffff1">
    <w:name w:val="Date"/>
    <w:basedOn w:val="a2"/>
    <w:next w:val="a2"/>
    <w:link w:val="affffff2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ff2">
    <w:name w:val="Дата Знак"/>
    <w:link w:val="affffff1"/>
    <w:rsid w:val="003E6C7C"/>
    <w:rPr>
      <w:rFonts w:ascii="Arial" w:hAnsi="Arial"/>
      <w:spacing w:val="-5"/>
    </w:rPr>
  </w:style>
  <w:style w:type="paragraph" w:styleId="affffff3">
    <w:name w:val="Note Heading"/>
    <w:basedOn w:val="a2"/>
    <w:next w:val="a2"/>
    <w:link w:val="affffff4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ff4">
    <w:name w:val="Заголовок записки Знак"/>
    <w:link w:val="affffff3"/>
    <w:rsid w:val="003E6C7C"/>
    <w:rPr>
      <w:rFonts w:ascii="Arial" w:hAnsi="Arial"/>
      <w:spacing w:val="-5"/>
    </w:rPr>
  </w:style>
  <w:style w:type="character" w:styleId="HTML8">
    <w:name w:val="HTML Keyboard"/>
    <w:rsid w:val="003E6C7C"/>
    <w:rPr>
      <w:rFonts w:ascii="Courier New" w:hAnsi="Courier New" w:cs="Courier New"/>
      <w:sz w:val="20"/>
      <w:szCs w:val="20"/>
      <w:lang w:val="ru-RU"/>
    </w:rPr>
  </w:style>
  <w:style w:type="character" w:styleId="HTML9">
    <w:name w:val="HTML Code"/>
    <w:rsid w:val="003E6C7C"/>
    <w:rPr>
      <w:rFonts w:ascii="Courier New" w:hAnsi="Courier New" w:cs="Courier New"/>
      <w:sz w:val="20"/>
      <w:szCs w:val="20"/>
      <w:lang w:val="ru-RU"/>
    </w:rPr>
  </w:style>
  <w:style w:type="paragraph" w:styleId="affffff5">
    <w:name w:val="Body Text First Indent"/>
    <w:basedOn w:val="a3"/>
    <w:link w:val="affffff6"/>
    <w:rsid w:val="003E6C7C"/>
    <w:pPr>
      <w:spacing w:after="120" w:line="360" w:lineRule="auto"/>
      <w:ind w:left="1080" w:firstLine="210"/>
    </w:pPr>
    <w:rPr>
      <w:rFonts w:ascii="Arial" w:hAnsi="Arial"/>
      <w:spacing w:val="-5"/>
    </w:rPr>
  </w:style>
  <w:style w:type="character" w:customStyle="1" w:styleId="affffff6">
    <w:name w:val="Красная строка Знак"/>
    <w:link w:val="affffff5"/>
    <w:rsid w:val="003E6C7C"/>
    <w:rPr>
      <w:rFonts w:ascii="Arial" w:hAnsi="Arial"/>
      <w:spacing w:val="-5"/>
      <w:sz w:val="24"/>
      <w:szCs w:val="24"/>
    </w:rPr>
  </w:style>
  <w:style w:type="paragraph" w:styleId="2e">
    <w:name w:val="Body Text First Indent 2"/>
    <w:basedOn w:val="afa"/>
    <w:link w:val="2f"/>
    <w:rsid w:val="003E6C7C"/>
    <w:pPr>
      <w:spacing w:line="360" w:lineRule="auto"/>
      <w:ind w:firstLine="210"/>
    </w:pPr>
    <w:rPr>
      <w:rFonts w:ascii="Arial" w:hAnsi="Arial"/>
      <w:spacing w:val="-5"/>
    </w:rPr>
  </w:style>
  <w:style w:type="character" w:customStyle="1" w:styleId="2f">
    <w:name w:val="Красная строка 2 Знак"/>
    <w:link w:val="2e"/>
    <w:rsid w:val="003E6C7C"/>
    <w:rPr>
      <w:rFonts w:ascii="Arial" w:hAnsi="Arial"/>
      <w:spacing w:val="-5"/>
      <w:sz w:val="24"/>
      <w:szCs w:val="24"/>
    </w:rPr>
  </w:style>
  <w:style w:type="character" w:customStyle="1" w:styleId="14">
    <w:name w:val="Основной текст с отступом Знак1"/>
    <w:link w:val="afa"/>
    <w:rsid w:val="003E6C7C"/>
    <w:rPr>
      <w:sz w:val="24"/>
      <w:szCs w:val="24"/>
    </w:rPr>
  </w:style>
  <w:style w:type="character" w:styleId="HTMLa">
    <w:name w:val="HTML Cite"/>
    <w:rsid w:val="003E6C7C"/>
    <w:rPr>
      <w:i/>
      <w:iCs/>
      <w:lang w:val="ru-RU"/>
    </w:rPr>
  </w:style>
  <w:style w:type="paragraph" w:customStyle="1" w:styleId="1c">
    <w:name w:val="Название объекта1"/>
    <w:basedOn w:val="a2"/>
    <w:semiHidden/>
    <w:rsid w:val="003E6C7C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</w:rPr>
  </w:style>
  <w:style w:type="character" w:customStyle="1" w:styleId="1d">
    <w:name w:val="Знак1"/>
    <w:semiHidden/>
    <w:rsid w:val="003E6C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45">
    <w:name w:val="toc 4"/>
    <w:basedOn w:val="a2"/>
    <w:next w:val="a2"/>
    <w:autoRedefine/>
    <w:rsid w:val="003E6C7C"/>
    <w:pPr>
      <w:spacing w:line="360" w:lineRule="auto"/>
      <w:ind w:left="840" w:firstLine="709"/>
      <w:jc w:val="both"/>
    </w:pPr>
    <w:rPr>
      <w:sz w:val="18"/>
      <w:szCs w:val="18"/>
    </w:rPr>
  </w:style>
  <w:style w:type="paragraph" w:styleId="55">
    <w:name w:val="toc 5"/>
    <w:basedOn w:val="a2"/>
    <w:next w:val="a2"/>
    <w:autoRedefine/>
    <w:rsid w:val="003E6C7C"/>
    <w:pPr>
      <w:spacing w:line="360" w:lineRule="auto"/>
      <w:ind w:left="1120" w:firstLine="709"/>
      <w:jc w:val="both"/>
    </w:pPr>
    <w:rPr>
      <w:sz w:val="18"/>
      <w:szCs w:val="18"/>
    </w:rPr>
  </w:style>
  <w:style w:type="paragraph" w:styleId="61">
    <w:name w:val="toc 6"/>
    <w:basedOn w:val="a2"/>
    <w:next w:val="a2"/>
    <w:autoRedefine/>
    <w:rsid w:val="003E6C7C"/>
    <w:pPr>
      <w:spacing w:line="360" w:lineRule="auto"/>
      <w:ind w:left="1400" w:firstLine="709"/>
      <w:jc w:val="both"/>
    </w:pPr>
    <w:rPr>
      <w:sz w:val="18"/>
      <w:szCs w:val="18"/>
    </w:rPr>
  </w:style>
  <w:style w:type="paragraph" w:styleId="71">
    <w:name w:val="toc 7"/>
    <w:basedOn w:val="a2"/>
    <w:next w:val="a2"/>
    <w:autoRedefine/>
    <w:rsid w:val="003E6C7C"/>
    <w:pPr>
      <w:spacing w:line="360" w:lineRule="auto"/>
      <w:ind w:left="1680" w:firstLine="709"/>
      <w:jc w:val="both"/>
    </w:pPr>
    <w:rPr>
      <w:sz w:val="18"/>
      <w:szCs w:val="18"/>
    </w:rPr>
  </w:style>
  <w:style w:type="paragraph" w:styleId="81">
    <w:name w:val="toc 8"/>
    <w:basedOn w:val="a2"/>
    <w:next w:val="a2"/>
    <w:autoRedefine/>
    <w:rsid w:val="003E6C7C"/>
    <w:pPr>
      <w:spacing w:line="360" w:lineRule="auto"/>
      <w:ind w:left="1960" w:firstLine="709"/>
      <w:jc w:val="both"/>
    </w:pPr>
    <w:rPr>
      <w:sz w:val="18"/>
      <w:szCs w:val="18"/>
    </w:rPr>
  </w:style>
  <w:style w:type="paragraph" w:styleId="91">
    <w:name w:val="toc 9"/>
    <w:basedOn w:val="a2"/>
    <w:next w:val="a2"/>
    <w:autoRedefine/>
    <w:rsid w:val="003E6C7C"/>
    <w:pPr>
      <w:spacing w:line="360" w:lineRule="auto"/>
      <w:ind w:left="2240" w:firstLine="709"/>
      <w:jc w:val="both"/>
    </w:pPr>
    <w:rPr>
      <w:sz w:val="18"/>
      <w:szCs w:val="18"/>
    </w:rPr>
  </w:style>
  <w:style w:type="paragraph" w:customStyle="1" w:styleId="210">
    <w:name w:val="Основной текст 21"/>
    <w:basedOn w:val="a2"/>
    <w:semiHidden/>
    <w:rsid w:val="003E6C7C"/>
    <w:pPr>
      <w:spacing w:line="360" w:lineRule="auto"/>
      <w:ind w:left="426" w:hanging="426"/>
      <w:jc w:val="both"/>
    </w:pPr>
    <w:rPr>
      <w:b/>
      <w:sz w:val="28"/>
      <w:szCs w:val="20"/>
    </w:rPr>
  </w:style>
  <w:style w:type="paragraph" w:customStyle="1" w:styleId="1e">
    <w:name w:val="Цитата1"/>
    <w:basedOn w:val="a2"/>
    <w:semiHidden/>
    <w:rsid w:val="003E6C7C"/>
    <w:pPr>
      <w:spacing w:line="360" w:lineRule="auto"/>
      <w:ind w:left="526" w:right="43" w:firstLine="709"/>
      <w:jc w:val="both"/>
    </w:pPr>
    <w:rPr>
      <w:sz w:val="28"/>
      <w:szCs w:val="20"/>
    </w:rPr>
  </w:style>
  <w:style w:type="paragraph" w:customStyle="1" w:styleId="1f">
    <w:name w:val="Маркированный список1"/>
    <w:basedOn w:val="a2"/>
    <w:semiHidden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paragraph" w:customStyle="1" w:styleId="1f0">
    <w:name w:val="Нумерованный список1"/>
    <w:basedOn w:val="a2"/>
    <w:semiHidden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table" w:styleId="-1">
    <w:name w:val="Table Web 1"/>
    <w:basedOn w:val="a5"/>
    <w:rsid w:val="003E6C7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rsid w:val="003E6C7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5"/>
    <w:rsid w:val="003E6C7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Elegant"/>
    <w:basedOn w:val="a5"/>
    <w:rsid w:val="003E6C7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ubtle 1"/>
    <w:basedOn w:val="a5"/>
    <w:rsid w:val="003E6C7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rsid w:val="003E6C7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lassic 1"/>
    <w:basedOn w:val="a5"/>
    <w:rsid w:val="003E6C7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lassic 2"/>
    <w:basedOn w:val="a5"/>
    <w:rsid w:val="003E6C7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5"/>
    <w:rsid w:val="003E6C7C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rsid w:val="003E6C7C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3D effects 1"/>
    <w:basedOn w:val="a5"/>
    <w:rsid w:val="003E6C7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5"/>
    <w:rsid w:val="003E6C7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5"/>
    <w:rsid w:val="003E6C7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imple 1"/>
    <w:basedOn w:val="a5"/>
    <w:rsid w:val="003E6C7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5"/>
    <w:rsid w:val="003E6C7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rsid w:val="003E6C7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Grid 1"/>
    <w:basedOn w:val="a5"/>
    <w:rsid w:val="003E6C7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5"/>
    <w:rsid w:val="003E6C7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5"/>
    <w:rsid w:val="003E6C7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5"/>
    <w:rsid w:val="003E6C7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5"/>
    <w:rsid w:val="003E6C7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5"/>
    <w:rsid w:val="003E6C7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5"/>
    <w:rsid w:val="003E6C7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rsid w:val="003E6C7C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8">
    <w:name w:val="Table Contemporary"/>
    <w:basedOn w:val="a5"/>
    <w:rsid w:val="003E6C7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9">
    <w:name w:val="Table Professional"/>
    <w:basedOn w:val="a5"/>
    <w:rsid w:val="003E6C7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0">
    <w:name w:val="Outline List 3"/>
    <w:basedOn w:val="a6"/>
    <w:rsid w:val="003E6C7C"/>
    <w:pPr>
      <w:numPr>
        <w:numId w:val="5"/>
      </w:numPr>
    </w:pPr>
  </w:style>
  <w:style w:type="table" w:styleId="1f6">
    <w:name w:val="Table Columns 1"/>
    <w:basedOn w:val="a5"/>
    <w:rsid w:val="003E6C7C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rsid w:val="003E6C7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rsid w:val="003E6C7C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rsid w:val="003E6C7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rsid w:val="003E6C7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5"/>
    <w:rsid w:val="003E6C7C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5"/>
    <w:rsid w:val="003E6C7C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5"/>
    <w:rsid w:val="003E6C7C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rsid w:val="003E6C7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rsid w:val="003E6C7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rsid w:val="003E6C7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rsid w:val="003E6C7C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rsid w:val="003E6C7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a">
    <w:name w:val="Table Theme"/>
    <w:basedOn w:val="a5"/>
    <w:rsid w:val="003E6C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7">
    <w:name w:val="Table Colorful 1"/>
    <w:basedOn w:val="a5"/>
    <w:rsid w:val="003E6C7C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5"/>
    <w:rsid w:val="003E6C7C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rsid w:val="003E6C7C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b">
    <w:name w:val="Таблица"/>
    <w:basedOn w:val="a2"/>
    <w:semiHidden/>
    <w:rsid w:val="003E6C7C"/>
    <w:pPr>
      <w:jc w:val="both"/>
    </w:pPr>
  </w:style>
  <w:style w:type="character" w:customStyle="1" w:styleId="1f8">
    <w:name w:val="Заголовок_1"/>
    <w:semiHidden/>
    <w:rsid w:val="003E6C7C"/>
    <w:rPr>
      <w:caps/>
    </w:rPr>
  </w:style>
  <w:style w:type="character" w:customStyle="1" w:styleId="1f9">
    <w:name w:val="Маркированный_1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affffffc">
    <w:name w:val="Подчеркнутый Знак Знак"/>
    <w:semiHidden/>
    <w:rsid w:val="003E6C7C"/>
    <w:rPr>
      <w:sz w:val="24"/>
      <w:szCs w:val="24"/>
      <w:u w:val="single"/>
      <w:lang w:val="ru-RU" w:eastAsia="ru-RU" w:bidi="ar-SA"/>
    </w:rPr>
  </w:style>
  <w:style w:type="paragraph" w:customStyle="1" w:styleId="affffffd">
    <w:name w:val="Статья"/>
    <w:basedOn w:val="a2"/>
    <w:semiHidden/>
    <w:rsid w:val="003E6C7C"/>
    <w:pPr>
      <w:jc w:val="both"/>
    </w:pPr>
  </w:style>
  <w:style w:type="paragraph" w:customStyle="1" w:styleId="1fa">
    <w:name w:val="текст 1"/>
    <w:basedOn w:val="a2"/>
    <w:next w:val="a2"/>
    <w:semiHidden/>
    <w:rsid w:val="003E6C7C"/>
    <w:pPr>
      <w:ind w:firstLine="540"/>
      <w:jc w:val="both"/>
    </w:pPr>
    <w:rPr>
      <w:sz w:val="20"/>
    </w:rPr>
  </w:style>
  <w:style w:type="paragraph" w:customStyle="1" w:styleId="affffffe">
    <w:name w:val="Заголовок таблици"/>
    <w:basedOn w:val="1fa"/>
    <w:semiHidden/>
    <w:rsid w:val="003E6C7C"/>
    <w:rPr>
      <w:sz w:val="22"/>
    </w:rPr>
  </w:style>
  <w:style w:type="paragraph" w:customStyle="1" w:styleId="afffffff">
    <w:name w:val="Номер таблици"/>
    <w:basedOn w:val="a2"/>
    <w:next w:val="a2"/>
    <w:semiHidden/>
    <w:rsid w:val="003E6C7C"/>
    <w:pPr>
      <w:jc w:val="right"/>
    </w:pPr>
    <w:rPr>
      <w:b/>
      <w:sz w:val="20"/>
    </w:rPr>
  </w:style>
  <w:style w:type="paragraph" w:customStyle="1" w:styleId="afffffff0">
    <w:name w:val="Приложение"/>
    <w:basedOn w:val="a2"/>
    <w:next w:val="a2"/>
    <w:semiHidden/>
    <w:rsid w:val="003E6C7C"/>
    <w:pPr>
      <w:jc w:val="right"/>
    </w:pPr>
    <w:rPr>
      <w:sz w:val="20"/>
    </w:rPr>
  </w:style>
  <w:style w:type="paragraph" w:customStyle="1" w:styleId="afffffff1">
    <w:name w:val="Обычный по таблице"/>
    <w:basedOn w:val="a2"/>
    <w:semiHidden/>
    <w:rsid w:val="003E6C7C"/>
  </w:style>
  <w:style w:type="paragraph" w:customStyle="1" w:styleId="font5">
    <w:name w:val="font5"/>
    <w:basedOn w:val="a2"/>
    <w:semiHidden/>
    <w:rsid w:val="003E6C7C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2"/>
    <w:semiHidden/>
    <w:rsid w:val="003E6C7C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4">
    <w:name w:val="xl2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5">
    <w:name w:val="xl2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6">
    <w:name w:val="xl2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8">
    <w:name w:val="xl28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9">
    <w:name w:val="xl29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0">
    <w:name w:val="xl3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1">
    <w:name w:val="xl31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2">
    <w:name w:val="xl32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3">
    <w:name w:val="xl33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4">
    <w:name w:val="xl3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5">
    <w:name w:val="xl3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6">
    <w:name w:val="xl3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7">
    <w:name w:val="xl3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numbering" w:customStyle="1" w:styleId="1fb">
    <w:name w:val="Нет списка1"/>
    <w:next w:val="a6"/>
    <w:semiHidden/>
    <w:rsid w:val="003E6C7C"/>
  </w:style>
  <w:style w:type="character" w:customStyle="1" w:styleId="1fc">
    <w:name w:val="Знак Знак1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d">
    <w:name w:val="Маркированный_1 Знак Знак Знак"/>
    <w:semiHidden/>
    <w:rsid w:val="003E6C7C"/>
    <w:rPr>
      <w:sz w:val="24"/>
      <w:szCs w:val="24"/>
      <w:lang w:val="ru-RU" w:eastAsia="ru-RU" w:bidi="ar-SA"/>
    </w:rPr>
  </w:style>
  <w:style w:type="paragraph" w:customStyle="1" w:styleId="xl38">
    <w:name w:val="xl38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9">
    <w:name w:val="xl39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0">
    <w:name w:val="xl4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1">
    <w:name w:val="xl41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42">
    <w:name w:val="xl42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">
    <w:name w:val="xl43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4">
    <w:name w:val="xl4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5">
    <w:name w:val="xl4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6">
    <w:name w:val="xl4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7">
    <w:name w:val="xl4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2"/>
    <w:semiHidden/>
    <w:rsid w:val="003E6C7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9">
    <w:name w:val="xl49"/>
    <w:basedOn w:val="a2"/>
    <w:semiHidden/>
    <w:rsid w:val="003E6C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0">
    <w:name w:val="xl5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1">
    <w:name w:val="xl51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54">
    <w:name w:val="xl54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55">
    <w:name w:val="xl55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character" w:customStyle="1" w:styleId="afffffff2">
    <w:name w:val="Знак Знак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afffffff3">
    <w:name w:val="Знак"/>
    <w:semiHidden/>
    <w:rsid w:val="003E6C7C"/>
    <w:rPr>
      <w:sz w:val="24"/>
      <w:szCs w:val="24"/>
      <w:lang w:val="ru-RU" w:eastAsia="ru-RU" w:bidi="ar-SA"/>
    </w:rPr>
  </w:style>
  <w:style w:type="paragraph" w:customStyle="1" w:styleId="xl23">
    <w:name w:val="xl23"/>
    <w:basedOn w:val="a2"/>
    <w:semiHidden/>
    <w:rsid w:val="003E6C7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numbering" w:customStyle="1" w:styleId="1111111">
    <w:name w:val="1 / 1.1 / 1.1.11"/>
    <w:basedOn w:val="a6"/>
    <w:next w:val="111111"/>
    <w:semiHidden/>
    <w:rsid w:val="003E6C7C"/>
    <w:pPr>
      <w:numPr>
        <w:numId w:val="8"/>
      </w:numPr>
    </w:pPr>
  </w:style>
  <w:style w:type="numbering" w:customStyle="1" w:styleId="1ai1">
    <w:name w:val="1 / a / i1"/>
    <w:basedOn w:val="a6"/>
    <w:next w:val="1ai"/>
    <w:semiHidden/>
    <w:rsid w:val="003E6C7C"/>
    <w:pPr>
      <w:numPr>
        <w:numId w:val="15"/>
      </w:numPr>
    </w:pPr>
  </w:style>
  <w:style w:type="numbering" w:customStyle="1" w:styleId="10">
    <w:name w:val="Статья / Раздел1"/>
    <w:basedOn w:val="a6"/>
    <w:next w:val="a0"/>
    <w:semiHidden/>
    <w:rsid w:val="003E6C7C"/>
    <w:pPr>
      <w:numPr>
        <w:numId w:val="16"/>
      </w:numPr>
    </w:pPr>
  </w:style>
  <w:style w:type="character" w:customStyle="1" w:styleId="3f0">
    <w:name w:val="Знак3 Знак Знак"/>
    <w:semiHidden/>
    <w:rsid w:val="003E6C7C"/>
    <w:rPr>
      <w:b/>
      <w:sz w:val="24"/>
      <w:szCs w:val="24"/>
      <w:u w:val="single"/>
      <w:lang w:val="ru-RU" w:eastAsia="ru-RU" w:bidi="ar-SA"/>
    </w:rPr>
  </w:style>
  <w:style w:type="character" w:customStyle="1" w:styleId="afffffff4">
    <w:name w:val="Подчеркнутый Знак Знак Знак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e">
    <w:name w:val="Маркированный_1 Знак Знак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2f7">
    <w:name w:val="Знак2 Знак Знак"/>
    <w:semiHidden/>
    <w:rsid w:val="003E6C7C"/>
    <w:rPr>
      <w:b/>
      <w:bCs/>
      <w:sz w:val="24"/>
      <w:szCs w:val="24"/>
      <w:lang w:val="ru-RU" w:eastAsia="ru-RU" w:bidi="ar-SA"/>
    </w:rPr>
  </w:style>
  <w:style w:type="character" w:customStyle="1" w:styleId="1ff">
    <w:name w:val="Подчеркнутый Знак Знак1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f0">
    <w:name w:val="Знак1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2f8">
    <w:name w:val="Знак2"/>
    <w:semiHidden/>
    <w:rsid w:val="003E6C7C"/>
    <w:rPr>
      <w:b/>
      <w:bCs/>
      <w:sz w:val="24"/>
      <w:szCs w:val="24"/>
      <w:lang w:val="ru-RU" w:eastAsia="ru-RU" w:bidi="ar-SA"/>
    </w:rPr>
  </w:style>
  <w:style w:type="numbering" w:customStyle="1" w:styleId="2f9">
    <w:name w:val="Нет списка2"/>
    <w:next w:val="a6"/>
    <w:semiHidden/>
    <w:rsid w:val="003E6C7C"/>
  </w:style>
  <w:style w:type="numbering" w:customStyle="1" w:styleId="1111112">
    <w:name w:val="1 / 1.1 / 1.1.12"/>
    <w:basedOn w:val="a6"/>
    <w:next w:val="111111"/>
    <w:semiHidden/>
    <w:rsid w:val="003E6C7C"/>
    <w:pPr>
      <w:numPr>
        <w:numId w:val="12"/>
      </w:numPr>
    </w:pPr>
  </w:style>
  <w:style w:type="numbering" w:customStyle="1" w:styleId="1ai2">
    <w:name w:val="1 / a / i2"/>
    <w:basedOn w:val="a6"/>
    <w:next w:val="1ai"/>
    <w:semiHidden/>
    <w:rsid w:val="003E6C7C"/>
    <w:pPr>
      <w:numPr>
        <w:numId w:val="13"/>
      </w:numPr>
    </w:pPr>
  </w:style>
  <w:style w:type="numbering" w:customStyle="1" w:styleId="20">
    <w:name w:val="Статья / Раздел2"/>
    <w:basedOn w:val="a6"/>
    <w:next w:val="a0"/>
    <w:semiHidden/>
    <w:rsid w:val="003E6C7C"/>
    <w:pPr>
      <w:numPr>
        <w:numId w:val="14"/>
      </w:numPr>
    </w:pPr>
  </w:style>
  <w:style w:type="paragraph" w:customStyle="1" w:styleId="Style4">
    <w:name w:val="Style4"/>
    <w:basedOn w:val="a2"/>
    <w:rsid w:val="003E6C7C"/>
    <w:pPr>
      <w:widowControl w:val="0"/>
      <w:autoSpaceDE w:val="0"/>
      <w:autoSpaceDN w:val="0"/>
      <w:adjustRightInd w:val="0"/>
      <w:spacing w:line="301" w:lineRule="exact"/>
      <w:jc w:val="both"/>
    </w:pPr>
    <w:rPr>
      <w:rFonts w:ascii="Trebuchet MS" w:hAnsi="Trebuchet MS"/>
    </w:rPr>
  </w:style>
  <w:style w:type="character" w:customStyle="1" w:styleId="S30">
    <w:name w:val="S_Заголовок 3 Знак"/>
    <w:link w:val="S3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FontStyle16">
    <w:name w:val="Font Style16"/>
    <w:rsid w:val="003E6C7C"/>
    <w:rPr>
      <w:rFonts w:ascii="Times New Roman" w:hAnsi="Times New Roman" w:cs="Times New Roman"/>
      <w:sz w:val="24"/>
      <w:szCs w:val="24"/>
    </w:rPr>
  </w:style>
  <w:style w:type="paragraph" w:customStyle="1" w:styleId="Sd">
    <w:name w:val="S_Заголовок таблицы"/>
    <w:basedOn w:val="a2"/>
    <w:rsid w:val="003E6C7C"/>
    <w:pPr>
      <w:spacing w:line="360" w:lineRule="auto"/>
      <w:ind w:firstLine="709"/>
      <w:jc w:val="center"/>
    </w:pPr>
    <w:rPr>
      <w:u w:val="single"/>
    </w:rPr>
  </w:style>
  <w:style w:type="paragraph" w:customStyle="1" w:styleId="ConsPlusNonformat">
    <w:name w:val="ConsPlusNonformat"/>
    <w:rsid w:val="003E6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">
    <w:name w:val="S_рисунок"/>
    <w:basedOn w:val="a2"/>
    <w:autoRedefine/>
    <w:rsid w:val="003E6C7C"/>
    <w:pPr>
      <w:numPr>
        <w:numId w:val="17"/>
      </w:numPr>
      <w:spacing w:line="360" w:lineRule="auto"/>
      <w:jc w:val="right"/>
    </w:pPr>
  </w:style>
  <w:style w:type="paragraph" w:customStyle="1" w:styleId="S5">
    <w:name w:val="S_Таблица"/>
    <w:basedOn w:val="a2"/>
    <w:link w:val="Se"/>
    <w:autoRedefine/>
    <w:rsid w:val="003E6C7C"/>
    <w:pPr>
      <w:numPr>
        <w:numId w:val="18"/>
      </w:numPr>
      <w:spacing w:line="360" w:lineRule="auto"/>
      <w:ind w:right="-158"/>
      <w:jc w:val="right"/>
    </w:pPr>
  </w:style>
  <w:style w:type="character" w:customStyle="1" w:styleId="Se">
    <w:name w:val="S_Таблица Знак Знак"/>
    <w:link w:val="S5"/>
    <w:rsid w:val="003E6C7C"/>
    <w:rPr>
      <w:sz w:val="24"/>
      <w:szCs w:val="24"/>
    </w:rPr>
  </w:style>
  <w:style w:type="character" w:customStyle="1" w:styleId="FontStyle12">
    <w:name w:val="Font Style12"/>
    <w:uiPriority w:val="99"/>
    <w:rsid w:val="003E6C7C"/>
    <w:rPr>
      <w:rFonts w:ascii="Arial" w:hAnsi="Arial" w:cs="Arial"/>
      <w:sz w:val="22"/>
      <w:szCs w:val="22"/>
    </w:rPr>
  </w:style>
  <w:style w:type="character" w:customStyle="1" w:styleId="FontStyle15">
    <w:name w:val="Font Style15"/>
    <w:uiPriority w:val="99"/>
    <w:rsid w:val="003E6C7C"/>
    <w:rPr>
      <w:rFonts w:ascii="Arial" w:hAnsi="Arial" w:cs="Arial"/>
      <w:sz w:val="22"/>
      <w:szCs w:val="22"/>
    </w:rPr>
  </w:style>
  <w:style w:type="paragraph" w:customStyle="1" w:styleId="Style6">
    <w:name w:val="Style6"/>
    <w:basedOn w:val="a2"/>
    <w:uiPriority w:val="99"/>
    <w:rsid w:val="003E6C7C"/>
    <w:pPr>
      <w:widowControl w:val="0"/>
      <w:autoSpaceDE w:val="0"/>
      <w:autoSpaceDN w:val="0"/>
      <w:adjustRightInd w:val="0"/>
      <w:spacing w:line="278" w:lineRule="exact"/>
      <w:ind w:firstLine="413"/>
    </w:pPr>
    <w:rPr>
      <w:rFonts w:ascii="Arial" w:hAnsi="Arial" w:cs="Arial"/>
    </w:rPr>
  </w:style>
  <w:style w:type="paragraph" w:customStyle="1" w:styleId="Style2">
    <w:name w:val="Style2"/>
    <w:basedOn w:val="a2"/>
    <w:uiPriority w:val="99"/>
    <w:rsid w:val="003E6C7C"/>
    <w:pPr>
      <w:widowControl w:val="0"/>
      <w:autoSpaceDE w:val="0"/>
      <w:autoSpaceDN w:val="0"/>
      <w:adjustRightInd w:val="0"/>
      <w:spacing w:line="278" w:lineRule="exact"/>
      <w:ind w:firstLine="413"/>
    </w:pPr>
    <w:rPr>
      <w:rFonts w:ascii="Arial" w:hAnsi="Arial" w:cs="Arial"/>
    </w:rPr>
  </w:style>
  <w:style w:type="paragraph" w:customStyle="1" w:styleId="130">
    <w:name w:val="Обычный + 13 пт"/>
    <w:aliases w:val="По ширине,Слева:  0,57 см,Справа:  0,02 см + Слева:  0,..."/>
    <w:basedOn w:val="a2"/>
    <w:rsid w:val="003E6C7C"/>
    <w:pPr>
      <w:ind w:firstLine="709"/>
      <w:jc w:val="both"/>
    </w:pPr>
    <w:rPr>
      <w:sz w:val="26"/>
      <w:szCs w:val="26"/>
    </w:rPr>
  </w:style>
  <w:style w:type="paragraph" w:customStyle="1" w:styleId="xl64">
    <w:name w:val="xl64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5">
    <w:name w:val="xl65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1">
    <w:name w:val="xl71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2"/>
    <w:rsid w:val="003E6C7C"/>
    <w:pP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73">
    <w:name w:val="xl73"/>
    <w:basedOn w:val="a2"/>
    <w:rsid w:val="003E6C7C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ConsPlusTitle">
    <w:name w:val="ConsPlusTitle"/>
    <w:rsid w:val="003E6C7C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74">
    <w:name w:val="xl74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FF0000"/>
      <w:sz w:val="16"/>
      <w:szCs w:val="16"/>
    </w:rPr>
  </w:style>
  <w:style w:type="paragraph" w:customStyle="1" w:styleId="xl75">
    <w:name w:val="xl75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6">
    <w:name w:val="xl76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7">
    <w:name w:val="xl77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8">
    <w:name w:val="xl78"/>
    <w:basedOn w:val="a2"/>
    <w:rsid w:val="003E6C7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9">
    <w:name w:val="xl79"/>
    <w:basedOn w:val="a2"/>
    <w:rsid w:val="003E6C7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80">
    <w:name w:val="xl80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81">
    <w:name w:val="xl81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3">
    <w:name w:val="xl63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1ff1">
    <w:name w:val="Абзац списка1"/>
    <w:basedOn w:val="a2"/>
    <w:rsid w:val="003E6C7C"/>
    <w:pPr>
      <w:ind w:left="720"/>
      <w:contextualSpacing/>
    </w:pPr>
    <w:rPr>
      <w:szCs w:val="28"/>
    </w:rPr>
  </w:style>
  <w:style w:type="paragraph" w:customStyle="1" w:styleId="afffffff5">
    <w:name w:val="Знак Знак Знак Знак Знак Знак Знак Знак Знак Знак Знак Знак Знак"/>
    <w:basedOn w:val="a2"/>
    <w:rsid w:val="003E6C7C"/>
    <w:rPr>
      <w:rFonts w:ascii="Verdana" w:hAnsi="Verdana" w:cs="Verdana"/>
      <w:sz w:val="20"/>
      <w:szCs w:val="20"/>
      <w:lang w:val="en-US" w:eastAsia="en-US"/>
    </w:rPr>
  </w:style>
  <w:style w:type="paragraph" w:customStyle="1" w:styleId="22">
    <w:name w:val="ПЗ_Заголовок2"/>
    <w:basedOn w:val="a2"/>
    <w:link w:val="2fa"/>
    <w:qFormat/>
    <w:rsid w:val="003E6C7C"/>
    <w:pPr>
      <w:widowControl w:val="0"/>
      <w:numPr>
        <w:numId w:val="19"/>
      </w:numPr>
      <w:suppressAutoHyphens/>
      <w:spacing w:before="283" w:after="397" w:line="100" w:lineRule="atLeast"/>
      <w:ind w:left="720"/>
      <w:jc w:val="center"/>
      <w:outlineLvl w:val="2"/>
    </w:pPr>
    <w:rPr>
      <w:rFonts w:eastAsia="Arial Unicode MS"/>
      <w:b/>
      <w:bCs/>
      <w:sz w:val="28"/>
      <w:szCs w:val="32"/>
    </w:rPr>
  </w:style>
  <w:style w:type="character" w:customStyle="1" w:styleId="2fa">
    <w:name w:val="ПЗ_Заголовок2 Знак"/>
    <w:link w:val="22"/>
    <w:rsid w:val="003E6C7C"/>
    <w:rPr>
      <w:rFonts w:eastAsia="Arial Unicode MS"/>
      <w:b/>
      <w:bCs/>
      <w:sz w:val="28"/>
      <w:szCs w:val="32"/>
    </w:rPr>
  </w:style>
  <w:style w:type="paragraph" w:customStyle="1" w:styleId="92">
    <w:name w:val="Основной текст9"/>
    <w:basedOn w:val="a2"/>
    <w:rsid w:val="008A68CE"/>
    <w:pPr>
      <w:widowControl w:val="0"/>
      <w:shd w:val="clear" w:color="auto" w:fill="FFFFFF"/>
      <w:spacing w:line="326" w:lineRule="exact"/>
      <w:ind w:hanging="1420"/>
    </w:pPr>
    <w:rPr>
      <w:color w:val="000000"/>
      <w:sz w:val="26"/>
      <w:szCs w:val="26"/>
      <w:lang w:bidi="ru-RU"/>
    </w:rPr>
  </w:style>
  <w:style w:type="paragraph" w:customStyle="1" w:styleId="Default">
    <w:name w:val="Default"/>
    <w:rsid w:val="00DA498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yle8">
    <w:name w:val="Style8"/>
    <w:basedOn w:val="a2"/>
    <w:uiPriority w:val="99"/>
    <w:rsid w:val="00DA4986"/>
    <w:pPr>
      <w:widowControl w:val="0"/>
      <w:autoSpaceDE w:val="0"/>
      <w:autoSpaceDN w:val="0"/>
      <w:adjustRightInd w:val="0"/>
      <w:spacing w:line="209" w:lineRule="exact"/>
      <w:ind w:firstLine="238"/>
      <w:jc w:val="both"/>
    </w:pPr>
    <w:rPr>
      <w:rFonts w:ascii="Arial" w:hAnsi="Arial" w:cs="Arial"/>
    </w:rPr>
  </w:style>
  <w:style w:type="character" w:customStyle="1" w:styleId="FontStyle65">
    <w:name w:val="Font Style65"/>
    <w:uiPriority w:val="99"/>
    <w:rsid w:val="00DA4986"/>
    <w:rPr>
      <w:rFonts w:ascii="Arial" w:hAnsi="Arial" w:cs="Arial"/>
      <w:sz w:val="22"/>
      <w:szCs w:val="22"/>
    </w:rPr>
  </w:style>
  <w:style w:type="character" w:customStyle="1" w:styleId="BodyText14SingleJustifiedChar">
    <w:name w:val="Body_Text (14 Single Justified) Char"/>
    <w:link w:val="BodyText14SingleJustified"/>
    <w:locked/>
    <w:rsid w:val="00DA4986"/>
    <w:rPr>
      <w:sz w:val="28"/>
      <w:szCs w:val="28"/>
    </w:rPr>
  </w:style>
  <w:style w:type="paragraph" w:customStyle="1" w:styleId="BodyText14SingleJustified">
    <w:name w:val="Body_Text (14 Single Justified)"/>
    <w:basedOn w:val="a2"/>
    <w:link w:val="BodyText14SingleJustifiedChar"/>
    <w:rsid w:val="00DA4986"/>
    <w:pPr>
      <w:ind w:firstLine="567"/>
      <w:jc w:val="both"/>
    </w:pPr>
    <w:rPr>
      <w:sz w:val="28"/>
      <w:szCs w:val="28"/>
    </w:rPr>
  </w:style>
  <w:style w:type="paragraph" w:customStyle="1" w:styleId="BodyMarked14SingleJustified">
    <w:name w:val="Body_Marked (14 Single Justified)"/>
    <w:basedOn w:val="BodyText14SingleJustified"/>
    <w:rsid w:val="00DA4986"/>
    <w:pPr>
      <w:numPr>
        <w:numId w:val="20"/>
      </w:numPr>
      <w:tabs>
        <w:tab w:val="clear" w:pos="851"/>
        <w:tab w:val="num" w:pos="360"/>
        <w:tab w:val="num" w:pos="1080"/>
        <w:tab w:val="num" w:pos="1134"/>
        <w:tab w:val="num" w:pos="1226"/>
      </w:tabs>
      <w:ind w:left="0" w:firstLine="567"/>
    </w:pPr>
  </w:style>
  <w:style w:type="paragraph" w:customStyle="1" w:styleId="Style43">
    <w:name w:val="Style43"/>
    <w:basedOn w:val="a2"/>
    <w:rsid w:val="00197EF0"/>
    <w:pPr>
      <w:widowControl w:val="0"/>
      <w:autoSpaceDE w:val="0"/>
      <w:autoSpaceDN w:val="0"/>
      <w:adjustRightInd w:val="0"/>
      <w:spacing w:line="290" w:lineRule="exact"/>
      <w:ind w:firstLine="1070"/>
    </w:pPr>
    <w:rPr>
      <w:rFonts w:ascii="Sylfaen" w:hAnsi="Sylfa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68B98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FAC195-389A-494F-B8A8-72F195B9A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1803</Words>
  <Characters>10280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User</Company>
  <LinksUpToDate>false</LinksUpToDate>
  <CharactersWithSpaces>12059</CharactersWithSpaces>
  <SharedDoc>false</SharedDoc>
  <HLinks>
    <vt:vector size="6" baseType="variant">
      <vt:variant>
        <vt:i4>6094916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http://pandia.ru/text/category/protokoli_publichnih_slushanij/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Кондратенко</cp:lastModifiedBy>
  <cp:revision>5</cp:revision>
  <cp:lastPrinted>2018-06-18T08:10:00Z</cp:lastPrinted>
  <dcterms:created xsi:type="dcterms:W3CDTF">2018-06-18T08:22:00Z</dcterms:created>
  <dcterms:modified xsi:type="dcterms:W3CDTF">2022-11-23T05:55:00Z</dcterms:modified>
</cp:coreProperties>
</file>