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1B" w:rsidRDefault="00E77538">
      <w:pPr>
        <w:pStyle w:val="a3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-361950</wp:posOffset>
            </wp:positionV>
            <wp:extent cx="568960" cy="756920"/>
            <wp:effectExtent l="0" t="0" r="2540" b="5080"/>
            <wp:wrapTopAndBottom/>
            <wp:docPr id="2" name="Рисунок 2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61B">
        <w:rPr>
          <w:sz w:val="32"/>
        </w:rPr>
        <w:t>АДМИНИСТРАЦИЯ</w:t>
      </w:r>
    </w:p>
    <w:p w:rsidR="0044761B" w:rsidRDefault="0044761B">
      <w:pPr>
        <w:pStyle w:val="a3"/>
        <w:rPr>
          <w:sz w:val="32"/>
        </w:rPr>
      </w:pPr>
      <w:r>
        <w:rPr>
          <w:sz w:val="32"/>
        </w:rPr>
        <w:t>ЯРОСЛАВСКОГО МУНИЦИПАЛЬНОГО РАЙОНА</w:t>
      </w:r>
    </w:p>
    <w:p w:rsidR="0044761B" w:rsidRDefault="0044761B">
      <w:pPr>
        <w:pStyle w:val="a3"/>
        <w:rPr>
          <w:spacing w:val="50"/>
        </w:rPr>
      </w:pPr>
      <w:r>
        <w:rPr>
          <w:spacing w:val="50"/>
        </w:rPr>
        <w:t>ПОСТАНОВЛЕНИЕ</w:t>
      </w:r>
    </w:p>
    <w:p w:rsidR="0044761B" w:rsidRPr="00E6734C" w:rsidRDefault="0044761B">
      <w:pPr>
        <w:ind w:left="-709"/>
        <w:jc w:val="center"/>
        <w:rPr>
          <w:sz w:val="27"/>
          <w:szCs w:val="27"/>
        </w:rPr>
      </w:pPr>
    </w:p>
    <w:p w:rsidR="00ED3457" w:rsidRDefault="00ED3457" w:rsidP="00ED3457">
      <w:pPr>
        <w:rPr>
          <w:b/>
        </w:rPr>
      </w:pPr>
    </w:p>
    <w:p w:rsidR="0044761B" w:rsidRPr="00ED3457" w:rsidRDefault="00ED3457" w:rsidP="00ED3457">
      <w:pPr>
        <w:rPr>
          <w:b/>
        </w:rPr>
      </w:pPr>
      <w:r>
        <w:rPr>
          <w:b/>
        </w:rPr>
        <w:t>25.01.2019                                                                                                                                № 170</w:t>
      </w:r>
    </w:p>
    <w:p w:rsidR="0044761B" w:rsidRPr="00E6734C" w:rsidRDefault="0044761B">
      <w:pPr>
        <w:ind w:left="-709"/>
        <w:jc w:val="center"/>
        <w:rPr>
          <w:sz w:val="27"/>
          <w:szCs w:val="27"/>
        </w:rPr>
      </w:pPr>
    </w:p>
    <w:p w:rsidR="0044761B" w:rsidRDefault="0044761B">
      <w:pPr>
        <w:ind w:left="-709"/>
        <w:jc w:val="center"/>
        <w:rPr>
          <w:sz w:val="27"/>
          <w:szCs w:val="27"/>
        </w:rPr>
      </w:pPr>
    </w:p>
    <w:p w:rsidR="0044761B" w:rsidRDefault="0044761B">
      <w:pPr>
        <w:ind w:left="-709"/>
        <w:jc w:val="center"/>
        <w:rPr>
          <w:sz w:val="27"/>
          <w:szCs w:val="27"/>
        </w:rPr>
      </w:pPr>
    </w:p>
    <w:p w:rsidR="0044761B" w:rsidRPr="00E6734C" w:rsidRDefault="0044761B">
      <w:pPr>
        <w:ind w:left="-709"/>
        <w:jc w:val="center"/>
        <w:rPr>
          <w:sz w:val="27"/>
          <w:szCs w:val="27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637"/>
        <w:gridCol w:w="4252"/>
      </w:tblGrid>
      <w:tr w:rsidR="0044761B" w:rsidRPr="00E6734C" w:rsidTr="00ED3457">
        <w:tc>
          <w:tcPr>
            <w:tcW w:w="5637" w:type="dxa"/>
          </w:tcPr>
          <w:p w:rsidR="0044761B" w:rsidRPr="005E1041" w:rsidRDefault="0044761B" w:rsidP="00ED3457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5E1041">
              <w:rPr>
                <w:b/>
                <w:sz w:val="28"/>
                <w:szCs w:val="28"/>
              </w:rPr>
              <w:t>О закреплении</w:t>
            </w:r>
            <w:r>
              <w:rPr>
                <w:b/>
                <w:sz w:val="28"/>
                <w:szCs w:val="28"/>
              </w:rPr>
              <w:t xml:space="preserve"> МОУ ЯМР</w:t>
            </w:r>
            <w:r w:rsidRPr="005E1041">
              <w:rPr>
                <w:b/>
                <w:sz w:val="28"/>
                <w:szCs w:val="28"/>
              </w:rPr>
              <w:t xml:space="preserve">,  </w:t>
            </w:r>
            <w:proofErr w:type="gramStart"/>
            <w:r w:rsidRPr="005E1041">
              <w:rPr>
                <w:b/>
                <w:sz w:val="28"/>
                <w:szCs w:val="28"/>
              </w:rPr>
              <w:t>реализующи</w:t>
            </w:r>
            <w:r>
              <w:rPr>
                <w:b/>
                <w:sz w:val="28"/>
                <w:szCs w:val="28"/>
              </w:rPr>
              <w:t>х</w:t>
            </w:r>
            <w:proofErr w:type="gramEnd"/>
            <w:r w:rsidRPr="005E1041">
              <w:rPr>
                <w:b/>
                <w:sz w:val="28"/>
                <w:szCs w:val="28"/>
              </w:rPr>
              <w:t xml:space="preserve"> основные общеобразовательные</w:t>
            </w:r>
            <w:r w:rsidR="00ED3457">
              <w:rPr>
                <w:b/>
                <w:sz w:val="28"/>
                <w:szCs w:val="28"/>
              </w:rPr>
              <w:t xml:space="preserve"> </w:t>
            </w:r>
            <w:r w:rsidRPr="005E1041">
              <w:rPr>
                <w:b/>
                <w:sz w:val="28"/>
                <w:szCs w:val="28"/>
              </w:rPr>
              <w:t>программы – образовательные программы начального общего, образовательные программы основного общего и образовательные программы среднего общего образования,</w:t>
            </w:r>
            <w:r w:rsidR="00ED3457">
              <w:rPr>
                <w:b/>
                <w:sz w:val="28"/>
                <w:szCs w:val="28"/>
              </w:rPr>
              <w:t xml:space="preserve"> </w:t>
            </w:r>
            <w:r w:rsidRPr="005E1041">
              <w:rPr>
                <w:b/>
                <w:sz w:val="28"/>
                <w:szCs w:val="28"/>
              </w:rPr>
              <w:t xml:space="preserve">за конкретными территориями </w:t>
            </w:r>
            <w:r>
              <w:rPr>
                <w:b/>
                <w:sz w:val="28"/>
                <w:szCs w:val="28"/>
              </w:rPr>
              <w:t>ЯМР</w:t>
            </w:r>
            <w:r w:rsidR="00ED3457">
              <w:rPr>
                <w:b/>
                <w:sz w:val="28"/>
                <w:szCs w:val="28"/>
              </w:rPr>
              <w:t xml:space="preserve"> </w:t>
            </w:r>
            <w:r w:rsidRPr="005E1041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9</w:t>
            </w:r>
            <w:r w:rsidRPr="005E1041">
              <w:rPr>
                <w:b/>
                <w:sz w:val="28"/>
                <w:szCs w:val="28"/>
              </w:rPr>
              <w:t xml:space="preserve"> год</w:t>
            </w:r>
          </w:p>
          <w:p w:rsidR="0044761B" w:rsidRPr="005E1041" w:rsidRDefault="0044761B" w:rsidP="00E6734C">
            <w:pPr>
              <w:ind w:right="-1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44761B" w:rsidRPr="00E6734C" w:rsidRDefault="0044761B" w:rsidP="00ED3457">
            <w:pPr>
              <w:ind w:left="-108"/>
              <w:rPr>
                <w:b/>
                <w:bCs/>
                <w:sz w:val="27"/>
                <w:szCs w:val="27"/>
              </w:rPr>
            </w:pPr>
          </w:p>
        </w:tc>
      </w:tr>
    </w:tbl>
    <w:p w:rsidR="0044761B" w:rsidRDefault="0044761B" w:rsidP="00E6734C">
      <w:pPr>
        <w:ind w:firstLine="426"/>
        <w:jc w:val="both"/>
        <w:rPr>
          <w:color w:val="000000"/>
          <w:sz w:val="27"/>
          <w:szCs w:val="27"/>
        </w:rPr>
      </w:pPr>
    </w:p>
    <w:p w:rsidR="0044761B" w:rsidRPr="005E1041" w:rsidRDefault="0044761B" w:rsidP="00ED3457">
      <w:pPr>
        <w:ind w:firstLine="709"/>
        <w:jc w:val="both"/>
        <w:rPr>
          <w:sz w:val="28"/>
          <w:szCs w:val="28"/>
        </w:rPr>
      </w:pPr>
      <w:r w:rsidRPr="005E1041">
        <w:rPr>
          <w:color w:val="000000"/>
          <w:sz w:val="28"/>
          <w:szCs w:val="28"/>
        </w:rPr>
        <w:t xml:space="preserve">В соответствии с пунктом 6 части 1 статьи 9 Федерального закона </w:t>
      </w:r>
      <w:r w:rsidR="00ED3457">
        <w:rPr>
          <w:color w:val="000000"/>
          <w:sz w:val="28"/>
          <w:szCs w:val="28"/>
        </w:rPr>
        <w:t xml:space="preserve">               </w:t>
      </w:r>
      <w:r w:rsidRPr="005E1041">
        <w:rPr>
          <w:color w:val="000000"/>
          <w:sz w:val="28"/>
          <w:szCs w:val="28"/>
        </w:rPr>
        <w:t>от 29 декабря 2012 года № 273-ФЗ «Об образовании в Российской Федерации»</w:t>
      </w:r>
      <w:r>
        <w:rPr>
          <w:color w:val="000000"/>
          <w:sz w:val="28"/>
          <w:szCs w:val="28"/>
        </w:rPr>
        <w:t>,</w:t>
      </w:r>
      <w:r w:rsidRPr="005E1041">
        <w:rPr>
          <w:color w:val="000000"/>
          <w:sz w:val="28"/>
          <w:szCs w:val="28"/>
        </w:rPr>
        <w:t xml:space="preserve"> Администрация района </w:t>
      </w:r>
      <w:proofErr w:type="gramStart"/>
      <w:r w:rsidRPr="005E1041">
        <w:rPr>
          <w:b/>
          <w:sz w:val="28"/>
          <w:szCs w:val="28"/>
        </w:rPr>
        <w:t>п</w:t>
      </w:r>
      <w:proofErr w:type="gramEnd"/>
      <w:r w:rsidRPr="005E1041">
        <w:rPr>
          <w:b/>
          <w:sz w:val="28"/>
          <w:szCs w:val="28"/>
        </w:rPr>
        <w:t xml:space="preserve"> о с т а н о в л я е т:</w:t>
      </w:r>
    </w:p>
    <w:p w:rsidR="0044761B" w:rsidRPr="005E1041" w:rsidRDefault="0044761B" w:rsidP="00ED3457">
      <w:pPr>
        <w:tabs>
          <w:tab w:val="left" w:pos="2127"/>
        </w:tabs>
        <w:ind w:right="-1" w:firstLine="709"/>
        <w:jc w:val="both"/>
        <w:rPr>
          <w:sz w:val="28"/>
          <w:szCs w:val="28"/>
        </w:rPr>
      </w:pPr>
      <w:r w:rsidRPr="005E1041">
        <w:rPr>
          <w:sz w:val="28"/>
          <w:szCs w:val="28"/>
        </w:rPr>
        <w:t>1.</w:t>
      </w:r>
      <w:r w:rsidRPr="005E1041">
        <w:rPr>
          <w:color w:val="000000"/>
          <w:sz w:val="28"/>
          <w:szCs w:val="28"/>
        </w:rPr>
        <w:t xml:space="preserve">Закрепить муниципальные общеобразовательные </w:t>
      </w:r>
      <w:r>
        <w:rPr>
          <w:color w:val="000000"/>
          <w:sz w:val="28"/>
          <w:szCs w:val="28"/>
        </w:rPr>
        <w:t>уч</w:t>
      </w:r>
      <w:r w:rsidRPr="005E1041">
        <w:rPr>
          <w:color w:val="000000"/>
          <w:sz w:val="28"/>
          <w:szCs w:val="28"/>
        </w:rPr>
        <w:t>реждения</w:t>
      </w:r>
      <w:r w:rsidR="00ED345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Ярославского </w:t>
      </w:r>
      <w:r w:rsidRPr="005E1041">
        <w:rPr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, </w:t>
      </w:r>
      <w:r w:rsidRPr="005E1041">
        <w:rPr>
          <w:color w:val="000000"/>
          <w:sz w:val="28"/>
          <w:szCs w:val="28"/>
        </w:rPr>
        <w:t>реализующие основные общеобразовательные программы – образовательные программы начального общего, образовательные программы основного обще</w:t>
      </w:r>
      <w:r>
        <w:rPr>
          <w:color w:val="000000"/>
          <w:sz w:val="28"/>
          <w:szCs w:val="28"/>
        </w:rPr>
        <w:t>го</w:t>
      </w:r>
      <w:r w:rsidRPr="005E1041">
        <w:rPr>
          <w:color w:val="000000"/>
          <w:sz w:val="28"/>
          <w:szCs w:val="28"/>
        </w:rPr>
        <w:t xml:space="preserve"> и образовательные программы среднего общего образования, за конкретными территориями </w:t>
      </w:r>
      <w:r w:rsidRPr="005E1041">
        <w:rPr>
          <w:sz w:val="28"/>
          <w:szCs w:val="28"/>
        </w:rPr>
        <w:t xml:space="preserve">Ярославского муниципального района </w:t>
      </w:r>
      <w:r>
        <w:rPr>
          <w:sz w:val="28"/>
          <w:szCs w:val="28"/>
        </w:rPr>
        <w:t>на 2019 год</w:t>
      </w:r>
      <w:r w:rsidRPr="005E1041">
        <w:rPr>
          <w:sz w:val="28"/>
          <w:szCs w:val="28"/>
        </w:rPr>
        <w:t xml:space="preserve"> для обеспечения приема проживающих на них граждан, имеющих п</w:t>
      </w:r>
      <w:r>
        <w:rPr>
          <w:sz w:val="28"/>
          <w:szCs w:val="28"/>
        </w:rPr>
        <w:t xml:space="preserve">раво </w:t>
      </w:r>
      <w:r w:rsidRPr="005E1041">
        <w:rPr>
          <w:sz w:val="28"/>
          <w:szCs w:val="28"/>
        </w:rPr>
        <w:t>на получение общего образования</w:t>
      </w:r>
      <w:r>
        <w:rPr>
          <w:sz w:val="28"/>
          <w:szCs w:val="28"/>
        </w:rPr>
        <w:t>,</w:t>
      </w:r>
      <w:r w:rsidRPr="005E1041">
        <w:rPr>
          <w:sz w:val="28"/>
          <w:szCs w:val="28"/>
        </w:rPr>
        <w:t xml:space="preserve"> согласно приложению.</w:t>
      </w:r>
    </w:p>
    <w:p w:rsidR="0044761B" w:rsidRPr="005E1041" w:rsidRDefault="0044761B" w:rsidP="00ED3457">
      <w:pPr>
        <w:pStyle w:val="af0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E1041">
        <w:rPr>
          <w:rFonts w:ascii="Times New Roman" w:hAnsi="Times New Roman"/>
          <w:sz w:val="28"/>
          <w:szCs w:val="28"/>
        </w:rPr>
        <w:t xml:space="preserve">2. Руководителям муниципальных общеобразовательных учреждений </w:t>
      </w:r>
      <w:r w:rsidRPr="00DA7E05">
        <w:rPr>
          <w:rFonts w:ascii="Times New Roman" w:hAnsi="Times New Roman"/>
          <w:sz w:val="28"/>
          <w:szCs w:val="28"/>
        </w:rPr>
        <w:t>Ярославского муниципального района</w:t>
      </w:r>
      <w:r w:rsidR="00ED3457">
        <w:rPr>
          <w:rFonts w:ascii="Times New Roman" w:hAnsi="Times New Roman"/>
          <w:sz w:val="28"/>
          <w:szCs w:val="28"/>
        </w:rPr>
        <w:t xml:space="preserve"> </w:t>
      </w:r>
      <w:r w:rsidRPr="005E1041">
        <w:rPr>
          <w:rFonts w:ascii="Times New Roman" w:hAnsi="Times New Roman"/>
          <w:sz w:val="28"/>
          <w:szCs w:val="28"/>
        </w:rPr>
        <w:t>обеспечить в 201</w:t>
      </w:r>
      <w:r>
        <w:rPr>
          <w:rFonts w:ascii="Times New Roman" w:hAnsi="Times New Roman"/>
          <w:sz w:val="28"/>
          <w:szCs w:val="28"/>
        </w:rPr>
        <w:t>9</w:t>
      </w:r>
      <w:r w:rsidRPr="005E1041">
        <w:rPr>
          <w:rFonts w:ascii="Times New Roman" w:hAnsi="Times New Roman"/>
          <w:sz w:val="28"/>
          <w:szCs w:val="28"/>
        </w:rPr>
        <w:t xml:space="preserve"> году прием граждан,</w:t>
      </w:r>
      <w:r w:rsidR="00ED3457">
        <w:rPr>
          <w:rFonts w:ascii="Times New Roman" w:hAnsi="Times New Roman"/>
          <w:sz w:val="28"/>
          <w:szCs w:val="28"/>
        </w:rPr>
        <w:t xml:space="preserve"> </w:t>
      </w:r>
      <w:r w:rsidRPr="005E1041">
        <w:rPr>
          <w:rFonts w:ascii="Times New Roman" w:hAnsi="Times New Roman"/>
          <w:sz w:val="28"/>
          <w:szCs w:val="28"/>
        </w:rPr>
        <w:t xml:space="preserve">имеющих право </w:t>
      </w:r>
      <w:r>
        <w:rPr>
          <w:rFonts w:ascii="Times New Roman" w:hAnsi="Times New Roman"/>
          <w:sz w:val="28"/>
          <w:szCs w:val="28"/>
        </w:rPr>
        <w:t xml:space="preserve">на получение общего образования </w:t>
      </w:r>
      <w:r w:rsidRPr="005E1041">
        <w:rPr>
          <w:rFonts w:ascii="Times New Roman" w:hAnsi="Times New Roman"/>
          <w:sz w:val="28"/>
          <w:szCs w:val="28"/>
        </w:rPr>
        <w:t xml:space="preserve">и проживающих </w:t>
      </w:r>
      <w:r w:rsidR="00ED3457">
        <w:rPr>
          <w:rFonts w:ascii="Times New Roman" w:hAnsi="Times New Roman"/>
          <w:sz w:val="28"/>
          <w:szCs w:val="28"/>
        </w:rPr>
        <w:t xml:space="preserve">                         </w:t>
      </w:r>
      <w:r w:rsidRPr="005E1041">
        <w:rPr>
          <w:rFonts w:ascii="Times New Roman" w:hAnsi="Times New Roman"/>
          <w:sz w:val="28"/>
          <w:szCs w:val="28"/>
        </w:rPr>
        <w:t xml:space="preserve">на территории, за которой закреплено общеобразовательное учреждение </w:t>
      </w:r>
      <w:r w:rsidR="00ED3457">
        <w:rPr>
          <w:rFonts w:ascii="Times New Roman" w:hAnsi="Times New Roman"/>
          <w:sz w:val="28"/>
          <w:szCs w:val="28"/>
        </w:rPr>
        <w:t xml:space="preserve">                          </w:t>
      </w:r>
      <w:r w:rsidRPr="005E1041">
        <w:rPr>
          <w:rFonts w:ascii="Times New Roman" w:hAnsi="Times New Roman"/>
          <w:sz w:val="28"/>
          <w:szCs w:val="28"/>
        </w:rPr>
        <w:t>в соответствии с приложением.</w:t>
      </w:r>
    </w:p>
    <w:p w:rsidR="0044761B" w:rsidRPr="005E1041" w:rsidRDefault="0044761B" w:rsidP="00ED3457">
      <w:pPr>
        <w:ind w:firstLine="709"/>
        <w:jc w:val="both"/>
        <w:rPr>
          <w:sz w:val="28"/>
          <w:szCs w:val="28"/>
        </w:rPr>
      </w:pPr>
      <w:r w:rsidRPr="005E1041">
        <w:rPr>
          <w:sz w:val="28"/>
          <w:szCs w:val="28"/>
        </w:rPr>
        <w:t xml:space="preserve">3. Признать утратившим силу постановление Администрации Ярославского муниципального района </w:t>
      </w:r>
      <w:r>
        <w:rPr>
          <w:bCs/>
          <w:sz w:val="28"/>
          <w:szCs w:val="28"/>
        </w:rPr>
        <w:t>25</w:t>
      </w:r>
      <w:r w:rsidRPr="005E1041">
        <w:rPr>
          <w:bCs/>
          <w:sz w:val="28"/>
          <w:szCs w:val="28"/>
        </w:rPr>
        <w:t>.01.201</w:t>
      </w:r>
      <w:r>
        <w:rPr>
          <w:bCs/>
          <w:sz w:val="28"/>
          <w:szCs w:val="28"/>
        </w:rPr>
        <w:t>8</w:t>
      </w:r>
      <w:r w:rsidRPr="005E1041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259</w:t>
      </w:r>
      <w:r w:rsidRPr="005E1041">
        <w:rPr>
          <w:bCs/>
          <w:sz w:val="28"/>
          <w:szCs w:val="28"/>
        </w:rPr>
        <w:t xml:space="preserve"> «</w:t>
      </w:r>
      <w:r w:rsidRPr="005E1041">
        <w:rPr>
          <w:sz w:val="28"/>
          <w:szCs w:val="28"/>
        </w:rPr>
        <w:t xml:space="preserve">О закреплении </w:t>
      </w:r>
      <w:r>
        <w:rPr>
          <w:sz w:val="28"/>
          <w:szCs w:val="28"/>
        </w:rPr>
        <w:t xml:space="preserve">МОУ ЯМР, </w:t>
      </w:r>
      <w:proofErr w:type="gramStart"/>
      <w:r>
        <w:rPr>
          <w:sz w:val="28"/>
          <w:szCs w:val="28"/>
        </w:rPr>
        <w:t>реализующих</w:t>
      </w:r>
      <w:proofErr w:type="gramEnd"/>
      <w:r>
        <w:rPr>
          <w:sz w:val="28"/>
          <w:szCs w:val="28"/>
        </w:rPr>
        <w:t xml:space="preserve"> основные общеобразовательные программы – образовательные программы начального общего, образовательные программы основного общего и среднего общего образования, за конкретными территориями ЯМР на 2018 год»</w:t>
      </w:r>
      <w:r w:rsidRPr="005E1041">
        <w:rPr>
          <w:sz w:val="28"/>
          <w:szCs w:val="28"/>
        </w:rPr>
        <w:t xml:space="preserve">. </w:t>
      </w:r>
    </w:p>
    <w:p w:rsidR="0044761B" w:rsidRPr="005E1041" w:rsidRDefault="0044761B" w:rsidP="00B02E21">
      <w:pPr>
        <w:pStyle w:val="af"/>
        <w:spacing w:after="0" w:line="240" w:lineRule="auto"/>
        <w:ind w:left="0" w:firstLine="709"/>
        <w:jc w:val="both"/>
        <w:rPr>
          <w:sz w:val="28"/>
          <w:szCs w:val="28"/>
        </w:rPr>
      </w:pPr>
      <w:r w:rsidRPr="005E1041">
        <w:rPr>
          <w:rFonts w:ascii="Times New Roman" w:hAnsi="Times New Roman"/>
          <w:sz w:val="28"/>
          <w:szCs w:val="28"/>
        </w:rPr>
        <w:t>4. Опубликовать постановление в газете «</w:t>
      </w:r>
      <w:proofErr w:type="gramStart"/>
      <w:r w:rsidRPr="005E1041">
        <w:rPr>
          <w:rFonts w:ascii="Times New Roman" w:hAnsi="Times New Roman"/>
          <w:sz w:val="28"/>
          <w:szCs w:val="28"/>
        </w:rPr>
        <w:t>Ярославский</w:t>
      </w:r>
      <w:proofErr w:type="gramEnd"/>
      <w:r w:rsidRPr="005E1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41">
        <w:rPr>
          <w:rFonts w:ascii="Times New Roman" w:hAnsi="Times New Roman"/>
          <w:sz w:val="28"/>
          <w:szCs w:val="28"/>
        </w:rPr>
        <w:t>агрокурьер</w:t>
      </w:r>
      <w:proofErr w:type="spellEnd"/>
      <w:r w:rsidRPr="005E1041">
        <w:rPr>
          <w:rFonts w:ascii="Times New Roman" w:hAnsi="Times New Roman"/>
          <w:sz w:val="28"/>
          <w:szCs w:val="28"/>
        </w:rPr>
        <w:t>».</w:t>
      </w:r>
    </w:p>
    <w:p w:rsidR="0044761B" w:rsidRPr="005E1041" w:rsidRDefault="0044761B" w:rsidP="00B02E21">
      <w:pPr>
        <w:ind w:firstLine="709"/>
        <w:jc w:val="both"/>
        <w:rPr>
          <w:sz w:val="28"/>
          <w:szCs w:val="28"/>
        </w:rPr>
      </w:pPr>
      <w:r w:rsidRPr="005E1041">
        <w:rPr>
          <w:sz w:val="28"/>
          <w:szCs w:val="28"/>
          <w:lang w:eastAsia="en-US"/>
        </w:rPr>
        <w:lastRenderedPageBreak/>
        <w:t xml:space="preserve">5. </w:t>
      </w:r>
      <w:r w:rsidRPr="005E1041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ЯМР по социальной политике Е.В. </w:t>
      </w:r>
      <w:proofErr w:type="gramStart"/>
      <w:r w:rsidRPr="005E1041">
        <w:rPr>
          <w:sz w:val="28"/>
          <w:szCs w:val="28"/>
        </w:rPr>
        <w:t>Мартышкину</w:t>
      </w:r>
      <w:proofErr w:type="gramEnd"/>
      <w:r w:rsidRPr="005E1041">
        <w:rPr>
          <w:sz w:val="28"/>
          <w:szCs w:val="28"/>
        </w:rPr>
        <w:t>.</w:t>
      </w:r>
    </w:p>
    <w:p w:rsidR="0044761B" w:rsidRPr="005E1041" w:rsidRDefault="0044761B" w:rsidP="00B02E21">
      <w:pPr>
        <w:ind w:firstLine="709"/>
        <w:jc w:val="both"/>
        <w:rPr>
          <w:sz w:val="28"/>
          <w:szCs w:val="28"/>
        </w:rPr>
      </w:pPr>
      <w:r w:rsidRPr="005E1041">
        <w:rPr>
          <w:sz w:val="28"/>
          <w:szCs w:val="28"/>
        </w:rPr>
        <w:t xml:space="preserve">6. Постановление вступает в силу с </w:t>
      </w:r>
      <w:r>
        <w:rPr>
          <w:sz w:val="28"/>
          <w:szCs w:val="28"/>
        </w:rPr>
        <w:t>01 февраля 2019 года</w:t>
      </w:r>
      <w:r w:rsidRPr="005E1041">
        <w:rPr>
          <w:sz w:val="28"/>
          <w:szCs w:val="28"/>
        </w:rPr>
        <w:t xml:space="preserve">.               </w:t>
      </w:r>
    </w:p>
    <w:p w:rsidR="0044761B" w:rsidRDefault="0044761B" w:rsidP="00E6734C">
      <w:pPr>
        <w:jc w:val="both"/>
        <w:rPr>
          <w:sz w:val="28"/>
          <w:szCs w:val="28"/>
        </w:rPr>
      </w:pPr>
    </w:p>
    <w:p w:rsidR="0044761B" w:rsidRDefault="0044761B" w:rsidP="00E6734C">
      <w:pPr>
        <w:jc w:val="both"/>
        <w:rPr>
          <w:sz w:val="28"/>
          <w:szCs w:val="28"/>
        </w:rPr>
      </w:pPr>
    </w:p>
    <w:p w:rsidR="0044761B" w:rsidRPr="005E1041" w:rsidRDefault="0044761B" w:rsidP="00E6734C">
      <w:pPr>
        <w:jc w:val="both"/>
        <w:rPr>
          <w:sz w:val="28"/>
          <w:szCs w:val="28"/>
        </w:rPr>
      </w:pPr>
    </w:p>
    <w:p w:rsidR="0044761B" w:rsidRDefault="0044761B" w:rsidP="00ED30AF">
      <w:pPr>
        <w:pStyle w:val="a7"/>
        <w:ind w:left="0"/>
      </w:pPr>
      <w:r w:rsidRPr="00F41360">
        <w:t xml:space="preserve">Глава </w:t>
      </w:r>
      <w:proofErr w:type="gramStart"/>
      <w:r w:rsidRPr="00F41360">
        <w:t>Ярославского</w:t>
      </w:r>
      <w:proofErr w:type="gramEnd"/>
    </w:p>
    <w:p w:rsidR="0044761B" w:rsidRDefault="0044761B" w:rsidP="006F4E9A">
      <w:pPr>
        <w:pStyle w:val="a7"/>
        <w:ind w:left="0"/>
        <w:sectPr w:rsidR="0044761B" w:rsidSect="00E84FCD">
          <w:headerReference w:type="default" r:id="rId9"/>
          <w:headerReference w:type="first" r:id="rId10"/>
          <w:pgSz w:w="11906" w:h="16838"/>
          <w:pgMar w:top="28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F41360">
        <w:t xml:space="preserve">муниципального района                              </w:t>
      </w:r>
      <w:r>
        <w:t xml:space="preserve">                                  </w:t>
      </w:r>
      <w:r w:rsidRPr="00F41360">
        <w:t>Н.В. Золотников</w:t>
      </w:r>
    </w:p>
    <w:p w:rsidR="0044761B" w:rsidRPr="008733AC" w:rsidRDefault="0044761B" w:rsidP="00622742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62274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ПРИЛОЖЕНИЕ </w:t>
      </w:r>
    </w:p>
    <w:p w:rsidR="0044761B" w:rsidRPr="009733C7" w:rsidRDefault="0044761B" w:rsidP="00622742">
      <w:pPr>
        <w:ind w:firstLine="6804"/>
        <w:rPr>
          <w:sz w:val="28"/>
          <w:szCs w:val="28"/>
        </w:rPr>
      </w:pPr>
      <w:r w:rsidRPr="009733C7">
        <w:rPr>
          <w:sz w:val="28"/>
          <w:szCs w:val="28"/>
        </w:rPr>
        <w:t xml:space="preserve">к постановлению </w:t>
      </w:r>
    </w:p>
    <w:p w:rsidR="0044761B" w:rsidRPr="009733C7" w:rsidRDefault="0044761B" w:rsidP="00622742">
      <w:pPr>
        <w:ind w:firstLine="6804"/>
        <w:rPr>
          <w:sz w:val="28"/>
          <w:szCs w:val="28"/>
        </w:rPr>
      </w:pPr>
      <w:r w:rsidRPr="009733C7">
        <w:rPr>
          <w:sz w:val="28"/>
          <w:szCs w:val="28"/>
        </w:rPr>
        <w:t>Администрации ЯМР</w:t>
      </w:r>
    </w:p>
    <w:p w:rsidR="0044761B" w:rsidRDefault="00622742" w:rsidP="006227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44761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25.01.2019 </w:t>
      </w:r>
      <w:r w:rsidR="0044761B">
        <w:rPr>
          <w:sz w:val="28"/>
          <w:szCs w:val="28"/>
        </w:rPr>
        <w:t xml:space="preserve"> </w:t>
      </w:r>
      <w:r w:rsidR="0044761B" w:rsidRPr="009733C7">
        <w:rPr>
          <w:sz w:val="28"/>
          <w:szCs w:val="28"/>
        </w:rPr>
        <w:t>№</w:t>
      </w:r>
      <w:r>
        <w:rPr>
          <w:sz w:val="28"/>
          <w:szCs w:val="28"/>
        </w:rPr>
        <w:t xml:space="preserve"> 170</w:t>
      </w:r>
    </w:p>
    <w:p w:rsidR="0044761B" w:rsidRPr="009733C7" w:rsidRDefault="0044761B" w:rsidP="00A9276E">
      <w:pPr>
        <w:jc w:val="both"/>
        <w:rPr>
          <w:sz w:val="28"/>
          <w:szCs w:val="28"/>
        </w:rPr>
      </w:pPr>
    </w:p>
    <w:p w:rsidR="0044761B" w:rsidRPr="004265D1" w:rsidRDefault="0044761B" w:rsidP="005E104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265D1">
        <w:rPr>
          <w:b/>
          <w:color w:val="000000"/>
          <w:sz w:val="28"/>
          <w:szCs w:val="28"/>
        </w:rPr>
        <w:t>Закрепление муниципальных общеобразовательных учреждений</w:t>
      </w:r>
      <w:r w:rsidRPr="004265D1">
        <w:rPr>
          <w:b/>
          <w:sz w:val="28"/>
          <w:szCs w:val="28"/>
        </w:rPr>
        <w:t xml:space="preserve"> Ярославского муниципального района</w:t>
      </w:r>
      <w:r w:rsidRPr="004265D1">
        <w:rPr>
          <w:b/>
          <w:color w:val="000000"/>
          <w:sz w:val="28"/>
          <w:szCs w:val="28"/>
        </w:rPr>
        <w:t xml:space="preserve">,  </w:t>
      </w:r>
    </w:p>
    <w:p w:rsidR="0044761B" w:rsidRPr="004265D1" w:rsidRDefault="0044761B" w:rsidP="005E104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265D1">
        <w:rPr>
          <w:b/>
          <w:color w:val="000000"/>
          <w:sz w:val="28"/>
          <w:szCs w:val="28"/>
        </w:rPr>
        <w:t xml:space="preserve">реализующих основные образовательные программы – образовательные программы начального общего, образовательные программы </w:t>
      </w:r>
    </w:p>
    <w:p w:rsidR="0044761B" w:rsidRDefault="0044761B" w:rsidP="005E104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265D1">
        <w:rPr>
          <w:b/>
          <w:color w:val="000000"/>
          <w:sz w:val="28"/>
          <w:szCs w:val="28"/>
        </w:rPr>
        <w:t xml:space="preserve">основного общего и образовательные программы </w:t>
      </w:r>
    </w:p>
    <w:p w:rsidR="0044761B" w:rsidRPr="004265D1" w:rsidRDefault="0044761B" w:rsidP="005E104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265D1">
        <w:rPr>
          <w:b/>
          <w:color w:val="000000"/>
          <w:sz w:val="28"/>
          <w:szCs w:val="28"/>
        </w:rPr>
        <w:t xml:space="preserve">среднего общего образования, за конкретными территориями </w:t>
      </w:r>
    </w:p>
    <w:p w:rsidR="0044761B" w:rsidRDefault="0044761B" w:rsidP="005E1041">
      <w:pPr>
        <w:shd w:val="clear" w:color="auto" w:fill="FFFFFF"/>
        <w:jc w:val="center"/>
        <w:rPr>
          <w:b/>
          <w:sz w:val="28"/>
          <w:szCs w:val="28"/>
        </w:rPr>
      </w:pPr>
      <w:r w:rsidRPr="004265D1">
        <w:rPr>
          <w:b/>
          <w:color w:val="000000"/>
          <w:sz w:val="28"/>
          <w:szCs w:val="28"/>
        </w:rPr>
        <w:t xml:space="preserve">Ярославского муниципального района </w:t>
      </w:r>
      <w:r w:rsidRPr="004265D1">
        <w:rPr>
          <w:b/>
          <w:sz w:val="28"/>
          <w:szCs w:val="28"/>
        </w:rPr>
        <w:t xml:space="preserve">на 2019 год </w:t>
      </w:r>
    </w:p>
    <w:p w:rsidR="0044761B" w:rsidRDefault="0044761B" w:rsidP="005E1041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957" w:type="dxa"/>
        <w:tblLayout w:type="fixed"/>
        <w:tblLook w:val="0000" w:firstRow="0" w:lastRow="0" w:firstColumn="0" w:lastColumn="0" w:noHBand="0" w:noVBand="0"/>
      </w:tblPr>
      <w:tblGrid>
        <w:gridCol w:w="675"/>
        <w:gridCol w:w="60"/>
        <w:gridCol w:w="3333"/>
        <w:gridCol w:w="15"/>
        <w:gridCol w:w="15"/>
        <w:gridCol w:w="5829"/>
        <w:gridCol w:w="15"/>
        <w:gridCol w:w="15"/>
      </w:tblGrid>
      <w:tr w:rsidR="0044761B" w:rsidRPr="00576B9D" w:rsidTr="00C41492">
        <w:trPr>
          <w:gridAfter w:val="1"/>
          <w:wAfter w:w="15" w:type="dxa"/>
          <w:trHeight w:val="338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Default="0044761B" w:rsidP="00C41492">
            <w:pPr>
              <w:jc w:val="center"/>
            </w:pPr>
            <w:r>
              <w:t>№</w:t>
            </w:r>
          </w:p>
          <w:p w:rsidR="0044761B" w:rsidRPr="00E6734C" w:rsidRDefault="0044761B" w:rsidP="00C41492">
            <w:pPr>
              <w:ind w:right="-162"/>
              <w:jc w:val="center"/>
            </w:pPr>
            <w:r>
              <w:t>п/п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Default="0044761B" w:rsidP="00C41492">
            <w:pPr>
              <w:jc w:val="center"/>
            </w:pPr>
            <w:r>
              <w:t>Общео</w:t>
            </w:r>
            <w:r w:rsidRPr="00E6734C">
              <w:t>бразовательн</w:t>
            </w:r>
            <w:r>
              <w:t>ое</w:t>
            </w:r>
          </w:p>
          <w:p w:rsidR="0044761B" w:rsidRPr="00E6734C" w:rsidRDefault="0044761B" w:rsidP="00C41492">
            <w:pPr>
              <w:jc w:val="center"/>
            </w:pPr>
            <w:r>
              <w:t>учреждение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Default="0044761B" w:rsidP="00C41492">
            <w:pPr>
              <w:jc w:val="center"/>
            </w:pPr>
            <w:r>
              <w:t xml:space="preserve">Наименование населенного пункта </w:t>
            </w:r>
          </w:p>
          <w:p w:rsidR="0044761B" w:rsidRPr="00E6734C" w:rsidRDefault="0044761B" w:rsidP="00C41492">
            <w:pPr>
              <w:jc w:val="center"/>
            </w:pPr>
          </w:p>
        </w:tc>
      </w:tr>
      <w:tr w:rsidR="0044761B" w:rsidRPr="00D25180" w:rsidTr="00C41492">
        <w:trPr>
          <w:gridAfter w:val="1"/>
          <w:wAfter w:w="15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Pr="00D41AB8" w:rsidRDefault="0044761B" w:rsidP="00C41492">
            <w:pPr>
              <w:jc w:val="center"/>
              <w:rPr>
                <w:sz w:val="28"/>
                <w:szCs w:val="28"/>
                <w:highlight w:val="yellow"/>
              </w:rPr>
            </w:pPr>
            <w:r w:rsidRPr="001C2FC1">
              <w:rPr>
                <w:sz w:val="28"/>
                <w:szCs w:val="28"/>
              </w:rPr>
              <w:t>1.</w:t>
            </w: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Pr="00D41AB8" w:rsidRDefault="0044761B" w:rsidP="009A42F9">
            <w:pPr>
              <w:rPr>
                <w:sz w:val="28"/>
                <w:szCs w:val="28"/>
                <w:highlight w:val="yellow"/>
              </w:rPr>
            </w:pPr>
            <w:r w:rsidRPr="001C2FC1">
              <w:rPr>
                <w:sz w:val="28"/>
                <w:szCs w:val="28"/>
              </w:rPr>
              <w:t>МОУ Григорьевская СШ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08561A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д.Григорьевское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д.Аристово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д.Богословка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д.Боярское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д.Головинское</w:t>
            </w:r>
            <w:proofErr w:type="spellEnd"/>
            <w:r w:rsidRPr="00D25180">
              <w:rPr>
                <w:sz w:val="28"/>
                <w:szCs w:val="28"/>
              </w:rPr>
              <w:t xml:space="preserve">,  </w:t>
            </w:r>
            <w:proofErr w:type="spellStart"/>
            <w:r w:rsidRPr="00D25180">
              <w:rPr>
                <w:sz w:val="28"/>
                <w:szCs w:val="28"/>
              </w:rPr>
              <w:t>д.Думино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д.Русаново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д.Колокуново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д.Коченятино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ст.Коченятино</w:t>
            </w:r>
            <w:proofErr w:type="spellEnd"/>
            <w:r w:rsidRPr="00D25180">
              <w:rPr>
                <w:sz w:val="28"/>
                <w:szCs w:val="28"/>
              </w:rPr>
              <w:t xml:space="preserve">, д. </w:t>
            </w:r>
            <w:proofErr w:type="spellStart"/>
            <w:r w:rsidRPr="00D25180">
              <w:rPr>
                <w:sz w:val="28"/>
                <w:szCs w:val="28"/>
              </w:rPr>
              <w:t>Маньково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д.Матрени</w:t>
            </w:r>
            <w:r>
              <w:rPr>
                <w:sz w:val="28"/>
                <w:szCs w:val="28"/>
              </w:rPr>
              <w:t>но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r w:rsidR="00622742">
              <w:rPr>
                <w:sz w:val="28"/>
                <w:szCs w:val="28"/>
              </w:rPr>
              <w:t xml:space="preserve">             </w:t>
            </w:r>
            <w:r w:rsidRPr="00D25180">
              <w:rPr>
                <w:sz w:val="28"/>
                <w:szCs w:val="28"/>
              </w:rPr>
              <w:t xml:space="preserve">д. Медведево, </w:t>
            </w:r>
            <w:proofErr w:type="spellStart"/>
            <w:r w:rsidRPr="00D25180">
              <w:rPr>
                <w:sz w:val="28"/>
                <w:szCs w:val="28"/>
              </w:rPr>
              <w:t>д.Поречье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д.Подосениха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д.Семеновское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д.Скоморохово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д.Юрьево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д.Бор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д.Коробово</w:t>
            </w:r>
            <w:proofErr w:type="spellEnd"/>
          </w:p>
        </w:tc>
      </w:tr>
      <w:tr w:rsidR="0044761B" w:rsidRPr="00D25180" w:rsidTr="00C41492">
        <w:trPr>
          <w:gridAfter w:val="1"/>
          <w:wAfter w:w="15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Default="0044761B" w:rsidP="00C4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44761B" w:rsidRPr="00D41AB8" w:rsidRDefault="0044761B" w:rsidP="00C4149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Pr="00D41AB8" w:rsidRDefault="0044761B" w:rsidP="009A42F9">
            <w:pPr>
              <w:rPr>
                <w:sz w:val="28"/>
                <w:szCs w:val="28"/>
                <w:highlight w:val="yellow"/>
              </w:rPr>
            </w:pPr>
            <w:r w:rsidRPr="001C2FC1">
              <w:rPr>
                <w:sz w:val="28"/>
                <w:szCs w:val="28"/>
              </w:rPr>
              <w:t xml:space="preserve"> МОУ </w:t>
            </w:r>
            <w:proofErr w:type="spellStart"/>
            <w:r w:rsidRPr="001C2FC1">
              <w:rPr>
                <w:sz w:val="28"/>
                <w:szCs w:val="28"/>
              </w:rPr>
              <w:t>Дубковская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Pr="001C2FC1">
              <w:rPr>
                <w:sz w:val="28"/>
                <w:szCs w:val="28"/>
              </w:rPr>
              <w:t>Ш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C41492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д.БольшоеТемерово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д.Гончарово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п.Дубки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д.Зиновское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д.Черелисино</w:t>
            </w:r>
            <w:proofErr w:type="spellEnd"/>
          </w:p>
        </w:tc>
      </w:tr>
      <w:tr w:rsidR="0044761B" w:rsidRPr="00D25180" w:rsidTr="00C41492">
        <w:trPr>
          <w:gridAfter w:val="1"/>
          <w:wAfter w:w="15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Default="0044761B" w:rsidP="00C4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44761B" w:rsidRPr="00D41AB8" w:rsidRDefault="0044761B" w:rsidP="00C4149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Pr="00D41AB8" w:rsidRDefault="0044761B" w:rsidP="009A42F9">
            <w:pPr>
              <w:rPr>
                <w:sz w:val="28"/>
                <w:szCs w:val="28"/>
                <w:highlight w:val="yellow"/>
              </w:rPr>
            </w:pPr>
            <w:r w:rsidRPr="00AD658A">
              <w:rPr>
                <w:sz w:val="28"/>
                <w:szCs w:val="28"/>
              </w:rPr>
              <w:t xml:space="preserve"> МОУ </w:t>
            </w:r>
            <w:proofErr w:type="spellStart"/>
            <w:r w:rsidRPr="00AD658A">
              <w:rPr>
                <w:sz w:val="28"/>
                <w:szCs w:val="28"/>
              </w:rPr>
              <w:t>ИвняковскаяСШ</w:t>
            </w:r>
            <w:proofErr w:type="spellEnd"/>
            <w:r w:rsidRPr="00AD658A">
              <w:rPr>
                <w:sz w:val="28"/>
                <w:szCs w:val="28"/>
              </w:rPr>
              <w:t xml:space="preserve">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C41492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п.Ивняки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д.Антроповское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д.Бельково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д.Березовки</w:t>
            </w:r>
            <w:proofErr w:type="spellEnd"/>
            <w:r w:rsidRPr="0008561A">
              <w:rPr>
                <w:sz w:val="28"/>
                <w:szCs w:val="28"/>
              </w:rPr>
              <w:t xml:space="preserve">, </w:t>
            </w:r>
            <w:proofErr w:type="spellStart"/>
            <w:r w:rsidRPr="0008561A">
              <w:rPr>
                <w:sz w:val="28"/>
                <w:szCs w:val="28"/>
              </w:rPr>
              <w:t>с.Богослов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д.Бойтово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д.Воробьево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д.Горбуново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д.Зверинцы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д.Иваново-Кошевники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д.Ивановский</w:t>
            </w:r>
            <w:proofErr w:type="spellEnd"/>
            <w:r w:rsidRPr="00D25180">
              <w:rPr>
                <w:sz w:val="28"/>
                <w:szCs w:val="28"/>
              </w:rPr>
              <w:t xml:space="preserve"> Перевоз, </w:t>
            </w:r>
            <w:proofErr w:type="spellStart"/>
            <w:r w:rsidRPr="00D25180">
              <w:rPr>
                <w:sz w:val="28"/>
                <w:szCs w:val="28"/>
              </w:rPr>
              <w:t>д.Коровайцево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д.Костино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д.Леонтьевское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08561A">
              <w:rPr>
                <w:sz w:val="28"/>
                <w:szCs w:val="28"/>
              </w:rPr>
              <w:t>д.Медведково,</w:t>
            </w:r>
            <w:r w:rsidRPr="00D25180">
              <w:rPr>
                <w:sz w:val="28"/>
                <w:szCs w:val="28"/>
              </w:rPr>
              <w:t>д.Никульское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д.Осовые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д.Прикалитки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д.Раздолье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д.Ременицы</w:t>
            </w:r>
            <w:proofErr w:type="spellEnd"/>
            <w:r w:rsidRPr="00AD658A">
              <w:rPr>
                <w:sz w:val="28"/>
                <w:szCs w:val="28"/>
              </w:rPr>
              <w:t xml:space="preserve">,    </w:t>
            </w:r>
            <w:r w:rsidR="00622742">
              <w:rPr>
                <w:sz w:val="28"/>
                <w:szCs w:val="28"/>
              </w:rPr>
              <w:t xml:space="preserve">              </w:t>
            </w:r>
            <w:r w:rsidRPr="00AD658A">
              <w:rPr>
                <w:color w:val="000000"/>
                <w:sz w:val="28"/>
                <w:szCs w:val="28"/>
                <w:shd w:val="clear" w:color="auto" w:fill="FFFFFF"/>
              </w:rPr>
              <w:t xml:space="preserve">СНТ Текстильщик-1, СНТ Медик-2, СНТ Мичуринец -2, </w:t>
            </w:r>
            <w:proofErr w:type="spellStart"/>
            <w:r w:rsidRPr="00AD658A">
              <w:rPr>
                <w:sz w:val="28"/>
                <w:szCs w:val="28"/>
              </w:rPr>
              <w:t>д.Сабельницы</w:t>
            </w:r>
            <w:proofErr w:type="spellEnd"/>
            <w:r w:rsidRPr="00AD658A">
              <w:rPr>
                <w:sz w:val="28"/>
                <w:szCs w:val="28"/>
              </w:rPr>
              <w:t xml:space="preserve">, </w:t>
            </w:r>
            <w:proofErr w:type="spellStart"/>
            <w:r w:rsidRPr="00AD658A">
              <w:rPr>
                <w:sz w:val="28"/>
                <w:szCs w:val="28"/>
              </w:rPr>
              <w:t>д.Юркино</w:t>
            </w:r>
            <w:proofErr w:type="spellEnd"/>
          </w:p>
        </w:tc>
      </w:tr>
      <w:tr w:rsidR="0044761B" w:rsidRPr="00D25180" w:rsidTr="00C41492">
        <w:trPr>
          <w:gridAfter w:val="1"/>
          <w:wAfter w:w="15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Pr="00D41AB8" w:rsidRDefault="0044761B" w:rsidP="00C41492">
            <w:pPr>
              <w:jc w:val="center"/>
              <w:rPr>
                <w:sz w:val="28"/>
                <w:szCs w:val="28"/>
                <w:highlight w:val="yellow"/>
              </w:rPr>
            </w:pPr>
            <w:r w:rsidRPr="007C40A8">
              <w:rPr>
                <w:sz w:val="28"/>
                <w:szCs w:val="28"/>
              </w:rPr>
              <w:t>4.</w:t>
            </w: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Pr="00D41AB8" w:rsidRDefault="0044761B" w:rsidP="009A42F9">
            <w:pPr>
              <w:rPr>
                <w:sz w:val="28"/>
                <w:szCs w:val="28"/>
                <w:highlight w:val="yellow"/>
              </w:rPr>
            </w:pPr>
            <w:r w:rsidRPr="007C40A8">
              <w:rPr>
                <w:sz w:val="28"/>
                <w:szCs w:val="28"/>
              </w:rPr>
              <w:t xml:space="preserve">МОУ </w:t>
            </w:r>
            <w:proofErr w:type="spellStart"/>
            <w:r w:rsidRPr="007C40A8">
              <w:rPr>
                <w:sz w:val="28"/>
                <w:szCs w:val="28"/>
              </w:rPr>
              <w:t>Иванищевская</w:t>
            </w:r>
            <w:proofErr w:type="spellEnd"/>
            <w:r w:rsidRPr="007C40A8">
              <w:rPr>
                <w:sz w:val="28"/>
                <w:szCs w:val="28"/>
              </w:rPr>
              <w:t xml:space="preserve"> СШ</w:t>
            </w:r>
            <w:r>
              <w:rPr>
                <w:sz w:val="28"/>
                <w:szCs w:val="28"/>
              </w:rPr>
              <w:t xml:space="preserve">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C41492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д.Баканово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д.Голенцево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д.Гридино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д.Дорогилино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д.Дулепово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д.Есемово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д.Иванищево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д.Ивково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д.Каблуково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д.Колокуново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д.Корнево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д.Крюково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д.Нагавки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д.Пономарево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д.Старово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д.Тарасцево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д.Филинское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д.Хла</w:t>
            </w:r>
            <w:r>
              <w:rPr>
                <w:sz w:val="28"/>
                <w:szCs w:val="28"/>
              </w:rPr>
              <w:t>мовское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д.Черемсаново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д.Юрино</w:t>
            </w:r>
            <w:proofErr w:type="spellEnd"/>
          </w:p>
        </w:tc>
      </w:tr>
      <w:tr w:rsidR="0044761B" w:rsidRPr="00D25180" w:rsidTr="00C41492">
        <w:trPr>
          <w:gridAfter w:val="1"/>
          <w:wAfter w:w="15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Default="0044761B" w:rsidP="00C4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44761B" w:rsidRPr="00D41AB8" w:rsidRDefault="0044761B" w:rsidP="00C4149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Default="0044761B" w:rsidP="00C41492">
            <w:pPr>
              <w:rPr>
                <w:sz w:val="28"/>
                <w:szCs w:val="28"/>
              </w:rPr>
            </w:pPr>
            <w:r w:rsidRPr="00D41AB8">
              <w:rPr>
                <w:sz w:val="28"/>
                <w:szCs w:val="28"/>
              </w:rPr>
              <w:t xml:space="preserve">МОУ </w:t>
            </w:r>
            <w:proofErr w:type="spellStart"/>
            <w:r w:rsidRPr="00D41AB8">
              <w:rPr>
                <w:sz w:val="28"/>
                <w:szCs w:val="28"/>
              </w:rPr>
              <w:t>Карачихская</w:t>
            </w:r>
            <w:proofErr w:type="spellEnd"/>
            <w:r w:rsidRPr="00D41AB8">
              <w:rPr>
                <w:sz w:val="28"/>
                <w:szCs w:val="28"/>
              </w:rPr>
              <w:t xml:space="preserve"> СШ </w:t>
            </w:r>
          </w:p>
          <w:p w:rsidR="0044761B" w:rsidRPr="00D41AB8" w:rsidRDefault="0044761B" w:rsidP="00C41492">
            <w:pPr>
              <w:rPr>
                <w:sz w:val="28"/>
                <w:szCs w:val="28"/>
                <w:highlight w:val="yellow"/>
              </w:rPr>
            </w:pPr>
            <w:r w:rsidRPr="00D41AB8">
              <w:rPr>
                <w:sz w:val="28"/>
                <w:szCs w:val="28"/>
              </w:rPr>
              <w:t>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111C57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д.Курилково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д.Суринское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д.Чурилково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п.Карачиха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д.Колобиха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с.Пахна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д.Пеньки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п.Суринский</w:t>
            </w:r>
            <w:proofErr w:type="spellEnd"/>
          </w:p>
        </w:tc>
      </w:tr>
      <w:tr w:rsidR="0044761B" w:rsidRPr="00D25180" w:rsidTr="00C41492">
        <w:trPr>
          <w:gridAfter w:val="1"/>
          <w:wAfter w:w="15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Pr="00D41AB8" w:rsidRDefault="0044761B" w:rsidP="00C41492">
            <w:pPr>
              <w:jc w:val="center"/>
              <w:rPr>
                <w:sz w:val="28"/>
                <w:szCs w:val="28"/>
                <w:highlight w:val="yellow"/>
              </w:rPr>
            </w:pPr>
            <w:r w:rsidRPr="001C2FC1">
              <w:rPr>
                <w:sz w:val="28"/>
                <w:szCs w:val="28"/>
              </w:rPr>
              <w:t>6.</w:t>
            </w: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Pr="00D41AB8" w:rsidRDefault="0044761B" w:rsidP="009A42F9">
            <w:pPr>
              <w:rPr>
                <w:sz w:val="28"/>
                <w:szCs w:val="28"/>
                <w:highlight w:val="yellow"/>
              </w:rPr>
            </w:pPr>
            <w:r w:rsidRPr="001C2FC1">
              <w:rPr>
                <w:sz w:val="28"/>
                <w:szCs w:val="28"/>
              </w:rPr>
              <w:t xml:space="preserve">МОУ </w:t>
            </w:r>
            <w:proofErr w:type="spellStart"/>
            <w:r w:rsidRPr="001C2FC1">
              <w:rPr>
                <w:sz w:val="28"/>
                <w:szCs w:val="28"/>
              </w:rPr>
              <w:t>Красноткацкая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Pr="001C2FC1">
              <w:rPr>
                <w:sz w:val="28"/>
                <w:szCs w:val="28"/>
              </w:rPr>
              <w:t>Ш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9A42F9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р.п</w:t>
            </w:r>
            <w:proofErr w:type="spellEnd"/>
            <w:r w:rsidRPr="00D25180">
              <w:rPr>
                <w:sz w:val="28"/>
                <w:szCs w:val="28"/>
              </w:rPr>
              <w:t xml:space="preserve">. Красные Ткачи, </w:t>
            </w:r>
            <w:proofErr w:type="spellStart"/>
            <w:r w:rsidRPr="00D25180">
              <w:rPr>
                <w:sz w:val="28"/>
                <w:szCs w:val="28"/>
              </w:rPr>
              <w:t>д.Белкино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д.Бечихино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д.Боровая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с.Введенье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д.Ершово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д.Комарово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д.Кормилицино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д.Королево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д.Лупычево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lastRenderedPageBreak/>
              <w:t>д.Матьково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д.Митино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д.Ноготино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д.Прасковьино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д.Опарино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д.Прохоровское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д.Селифонтово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д.Чуркино,п</w:t>
            </w:r>
            <w:proofErr w:type="spellEnd"/>
            <w:r w:rsidRPr="00D25180">
              <w:rPr>
                <w:sz w:val="28"/>
                <w:szCs w:val="28"/>
              </w:rPr>
              <w:t>. пансионата Ярославль</w:t>
            </w:r>
          </w:p>
        </w:tc>
      </w:tr>
      <w:tr w:rsidR="0044761B" w:rsidRPr="00D25180" w:rsidTr="00C4149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Default="0044761B" w:rsidP="00C41492">
            <w:pPr>
              <w:jc w:val="center"/>
              <w:rPr>
                <w:sz w:val="28"/>
                <w:szCs w:val="28"/>
              </w:rPr>
            </w:pPr>
          </w:p>
          <w:p w:rsidR="0044761B" w:rsidRPr="00D41AB8" w:rsidRDefault="0044761B" w:rsidP="00C41492">
            <w:pPr>
              <w:jc w:val="center"/>
              <w:rPr>
                <w:sz w:val="28"/>
                <w:szCs w:val="28"/>
                <w:highlight w:val="yellow"/>
              </w:rPr>
            </w:pPr>
            <w:r w:rsidRPr="00972485">
              <w:rPr>
                <w:sz w:val="28"/>
                <w:szCs w:val="28"/>
              </w:rPr>
              <w:t>7.</w:t>
            </w:r>
          </w:p>
        </w:tc>
        <w:tc>
          <w:tcPr>
            <w:tcW w:w="34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Pr="00D41AB8" w:rsidRDefault="0044761B" w:rsidP="009A42F9">
            <w:pPr>
              <w:ind w:right="-87"/>
              <w:rPr>
                <w:sz w:val="28"/>
                <w:szCs w:val="28"/>
                <w:highlight w:val="yellow"/>
              </w:rPr>
            </w:pPr>
            <w:r w:rsidRPr="001C2FC1">
              <w:rPr>
                <w:sz w:val="28"/>
                <w:szCs w:val="28"/>
              </w:rPr>
              <w:t xml:space="preserve">МОУ </w:t>
            </w:r>
            <w:proofErr w:type="spellStart"/>
            <w:r w:rsidRPr="001C2FC1">
              <w:rPr>
                <w:sz w:val="28"/>
                <w:szCs w:val="28"/>
              </w:rPr>
              <w:t>Кузнечихинская</w:t>
            </w:r>
            <w:r>
              <w:rPr>
                <w:sz w:val="28"/>
                <w:szCs w:val="28"/>
              </w:rPr>
              <w:t>С</w:t>
            </w:r>
            <w:r w:rsidRPr="001C2FC1">
              <w:rPr>
                <w:sz w:val="28"/>
                <w:szCs w:val="28"/>
              </w:rPr>
              <w:t>Ш</w:t>
            </w:r>
            <w:proofErr w:type="spellEnd"/>
            <w:r w:rsidRPr="001C2FC1">
              <w:rPr>
                <w:sz w:val="28"/>
                <w:szCs w:val="28"/>
              </w:rPr>
              <w:t xml:space="preserve">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A77235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д</w:t>
            </w:r>
            <w:proofErr w:type="gramStart"/>
            <w:r w:rsidRPr="00D25180">
              <w:rPr>
                <w:sz w:val="28"/>
                <w:szCs w:val="28"/>
              </w:rPr>
              <w:t>.К</w:t>
            </w:r>
            <w:proofErr w:type="gramEnd"/>
            <w:r w:rsidRPr="00D25180">
              <w:rPr>
                <w:sz w:val="28"/>
                <w:szCs w:val="28"/>
              </w:rPr>
              <w:t>узнечиха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д.Борисово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д.Бутрево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д.Василево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д.Игнатово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д.Коптево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с.Наумово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д.Подвязново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с.Пономарево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д.Почаево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с.Прусово</w:t>
            </w:r>
            <w:proofErr w:type="spellEnd"/>
            <w:r>
              <w:rPr>
                <w:sz w:val="28"/>
                <w:szCs w:val="28"/>
              </w:rPr>
              <w:t>,</w:t>
            </w:r>
            <w:r w:rsidR="00CB6607">
              <w:rPr>
                <w:sz w:val="28"/>
                <w:szCs w:val="28"/>
              </w:rPr>
              <w:t xml:space="preserve"> </w:t>
            </w:r>
            <w:proofErr w:type="spellStart"/>
            <w:r w:rsidRPr="00D25180">
              <w:rPr>
                <w:sz w:val="28"/>
                <w:szCs w:val="28"/>
              </w:rPr>
              <w:t>с.Сереново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СНОТ Надежда, </w:t>
            </w:r>
            <w:proofErr w:type="spellStart"/>
            <w:r w:rsidRPr="00D25180">
              <w:rPr>
                <w:sz w:val="28"/>
                <w:szCs w:val="28"/>
              </w:rPr>
              <w:t>д.Сосновцы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r w:rsidRPr="00935F76">
              <w:rPr>
                <w:sz w:val="28"/>
                <w:szCs w:val="28"/>
              </w:rPr>
              <w:t xml:space="preserve">Станция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935F76">
                <w:rPr>
                  <w:sz w:val="28"/>
                  <w:szCs w:val="28"/>
                </w:rPr>
                <w:t xml:space="preserve">4 </w:t>
              </w:r>
              <w:proofErr w:type="spellStart"/>
              <w:r w:rsidRPr="00935F76">
                <w:rPr>
                  <w:sz w:val="28"/>
                  <w:szCs w:val="28"/>
                </w:rPr>
                <w:t>км</w:t>
              </w:r>
            </w:smartTag>
            <w:r>
              <w:rPr>
                <w:sz w:val="28"/>
                <w:szCs w:val="28"/>
              </w:rPr>
              <w:t>,</w:t>
            </w:r>
            <w:r w:rsidRPr="00D25180">
              <w:rPr>
                <w:sz w:val="28"/>
                <w:szCs w:val="28"/>
              </w:rPr>
              <w:t>д.Филино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д.Юрятино</w:t>
            </w:r>
            <w:proofErr w:type="spellEnd"/>
            <w:r w:rsidR="00CB6607">
              <w:rPr>
                <w:sz w:val="28"/>
                <w:szCs w:val="28"/>
              </w:rPr>
              <w:t>, СНТ «Недра»</w:t>
            </w:r>
            <w:bookmarkStart w:id="0" w:name="_GoBack"/>
            <w:bookmarkEnd w:id="0"/>
          </w:p>
        </w:tc>
      </w:tr>
      <w:tr w:rsidR="0044761B" w:rsidRPr="00D25180" w:rsidTr="00C4149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Pr="00972485" w:rsidRDefault="0044761B" w:rsidP="00C41492">
            <w:pPr>
              <w:jc w:val="center"/>
              <w:rPr>
                <w:sz w:val="28"/>
                <w:szCs w:val="28"/>
              </w:rPr>
            </w:pPr>
            <w:r w:rsidRPr="00972485">
              <w:rPr>
                <w:sz w:val="28"/>
                <w:szCs w:val="28"/>
              </w:rPr>
              <w:t>8.</w:t>
            </w:r>
          </w:p>
        </w:tc>
        <w:tc>
          <w:tcPr>
            <w:tcW w:w="34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Pr="00D41AB8" w:rsidRDefault="0044761B" w:rsidP="00C41492">
            <w:pPr>
              <w:ind w:left="-39"/>
              <w:rPr>
                <w:sz w:val="28"/>
                <w:szCs w:val="28"/>
                <w:highlight w:val="yellow"/>
              </w:rPr>
            </w:pPr>
            <w:r w:rsidRPr="00D41AB8">
              <w:rPr>
                <w:sz w:val="28"/>
                <w:szCs w:val="28"/>
              </w:rPr>
              <w:t>МОУ Курбская СШ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9A42F9">
            <w:pPr>
              <w:ind w:right="-40"/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д.Аристово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с.Курба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д.Алеханово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д.Балакирево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д.БольшоеМакарово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с.Васильевское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д.Давыдково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д.Девятово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с.Дегтево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д.Карповское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д.Котово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д.Лаптево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д.МалоеМакарово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с.Михайловское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д.Меленки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д.Нагорное</w:t>
            </w:r>
            <w:proofErr w:type="spellEnd"/>
            <w:r w:rsidRPr="00A90BAB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A90BAB">
              <w:rPr>
                <w:sz w:val="28"/>
                <w:szCs w:val="28"/>
              </w:rPr>
              <w:t>.Новленское,</w:t>
            </w:r>
            <w:r w:rsidRPr="00D25180">
              <w:rPr>
                <w:sz w:val="28"/>
                <w:szCs w:val="28"/>
              </w:rPr>
              <w:t>д.Семеновское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д.Скрипино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д.Слободка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д.Трощеево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д.Хренино</w:t>
            </w:r>
            <w:proofErr w:type="spellEnd"/>
          </w:p>
        </w:tc>
      </w:tr>
      <w:tr w:rsidR="0044761B" w:rsidRPr="00D25180" w:rsidTr="00C4149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Pr="00972485" w:rsidRDefault="0044761B" w:rsidP="00C41492">
            <w:pPr>
              <w:jc w:val="center"/>
              <w:rPr>
                <w:sz w:val="28"/>
                <w:szCs w:val="28"/>
              </w:rPr>
            </w:pPr>
            <w:r w:rsidRPr="00972485">
              <w:rPr>
                <w:sz w:val="28"/>
                <w:szCs w:val="28"/>
              </w:rPr>
              <w:t>9.</w:t>
            </w:r>
          </w:p>
        </w:tc>
        <w:tc>
          <w:tcPr>
            <w:tcW w:w="34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Pr="00D41AB8" w:rsidRDefault="0044761B" w:rsidP="00C41492">
            <w:pPr>
              <w:rPr>
                <w:sz w:val="28"/>
                <w:szCs w:val="28"/>
                <w:highlight w:val="yellow"/>
              </w:rPr>
            </w:pPr>
            <w:r w:rsidRPr="00D41AB8">
              <w:rPr>
                <w:sz w:val="28"/>
                <w:szCs w:val="28"/>
              </w:rPr>
              <w:t xml:space="preserve">МОУ </w:t>
            </w:r>
            <w:proofErr w:type="spellStart"/>
            <w:r w:rsidRPr="00D41AB8">
              <w:rPr>
                <w:sz w:val="28"/>
                <w:szCs w:val="28"/>
              </w:rPr>
              <w:t>Лучинская</w:t>
            </w:r>
            <w:proofErr w:type="spellEnd"/>
            <w:r w:rsidRPr="00D41AB8">
              <w:rPr>
                <w:sz w:val="28"/>
                <w:szCs w:val="28"/>
              </w:rPr>
              <w:t xml:space="preserve"> СШ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C41492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д.Афинеево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д.Бекренево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п.Нагорный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д.Алексеевское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д.Бегоулево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д.Внуково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д.Корюково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с.Лучинское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д.Руденки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д.Сенчугово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д.Телегино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д.Хомутово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д.Цеденево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п.Щедрино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д.Ямищи</w:t>
            </w:r>
            <w:proofErr w:type="spellEnd"/>
          </w:p>
        </w:tc>
      </w:tr>
      <w:tr w:rsidR="0044761B" w:rsidRPr="00D25180" w:rsidTr="00C4149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Default="0044761B" w:rsidP="00C41492">
            <w:pPr>
              <w:ind w:right="-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44761B" w:rsidRPr="00D41AB8" w:rsidRDefault="0044761B" w:rsidP="00C4149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Pr="00D41AB8" w:rsidRDefault="0044761B" w:rsidP="00C41492">
            <w:pPr>
              <w:rPr>
                <w:sz w:val="28"/>
                <w:szCs w:val="28"/>
                <w:highlight w:val="yellow"/>
              </w:rPr>
            </w:pPr>
            <w:r w:rsidRPr="007C40A8">
              <w:rPr>
                <w:sz w:val="28"/>
                <w:szCs w:val="28"/>
              </w:rPr>
              <w:t xml:space="preserve">МОУ </w:t>
            </w:r>
            <w:proofErr w:type="spellStart"/>
            <w:r w:rsidRPr="007C40A8">
              <w:rPr>
                <w:sz w:val="28"/>
                <w:szCs w:val="28"/>
              </w:rPr>
              <w:t>Леснополянская</w:t>
            </w:r>
            <w:proofErr w:type="spellEnd"/>
            <w:r w:rsidRPr="007C40A8">
              <w:rPr>
                <w:sz w:val="28"/>
                <w:szCs w:val="28"/>
              </w:rPr>
              <w:t xml:space="preserve"> НШ  </w:t>
            </w:r>
            <w:proofErr w:type="spellStart"/>
            <w:r w:rsidRPr="007C40A8">
              <w:rPr>
                <w:sz w:val="28"/>
                <w:szCs w:val="28"/>
              </w:rPr>
              <w:t>им.К.Д</w:t>
            </w:r>
            <w:proofErr w:type="spellEnd"/>
            <w:r w:rsidRPr="007C40A8">
              <w:rPr>
                <w:sz w:val="28"/>
                <w:szCs w:val="28"/>
              </w:rPr>
              <w:t>. Ушинского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C41492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р.п</w:t>
            </w:r>
            <w:proofErr w:type="spellEnd"/>
            <w:r w:rsidRPr="00D25180">
              <w:rPr>
                <w:sz w:val="28"/>
                <w:szCs w:val="28"/>
              </w:rPr>
              <w:t>. Лесная Поляна</w:t>
            </w:r>
          </w:p>
        </w:tc>
      </w:tr>
      <w:tr w:rsidR="0044761B" w:rsidRPr="00D25180" w:rsidTr="00C4149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Default="0044761B" w:rsidP="00C4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44761B" w:rsidRPr="00D41AB8" w:rsidRDefault="0044761B" w:rsidP="00C4149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Default="0044761B" w:rsidP="00C41492">
            <w:pPr>
              <w:rPr>
                <w:sz w:val="28"/>
                <w:szCs w:val="28"/>
              </w:rPr>
            </w:pPr>
            <w:r w:rsidRPr="00D41AB8">
              <w:rPr>
                <w:sz w:val="28"/>
                <w:szCs w:val="28"/>
              </w:rPr>
              <w:t xml:space="preserve">МОУ Михайловская СШ </w:t>
            </w:r>
          </w:p>
          <w:p w:rsidR="0044761B" w:rsidRPr="00D41AB8" w:rsidRDefault="0044761B" w:rsidP="00C41492">
            <w:pPr>
              <w:rPr>
                <w:sz w:val="28"/>
                <w:szCs w:val="28"/>
                <w:highlight w:val="yellow"/>
              </w:rPr>
            </w:pPr>
            <w:r w:rsidRPr="00D41AB8">
              <w:rPr>
                <w:sz w:val="28"/>
                <w:szCs w:val="28"/>
              </w:rPr>
              <w:t>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A77235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с.Григорьевское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п.Михайловский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д.Дулово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п.Затон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д.Иванищево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д.Калинино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д.Кипелки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п.Красный</w:t>
            </w:r>
            <w:proofErr w:type="spellEnd"/>
            <w:r w:rsidRPr="00D25180">
              <w:rPr>
                <w:sz w:val="28"/>
                <w:szCs w:val="28"/>
              </w:rPr>
              <w:t xml:space="preserve"> Волгарь, </w:t>
            </w:r>
            <w:proofErr w:type="spellStart"/>
            <w:r w:rsidRPr="00D25180">
              <w:rPr>
                <w:sz w:val="28"/>
                <w:szCs w:val="28"/>
              </w:rPr>
              <w:t>п.Красный</w:t>
            </w:r>
            <w:proofErr w:type="spellEnd"/>
            <w:r w:rsidRPr="00D25180">
              <w:rPr>
                <w:sz w:val="28"/>
                <w:szCs w:val="28"/>
              </w:rPr>
              <w:t xml:space="preserve"> Холм, </w:t>
            </w:r>
            <w:proofErr w:type="spellStart"/>
            <w:r w:rsidRPr="00D25180">
              <w:rPr>
                <w:sz w:val="28"/>
                <w:szCs w:val="28"/>
              </w:rPr>
              <w:t>д.Крюковское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д. </w:t>
            </w:r>
            <w:proofErr w:type="spellStart"/>
            <w:r w:rsidRPr="00D25180">
              <w:rPr>
                <w:sz w:val="28"/>
                <w:szCs w:val="28"/>
              </w:rPr>
              <w:t>Максимовское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д.Некрасово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д.Новая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д.Патерево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д.Платуново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д.Попадьино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д.Турыгино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д.Хабарово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д.Харитоново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п.Ченцы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д.Шоломово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д.Щеглевское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д.Юрьево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д.Ямино</w:t>
            </w:r>
            <w:proofErr w:type="spellEnd"/>
          </w:p>
        </w:tc>
      </w:tr>
      <w:tr w:rsidR="0044761B" w:rsidRPr="00D25180" w:rsidTr="00C4149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Pr="00D41AB8" w:rsidRDefault="0044761B" w:rsidP="00C41492">
            <w:pPr>
              <w:jc w:val="center"/>
              <w:rPr>
                <w:sz w:val="28"/>
                <w:szCs w:val="28"/>
                <w:highlight w:val="yellow"/>
              </w:rPr>
            </w:pPr>
            <w:r w:rsidRPr="00204313">
              <w:rPr>
                <w:sz w:val="28"/>
                <w:szCs w:val="28"/>
              </w:rPr>
              <w:t>12.</w:t>
            </w:r>
          </w:p>
        </w:tc>
        <w:tc>
          <w:tcPr>
            <w:tcW w:w="34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Pr="00D41AB8" w:rsidRDefault="0044761B" w:rsidP="00C41492">
            <w:pPr>
              <w:rPr>
                <w:sz w:val="28"/>
                <w:szCs w:val="28"/>
                <w:highlight w:val="yellow"/>
              </w:rPr>
            </w:pPr>
            <w:r w:rsidRPr="00D41AB8">
              <w:rPr>
                <w:sz w:val="28"/>
                <w:szCs w:val="28"/>
              </w:rPr>
              <w:t xml:space="preserve">МОУ </w:t>
            </w:r>
            <w:proofErr w:type="spellStart"/>
            <w:r w:rsidRPr="00D41AB8">
              <w:rPr>
                <w:sz w:val="28"/>
                <w:szCs w:val="28"/>
              </w:rPr>
              <w:t>Мокеевская</w:t>
            </w:r>
            <w:proofErr w:type="spellEnd"/>
            <w:r w:rsidRPr="00D41AB8">
              <w:rPr>
                <w:sz w:val="28"/>
                <w:szCs w:val="28"/>
              </w:rPr>
              <w:t xml:space="preserve"> СШ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C41492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д.Мокеевское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д.Акишино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д.Алексеевское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д.Анискино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д.Бердицино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д.Васильево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с.Высоцкое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д.Жабино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д.Исаково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д.Ключи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д.Когаево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д.Куричьево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с.Лютово</w:t>
            </w:r>
            <w:proofErr w:type="spellEnd"/>
            <w:r w:rsidRPr="0008561A">
              <w:rPr>
                <w:sz w:val="28"/>
                <w:szCs w:val="28"/>
              </w:rPr>
              <w:t xml:space="preserve">, </w:t>
            </w:r>
            <w:proofErr w:type="spellStart"/>
            <w:r w:rsidRPr="0008561A">
              <w:rPr>
                <w:sz w:val="28"/>
                <w:szCs w:val="28"/>
              </w:rPr>
              <w:t>ст.Лютово,</w:t>
            </w:r>
            <w:r w:rsidRPr="00D25180">
              <w:rPr>
                <w:sz w:val="28"/>
                <w:szCs w:val="28"/>
              </w:rPr>
              <w:t>д.Мальгино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д.Мужево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д.Мутовки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д.Новоселки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д.Облесцево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д.Палутино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д.Пашино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д.Погорелки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д.Приволье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д.Росляково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д.Рохма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д.Сатыево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д.Семеновское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с.Сеславино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д.Скородумки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д.Софряково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д.Студеново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д.Твердино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д.Торговцево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д.Ушаково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д.Фед</w:t>
            </w:r>
            <w:r>
              <w:rPr>
                <w:sz w:val="28"/>
                <w:szCs w:val="28"/>
              </w:rPr>
              <w:t>оровское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д.Харлово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д.Щипцово</w:t>
            </w:r>
            <w:proofErr w:type="spellEnd"/>
          </w:p>
        </w:tc>
      </w:tr>
      <w:tr w:rsidR="0044761B" w:rsidRPr="00D25180" w:rsidTr="00C4149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Default="0044761B" w:rsidP="00C4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  <w:p w:rsidR="0044761B" w:rsidRPr="00D41AB8" w:rsidRDefault="0044761B" w:rsidP="00C4149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Pr="00D41AB8" w:rsidRDefault="0044761B" w:rsidP="009A42F9">
            <w:pPr>
              <w:ind w:right="-87"/>
              <w:rPr>
                <w:sz w:val="28"/>
                <w:szCs w:val="28"/>
                <w:highlight w:val="yellow"/>
              </w:rPr>
            </w:pPr>
            <w:r w:rsidRPr="00D41AB8">
              <w:rPr>
                <w:sz w:val="28"/>
                <w:szCs w:val="28"/>
              </w:rPr>
              <w:t xml:space="preserve">МОУ </w:t>
            </w:r>
            <w:proofErr w:type="spellStart"/>
            <w:r w:rsidRPr="00D41AB8">
              <w:rPr>
                <w:sz w:val="28"/>
                <w:szCs w:val="28"/>
              </w:rPr>
              <w:t>МордвиновскаяСШ</w:t>
            </w:r>
            <w:proofErr w:type="spellEnd"/>
            <w:r w:rsidRPr="00D41AB8">
              <w:rPr>
                <w:sz w:val="28"/>
                <w:szCs w:val="28"/>
              </w:rPr>
              <w:t xml:space="preserve">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C41492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д.Мордвиново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д.Афонино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с.Балакирево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д.Белягино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д.БольшоеСимоново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д.Выездново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д.Гаврицы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д.Глинново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д.Давыдово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с.Дмитриевское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д.Дубовицы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д.Ерденево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д.Ермольцево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д.Закоторосье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д.Запрудново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д.Иванцево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с.Игрищи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д.Исаево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д.Калачиха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д.Клещево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д.Колесово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д.Красково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д.Лесково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д.Лопырево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д.МалоеСимоново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д.Михеево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д.Новоселки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д.Осташково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д.Павловское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д.Павлухино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д.Подоль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д.Пуплышево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с.Резанино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д.Рожновки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д.Седельницы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д.Семеновское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д.Семухино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с.Сидоровское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д.Щеколдино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д.Щукино</w:t>
            </w:r>
            <w:proofErr w:type="spellEnd"/>
          </w:p>
        </w:tc>
      </w:tr>
      <w:tr w:rsidR="0044761B" w:rsidRPr="00D25180" w:rsidTr="00C4149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Default="0044761B" w:rsidP="00C41492">
            <w:pPr>
              <w:jc w:val="center"/>
              <w:rPr>
                <w:sz w:val="28"/>
                <w:szCs w:val="28"/>
              </w:rPr>
            </w:pPr>
          </w:p>
          <w:p w:rsidR="0044761B" w:rsidRPr="00D41AB8" w:rsidRDefault="0044761B" w:rsidP="00C41492">
            <w:pPr>
              <w:jc w:val="center"/>
              <w:rPr>
                <w:sz w:val="28"/>
                <w:szCs w:val="28"/>
                <w:highlight w:val="yellow"/>
              </w:rPr>
            </w:pPr>
            <w:r w:rsidRPr="00204313">
              <w:rPr>
                <w:sz w:val="28"/>
                <w:szCs w:val="28"/>
              </w:rPr>
              <w:t>14.</w:t>
            </w:r>
          </w:p>
        </w:tc>
        <w:tc>
          <w:tcPr>
            <w:tcW w:w="34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Pr="00D41AB8" w:rsidRDefault="0044761B" w:rsidP="009A42F9">
            <w:pPr>
              <w:rPr>
                <w:sz w:val="28"/>
                <w:szCs w:val="28"/>
                <w:highlight w:val="yellow"/>
              </w:rPr>
            </w:pPr>
            <w:r w:rsidRPr="00D41AB8">
              <w:rPr>
                <w:sz w:val="28"/>
                <w:szCs w:val="28"/>
              </w:rPr>
              <w:t xml:space="preserve">МОУ </w:t>
            </w:r>
            <w:proofErr w:type="spellStart"/>
            <w:r w:rsidRPr="00D41AB8">
              <w:rPr>
                <w:sz w:val="28"/>
                <w:szCs w:val="28"/>
              </w:rPr>
              <w:t>СарафоновскаяСШ</w:t>
            </w:r>
            <w:proofErr w:type="spellEnd"/>
            <w:r w:rsidRPr="00D41AB8">
              <w:rPr>
                <w:sz w:val="28"/>
                <w:szCs w:val="28"/>
              </w:rPr>
              <w:t xml:space="preserve">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C41492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с.</w:t>
            </w:r>
            <w:r w:rsidRPr="00D41AB8">
              <w:rPr>
                <w:sz w:val="28"/>
                <w:szCs w:val="28"/>
              </w:rPr>
              <w:t>Сарафоново</w:t>
            </w:r>
            <w:proofErr w:type="spellEnd"/>
            <w:r w:rsidRPr="00D41AB8">
              <w:rPr>
                <w:b/>
                <w:sz w:val="28"/>
                <w:szCs w:val="28"/>
              </w:rPr>
              <w:t xml:space="preserve">, </w:t>
            </w:r>
            <w:r w:rsidRPr="00D41AB8">
              <w:rPr>
                <w:sz w:val="28"/>
                <w:szCs w:val="28"/>
              </w:rPr>
              <w:t xml:space="preserve">д. </w:t>
            </w:r>
            <w:proofErr w:type="spellStart"/>
            <w:r w:rsidRPr="00D41AB8">
              <w:rPr>
                <w:sz w:val="28"/>
                <w:szCs w:val="28"/>
              </w:rPr>
              <w:t>Ананьино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д.Бардуково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д.Бекренево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д.Бовыкино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д.Большая</w:t>
            </w:r>
            <w:proofErr w:type="spellEnd"/>
            <w:r w:rsidRPr="00D25180">
              <w:rPr>
                <w:sz w:val="28"/>
                <w:szCs w:val="28"/>
              </w:rPr>
              <w:t xml:space="preserve"> Поповка, </w:t>
            </w:r>
            <w:proofErr w:type="spellStart"/>
            <w:r w:rsidRPr="00D25180">
              <w:rPr>
                <w:sz w:val="28"/>
                <w:szCs w:val="28"/>
              </w:rPr>
              <w:t>д.БольшоеДомнино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д.Борисково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д.Бузаркино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д.Васюково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д.Городищи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д.Гридино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д.Губцево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д.Давыдовское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д.Демково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д.Дорожаево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д.Ефремово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д.Жуково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д.Залесье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д.Зяблицы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д.Ильино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д.Козульки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д.Костяево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д.Котельницы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д.Красная</w:t>
            </w:r>
            <w:proofErr w:type="spellEnd"/>
            <w:r w:rsidRPr="00D25180">
              <w:rPr>
                <w:sz w:val="28"/>
                <w:szCs w:val="28"/>
              </w:rPr>
              <w:t xml:space="preserve"> Горка, </w:t>
            </w:r>
            <w:proofErr w:type="spellStart"/>
            <w:r w:rsidRPr="00D25180">
              <w:rPr>
                <w:sz w:val="28"/>
                <w:szCs w:val="28"/>
              </w:rPr>
              <w:t>д.Курилово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д.Ларино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д.Ломки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д.МалоеДомнино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д.Матвеевское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д.Микшино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д.Михальцево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д.Молозиново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ст.Молот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д.Новлино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с.Пажа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д.Першино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д.Пестово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д.Петелино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д.Подберезново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д.Поповка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д.Порошино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п.Садовый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д.Скоково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п.Смена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с.Спасское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ст.Тенино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д.Терехово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д.Трубенинское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д.Хозницы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д.Ченцы</w:t>
            </w:r>
            <w:proofErr w:type="spellEnd"/>
          </w:p>
        </w:tc>
      </w:tr>
      <w:tr w:rsidR="0044761B" w:rsidRPr="00D25180" w:rsidTr="00C4149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Default="0044761B" w:rsidP="00C4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44761B" w:rsidRPr="00D41AB8" w:rsidRDefault="0044761B" w:rsidP="00C4149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Default="0044761B" w:rsidP="00C41492">
            <w:pPr>
              <w:rPr>
                <w:sz w:val="28"/>
                <w:szCs w:val="28"/>
              </w:rPr>
            </w:pPr>
            <w:r w:rsidRPr="001C2FC1">
              <w:rPr>
                <w:sz w:val="28"/>
                <w:szCs w:val="28"/>
              </w:rPr>
              <w:t xml:space="preserve">МОУ Спасская СШ </w:t>
            </w:r>
          </w:p>
          <w:p w:rsidR="0044761B" w:rsidRPr="00D41AB8" w:rsidRDefault="0044761B" w:rsidP="00C41492">
            <w:pPr>
              <w:rPr>
                <w:sz w:val="28"/>
                <w:szCs w:val="28"/>
                <w:highlight w:val="yellow"/>
              </w:rPr>
            </w:pPr>
            <w:r w:rsidRPr="001C2FC1">
              <w:rPr>
                <w:sz w:val="28"/>
                <w:szCs w:val="28"/>
              </w:rPr>
              <w:t>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9A42F9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с.Спас</w:t>
            </w:r>
            <w:proofErr w:type="spellEnd"/>
            <w:r w:rsidRPr="00D25180">
              <w:rPr>
                <w:sz w:val="28"/>
                <w:szCs w:val="28"/>
              </w:rPr>
              <w:t xml:space="preserve">-Виталий, </w:t>
            </w:r>
            <w:proofErr w:type="spellStart"/>
            <w:r w:rsidRPr="00D25180">
              <w:rPr>
                <w:sz w:val="28"/>
                <w:szCs w:val="28"/>
              </w:rPr>
              <w:t>д.Алферово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д.Андреевское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д.Бессмертново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с.Григорцево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с.Григорьевское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д.Давыдово,</w:t>
            </w:r>
            <w:r w:rsidRPr="0008561A">
              <w:rPr>
                <w:sz w:val="28"/>
                <w:szCs w:val="28"/>
              </w:rPr>
              <w:t>ДПК</w:t>
            </w:r>
            <w:proofErr w:type="spellEnd"/>
            <w:r w:rsidRPr="0008561A">
              <w:rPr>
                <w:sz w:val="28"/>
                <w:szCs w:val="28"/>
              </w:rPr>
              <w:t xml:space="preserve"> «</w:t>
            </w:r>
            <w:proofErr w:type="spellStart"/>
            <w:r w:rsidRPr="0008561A">
              <w:rPr>
                <w:sz w:val="28"/>
                <w:szCs w:val="28"/>
              </w:rPr>
              <w:t>Ле-</w:t>
            </w:r>
            <w:r>
              <w:rPr>
                <w:sz w:val="28"/>
                <w:szCs w:val="28"/>
              </w:rPr>
              <w:t>В</w:t>
            </w:r>
            <w:r w:rsidRPr="0008561A">
              <w:rPr>
                <w:sz w:val="28"/>
                <w:szCs w:val="28"/>
              </w:rPr>
              <w:t>илль</w:t>
            </w:r>
            <w:proofErr w:type="spellEnd"/>
            <w:r w:rsidRPr="0008561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proofErr w:type="spellStart"/>
            <w:r w:rsidRPr="00D25180">
              <w:rPr>
                <w:sz w:val="28"/>
                <w:szCs w:val="28"/>
              </w:rPr>
              <w:t>д.Евково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д.Евстигнеево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д.Ерсловское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д.Залужье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д.Иванково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д.Измайлово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д.Ильинское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д.Клинцево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д.Козлятево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д.Коломино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д.Копытово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д.Корзново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д.Кузьминское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д.Курдеево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д.Ладыгино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д.Лыса</w:t>
            </w:r>
            <w:proofErr w:type="spellEnd"/>
            <w:r w:rsidRPr="00D25180">
              <w:rPr>
                <w:sz w:val="28"/>
                <w:szCs w:val="28"/>
              </w:rPr>
              <w:t xml:space="preserve">-Гора, </w:t>
            </w:r>
            <w:proofErr w:type="spellStart"/>
            <w:r w:rsidRPr="0008561A">
              <w:rPr>
                <w:sz w:val="28"/>
                <w:szCs w:val="28"/>
              </w:rPr>
              <w:t>д.Левцово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д.Максуры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д.Мамаево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д.Михайловское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д.Нечуково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08561A">
              <w:rPr>
                <w:sz w:val="28"/>
                <w:szCs w:val="28"/>
              </w:rPr>
              <w:t>д.Никиткино,</w:t>
            </w:r>
            <w:r w:rsidRPr="00D25180">
              <w:rPr>
                <w:sz w:val="28"/>
                <w:szCs w:val="28"/>
              </w:rPr>
              <w:t>д.Ново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д.Одарино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д.Павловское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д.Петрово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д.Погорелки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д.Полтево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д.Пучково</w:t>
            </w:r>
            <w:proofErr w:type="spellEnd"/>
            <w:r w:rsidRPr="00D25180">
              <w:rPr>
                <w:sz w:val="28"/>
                <w:szCs w:val="28"/>
              </w:rPr>
              <w:t xml:space="preserve">, п. станции </w:t>
            </w:r>
            <w:proofErr w:type="spellStart"/>
            <w:r w:rsidRPr="00D25180">
              <w:rPr>
                <w:sz w:val="28"/>
                <w:szCs w:val="28"/>
              </w:rPr>
              <w:t>Пучковский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lastRenderedPageBreak/>
              <w:t>д.Романцево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д.Росторопово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д.Селехово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д.Сельцо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д.Студенцы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д.Точища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д.Уткино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r w:rsidR="00057D73">
              <w:rPr>
                <w:sz w:val="28"/>
                <w:szCs w:val="28"/>
              </w:rPr>
              <w:t xml:space="preserve">             </w:t>
            </w:r>
            <w:r w:rsidRPr="00D25180">
              <w:rPr>
                <w:sz w:val="28"/>
                <w:szCs w:val="28"/>
              </w:rPr>
              <w:t xml:space="preserve">п. станции Уткино, </w:t>
            </w:r>
            <w:proofErr w:type="spellStart"/>
            <w:r w:rsidRPr="00D25180">
              <w:rPr>
                <w:sz w:val="28"/>
                <w:szCs w:val="28"/>
              </w:rPr>
              <w:t>с.Ушаково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д.Фатьяново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д.Хмельники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д.Худяково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д.Черкасиха</w:t>
            </w:r>
            <w:r>
              <w:rPr>
                <w:sz w:val="28"/>
                <w:szCs w:val="28"/>
              </w:rPr>
              <w:t>,</w:t>
            </w:r>
            <w:r w:rsidRPr="0008561A">
              <w:rPr>
                <w:sz w:val="28"/>
                <w:szCs w:val="28"/>
              </w:rPr>
              <w:t>д.Черкасово</w:t>
            </w:r>
            <w:proofErr w:type="spellEnd"/>
            <w:r w:rsidRPr="0008561A">
              <w:rPr>
                <w:sz w:val="28"/>
                <w:szCs w:val="28"/>
              </w:rPr>
              <w:t xml:space="preserve">, </w:t>
            </w:r>
            <w:proofErr w:type="spellStart"/>
            <w:r w:rsidRPr="0008561A">
              <w:rPr>
                <w:sz w:val="28"/>
                <w:szCs w:val="28"/>
              </w:rPr>
              <w:t>д.Язвицево</w:t>
            </w:r>
            <w:proofErr w:type="spellEnd"/>
          </w:p>
        </w:tc>
      </w:tr>
      <w:tr w:rsidR="0044761B" w:rsidRPr="00D25180" w:rsidTr="00C41492"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Default="0044761B" w:rsidP="00C41492">
            <w:pPr>
              <w:jc w:val="right"/>
              <w:rPr>
                <w:sz w:val="28"/>
                <w:szCs w:val="28"/>
              </w:rPr>
            </w:pPr>
          </w:p>
          <w:p w:rsidR="0044761B" w:rsidRPr="00D41AB8" w:rsidRDefault="0044761B" w:rsidP="00C41492">
            <w:pPr>
              <w:jc w:val="center"/>
              <w:rPr>
                <w:sz w:val="28"/>
                <w:szCs w:val="28"/>
                <w:highlight w:val="yellow"/>
              </w:rPr>
            </w:pPr>
            <w:r w:rsidRPr="00204313">
              <w:rPr>
                <w:sz w:val="28"/>
                <w:szCs w:val="28"/>
              </w:rPr>
              <w:t>16.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Default="0044761B" w:rsidP="00C41492">
            <w:pPr>
              <w:rPr>
                <w:sz w:val="28"/>
                <w:szCs w:val="28"/>
              </w:rPr>
            </w:pPr>
            <w:r w:rsidRPr="00D41AB8">
              <w:rPr>
                <w:sz w:val="28"/>
                <w:szCs w:val="28"/>
              </w:rPr>
              <w:t xml:space="preserve">МОУ СШ им. </w:t>
            </w:r>
          </w:p>
          <w:p w:rsidR="0044761B" w:rsidRPr="00D41AB8" w:rsidRDefault="0044761B" w:rsidP="00C41492">
            <w:pPr>
              <w:rPr>
                <w:sz w:val="28"/>
                <w:szCs w:val="28"/>
                <w:highlight w:val="yellow"/>
              </w:rPr>
            </w:pPr>
            <w:r w:rsidRPr="00D41AB8">
              <w:rPr>
                <w:sz w:val="28"/>
                <w:szCs w:val="28"/>
              </w:rPr>
              <w:t xml:space="preserve">Ф.И. </w:t>
            </w:r>
            <w:proofErr w:type="spellStart"/>
            <w:r w:rsidRPr="00D41AB8">
              <w:rPr>
                <w:sz w:val="28"/>
                <w:szCs w:val="28"/>
              </w:rPr>
              <w:t>Толбухина</w:t>
            </w:r>
            <w:proofErr w:type="spellEnd"/>
            <w:r w:rsidRPr="00D41AB8">
              <w:rPr>
                <w:sz w:val="28"/>
                <w:szCs w:val="28"/>
              </w:rPr>
              <w:t xml:space="preserve">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9A42F9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с.Толбухино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д.Аксеновская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с.Андроники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д.Буконтьево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д.Бухалово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х.Быстреник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д.Дор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д.Дубовики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д.Еремино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д.Зубарево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д.Каликино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д.Климатино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д.Козулино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д.Копосово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д.Курманово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д.Малое</w:t>
            </w:r>
            <w:proofErr w:type="spellEnd"/>
            <w:r w:rsidRPr="00D25180">
              <w:rPr>
                <w:sz w:val="28"/>
                <w:szCs w:val="28"/>
              </w:rPr>
              <w:t xml:space="preserve"> Степанцево, </w:t>
            </w:r>
            <w:proofErr w:type="spellStart"/>
            <w:r w:rsidRPr="00D25180">
              <w:rPr>
                <w:sz w:val="28"/>
                <w:szCs w:val="28"/>
              </w:rPr>
              <w:t>д.Мусоловка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д.Никифорово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д.Озерки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д.Павловское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д.Петряйки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д.Починок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д.Савкино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с.Сандырево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д.Сивцево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д.Сухарево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д.Троицкое,д.Феклино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д.Ям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д.Ясино</w:t>
            </w:r>
            <w:proofErr w:type="spellEnd"/>
          </w:p>
        </w:tc>
      </w:tr>
      <w:tr w:rsidR="0044761B" w:rsidRPr="00D25180" w:rsidTr="00C41492"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Default="0044761B" w:rsidP="00C4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44761B" w:rsidRPr="00D41AB8" w:rsidRDefault="0044761B" w:rsidP="00C4149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Pr="00D41AB8" w:rsidRDefault="0044761B" w:rsidP="009A42F9">
            <w:pPr>
              <w:rPr>
                <w:sz w:val="28"/>
                <w:szCs w:val="28"/>
                <w:highlight w:val="yellow"/>
              </w:rPr>
            </w:pPr>
            <w:r w:rsidRPr="00D41AB8">
              <w:rPr>
                <w:sz w:val="28"/>
                <w:szCs w:val="28"/>
              </w:rPr>
              <w:t xml:space="preserve">МОУ </w:t>
            </w:r>
            <w:proofErr w:type="spellStart"/>
            <w:r w:rsidRPr="00D41AB8">
              <w:rPr>
                <w:sz w:val="28"/>
                <w:szCs w:val="28"/>
              </w:rPr>
              <w:t>Тунош</w:t>
            </w:r>
            <w:r>
              <w:rPr>
                <w:sz w:val="28"/>
                <w:szCs w:val="28"/>
              </w:rPr>
              <w:t>ё</w:t>
            </w:r>
            <w:r w:rsidRPr="00D41AB8">
              <w:rPr>
                <w:sz w:val="28"/>
                <w:szCs w:val="28"/>
              </w:rPr>
              <w:t>нскаяСШ</w:t>
            </w:r>
            <w:proofErr w:type="spellEnd"/>
            <w:r w:rsidRPr="00D41AB8">
              <w:rPr>
                <w:sz w:val="28"/>
                <w:szCs w:val="28"/>
              </w:rPr>
              <w:t xml:space="preserve">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44783C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с.Туношна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д.Бреховская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п.Волга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д.Воробино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д.Заборное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д.Дмитриево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п.Дорожный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д.Коргиш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д.Малышево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д.Образцово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д.Орлово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с.Петрово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д.Поляны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с.Сопелки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д.Сорокино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д.Телищево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ст.Телищево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д.Чернеево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д.Ярцево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д.Большая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д.Исаково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с.Красное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д.Мигачево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д.Петраково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д.Усково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д.Юрьевское</w:t>
            </w:r>
            <w:proofErr w:type="spellEnd"/>
            <w:r>
              <w:rPr>
                <w:sz w:val="28"/>
                <w:szCs w:val="28"/>
              </w:rPr>
              <w:t xml:space="preserve">,         </w:t>
            </w:r>
            <w:r w:rsidRPr="00507CC7">
              <w:rPr>
                <w:sz w:val="28"/>
                <w:szCs w:val="28"/>
              </w:rPr>
              <w:t>СНТ «Мечта»</w:t>
            </w:r>
          </w:p>
        </w:tc>
      </w:tr>
      <w:tr w:rsidR="0044761B" w:rsidRPr="00D25180" w:rsidTr="00C41492"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Default="0044761B" w:rsidP="00C4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44761B" w:rsidRPr="00D41AB8" w:rsidRDefault="0044761B" w:rsidP="00C4149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Default="0044761B" w:rsidP="00C41492">
            <w:pPr>
              <w:rPr>
                <w:sz w:val="28"/>
                <w:szCs w:val="28"/>
              </w:rPr>
            </w:pPr>
            <w:r w:rsidRPr="001C2FC1">
              <w:rPr>
                <w:sz w:val="28"/>
                <w:szCs w:val="28"/>
              </w:rPr>
              <w:t xml:space="preserve">МОУ  НШ п. Заволжье </w:t>
            </w:r>
          </w:p>
          <w:p w:rsidR="0044761B" w:rsidRPr="00D41AB8" w:rsidRDefault="0044761B" w:rsidP="00C41492">
            <w:pPr>
              <w:rPr>
                <w:sz w:val="28"/>
                <w:szCs w:val="28"/>
                <w:highlight w:val="yellow"/>
              </w:rPr>
            </w:pPr>
            <w:r w:rsidRPr="001C2FC1">
              <w:rPr>
                <w:sz w:val="28"/>
                <w:szCs w:val="28"/>
              </w:rPr>
              <w:t>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C41492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д.Жуково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п.Заволжье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д.Красный</w:t>
            </w:r>
            <w:proofErr w:type="spellEnd"/>
            <w:r w:rsidRPr="00D25180">
              <w:rPr>
                <w:sz w:val="28"/>
                <w:szCs w:val="28"/>
              </w:rPr>
              <w:t xml:space="preserve"> Бор, </w:t>
            </w:r>
            <w:proofErr w:type="spellStart"/>
            <w:r w:rsidRPr="00D25180">
              <w:rPr>
                <w:sz w:val="28"/>
                <w:szCs w:val="28"/>
              </w:rPr>
              <w:t>п.Красный</w:t>
            </w:r>
            <w:proofErr w:type="spellEnd"/>
            <w:r w:rsidRPr="00D25180">
              <w:rPr>
                <w:sz w:val="28"/>
                <w:szCs w:val="28"/>
              </w:rPr>
              <w:t xml:space="preserve"> Бор, </w:t>
            </w:r>
            <w:proofErr w:type="spellStart"/>
            <w:r w:rsidRPr="00D25180">
              <w:rPr>
                <w:sz w:val="28"/>
                <w:szCs w:val="28"/>
              </w:rPr>
              <w:t>д.Шебунино</w:t>
            </w:r>
            <w:proofErr w:type="spellEnd"/>
          </w:p>
        </w:tc>
      </w:tr>
      <w:tr w:rsidR="0044761B" w:rsidRPr="00D25180" w:rsidTr="00C41492"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Pr="00D41AB8" w:rsidRDefault="0044761B" w:rsidP="00C41492">
            <w:pPr>
              <w:jc w:val="center"/>
              <w:rPr>
                <w:sz w:val="28"/>
                <w:szCs w:val="28"/>
                <w:highlight w:val="yellow"/>
              </w:rPr>
            </w:pPr>
            <w:r w:rsidRPr="00204313">
              <w:rPr>
                <w:sz w:val="28"/>
                <w:szCs w:val="28"/>
              </w:rPr>
              <w:t>19.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Pr="00D41AB8" w:rsidRDefault="0044761B" w:rsidP="00C41492">
            <w:pPr>
              <w:rPr>
                <w:sz w:val="28"/>
                <w:szCs w:val="28"/>
                <w:highlight w:val="yellow"/>
              </w:rPr>
            </w:pPr>
            <w:r w:rsidRPr="00D41AB8">
              <w:rPr>
                <w:sz w:val="28"/>
                <w:szCs w:val="28"/>
              </w:rPr>
              <w:t>МОУ СШ п. Ярославка</w:t>
            </w:r>
            <w:r>
              <w:rPr>
                <w:sz w:val="28"/>
                <w:szCs w:val="28"/>
              </w:rPr>
              <w:t xml:space="preserve">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C41492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п.Ярославка</w:t>
            </w:r>
            <w:proofErr w:type="spellEnd"/>
            <w:r w:rsidRPr="00D25180">
              <w:rPr>
                <w:sz w:val="28"/>
                <w:szCs w:val="28"/>
              </w:rPr>
              <w:t xml:space="preserve">. </w:t>
            </w:r>
            <w:proofErr w:type="spellStart"/>
            <w:r w:rsidRPr="00D25180">
              <w:rPr>
                <w:sz w:val="28"/>
                <w:szCs w:val="28"/>
              </w:rPr>
              <w:t>д.Беркайцево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д.Большие</w:t>
            </w:r>
            <w:proofErr w:type="spellEnd"/>
            <w:r w:rsidRPr="00D25180">
              <w:rPr>
                <w:sz w:val="28"/>
                <w:szCs w:val="28"/>
              </w:rPr>
              <w:t xml:space="preserve"> Жарки, </w:t>
            </w:r>
            <w:proofErr w:type="spellStart"/>
            <w:r w:rsidRPr="00D25180">
              <w:rPr>
                <w:sz w:val="28"/>
                <w:szCs w:val="28"/>
              </w:rPr>
              <w:t>д.Васильцово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д.Ватолино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д.Дедова</w:t>
            </w:r>
            <w:proofErr w:type="spellEnd"/>
            <w:r w:rsidRPr="00D25180">
              <w:rPr>
                <w:sz w:val="28"/>
                <w:szCs w:val="28"/>
              </w:rPr>
              <w:t xml:space="preserve"> Гора, </w:t>
            </w:r>
            <w:proofErr w:type="spellStart"/>
            <w:r w:rsidRPr="00D25180">
              <w:rPr>
                <w:sz w:val="28"/>
                <w:szCs w:val="28"/>
              </w:rPr>
              <w:t>д.Дудинское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д.Исайцево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д.Козлово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п.Красное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д.Курдумово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д.Малые</w:t>
            </w:r>
            <w:proofErr w:type="spellEnd"/>
            <w:r w:rsidRPr="00D25180">
              <w:rPr>
                <w:sz w:val="28"/>
                <w:szCs w:val="28"/>
              </w:rPr>
              <w:t xml:space="preserve"> Жарки, </w:t>
            </w:r>
            <w:proofErr w:type="spellStart"/>
            <w:r w:rsidRPr="00D25180">
              <w:rPr>
                <w:sz w:val="28"/>
                <w:szCs w:val="28"/>
              </w:rPr>
              <w:t>д.Меньшиково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д.Мологино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с.Пазушино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д.Поддубново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д.Починки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д.Ракино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д.Рютнево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д.Софино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с.Толгоболь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с.Устье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с.Федоровское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д.Филатово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д.Филисово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д.Якимцево</w:t>
            </w:r>
            <w:proofErr w:type="spellEnd"/>
          </w:p>
        </w:tc>
      </w:tr>
      <w:tr w:rsidR="0044761B" w:rsidRPr="00D25180" w:rsidTr="00C41492"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Pr="00204313" w:rsidRDefault="0044761B" w:rsidP="00C41492">
            <w:pPr>
              <w:jc w:val="center"/>
              <w:rPr>
                <w:sz w:val="28"/>
                <w:szCs w:val="28"/>
              </w:rPr>
            </w:pPr>
          </w:p>
          <w:p w:rsidR="0044761B" w:rsidRPr="00204313" w:rsidRDefault="0044761B" w:rsidP="00C41492">
            <w:pPr>
              <w:jc w:val="center"/>
              <w:rPr>
                <w:sz w:val="28"/>
                <w:szCs w:val="28"/>
              </w:rPr>
            </w:pPr>
            <w:r w:rsidRPr="00204313">
              <w:rPr>
                <w:sz w:val="28"/>
                <w:szCs w:val="28"/>
              </w:rPr>
              <w:t>20.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Default="0044761B" w:rsidP="00C41492">
            <w:pPr>
              <w:rPr>
                <w:sz w:val="28"/>
                <w:szCs w:val="28"/>
              </w:rPr>
            </w:pPr>
            <w:r w:rsidRPr="00D41AB8">
              <w:rPr>
                <w:sz w:val="28"/>
                <w:szCs w:val="28"/>
              </w:rPr>
              <w:t xml:space="preserve">МОУ </w:t>
            </w:r>
            <w:proofErr w:type="spellStart"/>
            <w:r w:rsidRPr="00D41AB8">
              <w:rPr>
                <w:sz w:val="28"/>
                <w:szCs w:val="28"/>
              </w:rPr>
              <w:t>Ананьинская</w:t>
            </w:r>
            <w:proofErr w:type="spellEnd"/>
            <w:r w:rsidRPr="00D41AB8">
              <w:rPr>
                <w:sz w:val="28"/>
                <w:szCs w:val="28"/>
              </w:rPr>
              <w:t xml:space="preserve"> ОШ </w:t>
            </w:r>
          </w:p>
          <w:p w:rsidR="0044761B" w:rsidRPr="00D41AB8" w:rsidRDefault="0044761B" w:rsidP="00C41492">
            <w:pPr>
              <w:rPr>
                <w:sz w:val="28"/>
                <w:szCs w:val="28"/>
                <w:highlight w:val="yellow"/>
              </w:rPr>
            </w:pPr>
            <w:r w:rsidRPr="00D41AB8">
              <w:rPr>
                <w:sz w:val="28"/>
                <w:szCs w:val="28"/>
              </w:rPr>
              <w:t>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C41492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д.Ананьино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д.Борисово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д.Волково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д.Голенищево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с.Еремеевское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д.Ерихово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д.Климовское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ДНП </w:t>
            </w:r>
            <w:proofErr w:type="spellStart"/>
            <w:r>
              <w:rPr>
                <w:sz w:val="28"/>
                <w:szCs w:val="28"/>
              </w:rPr>
              <w:t>Любашино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д.Першино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д.Подолино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д.Поповское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д.Сарафоново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д.Сергеево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д.Тимошино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д.Худково</w:t>
            </w:r>
            <w:proofErr w:type="spellEnd"/>
            <w:r>
              <w:rPr>
                <w:sz w:val="28"/>
                <w:szCs w:val="28"/>
              </w:rPr>
              <w:t xml:space="preserve">,          </w:t>
            </w:r>
            <w:r w:rsidRPr="00507CC7">
              <w:rPr>
                <w:sz w:val="28"/>
                <w:szCs w:val="28"/>
              </w:rPr>
              <w:t xml:space="preserve">СНТ </w:t>
            </w:r>
            <w:proofErr w:type="spellStart"/>
            <w:r w:rsidRPr="00507CC7">
              <w:rPr>
                <w:sz w:val="28"/>
                <w:szCs w:val="28"/>
              </w:rPr>
              <w:t>Любашево</w:t>
            </w:r>
            <w:proofErr w:type="spellEnd"/>
          </w:p>
        </w:tc>
      </w:tr>
      <w:tr w:rsidR="0044761B" w:rsidRPr="00D25180" w:rsidTr="00C41492"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Pr="00204313" w:rsidRDefault="0044761B" w:rsidP="00C41492">
            <w:pPr>
              <w:jc w:val="center"/>
              <w:rPr>
                <w:sz w:val="28"/>
                <w:szCs w:val="28"/>
              </w:rPr>
            </w:pPr>
          </w:p>
          <w:p w:rsidR="0044761B" w:rsidRPr="00204313" w:rsidRDefault="0044761B" w:rsidP="00C41492">
            <w:pPr>
              <w:jc w:val="center"/>
              <w:rPr>
                <w:sz w:val="28"/>
                <w:szCs w:val="28"/>
              </w:rPr>
            </w:pPr>
            <w:r w:rsidRPr="00204313">
              <w:rPr>
                <w:sz w:val="28"/>
                <w:szCs w:val="28"/>
              </w:rPr>
              <w:t>21.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Pr="00D41AB8" w:rsidRDefault="0044761B" w:rsidP="00111C57">
            <w:pPr>
              <w:rPr>
                <w:sz w:val="28"/>
                <w:szCs w:val="28"/>
                <w:highlight w:val="yellow"/>
              </w:rPr>
            </w:pPr>
            <w:r w:rsidRPr="001C2FC1">
              <w:rPr>
                <w:sz w:val="28"/>
                <w:szCs w:val="28"/>
              </w:rPr>
              <w:t xml:space="preserve">МОУ </w:t>
            </w:r>
            <w:proofErr w:type="spellStart"/>
            <w:r w:rsidRPr="001C2FC1">
              <w:rPr>
                <w:sz w:val="28"/>
                <w:szCs w:val="28"/>
              </w:rPr>
              <w:t>ГлебовскаяОШ</w:t>
            </w:r>
            <w:proofErr w:type="spellEnd"/>
            <w:r w:rsidRPr="001C2FC1">
              <w:rPr>
                <w:sz w:val="28"/>
                <w:szCs w:val="28"/>
              </w:rPr>
              <w:t xml:space="preserve">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A77235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д.Глебовское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д.Аксенцево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д.Артемуха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д.БольшоеНоговицино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д.Василево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д.Гумнищево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д.Гусаково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д.Давыдово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д.Дмитриевское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д.Долгуново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д.Ермаково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lastRenderedPageBreak/>
              <w:t>д.Ишманово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д.Конищево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д.Кувшинцево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r w:rsidR="00057D73">
              <w:rPr>
                <w:sz w:val="28"/>
                <w:szCs w:val="28"/>
              </w:rPr>
              <w:t xml:space="preserve">               </w:t>
            </w:r>
            <w:r w:rsidRPr="00D25180">
              <w:rPr>
                <w:sz w:val="28"/>
                <w:szCs w:val="28"/>
              </w:rPr>
              <w:t xml:space="preserve">д. </w:t>
            </w:r>
            <w:proofErr w:type="spellStart"/>
            <w:r w:rsidRPr="00D25180">
              <w:rPr>
                <w:sz w:val="28"/>
                <w:szCs w:val="28"/>
              </w:rPr>
              <w:t>Кузнечиха</w:t>
            </w:r>
            <w:proofErr w:type="spellEnd"/>
            <w:r w:rsidRPr="00D25180">
              <w:rPr>
                <w:sz w:val="28"/>
                <w:szCs w:val="28"/>
              </w:rPr>
              <w:t xml:space="preserve">,  </w:t>
            </w:r>
            <w:proofErr w:type="spellStart"/>
            <w:r w:rsidRPr="00D25180">
              <w:rPr>
                <w:sz w:val="28"/>
                <w:szCs w:val="28"/>
              </w:rPr>
              <w:t>д.МалоеНоговицино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д.Мартьянка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д.Муравино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д.Муханово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д.Нестерово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д.Нефедницино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д.Обухово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д.Павловское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д.Подовинниково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д.Поповское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д.Прокшино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с.Раменье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д.Спас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д.Степанцево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д.Тарантаево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д.Чернышево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д.Чурово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д.Шелепино</w:t>
            </w:r>
            <w:proofErr w:type="spellEnd"/>
          </w:p>
        </w:tc>
      </w:tr>
      <w:tr w:rsidR="0044761B" w:rsidRPr="00D25180" w:rsidTr="00C41492">
        <w:trPr>
          <w:gridAfter w:val="2"/>
          <w:wAfter w:w="30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Pr="00751D5A" w:rsidRDefault="0044761B" w:rsidP="00C41492">
            <w:pPr>
              <w:ind w:right="-108"/>
              <w:jc w:val="center"/>
              <w:rPr>
                <w:sz w:val="28"/>
                <w:szCs w:val="28"/>
              </w:rPr>
            </w:pPr>
          </w:p>
          <w:p w:rsidR="0044761B" w:rsidRPr="00751D5A" w:rsidRDefault="0044761B" w:rsidP="00C41492">
            <w:pPr>
              <w:ind w:right="-108"/>
              <w:jc w:val="center"/>
              <w:rPr>
                <w:sz w:val="28"/>
                <w:szCs w:val="28"/>
              </w:rPr>
            </w:pPr>
            <w:r w:rsidRPr="00751D5A">
              <w:rPr>
                <w:sz w:val="28"/>
                <w:szCs w:val="28"/>
              </w:rPr>
              <w:t>22.</w:t>
            </w:r>
          </w:p>
        </w:tc>
        <w:tc>
          <w:tcPr>
            <w:tcW w:w="33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Pr="00D41AB8" w:rsidRDefault="0044761B" w:rsidP="00111C57">
            <w:pPr>
              <w:rPr>
                <w:sz w:val="28"/>
                <w:szCs w:val="28"/>
                <w:highlight w:val="yellow"/>
              </w:rPr>
            </w:pPr>
            <w:r w:rsidRPr="00D41AB8">
              <w:rPr>
                <w:sz w:val="28"/>
                <w:szCs w:val="28"/>
              </w:rPr>
              <w:t xml:space="preserve">МОУ </w:t>
            </w:r>
            <w:proofErr w:type="spellStart"/>
            <w:r w:rsidRPr="00D41AB8">
              <w:rPr>
                <w:sz w:val="28"/>
                <w:szCs w:val="28"/>
              </w:rPr>
              <w:t>КарабихскаяОШ</w:t>
            </w:r>
            <w:proofErr w:type="spellEnd"/>
            <w:r w:rsidRPr="00D41AB8">
              <w:rPr>
                <w:sz w:val="28"/>
                <w:szCs w:val="28"/>
              </w:rPr>
              <w:t xml:space="preserve">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A77235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д.Карабиха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д.Бу</w:t>
            </w:r>
            <w:r>
              <w:rPr>
                <w:sz w:val="28"/>
                <w:szCs w:val="28"/>
              </w:rPr>
              <w:t>рмосово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д.Васил</w:t>
            </w:r>
            <w:r w:rsidRPr="00B971A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д.Высоко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д.Зманово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д.Петровское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д.Спицино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п.Речной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д.Шепелево</w:t>
            </w:r>
            <w:proofErr w:type="spellEnd"/>
          </w:p>
        </w:tc>
      </w:tr>
      <w:tr w:rsidR="0044761B" w:rsidRPr="00D25180" w:rsidTr="00C41492">
        <w:trPr>
          <w:gridAfter w:val="2"/>
          <w:wAfter w:w="30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Pr="00751D5A" w:rsidRDefault="0044761B" w:rsidP="00C41492">
            <w:pPr>
              <w:ind w:right="-108"/>
              <w:jc w:val="center"/>
              <w:rPr>
                <w:sz w:val="28"/>
                <w:szCs w:val="28"/>
              </w:rPr>
            </w:pPr>
            <w:r w:rsidRPr="00751D5A">
              <w:rPr>
                <w:sz w:val="28"/>
                <w:szCs w:val="28"/>
              </w:rPr>
              <w:t>23.</w:t>
            </w:r>
          </w:p>
          <w:p w:rsidR="0044761B" w:rsidRPr="00751D5A" w:rsidRDefault="0044761B" w:rsidP="00C41492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Pr="00D41AB8" w:rsidRDefault="0044761B" w:rsidP="00111C57">
            <w:pPr>
              <w:rPr>
                <w:sz w:val="28"/>
                <w:szCs w:val="28"/>
                <w:highlight w:val="yellow"/>
              </w:rPr>
            </w:pPr>
            <w:r w:rsidRPr="001C2FC1">
              <w:rPr>
                <w:sz w:val="28"/>
                <w:szCs w:val="28"/>
              </w:rPr>
              <w:t xml:space="preserve">МОУ </w:t>
            </w:r>
            <w:proofErr w:type="spellStart"/>
            <w:r w:rsidRPr="001C2FC1">
              <w:rPr>
                <w:sz w:val="28"/>
                <w:szCs w:val="28"/>
              </w:rPr>
              <w:t>МедягинскаяОШ</w:t>
            </w:r>
            <w:proofErr w:type="spellEnd"/>
            <w:r w:rsidRPr="001C2FC1">
              <w:rPr>
                <w:sz w:val="28"/>
                <w:szCs w:val="28"/>
              </w:rPr>
              <w:t xml:space="preserve">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C41492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д.Бисерово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д.Васильевское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с.Гавшинка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д.Зинино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д.Каменка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д.Кузьмино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д.Кустово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с.Медягино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д.Чакарово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д.Юдово</w:t>
            </w:r>
            <w:proofErr w:type="spellEnd"/>
          </w:p>
        </w:tc>
      </w:tr>
      <w:tr w:rsidR="0044761B" w:rsidRPr="00D25180" w:rsidTr="00C41492">
        <w:trPr>
          <w:gridAfter w:val="2"/>
          <w:wAfter w:w="30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Pr="00751D5A" w:rsidRDefault="0044761B" w:rsidP="00C41492">
            <w:pPr>
              <w:ind w:right="-108"/>
              <w:jc w:val="center"/>
              <w:rPr>
                <w:sz w:val="28"/>
                <w:szCs w:val="28"/>
              </w:rPr>
            </w:pPr>
            <w:r w:rsidRPr="00751D5A">
              <w:rPr>
                <w:sz w:val="28"/>
                <w:szCs w:val="28"/>
              </w:rPr>
              <w:t>24.</w:t>
            </w:r>
          </w:p>
        </w:tc>
        <w:tc>
          <w:tcPr>
            <w:tcW w:w="33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Pr="00D41AB8" w:rsidRDefault="0044761B" w:rsidP="00C41492">
            <w:pPr>
              <w:rPr>
                <w:sz w:val="28"/>
                <w:szCs w:val="28"/>
                <w:highlight w:val="yellow"/>
              </w:rPr>
            </w:pPr>
            <w:r w:rsidRPr="001C2FC1">
              <w:rPr>
                <w:sz w:val="28"/>
                <w:szCs w:val="28"/>
              </w:rPr>
              <w:t xml:space="preserve">МОУ </w:t>
            </w:r>
            <w:proofErr w:type="spellStart"/>
            <w:r w:rsidRPr="001C2FC1">
              <w:rPr>
                <w:sz w:val="28"/>
                <w:szCs w:val="28"/>
              </w:rPr>
              <w:t>Козьмодемьянская</w:t>
            </w:r>
            <w:proofErr w:type="spellEnd"/>
            <w:r w:rsidRPr="001C2FC1">
              <w:rPr>
                <w:sz w:val="28"/>
                <w:szCs w:val="28"/>
              </w:rPr>
              <w:t xml:space="preserve"> ОШ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C41492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п.Козьмодемьянск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д.Барское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д.Барышкино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д.Борисцево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д.Вощино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д.Ефремово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с.Козьмодемьянск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д.Кочегино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д.Курилово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д.Матвеево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д.Панфилки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д.Писцово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д.Плотинки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д.Починки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с.Солонец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д.Юрково</w:t>
            </w:r>
            <w:proofErr w:type="spellEnd"/>
          </w:p>
        </w:tc>
      </w:tr>
      <w:tr w:rsidR="0044761B" w:rsidRPr="00D25180" w:rsidTr="00C41492">
        <w:trPr>
          <w:gridAfter w:val="2"/>
          <w:wAfter w:w="30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Pr="00751D5A" w:rsidRDefault="0044761B" w:rsidP="00C41492">
            <w:pPr>
              <w:ind w:right="-108"/>
              <w:jc w:val="center"/>
              <w:rPr>
                <w:sz w:val="28"/>
                <w:szCs w:val="28"/>
              </w:rPr>
            </w:pPr>
          </w:p>
          <w:p w:rsidR="0044761B" w:rsidRPr="00751D5A" w:rsidRDefault="0044761B" w:rsidP="00C41492">
            <w:pPr>
              <w:ind w:right="-108"/>
              <w:jc w:val="center"/>
              <w:rPr>
                <w:sz w:val="28"/>
                <w:szCs w:val="28"/>
              </w:rPr>
            </w:pPr>
            <w:r w:rsidRPr="00751D5A">
              <w:rPr>
                <w:sz w:val="28"/>
                <w:szCs w:val="28"/>
              </w:rPr>
              <w:t>25.</w:t>
            </w:r>
          </w:p>
        </w:tc>
        <w:tc>
          <w:tcPr>
            <w:tcW w:w="33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Default="0044761B" w:rsidP="00C41492">
            <w:pPr>
              <w:rPr>
                <w:sz w:val="28"/>
                <w:szCs w:val="28"/>
              </w:rPr>
            </w:pPr>
            <w:r w:rsidRPr="00D41AB8">
              <w:rPr>
                <w:sz w:val="28"/>
                <w:szCs w:val="28"/>
              </w:rPr>
              <w:t xml:space="preserve">МОУ </w:t>
            </w:r>
            <w:proofErr w:type="spellStart"/>
            <w:r w:rsidRPr="00D41AB8">
              <w:rPr>
                <w:sz w:val="28"/>
                <w:szCs w:val="28"/>
              </w:rPr>
              <w:t>Пестрецовская</w:t>
            </w:r>
            <w:proofErr w:type="spellEnd"/>
            <w:r w:rsidRPr="00D41AB8">
              <w:rPr>
                <w:sz w:val="28"/>
                <w:szCs w:val="28"/>
              </w:rPr>
              <w:t xml:space="preserve"> ОШ </w:t>
            </w:r>
          </w:p>
          <w:p w:rsidR="0044761B" w:rsidRPr="00D41AB8" w:rsidRDefault="0044761B" w:rsidP="00C41492">
            <w:pPr>
              <w:rPr>
                <w:sz w:val="28"/>
                <w:szCs w:val="28"/>
                <w:highlight w:val="yellow"/>
              </w:rPr>
            </w:pPr>
            <w:r w:rsidRPr="00D41AB8">
              <w:rPr>
                <w:sz w:val="28"/>
                <w:szCs w:val="28"/>
              </w:rPr>
              <w:t>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C41492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д.Пестрецово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д.Алешково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д.Боброво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д.Болково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д.Бортниково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д.Ботово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д.Браташино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д.Глухово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д.Головинское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д.Дымокурцы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д.Ермолово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д.Ильинское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д.Кобыляево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д.Кульнево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д.Лобаниха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д.МалоеБолково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д.Маньково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д.Мишуково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д.Мостец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д.Павлеиха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д.Пенье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д.Петелино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д.Пограиха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д.Поленское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д.Скородумово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д.Тереховское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д.Федорино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д.Ченцы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п.Шебунино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д.Якалово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д.Якушево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д.Андреевское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д.Большое</w:t>
            </w:r>
            <w:proofErr w:type="spellEnd"/>
            <w:r w:rsidRPr="00D25180">
              <w:rPr>
                <w:sz w:val="28"/>
                <w:szCs w:val="28"/>
              </w:rPr>
              <w:t xml:space="preserve"> Филимоново, </w:t>
            </w:r>
            <w:proofErr w:type="spellStart"/>
            <w:r w:rsidRPr="00D25180">
              <w:rPr>
                <w:sz w:val="28"/>
                <w:szCs w:val="28"/>
              </w:rPr>
              <w:t>д.Гаврилово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д.Калинтьевская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д.Ларино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д.Липовицы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д.Ляпино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д.Малое</w:t>
            </w:r>
            <w:proofErr w:type="spellEnd"/>
            <w:r w:rsidRPr="00D25180">
              <w:rPr>
                <w:sz w:val="28"/>
                <w:szCs w:val="28"/>
              </w:rPr>
              <w:t xml:space="preserve"> Филимоново, </w:t>
            </w:r>
            <w:proofErr w:type="spellStart"/>
            <w:r w:rsidRPr="00D25180">
              <w:rPr>
                <w:sz w:val="28"/>
                <w:szCs w:val="28"/>
              </w:rPr>
              <w:t>д.Полесье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д.Семеново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д.Сентьевская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д.Терентьевская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д.Шехнино</w:t>
            </w:r>
            <w:proofErr w:type="spellEnd"/>
          </w:p>
        </w:tc>
      </w:tr>
      <w:tr w:rsidR="0044761B" w:rsidRPr="00D25180" w:rsidTr="00C41492">
        <w:trPr>
          <w:gridAfter w:val="2"/>
          <w:wAfter w:w="30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61B" w:rsidRPr="00751D5A" w:rsidRDefault="0044761B" w:rsidP="00C41492">
            <w:pPr>
              <w:ind w:right="-108"/>
              <w:jc w:val="center"/>
              <w:rPr>
                <w:sz w:val="28"/>
                <w:szCs w:val="28"/>
              </w:rPr>
            </w:pPr>
            <w:r w:rsidRPr="00751D5A">
              <w:rPr>
                <w:sz w:val="28"/>
                <w:szCs w:val="28"/>
              </w:rPr>
              <w:t>26.</w:t>
            </w:r>
          </w:p>
        </w:tc>
        <w:tc>
          <w:tcPr>
            <w:tcW w:w="33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61B" w:rsidRPr="00D41AB8" w:rsidRDefault="0044761B" w:rsidP="00C41492">
            <w:pPr>
              <w:rPr>
                <w:sz w:val="28"/>
                <w:szCs w:val="28"/>
                <w:highlight w:val="yellow"/>
              </w:rPr>
            </w:pPr>
            <w:r w:rsidRPr="007C40A8">
              <w:rPr>
                <w:sz w:val="28"/>
                <w:szCs w:val="28"/>
              </w:rPr>
              <w:t xml:space="preserve">МОУ </w:t>
            </w:r>
            <w:proofErr w:type="spellStart"/>
            <w:r w:rsidRPr="007C40A8">
              <w:rPr>
                <w:sz w:val="28"/>
                <w:szCs w:val="28"/>
              </w:rPr>
              <w:t>Ширинская</w:t>
            </w:r>
            <w:proofErr w:type="spellEnd"/>
            <w:r w:rsidRPr="007C40A8">
              <w:rPr>
                <w:sz w:val="28"/>
                <w:szCs w:val="28"/>
              </w:rPr>
              <w:t xml:space="preserve"> ОШ ЯМР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61B" w:rsidRPr="00D25180" w:rsidRDefault="0044761B" w:rsidP="004910EF">
            <w:pPr>
              <w:rPr>
                <w:sz w:val="28"/>
                <w:szCs w:val="28"/>
              </w:rPr>
            </w:pPr>
            <w:proofErr w:type="spellStart"/>
            <w:r w:rsidRPr="00D25180">
              <w:rPr>
                <w:sz w:val="28"/>
                <w:szCs w:val="28"/>
              </w:rPr>
              <w:t>с.Ширинье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д.Дряхлово</w:t>
            </w:r>
            <w:proofErr w:type="spellEnd"/>
            <w:r w:rsidRPr="00D25180">
              <w:rPr>
                <w:sz w:val="28"/>
                <w:szCs w:val="28"/>
              </w:rPr>
              <w:t xml:space="preserve">,  </w:t>
            </w:r>
            <w:proofErr w:type="spellStart"/>
            <w:r w:rsidRPr="00D25180">
              <w:rPr>
                <w:sz w:val="28"/>
                <w:szCs w:val="28"/>
              </w:rPr>
              <w:t>д.Конищево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д.Марьино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д.Наумовское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д.Никоновское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д.Петрунино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д.Починки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д.Сквор</w:t>
            </w:r>
            <w:r>
              <w:rPr>
                <w:sz w:val="28"/>
                <w:szCs w:val="28"/>
              </w:rPr>
              <w:t>к</w:t>
            </w:r>
            <w:r w:rsidRPr="00D25180">
              <w:rPr>
                <w:sz w:val="28"/>
                <w:szCs w:val="28"/>
              </w:rPr>
              <w:t>ово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д.Соловарово,д.Суховерково</w:t>
            </w:r>
            <w:proofErr w:type="spellEnd"/>
            <w:r w:rsidRPr="00D25180">
              <w:rPr>
                <w:sz w:val="28"/>
                <w:szCs w:val="28"/>
              </w:rPr>
              <w:t xml:space="preserve">,  </w:t>
            </w:r>
            <w:proofErr w:type="spellStart"/>
            <w:r w:rsidRPr="00D25180">
              <w:rPr>
                <w:sz w:val="28"/>
                <w:szCs w:val="28"/>
              </w:rPr>
              <w:t>д.Тимохино</w:t>
            </w:r>
            <w:proofErr w:type="spellEnd"/>
            <w:r w:rsidRPr="00D25180">
              <w:rPr>
                <w:sz w:val="28"/>
                <w:szCs w:val="28"/>
              </w:rPr>
              <w:t xml:space="preserve">, </w:t>
            </w:r>
            <w:proofErr w:type="spellStart"/>
            <w:r w:rsidRPr="00D25180">
              <w:rPr>
                <w:sz w:val="28"/>
                <w:szCs w:val="28"/>
              </w:rPr>
              <w:t>д.Чуркино</w:t>
            </w:r>
            <w:proofErr w:type="spellEnd"/>
          </w:p>
        </w:tc>
      </w:tr>
    </w:tbl>
    <w:p w:rsidR="0044761B" w:rsidRPr="00D25180" w:rsidRDefault="0044761B" w:rsidP="0036013D">
      <w:pPr>
        <w:jc w:val="center"/>
        <w:rPr>
          <w:sz w:val="28"/>
          <w:szCs w:val="28"/>
        </w:rPr>
      </w:pPr>
    </w:p>
    <w:sectPr w:rsidR="0044761B" w:rsidRPr="00D25180" w:rsidSect="00111C57">
      <w:pgSz w:w="11906" w:h="16838"/>
      <w:pgMar w:top="567" w:right="73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0F" w:rsidRDefault="0097750F">
      <w:r>
        <w:separator/>
      </w:r>
    </w:p>
  </w:endnote>
  <w:endnote w:type="continuationSeparator" w:id="0">
    <w:p w:rsidR="0097750F" w:rsidRDefault="0097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0F" w:rsidRDefault="0097750F">
      <w:r>
        <w:separator/>
      </w:r>
    </w:p>
  </w:footnote>
  <w:footnote w:type="continuationSeparator" w:id="0">
    <w:p w:rsidR="0097750F" w:rsidRDefault="00977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1B" w:rsidRDefault="00057D7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B6607">
      <w:rPr>
        <w:noProof/>
      </w:rPr>
      <w:t>2</w:t>
    </w:r>
    <w:r>
      <w:rPr>
        <w:noProof/>
      </w:rPr>
      <w:fldChar w:fldCharType="end"/>
    </w:r>
  </w:p>
  <w:p w:rsidR="0044761B" w:rsidRDefault="0044761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1B" w:rsidRDefault="0044761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43C8"/>
    <w:multiLevelType w:val="hybridMultilevel"/>
    <w:tmpl w:val="3B2695DA"/>
    <w:lvl w:ilvl="0" w:tplc="B4EC36AE">
      <w:start w:val="6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">
    <w:nsid w:val="13362621"/>
    <w:multiLevelType w:val="hybridMultilevel"/>
    <w:tmpl w:val="B48AA876"/>
    <w:lvl w:ilvl="0" w:tplc="FEE88DFE">
      <w:start w:val="7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2">
    <w:nsid w:val="283C3B7F"/>
    <w:multiLevelType w:val="hybridMultilevel"/>
    <w:tmpl w:val="87B220BE"/>
    <w:lvl w:ilvl="0" w:tplc="7D20CBFE">
      <w:start w:val="2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216518"/>
    <w:multiLevelType w:val="hybridMultilevel"/>
    <w:tmpl w:val="9230D198"/>
    <w:lvl w:ilvl="0" w:tplc="31E44648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>
    <w:nsid w:val="52060002"/>
    <w:multiLevelType w:val="hybridMultilevel"/>
    <w:tmpl w:val="E2F6BCB6"/>
    <w:lvl w:ilvl="0" w:tplc="7E224692">
      <w:start w:val="4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5">
    <w:nsid w:val="5AB35A0B"/>
    <w:multiLevelType w:val="hybridMultilevel"/>
    <w:tmpl w:val="788401F2"/>
    <w:lvl w:ilvl="0" w:tplc="44A86D52">
      <w:start w:val="5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6">
    <w:nsid w:val="5DFC5007"/>
    <w:multiLevelType w:val="hybridMultilevel"/>
    <w:tmpl w:val="06D6968E"/>
    <w:lvl w:ilvl="0" w:tplc="B7560952">
      <w:start w:val="4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7">
    <w:nsid w:val="63D41792"/>
    <w:multiLevelType w:val="hybridMultilevel"/>
    <w:tmpl w:val="3AE6DECE"/>
    <w:lvl w:ilvl="0" w:tplc="976813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4A"/>
    <w:rsid w:val="00001E3D"/>
    <w:rsid w:val="00012879"/>
    <w:rsid w:val="00013873"/>
    <w:rsid w:val="00022985"/>
    <w:rsid w:val="000345F5"/>
    <w:rsid w:val="0004068B"/>
    <w:rsid w:val="00045225"/>
    <w:rsid w:val="00057D73"/>
    <w:rsid w:val="000609CA"/>
    <w:rsid w:val="00064FA5"/>
    <w:rsid w:val="0008277D"/>
    <w:rsid w:val="0008561A"/>
    <w:rsid w:val="00090213"/>
    <w:rsid w:val="00091EC1"/>
    <w:rsid w:val="000A2000"/>
    <w:rsid w:val="000A353D"/>
    <w:rsid w:val="000A7C27"/>
    <w:rsid w:val="000B07AA"/>
    <w:rsid w:val="000B729D"/>
    <w:rsid w:val="000B764A"/>
    <w:rsid w:val="000B7C98"/>
    <w:rsid w:val="000C7352"/>
    <w:rsid w:val="000D225C"/>
    <w:rsid w:val="000D4DFE"/>
    <w:rsid w:val="000D54B9"/>
    <w:rsid w:val="000D7325"/>
    <w:rsid w:val="000E2423"/>
    <w:rsid w:val="000E3971"/>
    <w:rsid w:val="000F4CD3"/>
    <w:rsid w:val="000F64BD"/>
    <w:rsid w:val="000F6896"/>
    <w:rsid w:val="00105D3C"/>
    <w:rsid w:val="00106B73"/>
    <w:rsid w:val="00111C57"/>
    <w:rsid w:val="00137E3F"/>
    <w:rsid w:val="00142DEB"/>
    <w:rsid w:val="00156C14"/>
    <w:rsid w:val="001655E6"/>
    <w:rsid w:val="00171181"/>
    <w:rsid w:val="00182982"/>
    <w:rsid w:val="00183A8F"/>
    <w:rsid w:val="0018625C"/>
    <w:rsid w:val="00190D56"/>
    <w:rsid w:val="001A0577"/>
    <w:rsid w:val="001A6673"/>
    <w:rsid w:val="001A7F3E"/>
    <w:rsid w:val="001B134E"/>
    <w:rsid w:val="001B34CA"/>
    <w:rsid w:val="001C2FC1"/>
    <w:rsid w:val="001D5A87"/>
    <w:rsid w:val="001F0524"/>
    <w:rsid w:val="00203489"/>
    <w:rsid w:val="00204313"/>
    <w:rsid w:val="002070F4"/>
    <w:rsid w:val="00220CF0"/>
    <w:rsid w:val="002428BF"/>
    <w:rsid w:val="00244246"/>
    <w:rsid w:val="00245403"/>
    <w:rsid w:val="00267B48"/>
    <w:rsid w:val="0027090A"/>
    <w:rsid w:val="002718FC"/>
    <w:rsid w:val="002963B7"/>
    <w:rsid w:val="002A18AC"/>
    <w:rsid w:val="002A4A84"/>
    <w:rsid w:val="002B29C7"/>
    <w:rsid w:val="002C742F"/>
    <w:rsid w:val="002D511D"/>
    <w:rsid w:val="002E0FD4"/>
    <w:rsid w:val="002F5A55"/>
    <w:rsid w:val="00301AA0"/>
    <w:rsid w:val="003053DD"/>
    <w:rsid w:val="00317428"/>
    <w:rsid w:val="00323604"/>
    <w:rsid w:val="003279D4"/>
    <w:rsid w:val="003437AA"/>
    <w:rsid w:val="0035221F"/>
    <w:rsid w:val="0036013D"/>
    <w:rsid w:val="00370287"/>
    <w:rsid w:val="003706E4"/>
    <w:rsid w:val="00386C63"/>
    <w:rsid w:val="00392ECC"/>
    <w:rsid w:val="00393A72"/>
    <w:rsid w:val="00394FBE"/>
    <w:rsid w:val="003A105B"/>
    <w:rsid w:val="003A5642"/>
    <w:rsid w:val="003B1788"/>
    <w:rsid w:val="003B5675"/>
    <w:rsid w:val="003B7C21"/>
    <w:rsid w:val="003C2C5D"/>
    <w:rsid w:val="003E0692"/>
    <w:rsid w:val="003F4A7B"/>
    <w:rsid w:val="003F6F55"/>
    <w:rsid w:val="00403E6A"/>
    <w:rsid w:val="00410E7C"/>
    <w:rsid w:val="00416BAA"/>
    <w:rsid w:val="004233D7"/>
    <w:rsid w:val="004265D1"/>
    <w:rsid w:val="00427EAD"/>
    <w:rsid w:val="00445E4A"/>
    <w:rsid w:val="0044761B"/>
    <w:rsid w:val="0044783C"/>
    <w:rsid w:val="00451439"/>
    <w:rsid w:val="0046506D"/>
    <w:rsid w:val="00472810"/>
    <w:rsid w:val="00474C3D"/>
    <w:rsid w:val="004878F9"/>
    <w:rsid w:val="004910EF"/>
    <w:rsid w:val="004C0FC4"/>
    <w:rsid w:val="004D1DFB"/>
    <w:rsid w:val="004D424C"/>
    <w:rsid w:val="004E046C"/>
    <w:rsid w:val="004E528A"/>
    <w:rsid w:val="004F5172"/>
    <w:rsid w:val="005012F4"/>
    <w:rsid w:val="0050175F"/>
    <w:rsid w:val="00507CC7"/>
    <w:rsid w:val="00523061"/>
    <w:rsid w:val="005427CC"/>
    <w:rsid w:val="00546CFD"/>
    <w:rsid w:val="0055235A"/>
    <w:rsid w:val="0055245F"/>
    <w:rsid w:val="00553BBF"/>
    <w:rsid w:val="005545EE"/>
    <w:rsid w:val="00563B44"/>
    <w:rsid w:val="00565303"/>
    <w:rsid w:val="00575C4A"/>
    <w:rsid w:val="00576B9D"/>
    <w:rsid w:val="005820C6"/>
    <w:rsid w:val="005901A4"/>
    <w:rsid w:val="005A0710"/>
    <w:rsid w:val="005A13CB"/>
    <w:rsid w:val="005A2FAC"/>
    <w:rsid w:val="005A4638"/>
    <w:rsid w:val="005A68AC"/>
    <w:rsid w:val="005E1041"/>
    <w:rsid w:val="005E71B1"/>
    <w:rsid w:val="005F105E"/>
    <w:rsid w:val="005F36FE"/>
    <w:rsid w:val="0060328F"/>
    <w:rsid w:val="00611AB5"/>
    <w:rsid w:val="0062044D"/>
    <w:rsid w:val="00622742"/>
    <w:rsid w:val="0063553A"/>
    <w:rsid w:val="00664250"/>
    <w:rsid w:val="00683BC0"/>
    <w:rsid w:val="006B7404"/>
    <w:rsid w:val="006D357A"/>
    <w:rsid w:val="006E3AE5"/>
    <w:rsid w:val="006E6670"/>
    <w:rsid w:val="006F0120"/>
    <w:rsid w:val="006F14E8"/>
    <w:rsid w:val="006F4E9A"/>
    <w:rsid w:val="0070585E"/>
    <w:rsid w:val="00706565"/>
    <w:rsid w:val="00714B16"/>
    <w:rsid w:val="0072219A"/>
    <w:rsid w:val="00732FA7"/>
    <w:rsid w:val="00735749"/>
    <w:rsid w:val="007359BB"/>
    <w:rsid w:val="0074127E"/>
    <w:rsid w:val="007516E5"/>
    <w:rsid w:val="00751D5A"/>
    <w:rsid w:val="0075337C"/>
    <w:rsid w:val="00765724"/>
    <w:rsid w:val="00772266"/>
    <w:rsid w:val="007923A0"/>
    <w:rsid w:val="00794BC7"/>
    <w:rsid w:val="007B5D03"/>
    <w:rsid w:val="007C40A8"/>
    <w:rsid w:val="007E1D0F"/>
    <w:rsid w:val="007E7DAE"/>
    <w:rsid w:val="007F2990"/>
    <w:rsid w:val="007F318A"/>
    <w:rsid w:val="007F50DD"/>
    <w:rsid w:val="00807390"/>
    <w:rsid w:val="0081574A"/>
    <w:rsid w:val="008161C7"/>
    <w:rsid w:val="0083145E"/>
    <w:rsid w:val="00854CC3"/>
    <w:rsid w:val="00862DD6"/>
    <w:rsid w:val="00863AFB"/>
    <w:rsid w:val="00866BB7"/>
    <w:rsid w:val="008733AC"/>
    <w:rsid w:val="008A0CB8"/>
    <w:rsid w:val="008B0763"/>
    <w:rsid w:val="008B4A5A"/>
    <w:rsid w:val="008C58A4"/>
    <w:rsid w:val="008D1E05"/>
    <w:rsid w:val="008E1D94"/>
    <w:rsid w:val="008E4874"/>
    <w:rsid w:val="008E6995"/>
    <w:rsid w:val="008E6BB7"/>
    <w:rsid w:val="008E791F"/>
    <w:rsid w:val="008F0585"/>
    <w:rsid w:val="008F7C6B"/>
    <w:rsid w:val="009161A4"/>
    <w:rsid w:val="009225A9"/>
    <w:rsid w:val="00935F76"/>
    <w:rsid w:val="00937ABD"/>
    <w:rsid w:val="00941430"/>
    <w:rsid w:val="00962B50"/>
    <w:rsid w:val="00972485"/>
    <w:rsid w:val="009733C7"/>
    <w:rsid w:val="009756B2"/>
    <w:rsid w:val="0097750F"/>
    <w:rsid w:val="009837DB"/>
    <w:rsid w:val="00984780"/>
    <w:rsid w:val="009A42F9"/>
    <w:rsid w:val="009A7EB6"/>
    <w:rsid w:val="009C6B2E"/>
    <w:rsid w:val="009F2ABE"/>
    <w:rsid w:val="00A12EF9"/>
    <w:rsid w:val="00A16E44"/>
    <w:rsid w:val="00A24082"/>
    <w:rsid w:val="00A32A72"/>
    <w:rsid w:val="00A4166D"/>
    <w:rsid w:val="00A4298D"/>
    <w:rsid w:val="00A45567"/>
    <w:rsid w:val="00A5280D"/>
    <w:rsid w:val="00A54C5D"/>
    <w:rsid w:val="00A55CC5"/>
    <w:rsid w:val="00A627A2"/>
    <w:rsid w:val="00A74B22"/>
    <w:rsid w:val="00A77235"/>
    <w:rsid w:val="00A77FB0"/>
    <w:rsid w:val="00A824B7"/>
    <w:rsid w:val="00A83475"/>
    <w:rsid w:val="00A90BAB"/>
    <w:rsid w:val="00A9276E"/>
    <w:rsid w:val="00AB2B0F"/>
    <w:rsid w:val="00AB2FCF"/>
    <w:rsid w:val="00AB56DE"/>
    <w:rsid w:val="00AC06C0"/>
    <w:rsid w:val="00AC4A74"/>
    <w:rsid w:val="00AD2756"/>
    <w:rsid w:val="00AD658A"/>
    <w:rsid w:val="00AE3261"/>
    <w:rsid w:val="00AF668C"/>
    <w:rsid w:val="00AF6876"/>
    <w:rsid w:val="00B01633"/>
    <w:rsid w:val="00B02E21"/>
    <w:rsid w:val="00B04982"/>
    <w:rsid w:val="00B14E1E"/>
    <w:rsid w:val="00B15836"/>
    <w:rsid w:val="00B1758C"/>
    <w:rsid w:val="00B31E96"/>
    <w:rsid w:val="00B42AC2"/>
    <w:rsid w:val="00B43389"/>
    <w:rsid w:val="00B50E7C"/>
    <w:rsid w:val="00B52D52"/>
    <w:rsid w:val="00B53477"/>
    <w:rsid w:val="00B62998"/>
    <w:rsid w:val="00B73C58"/>
    <w:rsid w:val="00B769FC"/>
    <w:rsid w:val="00B87406"/>
    <w:rsid w:val="00B94A35"/>
    <w:rsid w:val="00B957AB"/>
    <w:rsid w:val="00B971A2"/>
    <w:rsid w:val="00BA18F2"/>
    <w:rsid w:val="00BB39EA"/>
    <w:rsid w:val="00BC4A46"/>
    <w:rsid w:val="00BC56B0"/>
    <w:rsid w:val="00BD07EE"/>
    <w:rsid w:val="00C023AC"/>
    <w:rsid w:val="00C11F0B"/>
    <w:rsid w:val="00C346FC"/>
    <w:rsid w:val="00C41492"/>
    <w:rsid w:val="00C53AE5"/>
    <w:rsid w:val="00C6668F"/>
    <w:rsid w:val="00C72189"/>
    <w:rsid w:val="00C81123"/>
    <w:rsid w:val="00C83297"/>
    <w:rsid w:val="00C83F72"/>
    <w:rsid w:val="00C9251F"/>
    <w:rsid w:val="00C94E23"/>
    <w:rsid w:val="00CB6607"/>
    <w:rsid w:val="00CC71A4"/>
    <w:rsid w:val="00CD0288"/>
    <w:rsid w:val="00CD1F03"/>
    <w:rsid w:val="00CD752B"/>
    <w:rsid w:val="00CE030E"/>
    <w:rsid w:val="00CE1BEF"/>
    <w:rsid w:val="00CE71D7"/>
    <w:rsid w:val="00CE7E03"/>
    <w:rsid w:val="00CF04F8"/>
    <w:rsid w:val="00CF130A"/>
    <w:rsid w:val="00CF40EF"/>
    <w:rsid w:val="00CF5A2E"/>
    <w:rsid w:val="00D00B77"/>
    <w:rsid w:val="00D03CAE"/>
    <w:rsid w:val="00D11690"/>
    <w:rsid w:val="00D15133"/>
    <w:rsid w:val="00D1608A"/>
    <w:rsid w:val="00D2128E"/>
    <w:rsid w:val="00D25180"/>
    <w:rsid w:val="00D320E4"/>
    <w:rsid w:val="00D41AB8"/>
    <w:rsid w:val="00D4626E"/>
    <w:rsid w:val="00D5489F"/>
    <w:rsid w:val="00D5503F"/>
    <w:rsid w:val="00D56B4C"/>
    <w:rsid w:val="00D75243"/>
    <w:rsid w:val="00D91E0D"/>
    <w:rsid w:val="00DA0D7D"/>
    <w:rsid w:val="00DA0E2A"/>
    <w:rsid w:val="00DA7E05"/>
    <w:rsid w:val="00DB5CC0"/>
    <w:rsid w:val="00DD4A66"/>
    <w:rsid w:val="00DD63D7"/>
    <w:rsid w:val="00DF51D0"/>
    <w:rsid w:val="00E01616"/>
    <w:rsid w:val="00E03ADC"/>
    <w:rsid w:val="00E1360D"/>
    <w:rsid w:val="00E2355B"/>
    <w:rsid w:val="00E37CA7"/>
    <w:rsid w:val="00E4410B"/>
    <w:rsid w:val="00E47E0D"/>
    <w:rsid w:val="00E568E5"/>
    <w:rsid w:val="00E62CD7"/>
    <w:rsid w:val="00E6734C"/>
    <w:rsid w:val="00E675CC"/>
    <w:rsid w:val="00E67610"/>
    <w:rsid w:val="00E7159C"/>
    <w:rsid w:val="00E726F9"/>
    <w:rsid w:val="00E742F4"/>
    <w:rsid w:val="00E77538"/>
    <w:rsid w:val="00E84FCD"/>
    <w:rsid w:val="00EA6E82"/>
    <w:rsid w:val="00EA7C69"/>
    <w:rsid w:val="00EB53EB"/>
    <w:rsid w:val="00ED30AF"/>
    <w:rsid w:val="00ED3457"/>
    <w:rsid w:val="00F00C58"/>
    <w:rsid w:val="00F076D1"/>
    <w:rsid w:val="00F10F6E"/>
    <w:rsid w:val="00F1286D"/>
    <w:rsid w:val="00F16280"/>
    <w:rsid w:val="00F33BF5"/>
    <w:rsid w:val="00F35A88"/>
    <w:rsid w:val="00F41360"/>
    <w:rsid w:val="00F54CFA"/>
    <w:rsid w:val="00F60B12"/>
    <w:rsid w:val="00F61874"/>
    <w:rsid w:val="00F6428B"/>
    <w:rsid w:val="00F64633"/>
    <w:rsid w:val="00F65466"/>
    <w:rsid w:val="00F72E77"/>
    <w:rsid w:val="00F7697D"/>
    <w:rsid w:val="00F832F2"/>
    <w:rsid w:val="00F96D6F"/>
    <w:rsid w:val="00F97F06"/>
    <w:rsid w:val="00FA1CDB"/>
    <w:rsid w:val="00FA25AA"/>
    <w:rsid w:val="00FB595E"/>
    <w:rsid w:val="00FD08B0"/>
    <w:rsid w:val="00F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F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18F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A18F2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A18F2"/>
    <w:pPr>
      <w:keepNext/>
      <w:outlineLvl w:val="2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BA18F2"/>
    <w:pPr>
      <w:keepNext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57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157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1574A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C4A46"/>
    <w:rPr>
      <w:rFonts w:cs="Times New Roman"/>
      <w:b/>
      <w:bCs/>
      <w:sz w:val="28"/>
    </w:rPr>
  </w:style>
  <w:style w:type="paragraph" w:styleId="a3">
    <w:name w:val="Title"/>
    <w:basedOn w:val="a"/>
    <w:link w:val="a4"/>
    <w:uiPriority w:val="99"/>
    <w:qFormat/>
    <w:rsid w:val="00BA18F2"/>
    <w:pPr>
      <w:jc w:val="center"/>
    </w:pPr>
    <w:rPr>
      <w:b/>
      <w:bCs/>
      <w:sz w:val="4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81574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BA18F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1574A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BA18F2"/>
    <w:pPr>
      <w:ind w:left="36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233D7"/>
    <w:rPr>
      <w:rFonts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0345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1574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0345F5"/>
    <w:rPr>
      <w:rFonts w:cs="Times New Roman"/>
    </w:rPr>
  </w:style>
  <w:style w:type="paragraph" w:styleId="ac">
    <w:name w:val="header"/>
    <w:basedOn w:val="a"/>
    <w:link w:val="ad"/>
    <w:uiPriority w:val="99"/>
    <w:rsid w:val="000345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04313"/>
    <w:rPr>
      <w:rFonts w:cs="Times New Roman"/>
      <w:sz w:val="24"/>
      <w:szCs w:val="24"/>
    </w:rPr>
  </w:style>
  <w:style w:type="table" w:styleId="ae">
    <w:name w:val="Table Grid"/>
    <w:basedOn w:val="a1"/>
    <w:uiPriority w:val="99"/>
    <w:rsid w:val="00A5280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rsid w:val="00B957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957A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57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957AB"/>
    <w:rPr>
      <w:rFonts w:cs="Times New Roman"/>
      <w:sz w:val="16"/>
      <w:szCs w:val="16"/>
    </w:rPr>
  </w:style>
  <w:style w:type="paragraph" w:styleId="af">
    <w:name w:val="List Paragraph"/>
    <w:basedOn w:val="a"/>
    <w:uiPriority w:val="99"/>
    <w:qFormat/>
    <w:rsid w:val="000B72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 Spacing"/>
    <w:uiPriority w:val="99"/>
    <w:qFormat/>
    <w:rsid w:val="000B729D"/>
    <w:rPr>
      <w:rFonts w:ascii="Calibri" w:hAnsi="Calibri"/>
      <w:lang w:eastAsia="en-US"/>
    </w:rPr>
  </w:style>
  <w:style w:type="character" w:customStyle="1" w:styleId="af1">
    <w:name w:val="Гипертекстовая ссылка"/>
    <w:basedOn w:val="a0"/>
    <w:uiPriority w:val="99"/>
    <w:rsid w:val="000B729D"/>
    <w:rPr>
      <w:rFonts w:cs="Times New Roman"/>
      <w:color w:val="008000"/>
    </w:rPr>
  </w:style>
  <w:style w:type="character" w:customStyle="1" w:styleId="apple-converted-space">
    <w:name w:val="apple-converted-space"/>
    <w:basedOn w:val="a0"/>
    <w:uiPriority w:val="99"/>
    <w:rsid w:val="00AD658A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62274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22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F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18F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A18F2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A18F2"/>
    <w:pPr>
      <w:keepNext/>
      <w:outlineLvl w:val="2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BA18F2"/>
    <w:pPr>
      <w:keepNext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57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157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1574A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C4A46"/>
    <w:rPr>
      <w:rFonts w:cs="Times New Roman"/>
      <w:b/>
      <w:bCs/>
      <w:sz w:val="28"/>
    </w:rPr>
  </w:style>
  <w:style w:type="paragraph" w:styleId="a3">
    <w:name w:val="Title"/>
    <w:basedOn w:val="a"/>
    <w:link w:val="a4"/>
    <w:uiPriority w:val="99"/>
    <w:qFormat/>
    <w:rsid w:val="00BA18F2"/>
    <w:pPr>
      <w:jc w:val="center"/>
    </w:pPr>
    <w:rPr>
      <w:b/>
      <w:bCs/>
      <w:sz w:val="4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81574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BA18F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1574A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BA18F2"/>
    <w:pPr>
      <w:ind w:left="36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233D7"/>
    <w:rPr>
      <w:rFonts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0345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1574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0345F5"/>
    <w:rPr>
      <w:rFonts w:cs="Times New Roman"/>
    </w:rPr>
  </w:style>
  <w:style w:type="paragraph" w:styleId="ac">
    <w:name w:val="header"/>
    <w:basedOn w:val="a"/>
    <w:link w:val="ad"/>
    <w:uiPriority w:val="99"/>
    <w:rsid w:val="000345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04313"/>
    <w:rPr>
      <w:rFonts w:cs="Times New Roman"/>
      <w:sz w:val="24"/>
      <w:szCs w:val="24"/>
    </w:rPr>
  </w:style>
  <w:style w:type="table" w:styleId="ae">
    <w:name w:val="Table Grid"/>
    <w:basedOn w:val="a1"/>
    <w:uiPriority w:val="99"/>
    <w:rsid w:val="00A5280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rsid w:val="00B957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957A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57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957AB"/>
    <w:rPr>
      <w:rFonts w:cs="Times New Roman"/>
      <w:sz w:val="16"/>
      <w:szCs w:val="16"/>
    </w:rPr>
  </w:style>
  <w:style w:type="paragraph" w:styleId="af">
    <w:name w:val="List Paragraph"/>
    <w:basedOn w:val="a"/>
    <w:uiPriority w:val="99"/>
    <w:qFormat/>
    <w:rsid w:val="000B72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 Spacing"/>
    <w:uiPriority w:val="99"/>
    <w:qFormat/>
    <w:rsid w:val="000B729D"/>
    <w:rPr>
      <w:rFonts w:ascii="Calibri" w:hAnsi="Calibri"/>
      <w:lang w:eastAsia="en-US"/>
    </w:rPr>
  </w:style>
  <w:style w:type="character" w:customStyle="1" w:styleId="af1">
    <w:name w:val="Гипертекстовая ссылка"/>
    <w:basedOn w:val="a0"/>
    <w:uiPriority w:val="99"/>
    <w:rsid w:val="000B729D"/>
    <w:rPr>
      <w:rFonts w:cs="Times New Roman"/>
      <w:color w:val="008000"/>
    </w:rPr>
  </w:style>
  <w:style w:type="character" w:customStyle="1" w:styleId="apple-converted-space">
    <w:name w:val="apple-converted-space"/>
    <w:basedOn w:val="a0"/>
    <w:uiPriority w:val="99"/>
    <w:rsid w:val="00AD658A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62274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22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Организация</Company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Пользователь</dc:creator>
  <cp:lastModifiedBy>kabuzova</cp:lastModifiedBy>
  <cp:revision>4</cp:revision>
  <cp:lastPrinted>2019-01-25T06:16:00Z</cp:lastPrinted>
  <dcterms:created xsi:type="dcterms:W3CDTF">2019-01-25T07:18:00Z</dcterms:created>
  <dcterms:modified xsi:type="dcterms:W3CDTF">2019-01-25T10:38:00Z</dcterms:modified>
</cp:coreProperties>
</file>