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4E5F" w:rsidRDefault="00991A1B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1A1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04787"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2D2E62" w:rsidRDefault="002D2E62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24.05.2021                                                                                                               № 1109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2C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1112 «Об утверждении Типового положения о закупке товаров, работ, услуг»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4710EC" w:rsidP="00B54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97C45" w:rsidRPr="00B54335">
        <w:rPr>
          <w:rFonts w:ascii="Times New Roman" w:hAnsi="Times New Roman" w:cs="Times New Roman"/>
          <w:sz w:val="28"/>
          <w:szCs w:val="28"/>
        </w:rPr>
        <w:t>п</w:t>
      </w:r>
      <w:r w:rsidRPr="00B5433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B4434D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B54335">
        <w:rPr>
          <w:rFonts w:ascii="Times New Roman" w:hAnsi="Times New Roman" w:cs="Times New Roman"/>
          <w:sz w:val="28"/>
          <w:szCs w:val="28"/>
        </w:rPr>
        <w:t xml:space="preserve"> от </w:t>
      </w:r>
      <w:r w:rsidR="00B54335">
        <w:rPr>
          <w:rFonts w:ascii="Times New Roman" w:hAnsi="Times New Roman" w:cs="Times New Roman"/>
          <w:sz w:val="28"/>
          <w:szCs w:val="28"/>
        </w:rPr>
        <w:t>14</w:t>
      </w:r>
      <w:r w:rsidR="00B4434D">
        <w:rPr>
          <w:rFonts w:ascii="Times New Roman" w:hAnsi="Times New Roman" w:cs="Times New Roman"/>
          <w:sz w:val="28"/>
          <w:szCs w:val="28"/>
        </w:rPr>
        <w:t>.10.</w:t>
      </w:r>
      <w:r w:rsidRPr="00B54335">
        <w:rPr>
          <w:rFonts w:ascii="Times New Roman" w:hAnsi="Times New Roman" w:cs="Times New Roman"/>
          <w:sz w:val="28"/>
          <w:szCs w:val="28"/>
        </w:rPr>
        <w:t>20</w:t>
      </w:r>
      <w:r w:rsidR="00AE58CC">
        <w:rPr>
          <w:rFonts w:ascii="Times New Roman" w:hAnsi="Times New Roman" w:cs="Times New Roman"/>
          <w:sz w:val="28"/>
          <w:szCs w:val="28"/>
        </w:rPr>
        <w:t>19</w:t>
      </w:r>
      <w:r w:rsidR="00B4434D">
        <w:rPr>
          <w:rFonts w:ascii="Times New Roman" w:hAnsi="Times New Roman" w:cs="Times New Roman"/>
          <w:sz w:val="28"/>
          <w:szCs w:val="28"/>
        </w:rPr>
        <w:t xml:space="preserve"> </w:t>
      </w:r>
      <w:r w:rsidRPr="00B54335">
        <w:rPr>
          <w:rFonts w:ascii="Times New Roman" w:hAnsi="Times New Roman" w:cs="Times New Roman"/>
          <w:sz w:val="28"/>
          <w:szCs w:val="28"/>
        </w:rPr>
        <w:t>№ </w:t>
      </w:r>
      <w:r w:rsidR="00B54335">
        <w:rPr>
          <w:rFonts w:ascii="Times New Roman" w:hAnsi="Times New Roman" w:cs="Times New Roman"/>
          <w:sz w:val="28"/>
          <w:szCs w:val="28"/>
        </w:rPr>
        <w:t>711</w:t>
      </w:r>
      <w:r w:rsidR="00BF52BB">
        <w:rPr>
          <w:rFonts w:ascii="Times New Roman" w:hAnsi="Times New Roman" w:cs="Times New Roman"/>
          <w:sz w:val="28"/>
          <w:szCs w:val="28"/>
        </w:rPr>
        <w:t>-п</w:t>
      </w:r>
      <w:r w:rsidR="00B54335">
        <w:rPr>
          <w:rFonts w:ascii="Times New Roman" w:hAnsi="Times New Roman" w:cs="Times New Roman"/>
          <w:sz w:val="28"/>
          <w:szCs w:val="28"/>
        </w:rPr>
        <w:t xml:space="preserve"> «Об утверждении Типового положения о закупке товаров, работ, услуг» </w:t>
      </w:r>
      <w:r w:rsidR="00991A1B" w:rsidRPr="00B543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</w:t>
      </w:r>
      <w:r w:rsidR="00B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44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4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B4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4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4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B4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4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1A1B"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 я е т:</w:t>
      </w:r>
    </w:p>
    <w:p w:rsidR="003E7FD5" w:rsidRDefault="00991A1B" w:rsidP="00FF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B371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6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</w:t>
      </w:r>
      <w:r w:rsidR="00B543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3E166A" w:rsidRPr="003E166A">
        <w:rPr>
          <w:rFonts w:ascii="Times New Roman" w:hAnsi="Times New Roman" w:cs="Times New Roman"/>
          <w:sz w:val="28"/>
          <w:szCs w:val="28"/>
        </w:rPr>
        <w:t xml:space="preserve">Типового положения о закупке товаров, работ, услуг, </w:t>
      </w:r>
      <w:r w:rsidR="003E166A" w:rsidRPr="003E7FD5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E166A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Ярославского муниципального района от 2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E166A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1112</w:t>
      </w:r>
      <w:r w:rsidR="0070119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2C16B2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Типового положения о закупке товаров, работ, услуг»</w:t>
      </w:r>
      <w:r w:rsidR="00C740DD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F6194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содержания</w:t>
      </w:r>
      <w:r w:rsidR="004C48D1" w:rsidRPr="003E7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4335" w:rsidRPr="00B54335" w:rsidRDefault="00B54335" w:rsidP="00B54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335">
        <w:rPr>
          <w:rFonts w:ascii="Times New Roman" w:hAnsi="Times New Roman" w:cs="Times New Roman"/>
          <w:sz w:val="28"/>
          <w:szCs w:val="28"/>
        </w:rPr>
        <w:t>- пункт 24</w:t>
      </w:r>
      <w:r w:rsidR="00DB7765">
        <w:rPr>
          <w:rFonts w:ascii="Times New Roman" w:hAnsi="Times New Roman" w:cs="Times New Roman"/>
          <w:sz w:val="28"/>
          <w:szCs w:val="28"/>
        </w:rPr>
        <w:t>.2.1</w:t>
      </w:r>
      <w:r w:rsidRPr="00B5433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54335" w:rsidRPr="00B54335" w:rsidRDefault="00B54335" w:rsidP="00B54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335">
        <w:rPr>
          <w:rFonts w:ascii="Times New Roman" w:hAnsi="Times New Roman" w:cs="Times New Roman"/>
          <w:sz w:val="28"/>
          <w:szCs w:val="28"/>
        </w:rPr>
        <w:t xml:space="preserve">«24.2.1. Закупка товара, работы или услуги на сумму, не превышающую </w:t>
      </w:r>
      <w:r w:rsidR="00E735AA">
        <w:rPr>
          <w:rFonts w:ascii="Times New Roman" w:hAnsi="Times New Roman" w:cs="Times New Roman"/>
          <w:sz w:val="28"/>
          <w:szCs w:val="28"/>
        </w:rPr>
        <w:t>трехсот</w:t>
      </w:r>
      <w:r w:rsidRPr="00B54335">
        <w:rPr>
          <w:rFonts w:ascii="Times New Roman" w:hAnsi="Times New Roman" w:cs="Times New Roman"/>
          <w:sz w:val="28"/>
          <w:szCs w:val="28"/>
        </w:rPr>
        <w:t xml:space="preserve"> тысяч рублей (включая НДС). При этом годовой объем закупок, которые заказчик вправе осуществить на основании настоящего подпункта, не должен превышать пять миллионов рублей или </w:t>
      </w:r>
      <w:bookmarkStart w:id="0" w:name="_GoBack"/>
      <w:bookmarkEnd w:id="0"/>
      <w:r w:rsidR="00AE58CC">
        <w:rPr>
          <w:rFonts w:ascii="Times New Roman" w:hAnsi="Times New Roman" w:cs="Times New Roman"/>
          <w:sz w:val="28"/>
          <w:szCs w:val="28"/>
        </w:rPr>
        <w:t>не должен превышать п</w:t>
      </w:r>
      <w:r w:rsidRPr="00B54335">
        <w:rPr>
          <w:rFonts w:ascii="Times New Roman" w:hAnsi="Times New Roman" w:cs="Times New Roman"/>
          <w:sz w:val="28"/>
          <w:szCs w:val="28"/>
        </w:rPr>
        <w:t>ять процентов совокупного годового объема закупок заказчика и не должен составлять более чем пятьдесят миллионов рублей.».</w:t>
      </w:r>
    </w:p>
    <w:p w:rsidR="00991A1B" w:rsidRPr="00991A1B" w:rsidRDefault="00F61941" w:rsidP="00F619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B4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</w:t>
      </w:r>
      <w:r w:rsidR="0011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подписания</w:t>
      </w:r>
      <w:r w:rsidR="008A6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</w:t>
      </w:r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Ярославского</w:t>
      </w:r>
    </w:p>
    <w:p w:rsidR="00277220" w:rsidRDefault="00991A1B" w:rsidP="008A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Н.В. Золотников</w:t>
      </w:r>
    </w:p>
    <w:p w:rsidR="00277220" w:rsidRDefault="00277220" w:rsidP="00991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220" w:rsidRDefault="00277220" w:rsidP="00991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220" w:rsidRDefault="00277220" w:rsidP="00991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220" w:rsidRDefault="00277220" w:rsidP="00991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77220" w:rsidSect="00A06BA5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CF8" w:rsidRDefault="001F1CF8" w:rsidP="00991A1B">
      <w:pPr>
        <w:spacing w:after="0" w:line="240" w:lineRule="auto"/>
      </w:pPr>
      <w:r>
        <w:separator/>
      </w:r>
    </w:p>
  </w:endnote>
  <w:endnote w:type="continuationSeparator" w:id="1">
    <w:p w:rsidR="001F1CF8" w:rsidRDefault="001F1CF8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CF8" w:rsidRDefault="001F1CF8" w:rsidP="00991A1B">
      <w:pPr>
        <w:spacing w:after="0" w:line="240" w:lineRule="auto"/>
      </w:pPr>
      <w:r>
        <w:separator/>
      </w:r>
    </w:p>
  </w:footnote>
  <w:footnote w:type="continuationSeparator" w:id="1">
    <w:p w:rsidR="001F1CF8" w:rsidRDefault="001F1CF8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D4" w:rsidRDefault="00D85657">
    <w:pPr>
      <w:pStyle w:val="a3"/>
      <w:jc w:val="center"/>
    </w:pPr>
    <w:r>
      <w:fldChar w:fldCharType="begin"/>
    </w:r>
    <w:r w:rsidR="009841D4">
      <w:instrText xml:space="preserve"> PAGE   \* MERGEFORMAT </w:instrText>
    </w:r>
    <w:r>
      <w:fldChar w:fldCharType="separate"/>
    </w:r>
    <w:r w:rsidR="008A655E">
      <w:rPr>
        <w:noProof/>
      </w:rPr>
      <w:t>2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91A1B"/>
    <w:rsid w:val="0002177E"/>
    <w:rsid w:val="00030AE8"/>
    <w:rsid w:val="00032E54"/>
    <w:rsid w:val="000334CA"/>
    <w:rsid w:val="00036EF3"/>
    <w:rsid w:val="0005211D"/>
    <w:rsid w:val="00072B53"/>
    <w:rsid w:val="0007441A"/>
    <w:rsid w:val="000A5401"/>
    <w:rsid w:val="00102956"/>
    <w:rsid w:val="001167B0"/>
    <w:rsid w:val="00133394"/>
    <w:rsid w:val="00151149"/>
    <w:rsid w:val="00156BAC"/>
    <w:rsid w:val="00164804"/>
    <w:rsid w:val="00184EB0"/>
    <w:rsid w:val="001F1CF8"/>
    <w:rsid w:val="00224358"/>
    <w:rsid w:val="0026588D"/>
    <w:rsid w:val="00277220"/>
    <w:rsid w:val="002C16B2"/>
    <w:rsid w:val="002C4C4E"/>
    <w:rsid w:val="002D1D4A"/>
    <w:rsid w:val="002D2E62"/>
    <w:rsid w:val="00304787"/>
    <w:rsid w:val="00306F0E"/>
    <w:rsid w:val="00324411"/>
    <w:rsid w:val="003524B2"/>
    <w:rsid w:val="00353AE1"/>
    <w:rsid w:val="00373618"/>
    <w:rsid w:val="003A727B"/>
    <w:rsid w:val="003A7F99"/>
    <w:rsid w:val="003C383D"/>
    <w:rsid w:val="003D260E"/>
    <w:rsid w:val="003E07AA"/>
    <w:rsid w:val="003E166A"/>
    <w:rsid w:val="003E7FD5"/>
    <w:rsid w:val="004526F8"/>
    <w:rsid w:val="004710EC"/>
    <w:rsid w:val="004B5F5B"/>
    <w:rsid w:val="004C48D1"/>
    <w:rsid w:val="004C56DC"/>
    <w:rsid w:val="004E4CBA"/>
    <w:rsid w:val="00505068"/>
    <w:rsid w:val="00516F88"/>
    <w:rsid w:val="00537A74"/>
    <w:rsid w:val="005512CC"/>
    <w:rsid w:val="00557194"/>
    <w:rsid w:val="00557A73"/>
    <w:rsid w:val="00567264"/>
    <w:rsid w:val="005F512D"/>
    <w:rsid w:val="005F736F"/>
    <w:rsid w:val="006075E0"/>
    <w:rsid w:val="00612621"/>
    <w:rsid w:val="00636248"/>
    <w:rsid w:val="00650F51"/>
    <w:rsid w:val="00665233"/>
    <w:rsid w:val="006660C7"/>
    <w:rsid w:val="006A7B72"/>
    <w:rsid w:val="006C2776"/>
    <w:rsid w:val="006F3E87"/>
    <w:rsid w:val="00701191"/>
    <w:rsid w:val="00736512"/>
    <w:rsid w:val="007573F8"/>
    <w:rsid w:val="00797C45"/>
    <w:rsid w:val="007E2614"/>
    <w:rsid w:val="007F1B36"/>
    <w:rsid w:val="007F2EC3"/>
    <w:rsid w:val="007F3937"/>
    <w:rsid w:val="007F703D"/>
    <w:rsid w:val="008358AE"/>
    <w:rsid w:val="0085544E"/>
    <w:rsid w:val="00855F48"/>
    <w:rsid w:val="00860119"/>
    <w:rsid w:val="008A655E"/>
    <w:rsid w:val="008E64E4"/>
    <w:rsid w:val="008F4B5F"/>
    <w:rsid w:val="0095345B"/>
    <w:rsid w:val="0097633C"/>
    <w:rsid w:val="00980CD2"/>
    <w:rsid w:val="009841D4"/>
    <w:rsid w:val="00986D80"/>
    <w:rsid w:val="00991A1B"/>
    <w:rsid w:val="00994945"/>
    <w:rsid w:val="009E40DE"/>
    <w:rsid w:val="009E6A27"/>
    <w:rsid w:val="009F45A2"/>
    <w:rsid w:val="00A06BA5"/>
    <w:rsid w:val="00A154E6"/>
    <w:rsid w:val="00A628E8"/>
    <w:rsid w:val="00AE58CC"/>
    <w:rsid w:val="00B12B42"/>
    <w:rsid w:val="00B37123"/>
    <w:rsid w:val="00B40931"/>
    <w:rsid w:val="00B4434D"/>
    <w:rsid w:val="00B54335"/>
    <w:rsid w:val="00BB5D3C"/>
    <w:rsid w:val="00BC6FBF"/>
    <w:rsid w:val="00BF13B8"/>
    <w:rsid w:val="00BF43A5"/>
    <w:rsid w:val="00BF52BB"/>
    <w:rsid w:val="00C16249"/>
    <w:rsid w:val="00C279EA"/>
    <w:rsid w:val="00C373D9"/>
    <w:rsid w:val="00C67CC9"/>
    <w:rsid w:val="00C740DD"/>
    <w:rsid w:val="00C929DF"/>
    <w:rsid w:val="00D7047C"/>
    <w:rsid w:val="00D85657"/>
    <w:rsid w:val="00DA08DB"/>
    <w:rsid w:val="00DB7765"/>
    <w:rsid w:val="00E10DCD"/>
    <w:rsid w:val="00E735AA"/>
    <w:rsid w:val="00E73CA2"/>
    <w:rsid w:val="00E77DA1"/>
    <w:rsid w:val="00EA4744"/>
    <w:rsid w:val="00EA6C5C"/>
    <w:rsid w:val="00EE6E28"/>
    <w:rsid w:val="00F04E5F"/>
    <w:rsid w:val="00F15A0B"/>
    <w:rsid w:val="00F33395"/>
    <w:rsid w:val="00F45958"/>
    <w:rsid w:val="00F61941"/>
    <w:rsid w:val="00F664A6"/>
    <w:rsid w:val="00F9090E"/>
    <w:rsid w:val="00FB1110"/>
    <w:rsid w:val="00FC0117"/>
    <w:rsid w:val="00FC329B"/>
    <w:rsid w:val="00FD2544"/>
    <w:rsid w:val="00FF6DFD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D1"/>
  </w:style>
  <w:style w:type="paragraph" w:styleId="2">
    <w:name w:val="heading 2"/>
    <w:basedOn w:val="a"/>
    <w:next w:val="a"/>
    <w:link w:val="20"/>
    <w:uiPriority w:val="9"/>
    <w:unhideWhenUsed/>
    <w:qFormat/>
    <w:rsid w:val="003E7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  <w:style w:type="character" w:customStyle="1" w:styleId="20">
    <w:name w:val="Заголовок 2 Знак"/>
    <w:basedOn w:val="a0"/>
    <w:link w:val="2"/>
    <w:uiPriority w:val="9"/>
    <w:rsid w:val="003E7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F9090E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F9090E"/>
    <w:rPr>
      <w:color w:val="000000"/>
      <w:shd w:val="clear" w:color="auto" w:fill="C1D7FF"/>
    </w:rPr>
  </w:style>
  <w:style w:type="paragraph" w:styleId="ad">
    <w:name w:val="Body Text Indent"/>
    <w:basedOn w:val="a"/>
    <w:link w:val="ae"/>
    <w:rsid w:val="007F393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9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2F73-98A2-4829-8695-32D4679D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Шорохова</dc:creator>
  <cp:lastModifiedBy>gruzdev</cp:lastModifiedBy>
  <cp:revision>8</cp:revision>
  <cp:lastPrinted>2021-05-21T12:04:00Z</cp:lastPrinted>
  <dcterms:created xsi:type="dcterms:W3CDTF">2021-05-24T12:03:00Z</dcterms:created>
  <dcterms:modified xsi:type="dcterms:W3CDTF">2021-06-01T14:15:00Z</dcterms:modified>
</cp:coreProperties>
</file>