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5C" w:rsidRPr="005C188B" w:rsidRDefault="007646F4" w:rsidP="00BC391A">
      <w:pPr>
        <w:pStyle w:val="a5"/>
        <w:jc w:val="right"/>
      </w:pPr>
      <w:bookmarkStart w:id="0" w:name="_GoBack"/>
      <w:bookmarkEnd w:id="0"/>
      <w:r w:rsidRPr="007646F4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200660</wp:posOffset>
            </wp:positionV>
            <wp:extent cx="638175" cy="822960"/>
            <wp:effectExtent l="1905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225C" w:rsidRPr="005C188B" w:rsidRDefault="0022225C" w:rsidP="00BC391A">
      <w:pPr>
        <w:pStyle w:val="4"/>
        <w:rPr>
          <w:spacing w:val="80"/>
          <w:sz w:val="32"/>
          <w:szCs w:val="32"/>
        </w:rPr>
      </w:pPr>
      <w:r w:rsidRPr="005C188B">
        <w:rPr>
          <w:spacing w:val="80"/>
          <w:sz w:val="32"/>
          <w:szCs w:val="32"/>
        </w:rPr>
        <w:t>АДМИНИСТРАЦИЯ</w:t>
      </w:r>
    </w:p>
    <w:p w:rsidR="0022225C" w:rsidRPr="005C188B" w:rsidRDefault="0022225C" w:rsidP="00BC391A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22225C" w:rsidRPr="00F32CF5" w:rsidRDefault="0022225C" w:rsidP="00BC391A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>
        <w:rPr>
          <w:spacing w:val="80"/>
          <w:sz w:val="40"/>
        </w:rPr>
        <w:t>Е</w:t>
      </w:r>
    </w:p>
    <w:p w:rsidR="0022225C" w:rsidRPr="00F32CF5" w:rsidRDefault="0022225C" w:rsidP="00BC391A">
      <w:pPr>
        <w:rPr>
          <w:sz w:val="28"/>
          <w:szCs w:val="28"/>
        </w:rPr>
      </w:pPr>
    </w:p>
    <w:p w:rsidR="00932BCE" w:rsidRDefault="00932BCE" w:rsidP="00BC391A">
      <w:pPr>
        <w:rPr>
          <w:b/>
          <w:sz w:val="24"/>
          <w:szCs w:val="24"/>
        </w:rPr>
      </w:pPr>
    </w:p>
    <w:p w:rsidR="0022225C" w:rsidRPr="00C269CD" w:rsidRDefault="00C269CD" w:rsidP="00BC391A">
      <w:pPr>
        <w:rPr>
          <w:b/>
          <w:sz w:val="24"/>
          <w:szCs w:val="24"/>
        </w:rPr>
      </w:pPr>
      <w:r w:rsidRPr="00C269CD">
        <w:rPr>
          <w:b/>
          <w:sz w:val="24"/>
          <w:szCs w:val="24"/>
        </w:rPr>
        <w:t xml:space="preserve">18.07.2024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C269CD">
        <w:rPr>
          <w:b/>
          <w:sz w:val="24"/>
          <w:szCs w:val="24"/>
        </w:rPr>
        <w:t>№  1680</w:t>
      </w:r>
    </w:p>
    <w:p w:rsidR="0022225C" w:rsidRPr="00F32CF5" w:rsidRDefault="0022225C" w:rsidP="00BC391A">
      <w:pPr>
        <w:pStyle w:val="a5"/>
        <w:ind w:left="0"/>
        <w:jc w:val="both"/>
        <w:rPr>
          <w:szCs w:val="28"/>
        </w:rPr>
      </w:pPr>
    </w:p>
    <w:p w:rsidR="00932BCE" w:rsidRDefault="00932BCE" w:rsidP="00BC391A">
      <w:pPr>
        <w:pStyle w:val="ConsPlusTitle"/>
        <w:ind w:right="4222"/>
        <w:jc w:val="both"/>
        <w:rPr>
          <w:rFonts w:ascii="Times New Roman" w:hAnsi="Times New Roman" w:cs="Times New Roman"/>
          <w:sz w:val="28"/>
          <w:szCs w:val="28"/>
        </w:rPr>
      </w:pPr>
    </w:p>
    <w:p w:rsidR="0022225C" w:rsidRPr="00933734" w:rsidRDefault="0022225C" w:rsidP="00BC391A">
      <w:pPr>
        <w:pStyle w:val="ConsPlusTitle"/>
        <w:ind w:right="42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207DE4">
        <w:rPr>
          <w:rFonts w:ascii="Times New Roman" w:hAnsi="Times New Roman" w:cs="Times New Roman"/>
          <w:sz w:val="28"/>
          <w:szCs w:val="28"/>
        </w:rPr>
        <w:t>утверждении условий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4953EB">
        <w:rPr>
          <w:rFonts w:ascii="Times New Roman" w:hAnsi="Times New Roman" w:cs="Times New Roman"/>
          <w:sz w:val="28"/>
          <w:szCs w:val="28"/>
        </w:rPr>
        <w:t>иного межбюджетного трансферта</w:t>
      </w:r>
      <w:r w:rsidR="00207DE4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14416E">
        <w:rPr>
          <w:rFonts w:ascii="Times New Roman" w:hAnsi="Times New Roman" w:cs="Times New Roman"/>
          <w:sz w:val="28"/>
          <w:szCs w:val="28"/>
        </w:rPr>
        <w:t>Ярославского муниципального района</w:t>
      </w:r>
      <w:r w:rsidR="00993726">
        <w:rPr>
          <w:rFonts w:ascii="Times New Roman" w:hAnsi="Times New Roman" w:cs="Times New Roman"/>
          <w:sz w:val="28"/>
          <w:szCs w:val="28"/>
        </w:rPr>
        <w:t xml:space="preserve"> </w:t>
      </w:r>
      <w:r w:rsidR="00207DE4">
        <w:rPr>
          <w:rFonts w:ascii="Times New Roman" w:hAnsi="Times New Roman" w:cs="Times New Roman"/>
          <w:sz w:val="28"/>
          <w:szCs w:val="28"/>
        </w:rPr>
        <w:t xml:space="preserve"> бюджетам поселений, входящим в состав </w:t>
      </w:r>
      <w:r w:rsidR="0014416E">
        <w:rPr>
          <w:rFonts w:ascii="Times New Roman" w:hAnsi="Times New Roman" w:cs="Times New Roman"/>
          <w:sz w:val="28"/>
          <w:szCs w:val="28"/>
        </w:rPr>
        <w:t xml:space="preserve">Ярославского муниципального района </w:t>
      </w:r>
      <w:r w:rsidR="0014416E" w:rsidRPr="0014416E">
        <w:rPr>
          <w:rFonts w:ascii="Times New Roman" w:hAnsi="Times New Roman" w:cs="Times New Roman"/>
          <w:sz w:val="28"/>
          <w:szCs w:val="28"/>
        </w:rPr>
        <w:t>на предоставление ежеквартального денежного вознаграждения народным дружинникам за участие в мероприятиях по охране общественного порядка</w:t>
      </w:r>
      <w:r w:rsidR="00207DE4">
        <w:rPr>
          <w:rFonts w:ascii="Times New Roman" w:hAnsi="Times New Roman" w:cs="Times New Roman"/>
          <w:sz w:val="28"/>
          <w:szCs w:val="28"/>
        </w:rPr>
        <w:t xml:space="preserve">, формы соглашения и методики расчета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dt>
      <w:sdtPr>
        <w:id w:val="-1407070432"/>
        <w:lock w:val="contentLocked"/>
        <w:placeholder>
          <w:docPart w:val="50EAFC740E0148FD9209A31A8CD55AAC"/>
        </w:placeholder>
        <w:group/>
      </w:sdtPr>
      <w:sdtEndPr/>
      <w:sdtContent>
        <w:p w:rsidR="0022225C" w:rsidRPr="005C188B" w:rsidRDefault="0022225C" w:rsidP="00BC391A">
          <w:pPr>
            <w:pStyle w:val="a5"/>
            <w:ind w:left="0"/>
            <w:jc w:val="both"/>
          </w:pPr>
        </w:p>
        <w:p w:rsidR="0022225C" w:rsidRDefault="00343851" w:rsidP="00BC391A">
          <w:pPr>
            <w:pStyle w:val="a5"/>
            <w:ind w:left="0"/>
            <w:jc w:val="both"/>
          </w:pPr>
        </w:p>
      </w:sdtContent>
    </w:sdt>
    <w:p w:rsidR="00932BCE" w:rsidRDefault="00932BCE" w:rsidP="00016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225C" w:rsidRPr="002C7797" w:rsidRDefault="0014416E" w:rsidP="00016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Pr="0014416E">
        <w:rPr>
          <w:sz w:val="28"/>
          <w:szCs w:val="28"/>
        </w:rPr>
        <w:t>со статьей 142.4 Бюджетного кодекса Российской Федерации</w:t>
      </w:r>
      <w:r>
        <w:rPr>
          <w:sz w:val="28"/>
          <w:szCs w:val="28"/>
        </w:rPr>
        <w:t>,</w:t>
      </w:r>
      <w:r w:rsidRPr="0014416E">
        <w:rPr>
          <w:sz w:val="28"/>
          <w:szCs w:val="28"/>
        </w:rPr>
        <w:t xml:space="preserve"> решением Муниципального Совета Ярославского муниципального района от </w:t>
      </w:r>
      <w:smartTag w:uri="urn:schemas-microsoft-com:office:smarttags" w:element="date">
        <w:smartTagPr>
          <w:attr w:name="ls" w:val="trans"/>
          <w:attr w:name="Month" w:val="03"/>
          <w:attr w:name="Day" w:val="26"/>
          <w:attr w:name="Year" w:val="2020"/>
        </w:smartTagPr>
        <w:r>
          <w:rPr>
            <w:sz w:val="28"/>
            <w:szCs w:val="28"/>
          </w:rPr>
          <w:t>26.03.2020</w:t>
        </w:r>
      </w:smartTag>
      <w:r>
        <w:rPr>
          <w:sz w:val="28"/>
          <w:szCs w:val="28"/>
        </w:rPr>
        <w:t xml:space="preserve"> № 17 «</w:t>
      </w:r>
      <w:r w:rsidRPr="0014416E">
        <w:rPr>
          <w:sz w:val="28"/>
          <w:szCs w:val="28"/>
        </w:rPr>
        <w:t>Об утверждении порядка предоставления иных межбюджетных трансфертов из бюджета ЯМР бюджетам поселений, входящим в состав ЯМР</w:t>
      </w:r>
      <w:r>
        <w:rPr>
          <w:sz w:val="28"/>
          <w:szCs w:val="28"/>
        </w:rPr>
        <w:t xml:space="preserve">», </w:t>
      </w:r>
      <w:r w:rsidR="00144933">
        <w:rPr>
          <w:sz w:val="28"/>
          <w:szCs w:val="28"/>
        </w:rPr>
        <w:t>законом</w:t>
      </w:r>
      <w:r w:rsidRPr="0014416E">
        <w:rPr>
          <w:sz w:val="28"/>
          <w:szCs w:val="28"/>
        </w:rPr>
        <w:t xml:space="preserve"> Ярославской области от </w:t>
      </w:r>
      <w:smartTag w:uri="urn:schemas-microsoft-com:office:smarttags" w:element="date">
        <w:smartTagPr>
          <w:attr w:name="ls" w:val="trans"/>
          <w:attr w:name="Month" w:val="4"/>
          <w:attr w:name="Day" w:val="8"/>
          <w:attr w:name="Year" w:val="2015"/>
        </w:smartTagPr>
        <w:r w:rsidRPr="0014416E">
          <w:rPr>
            <w:sz w:val="28"/>
            <w:szCs w:val="28"/>
          </w:rPr>
          <w:t xml:space="preserve">8 апреля </w:t>
        </w:r>
        <w:smartTag w:uri="urn:schemas-microsoft-com:office:smarttags" w:element="metricconverter">
          <w:smartTagPr>
            <w:attr w:name="ProductID" w:val="2015 г"/>
          </w:smartTagPr>
          <w:r w:rsidRPr="0014416E">
            <w:rPr>
              <w:sz w:val="28"/>
              <w:szCs w:val="28"/>
            </w:rPr>
            <w:t>2015 г</w:t>
          </w:r>
        </w:smartTag>
        <w:r w:rsidRPr="0014416E">
          <w:rPr>
            <w:sz w:val="28"/>
            <w:szCs w:val="28"/>
          </w:rPr>
          <w:t>.</w:t>
        </w:r>
      </w:smartTag>
      <w:r w:rsidRPr="0014416E">
        <w:rPr>
          <w:sz w:val="28"/>
          <w:szCs w:val="28"/>
        </w:rPr>
        <w:t xml:space="preserve"> № 26-з «Об отдельных вопросах участия граждан в охране общественного порядка на территории Ярославской области», постановлением Правительства Ярославской области</w:t>
      </w:r>
      <w:proofErr w:type="gramEnd"/>
      <w:r w:rsidRPr="0014416E">
        <w:rPr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06"/>
          <w:attr w:name="Day" w:val="10"/>
          <w:attr w:name="Year" w:val="2024"/>
        </w:smartTagPr>
        <w:r w:rsidRPr="0014416E">
          <w:rPr>
            <w:sz w:val="28"/>
            <w:szCs w:val="28"/>
          </w:rPr>
          <w:t>10.06.2024</w:t>
        </w:r>
      </w:smartTag>
      <w:r w:rsidRPr="0014416E">
        <w:rPr>
          <w:sz w:val="28"/>
          <w:szCs w:val="28"/>
        </w:rPr>
        <w:t xml:space="preserve"> № 635-п «О предоставлении ежеквартального денежного вознаграждения народным дружинникам за участие в мероприятиях по охране общественного порядка», </w:t>
      </w:r>
      <w:r w:rsidR="0022225C" w:rsidRPr="002C7797">
        <w:rPr>
          <w:sz w:val="28"/>
          <w:szCs w:val="28"/>
        </w:rPr>
        <w:t xml:space="preserve">Администрация  района  </w:t>
      </w:r>
      <w:proofErr w:type="gramStart"/>
      <w:r w:rsidR="0022225C" w:rsidRPr="002C7797">
        <w:rPr>
          <w:b/>
          <w:sz w:val="28"/>
          <w:szCs w:val="28"/>
        </w:rPr>
        <w:t>п</w:t>
      </w:r>
      <w:proofErr w:type="gramEnd"/>
      <w:r w:rsidR="0022225C" w:rsidRPr="002C7797">
        <w:rPr>
          <w:b/>
          <w:sz w:val="28"/>
          <w:szCs w:val="28"/>
        </w:rPr>
        <w:t xml:space="preserve"> о с т а н о в л я е т</w:t>
      </w:r>
      <w:r w:rsidR="0022225C" w:rsidRPr="002C7797">
        <w:rPr>
          <w:sz w:val="28"/>
          <w:szCs w:val="28"/>
        </w:rPr>
        <w:t>:</w:t>
      </w:r>
    </w:p>
    <w:p w:rsidR="00D11F0E" w:rsidRDefault="0022225C" w:rsidP="000160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779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A1134A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A1134A" w:rsidRPr="00A1134A">
        <w:rPr>
          <w:rFonts w:ascii="Times New Roman" w:hAnsi="Times New Roman" w:cs="Times New Roman"/>
          <w:b w:val="0"/>
          <w:sz w:val="28"/>
          <w:szCs w:val="28"/>
        </w:rPr>
        <w:t>услови</w:t>
      </w:r>
      <w:r w:rsidR="00A1134A">
        <w:rPr>
          <w:rFonts w:ascii="Times New Roman" w:hAnsi="Times New Roman" w:cs="Times New Roman"/>
          <w:b w:val="0"/>
          <w:sz w:val="28"/>
          <w:szCs w:val="28"/>
        </w:rPr>
        <w:t>я</w:t>
      </w:r>
      <w:r w:rsidR="00A1134A" w:rsidRPr="00A1134A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</w:t>
      </w:r>
      <w:r w:rsidR="00144933" w:rsidRPr="00144933">
        <w:rPr>
          <w:rFonts w:ascii="Times New Roman" w:hAnsi="Times New Roman" w:cs="Times New Roman"/>
          <w:b w:val="0"/>
          <w:sz w:val="28"/>
          <w:szCs w:val="28"/>
        </w:rPr>
        <w:t>ин</w:t>
      </w:r>
      <w:r w:rsidR="004953EB">
        <w:rPr>
          <w:rFonts w:ascii="Times New Roman" w:hAnsi="Times New Roman" w:cs="Times New Roman"/>
          <w:b w:val="0"/>
          <w:sz w:val="28"/>
          <w:szCs w:val="28"/>
        </w:rPr>
        <w:t>ого межбюджетного трансферта</w:t>
      </w:r>
      <w:r w:rsidR="00144933" w:rsidRPr="00144933">
        <w:rPr>
          <w:rFonts w:ascii="Times New Roman" w:hAnsi="Times New Roman" w:cs="Times New Roman"/>
          <w:b w:val="0"/>
          <w:sz w:val="28"/>
          <w:szCs w:val="28"/>
        </w:rPr>
        <w:t xml:space="preserve"> из бюджета Ярославского муниципального района  бюджетам поселений, входящим в состав Ярославского муниципального района на предоставление ежеквартального денежного вознаграждения народным дружинникам за участие в мероприятиях по охране общественного порядка</w:t>
      </w:r>
      <w:r w:rsidR="007F606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11F0E">
        <w:rPr>
          <w:rFonts w:ascii="Times New Roman" w:hAnsi="Times New Roman" w:cs="Times New Roman"/>
          <w:b w:val="0"/>
          <w:sz w:val="28"/>
          <w:szCs w:val="28"/>
        </w:rPr>
        <w:t xml:space="preserve">форму соглашения </w:t>
      </w:r>
      <w:r w:rsidR="007F6064">
        <w:rPr>
          <w:rFonts w:ascii="Times New Roman" w:hAnsi="Times New Roman" w:cs="Times New Roman"/>
          <w:b w:val="0"/>
          <w:sz w:val="28"/>
          <w:szCs w:val="28"/>
        </w:rPr>
        <w:t>и</w:t>
      </w:r>
      <w:r w:rsidR="00D11F0E">
        <w:rPr>
          <w:rFonts w:ascii="Times New Roman" w:hAnsi="Times New Roman" w:cs="Times New Roman"/>
          <w:b w:val="0"/>
          <w:sz w:val="28"/>
          <w:szCs w:val="28"/>
        </w:rPr>
        <w:t xml:space="preserve"> методику расчета</w:t>
      </w:r>
      <w:r w:rsidR="00D11F0E" w:rsidRPr="00A1134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160B2" w:rsidRDefault="0087477A" w:rsidP="000160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Определить </w:t>
      </w:r>
      <w:r w:rsidR="008463AE">
        <w:rPr>
          <w:rFonts w:ascii="Times New Roman" w:hAnsi="Times New Roman" w:cs="Times New Roman"/>
          <w:b w:val="0"/>
          <w:sz w:val="28"/>
          <w:szCs w:val="28"/>
        </w:rPr>
        <w:t xml:space="preserve">уполномоченным </w:t>
      </w:r>
      <w:r>
        <w:rPr>
          <w:rFonts w:ascii="Times New Roman" w:hAnsi="Times New Roman" w:cs="Times New Roman"/>
          <w:b w:val="0"/>
          <w:sz w:val="28"/>
          <w:szCs w:val="28"/>
        </w:rPr>
        <w:t>органом, ответственным за организацию работы в соответствии с</w:t>
      </w:r>
      <w:r w:rsidR="000160B2">
        <w:rPr>
          <w:rFonts w:ascii="Times New Roman" w:hAnsi="Times New Roman" w:cs="Times New Roman"/>
          <w:b w:val="0"/>
          <w:sz w:val="28"/>
          <w:szCs w:val="28"/>
        </w:rPr>
        <w:t> 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остановлением </w:t>
      </w:r>
      <w:r w:rsidRPr="0087477A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  <w:r w:rsidRPr="0087477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Ярославской области от 10 июня 2024 г.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0160B2">
        <w:rPr>
          <w:rFonts w:ascii="Times New Roman" w:hAnsi="Times New Roman" w:cs="Times New Roman"/>
          <w:b w:val="0"/>
          <w:sz w:val="28"/>
          <w:szCs w:val="28"/>
        </w:rPr>
        <w:t> </w:t>
      </w:r>
      <w:r w:rsidRPr="0087477A">
        <w:rPr>
          <w:rFonts w:ascii="Times New Roman" w:hAnsi="Times New Roman" w:cs="Times New Roman"/>
          <w:b w:val="0"/>
          <w:sz w:val="28"/>
          <w:szCs w:val="28"/>
        </w:rPr>
        <w:t>635-п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60B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7477A">
        <w:rPr>
          <w:rFonts w:ascii="Times New Roman" w:hAnsi="Times New Roman" w:cs="Times New Roman"/>
          <w:b w:val="0"/>
          <w:sz w:val="28"/>
          <w:szCs w:val="28"/>
        </w:rPr>
        <w:t>О предоставлении ежеквартального денежного вознаграждения народным дружинникам за участие в мероприятиях по охране общественного порядка</w:t>
      </w:r>
      <w:r w:rsidR="000160B2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Администрацию Ярославского муниципального района</w:t>
      </w:r>
      <w:r w:rsidR="000160B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7477A" w:rsidRDefault="000160B2" w:rsidP="000160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Поручить муниципальному казенному учреждению </w:t>
      </w:r>
      <w:r w:rsidRPr="005E26F7">
        <w:rPr>
          <w:rFonts w:ascii="Times New Roman" w:hAnsi="Times New Roman" w:cs="Times New Roman"/>
          <w:b w:val="0"/>
          <w:sz w:val="28"/>
          <w:szCs w:val="28"/>
        </w:rPr>
        <w:t>«Многофункциональный центр развития» Ярославского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(Комлев Д.А.) осуществлять подготовку и предоставление в Администрацию Ярославского муниципального района документов, необходимых для исполнения пункта 2 постановления.</w:t>
      </w:r>
    </w:p>
    <w:p w:rsidR="00144933" w:rsidRPr="005C188B" w:rsidRDefault="000160B2" w:rsidP="000160B2">
      <w:pPr>
        <w:pStyle w:val="a5"/>
        <w:ind w:left="0" w:firstLine="709"/>
        <w:jc w:val="both"/>
      </w:pPr>
      <w:r>
        <w:t>4</w:t>
      </w:r>
      <w:r w:rsidR="00144933">
        <w:t>. Контроль за исполнением постановления возложить на заместителя Главы Администрации Ярославского муниципального района по экономике и финансам Щербака А.О.</w:t>
      </w:r>
    </w:p>
    <w:p w:rsidR="00144933" w:rsidRDefault="000160B2" w:rsidP="000160B2">
      <w:pPr>
        <w:pStyle w:val="a5"/>
        <w:ind w:left="0" w:firstLine="709"/>
        <w:jc w:val="both"/>
      </w:pPr>
      <w:r>
        <w:t>5</w:t>
      </w:r>
      <w:r w:rsidR="00144933" w:rsidRPr="005C188B">
        <w:t xml:space="preserve">. </w:t>
      </w:r>
      <w:r w:rsidR="00144933">
        <w:t>Постановление вступает в силу со дня его официального опубликования</w:t>
      </w:r>
      <w:r w:rsidR="00432EA4">
        <w:t>.</w:t>
      </w:r>
    </w:p>
    <w:p w:rsidR="00432EA4" w:rsidRPr="005C188B" w:rsidRDefault="00432EA4" w:rsidP="000160B2">
      <w:pPr>
        <w:pStyle w:val="a5"/>
        <w:ind w:left="0" w:firstLine="709"/>
        <w:jc w:val="both"/>
      </w:pPr>
    </w:p>
    <w:p w:rsidR="0022225C" w:rsidRDefault="0022225C" w:rsidP="00BC391A">
      <w:pPr>
        <w:pStyle w:val="a5"/>
        <w:ind w:left="0"/>
        <w:jc w:val="both"/>
      </w:pPr>
    </w:p>
    <w:p w:rsidR="00144933" w:rsidRPr="005C188B" w:rsidRDefault="00144933" w:rsidP="00144933">
      <w:pPr>
        <w:pStyle w:val="a5"/>
        <w:ind w:left="0"/>
        <w:jc w:val="both"/>
      </w:pPr>
      <w:r w:rsidRPr="005C188B">
        <w:t xml:space="preserve">Глава Ярославского                                                                                   </w:t>
      </w:r>
    </w:p>
    <w:p w:rsidR="00144933" w:rsidRDefault="00144933" w:rsidP="00144933">
      <w:pPr>
        <w:pStyle w:val="a5"/>
        <w:ind w:left="0"/>
        <w:jc w:val="both"/>
      </w:pPr>
      <w:r w:rsidRPr="005C188B">
        <w:t xml:space="preserve">муниципального района                                                                 </w:t>
      </w:r>
      <w:r>
        <w:t>Н</w:t>
      </w:r>
      <w:r w:rsidRPr="005C188B">
        <w:t xml:space="preserve">.В. </w:t>
      </w:r>
      <w:r>
        <w:t>Золотников</w:t>
      </w:r>
    </w:p>
    <w:p w:rsidR="0022225C" w:rsidRPr="005C188B" w:rsidRDefault="0022225C" w:rsidP="00BC391A">
      <w:pPr>
        <w:pStyle w:val="a5"/>
        <w:ind w:left="0"/>
        <w:jc w:val="both"/>
      </w:pPr>
    </w:p>
    <w:p w:rsidR="0022225C" w:rsidRDefault="0022225C" w:rsidP="00BC391A">
      <w:pPr>
        <w:pStyle w:val="a5"/>
        <w:ind w:left="0"/>
        <w:jc w:val="both"/>
        <w:rPr>
          <w:sz w:val="24"/>
        </w:rPr>
        <w:sectPr w:rsidR="0022225C" w:rsidSect="00932BCE">
          <w:headerReference w:type="even" r:id="rId9"/>
          <w:headerReference w:type="default" r:id="rId10"/>
          <w:pgSz w:w="11906" w:h="16838"/>
          <w:pgMar w:top="284" w:right="737" w:bottom="680" w:left="1701" w:header="720" w:footer="720" w:gutter="0"/>
          <w:cols w:space="720"/>
          <w:titlePg/>
          <w:docGrid w:linePitch="272"/>
        </w:sectPr>
      </w:pPr>
    </w:p>
    <w:p w:rsidR="00144933" w:rsidRPr="00CE7250" w:rsidRDefault="00144933" w:rsidP="00144933">
      <w:pPr>
        <w:ind w:right="140"/>
        <w:jc w:val="both"/>
        <w:rPr>
          <w:sz w:val="24"/>
          <w:szCs w:val="24"/>
        </w:rPr>
      </w:pPr>
      <w:r w:rsidRPr="00CE7250">
        <w:rPr>
          <w:sz w:val="24"/>
          <w:szCs w:val="24"/>
        </w:rPr>
        <w:lastRenderedPageBreak/>
        <w:t>Заместитель Главы Администрации ЯМР</w:t>
      </w:r>
    </w:p>
    <w:p w:rsidR="00144933" w:rsidRPr="00CE7250" w:rsidRDefault="00144933" w:rsidP="00144933">
      <w:pPr>
        <w:ind w:right="140"/>
        <w:jc w:val="both"/>
        <w:rPr>
          <w:sz w:val="24"/>
          <w:szCs w:val="24"/>
        </w:rPr>
      </w:pPr>
      <w:r w:rsidRPr="00CE7250">
        <w:rPr>
          <w:sz w:val="24"/>
          <w:szCs w:val="24"/>
        </w:rPr>
        <w:t>по экономике и финансам</w:t>
      </w:r>
    </w:p>
    <w:p w:rsidR="00144933" w:rsidRPr="0013023C" w:rsidRDefault="00144933" w:rsidP="00144933">
      <w:pPr>
        <w:ind w:right="140"/>
        <w:jc w:val="both"/>
        <w:rPr>
          <w:sz w:val="24"/>
          <w:szCs w:val="24"/>
        </w:rPr>
      </w:pPr>
      <w:r w:rsidRPr="0013023C">
        <w:rPr>
          <w:sz w:val="24"/>
          <w:szCs w:val="24"/>
        </w:rPr>
        <w:t>_____________________ А.О. Щербак</w:t>
      </w:r>
    </w:p>
    <w:p w:rsidR="00144933" w:rsidRPr="0013023C" w:rsidRDefault="00144933" w:rsidP="00144933">
      <w:pPr>
        <w:rPr>
          <w:sz w:val="24"/>
          <w:szCs w:val="24"/>
        </w:rPr>
      </w:pPr>
      <w:r>
        <w:rPr>
          <w:sz w:val="24"/>
          <w:szCs w:val="24"/>
        </w:rPr>
        <w:t>«_____»______________2024</w:t>
      </w:r>
      <w:r w:rsidRPr="0013023C">
        <w:rPr>
          <w:sz w:val="24"/>
          <w:szCs w:val="24"/>
        </w:rPr>
        <w:t xml:space="preserve"> г.</w:t>
      </w:r>
    </w:p>
    <w:p w:rsidR="00144933" w:rsidRDefault="00144933" w:rsidP="00144933">
      <w:pPr>
        <w:rPr>
          <w:sz w:val="24"/>
          <w:szCs w:val="24"/>
          <w:highlight w:val="yellow"/>
        </w:rPr>
      </w:pPr>
    </w:p>
    <w:p w:rsidR="00144933" w:rsidRPr="0013023C" w:rsidRDefault="00144933" w:rsidP="00144933">
      <w:pPr>
        <w:rPr>
          <w:sz w:val="24"/>
          <w:szCs w:val="24"/>
        </w:rPr>
      </w:pPr>
      <w:r w:rsidRPr="0013023C">
        <w:rPr>
          <w:sz w:val="24"/>
          <w:szCs w:val="24"/>
        </w:rPr>
        <w:t>Начальник управления финансов и социально-</w:t>
      </w:r>
    </w:p>
    <w:p w:rsidR="00144933" w:rsidRPr="0013023C" w:rsidRDefault="00144933" w:rsidP="00144933">
      <w:pPr>
        <w:rPr>
          <w:sz w:val="24"/>
          <w:szCs w:val="24"/>
        </w:rPr>
      </w:pPr>
      <w:r w:rsidRPr="0013023C">
        <w:rPr>
          <w:sz w:val="24"/>
          <w:szCs w:val="24"/>
        </w:rPr>
        <w:t>экономического развития Администрации ЯМР</w:t>
      </w:r>
    </w:p>
    <w:p w:rsidR="00144933" w:rsidRPr="0013023C" w:rsidRDefault="00144933" w:rsidP="00144933">
      <w:pPr>
        <w:rPr>
          <w:sz w:val="24"/>
          <w:szCs w:val="24"/>
        </w:rPr>
      </w:pPr>
    </w:p>
    <w:p w:rsidR="00144933" w:rsidRPr="0013023C" w:rsidRDefault="00144933" w:rsidP="00144933">
      <w:pPr>
        <w:rPr>
          <w:sz w:val="24"/>
          <w:szCs w:val="24"/>
        </w:rPr>
      </w:pPr>
      <w:r w:rsidRPr="0013023C">
        <w:rPr>
          <w:sz w:val="24"/>
          <w:szCs w:val="24"/>
        </w:rPr>
        <w:t>_____________________Ю.С. Грибанова</w:t>
      </w:r>
    </w:p>
    <w:p w:rsidR="00144933" w:rsidRPr="0013023C" w:rsidRDefault="00144933" w:rsidP="00144933">
      <w:pPr>
        <w:rPr>
          <w:sz w:val="24"/>
          <w:szCs w:val="24"/>
        </w:rPr>
      </w:pPr>
      <w:r w:rsidRPr="0013023C">
        <w:rPr>
          <w:sz w:val="24"/>
          <w:szCs w:val="24"/>
        </w:rPr>
        <w:t>«____»_______________2024 г.</w:t>
      </w:r>
    </w:p>
    <w:p w:rsidR="00144933" w:rsidRPr="0013023C" w:rsidRDefault="00144933" w:rsidP="00144933">
      <w:pPr>
        <w:rPr>
          <w:sz w:val="24"/>
          <w:szCs w:val="24"/>
        </w:rPr>
      </w:pPr>
    </w:p>
    <w:p w:rsidR="00144933" w:rsidRPr="0013023C" w:rsidRDefault="00144933" w:rsidP="00144933">
      <w:pPr>
        <w:rPr>
          <w:sz w:val="24"/>
          <w:szCs w:val="24"/>
          <w:lang w:eastAsia="hi-IN" w:bidi="hi-IN"/>
        </w:rPr>
      </w:pPr>
      <w:r w:rsidRPr="0013023C">
        <w:rPr>
          <w:sz w:val="24"/>
          <w:szCs w:val="24"/>
          <w:lang w:eastAsia="hi-IN" w:bidi="hi-IN"/>
        </w:rPr>
        <w:t xml:space="preserve">Начальник правового управления </w:t>
      </w:r>
    </w:p>
    <w:p w:rsidR="00144933" w:rsidRPr="0013023C" w:rsidRDefault="00144933" w:rsidP="00144933">
      <w:pPr>
        <w:rPr>
          <w:sz w:val="24"/>
          <w:szCs w:val="24"/>
          <w:lang w:eastAsia="hi-IN" w:bidi="hi-IN"/>
        </w:rPr>
      </w:pPr>
      <w:r w:rsidRPr="0013023C">
        <w:rPr>
          <w:sz w:val="24"/>
          <w:szCs w:val="24"/>
          <w:lang w:eastAsia="hi-IN" w:bidi="hi-IN"/>
        </w:rPr>
        <w:t>Администрации ЯМР</w:t>
      </w:r>
    </w:p>
    <w:p w:rsidR="00144933" w:rsidRPr="0013023C" w:rsidRDefault="00144933" w:rsidP="00144933">
      <w:pPr>
        <w:rPr>
          <w:sz w:val="24"/>
          <w:szCs w:val="24"/>
          <w:lang w:eastAsia="hi-IN" w:bidi="hi-IN"/>
        </w:rPr>
      </w:pPr>
      <w:r w:rsidRPr="0013023C">
        <w:rPr>
          <w:sz w:val="24"/>
          <w:szCs w:val="24"/>
          <w:lang w:eastAsia="hi-IN" w:bidi="hi-IN"/>
        </w:rPr>
        <w:t xml:space="preserve">________________  О.Ю. </w:t>
      </w:r>
      <w:proofErr w:type="spellStart"/>
      <w:r w:rsidRPr="0013023C">
        <w:rPr>
          <w:sz w:val="24"/>
          <w:szCs w:val="24"/>
          <w:lang w:eastAsia="hi-IN" w:bidi="hi-IN"/>
        </w:rPr>
        <w:t>Килипченко</w:t>
      </w:r>
      <w:proofErr w:type="spellEnd"/>
    </w:p>
    <w:p w:rsidR="00144933" w:rsidRPr="0013023C" w:rsidRDefault="00144933" w:rsidP="00144933">
      <w:pPr>
        <w:rPr>
          <w:sz w:val="24"/>
          <w:szCs w:val="24"/>
          <w:lang w:eastAsia="hi-IN" w:bidi="hi-IN"/>
        </w:rPr>
      </w:pPr>
      <w:r w:rsidRPr="0013023C">
        <w:rPr>
          <w:sz w:val="24"/>
          <w:szCs w:val="24"/>
          <w:lang w:eastAsia="hi-IN" w:bidi="hi-IN"/>
        </w:rPr>
        <w:t>«____»___________2024 г.</w:t>
      </w:r>
    </w:p>
    <w:p w:rsidR="00144933" w:rsidRPr="0013023C" w:rsidRDefault="00144933" w:rsidP="00144933">
      <w:pPr>
        <w:rPr>
          <w:sz w:val="24"/>
          <w:szCs w:val="24"/>
        </w:rPr>
      </w:pPr>
    </w:p>
    <w:p w:rsidR="00144933" w:rsidRPr="0013023C" w:rsidRDefault="00144933" w:rsidP="00144933">
      <w:pPr>
        <w:rPr>
          <w:sz w:val="24"/>
          <w:szCs w:val="24"/>
        </w:rPr>
      </w:pPr>
    </w:p>
    <w:p w:rsidR="00144933" w:rsidRPr="0013023C" w:rsidRDefault="00583C23" w:rsidP="00144933">
      <w:pPr>
        <w:pStyle w:val="af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Директор МКУ «МФЦР» ЯМР</w:t>
      </w:r>
    </w:p>
    <w:p w:rsidR="00144933" w:rsidRPr="0013023C" w:rsidRDefault="00144933" w:rsidP="00144933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 </w:t>
      </w:r>
      <w:r w:rsidR="00583C23">
        <w:rPr>
          <w:sz w:val="24"/>
          <w:szCs w:val="24"/>
        </w:rPr>
        <w:t>Д.А. Комлев</w:t>
      </w:r>
    </w:p>
    <w:p w:rsidR="00144933" w:rsidRPr="0013023C" w:rsidRDefault="00144933" w:rsidP="00144933">
      <w:pPr>
        <w:jc w:val="both"/>
        <w:rPr>
          <w:sz w:val="24"/>
          <w:szCs w:val="24"/>
        </w:rPr>
      </w:pPr>
      <w:r w:rsidRPr="0013023C">
        <w:rPr>
          <w:sz w:val="24"/>
          <w:szCs w:val="24"/>
        </w:rPr>
        <w:t>«_____» ______________2024 г.</w:t>
      </w:r>
    </w:p>
    <w:p w:rsidR="00144933" w:rsidRPr="0013023C" w:rsidRDefault="00144933" w:rsidP="00144933"/>
    <w:p w:rsidR="00144933" w:rsidRPr="0013023C" w:rsidRDefault="00144933" w:rsidP="00144933"/>
    <w:p w:rsidR="00144933" w:rsidRPr="0013023C" w:rsidRDefault="00144933" w:rsidP="00144933">
      <w:r w:rsidRPr="0013023C">
        <w:t>Электронная копия сдана:</w:t>
      </w:r>
    </w:p>
    <w:p w:rsidR="00144933" w:rsidRPr="008B4B3A" w:rsidRDefault="00144933" w:rsidP="00144933">
      <w:r>
        <w:t xml:space="preserve">С.В. </w:t>
      </w:r>
      <w:proofErr w:type="spellStart"/>
      <w:r>
        <w:t>Молканов</w:t>
      </w:r>
      <w:proofErr w:type="spellEnd"/>
    </w:p>
    <w:p w:rsidR="00144933" w:rsidRPr="00CE7250" w:rsidRDefault="00144933" w:rsidP="00144933"/>
    <w:p w:rsidR="00144933" w:rsidRPr="00CE7250" w:rsidRDefault="00144933" w:rsidP="00144933"/>
    <w:p w:rsidR="00144933" w:rsidRPr="00CE7250" w:rsidRDefault="00144933" w:rsidP="00144933"/>
    <w:p w:rsidR="00144933" w:rsidRPr="00CE7250" w:rsidRDefault="00144933" w:rsidP="00144933"/>
    <w:p w:rsidR="00144933" w:rsidRPr="00CE7250" w:rsidRDefault="00144933" w:rsidP="00144933"/>
    <w:p w:rsidR="00144933" w:rsidRPr="00CE7250" w:rsidRDefault="00144933" w:rsidP="00144933">
      <w:r>
        <w:t>Направить</w:t>
      </w:r>
      <w:r w:rsidRPr="00CE7250">
        <w:t>:</w:t>
      </w:r>
    </w:p>
    <w:p w:rsidR="00144933" w:rsidRPr="00CE7250" w:rsidRDefault="00144933" w:rsidP="00144933">
      <w:r w:rsidRPr="00CE7250">
        <w:t xml:space="preserve">В дело </w:t>
      </w:r>
      <w:r>
        <w:t xml:space="preserve">                          </w:t>
      </w:r>
      <w:r w:rsidRPr="00CE7250">
        <w:t>–2 экз.</w:t>
      </w:r>
    </w:p>
    <w:p w:rsidR="00144933" w:rsidRDefault="00144933" w:rsidP="00144933">
      <w:r>
        <w:t xml:space="preserve">поселения                    – 8 </w:t>
      </w:r>
      <w:r w:rsidRPr="00CE7250">
        <w:t>экз.</w:t>
      </w:r>
    </w:p>
    <w:p w:rsidR="00144933" w:rsidRDefault="00144933" w:rsidP="00144933">
      <w:proofErr w:type="spellStart"/>
      <w:r w:rsidRPr="006974CC">
        <w:rPr>
          <w:u w:val="single"/>
        </w:rPr>
        <w:t>УФиСЭР</w:t>
      </w:r>
      <w:proofErr w:type="spellEnd"/>
      <w:r w:rsidRPr="006974CC">
        <w:rPr>
          <w:u w:val="single"/>
        </w:rPr>
        <w:t xml:space="preserve"> </w:t>
      </w:r>
      <w:r>
        <w:rPr>
          <w:u w:val="single"/>
        </w:rPr>
        <w:t xml:space="preserve">                     </w:t>
      </w:r>
      <w:r w:rsidRPr="006974CC">
        <w:rPr>
          <w:u w:val="single"/>
        </w:rPr>
        <w:t>– 1 экз</w:t>
      </w:r>
      <w:r>
        <w:t>.</w:t>
      </w:r>
    </w:p>
    <w:p w:rsidR="00144933" w:rsidRPr="00CE7250" w:rsidRDefault="00144933" w:rsidP="00144933">
      <w:r>
        <w:t>Отдел ВМР, ГО и ЧС – 1 экз.</w:t>
      </w:r>
    </w:p>
    <w:p w:rsidR="00144933" w:rsidRDefault="00144933" w:rsidP="00144933">
      <w:pPr>
        <w:jc w:val="both"/>
        <w:rPr>
          <w:sz w:val="28"/>
          <w:szCs w:val="28"/>
        </w:rPr>
      </w:pPr>
      <w:r w:rsidRPr="00CE7250">
        <w:t>Всего</w:t>
      </w:r>
      <w:r>
        <w:t xml:space="preserve">                           </w:t>
      </w:r>
      <w:r w:rsidRPr="00CE7250">
        <w:t xml:space="preserve"> –</w:t>
      </w:r>
      <w:r>
        <w:t xml:space="preserve"> 13 </w:t>
      </w:r>
      <w:r w:rsidRPr="00CE7250">
        <w:t>экз.</w:t>
      </w:r>
      <w:r w:rsidRPr="00CE7250">
        <w:rPr>
          <w:sz w:val="28"/>
          <w:szCs w:val="28"/>
        </w:rPr>
        <w:t xml:space="preserve"> </w:t>
      </w:r>
    </w:p>
    <w:p w:rsidR="00144933" w:rsidRDefault="00144933" w:rsidP="00144933">
      <w:pPr>
        <w:jc w:val="both"/>
        <w:rPr>
          <w:sz w:val="28"/>
          <w:szCs w:val="28"/>
        </w:rPr>
      </w:pPr>
    </w:p>
    <w:p w:rsidR="0022225C" w:rsidRDefault="0022225C" w:rsidP="00BC391A">
      <w:pPr>
        <w:pStyle w:val="a5"/>
        <w:ind w:left="0"/>
        <w:rPr>
          <w:sz w:val="24"/>
        </w:rPr>
      </w:pPr>
    </w:p>
    <w:p w:rsidR="0022225C" w:rsidRDefault="0022225C" w:rsidP="00BC391A">
      <w:pPr>
        <w:pStyle w:val="a5"/>
        <w:ind w:left="0"/>
        <w:rPr>
          <w:sz w:val="24"/>
        </w:rPr>
      </w:pPr>
    </w:p>
    <w:p w:rsidR="0022225C" w:rsidRDefault="0022225C" w:rsidP="00BC391A">
      <w:pPr>
        <w:pStyle w:val="a5"/>
        <w:ind w:left="0"/>
        <w:rPr>
          <w:sz w:val="24"/>
        </w:rPr>
      </w:pPr>
    </w:p>
    <w:p w:rsidR="0022225C" w:rsidRDefault="0022225C" w:rsidP="00BC391A">
      <w:pPr>
        <w:pStyle w:val="a5"/>
        <w:ind w:left="0"/>
        <w:rPr>
          <w:sz w:val="24"/>
        </w:rPr>
      </w:pPr>
    </w:p>
    <w:p w:rsidR="0022225C" w:rsidRDefault="0022225C" w:rsidP="00BC391A">
      <w:pPr>
        <w:pStyle w:val="a5"/>
        <w:ind w:left="0"/>
        <w:rPr>
          <w:sz w:val="24"/>
        </w:rPr>
      </w:pPr>
    </w:p>
    <w:p w:rsidR="0022225C" w:rsidRDefault="0022225C" w:rsidP="00BC391A">
      <w:pPr>
        <w:pStyle w:val="a5"/>
        <w:ind w:left="0"/>
        <w:rPr>
          <w:sz w:val="24"/>
        </w:rPr>
      </w:pPr>
    </w:p>
    <w:p w:rsidR="0022225C" w:rsidRDefault="0022225C" w:rsidP="00BC391A">
      <w:pPr>
        <w:pStyle w:val="a5"/>
        <w:ind w:left="0"/>
        <w:rPr>
          <w:sz w:val="24"/>
        </w:rPr>
      </w:pPr>
    </w:p>
    <w:p w:rsidR="0022225C" w:rsidRDefault="0022225C" w:rsidP="00BC391A">
      <w:pPr>
        <w:pStyle w:val="a5"/>
        <w:ind w:left="0"/>
        <w:rPr>
          <w:sz w:val="24"/>
        </w:rPr>
      </w:pPr>
    </w:p>
    <w:p w:rsidR="0022225C" w:rsidRDefault="0022225C" w:rsidP="00BC391A">
      <w:pPr>
        <w:pStyle w:val="a5"/>
        <w:ind w:left="0"/>
        <w:rPr>
          <w:sz w:val="24"/>
        </w:rPr>
      </w:pPr>
    </w:p>
    <w:p w:rsidR="0022225C" w:rsidRDefault="0022225C" w:rsidP="00BC391A">
      <w:pPr>
        <w:pStyle w:val="a5"/>
        <w:ind w:left="0"/>
        <w:rPr>
          <w:sz w:val="24"/>
        </w:rPr>
      </w:pPr>
    </w:p>
    <w:p w:rsidR="0022225C" w:rsidRDefault="0022225C" w:rsidP="00BC391A"/>
    <w:p w:rsidR="00C1730E" w:rsidRDefault="00C1730E" w:rsidP="00BC391A">
      <w:pPr>
        <w:sectPr w:rsidR="00C1730E" w:rsidSect="00C1730E">
          <w:pgSz w:w="11906" w:h="16838"/>
          <w:pgMar w:top="851" w:right="737" w:bottom="567" w:left="1701" w:header="709" w:footer="709" w:gutter="0"/>
          <w:cols w:space="708"/>
          <w:docGrid w:linePitch="360"/>
        </w:sectPr>
      </w:pPr>
    </w:p>
    <w:p w:rsidR="00144933" w:rsidRPr="005F6E4C" w:rsidRDefault="00C1730E" w:rsidP="00144933">
      <w:pPr>
        <w:pStyle w:val="ConsPlusNormal"/>
        <w:ind w:left="5670"/>
        <w:outlineLvl w:val="0"/>
        <w:rPr>
          <w:sz w:val="28"/>
          <w:szCs w:val="28"/>
        </w:rPr>
      </w:pPr>
      <w:r w:rsidRPr="00643893">
        <w:rPr>
          <w:sz w:val="27"/>
          <w:szCs w:val="27"/>
        </w:rPr>
        <w:lastRenderedPageBreak/>
        <w:t xml:space="preserve">                                                                                     </w:t>
      </w:r>
      <w:r w:rsidR="00144933">
        <w:rPr>
          <w:sz w:val="28"/>
          <w:szCs w:val="28"/>
        </w:rPr>
        <w:t>УТВЕРЖДЕНЫ</w:t>
      </w:r>
    </w:p>
    <w:p w:rsidR="00144933" w:rsidRDefault="00144933" w:rsidP="00144933">
      <w:pPr>
        <w:pStyle w:val="ConsPlusNormal"/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144933" w:rsidRDefault="00144933" w:rsidP="00144933">
      <w:pPr>
        <w:pStyle w:val="ConsPlusNormal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ЯМР </w:t>
      </w:r>
    </w:p>
    <w:p w:rsidR="00144933" w:rsidRPr="005F6E4C" w:rsidRDefault="00144933" w:rsidP="00144933">
      <w:pPr>
        <w:pStyle w:val="ConsPlusNormal"/>
        <w:ind w:left="5670"/>
        <w:rPr>
          <w:sz w:val="28"/>
          <w:szCs w:val="28"/>
        </w:rPr>
      </w:pPr>
      <w:r w:rsidRPr="005F6E4C">
        <w:rPr>
          <w:sz w:val="28"/>
          <w:szCs w:val="28"/>
        </w:rPr>
        <w:t xml:space="preserve">от </w:t>
      </w:r>
      <w:r w:rsidR="00C269CD">
        <w:rPr>
          <w:sz w:val="28"/>
          <w:szCs w:val="28"/>
        </w:rPr>
        <w:t xml:space="preserve"> 18.07.</w:t>
      </w:r>
      <w:r w:rsidRPr="005F6E4C">
        <w:rPr>
          <w:sz w:val="28"/>
          <w:szCs w:val="28"/>
        </w:rPr>
        <w:t xml:space="preserve">2024 </w:t>
      </w:r>
      <w:r>
        <w:rPr>
          <w:sz w:val="28"/>
          <w:szCs w:val="28"/>
        </w:rPr>
        <w:t>№</w:t>
      </w:r>
      <w:r w:rsidRPr="005F6E4C">
        <w:rPr>
          <w:sz w:val="28"/>
          <w:szCs w:val="28"/>
        </w:rPr>
        <w:t xml:space="preserve"> </w:t>
      </w:r>
      <w:r w:rsidR="00C269CD">
        <w:rPr>
          <w:sz w:val="28"/>
          <w:szCs w:val="28"/>
        </w:rPr>
        <w:t>1680</w:t>
      </w:r>
    </w:p>
    <w:p w:rsidR="00293D38" w:rsidRPr="00643893" w:rsidRDefault="00293D38" w:rsidP="00144933">
      <w:pPr>
        <w:shd w:val="clear" w:color="auto" w:fill="FFFFFF"/>
        <w:tabs>
          <w:tab w:val="left" w:pos="6946"/>
          <w:tab w:val="left" w:pos="9498"/>
        </w:tabs>
        <w:autoSpaceDE w:val="0"/>
        <w:autoSpaceDN w:val="0"/>
        <w:adjustRightInd w:val="0"/>
        <w:rPr>
          <w:sz w:val="27"/>
          <w:szCs w:val="27"/>
        </w:rPr>
      </w:pPr>
    </w:p>
    <w:p w:rsidR="00144933" w:rsidRDefault="00144933" w:rsidP="00293D38">
      <w:pPr>
        <w:autoSpaceDE w:val="0"/>
        <w:autoSpaceDN w:val="0"/>
        <w:adjustRightInd w:val="0"/>
        <w:jc w:val="center"/>
        <w:rPr>
          <w:b/>
          <w:bCs/>
          <w:color w:val="000000"/>
          <w:sz w:val="27"/>
          <w:szCs w:val="27"/>
        </w:rPr>
      </w:pPr>
    </w:p>
    <w:p w:rsidR="00C1730E" w:rsidRPr="00643893" w:rsidRDefault="00293D38" w:rsidP="00293D3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643893">
        <w:rPr>
          <w:b/>
          <w:bCs/>
          <w:color w:val="000000"/>
          <w:sz w:val="27"/>
          <w:szCs w:val="27"/>
        </w:rPr>
        <w:t>Условия</w:t>
      </w:r>
      <w:r w:rsidR="00C1730E" w:rsidRPr="00643893">
        <w:rPr>
          <w:b/>
          <w:bCs/>
          <w:color w:val="000000"/>
          <w:sz w:val="27"/>
          <w:szCs w:val="27"/>
        </w:rPr>
        <w:t xml:space="preserve"> </w:t>
      </w:r>
      <w:r w:rsidRPr="00643893">
        <w:rPr>
          <w:b/>
          <w:sz w:val="27"/>
          <w:szCs w:val="27"/>
        </w:rPr>
        <w:t xml:space="preserve">предоставления </w:t>
      </w:r>
    </w:p>
    <w:p w:rsidR="00293D38" w:rsidRPr="00643893" w:rsidRDefault="004953EB" w:rsidP="004953EB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иного межбюджетного трансферта</w:t>
      </w:r>
      <w:r w:rsidR="00293D38" w:rsidRPr="00643893">
        <w:rPr>
          <w:b/>
          <w:sz w:val="27"/>
          <w:szCs w:val="27"/>
        </w:rPr>
        <w:t xml:space="preserve"> </w:t>
      </w:r>
      <w:r w:rsidRPr="004953EB">
        <w:rPr>
          <w:b/>
          <w:sz w:val="27"/>
          <w:szCs w:val="27"/>
        </w:rPr>
        <w:t>из бюджета Ярославского муниципального района  бюджетам поселений, входящим в состав Ярославского муниципального района на предоставление ежеквартального денежного вознаграждения народным дружинникам за участие в мероприятиях по охране общественного порядка</w:t>
      </w:r>
    </w:p>
    <w:p w:rsidR="00293D38" w:rsidRPr="00643893" w:rsidRDefault="00293D38" w:rsidP="00293D3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293D38" w:rsidRPr="00643893" w:rsidRDefault="00293D38" w:rsidP="00293D38">
      <w:pPr>
        <w:autoSpaceDE w:val="0"/>
        <w:autoSpaceDN w:val="0"/>
        <w:adjustRightInd w:val="0"/>
        <w:jc w:val="center"/>
        <w:rPr>
          <w:b/>
          <w:bCs/>
          <w:color w:val="000000"/>
          <w:sz w:val="27"/>
          <w:szCs w:val="27"/>
        </w:rPr>
      </w:pPr>
      <w:r w:rsidRPr="00643893">
        <w:rPr>
          <w:b/>
          <w:bCs/>
          <w:color w:val="000000"/>
          <w:sz w:val="27"/>
          <w:szCs w:val="27"/>
          <w:lang w:val="en-US"/>
        </w:rPr>
        <w:t>I</w:t>
      </w:r>
      <w:r w:rsidRPr="00643893">
        <w:rPr>
          <w:b/>
          <w:bCs/>
          <w:color w:val="000000"/>
          <w:sz w:val="27"/>
          <w:szCs w:val="27"/>
        </w:rPr>
        <w:t>. Общие положения</w:t>
      </w:r>
    </w:p>
    <w:p w:rsidR="0022225C" w:rsidRPr="00643893" w:rsidRDefault="0022225C" w:rsidP="00BC391A"/>
    <w:p w:rsidR="0022225C" w:rsidRPr="00643893" w:rsidRDefault="00673CCF" w:rsidP="00C1730E">
      <w:pPr>
        <w:ind w:firstLine="709"/>
        <w:jc w:val="both"/>
        <w:rPr>
          <w:sz w:val="27"/>
          <w:szCs w:val="27"/>
        </w:rPr>
      </w:pPr>
      <w:r w:rsidRPr="00643893">
        <w:rPr>
          <w:sz w:val="27"/>
          <w:szCs w:val="27"/>
        </w:rPr>
        <w:t xml:space="preserve">1.1. Условия предоставления </w:t>
      </w:r>
      <w:r w:rsidR="004953EB">
        <w:rPr>
          <w:sz w:val="27"/>
          <w:szCs w:val="27"/>
        </w:rPr>
        <w:t>иного межбюджетного трансферта</w:t>
      </w:r>
      <w:r w:rsidRPr="00643893">
        <w:rPr>
          <w:sz w:val="27"/>
          <w:szCs w:val="27"/>
        </w:rPr>
        <w:t xml:space="preserve"> </w:t>
      </w:r>
      <w:r w:rsidR="00C1730E" w:rsidRPr="00643893">
        <w:rPr>
          <w:sz w:val="27"/>
          <w:szCs w:val="27"/>
        </w:rPr>
        <w:t xml:space="preserve">                         </w:t>
      </w:r>
      <w:r w:rsidR="004953EB" w:rsidRPr="004953EB">
        <w:rPr>
          <w:sz w:val="27"/>
          <w:szCs w:val="27"/>
        </w:rPr>
        <w:t>из бюджета Ярославского муниципального района  бюджетам поселений, входящим в состав Ярославского муниципального района на предоставление ежеквартального денежного вознаграждения народным дружинникам за участие в мероприятиях по охране общественного порядка</w:t>
      </w:r>
      <w:r w:rsidRPr="00643893">
        <w:rPr>
          <w:sz w:val="27"/>
          <w:szCs w:val="27"/>
        </w:rPr>
        <w:t xml:space="preserve"> (далее </w:t>
      </w:r>
      <w:r w:rsidR="004953EB">
        <w:rPr>
          <w:sz w:val="27"/>
          <w:szCs w:val="27"/>
        </w:rPr>
        <w:t>– иной межбюджетный трансферт,</w:t>
      </w:r>
      <w:r w:rsidRPr="00643893">
        <w:rPr>
          <w:sz w:val="27"/>
          <w:szCs w:val="27"/>
        </w:rPr>
        <w:t xml:space="preserve"> Условия), разработаны на основании </w:t>
      </w:r>
      <w:r w:rsidR="00C1730E" w:rsidRPr="00643893">
        <w:rPr>
          <w:sz w:val="27"/>
          <w:szCs w:val="27"/>
        </w:rPr>
        <w:t>р</w:t>
      </w:r>
      <w:r w:rsidRPr="00643893">
        <w:rPr>
          <w:sz w:val="27"/>
          <w:szCs w:val="27"/>
        </w:rPr>
        <w:t xml:space="preserve">ешения </w:t>
      </w:r>
      <w:r w:rsidR="00C1730E" w:rsidRPr="00643893">
        <w:rPr>
          <w:sz w:val="27"/>
          <w:szCs w:val="27"/>
        </w:rPr>
        <w:t>М</w:t>
      </w:r>
      <w:r w:rsidRPr="00643893">
        <w:rPr>
          <w:sz w:val="27"/>
          <w:szCs w:val="27"/>
        </w:rPr>
        <w:t>униципального Совета Ярославского муниципального района от 26.03.2020 № 17 «Об утверждении порядка предоставления иных межбюджетных трансфертов из бюджета ЯМР бюджетам поселений, входящим в состав ЯМР».</w:t>
      </w:r>
    </w:p>
    <w:p w:rsidR="004953EB" w:rsidRPr="005F6E4C" w:rsidRDefault="004953EB" w:rsidP="004953E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5F6E4C">
        <w:rPr>
          <w:sz w:val="28"/>
          <w:szCs w:val="28"/>
        </w:rPr>
        <w:t xml:space="preserve">Понятия, применяемые в </w:t>
      </w:r>
      <w:r>
        <w:rPr>
          <w:sz w:val="28"/>
          <w:szCs w:val="28"/>
        </w:rPr>
        <w:t>Условиях</w:t>
      </w:r>
      <w:r w:rsidRPr="005F6E4C">
        <w:rPr>
          <w:sz w:val="28"/>
          <w:szCs w:val="28"/>
        </w:rPr>
        <w:t>, применяются в</w:t>
      </w:r>
      <w:r>
        <w:rPr>
          <w:sz w:val="28"/>
          <w:szCs w:val="28"/>
        </w:rPr>
        <w:t> </w:t>
      </w:r>
      <w:r w:rsidRPr="005F6E4C">
        <w:rPr>
          <w:sz w:val="28"/>
          <w:szCs w:val="28"/>
        </w:rPr>
        <w:t>значениях, предусмотренных Федеральным</w:t>
      </w:r>
      <w:r>
        <w:rPr>
          <w:sz w:val="28"/>
          <w:szCs w:val="28"/>
        </w:rPr>
        <w:t xml:space="preserve"> законом</w:t>
      </w:r>
      <w:r w:rsidRPr="005F6E4C">
        <w:rPr>
          <w:sz w:val="28"/>
          <w:szCs w:val="28"/>
        </w:rPr>
        <w:t xml:space="preserve"> от 2 апреля 2014 года </w:t>
      </w:r>
      <w:r>
        <w:rPr>
          <w:sz w:val="28"/>
          <w:szCs w:val="28"/>
        </w:rPr>
        <w:t>№ 44-ФЗ «</w:t>
      </w:r>
      <w:r w:rsidRPr="005F6E4C">
        <w:rPr>
          <w:sz w:val="28"/>
          <w:szCs w:val="28"/>
        </w:rPr>
        <w:t>Об участии граждан в охране общественного порядка</w:t>
      </w:r>
      <w:r>
        <w:rPr>
          <w:sz w:val="28"/>
          <w:szCs w:val="28"/>
        </w:rPr>
        <w:t>»</w:t>
      </w:r>
      <w:r w:rsidRPr="005F6E4C">
        <w:rPr>
          <w:sz w:val="28"/>
          <w:szCs w:val="28"/>
        </w:rPr>
        <w:t>.</w:t>
      </w:r>
    </w:p>
    <w:p w:rsidR="004953EB" w:rsidRPr="005F6E4C" w:rsidRDefault="004953EB" w:rsidP="004953EB">
      <w:pPr>
        <w:pStyle w:val="ConsPlusNormal"/>
        <w:ind w:firstLine="709"/>
        <w:jc w:val="both"/>
        <w:rPr>
          <w:sz w:val="28"/>
          <w:szCs w:val="28"/>
        </w:rPr>
      </w:pPr>
      <w:r w:rsidRPr="005F6E4C">
        <w:rPr>
          <w:sz w:val="28"/>
          <w:szCs w:val="28"/>
        </w:rPr>
        <w:t xml:space="preserve">Под мероприятиями по охране общественного порядка в </w:t>
      </w:r>
      <w:r w:rsidRPr="004953EB">
        <w:rPr>
          <w:sz w:val="28"/>
          <w:szCs w:val="28"/>
        </w:rPr>
        <w:t xml:space="preserve">Условиях </w:t>
      </w:r>
      <w:r w:rsidRPr="005F6E4C">
        <w:rPr>
          <w:sz w:val="28"/>
          <w:szCs w:val="28"/>
        </w:rPr>
        <w:t>понимается выход народного дружинника на дежурство, участие народного дружинника в патрулировании улиц, охране общественного порядка при проведении спортивных, культурно-зрелищных и иных массовых мероприятий, участие в оперативно-профилактических и рейдовых мероприятиях, в том числе проводимых органами внутренних дел.</w:t>
      </w:r>
    </w:p>
    <w:p w:rsidR="004953EB" w:rsidRPr="005F6E4C" w:rsidRDefault="004953EB" w:rsidP="004953E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5F6E4C">
        <w:rPr>
          <w:sz w:val="28"/>
          <w:szCs w:val="28"/>
        </w:rPr>
        <w:t xml:space="preserve"> Распределение и предоставление иного межбюджетного трансферта осуществляются в рамках реализации государственной</w:t>
      </w:r>
      <w:r>
        <w:rPr>
          <w:sz w:val="28"/>
          <w:szCs w:val="28"/>
        </w:rPr>
        <w:t xml:space="preserve"> программы</w:t>
      </w:r>
      <w:r w:rsidRPr="005F6E4C">
        <w:rPr>
          <w:sz w:val="28"/>
          <w:szCs w:val="28"/>
        </w:rPr>
        <w:t xml:space="preserve"> Ярославской области </w:t>
      </w:r>
      <w:r>
        <w:rPr>
          <w:sz w:val="28"/>
          <w:szCs w:val="28"/>
        </w:rPr>
        <w:t>«</w:t>
      </w:r>
      <w:r w:rsidRPr="005F6E4C">
        <w:rPr>
          <w:sz w:val="28"/>
          <w:szCs w:val="28"/>
        </w:rPr>
        <w:t>Обеспечение общественного порядка и противодействие преступности на территории Ярославской области</w:t>
      </w:r>
      <w:r>
        <w:rPr>
          <w:sz w:val="28"/>
          <w:szCs w:val="28"/>
        </w:rPr>
        <w:t>»</w:t>
      </w:r>
      <w:r w:rsidRPr="005F6E4C">
        <w:rPr>
          <w:sz w:val="28"/>
          <w:szCs w:val="28"/>
        </w:rPr>
        <w:t xml:space="preserve"> на 2024 - 2030 годы, утвержденной постановлением Правительства Яро</w:t>
      </w:r>
      <w:r>
        <w:rPr>
          <w:sz w:val="28"/>
          <w:szCs w:val="28"/>
        </w:rPr>
        <w:t>славской области от 11.03.2024 №</w:t>
      </w:r>
      <w:r w:rsidRPr="005F6E4C">
        <w:rPr>
          <w:sz w:val="28"/>
          <w:szCs w:val="28"/>
        </w:rPr>
        <w:t xml:space="preserve"> 265-п </w:t>
      </w:r>
      <w:r>
        <w:rPr>
          <w:sz w:val="28"/>
          <w:szCs w:val="28"/>
        </w:rPr>
        <w:t>«</w:t>
      </w:r>
      <w:r w:rsidRPr="005F6E4C">
        <w:rPr>
          <w:sz w:val="28"/>
          <w:szCs w:val="28"/>
        </w:rPr>
        <w:t xml:space="preserve">Об утверждении государственной программы Ярославской области </w:t>
      </w:r>
      <w:r>
        <w:rPr>
          <w:sz w:val="28"/>
          <w:szCs w:val="28"/>
        </w:rPr>
        <w:t>«</w:t>
      </w:r>
      <w:r w:rsidRPr="005F6E4C">
        <w:rPr>
          <w:sz w:val="28"/>
          <w:szCs w:val="28"/>
        </w:rPr>
        <w:t>Обеспечение общественного порядка и противодействие преступности на территории Ярославской области</w:t>
      </w:r>
      <w:r>
        <w:rPr>
          <w:sz w:val="28"/>
          <w:szCs w:val="28"/>
        </w:rPr>
        <w:t>»</w:t>
      </w:r>
      <w:r w:rsidRPr="005F6E4C">
        <w:rPr>
          <w:sz w:val="28"/>
          <w:szCs w:val="28"/>
        </w:rPr>
        <w:t xml:space="preserve"> на 2024 - 2030 годы и о признании утратившими силу и частично утратившими силу отдельных постановлений Правительства области</w:t>
      </w:r>
      <w:r>
        <w:rPr>
          <w:sz w:val="28"/>
          <w:szCs w:val="28"/>
        </w:rPr>
        <w:t>»</w:t>
      </w:r>
      <w:r w:rsidRPr="005F6E4C">
        <w:rPr>
          <w:sz w:val="28"/>
          <w:szCs w:val="28"/>
        </w:rPr>
        <w:t>.</w:t>
      </w:r>
    </w:p>
    <w:p w:rsidR="004953EB" w:rsidRPr="005F6E4C" w:rsidRDefault="009F070C" w:rsidP="004953E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4953EB" w:rsidRPr="005F6E4C">
        <w:rPr>
          <w:sz w:val="28"/>
          <w:szCs w:val="28"/>
        </w:rPr>
        <w:t xml:space="preserve">. Главным распорядителем средств </w:t>
      </w:r>
      <w:r w:rsidR="004953EB">
        <w:rPr>
          <w:sz w:val="28"/>
          <w:szCs w:val="28"/>
        </w:rPr>
        <w:t>районного</w:t>
      </w:r>
      <w:r w:rsidR="004953EB" w:rsidRPr="005F6E4C">
        <w:rPr>
          <w:sz w:val="28"/>
          <w:szCs w:val="28"/>
        </w:rPr>
        <w:t xml:space="preserve"> бюджета на предоставление иного межбюджетного трансферта является </w:t>
      </w:r>
      <w:r w:rsidR="004953EB">
        <w:rPr>
          <w:sz w:val="28"/>
          <w:szCs w:val="28"/>
        </w:rPr>
        <w:t xml:space="preserve">управление финансов и социально-экономического развития Администрация Ярославского муниципального района </w:t>
      </w:r>
      <w:r w:rsidR="004953EB" w:rsidRPr="005F6E4C">
        <w:rPr>
          <w:sz w:val="28"/>
          <w:szCs w:val="28"/>
        </w:rPr>
        <w:t xml:space="preserve">(далее - </w:t>
      </w:r>
      <w:r w:rsidR="004953EB">
        <w:rPr>
          <w:sz w:val="28"/>
          <w:szCs w:val="28"/>
        </w:rPr>
        <w:t>Управление</w:t>
      </w:r>
      <w:r w:rsidR="004953EB" w:rsidRPr="005F6E4C">
        <w:rPr>
          <w:sz w:val="28"/>
          <w:szCs w:val="28"/>
        </w:rPr>
        <w:t>).</w:t>
      </w:r>
    </w:p>
    <w:p w:rsidR="004953EB" w:rsidRPr="005F6E4C" w:rsidRDefault="009F070C" w:rsidP="004953E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="004953EB" w:rsidRPr="005F6E4C">
        <w:rPr>
          <w:sz w:val="28"/>
          <w:szCs w:val="28"/>
        </w:rPr>
        <w:t xml:space="preserve">. Получателями иного межбюджетного трансферта являются </w:t>
      </w:r>
      <w:r w:rsidR="004953EB">
        <w:rPr>
          <w:sz w:val="28"/>
          <w:szCs w:val="28"/>
        </w:rPr>
        <w:t>поселения Ярославского муниципального района</w:t>
      </w:r>
      <w:r w:rsidR="004953EB" w:rsidRPr="005F6E4C">
        <w:rPr>
          <w:sz w:val="28"/>
          <w:szCs w:val="28"/>
        </w:rPr>
        <w:t>, на территории которых зарегистрированы народные дружины, внесенные в региональный реестр народных дружин и общественных объединений правоохранительной направленности в Ярославской области.</w:t>
      </w:r>
    </w:p>
    <w:p w:rsidR="004953EB" w:rsidRPr="005F6E4C" w:rsidRDefault="009F070C" w:rsidP="004953E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4953EB" w:rsidRPr="005F6E4C">
        <w:rPr>
          <w:sz w:val="28"/>
          <w:szCs w:val="28"/>
        </w:rPr>
        <w:t>. Целевым направлением расходования иного межбюджетного трансферта является предоставление ежеквартального денежного вознаграждения народным дружинникам за участие в мероприятиях по охране общественного порядка с 01 января 2024 года.</w:t>
      </w:r>
    </w:p>
    <w:p w:rsidR="004953EB" w:rsidRPr="005F6E4C" w:rsidRDefault="009F070C" w:rsidP="004953E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4953EB" w:rsidRPr="005F6E4C">
        <w:rPr>
          <w:sz w:val="28"/>
          <w:szCs w:val="28"/>
        </w:rPr>
        <w:t xml:space="preserve">. Иной межбюджетный трансферт предоставляется в целях охраны общественного порядка и обеспечения общественной безопасности на территории </w:t>
      </w:r>
      <w:r w:rsidR="004953EB">
        <w:rPr>
          <w:sz w:val="28"/>
          <w:szCs w:val="28"/>
        </w:rPr>
        <w:t>соответствующего поселения Ярославского муниципального района.</w:t>
      </w:r>
    </w:p>
    <w:p w:rsidR="00673CCF" w:rsidRPr="00643893" w:rsidRDefault="00673CCF" w:rsidP="00C1730E">
      <w:pPr>
        <w:spacing w:after="1" w:line="280" w:lineRule="atLeast"/>
        <w:ind w:firstLine="709"/>
        <w:jc w:val="both"/>
        <w:rPr>
          <w:sz w:val="27"/>
          <w:szCs w:val="27"/>
        </w:rPr>
      </w:pPr>
    </w:p>
    <w:p w:rsidR="00D95164" w:rsidRPr="00643893" w:rsidRDefault="00D95164" w:rsidP="00D95164">
      <w:pPr>
        <w:spacing w:after="1" w:line="280" w:lineRule="atLeast"/>
        <w:ind w:firstLine="567"/>
        <w:jc w:val="both"/>
      </w:pPr>
    </w:p>
    <w:p w:rsidR="006A6D59" w:rsidRPr="00643893" w:rsidRDefault="006A6D59" w:rsidP="006A6D59">
      <w:pPr>
        <w:spacing w:after="1" w:line="280" w:lineRule="atLeast"/>
        <w:jc w:val="center"/>
        <w:rPr>
          <w:b/>
          <w:sz w:val="27"/>
          <w:szCs w:val="27"/>
        </w:rPr>
      </w:pPr>
      <w:r w:rsidRPr="00643893">
        <w:rPr>
          <w:b/>
          <w:sz w:val="27"/>
          <w:szCs w:val="27"/>
        </w:rPr>
        <w:t>2. Условия предоставления иных межбюджетных трансфертов</w:t>
      </w:r>
    </w:p>
    <w:p w:rsidR="006A6D59" w:rsidRPr="00643893" w:rsidRDefault="006A6D59" w:rsidP="006A6D59">
      <w:pPr>
        <w:spacing w:after="1" w:line="280" w:lineRule="atLeast"/>
        <w:ind w:firstLine="709"/>
        <w:jc w:val="both"/>
        <w:rPr>
          <w:b/>
        </w:rPr>
      </w:pPr>
    </w:p>
    <w:p w:rsidR="006A6D59" w:rsidRPr="00643893" w:rsidRDefault="006A6D59" w:rsidP="00C1730E">
      <w:pPr>
        <w:pStyle w:val="a8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643893">
        <w:rPr>
          <w:sz w:val="27"/>
          <w:szCs w:val="27"/>
        </w:rPr>
        <w:t xml:space="preserve">2.1. Основанием для предоставления </w:t>
      </w:r>
      <w:r w:rsidR="009F070C">
        <w:rPr>
          <w:sz w:val="27"/>
          <w:szCs w:val="27"/>
        </w:rPr>
        <w:t>иного межбюджетного трансферта</w:t>
      </w:r>
      <w:r w:rsidRPr="00643893">
        <w:rPr>
          <w:sz w:val="27"/>
          <w:szCs w:val="27"/>
        </w:rPr>
        <w:t xml:space="preserve"> являются заключенные между органами местного самоуправления муниципального района и поселений, входящих в его состав, соглашения </w:t>
      </w:r>
      <w:r w:rsidR="00C1730E" w:rsidRPr="00643893">
        <w:rPr>
          <w:sz w:val="27"/>
          <w:szCs w:val="27"/>
        </w:rPr>
        <w:t xml:space="preserve">                     </w:t>
      </w:r>
      <w:r w:rsidRPr="00643893">
        <w:rPr>
          <w:sz w:val="27"/>
          <w:szCs w:val="27"/>
        </w:rPr>
        <w:t xml:space="preserve">о предоставлении </w:t>
      </w:r>
      <w:r w:rsidR="009F070C">
        <w:rPr>
          <w:sz w:val="27"/>
          <w:szCs w:val="27"/>
        </w:rPr>
        <w:t>иного межбюджетного трансферта</w:t>
      </w:r>
      <w:r w:rsidRPr="00643893">
        <w:rPr>
          <w:sz w:val="27"/>
          <w:szCs w:val="27"/>
        </w:rPr>
        <w:t xml:space="preserve"> из бюджета Ярославского муниципального района бюджету поселения, по форме согласно </w:t>
      </w:r>
      <w:r w:rsidR="00C1730E" w:rsidRPr="00643893">
        <w:rPr>
          <w:sz w:val="27"/>
          <w:szCs w:val="27"/>
        </w:rPr>
        <w:t>п</w:t>
      </w:r>
      <w:r w:rsidRPr="00643893">
        <w:rPr>
          <w:sz w:val="27"/>
          <w:szCs w:val="27"/>
        </w:rPr>
        <w:t xml:space="preserve">риложению  1 </w:t>
      </w:r>
      <w:r w:rsidR="00643893">
        <w:rPr>
          <w:sz w:val="27"/>
          <w:szCs w:val="27"/>
        </w:rPr>
        <w:t xml:space="preserve">                   </w:t>
      </w:r>
      <w:r w:rsidRPr="00643893">
        <w:rPr>
          <w:sz w:val="27"/>
          <w:szCs w:val="27"/>
        </w:rPr>
        <w:t>к настоящим Условиям.</w:t>
      </w:r>
    </w:p>
    <w:p w:rsidR="00D92742" w:rsidRDefault="006A6D59" w:rsidP="00C1730E">
      <w:pPr>
        <w:spacing w:after="1" w:line="280" w:lineRule="atLeast"/>
        <w:ind w:firstLine="709"/>
        <w:jc w:val="both"/>
        <w:rPr>
          <w:sz w:val="27"/>
          <w:szCs w:val="27"/>
        </w:rPr>
      </w:pPr>
      <w:r w:rsidRPr="00643893">
        <w:rPr>
          <w:sz w:val="27"/>
          <w:szCs w:val="27"/>
        </w:rPr>
        <w:t>2.2. 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а также предусматривать финансовые санкции за неисполнение соглашений.</w:t>
      </w:r>
    </w:p>
    <w:p w:rsidR="0064432E" w:rsidRPr="005F6E4C" w:rsidRDefault="0064432E" w:rsidP="0064432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5F6E4C">
        <w:rPr>
          <w:sz w:val="28"/>
          <w:szCs w:val="28"/>
        </w:rPr>
        <w:t>. Условиями предоставления иного межбюджетного трансферта являются:</w:t>
      </w:r>
    </w:p>
    <w:p w:rsidR="0064432E" w:rsidRPr="005F6E4C" w:rsidRDefault="0064432E" w:rsidP="0064432E">
      <w:pPr>
        <w:pStyle w:val="ConsPlusNormal"/>
        <w:ind w:firstLine="709"/>
        <w:jc w:val="both"/>
        <w:rPr>
          <w:sz w:val="28"/>
          <w:szCs w:val="28"/>
        </w:rPr>
      </w:pPr>
      <w:r w:rsidRPr="005F6E4C">
        <w:rPr>
          <w:sz w:val="28"/>
          <w:szCs w:val="28"/>
        </w:rPr>
        <w:t xml:space="preserve">- наличие на территории </w:t>
      </w:r>
      <w:r>
        <w:rPr>
          <w:sz w:val="28"/>
          <w:szCs w:val="28"/>
        </w:rPr>
        <w:t xml:space="preserve">поселения Ярославского муниципального района </w:t>
      </w:r>
      <w:r w:rsidRPr="005F6E4C">
        <w:rPr>
          <w:sz w:val="28"/>
          <w:szCs w:val="28"/>
        </w:rPr>
        <w:t>граждан, участвующих в охране общественного порядка, и их объединений, включенных в региональный реестр народных дружин и общественных объединений правоохранительной направленности в</w:t>
      </w:r>
      <w:r>
        <w:rPr>
          <w:sz w:val="28"/>
          <w:szCs w:val="28"/>
        </w:rPr>
        <w:t> </w:t>
      </w:r>
      <w:r w:rsidRPr="005F6E4C">
        <w:rPr>
          <w:sz w:val="28"/>
          <w:szCs w:val="28"/>
        </w:rPr>
        <w:t>Ярославской области;</w:t>
      </w:r>
    </w:p>
    <w:p w:rsidR="0064432E" w:rsidRPr="005F6E4C" w:rsidRDefault="0064432E" w:rsidP="0064432E">
      <w:pPr>
        <w:pStyle w:val="ConsPlusNormal"/>
        <w:ind w:firstLine="709"/>
        <w:jc w:val="both"/>
        <w:rPr>
          <w:sz w:val="28"/>
          <w:szCs w:val="28"/>
        </w:rPr>
      </w:pPr>
      <w:r w:rsidRPr="005F6E4C">
        <w:rPr>
          <w:sz w:val="28"/>
          <w:szCs w:val="28"/>
        </w:rPr>
        <w:t xml:space="preserve">- наличие соглашения о сотрудничестве между органом местного самоуправления </w:t>
      </w:r>
      <w:r>
        <w:rPr>
          <w:sz w:val="28"/>
          <w:szCs w:val="28"/>
        </w:rPr>
        <w:t>поселения Ярославского муниципального района</w:t>
      </w:r>
      <w:r w:rsidRPr="005F6E4C">
        <w:rPr>
          <w:sz w:val="28"/>
          <w:szCs w:val="28"/>
        </w:rPr>
        <w:t>, территориальным органом Министерства внутренних дел Российской Федерации на районном уровне (далее - территориальный орган МВД России на районном уровне) и народной дружиной, участвующей в охране общественного порядка;</w:t>
      </w:r>
    </w:p>
    <w:p w:rsidR="0064432E" w:rsidRPr="005F6E4C" w:rsidRDefault="0064432E" w:rsidP="0064432E">
      <w:pPr>
        <w:pStyle w:val="ConsPlusNormal"/>
        <w:ind w:firstLine="709"/>
        <w:jc w:val="both"/>
        <w:rPr>
          <w:sz w:val="28"/>
          <w:szCs w:val="28"/>
        </w:rPr>
      </w:pPr>
      <w:r w:rsidRPr="005F6E4C">
        <w:rPr>
          <w:sz w:val="28"/>
          <w:szCs w:val="28"/>
        </w:rPr>
        <w:t xml:space="preserve">- наличие </w:t>
      </w:r>
      <w:r>
        <w:rPr>
          <w:sz w:val="28"/>
          <w:szCs w:val="28"/>
        </w:rPr>
        <w:t xml:space="preserve">муниципального нормативного </w:t>
      </w:r>
      <w:r w:rsidRPr="005F6E4C">
        <w:rPr>
          <w:sz w:val="28"/>
          <w:szCs w:val="28"/>
        </w:rPr>
        <w:t xml:space="preserve">правового акта </w:t>
      </w:r>
      <w:r>
        <w:rPr>
          <w:sz w:val="28"/>
          <w:szCs w:val="28"/>
        </w:rPr>
        <w:t>поселения Ярославского муниципального района</w:t>
      </w:r>
      <w:r w:rsidRPr="005F6E4C">
        <w:rPr>
          <w:sz w:val="28"/>
          <w:szCs w:val="28"/>
        </w:rPr>
        <w:t>, устанавливающего порядок выплаты ежеквартального денежного вознаграждения народным дружинникам за</w:t>
      </w:r>
      <w:r>
        <w:rPr>
          <w:sz w:val="28"/>
          <w:szCs w:val="28"/>
        </w:rPr>
        <w:t> </w:t>
      </w:r>
      <w:r w:rsidRPr="005F6E4C">
        <w:rPr>
          <w:sz w:val="28"/>
          <w:szCs w:val="28"/>
        </w:rPr>
        <w:t>участие в мероприятиях по охране общественного порядка.</w:t>
      </w:r>
    </w:p>
    <w:p w:rsidR="0064432E" w:rsidRPr="005F6E4C" w:rsidRDefault="00D3199F" w:rsidP="0064432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64432E" w:rsidRPr="005F6E4C">
        <w:rPr>
          <w:sz w:val="28"/>
          <w:szCs w:val="28"/>
        </w:rPr>
        <w:t xml:space="preserve">. Распределение иного межбюджетного трансферта между </w:t>
      </w:r>
      <w:r w:rsidR="0064432E">
        <w:rPr>
          <w:sz w:val="28"/>
          <w:szCs w:val="28"/>
        </w:rPr>
        <w:t xml:space="preserve">местными </w:t>
      </w:r>
      <w:r w:rsidR="0064432E" w:rsidRPr="005F6E4C">
        <w:rPr>
          <w:sz w:val="28"/>
          <w:szCs w:val="28"/>
        </w:rPr>
        <w:t xml:space="preserve">бюджетами </w:t>
      </w:r>
      <w:r w:rsidR="0064432E">
        <w:rPr>
          <w:sz w:val="28"/>
          <w:szCs w:val="28"/>
        </w:rPr>
        <w:t xml:space="preserve">поселений Ярославского муниципального района </w:t>
      </w:r>
      <w:r w:rsidR="0064432E" w:rsidRPr="005F6E4C">
        <w:rPr>
          <w:sz w:val="28"/>
          <w:szCs w:val="28"/>
        </w:rPr>
        <w:t xml:space="preserve">утверждается </w:t>
      </w:r>
      <w:r w:rsidR="0064432E">
        <w:rPr>
          <w:sz w:val="28"/>
          <w:szCs w:val="28"/>
        </w:rPr>
        <w:lastRenderedPageBreak/>
        <w:t xml:space="preserve">решением Муниципального Совета Ярославского муниципального района </w:t>
      </w:r>
      <w:r w:rsidR="0064432E" w:rsidRPr="005F6E4C">
        <w:rPr>
          <w:sz w:val="28"/>
          <w:szCs w:val="28"/>
        </w:rPr>
        <w:t xml:space="preserve">о </w:t>
      </w:r>
      <w:r w:rsidR="0064432E">
        <w:rPr>
          <w:sz w:val="28"/>
          <w:szCs w:val="28"/>
        </w:rPr>
        <w:t xml:space="preserve">районном </w:t>
      </w:r>
      <w:r w:rsidR="0064432E" w:rsidRPr="005F6E4C">
        <w:rPr>
          <w:sz w:val="28"/>
          <w:szCs w:val="28"/>
        </w:rPr>
        <w:t>бюджете на очередной финансовый год</w:t>
      </w:r>
      <w:r w:rsidR="0064432E">
        <w:rPr>
          <w:sz w:val="28"/>
          <w:szCs w:val="28"/>
        </w:rPr>
        <w:t xml:space="preserve"> и на плановый период</w:t>
      </w:r>
      <w:r w:rsidR="0064432E" w:rsidRPr="005F6E4C">
        <w:rPr>
          <w:sz w:val="28"/>
          <w:szCs w:val="28"/>
        </w:rPr>
        <w:t>.</w:t>
      </w:r>
    </w:p>
    <w:p w:rsidR="0064432E" w:rsidRPr="005F6E4C" w:rsidRDefault="0064432E" w:rsidP="0064432E">
      <w:pPr>
        <w:pStyle w:val="ConsPlusNormal"/>
        <w:ind w:firstLine="709"/>
        <w:jc w:val="both"/>
        <w:rPr>
          <w:sz w:val="28"/>
          <w:szCs w:val="28"/>
        </w:rPr>
      </w:pPr>
      <w:r w:rsidRPr="005F6E4C">
        <w:rPr>
          <w:sz w:val="28"/>
          <w:szCs w:val="28"/>
        </w:rPr>
        <w:t>Заявки на предоставление иного межбюджетного трансферта в</w:t>
      </w:r>
      <w:r>
        <w:rPr>
          <w:sz w:val="28"/>
          <w:szCs w:val="28"/>
        </w:rPr>
        <w:t> </w:t>
      </w:r>
      <w:r w:rsidRPr="005F6E4C">
        <w:rPr>
          <w:sz w:val="28"/>
          <w:szCs w:val="28"/>
        </w:rPr>
        <w:t xml:space="preserve">очередном финансовом году </w:t>
      </w:r>
      <w:r>
        <w:rPr>
          <w:sz w:val="28"/>
          <w:szCs w:val="28"/>
        </w:rPr>
        <w:t xml:space="preserve">поселения Ярославского муниципального района </w:t>
      </w:r>
      <w:r w:rsidRPr="005F6E4C">
        <w:rPr>
          <w:sz w:val="28"/>
          <w:szCs w:val="28"/>
        </w:rPr>
        <w:t xml:space="preserve">подают в </w:t>
      </w:r>
      <w:r w:rsidR="002D3363" w:rsidRPr="002D3363">
        <w:rPr>
          <w:sz w:val="28"/>
          <w:szCs w:val="28"/>
        </w:rPr>
        <w:t>уполномоченны</w:t>
      </w:r>
      <w:r w:rsidR="002D3363">
        <w:rPr>
          <w:sz w:val="28"/>
          <w:szCs w:val="28"/>
        </w:rPr>
        <w:t>й орган</w:t>
      </w:r>
      <w:r w:rsidR="002D3363" w:rsidRPr="002D3363">
        <w:rPr>
          <w:sz w:val="28"/>
          <w:szCs w:val="28"/>
        </w:rPr>
        <w:t xml:space="preserve"> Администрации Ярос</w:t>
      </w:r>
      <w:r w:rsidR="002D3363">
        <w:rPr>
          <w:sz w:val="28"/>
          <w:szCs w:val="28"/>
        </w:rPr>
        <w:t xml:space="preserve">лавского муниципального района </w:t>
      </w:r>
      <w:r w:rsidRPr="005F6E4C">
        <w:rPr>
          <w:sz w:val="28"/>
          <w:szCs w:val="28"/>
        </w:rPr>
        <w:t xml:space="preserve">до </w:t>
      </w:r>
      <w:r w:rsidR="00D3199F">
        <w:rPr>
          <w:sz w:val="28"/>
          <w:szCs w:val="28"/>
        </w:rPr>
        <w:t>25 июня</w:t>
      </w:r>
      <w:r w:rsidRPr="005F6E4C">
        <w:rPr>
          <w:sz w:val="28"/>
          <w:szCs w:val="28"/>
        </w:rPr>
        <w:t xml:space="preserve"> текущего года.</w:t>
      </w:r>
    </w:p>
    <w:p w:rsidR="0064432E" w:rsidRPr="005F6E4C" w:rsidRDefault="0064432E" w:rsidP="0064432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  <w:r w:rsidRPr="005F6E4C">
        <w:rPr>
          <w:sz w:val="28"/>
          <w:szCs w:val="28"/>
        </w:rPr>
        <w:t xml:space="preserve">на предоставление иного межбюджетного трансферта в очередном финансовом году составляется по форме согласно приложению </w:t>
      </w:r>
      <w:r w:rsidR="00BB5C5A">
        <w:rPr>
          <w:sz w:val="28"/>
          <w:szCs w:val="28"/>
        </w:rPr>
        <w:t>3</w:t>
      </w:r>
      <w:r w:rsidRPr="005F6E4C">
        <w:rPr>
          <w:sz w:val="28"/>
          <w:szCs w:val="28"/>
        </w:rPr>
        <w:t xml:space="preserve"> к</w:t>
      </w:r>
      <w:r>
        <w:rPr>
          <w:sz w:val="28"/>
          <w:szCs w:val="28"/>
        </w:rPr>
        <w:t> </w:t>
      </w:r>
      <w:r w:rsidR="00D3199F">
        <w:rPr>
          <w:sz w:val="28"/>
          <w:szCs w:val="28"/>
        </w:rPr>
        <w:t>Условиям</w:t>
      </w:r>
      <w:r w:rsidRPr="005F6E4C">
        <w:rPr>
          <w:sz w:val="28"/>
          <w:szCs w:val="28"/>
        </w:rPr>
        <w:t>.</w:t>
      </w:r>
    </w:p>
    <w:p w:rsidR="0064432E" w:rsidRDefault="0064432E" w:rsidP="0064432E">
      <w:pPr>
        <w:pStyle w:val="ConsPlusNormal"/>
        <w:ind w:firstLine="709"/>
        <w:jc w:val="both"/>
        <w:rPr>
          <w:sz w:val="28"/>
          <w:szCs w:val="28"/>
        </w:rPr>
      </w:pPr>
      <w:r w:rsidRPr="005F6E4C">
        <w:rPr>
          <w:sz w:val="28"/>
          <w:szCs w:val="28"/>
        </w:rPr>
        <w:t>К указанной заявке приобщается</w:t>
      </w:r>
      <w:r>
        <w:rPr>
          <w:sz w:val="28"/>
          <w:szCs w:val="28"/>
        </w:rPr>
        <w:t xml:space="preserve"> информация</w:t>
      </w:r>
      <w:r w:rsidRPr="005F6E4C">
        <w:rPr>
          <w:sz w:val="28"/>
          <w:szCs w:val="28"/>
        </w:rPr>
        <w:t xml:space="preserve"> о количестве часов, планируемых для привлечения народных дружинников к охране общественного порядка, по форме согласно приложению </w:t>
      </w:r>
      <w:r w:rsidR="00BB5C5A">
        <w:rPr>
          <w:sz w:val="28"/>
          <w:szCs w:val="28"/>
        </w:rPr>
        <w:t>4</w:t>
      </w:r>
      <w:r w:rsidRPr="005F6E4C">
        <w:rPr>
          <w:sz w:val="28"/>
          <w:szCs w:val="28"/>
        </w:rPr>
        <w:t xml:space="preserve"> к </w:t>
      </w:r>
      <w:r w:rsidR="00D3199F">
        <w:rPr>
          <w:sz w:val="28"/>
          <w:szCs w:val="28"/>
        </w:rPr>
        <w:t>Условиям</w:t>
      </w:r>
      <w:r w:rsidRPr="005F6E4C">
        <w:rPr>
          <w:sz w:val="28"/>
          <w:szCs w:val="28"/>
        </w:rPr>
        <w:t>, согласованная с руководителем территориального органа МВД России на районном уровне.</w:t>
      </w:r>
    </w:p>
    <w:p w:rsidR="00D3199F" w:rsidRPr="005F6E4C" w:rsidRDefault="00717660" w:rsidP="0064432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Заверенная копия заявки на предоставление иного межбюджетного трансферта, направленной </w:t>
      </w:r>
      <w:r w:rsidR="002D3363">
        <w:rPr>
          <w:sz w:val="28"/>
          <w:szCs w:val="28"/>
        </w:rPr>
        <w:t>У</w:t>
      </w:r>
      <w:r w:rsidR="008463AE">
        <w:rPr>
          <w:sz w:val="28"/>
          <w:szCs w:val="28"/>
        </w:rPr>
        <w:t>полномоченным органом в Министерство региональной безопасности Ярославской области</w:t>
      </w:r>
      <w:r>
        <w:rPr>
          <w:sz w:val="28"/>
          <w:szCs w:val="28"/>
        </w:rPr>
        <w:t xml:space="preserve"> предоставляется </w:t>
      </w:r>
      <w:r w:rsidR="008463AE">
        <w:rPr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в Управление в</w:t>
      </w:r>
      <w:r w:rsidR="008463AE">
        <w:rPr>
          <w:sz w:val="28"/>
          <w:szCs w:val="28"/>
        </w:rPr>
        <w:t xml:space="preserve"> течение двух рабочих дней со дня направления, но не позднее </w:t>
      </w:r>
      <w:r>
        <w:rPr>
          <w:sz w:val="28"/>
          <w:szCs w:val="28"/>
        </w:rPr>
        <w:t xml:space="preserve"> </w:t>
      </w:r>
      <w:r w:rsidR="00D3199F">
        <w:rPr>
          <w:sz w:val="28"/>
          <w:szCs w:val="28"/>
        </w:rPr>
        <w:t>01 июля текущего года.</w:t>
      </w:r>
    </w:p>
    <w:p w:rsidR="0064432E" w:rsidRPr="005F6E4C" w:rsidRDefault="00D3199F" w:rsidP="0064432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64432E" w:rsidRPr="005F6E4C">
        <w:rPr>
          <w:sz w:val="28"/>
          <w:szCs w:val="28"/>
        </w:rPr>
        <w:t xml:space="preserve"> В 2024 году заявка на предоставление иного межбюджетного трансферта подается при заключении соглашения в срок до </w:t>
      </w:r>
      <w:r w:rsidR="009514A8">
        <w:rPr>
          <w:sz w:val="28"/>
          <w:szCs w:val="28"/>
        </w:rPr>
        <w:t>2</w:t>
      </w:r>
      <w:r w:rsidR="00717660">
        <w:rPr>
          <w:sz w:val="28"/>
          <w:szCs w:val="28"/>
        </w:rPr>
        <w:t>0</w:t>
      </w:r>
      <w:r w:rsidR="009514A8">
        <w:rPr>
          <w:sz w:val="28"/>
          <w:szCs w:val="28"/>
        </w:rPr>
        <w:t xml:space="preserve"> июля</w:t>
      </w:r>
      <w:r w:rsidR="0064432E" w:rsidRPr="005F6E4C">
        <w:rPr>
          <w:sz w:val="28"/>
          <w:szCs w:val="28"/>
        </w:rPr>
        <w:t xml:space="preserve"> 2024 года. Вместе с указанной заявкой в </w:t>
      </w:r>
      <w:r w:rsidR="002D3363">
        <w:rPr>
          <w:sz w:val="28"/>
          <w:szCs w:val="28"/>
        </w:rPr>
        <w:t xml:space="preserve">Уполномоченный орган </w:t>
      </w:r>
      <w:r w:rsidR="0064432E" w:rsidRPr="005F6E4C">
        <w:rPr>
          <w:sz w:val="28"/>
          <w:szCs w:val="28"/>
        </w:rPr>
        <w:t>представляются:</w:t>
      </w:r>
    </w:p>
    <w:p w:rsidR="0064432E" w:rsidRPr="005F6E4C" w:rsidRDefault="0064432E" w:rsidP="0064432E">
      <w:pPr>
        <w:pStyle w:val="ConsPlusNormal"/>
        <w:ind w:firstLine="709"/>
        <w:jc w:val="both"/>
        <w:rPr>
          <w:sz w:val="28"/>
          <w:szCs w:val="28"/>
        </w:rPr>
      </w:pPr>
      <w:r w:rsidRPr="005F6E4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муниципальный </w:t>
      </w:r>
      <w:r w:rsidRPr="005F6E4C">
        <w:rPr>
          <w:sz w:val="28"/>
          <w:szCs w:val="28"/>
        </w:rPr>
        <w:t xml:space="preserve">нормативный правовой акт </w:t>
      </w:r>
      <w:r>
        <w:rPr>
          <w:sz w:val="28"/>
          <w:szCs w:val="28"/>
        </w:rPr>
        <w:t>поселения Ярославского муниципального района</w:t>
      </w:r>
      <w:r w:rsidRPr="005F6E4C">
        <w:rPr>
          <w:sz w:val="28"/>
          <w:szCs w:val="28"/>
        </w:rPr>
        <w:t>, устанавливающий порядок выплаты ежеквартального денежного вознаграждения народным дружинникам за</w:t>
      </w:r>
      <w:r>
        <w:rPr>
          <w:sz w:val="28"/>
          <w:szCs w:val="28"/>
        </w:rPr>
        <w:t> </w:t>
      </w:r>
      <w:r w:rsidRPr="005F6E4C">
        <w:rPr>
          <w:sz w:val="28"/>
          <w:szCs w:val="28"/>
        </w:rPr>
        <w:t>участие в мероприятиях по охране общественного порядка;</w:t>
      </w:r>
    </w:p>
    <w:p w:rsidR="0064432E" w:rsidRDefault="0064432E" w:rsidP="0064432E">
      <w:pPr>
        <w:pStyle w:val="ConsPlusNormal"/>
        <w:ind w:firstLine="709"/>
        <w:jc w:val="both"/>
        <w:rPr>
          <w:sz w:val="28"/>
          <w:szCs w:val="28"/>
        </w:rPr>
      </w:pPr>
      <w:r w:rsidRPr="005F6E4C">
        <w:rPr>
          <w:sz w:val="28"/>
          <w:szCs w:val="28"/>
        </w:rPr>
        <w:t xml:space="preserve">- список народных дружин или общественных объединений правоохранительной направленности, осуществляющих свою деятельность на территории </w:t>
      </w:r>
      <w:r>
        <w:rPr>
          <w:sz w:val="28"/>
          <w:szCs w:val="28"/>
        </w:rPr>
        <w:t xml:space="preserve">соответствующего поселения Ярославского муниципального района </w:t>
      </w:r>
      <w:r w:rsidRPr="005F6E4C">
        <w:rPr>
          <w:sz w:val="28"/>
          <w:szCs w:val="28"/>
        </w:rPr>
        <w:t>и внесенных в</w:t>
      </w:r>
      <w:r>
        <w:rPr>
          <w:sz w:val="28"/>
          <w:szCs w:val="28"/>
        </w:rPr>
        <w:t> </w:t>
      </w:r>
      <w:r w:rsidRPr="005F6E4C">
        <w:rPr>
          <w:sz w:val="28"/>
          <w:szCs w:val="28"/>
        </w:rPr>
        <w:t xml:space="preserve">региональный реестр народных дружин и общественных объединений правоохранительной направленности в Ярославской области, заверенный главой администрации </w:t>
      </w:r>
      <w:r>
        <w:rPr>
          <w:sz w:val="28"/>
          <w:szCs w:val="28"/>
        </w:rPr>
        <w:t>соответствующего поселения Ярославского муниципального района</w:t>
      </w:r>
      <w:r w:rsidRPr="005F6E4C">
        <w:rPr>
          <w:sz w:val="28"/>
          <w:szCs w:val="28"/>
        </w:rPr>
        <w:t>.</w:t>
      </w:r>
    </w:p>
    <w:p w:rsidR="009514A8" w:rsidRPr="005F6E4C" w:rsidRDefault="002B441F" w:rsidP="0064432E">
      <w:pPr>
        <w:pStyle w:val="ConsPlusNormal"/>
        <w:ind w:firstLine="709"/>
        <w:jc w:val="both"/>
        <w:rPr>
          <w:sz w:val="28"/>
          <w:szCs w:val="28"/>
        </w:rPr>
      </w:pPr>
      <w:r w:rsidRPr="002B441F">
        <w:rPr>
          <w:sz w:val="28"/>
          <w:szCs w:val="28"/>
        </w:rPr>
        <w:t>Заверенная копия заявки на предоставление иного межбюджетного трансферта, направленной уполномоченным органом в Министерство региональной безопасности Ярославской области предоставляется Уполномоченным органом в Управление в течение двух рабочих дней со д</w:t>
      </w:r>
      <w:r>
        <w:rPr>
          <w:sz w:val="28"/>
          <w:szCs w:val="28"/>
        </w:rPr>
        <w:t>ня направления, но не позднее  25</w:t>
      </w:r>
      <w:r w:rsidRPr="002B441F">
        <w:rPr>
          <w:sz w:val="28"/>
          <w:szCs w:val="28"/>
        </w:rPr>
        <w:t xml:space="preserve"> июля </w:t>
      </w:r>
      <w:r>
        <w:rPr>
          <w:sz w:val="28"/>
          <w:szCs w:val="28"/>
        </w:rPr>
        <w:t>2024</w:t>
      </w:r>
      <w:r w:rsidRPr="002B441F">
        <w:rPr>
          <w:sz w:val="28"/>
          <w:szCs w:val="28"/>
        </w:rPr>
        <w:t xml:space="preserve"> года.</w:t>
      </w:r>
    </w:p>
    <w:p w:rsidR="0064432E" w:rsidRPr="005F6E4C" w:rsidRDefault="0064432E" w:rsidP="0064432E">
      <w:pPr>
        <w:pStyle w:val="ConsPlusNormal"/>
        <w:ind w:firstLine="709"/>
        <w:jc w:val="both"/>
        <w:rPr>
          <w:sz w:val="28"/>
          <w:szCs w:val="28"/>
        </w:rPr>
      </w:pPr>
      <w:r w:rsidRPr="005F6E4C">
        <w:rPr>
          <w:sz w:val="28"/>
          <w:szCs w:val="28"/>
        </w:rPr>
        <w:t>2.</w:t>
      </w:r>
      <w:r w:rsidR="000212D9">
        <w:rPr>
          <w:sz w:val="28"/>
          <w:szCs w:val="28"/>
        </w:rPr>
        <w:t>6.</w:t>
      </w:r>
      <w:r w:rsidRPr="005F6E4C">
        <w:rPr>
          <w:sz w:val="28"/>
          <w:szCs w:val="28"/>
        </w:rPr>
        <w:t xml:space="preserve"> Размер иного межбюджетного трансферта для каждого </w:t>
      </w:r>
      <w:r>
        <w:rPr>
          <w:sz w:val="28"/>
          <w:szCs w:val="28"/>
        </w:rPr>
        <w:t xml:space="preserve">поселения Ярославского муниципального района </w:t>
      </w:r>
      <w:r w:rsidRPr="005F6E4C">
        <w:rPr>
          <w:sz w:val="28"/>
          <w:szCs w:val="28"/>
        </w:rPr>
        <w:t xml:space="preserve">на очередной финансовый год определяется при формировании проекта </w:t>
      </w:r>
      <w:r>
        <w:rPr>
          <w:sz w:val="28"/>
          <w:szCs w:val="28"/>
        </w:rPr>
        <w:t>районного бюджета на очередной финансовый год и на плановый период</w:t>
      </w:r>
      <w:r w:rsidR="00622E98">
        <w:rPr>
          <w:sz w:val="28"/>
          <w:szCs w:val="28"/>
        </w:rPr>
        <w:t xml:space="preserve"> в соответствии с методикой расчета иного межбюджетного трансферта</w:t>
      </w:r>
      <w:r w:rsidRPr="005F6E4C">
        <w:rPr>
          <w:sz w:val="28"/>
          <w:szCs w:val="28"/>
        </w:rPr>
        <w:t>.</w:t>
      </w:r>
    </w:p>
    <w:p w:rsidR="008B3829" w:rsidRDefault="009E636B" w:rsidP="0064432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64432E" w:rsidRPr="005F6E4C">
        <w:rPr>
          <w:sz w:val="28"/>
          <w:szCs w:val="28"/>
        </w:rPr>
        <w:t>. Перечисление иного межбюджетного трансферта осуществляется в</w:t>
      </w:r>
      <w:r w:rsidR="0064432E">
        <w:rPr>
          <w:sz w:val="28"/>
          <w:szCs w:val="28"/>
        </w:rPr>
        <w:t> </w:t>
      </w:r>
      <w:r w:rsidR="0064432E" w:rsidRPr="005F6E4C">
        <w:rPr>
          <w:sz w:val="28"/>
          <w:szCs w:val="28"/>
        </w:rPr>
        <w:t xml:space="preserve">пределах бюджетных ассигнований, предусмотренных в </w:t>
      </w:r>
      <w:r w:rsidR="0064432E">
        <w:rPr>
          <w:sz w:val="28"/>
          <w:szCs w:val="28"/>
        </w:rPr>
        <w:t>районном бюджете</w:t>
      </w:r>
      <w:r w:rsidR="0064432E" w:rsidRPr="005F6E4C">
        <w:rPr>
          <w:sz w:val="28"/>
          <w:szCs w:val="28"/>
        </w:rPr>
        <w:t xml:space="preserve"> на текущий год, утвержденных лимитов бюджетных обязательств и кассового </w:t>
      </w:r>
      <w:r w:rsidR="0064432E" w:rsidRPr="005F6E4C">
        <w:rPr>
          <w:sz w:val="28"/>
          <w:szCs w:val="28"/>
        </w:rPr>
        <w:lastRenderedPageBreak/>
        <w:t xml:space="preserve">плана </w:t>
      </w:r>
      <w:r w:rsidR="0064432E">
        <w:rPr>
          <w:sz w:val="28"/>
          <w:szCs w:val="28"/>
        </w:rPr>
        <w:t>районного бюджета</w:t>
      </w:r>
      <w:r w:rsidR="0064432E" w:rsidRPr="005F6E4C">
        <w:rPr>
          <w:sz w:val="28"/>
          <w:szCs w:val="28"/>
        </w:rPr>
        <w:t xml:space="preserve">, утвержденного на соответствующий квартал, на основании согласованных руководителем территориального органа МВД России на районном уровне </w:t>
      </w:r>
      <w:r w:rsidR="0064432E" w:rsidRPr="00BF1A89">
        <w:rPr>
          <w:sz w:val="28"/>
          <w:szCs w:val="28"/>
        </w:rPr>
        <w:t xml:space="preserve">заявок </w:t>
      </w:r>
      <w:r w:rsidR="0064432E" w:rsidRPr="005F6E4C">
        <w:rPr>
          <w:sz w:val="28"/>
          <w:szCs w:val="28"/>
        </w:rPr>
        <w:t xml:space="preserve">на перечисление иного межбюджетного трансферта по форме согласно приложению </w:t>
      </w:r>
      <w:r w:rsidR="00BB5C5A">
        <w:rPr>
          <w:sz w:val="28"/>
          <w:szCs w:val="28"/>
        </w:rPr>
        <w:t>5</w:t>
      </w:r>
      <w:r w:rsidR="0064432E" w:rsidRPr="005F6E4C">
        <w:rPr>
          <w:sz w:val="28"/>
          <w:szCs w:val="28"/>
        </w:rPr>
        <w:t xml:space="preserve"> к </w:t>
      </w:r>
      <w:r w:rsidR="008B3829">
        <w:rPr>
          <w:sz w:val="28"/>
          <w:szCs w:val="28"/>
        </w:rPr>
        <w:t>Условиям</w:t>
      </w:r>
      <w:r w:rsidR="0064432E" w:rsidRPr="005F6E4C">
        <w:rPr>
          <w:sz w:val="28"/>
          <w:szCs w:val="28"/>
        </w:rPr>
        <w:t xml:space="preserve">, представленных </w:t>
      </w:r>
      <w:r w:rsidR="0064432E">
        <w:rPr>
          <w:sz w:val="28"/>
          <w:szCs w:val="28"/>
        </w:rPr>
        <w:t>поселениями Ярославского муниципального района.</w:t>
      </w:r>
    </w:p>
    <w:p w:rsidR="002D3363" w:rsidRDefault="002D3363" w:rsidP="0064432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представляют в Уполномоченный орган заявки </w:t>
      </w:r>
      <w:r w:rsidRPr="005F6E4C">
        <w:rPr>
          <w:sz w:val="28"/>
          <w:szCs w:val="28"/>
        </w:rPr>
        <w:t xml:space="preserve">на перечисление иного межбюджетного трансферта по форме согласно приложению </w:t>
      </w:r>
      <w:r>
        <w:rPr>
          <w:sz w:val="28"/>
          <w:szCs w:val="28"/>
        </w:rPr>
        <w:t>4</w:t>
      </w:r>
      <w:r w:rsidRPr="005F6E4C">
        <w:rPr>
          <w:sz w:val="28"/>
          <w:szCs w:val="28"/>
        </w:rPr>
        <w:t xml:space="preserve"> к </w:t>
      </w:r>
      <w:r>
        <w:rPr>
          <w:sz w:val="28"/>
          <w:szCs w:val="28"/>
        </w:rPr>
        <w:t>Условиям.</w:t>
      </w:r>
    </w:p>
    <w:p w:rsidR="0064432E" w:rsidRDefault="0064432E" w:rsidP="0064432E">
      <w:pPr>
        <w:pStyle w:val="ConsPlusNormal"/>
        <w:ind w:firstLine="709"/>
        <w:jc w:val="both"/>
        <w:rPr>
          <w:sz w:val="28"/>
          <w:szCs w:val="28"/>
        </w:rPr>
      </w:pPr>
      <w:r w:rsidRPr="005F6E4C">
        <w:rPr>
          <w:sz w:val="28"/>
          <w:szCs w:val="28"/>
        </w:rPr>
        <w:t>Представление</w:t>
      </w:r>
      <w:r w:rsidR="002D3363">
        <w:rPr>
          <w:sz w:val="28"/>
          <w:szCs w:val="28"/>
        </w:rPr>
        <w:t xml:space="preserve"> поселениями</w:t>
      </w:r>
      <w:r w:rsidRPr="005F6E4C">
        <w:rPr>
          <w:sz w:val="28"/>
          <w:szCs w:val="28"/>
        </w:rPr>
        <w:t xml:space="preserve"> в </w:t>
      </w:r>
      <w:r w:rsidR="002D3363">
        <w:rPr>
          <w:sz w:val="28"/>
          <w:szCs w:val="28"/>
        </w:rPr>
        <w:t>Уполномоченный орган</w:t>
      </w:r>
      <w:r w:rsidRPr="005F6E4C">
        <w:rPr>
          <w:sz w:val="28"/>
          <w:szCs w:val="28"/>
        </w:rPr>
        <w:t xml:space="preserve"> заявок на перечисление иного межбюджетного трансферта за предыдущий квартал осуществляется в срок до</w:t>
      </w:r>
      <w:r>
        <w:rPr>
          <w:sz w:val="28"/>
          <w:szCs w:val="28"/>
        </w:rPr>
        <w:t> </w:t>
      </w:r>
      <w:r w:rsidR="002D3363">
        <w:rPr>
          <w:sz w:val="28"/>
          <w:szCs w:val="28"/>
        </w:rPr>
        <w:t>05</w:t>
      </w:r>
      <w:r w:rsidRPr="005F6E4C">
        <w:rPr>
          <w:sz w:val="28"/>
          <w:szCs w:val="28"/>
        </w:rPr>
        <w:t xml:space="preserve">-го числа месяца, следующего за отчетным кварталом (за IV квартал </w:t>
      </w:r>
      <w:r>
        <w:rPr>
          <w:sz w:val="28"/>
          <w:szCs w:val="28"/>
        </w:rPr>
        <w:t>–</w:t>
      </w:r>
      <w:r w:rsidRPr="005F6E4C">
        <w:rPr>
          <w:sz w:val="28"/>
          <w:szCs w:val="28"/>
        </w:rPr>
        <w:t xml:space="preserve"> не</w:t>
      </w:r>
      <w:r>
        <w:rPr>
          <w:sz w:val="28"/>
          <w:szCs w:val="28"/>
        </w:rPr>
        <w:t> </w:t>
      </w:r>
      <w:r w:rsidR="002D3363">
        <w:rPr>
          <w:sz w:val="28"/>
          <w:szCs w:val="28"/>
        </w:rPr>
        <w:t>позднее 05</w:t>
      </w:r>
      <w:r w:rsidRPr="005F6E4C">
        <w:rPr>
          <w:sz w:val="28"/>
          <w:szCs w:val="28"/>
        </w:rPr>
        <w:t xml:space="preserve"> декабря текущего года).</w:t>
      </w:r>
      <w:r w:rsidR="002D3363">
        <w:rPr>
          <w:sz w:val="28"/>
          <w:szCs w:val="28"/>
        </w:rPr>
        <w:t xml:space="preserve"> </w:t>
      </w:r>
      <w:r w:rsidRPr="005F6E4C">
        <w:rPr>
          <w:sz w:val="28"/>
          <w:szCs w:val="28"/>
        </w:rPr>
        <w:t xml:space="preserve">Заявки на перечисление иного межбюджетного трансферта за I квартал 2024 года подаются не позднее </w:t>
      </w:r>
      <w:r w:rsidR="002D3363">
        <w:rPr>
          <w:sz w:val="28"/>
          <w:szCs w:val="28"/>
        </w:rPr>
        <w:t>20 июля</w:t>
      </w:r>
      <w:r w:rsidRPr="005F6E4C">
        <w:rPr>
          <w:sz w:val="28"/>
          <w:szCs w:val="28"/>
        </w:rPr>
        <w:t xml:space="preserve"> 2024 года.</w:t>
      </w:r>
    </w:p>
    <w:p w:rsidR="008E2093" w:rsidRDefault="008E2093" w:rsidP="0064432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перечисления денежных средств в поселения Уполномоченный орган направляет в Управление заявку на перечисление иного межбюджетного трансферта, согласованную  </w:t>
      </w:r>
      <w:r w:rsidRPr="008E2093">
        <w:rPr>
          <w:sz w:val="28"/>
          <w:szCs w:val="28"/>
        </w:rPr>
        <w:t>руководителем территориального органа МВД России на районном уровне заявок на перечисление иного межбюджетного трансферта по форме согласно приложению 4 к Условиям</w:t>
      </w:r>
      <w:r>
        <w:rPr>
          <w:sz w:val="28"/>
          <w:szCs w:val="28"/>
        </w:rPr>
        <w:t xml:space="preserve">. </w:t>
      </w:r>
    </w:p>
    <w:p w:rsidR="008E2093" w:rsidRDefault="008E2093" w:rsidP="008E209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6E4C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="001817F7">
        <w:rPr>
          <w:sz w:val="28"/>
          <w:szCs w:val="28"/>
        </w:rPr>
        <w:t>Уполномоченным органом в Управление</w:t>
      </w:r>
      <w:r w:rsidRPr="005F6E4C">
        <w:rPr>
          <w:sz w:val="28"/>
          <w:szCs w:val="28"/>
        </w:rPr>
        <w:t xml:space="preserve"> заявок на перечисление иного межбюджетного трансферта за предыдущий квартал осуществляется в срок до</w:t>
      </w:r>
      <w:r>
        <w:rPr>
          <w:sz w:val="28"/>
          <w:szCs w:val="28"/>
        </w:rPr>
        <w:t> 10</w:t>
      </w:r>
      <w:r w:rsidRPr="005F6E4C">
        <w:rPr>
          <w:sz w:val="28"/>
          <w:szCs w:val="28"/>
        </w:rPr>
        <w:t xml:space="preserve">-го числа месяца, следующего за отчетным кварталом (за IV квартал </w:t>
      </w:r>
      <w:r>
        <w:rPr>
          <w:sz w:val="28"/>
          <w:szCs w:val="28"/>
        </w:rPr>
        <w:t>–</w:t>
      </w:r>
      <w:r w:rsidRPr="005F6E4C">
        <w:rPr>
          <w:sz w:val="28"/>
          <w:szCs w:val="28"/>
        </w:rPr>
        <w:t xml:space="preserve"> не</w:t>
      </w:r>
      <w:r>
        <w:rPr>
          <w:sz w:val="28"/>
          <w:szCs w:val="28"/>
        </w:rPr>
        <w:t> позднее 10</w:t>
      </w:r>
      <w:r w:rsidRPr="005F6E4C">
        <w:rPr>
          <w:sz w:val="28"/>
          <w:szCs w:val="28"/>
        </w:rPr>
        <w:t xml:space="preserve"> декабря текущего года).</w:t>
      </w:r>
      <w:r>
        <w:rPr>
          <w:sz w:val="28"/>
          <w:szCs w:val="28"/>
        </w:rPr>
        <w:t xml:space="preserve"> </w:t>
      </w:r>
      <w:r w:rsidRPr="005F6E4C">
        <w:rPr>
          <w:sz w:val="28"/>
          <w:szCs w:val="28"/>
        </w:rPr>
        <w:t xml:space="preserve">Заявки на перечисление иного межбюджетного трансферта за I квартал 2024 года подаются не позднее </w:t>
      </w:r>
      <w:r>
        <w:rPr>
          <w:sz w:val="28"/>
          <w:szCs w:val="28"/>
        </w:rPr>
        <w:t>25 июля</w:t>
      </w:r>
      <w:r w:rsidRPr="005F6E4C">
        <w:rPr>
          <w:sz w:val="28"/>
          <w:szCs w:val="28"/>
        </w:rPr>
        <w:t xml:space="preserve"> 2024 года.</w:t>
      </w:r>
    </w:p>
    <w:p w:rsidR="0064432E" w:rsidRPr="005F6E4C" w:rsidRDefault="00F7453F" w:rsidP="0064432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432E" w:rsidRPr="005F6E4C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="0064432E" w:rsidRPr="005F6E4C">
        <w:rPr>
          <w:sz w:val="28"/>
          <w:szCs w:val="28"/>
        </w:rPr>
        <w:t xml:space="preserve"> Перечисление иного межбюджетного трансферта осуществляется в установленном порядке на счет Управления Федерального казначейства по Ярославской области, открытый для учета поступлений и их распределения между бюджетами бюджетной системы Российской Федерации, для последующего перечисления на счета местных бюджетов.</w:t>
      </w:r>
    </w:p>
    <w:p w:rsidR="0064432E" w:rsidRDefault="001817F7" w:rsidP="0064432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64432E" w:rsidRPr="005F6E4C">
        <w:rPr>
          <w:sz w:val="28"/>
          <w:szCs w:val="28"/>
        </w:rPr>
        <w:t xml:space="preserve"> </w:t>
      </w:r>
      <w:r w:rsidR="0064432E">
        <w:rPr>
          <w:sz w:val="28"/>
          <w:szCs w:val="28"/>
        </w:rPr>
        <w:t xml:space="preserve">Администрации поселений Ярославского муниципального района </w:t>
      </w:r>
      <w:r w:rsidR="0064432E" w:rsidRPr="005F6E4C">
        <w:rPr>
          <w:sz w:val="28"/>
          <w:szCs w:val="28"/>
        </w:rPr>
        <w:t xml:space="preserve">представляют в </w:t>
      </w:r>
      <w:r>
        <w:rPr>
          <w:sz w:val="28"/>
          <w:szCs w:val="28"/>
        </w:rPr>
        <w:t>Уполномоченный орган</w:t>
      </w:r>
      <w:r w:rsidR="0064432E" w:rsidRPr="005F6E4C">
        <w:rPr>
          <w:sz w:val="28"/>
          <w:szCs w:val="28"/>
        </w:rPr>
        <w:t xml:space="preserve"> отчеты об использовании иного межбюджетного трансферта по формам и в сроки, утвержденные </w:t>
      </w:r>
      <w:hyperlink r:id="rId11">
        <w:r w:rsidR="0064432E" w:rsidRPr="0025652E">
          <w:rPr>
            <w:sz w:val="28"/>
            <w:szCs w:val="28"/>
          </w:rPr>
          <w:t>приказом</w:t>
        </w:r>
      </w:hyperlink>
      <w:r w:rsidR="0064432E" w:rsidRPr="005F6E4C">
        <w:rPr>
          <w:sz w:val="28"/>
          <w:szCs w:val="28"/>
        </w:rPr>
        <w:t xml:space="preserve"> департамента финансов Ярославской области от 19.10.2021 </w:t>
      </w:r>
      <w:r w:rsidR="0064432E">
        <w:rPr>
          <w:sz w:val="28"/>
          <w:szCs w:val="28"/>
        </w:rPr>
        <w:t>№</w:t>
      </w:r>
      <w:r w:rsidR="0064432E" w:rsidRPr="005F6E4C">
        <w:rPr>
          <w:sz w:val="28"/>
          <w:szCs w:val="28"/>
        </w:rPr>
        <w:t xml:space="preserve"> 45н </w:t>
      </w:r>
      <w:r w:rsidR="0064432E">
        <w:rPr>
          <w:sz w:val="28"/>
          <w:szCs w:val="28"/>
        </w:rPr>
        <w:t>«</w:t>
      </w:r>
      <w:r w:rsidR="0064432E" w:rsidRPr="005F6E4C">
        <w:rPr>
          <w:sz w:val="28"/>
          <w:szCs w:val="28"/>
        </w:rPr>
        <w:t>Об утверждении типовой формы соглашения о предоставлении иного межбюджетного трансферта из областного бюджета бюджету муниципального образования области</w:t>
      </w:r>
      <w:r w:rsidR="0064432E">
        <w:rPr>
          <w:sz w:val="28"/>
          <w:szCs w:val="28"/>
        </w:rPr>
        <w:t>»</w:t>
      </w:r>
      <w:r w:rsidR="0064432E" w:rsidRPr="005F6E4C">
        <w:rPr>
          <w:sz w:val="28"/>
          <w:szCs w:val="28"/>
        </w:rPr>
        <w:t>, в электронном виде и на бумажном носителе.</w:t>
      </w:r>
    </w:p>
    <w:p w:rsidR="00C274E8" w:rsidRPr="005F6E4C" w:rsidRDefault="00C274E8" w:rsidP="0064432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представляет в Управление сводные отчеты </w:t>
      </w:r>
      <w:r w:rsidRPr="00C274E8">
        <w:rPr>
          <w:sz w:val="28"/>
          <w:szCs w:val="28"/>
        </w:rPr>
        <w:t>об использовании иного межбюджетного трансферта по формам и в сроки, утвержденные приказом департамента финансов Ярославской области от 19.10.2021 № 45н «Об утверждении типовой формы соглашения о предоставлении иного межбюджетного трансферта из областного бюджета бюджету муниципального образования области», в электронном виде и на бумажном носителе</w:t>
      </w:r>
      <w:r>
        <w:rPr>
          <w:sz w:val="28"/>
          <w:szCs w:val="28"/>
        </w:rPr>
        <w:t>.</w:t>
      </w:r>
    </w:p>
    <w:p w:rsidR="0064432E" w:rsidRPr="005F6E4C" w:rsidRDefault="00C274E8" w:rsidP="0064432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2.10</w:t>
      </w:r>
      <w:r w:rsidR="0064432E" w:rsidRPr="005F6E4C">
        <w:rPr>
          <w:sz w:val="28"/>
          <w:szCs w:val="28"/>
        </w:rPr>
        <w:t xml:space="preserve">. В случае нецелевого использования иного межбюджетного трансферта </w:t>
      </w:r>
      <w:r w:rsidR="0064432E">
        <w:rPr>
          <w:sz w:val="28"/>
          <w:szCs w:val="28"/>
        </w:rPr>
        <w:t xml:space="preserve">Управление </w:t>
      </w:r>
      <w:r w:rsidR="0064432E" w:rsidRPr="005F6E4C">
        <w:rPr>
          <w:sz w:val="28"/>
          <w:szCs w:val="28"/>
        </w:rPr>
        <w:t>прин</w:t>
      </w:r>
      <w:r w:rsidR="0064432E">
        <w:rPr>
          <w:sz w:val="28"/>
          <w:szCs w:val="28"/>
        </w:rPr>
        <w:t xml:space="preserve">имает </w:t>
      </w:r>
      <w:r w:rsidR="0064432E" w:rsidRPr="005F6E4C">
        <w:rPr>
          <w:sz w:val="28"/>
          <w:szCs w:val="28"/>
        </w:rPr>
        <w:t>мер</w:t>
      </w:r>
      <w:r w:rsidR="0064432E">
        <w:rPr>
          <w:sz w:val="28"/>
          <w:szCs w:val="28"/>
        </w:rPr>
        <w:t>ы</w:t>
      </w:r>
      <w:r w:rsidR="0064432E" w:rsidRPr="005F6E4C">
        <w:rPr>
          <w:sz w:val="28"/>
          <w:szCs w:val="28"/>
        </w:rPr>
        <w:t xml:space="preserve"> реагирования в соответствии с</w:t>
      </w:r>
      <w:r w:rsidR="0064432E">
        <w:rPr>
          <w:sz w:val="28"/>
          <w:szCs w:val="28"/>
        </w:rPr>
        <w:t> </w:t>
      </w:r>
      <w:r w:rsidR="0064432E" w:rsidRPr="005F6E4C">
        <w:rPr>
          <w:sz w:val="28"/>
          <w:szCs w:val="28"/>
        </w:rPr>
        <w:t xml:space="preserve">Бюджетным </w:t>
      </w:r>
      <w:hyperlink r:id="rId12">
        <w:r w:rsidR="0064432E" w:rsidRPr="0025652E">
          <w:rPr>
            <w:sz w:val="28"/>
            <w:szCs w:val="28"/>
          </w:rPr>
          <w:t>кодексом</w:t>
        </w:r>
      </w:hyperlink>
      <w:r w:rsidR="0064432E" w:rsidRPr="0025652E">
        <w:rPr>
          <w:sz w:val="28"/>
          <w:szCs w:val="28"/>
        </w:rPr>
        <w:t xml:space="preserve"> </w:t>
      </w:r>
      <w:r w:rsidR="0064432E" w:rsidRPr="005F6E4C">
        <w:rPr>
          <w:sz w:val="28"/>
          <w:szCs w:val="28"/>
        </w:rPr>
        <w:t>Российской Федерации.</w:t>
      </w:r>
    </w:p>
    <w:p w:rsidR="0064432E" w:rsidRPr="005F6E4C" w:rsidRDefault="00C274E8" w:rsidP="0064432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64432E" w:rsidRPr="005F6E4C">
        <w:rPr>
          <w:sz w:val="28"/>
          <w:szCs w:val="28"/>
        </w:rPr>
        <w:t>. От</w:t>
      </w:r>
      <w:r>
        <w:rPr>
          <w:sz w:val="28"/>
          <w:szCs w:val="28"/>
        </w:rPr>
        <w:t>ветственность за несоблюдение Условий</w:t>
      </w:r>
      <w:r w:rsidR="0064432E" w:rsidRPr="005F6E4C">
        <w:rPr>
          <w:sz w:val="28"/>
          <w:szCs w:val="28"/>
        </w:rPr>
        <w:t xml:space="preserve">, за недостоверность представляемых сведений, а также за нецелевое использование иного межбюджетного трансферта несут органы местного самоуправления </w:t>
      </w:r>
      <w:r w:rsidR="0064432E">
        <w:rPr>
          <w:sz w:val="28"/>
          <w:szCs w:val="28"/>
        </w:rPr>
        <w:t>поселений Ярославского муниципального района,</w:t>
      </w:r>
      <w:r w:rsidR="0064432E" w:rsidRPr="005F6E4C">
        <w:rPr>
          <w:sz w:val="28"/>
          <w:szCs w:val="28"/>
        </w:rPr>
        <w:t xml:space="preserve"> осуществляющие расходование иного межбюджетного трансферта.</w:t>
      </w:r>
    </w:p>
    <w:p w:rsidR="0064432E" w:rsidRPr="005F6E4C" w:rsidRDefault="00C274E8" w:rsidP="0064432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64432E" w:rsidRPr="005F6E4C">
        <w:rPr>
          <w:sz w:val="28"/>
          <w:szCs w:val="28"/>
        </w:rPr>
        <w:t xml:space="preserve">. Контроль за соблюдением органами местного самоуправления </w:t>
      </w:r>
      <w:r w:rsidR="0064432E">
        <w:rPr>
          <w:sz w:val="28"/>
          <w:szCs w:val="28"/>
        </w:rPr>
        <w:t xml:space="preserve">поселений Ярославского муниципального района </w:t>
      </w:r>
      <w:r w:rsidR="0064432E" w:rsidRPr="005F6E4C">
        <w:rPr>
          <w:sz w:val="28"/>
          <w:szCs w:val="28"/>
        </w:rPr>
        <w:t>условий предоставления иного межбюджетного трансферта осуществляется в соответствии с</w:t>
      </w:r>
      <w:r w:rsidR="0064432E">
        <w:rPr>
          <w:sz w:val="28"/>
          <w:szCs w:val="28"/>
        </w:rPr>
        <w:t> </w:t>
      </w:r>
      <w:r w:rsidR="0064432E" w:rsidRPr="005F6E4C">
        <w:rPr>
          <w:sz w:val="28"/>
          <w:szCs w:val="28"/>
        </w:rPr>
        <w:t>действующим законодательством.</w:t>
      </w:r>
    </w:p>
    <w:p w:rsidR="006A6D59" w:rsidRPr="00C274E8" w:rsidRDefault="005068F8" w:rsidP="00C274E8">
      <w:pPr>
        <w:spacing w:after="1" w:line="280" w:lineRule="atLeast"/>
        <w:ind w:firstLine="709"/>
        <w:jc w:val="both"/>
        <w:rPr>
          <w:sz w:val="27"/>
          <w:szCs w:val="27"/>
        </w:rPr>
      </w:pPr>
      <w:r w:rsidRPr="00643893">
        <w:rPr>
          <w:sz w:val="27"/>
          <w:szCs w:val="27"/>
        </w:rPr>
        <w:t>2.1</w:t>
      </w:r>
      <w:r w:rsidR="00C274E8">
        <w:rPr>
          <w:sz w:val="27"/>
          <w:szCs w:val="27"/>
        </w:rPr>
        <w:t>3</w:t>
      </w:r>
      <w:r w:rsidR="006A6D59" w:rsidRPr="00643893">
        <w:rPr>
          <w:sz w:val="27"/>
          <w:szCs w:val="27"/>
        </w:rPr>
        <w:t>. Остаток иных межбюджетных трансфертов, не использованный Администрацией поселения на 01 января года, следующего за отчетным, подлежит возврату в бюджет Ярославского муниципального района.</w:t>
      </w:r>
    </w:p>
    <w:p w:rsidR="0013137D" w:rsidRPr="00643893" w:rsidRDefault="0013137D" w:rsidP="006A6D59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6A6D59" w:rsidRPr="00643893" w:rsidRDefault="006A66F9" w:rsidP="00F81F76">
      <w:pPr>
        <w:spacing w:after="1" w:line="280" w:lineRule="atLeast"/>
        <w:jc w:val="center"/>
        <w:outlineLvl w:val="0"/>
        <w:rPr>
          <w:b/>
          <w:sz w:val="26"/>
          <w:szCs w:val="26"/>
        </w:rPr>
      </w:pPr>
      <w:r w:rsidRPr="00643893">
        <w:rPr>
          <w:b/>
          <w:sz w:val="26"/>
          <w:szCs w:val="26"/>
        </w:rPr>
        <w:t>3</w:t>
      </w:r>
      <w:r w:rsidR="006A6D59" w:rsidRPr="00643893">
        <w:rPr>
          <w:b/>
          <w:sz w:val="26"/>
          <w:szCs w:val="26"/>
        </w:rPr>
        <w:t xml:space="preserve">. </w:t>
      </w:r>
      <w:r w:rsidR="00F81F76" w:rsidRPr="00643893">
        <w:rPr>
          <w:b/>
          <w:sz w:val="26"/>
          <w:szCs w:val="26"/>
        </w:rPr>
        <w:t>Методика</w:t>
      </w:r>
      <w:r w:rsidR="006A6D59" w:rsidRPr="00643893">
        <w:rPr>
          <w:b/>
          <w:sz w:val="26"/>
          <w:szCs w:val="26"/>
        </w:rPr>
        <w:t xml:space="preserve"> расчета иных межбюджетных трансфертов</w:t>
      </w:r>
    </w:p>
    <w:p w:rsidR="00643893" w:rsidRDefault="006A66F9" w:rsidP="001A0918">
      <w:pPr>
        <w:spacing w:after="1" w:line="280" w:lineRule="atLeast"/>
        <w:ind w:firstLine="709"/>
        <w:rPr>
          <w:sz w:val="26"/>
          <w:szCs w:val="26"/>
        </w:rPr>
        <w:sectPr w:rsidR="00643893" w:rsidSect="00C1730E">
          <w:pgSz w:w="11906" w:h="16838"/>
          <w:pgMar w:top="851" w:right="737" w:bottom="567" w:left="1701" w:header="709" w:footer="709" w:gutter="0"/>
          <w:pgNumType w:start="1"/>
          <w:cols w:space="708"/>
          <w:docGrid w:linePitch="360"/>
        </w:sectPr>
      </w:pPr>
      <w:r w:rsidRPr="00643893">
        <w:rPr>
          <w:sz w:val="26"/>
          <w:szCs w:val="26"/>
        </w:rPr>
        <w:t>3</w:t>
      </w:r>
      <w:r w:rsidR="006A6D59" w:rsidRPr="00643893">
        <w:rPr>
          <w:sz w:val="26"/>
          <w:szCs w:val="26"/>
        </w:rPr>
        <w:t xml:space="preserve">.1. </w:t>
      </w:r>
      <w:r w:rsidR="00F81F76" w:rsidRPr="00643893">
        <w:rPr>
          <w:sz w:val="26"/>
          <w:szCs w:val="26"/>
        </w:rPr>
        <w:t xml:space="preserve">Методика расчета иных межбюджетных трансфертов определяется согласно </w:t>
      </w:r>
      <w:r w:rsidR="00C1730E" w:rsidRPr="00643893">
        <w:rPr>
          <w:sz w:val="26"/>
          <w:szCs w:val="26"/>
        </w:rPr>
        <w:t>п</w:t>
      </w:r>
      <w:r w:rsidR="00F81F76" w:rsidRPr="00643893">
        <w:rPr>
          <w:sz w:val="26"/>
          <w:szCs w:val="26"/>
        </w:rPr>
        <w:t xml:space="preserve">риложению 2 к настоящим Условиям. </w:t>
      </w:r>
    </w:p>
    <w:p w:rsidR="006A66F9" w:rsidRPr="00FC6714" w:rsidRDefault="006A66F9" w:rsidP="00FC6714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FC6714">
        <w:rPr>
          <w:sz w:val="28"/>
          <w:szCs w:val="28"/>
        </w:rPr>
        <w:lastRenderedPageBreak/>
        <w:t>Приложение 1</w:t>
      </w:r>
    </w:p>
    <w:p w:rsidR="006A66F9" w:rsidRPr="00FC6714" w:rsidRDefault="006A66F9" w:rsidP="00FC6714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FC6714">
        <w:rPr>
          <w:sz w:val="28"/>
          <w:szCs w:val="28"/>
        </w:rPr>
        <w:t xml:space="preserve">к </w:t>
      </w:r>
      <w:r w:rsidR="00FC6714" w:rsidRPr="00FC6714">
        <w:rPr>
          <w:sz w:val="28"/>
          <w:szCs w:val="28"/>
        </w:rPr>
        <w:t>Условиям</w:t>
      </w:r>
    </w:p>
    <w:p w:rsidR="006A66F9" w:rsidRDefault="006A66F9" w:rsidP="006A6D59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left="6237"/>
        <w:rPr>
          <w:sz w:val="24"/>
          <w:szCs w:val="24"/>
        </w:rPr>
      </w:pPr>
    </w:p>
    <w:p w:rsidR="006A6D59" w:rsidRDefault="006A6D59" w:rsidP="006A6D59">
      <w:pPr>
        <w:ind w:firstLine="851"/>
        <w:jc w:val="center"/>
        <w:rPr>
          <w:b/>
          <w:sz w:val="28"/>
          <w:szCs w:val="28"/>
        </w:rPr>
      </w:pPr>
    </w:p>
    <w:p w:rsidR="006A6D59" w:rsidRPr="00F500C8" w:rsidRDefault="006A6D59" w:rsidP="006A6D59">
      <w:pPr>
        <w:jc w:val="center"/>
        <w:rPr>
          <w:b/>
          <w:sz w:val="26"/>
          <w:szCs w:val="26"/>
        </w:rPr>
      </w:pPr>
      <w:r w:rsidRPr="00F500C8">
        <w:rPr>
          <w:b/>
          <w:sz w:val="26"/>
          <w:szCs w:val="26"/>
        </w:rPr>
        <w:t>СОГЛАШЕНИЕ</w:t>
      </w:r>
    </w:p>
    <w:p w:rsidR="006A6D59" w:rsidRPr="00F500C8" w:rsidRDefault="00D80D0F" w:rsidP="006A6D59">
      <w:pPr>
        <w:pStyle w:val="headertext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предоставлении </w:t>
      </w:r>
      <w:r w:rsidR="008051E5" w:rsidRPr="008051E5">
        <w:rPr>
          <w:b/>
          <w:sz w:val="26"/>
          <w:szCs w:val="26"/>
        </w:rPr>
        <w:t>иного межбюджетного трансферта из бюджета Ярославского муниципального района  бюджетам поселений, входящим в состав Ярославского муниципального района на предоставление ежеквартального денежного вознаграждения народным дружинникам за участие в мероприятиях по охране общественного порядка</w:t>
      </w:r>
    </w:p>
    <w:p w:rsidR="006A6D59" w:rsidRPr="007F3B27" w:rsidRDefault="006A6D59" w:rsidP="006A6D59">
      <w:pPr>
        <w:ind w:firstLine="851"/>
        <w:jc w:val="center"/>
      </w:pPr>
    </w:p>
    <w:p w:rsidR="006A6D59" w:rsidRPr="007F3B27" w:rsidRDefault="008051E5" w:rsidP="0064389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Органы местного самоуправления</w:t>
      </w:r>
      <w:r w:rsidR="006A6D59" w:rsidRPr="007F3B27">
        <w:rPr>
          <w:sz w:val="27"/>
          <w:szCs w:val="27"/>
        </w:rPr>
        <w:t xml:space="preserve"> Ярославского муниципального района в лице Главы Ярославского муниципального района ______________________, действующ</w:t>
      </w:r>
      <w:r w:rsidR="00CF7A2C" w:rsidRPr="007F3B27">
        <w:rPr>
          <w:sz w:val="27"/>
          <w:szCs w:val="27"/>
        </w:rPr>
        <w:t>его</w:t>
      </w:r>
      <w:r w:rsidR="006A6D59" w:rsidRPr="007F3B27">
        <w:rPr>
          <w:sz w:val="27"/>
          <w:szCs w:val="27"/>
        </w:rPr>
        <w:t xml:space="preserve"> на основании Устава Ярославского муниципального района, с одной стороны, и </w:t>
      </w:r>
      <w:r w:rsidRPr="008051E5">
        <w:rPr>
          <w:spacing w:val="-1"/>
          <w:sz w:val="27"/>
          <w:szCs w:val="27"/>
        </w:rPr>
        <w:t xml:space="preserve">Органы местного самоуправления </w:t>
      </w:r>
      <w:r w:rsidR="006A6D59" w:rsidRPr="007F3B27">
        <w:rPr>
          <w:spacing w:val="-1"/>
          <w:sz w:val="27"/>
          <w:szCs w:val="27"/>
        </w:rPr>
        <w:t xml:space="preserve">____________________ поселения Ярославского муниципального района </w:t>
      </w:r>
      <w:r w:rsidR="006A6D59" w:rsidRPr="007F3B27">
        <w:rPr>
          <w:sz w:val="27"/>
          <w:szCs w:val="27"/>
        </w:rPr>
        <w:t>в лице Главы ____________________ поселения Ярославского муниципального района _____________________, действующего на основании Устава ____________ поселения, с другой стороны, совместно именуемые «Стороны»,</w:t>
      </w:r>
      <w:r w:rsidR="006A6D59" w:rsidRPr="007F3B27">
        <w:rPr>
          <w:b/>
          <w:sz w:val="27"/>
          <w:szCs w:val="27"/>
        </w:rPr>
        <w:t xml:space="preserve"> </w:t>
      </w:r>
      <w:r w:rsidR="006A6D59" w:rsidRPr="007F3B27">
        <w:rPr>
          <w:sz w:val="27"/>
          <w:szCs w:val="27"/>
        </w:rPr>
        <w:t xml:space="preserve">руководствуясь </w:t>
      </w:r>
      <w:r w:rsidR="00CF7A2C" w:rsidRPr="007F3B27">
        <w:rPr>
          <w:sz w:val="27"/>
          <w:szCs w:val="27"/>
        </w:rPr>
        <w:t xml:space="preserve">Условиями </w:t>
      </w:r>
      <w:r w:rsidR="006A6D59" w:rsidRPr="007F3B27">
        <w:rPr>
          <w:sz w:val="27"/>
          <w:szCs w:val="27"/>
        </w:rPr>
        <w:t xml:space="preserve"> предоставления </w:t>
      </w:r>
      <w:r w:rsidRPr="008051E5">
        <w:rPr>
          <w:sz w:val="27"/>
          <w:szCs w:val="27"/>
        </w:rPr>
        <w:t>иного межбюджетного трансферта из бюджета Ярославского муниципального района  бюджетам поселений, входящим в состав Ярославского муниципального района на предоставление ежеквартального денежного вознаграждения народным дружинникам за участие в мероприятиях по охране общественного порядка</w:t>
      </w:r>
      <w:r w:rsidR="006A6D59" w:rsidRPr="007F3B27">
        <w:rPr>
          <w:sz w:val="27"/>
          <w:szCs w:val="27"/>
        </w:rPr>
        <w:t xml:space="preserve">, заключили настоящее Соглашение </w:t>
      </w:r>
      <w:r w:rsidR="007F3B27">
        <w:rPr>
          <w:sz w:val="27"/>
          <w:szCs w:val="27"/>
        </w:rPr>
        <w:t xml:space="preserve">                     </w:t>
      </w:r>
      <w:r w:rsidR="006A6D59" w:rsidRPr="007F3B27">
        <w:rPr>
          <w:sz w:val="27"/>
          <w:szCs w:val="27"/>
        </w:rPr>
        <w:t>о нижеследующем:</w:t>
      </w:r>
    </w:p>
    <w:p w:rsidR="006A6D59" w:rsidRPr="007F3B27" w:rsidRDefault="006A6D59" w:rsidP="006A6D59">
      <w:pPr>
        <w:autoSpaceDE w:val="0"/>
        <w:autoSpaceDN w:val="0"/>
        <w:adjustRightInd w:val="0"/>
        <w:ind w:firstLine="851"/>
        <w:jc w:val="both"/>
      </w:pPr>
      <w:r w:rsidRPr="007F3B27">
        <w:t xml:space="preserve"> </w:t>
      </w:r>
    </w:p>
    <w:p w:rsidR="006A6D59" w:rsidRPr="007F3B27" w:rsidRDefault="006A6D59" w:rsidP="006A6D59">
      <w:pPr>
        <w:ind w:firstLine="851"/>
        <w:jc w:val="center"/>
        <w:rPr>
          <w:b/>
          <w:sz w:val="27"/>
          <w:szCs w:val="27"/>
        </w:rPr>
      </w:pPr>
      <w:r w:rsidRPr="007F3B27">
        <w:rPr>
          <w:b/>
          <w:sz w:val="27"/>
          <w:szCs w:val="27"/>
        </w:rPr>
        <w:t>1. Предмет соглашения</w:t>
      </w:r>
    </w:p>
    <w:p w:rsidR="006A6D59" w:rsidRPr="007F3B27" w:rsidRDefault="006A6D59" w:rsidP="006A6D59">
      <w:pPr>
        <w:ind w:firstLine="851"/>
        <w:jc w:val="center"/>
        <w:rPr>
          <w:b/>
        </w:rPr>
      </w:pPr>
    </w:p>
    <w:p w:rsidR="006A6D59" w:rsidRPr="007F3B27" w:rsidRDefault="006A6D59" w:rsidP="0064389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3B27">
        <w:rPr>
          <w:rFonts w:ascii="Times New Roman" w:hAnsi="Times New Roman" w:cs="Times New Roman"/>
          <w:sz w:val="27"/>
          <w:szCs w:val="27"/>
        </w:rPr>
        <w:t xml:space="preserve">1.1. Предметом настоящего Соглашения является предоставление </w:t>
      </w:r>
      <w:r w:rsidR="008051E5" w:rsidRPr="008051E5">
        <w:rPr>
          <w:rFonts w:ascii="Times New Roman" w:hAnsi="Times New Roman" w:cs="Times New Roman"/>
          <w:sz w:val="27"/>
          <w:szCs w:val="27"/>
        </w:rPr>
        <w:t>иного межбюджетного трансферта</w:t>
      </w:r>
      <w:r w:rsidR="008051E5">
        <w:rPr>
          <w:sz w:val="27"/>
          <w:szCs w:val="27"/>
        </w:rPr>
        <w:t xml:space="preserve"> </w:t>
      </w:r>
      <w:r w:rsidRPr="007F3B27">
        <w:rPr>
          <w:rFonts w:ascii="Times New Roman" w:hAnsi="Times New Roman" w:cs="Times New Roman"/>
          <w:sz w:val="27"/>
          <w:szCs w:val="27"/>
        </w:rPr>
        <w:t xml:space="preserve">из бюджета Ярославского муниципального района бюджету _____________ поселения Ярославского муниципального района </w:t>
      </w:r>
      <w:r w:rsidR="007F3B27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7F3B27">
        <w:rPr>
          <w:rFonts w:ascii="Times New Roman" w:hAnsi="Times New Roman" w:cs="Times New Roman"/>
          <w:sz w:val="27"/>
          <w:szCs w:val="27"/>
        </w:rPr>
        <w:t xml:space="preserve">в целях </w:t>
      </w:r>
      <w:r w:rsidR="008051E5" w:rsidRPr="008051E5">
        <w:rPr>
          <w:rFonts w:ascii="Times New Roman" w:hAnsi="Times New Roman" w:cs="Times New Roman"/>
          <w:sz w:val="27"/>
          <w:szCs w:val="27"/>
        </w:rPr>
        <w:t>предоставления ежеквартального денежного вознаграждения народным дружинникам за участие в мероприятиях по охране общественного порядка</w:t>
      </w:r>
      <w:r w:rsidRPr="007F3B27">
        <w:rPr>
          <w:rFonts w:ascii="Times New Roman" w:hAnsi="Times New Roman" w:cs="Times New Roman"/>
          <w:sz w:val="27"/>
          <w:szCs w:val="27"/>
        </w:rPr>
        <w:t xml:space="preserve"> (далее – </w:t>
      </w:r>
      <w:r w:rsidR="008051E5">
        <w:rPr>
          <w:rFonts w:ascii="Times New Roman" w:hAnsi="Times New Roman" w:cs="Times New Roman"/>
          <w:sz w:val="27"/>
          <w:szCs w:val="27"/>
        </w:rPr>
        <w:t>иной межбюджетный трансферт</w:t>
      </w:r>
      <w:r w:rsidRPr="007F3B27">
        <w:rPr>
          <w:rFonts w:ascii="Times New Roman" w:hAnsi="Times New Roman" w:cs="Times New Roman"/>
          <w:sz w:val="27"/>
          <w:szCs w:val="27"/>
        </w:rPr>
        <w:t>), в размере ________________ (____________________) рублей.</w:t>
      </w:r>
    </w:p>
    <w:p w:rsidR="008051E5" w:rsidRDefault="008051E5" w:rsidP="006A6D59">
      <w:pPr>
        <w:ind w:firstLine="851"/>
        <w:jc w:val="center"/>
        <w:rPr>
          <w:b/>
          <w:sz w:val="27"/>
          <w:szCs w:val="27"/>
        </w:rPr>
      </w:pPr>
    </w:p>
    <w:p w:rsidR="008051E5" w:rsidRDefault="008051E5" w:rsidP="006A6D59">
      <w:pPr>
        <w:ind w:firstLine="851"/>
        <w:jc w:val="center"/>
        <w:rPr>
          <w:b/>
          <w:sz w:val="27"/>
          <w:szCs w:val="27"/>
        </w:rPr>
      </w:pPr>
    </w:p>
    <w:p w:rsidR="006A6D59" w:rsidRPr="007F3B27" w:rsidRDefault="006A6D59" w:rsidP="006A6D59">
      <w:pPr>
        <w:ind w:firstLine="851"/>
        <w:jc w:val="center"/>
        <w:rPr>
          <w:b/>
          <w:sz w:val="27"/>
          <w:szCs w:val="27"/>
        </w:rPr>
      </w:pPr>
      <w:r w:rsidRPr="007F3B27">
        <w:rPr>
          <w:b/>
          <w:sz w:val="27"/>
          <w:szCs w:val="27"/>
        </w:rPr>
        <w:t>2. Права и обязанности Сторон</w:t>
      </w:r>
    </w:p>
    <w:p w:rsidR="006A6D59" w:rsidRPr="007F3B27" w:rsidRDefault="006A6D59" w:rsidP="006A6D59">
      <w:pPr>
        <w:ind w:firstLine="851"/>
        <w:jc w:val="center"/>
        <w:rPr>
          <w:b/>
          <w:sz w:val="27"/>
          <w:szCs w:val="27"/>
        </w:rPr>
      </w:pPr>
    </w:p>
    <w:p w:rsidR="006A6D59" w:rsidRPr="007F3B27" w:rsidRDefault="006A6D59" w:rsidP="00643893">
      <w:pPr>
        <w:ind w:firstLine="709"/>
        <w:jc w:val="both"/>
        <w:rPr>
          <w:sz w:val="27"/>
          <w:szCs w:val="27"/>
        </w:rPr>
      </w:pPr>
      <w:r w:rsidRPr="007F3B27">
        <w:rPr>
          <w:sz w:val="27"/>
          <w:szCs w:val="27"/>
        </w:rPr>
        <w:t xml:space="preserve">2.1. </w:t>
      </w:r>
      <w:r w:rsidR="008051E5">
        <w:rPr>
          <w:sz w:val="27"/>
          <w:szCs w:val="27"/>
        </w:rPr>
        <w:t>Органы местного самоуправления Ярославского муниципального района обязаны</w:t>
      </w:r>
      <w:r w:rsidRPr="007F3B27">
        <w:rPr>
          <w:sz w:val="27"/>
          <w:szCs w:val="27"/>
        </w:rPr>
        <w:t xml:space="preserve">: </w:t>
      </w:r>
    </w:p>
    <w:p w:rsidR="006A6D59" w:rsidRDefault="006A6D59" w:rsidP="00643893">
      <w:pPr>
        <w:ind w:firstLine="709"/>
        <w:jc w:val="both"/>
        <w:rPr>
          <w:sz w:val="27"/>
          <w:szCs w:val="27"/>
        </w:rPr>
      </w:pPr>
      <w:r w:rsidRPr="007F3B27">
        <w:rPr>
          <w:sz w:val="27"/>
          <w:szCs w:val="27"/>
        </w:rPr>
        <w:t xml:space="preserve">- перечислять в бюджет ______________ поселения финансовые средства </w:t>
      </w:r>
      <w:r w:rsidR="007F3B27">
        <w:rPr>
          <w:sz w:val="27"/>
          <w:szCs w:val="27"/>
        </w:rPr>
        <w:t xml:space="preserve">                </w:t>
      </w:r>
      <w:r w:rsidRPr="007F3B27">
        <w:rPr>
          <w:sz w:val="27"/>
          <w:szCs w:val="27"/>
        </w:rPr>
        <w:t xml:space="preserve">в виде </w:t>
      </w:r>
      <w:r w:rsidR="008051E5">
        <w:rPr>
          <w:sz w:val="27"/>
          <w:szCs w:val="27"/>
        </w:rPr>
        <w:t>иного межбюджетного трансферта</w:t>
      </w:r>
      <w:r w:rsidRPr="007F3B27">
        <w:rPr>
          <w:sz w:val="27"/>
          <w:szCs w:val="27"/>
        </w:rPr>
        <w:t xml:space="preserve"> из бюджета Ярославского муниципального района</w:t>
      </w:r>
      <w:r w:rsidR="004103CF" w:rsidRPr="007F3B27">
        <w:rPr>
          <w:sz w:val="27"/>
          <w:szCs w:val="27"/>
        </w:rPr>
        <w:t xml:space="preserve"> </w:t>
      </w:r>
      <w:r w:rsidR="008051E5">
        <w:rPr>
          <w:sz w:val="27"/>
          <w:szCs w:val="27"/>
        </w:rPr>
        <w:t xml:space="preserve"> в соответствии с Условиями </w:t>
      </w:r>
      <w:r w:rsidR="008051E5" w:rsidRPr="008051E5">
        <w:rPr>
          <w:sz w:val="27"/>
          <w:szCs w:val="27"/>
        </w:rPr>
        <w:t xml:space="preserve">предоставления иного межбюджетного трансферта из бюджета Ярославского муниципального района  бюджетам поселений, входящим в состав Ярославского муниципального района на предоставление ежеквартального денежного вознаграждения народным </w:t>
      </w:r>
      <w:r w:rsidR="008051E5" w:rsidRPr="008051E5">
        <w:rPr>
          <w:sz w:val="27"/>
          <w:szCs w:val="27"/>
        </w:rPr>
        <w:lastRenderedPageBreak/>
        <w:t>дружинникам за участие в мероприятиях по охране общественного порядка</w:t>
      </w:r>
      <w:r w:rsidR="008051E5">
        <w:rPr>
          <w:sz w:val="27"/>
          <w:szCs w:val="27"/>
        </w:rPr>
        <w:t>, утвержденными Постановлением Администрации Ярославского муниципального района</w:t>
      </w:r>
      <w:r w:rsidR="005D4792">
        <w:rPr>
          <w:sz w:val="27"/>
          <w:szCs w:val="27"/>
        </w:rPr>
        <w:t>;</w:t>
      </w:r>
    </w:p>
    <w:p w:rsidR="005D4792" w:rsidRPr="007F3B27" w:rsidRDefault="005D4792" w:rsidP="0064389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соблюдать Условия </w:t>
      </w:r>
      <w:r w:rsidRPr="008051E5">
        <w:rPr>
          <w:sz w:val="27"/>
          <w:szCs w:val="27"/>
        </w:rPr>
        <w:t>предоставления иного межбюджетного трансферта из бюджета Ярославского муниципального района  бюджетам поселений, входящим в состав Ярославского муниципального района на предоставление ежеквартального денежного вознаграждения народным дружинникам за участие в мероприятиях по охране общественного порядка</w:t>
      </w:r>
      <w:r>
        <w:rPr>
          <w:sz w:val="27"/>
          <w:szCs w:val="27"/>
        </w:rPr>
        <w:t>.</w:t>
      </w:r>
    </w:p>
    <w:p w:rsidR="006A6D59" w:rsidRPr="007F3B27" w:rsidRDefault="006A6D59" w:rsidP="00643893">
      <w:pPr>
        <w:ind w:firstLine="709"/>
        <w:jc w:val="both"/>
        <w:rPr>
          <w:sz w:val="27"/>
          <w:szCs w:val="27"/>
        </w:rPr>
      </w:pPr>
      <w:r w:rsidRPr="007F3B27">
        <w:rPr>
          <w:sz w:val="27"/>
          <w:szCs w:val="27"/>
        </w:rPr>
        <w:t xml:space="preserve">2.2. </w:t>
      </w:r>
      <w:r w:rsidR="008051E5" w:rsidRPr="008051E5">
        <w:rPr>
          <w:sz w:val="27"/>
          <w:szCs w:val="27"/>
        </w:rPr>
        <w:t xml:space="preserve">Органы местного самоуправления Ярославского муниципального района </w:t>
      </w:r>
      <w:r w:rsidRPr="007F3B27">
        <w:rPr>
          <w:sz w:val="27"/>
          <w:szCs w:val="27"/>
        </w:rPr>
        <w:t>вправе:</w:t>
      </w:r>
    </w:p>
    <w:p w:rsidR="006A6D59" w:rsidRPr="007F3B27" w:rsidRDefault="006A6D59" w:rsidP="00643893">
      <w:pPr>
        <w:ind w:firstLine="709"/>
        <w:jc w:val="both"/>
        <w:rPr>
          <w:color w:val="000000"/>
          <w:sz w:val="27"/>
          <w:szCs w:val="27"/>
        </w:rPr>
      </w:pPr>
      <w:r w:rsidRPr="007F3B27">
        <w:rPr>
          <w:sz w:val="27"/>
          <w:szCs w:val="27"/>
        </w:rPr>
        <w:t>- запрашивать и получать от</w:t>
      </w:r>
      <w:r w:rsidR="008051E5">
        <w:rPr>
          <w:sz w:val="27"/>
          <w:szCs w:val="27"/>
        </w:rPr>
        <w:t xml:space="preserve"> органов местного самоуправления </w:t>
      </w:r>
      <w:r w:rsidRPr="007F3B27">
        <w:rPr>
          <w:sz w:val="27"/>
          <w:szCs w:val="27"/>
        </w:rPr>
        <w:t xml:space="preserve"> ______________ поселения </w:t>
      </w:r>
      <w:r w:rsidRPr="007F3B27">
        <w:rPr>
          <w:color w:val="000000"/>
          <w:sz w:val="27"/>
          <w:szCs w:val="27"/>
        </w:rPr>
        <w:t xml:space="preserve">все необходимые документы в рамках реализации настоящего Соглашения; </w:t>
      </w:r>
    </w:p>
    <w:p w:rsidR="006A6D59" w:rsidRPr="007F3B27" w:rsidRDefault="006A6D59" w:rsidP="00643893">
      <w:pPr>
        <w:ind w:firstLine="709"/>
        <w:jc w:val="both"/>
        <w:rPr>
          <w:color w:val="000000"/>
          <w:sz w:val="27"/>
          <w:szCs w:val="27"/>
        </w:rPr>
      </w:pPr>
      <w:r w:rsidRPr="007F3B27">
        <w:rPr>
          <w:color w:val="000000"/>
          <w:sz w:val="27"/>
          <w:szCs w:val="27"/>
        </w:rPr>
        <w:t>- требовать возврата суммы перечисленных финансовых средств (</w:t>
      </w:r>
      <w:r w:rsidR="008051E5">
        <w:rPr>
          <w:color w:val="000000"/>
          <w:sz w:val="27"/>
          <w:szCs w:val="27"/>
        </w:rPr>
        <w:t>иного межбюджетного трансферта</w:t>
      </w:r>
      <w:r w:rsidRPr="007F3B27">
        <w:rPr>
          <w:color w:val="000000"/>
          <w:sz w:val="27"/>
          <w:szCs w:val="27"/>
        </w:rPr>
        <w:t xml:space="preserve">) в случае </w:t>
      </w:r>
      <w:r w:rsidR="008B387A">
        <w:rPr>
          <w:color w:val="000000"/>
          <w:sz w:val="27"/>
          <w:szCs w:val="27"/>
        </w:rPr>
        <w:t>его</w:t>
      </w:r>
      <w:r w:rsidRPr="007F3B27">
        <w:rPr>
          <w:color w:val="000000"/>
          <w:sz w:val="27"/>
          <w:szCs w:val="27"/>
        </w:rPr>
        <w:t xml:space="preserve"> нецелевого использования органами местного самоуправления ________________ поселения;</w:t>
      </w:r>
    </w:p>
    <w:p w:rsidR="006A6D59" w:rsidRPr="007F3B27" w:rsidRDefault="006A6D59" w:rsidP="00643893">
      <w:pPr>
        <w:ind w:firstLine="709"/>
        <w:jc w:val="both"/>
        <w:rPr>
          <w:color w:val="000000"/>
          <w:sz w:val="27"/>
          <w:szCs w:val="27"/>
        </w:rPr>
      </w:pPr>
      <w:r w:rsidRPr="007F3B27">
        <w:rPr>
          <w:sz w:val="27"/>
          <w:szCs w:val="27"/>
        </w:rPr>
        <w:t xml:space="preserve">- осуществлять контроль за целевым использованием </w:t>
      </w:r>
      <w:r w:rsidR="00166F76" w:rsidRPr="00166F76">
        <w:rPr>
          <w:sz w:val="27"/>
          <w:szCs w:val="27"/>
        </w:rPr>
        <w:t>иного межбюджетного трансферта</w:t>
      </w:r>
      <w:r w:rsidRPr="007F3B27">
        <w:rPr>
          <w:sz w:val="27"/>
          <w:szCs w:val="27"/>
        </w:rPr>
        <w:t>.</w:t>
      </w:r>
    </w:p>
    <w:p w:rsidR="006A6D59" w:rsidRDefault="006A6D59" w:rsidP="00643893">
      <w:pPr>
        <w:ind w:firstLine="709"/>
        <w:jc w:val="both"/>
        <w:rPr>
          <w:color w:val="000000"/>
          <w:sz w:val="27"/>
          <w:szCs w:val="27"/>
        </w:rPr>
      </w:pPr>
      <w:r w:rsidRPr="007F3B27">
        <w:rPr>
          <w:color w:val="000000"/>
          <w:sz w:val="27"/>
          <w:szCs w:val="27"/>
        </w:rPr>
        <w:t xml:space="preserve">2.3. </w:t>
      </w:r>
      <w:r w:rsidR="00166F76">
        <w:rPr>
          <w:color w:val="000000"/>
          <w:sz w:val="27"/>
          <w:szCs w:val="27"/>
        </w:rPr>
        <w:t>Органы местного самоуправления поселения обязаны</w:t>
      </w:r>
      <w:r w:rsidRPr="007F3B27">
        <w:rPr>
          <w:color w:val="000000"/>
          <w:sz w:val="27"/>
          <w:szCs w:val="27"/>
        </w:rPr>
        <w:t>:</w:t>
      </w:r>
    </w:p>
    <w:p w:rsidR="005D4792" w:rsidRPr="007F3B27" w:rsidRDefault="005D4792" w:rsidP="00643893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>
        <w:rPr>
          <w:sz w:val="27"/>
          <w:szCs w:val="27"/>
        </w:rPr>
        <w:t xml:space="preserve">соблюдать Условия </w:t>
      </w:r>
      <w:r w:rsidRPr="008051E5">
        <w:rPr>
          <w:sz w:val="27"/>
          <w:szCs w:val="27"/>
        </w:rPr>
        <w:t>предоставления иного межбюджетного трансферта из бюджета Ярославского муниципального района  бюджетам поселений, входящим в состав Ярославского муниципального района на предоставление ежеквартального денежного вознаграждения народным дружинникам за участие в мероприятиях по охране общественного порядка</w:t>
      </w:r>
      <w:r w:rsidR="009319BB">
        <w:rPr>
          <w:sz w:val="27"/>
          <w:szCs w:val="27"/>
        </w:rPr>
        <w:t>;</w:t>
      </w:r>
    </w:p>
    <w:p w:rsidR="006A6D59" w:rsidRPr="007F3B27" w:rsidRDefault="006A6D59" w:rsidP="00643893">
      <w:pPr>
        <w:ind w:firstLine="709"/>
        <w:jc w:val="both"/>
        <w:rPr>
          <w:color w:val="000000"/>
          <w:sz w:val="27"/>
          <w:szCs w:val="27"/>
        </w:rPr>
      </w:pPr>
      <w:r w:rsidRPr="007F3B27">
        <w:rPr>
          <w:color w:val="000000"/>
          <w:sz w:val="27"/>
          <w:szCs w:val="27"/>
        </w:rPr>
        <w:t xml:space="preserve">-  использовать по целевому назначению </w:t>
      </w:r>
      <w:r w:rsidR="008B387A">
        <w:rPr>
          <w:color w:val="000000"/>
          <w:sz w:val="27"/>
          <w:szCs w:val="27"/>
        </w:rPr>
        <w:t>иной межбюджетный трансферт</w:t>
      </w:r>
      <w:r w:rsidRPr="007F3B27">
        <w:rPr>
          <w:color w:val="000000"/>
          <w:sz w:val="27"/>
          <w:szCs w:val="27"/>
        </w:rPr>
        <w:t>, указанны</w:t>
      </w:r>
      <w:r w:rsidR="008B387A">
        <w:rPr>
          <w:color w:val="000000"/>
          <w:sz w:val="27"/>
          <w:szCs w:val="27"/>
        </w:rPr>
        <w:t>й</w:t>
      </w:r>
      <w:r w:rsidRPr="007F3B27">
        <w:rPr>
          <w:color w:val="000000"/>
          <w:sz w:val="27"/>
          <w:szCs w:val="27"/>
        </w:rPr>
        <w:t xml:space="preserve"> в пункте 1.1. настоящего Соглашения;</w:t>
      </w:r>
    </w:p>
    <w:p w:rsidR="006A6D59" w:rsidRPr="007F3B27" w:rsidRDefault="006A6D59" w:rsidP="00643893">
      <w:pPr>
        <w:ind w:firstLine="709"/>
        <w:jc w:val="both"/>
        <w:rPr>
          <w:color w:val="000000"/>
          <w:sz w:val="27"/>
          <w:szCs w:val="27"/>
        </w:rPr>
      </w:pPr>
      <w:r w:rsidRPr="007F3B27">
        <w:rPr>
          <w:color w:val="000000"/>
          <w:sz w:val="27"/>
          <w:szCs w:val="27"/>
        </w:rPr>
        <w:t xml:space="preserve">- своевременно предоставлять в </w:t>
      </w:r>
      <w:r w:rsidR="00BB6CE0">
        <w:rPr>
          <w:color w:val="000000"/>
          <w:sz w:val="27"/>
          <w:szCs w:val="27"/>
        </w:rPr>
        <w:t>органы местного самоуправления Ярославского муниципального</w:t>
      </w:r>
      <w:r w:rsidRPr="007F3B27">
        <w:rPr>
          <w:color w:val="000000"/>
          <w:sz w:val="27"/>
          <w:szCs w:val="27"/>
        </w:rPr>
        <w:t xml:space="preserve"> района запрашиваемые документы в рамках реализации настоящего Соглашения;</w:t>
      </w:r>
    </w:p>
    <w:p w:rsidR="000A4741" w:rsidRPr="007F3B27" w:rsidRDefault="000A4741" w:rsidP="00643893">
      <w:pPr>
        <w:ind w:firstLine="709"/>
        <w:jc w:val="both"/>
        <w:rPr>
          <w:sz w:val="27"/>
          <w:szCs w:val="27"/>
        </w:rPr>
      </w:pPr>
      <w:r w:rsidRPr="007F3B27">
        <w:rPr>
          <w:color w:val="000000"/>
          <w:sz w:val="27"/>
          <w:szCs w:val="27"/>
        </w:rPr>
        <w:t xml:space="preserve">-  </w:t>
      </w:r>
      <w:r w:rsidRPr="007F3B27">
        <w:rPr>
          <w:sz w:val="27"/>
          <w:szCs w:val="27"/>
        </w:rPr>
        <w:t xml:space="preserve">ежемесячно, не позднее 10 числа месяца, следующего за отчетным,  </w:t>
      </w:r>
      <w:r w:rsidR="00643893" w:rsidRPr="007F3B27">
        <w:rPr>
          <w:sz w:val="27"/>
          <w:szCs w:val="27"/>
        </w:rPr>
        <w:t xml:space="preserve">                </w:t>
      </w:r>
      <w:r w:rsidRPr="007F3B27">
        <w:rPr>
          <w:sz w:val="27"/>
          <w:szCs w:val="27"/>
        </w:rPr>
        <w:t xml:space="preserve">а в случае указания в запросе в иные сроки, представлять в Администрацию района (в лице управления финансов и социально - экономического развития Администрации Ярославского муниципального района) бухгалтерскую отчетность, отражающую расходы по </w:t>
      </w:r>
      <w:r w:rsidR="00BB6CE0">
        <w:rPr>
          <w:sz w:val="27"/>
          <w:szCs w:val="27"/>
        </w:rPr>
        <w:t>иному межбюджетному трансферту</w:t>
      </w:r>
      <w:r w:rsidRPr="007F3B27">
        <w:rPr>
          <w:sz w:val="27"/>
          <w:szCs w:val="27"/>
        </w:rPr>
        <w:t>;</w:t>
      </w:r>
    </w:p>
    <w:p w:rsidR="006A6D59" w:rsidRPr="007F3B27" w:rsidRDefault="006A6D59" w:rsidP="00643893">
      <w:pPr>
        <w:ind w:firstLine="709"/>
        <w:jc w:val="both"/>
        <w:rPr>
          <w:sz w:val="27"/>
          <w:szCs w:val="27"/>
        </w:rPr>
      </w:pPr>
      <w:r w:rsidRPr="007F3B27">
        <w:rPr>
          <w:sz w:val="27"/>
          <w:szCs w:val="27"/>
        </w:rPr>
        <w:t xml:space="preserve">- представлять органам местного самоуправления Ярославского муниципального района в случае необходимости дополнительные сведения </w:t>
      </w:r>
      <w:r w:rsidR="00643893" w:rsidRPr="007F3B27">
        <w:rPr>
          <w:sz w:val="27"/>
          <w:szCs w:val="27"/>
        </w:rPr>
        <w:t xml:space="preserve">                 </w:t>
      </w:r>
      <w:r w:rsidRPr="007F3B27">
        <w:rPr>
          <w:sz w:val="27"/>
          <w:szCs w:val="27"/>
        </w:rPr>
        <w:t xml:space="preserve">и первичную документацию, связанные с использованием </w:t>
      </w:r>
      <w:r w:rsidR="00BB6CE0">
        <w:rPr>
          <w:sz w:val="27"/>
          <w:szCs w:val="27"/>
        </w:rPr>
        <w:t>иного межбюджетного трансферта</w:t>
      </w:r>
      <w:r w:rsidRPr="007F3B27">
        <w:rPr>
          <w:sz w:val="27"/>
          <w:szCs w:val="27"/>
        </w:rPr>
        <w:t>, полученн</w:t>
      </w:r>
      <w:r w:rsidR="00BB6CE0">
        <w:rPr>
          <w:sz w:val="27"/>
          <w:szCs w:val="27"/>
        </w:rPr>
        <w:t>ого</w:t>
      </w:r>
      <w:r w:rsidRPr="007F3B27">
        <w:rPr>
          <w:sz w:val="27"/>
          <w:szCs w:val="27"/>
        </w:rPr>
        <w:t xml:space="preserve"> в рамках настоящего Соглашения;</w:t>
      </w:r>
    </w:p>
    <w:p w:rsidR="006A6D59" w:rsidRPr="007F3B27" w:rsidRDefault="006A6D59" w:rsidP="00643893">
      <w:pPr>
        <w:ind w:firstLine="709"/>
        <w:jc w:val="both"/>
        <w:rPr>
          <w:color w:val="000000"/>
          <w:sz w:val="27"/>
          <w:szCs w:val="27"/>
        </w:rPr>
      </w:pPr>
      <w:r w:rsidRPr="007F3B27">
        <w:rPr>
          <w:color w:val="000000"/>
          <w:sz w:val="27"/>
          <w:szCs w:val="27"/>
        </w:rPr>
        <w:t xml:space="preserve">- </w:t>
      </w:r>
      <w:r w:rsidRPr="007F3B27">
        <w:rPr>
          <w:sz w:val="27"/>
          <w:szCs w:val="27"/>
        </w:rPr>
        <w:t xml:space="preserve">обеспечить возврат неиспользованного остатка </w:t>
      </w:r>
      <w:r w:rsidR="00BB6CE0">
        <w:rPr>
          <w:sz w:val="27"/>
          <w:szCs w:val="27"/>
        </w:rPr>
        <w:t>иного межбюджетного трансферта</w:t>
      </w:r>
      <w:r w:rsidRPr="007F3B27">
        <w:rPr>
          <w:sz w:val="27"/>
          <w:szCs w:val="27"/>
        </w:rPr>
        <w:t xml:space="preserve"> при отсутствии потребности в нем.</w:t>
      </w:r>
    </w:p>
    <w:p w:rsidR="006A6D59" w:rsidRPr="007F3B27" w:rsidRDefault="006A6D59" w:rsidP="00643893">
      <w:pPr>
        <w:ind w:firstLine="709"/>
        <w:jc w:val="both"/>
        <w:rPr>
          <w:color w:val="000000"/>
          <w:sz w:val="27"/>
          <w:szCs w:val="27"/>
        </w:rPr>
      </w:pPr>
      <w:r w:rsidRPr="007F3B27">
        <w:rPr>
          <w:color w:val="000000"/>
          <w:sz w:val="27"/>
          <w:szCs w:val="27"/>
        </w:rPr>
        <w:t xml:space="preserve">2.4. </w:t>
      </w:r>
      <w:r w:rsidR="00BB6CE0" w:rsidRPr="00BB6CE0">
        <w:rPr>
          <w:color w:val="000000"/>
          <w:sz w:val="27"/>
          <w:szCs w:val="27"/>
        </w:rPr>
        <w:t xml:space="preserve">Органы местного самоуправления </w:t>
      </w:r>
      <w:r w:rsidRPr="007F3B27">
        <w:rPr>
          <w:color w:val="000000"/>
          <w:sz w:val="27"/>
          <w:szCs w:val="27"/>
        </w:rPr>
        <w:t>поселения имеет право:</w:t>
      </w:r>
    </w:p>
    <w:p w:rsidR="006A6D59" w:rsidRPr="007F3B27" w:rsidRDefault="006A6D59" w:rsidP="00643893">
      <w:pPr>
        <w:ind w:firstLine="709"/>
        <w:jc w:val="both"/>
        <w:rPr>
          <w:color w:val="000000"/>
          <w:sz w:val="27"/>
          <w:szCs w:val="27"/>
        </w:rPr>
      </w:pPr>
      <w:r w:rsidRPr="007F3B27">
        <w:rPr>
          <w:color w:val="000000"/>
          <w:sz w:val="27"/>
          <w:szCs w:val="27"/>
        </w:rPr>
        <w:t xml:space="preserve">- обращаться </w:t>
      </w:r>
      <w:r w:rsidR="009319BB">
        <w:rPr>
          <w:color w:val="000000"/>
          <w:sz w:val="27"/>
          <w:szCs w:val="27"/>
        </w:rPr>
        <w:t>к органам местного самоуправления</w:t>
      </w:r>
      <w:r w:rsidRPr="007F3B27">
        <w:rPr>
          <w:color w:val="000000"/>
          <w:sz w:val="27"/>
          <w:szCs w:val="27"/>
        </w:rPr>
        <w:t xml:space="preserve"> района за разъяснениями в связи </w:t>
      </w:r>
      <w:r w:rsidR="00643893" w:rsidRPr="007F3B27">
        <w:rPr>
          <w:color w:val="000000"/>
          <w:sz w:val="27"/>
          <w:szCs w:val="27"/>
        </w:rPr>
        <w:t xml:space="preserve">  </w:t>
      </w:r>
      <w:r w:rsidRPr="007F3B27">
        <w:rPr>
          <w:color w:val="000000"/>
          <w:sz w:val="27"/>
          <w:szCs w:val="27"/>
        </w:rPr>
        <w:t>с исполнением настоящего Соглашения.</w:t>
      </w:r>
    </w:p>
    <w:p w:rsidR="006A6D59" w:rsidRPr="007F3B27" w:rsidRDefault="006A6D59" w:rsidP="006A6D59">
      <w:pPr>
        <w:ind w:firstLine="851"/>
        <w:jc w:val="center"/>
      </w:pPr>
    </w:p>
    <w:p w:rsidR="005E26F7" w:rsidRDefault="005E26F7" w:rsidP="006A6D59">
      <w:pPr>
        <w:autoSpaceDE w:val="0"/>
        <w:autoSpaceDN w:val="0"/>
        <w:adjustRightInd w:val="0"/>
        <w:ind w:firstLine="567"/>
        <w:jc w:val="center"/>
        <w:rPr>
          <w:b/>
          <w:sz w:val="27"/>
          <w:szCs w:val="27"/>
        </w:rPr>
      </w:pPr>
    </w:p>
    <w:p w:rsidR="005E26F7" w:rsidRDefault="005E26F7" w:rsidP="006A6D59">
      <w:pPr>
        <w:autoSpaceDE w:val="0"/>
        <w:autoSpaceDN w:val="0"/>
        <w:adjustRightInd w:val="0"/>
        <w:ind w:firstLine="567"/>
        <w:jc w:val="center"/>
        <w:rPr>
          <w:b/>
          <w:sz w:val="27"/>
          <w:szCs w:val="27"/>
        </w:rPr>
      </w:pPr>
    </w:p>
    <w:p w:rsidR="005E26F7" w:rsidRDefault="005E26F7" w:rsidP="006A6D59">
      <w:pPr>
        <w:autoSpaceDE w:val="0"/>
        <w:autoSpaceDN w:val="0"/>
        <w:adjustRightInd w:val="0"/>
        <w:ind w:firstLine="567"/>
        <w:jc w:val="center"/>
        <w:rPr>
          <w:b/>
          <w:sz w:val="27"/>
          <w:szCs w:val="27"/>
        </w:rPr>
      </w:pPr>
    </w:p>
    <w:p w:rsidR="006A6D59" w:rsidRPr="007F3B27" w:rsidRDefault="006A6D59" w:rsidP="006A6D59">
      <w:pPr>
        <w:autoSpaceDE w:val="0"/>
        <w:autoSpaceDN w:val="0"/>
        <w:adjustRightInd w:val="0"/>
        <w:ind w:firstLine="567"/>
        <w:jc w:val="center"/>
        <w:rPr>
          <w:b/>
          <w:sz w:val="27"/>
          <w:szCs w:val="27"/>
        </w:rPr>
      </w:pPr>
      <w:r w:rsidRPr="007F3B27">
        <w:rPr>
          <w:b/>
          <w:sz w:val="27"/>
          <w:szCs w:val="27"/>
        </w:rPr>
        <w:lastRenderedPageBreak/>
        <w:t>3. Ответственность Сторон</w:t>
      </w:r>
    </w:p>
    <w:p w:rsidR="006A6D59" w:rsidRPr="007F3B27" w:rsidRDefault="006A6D59" w:rsidP="006A6D59">
      <w:pPr>
        <w:autoSpaceDE w:val="0"/>
        <w:autoSpaceDN w:val="0"/>
        <w:adjustRightInd w:val="0"/>
        <w:ind w:firstLine="567"/>
        <w:jc w:val="center"/>
      </w:pPr>
    </w:p>
    <w:p w:rsidR="006A6D59" w:rsidRPr="007F3B27" w:rsidRDefault="006A6D59" w:rsidP="00643893">
      <w:pPr>
        <w:shd w:val="clear" w:color="auto" w:fill="FFFFFF"/>
        <w:tabs>
          <w:tab w:val="left" w:pos="1754"/>
          <w:tab w:val="left" w:pos="9354"/>
        </w:tabs>
        <w:ind w:firstLine="709"/>
        <w:jc w:val="both"/>
        <w:rPr>
          <w:sz w:val="27"/>
          <w:szCs w:val="27"/>
        </w:rPr>
      </w:pPr>
      <w:r w:rsidRPr="007F3B27">
        <w:rPr>
          <w:sz w:val="27"/>
          <w:szCs w:val="27"/>
        </w:rPr>
        <w:t xml:space="preserve">3.1. За неисполнение или ненадлежащее исполнение обязательств </w:t>
      </w:r>
      <w:r w:rsidR="00643893" w:rsidRPr="007F3B27">
        <w:rPr>
          <w:sz w:val="27"/>
          <w:szCs w:val="27"/>
        </w:rPr>
        <w:t xml:space="preserve">                  </w:t>
      </w:r>
      <w:r w:rsidRPr="007F3B27">
        <w:rPr>
          <w:sz w:val="27"/>
          <w:szCs w:val="27"/>
        </w:rPr>
        <w:t>по настоящему Соглашению Стороны несут ответственность, предусмотренную законодательством Российской Федерации.</w:t>
      </w:r>
    </w:p>
    <w:p w:rsidR="00624F46" w:rsidRPr="007F3B27" w:rsidRDefault="00624F46" w:rsidP="006438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F3B27">
        <w:rPr>
          <w:sz w:val="27"/>
          <w:szCs w:val="27"/>
        </w:rPr>
        <w:t xml:space="preserve">3.2. Органы и должностные лица местного самоуправления поселения несут установленную главой 30 Бюджетного кодекса Российской Федерации ответственность в части нецелевого использования бюджетных средств в виде </w:t>
      </w:r>
      <w:r w:rsidRPr="007F3B27">
        <w:rPr>
          <w:rFonts w:eastAsiaTheme="minorHAnsi"/>
          <w:sz w:val="27"/>
          <w:szCs w:val="27"/>
          <w:lang w:eastAsia="en-US"/>
        </w:rPr>
        <w:t>бесспорного взыскания суммы средств, использованных не по целевому назначению, или сокращения предоставления межбюджетных трансфертов</w:t>
      </w:r>
      <w:r w:rsidRPr="007F3B27">
        <w:rPr>
          <w:sz w:val="27"/>
          <w:szCs w:val="27"/>
        </w:rPr>
        <w:t xml:space="preserve">. </w:t>
      </w:r>
    </w:p>
    <w:p w:rsidR="00624F46" w:rsidRPr="007F3B27" w:rsidRDefault="00624F46" w:rsidP="00643893">
      <w:pPr>
        <w:ind w:firstLine="709"/>
        <w:jc w:val="both"/>
        <w:rPr>
          <w:sz w:val="27"/>
          <w:szCs w:val="27"/>
        </w:rPr>
      </w:pPr>
      <w:r w:rsidRPr="007F3B27">
        <w:rPr>
          <w:sz w:val="27"/>
          <w:szCs w:val="27"/>
        </w:rPr>
        <w:t xml:space="preserve">3.3. Органы местного самоуправления Ярославского муниципального района направляют </w:t>
      </w:r>
      <w:r w:rsidR="005D4792">
        <w:rPr>
          <w:sz w:val="27"/>
          <w:szCs w:val="27"/>
        </w:rPr>
        <w:t xml:space="preserve">иной межбюджетный трансферт поселению </w:t>
      </w:r>
      <w:r w:rsidRPr="007F3B27">
        <w:rPr>
          <w:sz w:val="27"/>
          <w:szCs w:val="27"/>
        </w:rPr>
        <w:t>в пределах средств, предусмотренных в районном бюджете на данные цели, и несут ответственность в порядке, установленном Бюджетным кодексом Российской Федерации.</w:t>
      </w:r>
    </w:p>
    <w:p w:rsidR="00624F46" w:rsidRPr="007F3B27" w:rsidRDefault="00624F46" w:rsidP="00643893">
      <w:pPr>
        <w:ind w:firstLine="709"/>
        <w:jc w:val="both"/>
        <w:rPr>
          <w:noProof/>
          <w:sz w:val="27"/>
          <w:szCs w:val="27"/>
        </w:rPr>
      </w:pPr>
      <w:r w:rsidRPr="007F3B27">
        <w:rPr>
          <w:noProof/>
          <w:sz w:val="27"/>
          <w:szCs w:val="27"/>
        </w:rPr>
        <w:t>3.4. Окончание срока действия настоящего Соглашения не освобождает Стороны от ответственности за нарушение его условий в период его действия.</w:t>
      </w:r>
    </w:p>
    <w:p w:rsidR="00624F46" w:rsidRPr="007F3B27" w:rsidRDefault="00624F46" w:rsidP="006A6D59">
      <w:pPr>
        <w:pStyle w:val="aa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643893" w:rsidRPr="007F3B27" w:rsidRDefault="00624F46" w:rsidP="00643893">
      <w:pPr>
        <w:autoSpaceDE w:val="0"/>
        <w:autoSpaceDN w:val="0"/>
        <w:adjustRightInd w:val="0"/>
        <w:jc w:val="center"/>
        <w:rPr>
          <w:rFonts w:eastAsiaTheme="minorHAnsi"/>
          <w:b/>
          <w:sz w:val="27"/>
          <w:szCs w:val="27"/>
          <w:lang w:eastAsia="en-US"/>
        </w:rPr>
      </w:pPr>
      <w:r w:rsidRPr="007F3B27">
        <w:rPr>
          <w:b/>
          <w:noProof/>
          <w:sz w:val="27"/>
          <w:szCs w:val="27"/>
        </w:rPr>
        <w:t xml:space="preserve">4. </w:t>
      </w:r>
      <w:r w:rsidR="00643893" w:rsidRPr="007F3B27">
        <w:rPr>
          <w:b/>
          <w:noProof/>
          <w:sz w:val="27"/>
          <w:szCs w:val="27"/>
        </w:rPr>
        <w:t xml:space="preserve"> </w:t>
      </w:r>
      <w:r w:rsidRPr="007F3B27">
        <w:rPr>
          <w:b/>
          <w:noProof/>
          <w:sz w:val="27"/>
          <w:szCs w:val="27"/>
        </w:rPr>
        <w:t>П</w:t>
      </w:r>
      <w:proofErr w:type="spellStart"/>
      <w:r w:rsidR="005E26F7" w:rsidRPr="007F3B27">
        <w:rPr>
          <w:rFonts w:eastAsiaTheme="minorHAnsi"/>
          <w:b/>
          <w:sz w:val="27"/>
          <w:szCs w:val="27"/>
          <w:lang w:eastAsia="en-US"/>
        </w:rPr>
        <w:t>орядок</w:t>
      </w:r>
      <w:proofErr w:type="spellEnd"/>
      <w:r w:rsidRPr="007F3B27">
        <w:rPr>
          <w:rFonts w:eastAsiaTheme="minorHAnsi"/>
          <w:b/>
          <w:sz w:val="27"/>
          <w:szCs w:val="27"/>
          <w:lang w:eastAsia="en-US"/>
        </w:rPr>
        <w:t xml:space="preserve"> использования остатка </w:t>
      </w:r>
      <w:r w:rsidR="009319BB">
        <w:rPr>
          <w:rFonts w:eastAsiaTheme="minorHAnsi"/>
          <w:b/>
          <w:sz w:val="27"/>
          <w:szCs w:val="27"/>
          <w:lang w:eastAsia="en-US"/>
        </w:rPr>
        <w:t>иного межбюджетного трансферта</w:t>
      </w:r>
      <w:r w:rsidRPr="007F3B27">
        <w:rPr>
          <w:rFonts w:eastAsiaTheme="minorHAnsi"/>
          <w:b/>
          <w:sz w:val="27"/>
          <w:szCs w:val="27"/>
          <w:lang w:eastAsia="en-US"/>
        </w:rPr>
        <w:t>,</w:t>
      </w:r>
    </w:p>
    <w:p w:rsidR="00624F46" w:rsidRPr="007F3B27" w:rsidRDefault="00624F46" w:rsidP="00643893">
      <w:pPr>
        <w:autoSpaceDE w:val="0"/>
        <w:autoSpaceDN w:val="0"/>
        <w:adjustRightInd w:val="0"/>
        <w:jc w:val="center"/>
        <w:rPr>
          <w:rFonts w:eastAsiaTheme="minorHAnsi"/>
          <w:b/>
          <w:sz w:val="27"/>
          <w:szCs w:val="27"/>
          <w:lang w:eastAsia="en-US"/>
        </w:rPr>
      </w:pPr>
      <w:r w:rsidRPr="007F3B27">
        <w:rPr>
          <w:rFonts w:eastAsiaTheme="minorHAnsi"/>
          <w:b/>
          <w:sz w:val="27"/>
          <w:szCs w:val="27"/>
          <w:lang w:eastAsia="en-US"/>
        </w:rPr>
        <w:t>не использованн</w:t>
      </w:r>
      <w:r w:rsidR="009319BB">
        <w:rPr>
          <w:rFonts w:eastAsiaTheme="minorHAnsi"/>
          <w:b/>
          <w:sz w:val="27"/>
          <w:szCs w:val="27"/>
          <w:lang w:eastAsia="en-US"/>
        </w:rPr>
        <w:t>ого</w:t>
      </w:r>
      <w:r w:rsidRPr="007F3B27">
        <w:rPr>
          <w:rFonts w:eastAsiaTheme="minorHAnsi"/>
          <w:b/>
          <w:sz w:val="27"/>
          <w:szCs w:val="27"/>
          <w:lang w:eastAsia="en-US"/>
        </w:rPr>
        <w:t xml:space="preserve"> в текущем финансовом году</w:t>
      </w:r>
    </w:p>
    <w:p w:rsidR="00643893" w:rsidRPr="007F3B27" w:rsidRDefault="00643893" w:rsidP="00643893">
      <w:pPr>
        <w:autoSpaceDE w:val="0"/>
        <w:autoSpaceDN w:val="0"/>
        <w:adjustRightInd w:val="0"/>
        <w:jc w:val="center"/>
        <w:rPr>
          <w:noProof/>
        </w:rPr>
      </w:pPr>
    </w:p>
    <w:p w:rsidR="00624F46" w:rsidRPr="007F3B27" w:rsidRDefault="00624F46" w:rsidP="0064389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7F3B27">
        <w:rPr>
          <w:rFonts w:eastAsiaTheme="minorHAnsi"/>
          <w:bCs/>
          <w:sz w:val="27"/>
          <w:szCs w:val="27"/>
          <w:lang w:eastAsia="en-US"/>
        </w:rPr>
        <w:t xml:space="preserve">4.1. Остаток </w:t>
      </w:r>
      <w:r w:rsidR="009319BB">
        <w:rPr>
          <w:rFonts w:eastAsiaTheme="minorHAnsi"/>
          <w:bCs/>
          <w:sz w:val="27"/>
          <w:szCs w:val="27"/>
          <w:lang w:eastAsia="en-US"/>
        </w:rPr>
        <w:t>иного межбюджетного трансферта</w:t>
      </w:r>
      <w:r w:rsidRPr="007F3B27">
        <w:rPr>
          <w:rFonts w:eastAsiaTheme="minorHAnsi"/>
          <w:bCs/>
          <w:sz w:val="27"/>
          <w:szCs w:val="27"/>
          <w:lang w:eastAsia="en-US"/>
        </w:rPr>
        <w:t xml:space="preserve">, не использованный </w:t>
      </w:r>
      <w:r w:rsidR="009319BB">
        <w:rPr>
          <w:rFonts w:eastAsiaTheme="minorHAnsi"/>
          <w:bCs/>
          <w:sz w:val="27"/>
          <w:szCs w:val="27"/>
          <w:lang w:eastAsia="en-US"/>
        </w:rPr>
        <w:t>поселением</w:t>
      </w:r>
      <w:r w:rsidRPr="007F3B27">
        <w:rPr>
          <w:rFonts w:eastAsiaTheme="minorHAnsi"/>
          <w:bCs/>
          <w:sz w:val="27"/>
          <w:szCs w:val="27"/>
          <w:lang w:eastAsia="en-US"/>
        </w:rPr>
        <w:t xml:space="preserve"> на 01 января года, следующего за отчетным, подлежит возврату в районный бюджет Ярославского муниципального района </w:t>
      </w:r>
      <w:r w:rsidR="007F3B27">
        <w:rPr>
          <w:rFonts w:eastAsiaTheme="minorHAnsi"/>
          <w:bCs/>
          <w:sz w:val="27"/>
          <w:szCs w:val="27"/>
          <w:lang w:eastAsia="en-US"/>
        </w:rPr>
        <w:t xml:space="preserve"> </w:t>
      </w:r>
      <w:r w:rsidRPr="007F3B27">
        <w:rPr>
          <w:rFonts w:eastAsiaTheme="minorHAnsi"/>
          <w:bCs/>
          <w:sz w:val="27"/>
          <w:szCs w:val="27"/>
          <w:lang w:eastAsia="en-US"/>
        </w:rPr>
        <w:t xml:space="preserve">в течение </w:t>
      </w:r>
      <w:r w:rsidRPr="007F3B27">
        <w:rPr>
          <w:rFonts w:eastAsiaTheme="minorHAnsi"/>
          <w:sz w:val="27"/>
          <w:szCs w:val="27"/>
          <w:lang w:eastAsia="en-US"/>
        </w:rPr>
        <w:t xml:space="preserve">первых </w:t>
      </w:r>
      <w:r w:rsidR="00BC391A" w:rsidRPr="007F3B27">
        <w:rPr>
          <w:rFonts w:eastAsiaTheme="minorHAnsi"/>
          <w:sz w:val="27"/>
          <w:szCs w:val="27"/>
          <w:lang w:eastAsia="en-US"/>
        </w:rPr>
        <w:t>15</w:t>
      </w:r>
      <w:r w:rsidRPr="007F3B27">
        <w:rPr>
          <w:rFonts w:eastAsiaTheme="minorHAnsi"/>
          <w:sz w:val="27"/>
          <w:szCs w:val="27"/>
          <w:lang w:eastAsia="en-US"/>
        </w:rPr>
        <w:t xml:space="preserve"> рабочих дней следующего финансового года.</w:t>
      </w:r>
    </w:p>
    <w:p w:rsidR="00624F46" w:rsidRPr="007F3B27" w:rsidRDefault="00624F46" w:rsidP="006A6D59">
      <w:pPr>
        <w:pStyle w:val="aa"/>
        <w:jc w:val="center"/>
        <w:rPr>
          <w:rFonts w:ascii="Times New Roman" w:hAnsi="Times New Roman" w:cs="Times New Roman"/>
          <w:bCs/>
          <w:noProof/>
          <w:sz w:val="20"/>
          <w:szCs w:val="20"/>
        </w:rPr>
      </w:pPr>
    </w:p>
    <w:p w:rsidR="006A6D59" w:rsidRPr="007F3B27" w:rsidRDefault="00624F46" w:rsidP="006A6D59">
      <w:pPr>
        <w:pStyle w:val="aa"/>
        <w:jc w:val="center"/>
        <w:rPr>
          <w:rFonts w:ascii="Times New Roman" w:hAnsi="Times New Roman" w:cs="Times New Roman"/>
          <w:b/>
          <w:bCs/>
          <w:noProof/>
          <w:sz w:val="27"/>
          <w:szCs w:val="27"/>
        </w:rPr>
      </w:pPr>
      <w:r w:rsidRPr="007F3B27">
        <w:rPr>
          <w:rFonts w:ascii="Times New Roman" w:hAnsi="Times New Roman" w:cs="Times New Roman"/>
          <w:b/>
          <w:bCs/>
          <w:noProof/>
          <w:sz w:val="27"/>
          <w:szCs w:val="27"/>
        </w:rPr>
        <w:t>5</w:t>
      </w:r>
      <w:r w:rsidR="006A6D59" w:rsidRPr="007F3B27">
        <w:rPr>
          <w:rFonts w:ascii="Times New Roman" w:hAnsi="Times New Roman" w:cs="Times New Roman"/>
          <w:b/>
          <w:bCs/>
          <w:noProof/>
          <w:sz w:val="27"/>
          <w:szCs w:val="27"/>
        </w:rPr>
        <w:t>. Срок действия Соглашения</w:t>
      </w:r>
    </w:p>
    <w:p w:rsidR="006A6D59" w:rsidRPr="007F3B27" w:rsidRDefault="006A6D59" w:rsidP="006A6D59"/>
    <w:p w:rsidR="00624F46" w:rsidRPr="007F3B27" w:rsidRDefault="00624F46" w:rsidP="00643893">
      <w:pPr>
        <w:ind w:firstLine="709"/>
        <w:jc w:val="both"/>
        <w:rPr>
          <w:sz w:val="27"/>
          <w:szCs w:val="27"/>
        </w:rPr>
      </w:pPr>
      <w:r w:rsidRPr="007F3B27">
        <w:rPr>
          <w:sz w:val="27"/>
          <w:szCs w:val="27"/>
        </w:rPr>
        <w:t>5.1. Настоящее Соглашение вступает в силу со дня его подписания Сторонами.</w:t>
      </w:r>
    </w:p>
    <w:p w:rsidR="00624F46" w:rsidRPr="007F3B27" w:rsidRDefault="00624F46" w:rsidP="00643893">
      <w:pPr>
        <w:ind w:firstLine="709"/>
        <w:jc w:val="both"/>
        <w:rPr>
          <w:sz w:val="27"/>
          <w:szCs w:val="27"/>
        </w:rPr>
      </w:pPr>
      <w:r w:rsidRPr="007F3B27">
        <w:rPr>
          <w:sz w:val="27"/>
          <w:szCs w:val="27"/>
        </w:rPr>
        <w:t>5.2. Срок действия настоящего Соглашения устанавливается _______________________________________________________________.</w:t>
      </w:r>
    </w:p>
    <w:p w:rsidR="006A6D59" w:rsidRPr="007F3B27" w:rsidRDefault="006A6D59" w:rsidP="006A6D59">
      <w:pPr>
        <w:pStyle w:val="aa"/>
        <w:ind w:firstLine="851"/>
        <w:rPr>
          <w:rFonts w:ascii="Times New Roman" w:hAnsi="Times New Roman" w:cs="Times New Roman"/>
          <w:sz w:val="20"/>
          <w:szCs w:val="20"/>
        </w:rPr>
      </w:pPr>
      <w:r w:rsidRPr="007F3B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</w:p>
    <w:p w:rsidR="006A6D59" w:rsidRPr="007F3B27" w:rsidRDefault="00624F46" w:rsidP="006A6D59">
      <w:pPr>
        <w:pStyle w:val="aa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7F3B27">
        <w:rPr>
          <w:rFonts w:ascii="Times New Roman" w:hAnsi="Times New Roman" w:cs="Times New Roman"/>
          <w:b/>
          <w:bCs/>
          <w:color w:val="000000"/>
          <w:sz w:val="27"/>
          <w:szCs w:val="27"/>
        </w:rPr>
        <w:t>6</w:t>
      </w:r>
      <w:r w:rsidR="006A6D59" w:rsidRPr="007F3B27">
        <w:rPr>
          <w:rFonts w:ascii="Times New Roman" w:hAnsi="Times New Roman" w:cs="Times New Roman"/>
          <w:b/>
          <w:bCs/>
          <w:color w:val="000000"/>
          <w:sz w:val="27"/>
          <w:szCs w:val="27"/>
        </w:rPr>
        <w:t>. Обстоятельства непреодолимой силы</w:t>
      </w:r>
    </w:p>
    <w:p w:rsidR="006A6D59" w:rsidRPr="007F3B27" w:rsidRDefault="006A6D59" w:rsidP="006A6D59"/>
    <w:p w:rsidR="006A6D59" w:rsidRPr="007F3B27" w:rsidRDefault="00624F46" w:rsidP="00643893">
      <w:pPr>
        <w:ind w:firstLine="709"/>
        <w:jc w:val="both"/>
        <w:rPr>
          <w:color w:val="000000"/>
          <w:sz w:val="27"/>
          <w:szCs w:val="27"/>
        </w:rPr>
      </w:pPr>
      <w:r w:rsidRPr="007F3B27">
        <w:rPr>
          <w:color w:val="000000"/>
          <w:sz w:val="27"/>
          <w:szCs w:val="27"/>
        </w:rPr>
        <w:t>6</w:t>
      </w:r>
      <w:r w:rsidR="006A6D59" w:rsidRPr="007F3B27">
        <w:rPr>
          <w:color w:val="000000"/>
          <w:sz w:val="27"/>
          <w:szCs w:val="27"/>
        </w:rPr>
        <w:t xml:space="preserve">.1. Стороны освобождаются от ответственности за частичное или полное неисполнение обязательств по настоящему Соглашению, если оно явилось следствием возникновения обстоятельств непреодолимой силы, возникших после заключения настоящего Соглашения в результате событий чрезвычайного характера (аварии, опасного природного явления, катастрофы, стихийного или иного бедствия), которые Стороны не могли предвидеть при заключении настоящего Соглашения, если эти обстоятельства непосредственно повлияли </w:t>
      </w:r>
      <w:r w:rsidR="007F3B27">
        <w:rPr>
          <w:color w:val="000000"/>
          <w:sz w:val="27"/>
          <w:szCs w:val="27"/>
        </w:rPr>
        <w:t xml:space="preserve">              </w:t>
      </w:r>
      <w:r w:rsidR="006A6D59" w:rsidRPr="007F3B27">
        <w:rPr>
          <w:color w:val="000000"/>
          <w:sz w:val="27"/>
          <w:szCs w:val="27"/>
        </w:rPr>
        <w:t>на исполнение настоящего Соглашения.</w:t>
      </w:r>
    </w:p>
    <w:p w:rsidR="006A6D59" w:rsidRPr="007F3B27" w:rsidRDefault="00624F46" w:rsidP="00643893">
      <w:pPr>
        <w:tabs>
          <w:tab w:val="num" w:pos="1260"/>
        </w:tabs>
        <w:ind w:firstLine="709"/>
        <w:jc w:val="both"/>
        <w:rPr>
          <w:color w:val="000000"/>
          <w:sz w:val="27"/>
          <w:szCs w:val="27"/>
        </w:rPr>
      </w:pPr>
      <w:r w:rsidRPr="007F3B27">
        <w:rPr>
          <w:color w:val="000000"/>
          <w:sz w:val="27"/>
          <w:szCs w:val="27"/>
        </w:rPr>
        <w:t>6</w:t>
      </w:r>
      <w:r w:rsidR="006A6D59" w:rsidRPr="007F3B27">
        <w:rPr>
          <w:color w:val="000000"/>
          <w:sz w:val="27"/>
          <w:szCs w:val="27"/>
        </w:rPr>
        <w:t xml:space="preserve">.2. С момента наступления обстоятельств непреодолимой силы действие настоящего Соглашения приостанавливается до момента, определяемого Сторонами. </w:t>
      </w:r>
    </w:p>
    <w:p w:rsidR="006A6D59" w:rsidRPr="007F3B27" w:rsidRDefault="00624F46" w:rsidP="00643893">
      <w:pPr>
        <w:tabs>
          <w:tab w:val="num" w:pos="1260"/>
        </w:tabs>
        <w:ind w:firstLine="709"/>
        <w:jc w:val="both"/>
        <w:rPr>
          <w:color w:val="000000"/>
          <w:sz w:val="27"/>
          <w:szCs w:val="27"/>
        </w:rPr>
      </w:pPr>
      <w:r w:rsidRPr="007F3B27">
        <w:rPr>
          <w:color w:val="000000"/>
          <w:sz w:val="27"/>
          <w:szCs w:val="27"/>
        </w:rPr>
        <w:t>6</w:t>
      </w:r>
      <w:r w:rsidR="006A6D59" w:rsidRPr="007F3B27">
        <w:rPr>
          <w:color w:val="000000"/>
          <w:sz w:val="27"/>
          <w:szCs w:val="27"/>
        </w:rPr>
        <w:t xml:space="preserve">.3. Если, по мнению Сторон, исполнение обязательств может быть продолжено в соответствии с настоящим Соглашением, то срок исполнения </w:t>
      </w:r>
      <w:r w:rsidR="006A6D59" w:rsidRPr="007F3B27">
        <w:rPr>
          <w:color w:val="000000"/>
          <w:sz w:val="27"/>
          <w:szCs w:val="27"/>
        </w:rPr>
        <w:lastRenderedPageBreak/>
        <w:t xml:space="preserve">обязательств по настоящему Соглашению продлевается соразмерно времени,             в течение которого действовали обстоятельства  непреодолимой силы </w:t>
      </w:r>
      <w:r w:rsidR="00643893" w:rsidRPr="007F3B27">
        <w:rPr>
          <w:color w:val="000000"/>
          <w:sz w:val="27"/>
          <w:szCs w:val="27"/>
        </w:rPr>
        <w:t xml:space="preserve">                     </w:t>
      </w:r>
      <w:r w:rsidR="006A6D59" w:rsidRPr="007F3B27">
        <w:rPr>
          <w:color w:val="000000"/>
          <w:sz w:val="27"/>
          <w:szCs w:val="27"/>
        </w:rPr>
        <w:t>и их последствия.</w:t>
      </w:r>
    </w:p>
    <w:p w:rsidR="006A6D59" w:rsidRPr="007F3B27" w:rsidRDefault="00624F46" w:rsidP="006A6D59">
      <w:pPr>
        <w:pStyle w:val="3"/>
        <w:tabs>
          <w:tab w:val="left" w:pos="2744"/>
          <w:tab w:val="left" w:pos="7380"/>
          <w:tab w:val="left" w:pos="9354"/>
        </w:tabs>
        <w:spacing w:after="0"/>
        <w:ind w:left="0" w:firstLine="851"/>
        <w:jc w:val="center"/>
        <w:rPr>
          <w:b/>
          <w:bCs/>
          <w:sz w:val="27"/>
          <w:szCs w:val="27"/>
        </w:rPr>
      </w:pPr>
      <w:r w:rsidRPr="007F3B27">
        <w:rPr>
          <w:b/>
          <w:bCs/>
          <w:sz w:val="27"/>
          <w:szCs w:val="27"/>
        </w:rPr>
        <w:t>7</w:t>
      </w:r>
      <w:r w:rsidR="006A6D59" w:rsidRPr="007F3B27">
        <w:rPr>
          <w:b/>
          <w:bCs/>
          <w:sz w:val="27"/>
          <w:szCs w:val="27"/>
        </w:rPr>
        <w:t>. Порядок разрешения споров</w:t>
      </w:r>
    </w:p>
    <w:p w:rsidR="006A6D59" w:rsidRPr="007F3B27" w:rsidRDefault="006A6D59" w:rsidP="006A6D59">
      <w:pPr>
        <w:pStyle w:val="3"/>
        <w:tabs>
          <w:tab w:val="left" w:pos="2744"/>
          <w:tab w:val="left" w:pos="7380"/>
          <w:tab w:val="left" w:pos="9354"/>
        </w:tabs>
        <w:spacing w:after="0"/>
        <w:ind w:left="0" w:firstLine="851"/>
        <w:jc w:val="center"/>
        <w:rPr>
          <w:b/>
          <w:bCs/>
          <w:sz w:val="20"/>
          <w:szCs w:val="20"/>
        </w:rPr>
      </w:pPr>
    </w:p>
    <w:p w:rsidR="006A6D59" w:rsidRPr="007F3B27" w:rsidRDefault="00624F46" w:rsidP="00643893">
      <w:pPr>
        <w:tabs>
          <w:tab w:val="left" w:pos="9354"/>
        </w:tabs>
        <w:ind w:firstLine="709"/>
        <w:jc w:val="both"/>
        <w:rPr>
          <w:sz w:val="27"/>
          <w:szCs w:val="27"/>
        </w:rPr>
      </w:pPr>
      <w:r w:rsidRPr="007F3B27">
        <w:rPr>
          <w:sz w:val="27"/>
          <w:szCs w:val="27"/>
        </w:rPr>
        <w:t>7</w:t>
      </w:r>
      <w:r w:rsidR="006A6D59" w:rsidRPr="007F3B27">
        <w:rPr>
          <w:sz w:val="27"/>
          <w:szCs w:val="27"/>
        </w:rPr>
        <w:t xml:space="preserve">.1. Все споры и разногласия, возникающие при реализации настоящего Соглашения, разрешаются Сторонами путем переговоров. Если Стороны </w:t>
      </w:r>
      <w:r w:rsidR="00643893" w:rsidRPr="007F3B27">
        <w:rPr>
          <w:sz w:val="27"/>
          <w:szCs w:val="27"/>
        </w:rPr>
        <w:t xml:space="preserve">                  </w:t>
      </w:r>
      <w:r w:rsidR="006A6D59" w:rsidRPr="007F3B27">
        <w:rPr>
          <w:sz w:val="27"/>
          <w:szCs w:val="27"/>
        </w:rPr>
        <w:t xml:space="preserve">не приходят к соглашению, то спорные вопросы решаются в соответствии </w:t>
      </w:r>
      <w:r w:rsidR="00643893" w:rsidRPr="007F3B27">
        <w:rPr>
          <w:sz w:val="27"/>
          <w:szCs w:val="27"/>
        </w:rPr>
        <w:t xml:space="preserve">                  </w:t>
      </w:r>
      <w:r w:rsidR="006A6D59" w:rsidRPr="007F3B27">
        <w:rPr>
          <w:sz w:val="27"/>
          <w:szCs w:val="27"/>
        </w:rPr>
        <w:t>с действующим законодательством Российской Федерации.</w:t>
      </w:r>
    </w:p>
    <w:p w:rsidR="006A6D59" w:rsidRPr="007F3B27" w:rsidRDefault="00624F46" w:rsidP="00643893">
      <w:pPr>
        <w:pStyle w:val="ConsPlusNormal"/>
        <w:ind w:firstLine="709"/>
        <w:jc w:val="both"/>
        <w:rPr>
          <w:sz w:val="27"/>
          <w:szCs w:val="27"/>
        </w:rPr>
      </w:pPr>
      <w:r w:rsidRPr="007F3B27">
        <w:rPr>
          <w:sz w:val="27"/>
          <w:szCs w:val="27"/>
        </w:rPr>
        <w:t>7</w:t>
      </w:r>
      <w:r w:rsidR="006A6D59" w:rsidRPr="007F3B27">
        <w:rPr>
          <w:sz w:val="27"/>
          <w:szCs w:val="27"/>
        </w:rPr>
        <w:t>.2. Расторжение настоящего Соглашения возможно при взаимном согласии Сторон или по требованию одной из Сторон при существенном нарушении другой Стороной условий настоящего Соглашения.</w:t>
      </w:r>
    </w:p>
    <w:p w:rsidR="006A6D59" w:rsidRPr="007F3B27" w:rsidRDefault="006A6D59" w:rsidP="006A6D59">
      <w:pPr>
        <w:pStyle w:val="ConsPlusNormal"/>
        <w:ind w:firstLine="851"/>
        <w:jc w:val="both"/>
        <w:rPr>
          <w:sz w:val="20"/>
          <w:szCs w:val="20"/>
        </w:rPr>
      </w:pPr>
    </w:p>
    <w:p w:rsidR="006A6D59" w:rsidRDefault="00D73B24" w:rsidP="006A6D59">
      <w:pPr>
        <w:ind w:firstLine="851"/>
        <w:jc w:val="center"/>
        <w:rPr>
          <w:b/>
          <w:sz w:val="27"/>
          <w:szCs w:val="27"/>
        </w:rPr>
      </w:pPr>
      <w:r w:rsidRPr="007F3B27">
        <w:rPr>
          <w:b/>
          <w:sz w:val="27"/>
          <w:szCs w:val="27"/>
        </w:rPr>
        <w:t>8</w:t>
      </w:r>
      <w:r w:rsidR="006A6D59" w:rsidRPr="007F3B27">
        <w:rPr>
          <w:b/>
          <w:sz w:val="27"/>
          <w:szCs w:val="27"/>
        </w:rPr>
        <w:t>. Порядок осуществления контроля</w:t>
      </w:r>
    </w:p>
    <w:p w:rsidR="005E26F7" w:rsidRPr="007F3B27" w:rsidRDefault="005E26F7" w:rsidP="006A6D59">
      <w:pPr>
        <w:ind w:firstLine="851"/>
        <w:jc w:val="center"/>
      </w:pPr>
    </w:p>
    <w:p w:rsidR="006A6D59" w:rsidRPr="007F3B27" w:rsidRDefault="00D73B24" w:rsidP="00643893">
      <w:pPr>
        <w:ind w:firstLine="709"/>
        <w:jc w:val="both"/>
        <w:rPr>
          <w:sz w:val="27"/>
          <w:szCs w:val="27"/>
        </w:rPr>
      </w:pPr>
      <w:r w:rsidRPr="007F3B27">
        <w:rPr>
          <w:sz w:val="27"/>
          <w:szCs w:val="27"/>
        </w:rPr>
        <w:t>8</w:t>
      </w:r>
      <w:r w:rsidR="006A6D59" w:rsidRPr="007F3B27">
        <w:rPr>
          <w:sz w:val="27"/>
          <w:szCs w:val="27"/>
        </w:rPr>
        <w:t xml:space="preserve">.1. Контроль за соблюдением целей, порядка и условий предоставления </w:t>
      </w:r>
      <w:r w:rsidR="009319BB">
        <w:rPr>
          <w:sz w:val="27"/>
          <w:szCs w:val="27"/>
        </w:rPr>
        <w:t>иного межбюджетного трансферта</w:t>
      </w:r>
      <w:r w:rsidR="006A6D59" w:rsidRPr="007F3B27">
        <w:rPr>
          <w:sz w:val="27"/>
          <w:szCs w:val="27"/>
        </w:rPr>
        <w:t xml:space="preserve"> в рамках настоящего Соглашения осуществляет управление финансов и социально – экономического развития Администрации Ярославского муниципального района.</w:t>
      </w:r>
    </w:p>
    <w:p w:rsidR="0057030B" w:rsidRPr="007F3B27" w:rsidRDefault="0057030B" w:rsidP="006A6D59">
      <w:pPr>
        <w:ind w:firstLine="851"/>
        <w:jc w:val="both"/>
      </w:pPr>
    </w:p>
    <w:p w:rsidR="006A6D59" w:rsidRPr="007F3B27" w:rsidRDefault="00D73B24" w:rsidP="00D73B24">
      <w:pPr>
        <w:pStyle w:val="a9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7F3B27">
        <w:rPr>
          <w:b/>
          <w:bCs/>
          <w:sz w:val="27"/>
          <w:szCs w:val="27"/>
        </w:rPr>
        <w:t>9</w:t>
      </w:r>
      <w:r w:rsidR="006A6D59" w:rsidRPr="007F3B27">
        <w:rPr>
          <w:b/>
          <w:bCs/>
          <w:sz w:val="27"/>
          <w:szCs w:val="27"/>
        </w:rPr>
        <w:t>. Порядок изменения и прекращения Соглашения</w:t>
      </w:r>
    </w:p>
    <w:p w:rsidR="006A6D59" w:rsidRPr="007F3B27" w:rsidRDefault="006A6D59" w:rsidP="006A6D59">
      <w:pPr>
        <w:tabs>
          <w:tab w:val="left" w:pos="9354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6A6D59" w:rsidRPr="007F3B27" w:rsidRDefault="00D73B24" w:rsidP="00643893">
      <w:pPr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7F3B27">
        <w:rPr>
          <w:bCs/>
          <w:sz w:val="27"/>
          <w:szCs w:val="27"/>
        </w:rPr>
        <w:t>9</w:t>
      </w:r>
      <w:r w:rsidR="006A6D59" w:rsidRPr="007F3B27">
        <w:rPr>
          <w:bCs/>
          <w:sz w:val="27"/>
          <w:szCs w:val="27"/>
        </w:rPr>
        <w:t xml:space="preserve">.1. Любые изменения и дополнения к настоящему Соглашению оформляются в виде дополнительного соглашения, заключенного </w:t>
      </w:r>
      <w:r w:rsidR="00643893" w:rsidRPr="007F3B27">
        <w:rPr>
          <w:bCs/>
          <w:sz w:val="27"/>
          <w:szCs w:val="27"/>
        </w:rPr>
        <w:t xml:space="preserve">                               </w:t>
      </w:r>
      <w:r w:rsidR="006A6D59" w:rsidRPr="007F3B27">
        <w:rPr>
          <w:bCs/>
          <w:sz w:val="27"/>
          <w:szCs w:val="27"/>
        </w:rPr>
        <w:t xml:space="preserve">в письменной форме и подписываемого Сторонами, которое </w:t>
      </w:r>
      <w:r w:rsidR="006A6D59" w:rsidRPr="007F3B27">
        <w:rPr>
          <w:sz w:val="27"/>
          <w:szCs w:val="27"/>
        </w:rPr>
        <w:t>являются неотъемлемой частью настоящего Соглашения.</w:t>
      </w:r>
    </w:p>
    <w:p w:rsidR="006A6D59" w:rsidRPr="007F3B27" w:rsidRDefault="00D73B24" w:rsidP="00643893">
      <w:pPr>
        <w:pStyle w:val="a9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F3B27">
        <w:rPr>
          <w:bCs/>
          <w:sz w:val="27"/>
          <w:szCs w:val="27"/>
        </w:rPr>
        <w:t>9</w:t>
      </w:r>
      <w:r w:rsidR="006A6D59" w:rsidRPr="007F3B27">
        <w:rPr>
          <w:bCs/>
          <w:sz w:val="27"/>
          <w:szCs w:val="27"/>
        </w:rPr>
        <w:t xml:space="preserve">.2. </w:t>
      </w:r>
      <w:r w:rsidR="006A6D59" w:rsidRPr="007F3B27">
        <w:rPr>
          <w:sz w:val="27"/>
          <w:szCs w:val="27"/>
        </w:rPr>
        <w:t>Основания прекращения настоящего Соглашения:</w:t>
      </w:r>
    </w:p>
    <w:p w:rsidR="006A6D59" w:rsidRPr="007F3B27" w:rsidRDefault="006A6D59" w:rsidP="00643893">
      <w:pPr>
        <w:pStyle w:val="a9"/>
        <w:spacing w:before="0" w:beforeAutospacing="0" w:after="0" w:afterAutospacing="0"/>
        <w:ind w:firstLine="709"/>
        <w:rPr>
          <w:sz w:val="27"/>
          <w:szCs w:val="27"/>
        </w:rPr>
      </w:pPr>
      <w:r w:rsidRPr="007F3B27">
        <w:rPr>
          <w:sz w:val="27"/>
          <w:szCs w:val="27"/>
        </w:rPr>
        <w:t>-  истечение срока действия Соглашения;</w:t>
      </w:r>
    </w:p>
    <w:p w:rsidR="006A6D59" w:rsidRPr="007F3B27" w:rsidRDefault="006A6D59" w:rsidP="00643893">
      <w:pPr>
        <w:pStyle w:val="a9"/>
        <w:spacing w:before="0" w:beforeAutospacing="0" w:after="0" w:afterAutospacing="0"/>
        <w:ind w:firstLine="709"/>
        <w:rPr>
          <w:sz w:val="27"/>
          <w:szCs w:val="27"/>
        </w:rPr>
      </w:pPr>
      <w:r w:rsidRPr="007F3B27">
        <w:rPr>
          <w:sz w:val="27"/>
          <w:szCs w:val="27"/>
        </w:rPr>
        <w:t>-  по соглашению сторон досрочно;</w:t>
      </w:r>
    </w:p>
    <w:p w:rsidR="007F3B27" w:rsidRDefault="006A6D59" w:rsidP="00643893">
      <w:pPr>
        <w:pStyle w:val="a9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F3B27">
        <w:rPr>
          <w:sz w:val="27"/>
          <w:szCs w:val="27"/>
        </w:rPr>
        <w:t xml:space="preserve">- в  одностороннем порядке по требованию </w:t>
      </w:r>
      <w:r w:rsidR="009319BB">
        <w:rPr>
          <w:sz w:val="27"/>
          <w:szCs w:val="27"/>
        </w:rPr>
        <w:t xml:space="preserve">органов местного самоуправления Ярославского муниципального </w:t>
      </w:r>
      <w:r w:rsidRPr="007F3B27">
        <w:rPr>
          <w:sz w:val="27"/>
          <w:szCs w:val="27"/>
        </w:rPr>
        <w:t xml:space="preserve"> района </w:t>
      </w:r>
      <w:r w:rsidR="00643893" w:rsidRPr="007F3B27">
        <w:rPr>
          <w:sz w:val="27"/>
          <w:szCs w:val="27"/>
        </w:rPr>
        <w:t xml:space="preserve"> </w:t>
      </w:r>
      <w:r w:rsidRPr="007F3B27">
        <w:rPr>
          <w:sz w:val="27"/>
          <w:szCs w:val="27"/>
        </w:rPr>
        <w:t xml:space="preserve">в случае выявления фактов нецелевого использования </w:t>
      </w:r>
      <w:r w:rsidR="009319BB">
        <w:rPr>
          <w:sz w:val="27"/>
          <w:szCs w:val="27"/>
        </w:rPr>
        <w:t>иного межбюджетного трансферта</w:t>
      </w:r>
      <w:r w:rsidRPr="007F3B27">
        <w:rPr>
          <w:sz w:val="27"/>
          <w:szCs w:val="27"/>
        </w:rPr>
        <w:t>, полученн</w:t>
      </w:r>
      <w:r w:rsidR="009319BB">
        <w:rPr>
          <w:sz w:val="27"/>
          <w:szCs w:val="27"/>
        </w:rPr>
        <w:t>ого</w:t>
      </w:r>
      <w:r w:rsidRPr="007F3B27">
        <w:rPr>
          <w:sz w:val="27"/>
          <w:szCs w:val="27"/>
        </w:rPr>
        <w:t xml:space="preserve"> </w:t>
      </w:r>
      <w:r w:rsidR="009319BB">
        <w:rPr>
          <w:sz w:val="27"/>
          <w:szCs w:val="27"/>
        </w:rPr>
        <w:t>органами местного самоуправления</w:t>
      </w:r>
      <w:r w:rsidRPr="007F3B27">
        <w:rPr>
          <w:sz w:val="27"/>
          <w:szCs w:val="27"/>
        </w:rPr>
        <w:t xml:space="preserve"> поселения в рамках настоящего Соглашения.</w:t>
      </w:r>
    </w:p>
    <w:p w:rsidR="005E26F7" w:rsidRPr="007F3B27" w:rsidRDefault="005E26F7" w:rsidP="00643893">
      <w:pPr>
        <w:pStyle w:val="a9"/>
        <w:spacing w:before="0" w:beforeAutospacing="0" w:after="0" w:afterAutospacing="0"/>
        <w:ind w:firstLine="709"/>
        <w:jc w:val="both"/>
        <w:rPr>
          <w:bCs/>
          <w:sz w:val="20"/>
          <w:szCs w:val="20"/>
        </w:rPr>
      </w:pPr>
    </w:p>
    <w:p w:rsidR="006A6D59" w:rsidRPr="007F3B27" w:rsidRDefault="00D73B24" w:rsidP="00D73B24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7F3B27">
        <w:rPr>
          <w:b/>
          <w:bCs/>
          <w:sz w:val="27"/>
          <w:szCs w:val="27"/>
        </w:rPr>
        <w:t>10</w:t>
      </w:r>
      <w:r w:rsidR="006A6D59" w:rsidRPr="007F3B27">
        <w:rPr>
          <w:b/>
          <w:bCs/>
          <w:sz w:val="27"/>
          <w:szCs w:val="27"/>
        </w:rPr>
        <w:t>. Заключительные положения</w:t>
      </w:r>
    </w:p>
    <w:p w:rsidR="006A6D59" w:rsidRPr="007F3B27" w:rsidRDefault="006A6D59" w:rsidP="006A6D59">
      <w:pPr>
        <w:autoSpaceDE w:val="0"/>
        <w:autoSpaceDN w:val="0"/>
        <w:adjustRightInd w:val="0"/>
        <w:ind w:firstLine="851"/>
        <w:jc w:val="center"/>
        <w:rPr>
          <w:b/>
          <w:bCs/>
        </w:rPr>
      </w:pPr>
    </w:p>
    <w:p w:rsidR="006A6D59" w:rsidRPr="007F3B27" w:rsidRDefault="00D73B24" w:rsidP="00643893">
      <w:pPr>
        <w:pStyle w:val="ConsPlusNormal"/>
        <w:ind w:firstLine="709"/>
        <w:jc w:val="both"/>
        <w:rPr>
          <w:sz w:val="27"/>
          <w:szCs w:val="27"/>
        </w:rPr>
      </w:pPr>
      <w:r w:rsidRPr="007F3B27">
        <w:rPr>
          <w:sz w:val="27"/>
          <w:szCs w:val="27"/>
        </w:rPr>
        <w:t>10</w:t>
      </w:r>
      <w:r w:rsidR="006A6D59" w:rsidRPr="007F3B27">
        <w:rPr>
          <w:sz w:val="27"/>
          <w:szCs w:val="27"/>
        </w:rPr>
        <w:t xml:space="preserve">.1. Настоящее Соглашение составлено в двух экземплярах, имеющих равную юридическую силу, </w:t>
      </w:r>
      <w:r w:rsidR="006A6D59" w:rsidRPr="007F3B27">
        <w:rPr>
          <w:bCs/>
          <w:sz w:val="27"/>
          <w:szCs w:val="27"/>
        </w:rPr>
        <w:t>по одному экземпляру для каждой из Сторон.</w:t>
      </w:r>
    </w:p>
    <w:p w:rsidR="006A6D59" w:rsidRPr="007F3B27" w:rsidRDefault="00D73B24" w:rsidP="0064389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F3B27">
        <w:rPr>
          <w:sz w:val="27"/>
          <w:szCs w:val="27"/>
        </w:rPr>
        <w:t>10</w:t>
      </w:r>
      <w:r w:rsidR="006A6D59" w:rsidRPr="007F3B27">
        <w:rPr>
          <w:sz w:val="27"/>
          <w:szCs w:val="27"/>
        </w:rPr>
        <w:t>.2. Стороны обязаны извещать друг друга об изменениях своего адреса, номеров телефонов, иных реквизитов в срок не позднее 3 (трех) дней со дня начала действия таких изменений.</w:t>
      </w:r>
    </w:p>
    <w:p w:rsidR="006A6D59" w:rsidRPr="007F3B27" w:rsidRDefault="00D73B24" w:rsidP="0064389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F3B27">
        <w:rPr>
          <w:sz w:val="27"/>
          <w:szCs w:val="27"/>
        </w:rPr>
        <w:t>10</w:t>
      </w:r>
      <w:r w:rsidR="006A6D59" w:rsidRPr="007F3B27">
        <w:rPr>
          <w:sz w:val="27"/>
          <w:szCs w:val="27"/>
        </w:rPr>
        <w:t>.3.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6A6D59" w:rsidRPr="007F3B27" w:rsidRDefault="00D73B24" w:rsidP="0064389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F3B27">
        <w:rPr>
          <w:sz w:val="27"/>
          <w:szCs w:val="27"/>
        </w:rPr>
        <w:t>10</w:t>
      </w:r>
      <w:r w:rsidR="006A6D59" w:rsidRPr="007F3B27">
        <w:rPr>
          <w:sz w:val="27"/>
          <w:szCs w:val="27"/>
        </w:rPr>
        <w:t>.4. Приложения к настоящему Соглашению являются неотъемлемыми частями настоящего Соглашения.</w:t>
      </w:r>
    </w:p>
    <w:p w:rsidR="006A6D59" w:rsidRPr="007F3B27" w:rsidRDefault="006A6D59" w:rsidP="006A6D59">
      <w:pPr>
        <w:tabs>
          <w:tab w:val="left" w:pos="0"/>
        </w:tabs>
        <w:ind w:right="-1" w:firstLine="851"/>
        <w:jc w:val="both"/>
      </w:pPr>
    </w:p>
    <w:p w:rsidR="006A6D59" w:rsidRPr="007F3B27" w:rsidRDefault="006A6D59" w:rsidP="006A6D59">
      <w:pPr>
        <w:autoSpaceDE w:val="0"/>
        <w:autoSpaceDN w:val="0"/>
        <w:adjustRightInd w:val="0"/>
        <w:ind w:firstLine="567"/>
        <w:jc w:val="center"/>
        <w:rPr>
          <w:b/>
          <w:bCs/>
          <w:sz w:val="27"/>
          <w:szCs w:val="27"/>
        </w:rPr>
      </w:pPr>
      <w:r w:rsidRPr="007F3B27">
        <w:rPr>
          <w:b/>
          <w:bCs/>
          <w:sz w:val="27"/>
          <w:szCs w:val="27"/>
        </w:rPr>
        <w:lastRenderedPageBreak/>
        <w:t>1</w:t>
      </w:r>
      <w:r w:rsidR="0029674E" w:rsidRPr="007F3B27">
        <w:rPr>
          <w:b/>
          <w:bCs/>
          <w:sz w:val="27"/>
          <w:szCs w:val="27"/>
        </w:rPr>
        <w:t>1</w:t>
      </w:r>
      <w:r w:rsidRPr="007F3B27">
        <w:rPr>
          <w:b/>
          <w:bCs/>
          <w:sz w:val="27"/>
          <w:szCs w:val="27"/>
        </w:rPr>
        <w:t>. Юридические адреса, реквизиты и подписи Сторон</w:t>
      </w:r>
    </w:p>
    <w:p w:rsidR="006A6D59" w:rsidRPr="007F3B27" w:rsidRDefault="006A6D59" w:rsidP="006A6D59">
      <w:pPr>
        <w:autoSpaceDE w:val="0"/>
        <w:autoSpaceDN w:val="0"/>
        <w:adjustRightInd w:val="0"/>
        <w:ind w:firstLine="567"/>
        <w:jc w:val="center"/>
        <w:rPr>
          <w:bCs/>
        </w:rPr>
      </w:pPr>
    </w:p>
    <w:tbl>
      <w:tblPr>
        <w:tblW w:w="10207" w:type="dxa"/>
        <w:tblInd w:w="-459" w:type="dxa"/>
        <w:tblLook w:val="04A0" w:firstRow="1" w:lastRow="0" w:firstColumn="1" w:lastColumn="0" w:noHBand="0" w:noVBand="1"/>
      </w:tblPr>
      <w:tblGrid>
        <w:gridCol w:w="5245"/>
        <w:gridCol w:w="4962"/>
      </w:tblGrid>
      <w:tr w:rsidR="00F81F76" w:rsidRPr="007F3B27" w:rsidTr="00D66AE4">
        <w:trPr>
          <w:trHeight w:val="1480"/>
        </w:trPr>
        <w:tc>
          <w:tcPr>
            <w:tcW w:w="5245" w:type="dxa"/>
          </w:tcPr>
          <w:p w:rsidR="00F81F76" w:rsidRPr="007F3B27" w:rsidRDefault="009319BB" w:rsidP="009319BB">
            <w:pPr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Органы местного самоуправления Ярославского муниципального района</w:t>
            </w:r>
          </w:p>
        </w:tc>
        <w:tc>
          <w:tcPr>
            <w:tcW w:w="4962" w:type="dxa"/>
            <w:hideMark/>
          </w:tcPr>
          <w:p w:rsidR="00F81F76" w:rsidRPr="007F3B27" w:rsidRDefault="009319BB" w:rsidP="00D66AE4">
            <w:pPr>
              <w:ind w:left="176"/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Органы местного самоуправления _____________________</w:t>
            </w:r>
            <w:r w:rsidR="00F81F76" w:rsidRPr="007F3B27">
              <w:rPr>
                <w:b/>
                <w:sz w:val="27"/>
                <w:szCs w:val="27"/>
              </w:rPr>
              <w:t xml:space="preserve"> поселения</w:t>
            </w:r>
          </w:p>
        </w:tc>
      </w:tr>
      <w:tr w:rsidR="00F81F76" w:rsidRPr="007F3B27" w:rsidTr="00F81F76">
        <w:tc>
          <w:tcPr>
            <w:tcW w:w="5245" w:type="dxa"/>
          </w:tcPr>
          <w:p w:rsidR="00F81F76" w:rsidRPr="007F3B27" w:rsidRDefault="00F81F76" w:rsidP="00BC391A">
            <w:pPr>
              <w:rPr>
                <w:sz w:val="27"/>
                <w:szCs w:val="27"/>
              </w:rPr>
            </w:pPr>
            <w:r w:rsidRPr="007F3B27">
              <w:rPr>
                <w:sz w:val="27"/>
                <w:szCs w:val="27"/>
              </w:rPr>
              <w:t xml:space="preserve">Глава </w:t>
            </w:r>
          </w:p>
          <w:p w:rsidR="00F81F76" w:rsidRPr="007F3B27" w:rsidRDefault="00F81F76" w:rsidP="00BC391A">
            <w:pPr>
              <w:rPr>
                <w:sz w:val="27"/>
                <w:szCs w:val="27"/>
              </w:rPr>
            </w:pPr>
            <w:r w:rsidRPr="007F3B27">
              <w:rPr>
                <w:sz w:val="27"/>
                <w:szCs w:val="27"/>
              </w:rPr>
              <w:t>Ярославского муниципального района</w:t>
            </w:r>
          </w:p>
          <w:p w:rsidR="00F81F76" w:rsidRPr="007F3B27" w:rsidRDefault="00F81F76" w:rsidP="00BC391A">
            <w:pPr>
              <w:rPr>
                <w:sz w:val="27"/>
                <w:szCs w:val="27"/>
              </w:rPr>
            </w:pPr>
            <w:r w:rsidRPr="007F3B27">
              <w:rPr>
                <w:sz w:val="27"/>
                <w:szCs w:val="27"/>
              </w:rPr>
              <w:t>_________________     ______________</w:t>
            </w:r>
          </w:p>
          <w:p w:rsidR="00F81F76" w:rsidRPr="007F3B27" w:rsidRDefault="00F81F76" w:rsidP="00BC391A">
            <w:pPr>
              <w:rPr>
                <w:sz w:val="27"/>
                <w:szCs w:val="27"/>
              </w:rPr>
            </w:pPr>
            <w:r w:rsidRPr="007F3B27">
              <w:rPr>
                <w:sz w:val="27"/>
                <w:szCs w:val="27"/>
              </w:rPr>
              <w:t>М.П.</w:t>
            </w:r>
          </w:p>
        </w:tc>
        <w:tc>
          <w:tcPr>
            <w:tcW w:w="4962" w:type="dxa"/>
          </w:tcPr>
          <w:p w:rsidR="00F81F76" w:rsidRPr="007F3B27" w:rsidRDefault="00F81F76" w:rsidP="00BC391A">
            <w:pPr>
              <w:ind w:left="176"/>
              <w:jc w:val="both"/>
              <w:rPr>
                <w:sz w:val="27"/>
                <w:szCs w:val="27"/>
              </w:rPr>
            </w:pPr>
            <w:r w:rsidRPr="007F3B27">
              <w:rPr>
                <w:sz w:val="27"/>
                <w:szCs w:val="27"/>
              </w:rPr>
              <w:t xml:space="preserve">Глава </w:t>
            </w:r>
          </w:p>
          <w:p w:rsidR="00F81F76" w:rsidRPr="007F3B27" w:rsidRDefault="00F81F76" w:rsidP="00BC391A">
            <w:pPr>
              <w:ind w:left="176"/>
              <w:jc w:val="both"/>
              <w:rPr>
                <w:sz w:val="27"/>
                <w:szCs w:val="27"/>
              </w:rPr>
            </w:pPr>
            <w:r w:rsidRPr="007F3B27">
              <w:rPr>
                <w:sz w:val="27"/>
                <w:szCs w:val="27"/>
              </w:rPr>
              <w:t xml:space="preserve">______________________ поселения </w:t>
            </w:r>
          </w:p>
          <w:p w:rsidR="00F81F76" w:rsidRPr="007F3B27" w:rsidRDefault="00F81F76" w:rsidP="00BC391A">
            <w:pPr>
              <w:ind w:left="176"/>
              <w:jc w:val="both"/>
              <w:rPr>
                <w:sz w:val="27"/>
                <w:szCs w:val="27"/>
              </w:rPr>
            </w:pPr>
            <w:r w:rsidRPr="007F3B27">
              <w:rPr>
                <w:sz w:val="27"/>
                <w:szCs w:val="27"/>
              </w:rPr>
              <w:t>_________________  _____________</w:t>
            </w:r>
          </w:p>
          <w:p w:rsidR="00F81F76" w:rsidRPr="007F3B27" w:rsidRDefault="00F81F76" w:rsidP="00BC391A">
            <w:pPr>
              <w:ind w:left="176"/>
              <w:jc w:val="both"/>
              <w:rPr>
                <w:sz w:val="27"/>
                <w:szCs w:val="27"/>
              </w:rPr>
            </w:pPr>
            <w:r w:rsidRPr="007F3B27">
              <w:rPr>
                <w:sz w:val="27"/>
                <w:szCs w:val="27"/>
              </w:rPr>
              <w:t>М.П.</w:t>
            </w:r>
          </w:p>
        </w:tc>
      </w:tr>
    </w:tbl>
    <w:p w:rsidR="00F96BF1" w:rsidRDefault="00F96BF1" w:rsidP="00673CCF">
      <w:pPr>
        <w:jc w:val="both"/>
        <w:rPr>
          <w:sz w:val="28"/>
          <w:szCs w:val="28"/>
        </w:rPr>
      </w:pPr>
    </w:p>
    <w:p w:rsidR="005E26F7" w:rsidRDefault="005E26F7" w:rsidP="00F81F76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left="6237"/>
        <w:jc w:val="both"/>
        <w:rPr>
          <w:sz w:val="24"/>
          <w:szCs w:val="24"/>
        </w:rPr>
      </w:pPr>
    </w:p>
    <w:p w:rsidR="005E26F7" w:rsidRDefault="005E26F7" w:rsidP="005E26F7">
      <w:pPr>
        <w:tabs>
          <w:tab w:val="left" w:pos="286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E26F7" w:rsidRDefault="005E26F7" w:rsidP="005E26F7">
      <w:pPr>
        <w:tabs>
          <w:tab w:val="left" w:pos="2867"/>
        </w:tabs>
        <w:rPr>
          <w:sz w:val="24"/>
          <w:szCs w:val="24"/>
        </w:rPr>
      </w:pPr>
    </w:p>
    <w:p w:rsidR="005E26F7" w:rsidRDefault="005E26F7" w:rsidP="005E26F7">
      <w:pPr>
        <w:tabs>
          <w:tab w:val="left" w:pos="2867"/>
        </w:tabs>
        <w:rPr>
          <w:sz w:val="24"/>
          <w:szCs w:val="24"/>
        </w:rPr>
      </w:pPr>
    </w:p>
    <w:p w:rsidR="005E26F7" w:rsidRDefault="005E26F7" w:rsidP="005E26F7">
      <w:pPr>
        <w:tabs>
          <w:tab w:val="left" w:pos="2867"/>
        </w:tabs>
        <w:rPr>
          <w:sz w:val="24"/>
          <w:szCs w:val="24"/>
        </w:rPr>
      </w:pPr>
    </w:p>
    <w:p w:rsidR="005E26F7" w:rsidRDefault="005E26F7" w:rsidP="005E26F7">
      <w:pPr>
        <w:tabs>
          <w:tab w:val="left" w:pos="2867"/>
        </w:tabs>
        <w:rPr>
          <w:sz w:val="24"/>
          <w:szCs w:val="24"/>
        </w:rPr>
      </w:pPr>
    </w:p>
    <w:p w:rsidR="005E26F7" w:rsidRDefault="005E26F7" w:rsidP="005E26F7">
      <w:pPr>
        <w:tabs>
          <w:tab w:val="left" w:pos="2867"/>
        </w:tabs>
        <w:rPr>
          <w:sz w:val="24"/>
          <w:szCs w:val="24"/>
        </w:rPr>
      </w:pPr>
    </w:p>
    <w:p w:rsidR="005E26F7" w:rsidRDefault="005E26F7" w:rsidP="005E26F7">
      <w:pPr>
        <w:tabs>
          <w:tab w:val="left" w:pos="2867"/>
        </w:tabs>
        <w:rPr>
          <w:sz w:val="24"/>
          <w:szCs w:val="24"/>
        </w:rPr>
      </w:pPr>
    </w:p>
    <w:p w:rsidR="005E26F7" w:rsidRDefault="005E26F7" w:rsidP="005E26F7">
      <w:pPr>
        <w:tabs>
          <w:tab w:val="left" w:pos="2867"/>
        </w:tabs>
        <w:rPr>
          <w:sz w:val="24"/>
          <w:szCs w:val="24"/>
        </w:rPr>
      </w:pPr>
    </w:p>
    <w:p w:rsidR="005E26F7" w:rsidRDefault="005E26F7" w:rsidP="005E26F7">
      <w:pPr>
        <w:tabs>
          <w:tab w:val="left" w:pos="2867"/>
        </w:tabs>
        <w:rPr>
          <w:sz w:val="24"/>
          <w:szCs w:val="24"/>
        </w:rPr>
      </w:pPr>
    </w:p>
    <w:p w:rsidR="008B64E4" w:rsidRDefault="008B64E4">
      <w:pPr>
        <w:spacing w:after="200" w:line="276" w:lineRule="auto"/>
        <w:rPr>
          <w:sz w:val="24"/>
          <w:szCs w:val="24"/>
        </w:rPr>
      </w:pPr>
    </w:p>
    <w:p w:rsidR="008B64E4" w:rsidRDefault="008B64E4">
      <w:pPr>
        <w:spacing w:after="200" w:line="276" w:lineRule="auto"/>
        <w:rPr>
          <w:sz w:val="24"/>
          <w:szCs w:val="24"/>
        </w:rPr>
      </w:pPr>
    </w:p>
    <w:p w:rsidR="008B64E4" w:rsidRDefault="008B64E4">
      <w:pPr>
        <w:spacing w:after="200" w:line="276" w:lineRule="auto"/>
        <w:rPr>
          <w:sz w:val="24"/>
          <w:szCs w:val="24"/>
        </w:rPr>
      </w:pPr>
    </w:p>
    <w:p w:rsidR="008B64E4" w:rsidRDefault="008B64E4">
      <w:pPr>
        <w:spacing w:after="200" w:line="276" w:lineRule="auto"/>
        <w:rPr>
          <w:sz w:val="24"/>
          <w:szCs w:val="24"/>
        </w:rPr>
      </w:pPr>
    </w:p>
    <w:p w:rsidR="008B64E4" w:rsidRDefault="008B64E4">
      <w:pPr>
        <w:spacing w:after="200" w:line="276" w:lineRule="auto"/>
        <w:rPr>
          <w:sz w:val="24"/>
          <w:szCs w:val="24"/>
        </w:rPr>
      </w:pPr>
    </w:p>
    <w:p w:rsidR="008B64E4" w:rsidRDefault="008B64E4">
      <w:pPr>
        <w:spacing w:after="200" w:line="276" w:lineRule="auto"/>
        <w:rPr>
          <w:sz w:val="24"/>
          <w:szCs w:val="24"/>
        </w:rPr>
      </w:pPr>
    </w:p>
    <w:p w:rsidR="008B64E4" w:rsidRDefault="008B64E4">
      <w:pPr>
        <w:spacing w:after="200" w:line="276" w:lineRule="auto"/>
        <w:rPr>
          <w:sz w:val="24"/>
          <w:szCs w:val="24"/>
        </w:rPr>
      </w:pPr>
    </w:p>
    <w:p w:rsidR="008B64E4" w:rsidRDefault="008B64E4">
      <w:pPr>
        <w:spacing w:after="200" w:line="276" w:lineRule="auto"/>
        <w:rPr>
          <w:sz w:val="24"/>
          <w:szCs w:val="24"/>
        </w:rPr>
      </w:pPr>
    </w:p>
    <w:p w:rsidR="008B64E4" w:rsidRDefault="008B64E4">
      <w:pPr>
        <w:spacing w:after="200" w:line="276" w:lineRule="auto"/>
        <w:rPr>
          <w:sz w:val="24"/>
          <w:szCs w:val="24"/>
        </w:rPr>
      </w:pPr>
    </w:p>
    <w:p w:rsidR="008B64E4" w:rsidRDefault="008B64E4">
      <w:pPr>
        <w:spacing w:after="200" w:line="276" w:lineRule="auto"/>
        <w:rPr>
          <w:sz w:val="24"/>
          <w:szCs w:val="24"/>
        </w:rPr>
      </w:pPr>
    </w:p>
    <w:p w:rsidR="008B64E4" w:rsidRDefault="008B64E4">
      <w:pPr>
        <w:spacing w:after="200" w:line="276" w:lineRule="auto"/>
        <w:rPr>
          <w:sz w:val="24"/>
          <w:szCs w:val="24"/>
        </w:rPr>
      </w:pPr>
    </w:p>
    <w:p w:rsidR="008B64E4" w:rsidRDefault="008B64E4">
      <w:pPr>
        <w:spacing w:after="200" w:line="276" w:lineRule="auto"/>
        <w:rPr>
          <w:sz w:val="24"/>
          <w:szCs w:val="24"/>
        </w:rPr>
      </w:pPr>
    </w:p>
    <w:p w:rsidR="008B64E4" w:rsidRDefault="008B64E4">
      <w:pPr>
        <w:spacing w:after="200" w:line="276" w:lineRule="auto"/>
        <w:rPr>
          <w:sz w:val="24"/>
          <w:szCs w:val="24"/>
        </w:rPr>
      </w:pPr>
    </w:p>
    <w:p w:rsidR="008B64E4" w:rsidRDefault="008B64E4">
      <w:pPr>
        <w:spacing w:after="200" w:line="276" w:lineRule="auto"/>
        <w:rPr>
          <w:sz w:val="24"/>
          <w:szCs w:val="24"/>
        </w:rPr>
      </w:pPr>
    </w:p>
    <w:p w:rsidR="008B64E4" w:rsidRDefault="008B64E4">
      <w:pPr>
        <w:spacing w:after="200" w:line="276" w:lineRule="auto"/>
        <w:rPr>
          <w:sz w:val="24"/>
          <w:szCs w:val="24"/>
        </w:rPr>
        <w:sectPr w:rsidR="008B64E4" w:rsidSect="005E26F7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C6714" w:rsidRPr="00FC6714" w:rsidRDefault="00FC6714" w:rsidP="005E26F7">
      <w:pPr>
        <w:tabs>
          <w:tab w:val="left" w:pos="2867"/>
        </w:tabs>
        <w:jc w:val="right"/>
        <w:rPr>
          <w:sz w:val="28"/>
          <w:szCs w:val="28"/>
        </w:rPr>
      </w:pPr>
      <w:r w:rsidRPr="00FC671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FC6714" w:rsidRPr="00FC6714" w:rsidRDefault="00FC6714" w:rsidP="00FC6714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FC6714">
        <w:rPr>
          <w:sz w:val="28"/>
          <w:szCs w:val="28"/>
        </w:rPr>
        <w:t>к Условиям</w:t>
      </w:r>
    </w:p>
    <w:p w:rsidR="00F81F76" w:rsidRDefault="00F81F76" w:rsidP="00F81F76">
      <w:pPr>
        <w:spacing w:after="1" w:line="280" w:lineRule="atLeast"/>
        <w:jc w:val="center"/>
        <w:outlineLvl w:val="0"/>
        <w:rPr>
          <w:b/>
          <w:sz w:val="28"/>
        </w:rPr>
      </w:pPr>
    </w:p>
    <w:p w:rsidR="000212D9" w:rsidRDefault="00F81F76" w:rsidP="00F81F76">
      <w:pPr>
        <w:spacing w:after="1" w:line="280" w:lineRule="atLeast"/>
        <w:jc w:val="center"/>
        <w:outlineLvl w:val="0"/>
        <w:rPr>
          <w:b/>
          <w:sz w:val="28"/>
        </w:rPr>
      </w:pPr>
      <w:r>
        <w:rPr>
          <w:b/>
          <w:sz w:val="28"/>
        </w:rPr>
        <w:t>Методика</w:t>
      </w:r>
      <w:r w:rsidRPr="0087010F">
        <w:rPr>
          <w:b/>
          <w:sz w:val="28"/>
        </w:rPr>
        <w:t xml:space="preserve"> расчета </w:t>
      </w:r>
    </w:p>
    <w:p w:rsidR="00F81F76" w:rsidRDefault="000212D9" w:rsidP="00F81F76">
      <w:pPr>
        <w:spacing w:after="1" w:line="280" w:lineRule="atLeast"/>
        <w:jc w:val="center"/>
        <w:outlineLvl w:val="0"/>
        <w:rPr>
          <w:b/>
          <w:sz w:val="28"/>
        </w:rPr>
      </w:pPr>
      <w:r w:rsidRPr="000212D9">
        <w:rPr>
          <w:b/>
          <w:sz w:val="28"/>
        </w:rPr>
        <w:t>иного межбюджетного трансферта из бюджета Ярославского муниципального района  бюджетам поселений, входящим в состав Ярославского муниципального района на предоставление ежеквартального денежного вознаграждения народным дружинникам за участие в мероприятиях по охране общественного порядка</w:t>
      </w:r>
    </w:p>
    <w:p w:rsidR="00F81F76" w:rsidRPr="0087010F" w:rsidRDefault="00F81F76" w:rsidP="00F81F76">
      <w:pPr>
        <w:spacing w:after="1" w:line="280" w:lineRule="atLeast"/>
        <w:ind w:firstLine="540"/>
        <w:jc w:val="center"/>
        <w:outlineLvl w:val="0"/>
        <w:rPr>
          <w:b/>
        </w:rPr>
      </w:pPr>
    </w:p>
    <w:p w:rsidR="00065FBE" w:rsidRPr="00197105" w:rsidRDefault="008D5FB2" w:rsidP="007F3B27">
      <w:pPr>
        <w:tabs>
          <w:tab w:val="left" w:pos="0"/>
        </w:tabs>
        <w:ind w:right="-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212D9">
        <w:rPr>
          <w:sz w:val="28"/>
          <w:szCs w:val="28"/>
        </w:rPr>
        <w:t>Иной межбюджетный трансферт</w:t>
      </w:r>
      <w:r w:rsidR="00065FBE" w:rsidRPr="00992EB0">
        <w:rPr>
          <w:sz w:val="28"/>
          <w:szCs w:val="28"/>
        </w:rPr>
        <w:t xml:space="preserve"> из </w:t>
      </w:r>
      <w:r w:rsidR="00065FBE">
        <w:rPr>
          <w:sz w:val="28"/>
          <w:szCs w:val="28"/>
        </w:rPr>
        <w:t xml:space="preserve">бюджета </w:t>
      </w:r>
      <w:r w:rsidR="00065FBE" w:rsidRPr="00992EB0">
        <w:rPr>
          <w:sz w:val="28"/>
          <w:szCs w:val="28"/>
        </w:rPr>
        <w:t xml:space="preserve">муниципального района </w:t>
      </w:r>
      <w:r w:rsidR="000212D9">
        <w:rPr>
          <w:sz w:val="28"/>
          <w:szCs w:val="28"/>
        </w:rPr>
        <w:t>в бюджеты поселений предоставляе</w:t>
      </w:r>
      <w:r w:rsidR="00065FBE" w:rsidRPr="00992EB0">
        <w:rPr>
          <w:sz w:val="28"/>
          <w:szCs w:val="28"/>
        </w:rPr>
        <w:t xml:space="preserve">тся </w:t>
      </w:r>
      <w:r w:rsidR="00065FBE">
        <w:rPr>
          <w:sz w:val="28"/>
          <w:szCs w:val="28"/>
        </w:rPr>
        <w:t>в</w:t>
      </w:r>
      <w:r w:rsidR="00065FBE" w:rsidRPr="00197105">
        <w:rPr>
          <w:sz w:val="28"/>
          <w:szCs w:val="28"/>
        </w:rPr>
        <w:t xml:space="preserve"> целях </w:t>
      </w:r>
      <w:r w:rsidR="000212D9">
        <w:rPr>
          <w:sz w:val="28"/>
          <w:szCs w:val="28"/>
        </w:rPr>
        <w:t>предоставления</w:t>
      </w:r>
      <w:r w:rsidR="000212D9" w:rsidRPr="000212D9">
        <w:rPr>
          <w:sz w:val="28"/>
          <w:szCs w:val="28"/>
        </w:rPr>
        <w:t xml:space="preserve"> ежеквартального денежного вознаграждения народным дружинникам за участие в мероприятиях по охране общественного порядка</w:t>
      </w:r>
      <w:r w:rsidR="00065FBE" w:rsidRPr="00197105">
        <w:rPr>
          <w:sz w:val="28"/>
          <w:szCs w:val="28"/>
        </w:rPr>
        <w:t>.</w:t>
      </w:r>
    </w:p>
    <w:p w:rsidR="000212D9" w:rsidRPr="005F6E4C" w:rsidRDefault="008D5FB2" w:rsidP="000212D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212D9" w:rsidRPr="005F6E4C">
        <w:rPr>
          <w:sz w:val="28"/>
          <w:szCs w:val="28"/>
        </w:rPr>
        <w:t>Размер иног</w:t>
      </w:r>
      <w:r w:rsidR="000212D9">
        <w:rPr>
          <w:sz w:val="28"/>
          <w:szCs w:val="28"/>
        </w:rPr>
        <w:t>о межбюджетного трансферта (S)</w:t>
      </w:r>
      <w:r w:rsidR="000212D9" w:rsidRPr="005F6E4C">
        <w:rPr>
          <w:sz w:val="28"/>
          <w:szCs w:val="28"/>
        </w:rPr>
        <w:t>, определяется исходя из количества часов, планируемых для привлечения народных дружинников к охране общественного порядка, и рассчитывается по формуле:</w:t>
      </w:r>
    </w:p>
    <w:p w:rsidR="000212D9" w:rsidRPr="005F6E4C" w:rsidRDefault="000212D9" w:rsidP="000212D9">
      <w:pPr>
        <w:pStyle w:val="ConsPlusNormal"/>
        <w:ind w:firstLine="709"/>
        <w:jc w:val="both"/>
        <w:rPr>
          <w:sz w:val="28"/>
          <w:szCs w:val="28"/>
        </w:rPr>
      </w:pPr>
    </w:p>
    <w:p w:rsidR="000212D9" w:rsidRPr="005F6E4C" w:rsidRDefault="000212D9" w:rsidP="000212D9">
      <w:pPr>
        <w:pStyle w:val="ConsPlusNormal"/>
        <w:ind w:firstLine="709"/>
        <w:jc w:val="center"/>
        <w:rPr>
          <w:sz w:val="28"/>
          <w:szCs w:val="28"/>
        </w:rPr>
      </w:pPr>
      <w:r w:rsidRPr="005F6E4C">
        <w:rPr>
          <w:sz w:val="28"/>
          <w:szCs w:val="28"/>
        </w:rPr>
        <w:t>S = K x 200,</w:t>
      </w:r>
    </w:p>
    <w:p w:rsidR="000212D9" w:rsidRPr="005F6E4C" w:rsidRDefault="000212D9" w:rsidP="000212D9">
      <w:pPr>
        <w:pStyle w:val="ConsPlusNormal"/>
        <w:ind w:firstLine="709"/>
        <w:jc w:val="both"/>
        <w:rPr>
          <w:sz w:val="28"/>
          <w:szCs w:val="28"/>
        </w:rPr>
      </w:pPr>
    </w:p>
    <w:p w:rsidR="000212D9" w:rsidRPr="005F6E4C" w:rsidRDefault="000212D9" w:rsidP="000212D9">
      <w:pPr>
        <w:pStyle w:val="ConsPlusNormal"/>
        <w:ind w:firstLine="709"/>
        <w:rPr>
          <w:sz w:val="28"/>
          <w:szCs w:val="28"/>
        </w:rPr>
      </w:pPr>
      <w:r w:rsidRPr="005F6E4C">
        <w:rPr>
          <w:sz w:val="28"/>
          <w:szCs w:val="28"/>
        </w:rPr>
        <w:t>где:</w:t>
      </w:r>
    </w:p>
    <w:p w:rsidR="000212D9" w:rsidRPr="005F6E4C" w:rsidRDefault="000212D9" w:rsidP="000212D9">
      <w:pPr>
        <w:pStyle w:val="ConsPlusNormal"/>
        <w:ind w:firstLine="709"/>
        <w:jc w:val="both"/>
        <w:rPr>
          <w:sz w:val="28"/>
          <w:szCs w:val="28"/>
        </w:rPr>
      </w:pPr>
      <w:r w:rsidRPr="005F6E4C">
        <w:rPr>
          <w:sz w:val="28"/>
          <w:szCs w:val="28"/>
        </w:rPr>
        <w:t>K - суммарное количество часов, планируемых к отработке всеми членами народных дружин на мероприятиях по охране общественного порядка;</w:t>
      </w:r>
    </w:p>
    <w:p w:rsidR="000212D9" w:rsidRPr="005F6E4C" w:rsidRDefault="000212D9" w:rsidP="000212D9">
      <w:pPr>
        <w:pStyle w:val="ConsPlusNormal"/>
        <w:ind w:firstLine="709"/>
        <w:jc w:val="both"/>
        <w:rPr>
          <w:sz w:val="28"/>
          <w:szCs w:val="28"/>
        </w:rPr>
      </w:pPr>
      <w:r w:rsidRPr="005F6E4C">
        <w:rPr>
          <w:sz w:val="28"/>
          <w:szCs w:val="28"/>
        </w:rPr>
        <w:t>200 - размер ежеквартального денежного вознаграждения народным дружинникам за участие в мероприятиях по охране общественного порядка (рублей), предоставляемого одному народному дружиннику за 1 час дежурства, установленный постановлением Правительства Ярославской области.</w:t>
      </w:r>
    </w:p>
    <w:p w:rsidR="00AF436A" w:rsidRDefault="000212D9" w:rsidP="007F3B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1.3</w:t>
      </w:r>
      <w:r w:rsidR="008D5FB2">
        <w:rPr>
          <w:sz w:val="28"/>
          <w:szCs w:val="28"/>
          <w:shd w:val="clear" w:color="auto" w:fill="FFFFFF"/>
        </w:rPr>
        <w:t xml:space="preserve">. </w:t>
      </w:r>
      <w:r w:rsidR="00AF436A">
        <w:rPr>
          <w:rFonts w:eastAsiaTheme="minorHAnsi"/>
          <w:sz w:val="28"/>
          <w:szCs w:val="28"/>
          <w:lang w:eastAsia="en-US"/>
        </w:rPr>
        <w:t xml:space="preserve">Перечисление </w:t>
      </w:r>
      <w:r w:rsidR="003A455E" w:rsidRPr="00487AE8">
        <w:rPr>
          <w:sz w:val="28"/>
          <w:szCs w:val="28"/>
        </w:rPr>
        <w:t xml:space="preserve">иных межбюджетных трансфертов </w:t>
      </w:r>
      <w:r w:rsidR="00AF436A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="003A455E">
        <w:rPr>
          <w:rFonts w:eastAsiaTheme="minorHAnsi"/>
          <w:sz w:val="28"/>
          <w:szCs w:val="28"/>
          <w:lang w:eastAsia="en-US"/>
        </w:rPr>
        <w:t>управлением финансов и социально – экономического развития Администрации Ярославского муниципального района</w:t>
      </w:r>
      <w:r w:rsidR="00AF436A">
        <w:rPr>
          <w:rFonts w:eastAsiaTheme="minorHAnsi"/>
          <w:sz w:val="28"/>
          <w:szCs w:val="28"/>
          <w:lang w:eastAsia="en-US"/>
        </w:rPr>
        <w:t xml:space="preserve"> в пределах средств, предусмотренных на данные цели в </w:t>
      </w:r>
      <w:r w:rsidR="003A455E">
        <w:rPr>
          <w:rFonts w:eastAsiaTheme="minorHAnsi"/>
          <w:sz w:val="28"/>
          <w:szCs w:val="28"/>
          <w:lang w:eastAsia="en-US"/>
        </w:rPr>
        <w:t xml:space="preserve">районном </w:t>
      </w:r>
      <w:r w:rsidR="00AF436A">
        <w:rPr>
          <w:rFonts w:eastAsiaTheme="minorHAnsi"/>
          <w:sz w:val="28"/>
          <w:szCs w:val="28"/>
          <w:lang w:eastAsia="en-US"/>
        </w:rPr>
        <w:t xml:space="preserve">бюджете на </w:t>
      </w:r>
      <w:r w:rsidR="00C3555B">
        <w:rPr>
          <w:rFonts w:eastAsiaTheme="minorHAnsi"/>
          <w:sz w:val="28"/>
          <w:szCs w:val="28"/>
          <w:lang w:eastAsia="en-US"/>
        </w:rPr>
        <w:t>очередной</w:t>
      </w:r>
      <w:r w:rsidR="00AF436A">
        <w:rPr>
          <w:rFonts w:eastAsiaTheme="minorHAnsi"/>
          <w:sz w:val="28"/>
          <w:szCs w:val="28"/>
          <w:lang w:eastAsia="en-US"/>
        </w:rPr>
        <w:t xml:space="preserve"> год</w:t>
      </w:r>
      <w:r w:rsidR="00C3555B">
        <w:rPr>
          <w:rFonts w:eastAsiaTheme="minorHAnsi"/>
          <w:sz w:val="28"/>
          <w:szCs w:val="28"/>
          <w:lang w:eastAsia="en-US"/>
        </w:rPr>
        <w:t xml:space="preserve"> </w:t>
      </w:r>
      <w:r w:rsidR="007F3B27"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C3555B">
        <w:rPr>
          <w:rFonts w:eastAsiaTheme="minorHAnsi"/>
          <w:sz w:val="28"/>
          <w:szCs w:val="28"/>
          <w:lang w:eastAsia="en-US"/>
        </w:rPr>
        <w:t>и плановый период</w:t>
      </w:r>
      <w:r w:rsidR="00AF436A">
        <w:rPr>
          <w:rFonts w:eastAsiaTheme="minorHAnsi"/>
          <w:sz w:val="28"/>
          <w:szCs w:val="28"/>
          <w:lang w:eastAsia="en-US"/>
        </w:rPr>
        <w:t>.</w:t>
      </w:r>
    </w:p>
    <w:p w:rsidR="00AF436A" w:rsidRPr="007F3B27" w:rsidRDefault="00AF436A" w:rsidP="007F3B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487AE8" w:rsidRPr="00487AE8" w:rsidRDefault="00487AE8" w:rsidP="007F3B27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487AE8" w:rsidRDefault="00487AE8" w:rsidP="00673CCF">
      <w:pPr>
        <w:jc w:val="both"/>
        <w:rPr>
          <w:sz w:val="28"/>
          <w:szCs w:val="28"/>
        </w:rPr>
      </w:pPr>
    </w:p>
    <w:p w:rsidR="00FC6714" w:rsidRDefault="00FC6714" w:rsidP="00673CCF">
      <w:pPr>
        <w:jc w:val="both"/>
        <w:rPr>
          <w:sz w:val="28"/>
          <w:szCs w:val="28"/>
        </w:rPr>
      </w:pPr>
    </w:p>
    <w:p w:rsidR="00FC6714" w:rsidRDefault="00FC6714" w:rsidP="00673CCF">
      <w:pPr>
        <w:jc w:val="both"/>
        <w:rPr>
          <w:sz w:val="28"/>
          <w:szCs w:val="28"/>
        </w:rPr>
      </w:pPr>
    </w:p>
    <w:p w:rsidR="00FC6714" w:rsidRDefault="00FC6714" w:rsidP="00673CCF">
      <w:pPr>
        <w:jc w:val="both"/>
        <w:rPr>
          <w:sz w:val="28"/>
          <w:szCs w:val="28"/>
        </w:rPr>
      </w:pPr>
    </w:p>
    <w:p w:rsidR="00FC6714" w:rsidRDefault="00FC6714" w:rsidP="00673CCF">
      <w:pPr>
        <w:jc w:val="both"/>
        <w:rPr>
          <w:sz w:val="28"/>
          <w:szCs w:val="28"/>
        </w:rPr>
      </w:pPr>
    </w:p>
    <w:p w:rsidR="00FC6714" w:rsidRDefault="00FC6714" w:rsidP="00673CCF">
      <w:pPr>
        <w:jc w:val="both"/>
        <w:rPr>
          <w:sz w:val="28"/>
          <w:szCs w:val="28"/>
        </w:rPr>
      </w:pPr>
    </w:p>
    <w:p w:rsidR="008B64E4" w:rsidRDefault="008B64E4" w:rsidP="00FC6714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left="6237"/>
        <w:jc w:val="both"/>
        <w:rPr>
          <w:sz w:val="24"/>
          <w:szCs w:val="24"/>
        </w:rPr>
        <w:sectPr w:rsidR="008B64E4" w:rsidSect="005E26F7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C6714" w:rsidRPr="00FC6714" w:rsidRDefault="00FC6714" w:rsidP="00FC6714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FC671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FC6714" w:rsidRPr="00FC6714" w:rsidRDefault="00FC6714" w:rsidP="00FC6714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FC6714">
        <w:rPr>
          <w:sz w:val="28"/>
          <w:szCs w:val="28"/>
        </w:rPr>
        <w:t>к Условиям</w:t>
      </w:r>
    </w:p>
    <w:p w:rsidR="00FC6714" w:rsidRPr="003C39E7" w:rsidRDefault="00FC6714" w:rsidP="00FC6714">
      <w:pPr>
        <w:pStyle w:val="ConsPlusNormal"/>
        <w:jc w:val="right"/>
        <w:rPr>
          <w:sz w:val="28"/>
          <w:szCs w:val="28"/>
        </w:rPr>
      </w:pPr>
    </w:p>
    <w:p w:rsidR="00FC6714" w:rsidRPr="003C39E7" w:rsidRDefault="00FC6714" w:rsidP="00FC6714">
      <w:pPr>
        <w:pStyle w:val="ConsPlusNormal"/>
        <w:jc w:val="right"/>
        <w:rPr>
          <w:sz w:val="28"/>
          <w:szCs w:val="28"/>
        </w:rPr>
      </w:pPr>
      <w:r w:rsidRPr="003C39E7">
        <w:rPr>
          <w:sz w:val="28"/>
          <w:szCs w:val="28"/>
        </w:rPr>
        <w:t>Форма</w:t>
      </w:r>
    </w:p>
    <w:p w:rsidR="00FC6714" w:rsidRPr="0025652E" w:rsidRDefault="00FC6714" w:rsidP="00FC6714">
      <w:pPr>
        <w:pStyle w:val="ConsPlusNormal"/>
        <w:jc w:val="center"/>
      </w:pPr>
    </w:p>
    <w:p w:rsidR="00FC6714" w:rsidRPr="003C39E7" w:rsidRDefault="00FC6714" w:rsidP="00FC67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3"/>
      <w:bookmarkEnd w:id="1"/>
      <w:r w:rsidRPr="003C39E7">
        <w:rPr>
          <w:rFonts w:ascii="Times New Roman" w:hAnsi="Times New Roman" w:cs="Times New Roman"/>
          <w:sz w:val="28"/>
          <w:szCs w:val="28"/>
        </w:rPr>
        <w:t>ЗАЯВКА</w:t>
      </w:r>
    </w:p>
    <w:p w:rsidR="00FC6714" w:rsidRPr="003C39E7" w:rsidRDefault="00FC6714" w:rsidP="00FC67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39E7">
        <w:rPr>
          <w:rFonts w:ascii="Times New Roman" w:hAnsi="Times New Roman" w:cs="Times New Roman"/>
          <w:sz w:val="28"/>
          <w:szCs w:val="28"/>
        </w:rPr>
        <w:t>на предоставление иного межбюджетного трансферта на предоставление</w:t>
      </w:r>
    </w:p>
    <w:p w:rsidR="00FC6714" w:rsidRPr="003C39E7" w:rsidRDefault="00FC6714" w:rsidP="00FC67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39E7">
        <w:rPr>
          <w:rFonts w:ascii="Times New Roman" w:hAnsi="Times New Roman" w:cs="Times New Roman"/>
          <w:sz w:val="28"/>
          <w:szCs w:val="28"/>
        </w:rPr>
        <w:t>ежеквартального денежного вознаграждения народным дружинникам</w:t>
      </w:r>
    </w:p>
    <w:p w:rsidR="00FC6714" w:rsidRPr="003C39E7" w:rsidRDefault="00FC6714" w:rsidP="00FC67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39E7">
        <w:rPr>
          <w:rFonts w:ascii="Times New Roman" w:hAnsi="Times New Roman" w:cs="Times New Roman"/>
          <w:sz w:val="28"/>
          <w:szCs w:val="28"/>
        </w:rPr>
        <w:t>за участие в мероприятиях по охране общественного порядка</w:t>
      </w:r>
    </w:p>
    <w:p w:rsidR="00FC6714" w:rsidRPr="0025652E" w:rsidRDefault="00FC6714" w:rsidP="00FC6714">
      <w:pPr>
        <w:pStyle w:val="ConsPlusNonformat"/>
        <w:jc w:val="center"/>
        <w:rPr>
          <w:rFonts w:ascii="Times New Roman" w:hAnsi="Times New Roman" w:cs="Times New Roman"/>
        </w:rPr>
      </w:pPr>
      <w:r w:rsidRPr="0025652E">
        <w:rPr>
          <w:rFonts w:ascii="Times New Roman" w:hAnsi="Times New Roman" w:cs="Times New Roman"/>
        </w:rPr>
        <w:t>__________________________________________________________________</w:t>
      </w:r>
    </w:p>
    <w:p w:rsidR="00FC6714" w:rsidRDefault="00FC6714" w:rsidP="00FC6714">
      <w:pPr>
        <w:pStyle w:val="ConsPlusNonformat"/>
        <w:jc w:val="center"/>
        <w:rPr>
          <w:rFonts w:ascii="Times New Roman" w:hAnsi="Times New Roman" w:cs="Times New Roman"/>
        </w:rPr>
      </w:pPr>
      <w:r w:rsidRPr="0025652E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>поселения Ярославского муниципального района)</w:t>
      </w:r>
    </w:p>
    <w:p w:rsidR="00FC6714" w:rsidRPr="003C39E7" w:rsidRDefault="00FC6714" w:rsidP="00FC67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39E7">
        <w:rPr>
          <w:rFonts w:ascii="Times New Roman" w:hAnsi="Times New Roman" w:cs="Times New Roman"/>
          <w:sz w:val="28"/>
          <w:szCs w:val="28"/>
        </w:rPr>
        <w:t>в 20___ году</w:t>
      </w:r>
    </w:p>
    <w:p w:rsidR="00FC6714" w:rsidRPr="0025652E" w:rsidRDefault="00FC6714" w:rsidP="00FC67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02"/>
        <w:gridCol w:w="2211"/>
        <w:gridCol w:w="2551"/>
      </w:tblGrid>
      <w:tr w:rsidR="00FC6714" w:rsidRPr="003C39E7" w:rsidTr="005E26F7">
        <w:tc>
          <w:tcPr>
            <w:tcW w:w="567" w:type="dxa"/>
          </w:tcPr>
          <w:p w:rsidR="00FC6714" w:rsidRPr="003C39E7" w:rsidRDefault="00FC6714" w:rsidP="005E2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9E7">
              <w:rPr>
                <w:sz w:val="24"/>
                <w:szCs w:val="24"/>
              </w:rPr>
              <w:t>№</w:t>
            </w:r>
          </w:p>
          <w:p w:rsidR="00FC6714" w:rsidRPr="003C39E7" w:rsidRDefault="00FC6714" w:rsidP="005E2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9E7">
              <w:rPr>
                <w:sz w:val="24"/>
                <w:szCs w:val="24"/>
              </w:rPr>
              <w:t>п/п</w:t>
            </w:r>
          </w:p>
        </w:tc>
        <w:tc>
          <w:tcPr>
            <w:tcW w:w="3702" w:type="dxa"/>
          </w:tcPr>
          <w:p w:rsidR="00FC6714" w:rsidRPr="003C39E7" w:rsidRDefault="00FC6714" w:rsidP="005E2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9E7">
              <w:rPr>
                <w:sz w:val="24"/>
                <w:szCs w:val="24"/>
              </w:rPr>
              <w:t>Наименование народной дружины</w:t>
            </w:r>
          </w:p>
        </w:tc>
        <w:tc>
          <w:tcPr>
            <w:tcW w:w="2211" w:type="dxa"/>
          </w:tcPr>
          <w:p w:rsidR="00FC6714" w:rsidRPr="003C39E7" w:rsidRDefault="00FC6714" w:rsidP="005E2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9E7">
              <w:rPr>
                <w:sz w:val="24"/>
                <w:szCs w:val="24"/>
              </w:rPr>
              <w:t>Количество часов дежурств &lt;*&gt;</w:t>
            </w:r>
          </w:p>
        </w:tc>
        <w:tc>
          <w:tcPr>
            <w:tcW w:w="2551" w:type="dxa"/>
          </w:tcPr>
          <w:p w:rsidR="00FC6714" w:rsidRPr="003C39E7" w:rsidRDefault="00FC6714" w:rsidP="005E2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9E7">
              <w:rPr>
                <w:sz w:val="24"/>
                <w:szCs w:val="24"/>
              </w:rPr>
              <w:t>Размер иного межбюджетного трансферта, рублей</w:t>
            </w:r>
          </w:p>
        </w:tc>
      </w:tr>
      <w:tr w:rsidR="00FC6714" w:rsidRPr="003C39E7" w:rsidTr="005E26F7">
        <w:tc>
          <w:tcPr>
            <w:tcW w:w="567" w:type="dxa"/>
          </w:tcPr>
          <w:p w:rsidR="00FC6714" w:rsidRPr="003C39E7" w:rsidRDefault="00FC6714" w:rsidP="005E2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9E7">
              <w:rPr>
                <w:sz w:val="24"/>
                <w:szCs w:val="24"/>
              </w:rPr>
              <w:t>1</w:t>
            </w:r>
          </w:p>
        </w:tc>
        <w:tc>
          <w:tcPr>
            <w:tcW w:w="3702" w:type="dxa"/>
          </w:tcPr>
          <w:p w:rsidR="00FC6714" w:rsidRPr="003C39E7" w:rsidRDefault="00FC6714" w:rsidP="005E2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9E7">
              <w:rPr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FC6714" w:rsidRPr="003C39E7" w:rsidRDefault="00FC6714" w:rsidP="005E2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9E7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C6714" w:rsidRPr="003C39E7" w:rsidRDefault="00FC6714" w:rsidP="005E2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9E7">
              <w:rPr>
                <w:sz w:val="24"/>
                <w:szCs w:val="24"/>
              </w:rPr>
              <w:t>4</w:t>
            </w:r>
          </w:p>
        </w:tc>
      </w:tr>
      <w:tr w:rsidR="00FC6714" w:rsidRPr="003C39E7" w:rsidTr="005E26F7">
        <w:tc>
          <w:tcPr>
            <w:tcW w:w="567" w:type="dxa"/>
          </w:tcPr>
          <w:p w:rsidR="00FC6714" w:rsidRPr="003C39E7" w:rsidRDefault="00FC6714" w:rsidP="005E2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9E7">
              <w:rPr>
                <w:sz w:val="24"/>
                <w:szCs w:val="24"/>
              </w:rPr>
              <w:t>1.</w:t>
            </w:r>
          </w:p>
        </w:tc>
        <w:tc>
          <w:tcPr>
            <w:tcW w:w="3702" w:type="dxa"/>
          </w:tcPr>
          <w:p w:rsidR="00FC6714" w:rsidRPr="003C39E7" w:rsidRDefault="00FC6714" w:rsidP="005E2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C6714" w:rsidRPr="003C39E7" w:rsidRDefault="00FC6714" w:rsidP="005E2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C6714" w:rsidRPr="003C39E7" w:rsidRDefault="00FC6714" w:rsidP="005E26F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C6714" w:rsidRPr="003C39E7" w:rsidTr="005E26F7">
        <w:tc>
          <w:tcPr>
            <w:tcW w:w="567" w:type="dxa"/>
          </w:tcPr>
          <w:p w:rsidR="00FC6714" w:rsidRPr="003C39E7" w:rsidRDefault="00FC6714" w:rsidP="005E26F7">
            <w:pPr>
              <w:pStyle w:val="ConsPlusNormal"/>
              <w:jc w:val="center"/>
              <w:rPr>
                <w:sz w:val="24"/>
                <w:szCs w:val="24"/>
              </w:rPr>
            </w:pPr>
            <w:r w:rsidRPr="003C39E7">
              <w:rPr>
                <w:sz w:val="24"/>
                <w:szCs w:val="24"/>
              </w:rPr>
              <w:t>2.</w:t>
            </w:r>
          </w:p>
        </w:tc>
        <w:tc>
          <w:tcPr>
            <w:tcW w:w="3702" w:type="dxa"/>
          </w:tcPr>
          <w:p w:rsidR="00FC6714" w:rsidRPr="003C39E7" w:rsidRDefault="00FC6714" w:rsidP="005E2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FC6714" w:rsidRPr="003C39E7" w:rsidRDefault="00FC6714" w:rsidP="005E2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C6714" w:rsidRPr="003C39E7" w:rsidRDefault="00FC6714" w:rsidP="005E26F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C6714" w:rsidRPr="003C39E7" w:rsidTr="005E26F7">
        <w:tc>
          <w:tcPr>
            <w:tcW w:w="4269" w:type="dxa"/>
            <w:gridSpan w:val="2"/>
          </w:tcPr>
          <w:p w:rsidR="00FC6714" w:rsidRPr="003C39E7" w:rsidRDefault="00FC6714" w:rsidP="005E26F7">
            <w:pPr>
              <w:pStyle w:val="ConsPlusNormal"/>
              <w:rPr>
                <w:sz w:val="24"/>
                <w:szCs w:val="24"/>
              </w:rPr>
            </w:pPr>
            <w:r w:rsidRPr="003C39E7">
              <w:rPr>
                <w:sz w:val="24"/>
                <w:szCs w:val="24"/>
              </w:rPr>
              <w:t>Итого</w:t>
            </w:r>
          </w:p>
        </w:tc>
        <w:tc>
          <w:tcPr>
            <w:tcW w:w="2211" w:type="dxa"/>
          </w:tcPr>
          <w:p w:rsidR="00FC6714" w:rsidRPr="003C39E7" w:rsidRDefault="00FC6714" w:rsidP="005E26F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C6714" w:rsidRPr="003C39E7" w:rsidRDefault="00FC6714" w:rsidP="005E26F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FC6714" w:rsidRPr="0025652E" w:rsidRDefault="00FC6714" w:rsidP="00FC6714">
      <w:pPr>
        <w:pStyle w:val="ConsPlusNormal"/>
        <w:jc w:val="both"/>
      </w:pPr>
    </w:p>
    <w:p w:rsidR="00FC6714" w:rsidRPr="0025652E" w:rsidRDefault="00FC6714" w:rsidP="00FC6714">
      <w:pPr>
        <w:pStyle w:val="ConsPlusNormal"/>
        <w:spacing w:before="220"/>
        <w:jc w:val="both"/>
      </w:pPr>
      <w:r w:rsidRPr="0025652E">
        <w:t>&lt;*&gt; Указывается суммарное количество часов, планируемых к отработке всеми членами народной дружины.</w:t>
      </w:r>
    </w:p>
    <w:p w:rsidR="00FC6714" w:rsidRPr="0025652E" w:rsidRDefault="00FC6714" w:rsidP="00FC6714">
      <w:pPr>
        <w:pStyle w:val="ConsPlusNormal"/>
        <w:jc w:val="both"/>
      </w:pPr>
    </w:p>
    <w:p w:rsidR="00FC6714" w:rsidRPr="0025652E" w:rsidRDefault="00FC6714" w:rsidP="00FC6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256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5652E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FC6714" w:rsidRPr="0025652E" w:rsidRDefault="00FC6714" w:rsidP="00FC6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поселения</w:t>
      </w:r>
    </w:p>
    <w:p w:rsidR="00FC6714" w:rsidRPr="0025652E" w:rsidRDefault="00FC6714" w:rsidP="00FC6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Ярославского муниципального района</w:t>
      </w:r>
      <w:r w:rsidRPr="0025652E">
        <w:rPr>
          <w:rFonts w:ascii="Times New Roman" w:hAnsi="Times New Roman" w:cs="Times New Roman"/>
          <w:sz w:val="24"/>
          <w:szCs w:val="24"/>
        </w:rPr>
        <w:t xml:space="preserve">  _____________   _________________________</w:t>
      </w:r>
    </w:p>
    <w:p w:rsidR="00FC6714" w:rsidRPr="00F61219" w:rsidRDefault="00FC6714" w:rsidP="00FC6714">
      <w:pPr>
        <w:pStyle w:val="ConsPlusNonformat"/>
        <w:jc w:val="both"/>
        <w:rPr>
          <w:rFonts w:ascii="Times New Roman" w:hAnsi="Times New Roman" w:cs="Times New Roman"/>
        </w:rPr>
      </w:pPr>
      <w:r w:rsidRPr="00F61219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F61219">
        <w:rPr>
          <w:rFonts w:ascii="Times New Roman" w:hAnsi="Times New Roman" w:cs="Times New Roman"/>
        </w:rPr>
        <w:t xml:space="preserve">            (подпись) </w:t>
      </w:r>
      <w:r>
        <w:rPr>
          <w:rFonts w:ascii="Times New Roman" w:hAnsi="Times New Roman" w:cs="Times New Roman"/>
        </w:rPr>
        <w:t xml:space="preserve">                </w:t>
      </w:r>
      <w:r w:rsidRPr="00F61219">
        <w:rPr>
          <w:rFonts w:ascii="Times New Roman" w:hAnsi="Times New Roman" w:cs="Times New Roman"/>
        </w:rPr>
        <w:t xml:space="preserve">      (расшифровка подписи)</w:t>
      </w:r>
    </w:p>
    <w:p w:rsidR="00FC6714" w:rsidRPr="0025652E" w:rsidRDefault="00FC6714" w:rsidP="00FC6714">
      <w:pPr>
        <w:pStyle w:val="ConsPlusNonformat"/>
        <w:jc w:val="both"/>
        <w:rPr>
          <w:rFonts w:ascii="Times New Roman" w:hAnsi="Times New Roman" w:cs="Times New Roman"/>
        </w:rPr>
      </w:pPr>
    </w:p>
    <w:p w:rsidR="00FC6714" w:rsidRPr="0025652E" w:rsidRDefault="00FC6714" w:rsidP="00FC6714">
      <w:pPr>
        <w:pStyle w:val="ConsPlusNonformat"/>
        <w:jc w:val="both"/>
        <w:rPr>
          <w:rFonts w:ascii="Times New Roman" w:hAnsi="Times New Roman" w:cs="Times New Roman"/>
        </w:rPr>
      </w:pPr>
      <w:r w:rsidRPr="0025652E">
        <w:rPr>
          <w:rFonts w:ascii="Times New Roman" w:hAnsi="Times New Roman" w:cs="Times New Roman"/>
        </w:rPr>
        <w:t>М.П.</w:t>
      </w:r>
    </w:p>
    <w:p w:rsidR="00FC6714" w:rsidRPr="0025652E" w:rsidRDefault="00FC6714" w:rsidP="00FC6714">
      <w:pPr>
        <w:pStyle w:val="ConsPlusNonformat"/>
        <w:jc w:val="both"/>
        <w:rPr>
          <w:rFonts w:ascii="Times New Roman" w:hAnsi="Times New Roman" w:cs="Times New Roman"/>
        </w:rPr>
      </w:pPr>
    </w:p>
    <w:p w:rsidR="00FC6714" w:rsidRPr="0025652E" w:rsidRDefault="00FC6714" w:rsidP="00FC671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25652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Pr="0025652E">
        <w:rPr>
          <w:rFonts w:ascii="Times New Roman" w:hAnsi="Times New Roman" w:cs="Times New Roman"/>
        </w:rPr>
        <w:t xml:space="preserve"> ___________ 20__ г.</w:t>
      </w:r>
    </w:p>
    <w:p w:rsidR="00FC6714" w:rsidRPr="0025652E" w:rsidRDefault="00FC6714" w:rsidP="00FC6714">
      <w:pPr>
        <w:pStyle w:val="ConsPlusNonformat"/>
        <w:jc w:val="both"/>
        <w:rPr>
          <w:rFonts w:ascii="Times New Roman" w:hAnsi="Times New Roman" w:cs="Times New Roman"/>
        </w:rPr>
      </w:pPr>
    </w:p>
    <w:p w:rsidR="00FC6714" w:rsidRPr="003C39E7" w:rsidRDefault="00FC6714" w:rsidP="00FC6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9E7">
        <w:rPr>
          <w:rFonts w:ascii="Times New Roman" w:hAnsi="Times New Roman" w:cs="Times New Roman"/>
          <w:sz w:val="24"/>
          <w:szCs w:val="24"/>
        </w:rPr>
        <w:t>Исполнитель   _________________   _____________   _________________________</w:t>
      </w:r>
    </w:p>
    <w:p w:rsidR="00FC6714" w:rsidRPr="00F61219" w:rsidRDefault="00FC6714" w:rsidP="00FC6714">
      <w:pPr>
        <w:pStyle w:val="ConsPlusNonformat"/>
        <w:jc w:val="both"/>
        <w:rPr>
          <w:rFonts w:ascii="Times New Roman" w:hAnsi="Times New Roman" w:cs="Times New Roman"/>
        </w:rPr>
      </w:pPr>
      <w:r w:rsidRPr="00F61219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</w:t>
      </w:r>
      <w:r w:rsidRPr="00F61219">
        <w:rPr>
          <w:rFonts w:ascii="Times New Roman" w:hAnsi="Times New Roman" w:cs="Times New Roman"/>
        </w:rPr>
        <w:t xml:space="preserve">       (должность)                (подпись)          </w:t>
      </w:r>
      <w:r>
        <w:rPr>
          <w:rFonts w:ascii="Times New Roman" w:hAnsi="Times New Roman" w:cs="Times New Roman"/>
        </w:rPr>
        <w:t xml:space="preserve">          </w:t>
      </w:r>
      <w:r w:rsidRPr="00F61219">
        <w:rPr>
          <w:rFonts w:ascii="Times New Roman" w:hAnsi="Times New Roman" w:cs="Times New Roman"/>
        </w:rPr>
        <w:t xml:space="preserve">    (расшифровка подписи)</w:t>
      </w:r>
    </w:p>
    <w:p w:rsidR="00FC6714" w:rsidRPr="003C39E7" w:rsidRDefault="00FC6714" w:rsidP="00FC6714">
      <w:pPr>
        <w:pStyle w:val="ConsPlusNormal"/>
        <w:jc w:val="both"/>
        <w:rPr>
          <w:sz w:val="24"/>
          <w:szCs w:val="24"/>
        </w:rPr>
      </w:pPr>
    </w:p>
    <w:p w:rsidR="00FC6714" w:rsidRPr="0025652E" w:rsidRDefault="00FC6714" w:rsidP="00FC6714">
      <w:pPr>
        <w:pStyle w:val="ConsPlusNormal"/>
        <w:jc w:val="both"/>
      </w:pPr>
    </w:p>
    <w:p w:rsidR="00FC6714" w:rsidRPr="0025652E" w:rsidRDefault="00FC6714" w:rsidP="00FC6714">
      <w:pPr>
        <w:pStyle w:val="ConsPlusNormal"/>
        <w:jc w:val="both"/>
      </w:pPr>
    </w:p>
    <w:p w:rsidR="00FC6714" w:rsidRPr="0025652E" w:rsidRDefault="00FC6714" w:rsidP="00FC6714">
      <w:pPr>
        <w:pStyle w:val="ConsPlusNormal"/>
        <w:jc w:val="both"/>
      </w:pPr>
    </w:p>
    <w:p w:rsidR="00FC6714" w:rsidRDefault="00FC6714" w:rsidP="00FC6714">
      <w:pPr>
        <w:pStyle w:val="ConsPlusNormal"/>
        <w:jc w:val="both"/>
        <w:sectPr w:rsidR="00FC6714" w:rsidSect="005E26F7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C6714" w:rsidRPr="00FC6714" w:rsidRDefault="00FC6714" w:rsidP="00FC6714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FC671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FC6714" w:rsidRPr="00FC6714" w:rsidRDefault="00FC6714" w:rsidP="00FC6714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FC6714">
        <w:rPr>
          <w:sz w:val="28"/>
          <w:szCs w:val="28"/>
        </w:rPr>
        <w:t>к Условиям</w:t>
      </w:r>
    </w:p>
    <w:p w:rsidR="00FC6714" w:rsidRDefault="00FC6714" w:rsidP="00FC6714">
      <w:pPr>
        <w:pStyle w:val="ConsPlusNormal"/>
        <w:jc w:val="right"/>
        <w:rPr>
          <w:sz w:val="28"/>
          <w:szCs w:val="28"/>
        </w:rPr>
      </w:pPr>
    </w:p>
    <w:p w:rsidR="00FC6714" w:rsidRPr="003C39E7" w:rsidRDefault="00FC6714" w:rsidP="00FC6714">
      <w:pPr>
        <w:pStyle w:val="ConsPlusNormal"/>
        <w:jc w:val="right"/>
        <w:rPr>
          <w:sz w:val="28"/>
          <w:szCs w:val="28"/>
        </w:rPr>
      </w:pPr>
      <w:r w:rsidRPr="003C39E7">
        <w:rPr>
          <w:sz w:val="28"/>
          <w:szCs w:val="28"/>
        </w:rPr>
        <w:t>Форма</w:t>
      </w:r>
    </w:p>
    <w:p w:rsidR="00FC6714" w:rsidRPr="003C39E7" w:rsidRDefault="00FC6714" w:rsidP="00FC6714">
      <w:pPr>
        <w:pStyle w:val="ConsPlusNormal"/>
        <w:jc w:val="both"/>
        <w:rPr>
          <w:sz w:val="24"/>
          <w:szCs w:val="24"/>
        </w:rPr>
      </w:pPr>
    </w:p>
    <w:p w:rsidR="00FC6714" w:rsidRPr="003C39E7" w:rsidRDefault="00FC6714" w:rsidP="00FC6714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3C39E7">
        <w:rPr>
          <w:rFonts w:ascii="Times New Roman" w:hAnsi="Times New Roman" w:cs="Times New Roman"/>
          <w:sz w:val="24"/>
          <w:szCs w:val="24"/>
        </w:rPr>
        <w:t>СОГЛАСОВАНО</w:t>
      </w:r>
    </w:p>
    <w:p w:rsidR="00FC6714" w:rsidRPr="003C39E7" w:rsidRDefault="00FC6714" w:rsidP="00FC6714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3C39E7">
        <w:rPr>
          <w:rFonts w:ascii="Times New Roman" w:hAnsi="Times New Roman" w:cs="Times New Roman"/>
          <w:sz w:val="24"/>
          <w:szCs w:val="24"/>
        </w:rPr>
        <w:t>Руководитель территориального органа</w:t>
      </w:r>
    </w:p>
    <w:p w:rsidR="00FC6714" w:rsidRPr="003C39E7" w:rsidRDefault="00FC6714" w:rsidP="00FC6714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3C39E7">
        <w:rPr>
          <w:rFonts w:ascii="Times New Roman" w:hAnsi="Times New Roman" w:cs="Times New Roman"/>
          <w:sz w:val="24"/>
          <w:szCs w:val="24"/>
        </w:rPr>
        <w:t>Министерства внутренних дел Российской</w:t>
      </w:r>
    </w:p>
    <w:p w:rsidR="00FC6714" w:rsidRPr="003C39E7" w:rsidRDefault="00FC6714" w:rsidP="00FC6714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3C39E7">
        <w:rPr>
          <w:rFonts w:ascii="Times New Roman" w:hAnsi="Times New Roman" w:cs="Times New Roman"/>
          <w:sz w:val="24"/>
          <w:szCs w:val="24"/>
        </w:rPr>
        <w:t>Федерации на районном уровне</w:t>
      </w:r>
    </w:p>
    <w:p w:rsidR="00FC6714" w:rsidRPr="003C39E7" w:rsidRDefault="00FC6714" w:rsidP="00FC6714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3C39E7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3C39E7">
        <w:rPr>
          <w:rFonts w:ascii="Times New Roman" w:hAnsi="Times New Roman" w:cs="Times New Roman"/>
        </w:rPr>
        <w:t xml:space="preserve">             (наименование должности)</w:t>
      </w:r>
    </w:p>
    <w:p w:rsidR="00FC6714" w:rsidRPr="003C39E7" w:rsidRDefault="00FC6714" w:rsidP="00FC6714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3C39E7">
        <w:rPr>
          <w:rFonts w:ascii="Times New Roman" w:hAnsi="Times New Roman" w:cs="Times New Roman"/>
          <w:sz w:val="24"/>
          <w:szCs w:val="24"/>
        </w:rPr>
        <w:t>_______________/___________________</w:t>
      </w:r>
    </w:p>
    <w:p w:rsidR="00FC6714" w:rsidRPr="00F61219" w:rsidRDefault="00FC6714" w:rsidP="00FC6714">
      <w:pPr>
        <w:pStyle w:val="ConsPlusNonformat"/>
        <w:ind w:left="5103"/>
        <w:rPr>
          <w:rFonts w:ascii="Times New Roman" w:hAnsi="Times New Roman" w:cs="Times New Roman"/>
        </w:rPr>
      </w:pPr>
      <w:r w:rsidRPr="00F61219">
        <w:rPr>
          <w:rFonts w:ascii="Times New Roman" w:hAnsi="Times New Roman" w:cs="Times New Roman"/>
        </w:rPr>
        <w:t xml:space="preserve">       (подпись)                              (Ф.И.О.)</w:t>
      </w:r>
    </w:p>
    <w:p w:rsidR="00FC6714" w:rsidRDefault="00FC6714" w:rsidP="00FC6714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39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C39E7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FC6714" w:rsidRDefault="00FC6714" w:rsidP="00FC6714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</w:p>
    <w:p w:rsidR="00FC6714" w:rsidRPr="003C39E7" w:rsidRDefault="00FC6714" w:rsidP="00FC6714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</w:p>
    <w:p w:rsidR="00FC6714" w:rsidRPr="003C39E7" w:rsidRDefault="00FC6714" w:rsidP="00FC67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56"/>
      <w:bookmarkEnd w:id="2"/>
      <w:r w:rsidRPr="003C39E7">
        <w:rPr>
          <w:rFonts w:ascii="Times New Roman" w:hAnsi="Times New Roman" w:cs="Times New Roman"/>
          <w:sz w:val="28"/>
          <w:szCs w:val="28"/>
        </w:rPr>
        <w:t>ИНФОРМАЦИЯ</w:t>
      </w:r>
    </w:p>
    <w:p w:rsidR="00FC6714" w:rsidRPr="003C39E7" w:rsidRDefault="00FC6714" w:rsidP="00FC67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39E7">
        <w:rPr>
          <w:rFonts w:ascii="Times New Roman" w:hAnsi="Times New Roman" w:cs="Times New Roman"/>
          <w:sz w:val="28"/>
          <w:szCs w:val="28"/>
        </w:rPr>
        <w:t>о количестве часов, планируемых для привлечения</w:t>
      </w:r>
    </w:p>
    <w:p w:rsidR="00FC6714" w:rsidRPr="003C39E7" w:rsidRDefault="00FC6714" w:rsidP="00FC67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39E7">
        <w:rPr>
          <w:rFonts w:ascii="Times New Roman" w:hAnsi="Times New Roman" w:cs="Times New Roman"/>
          <w:sz w:val="28"/>
          <w:szCs w:val="28"/>
        </w:rPr>
        <w:t>народных дружинников к охране общественного порядка</w:t>
      </w:r>
    </w:p>
    <w:p w:rsidR="00FC6714" w:rsidRPr="003C39E7" w:rsidRDefault="00FC6714" w:rsidP="00FC67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39E7">
        <w:rPr>
          <w:rFonts w:ascii="Times New Roman" w:hAnsi="Times New Roman" w:cs="Times New Roman"/>
          <w:sz w:val="28"/>
          <w:szCs w:val="28"/>
        </w:rPr>
        <w:t>в ________________________________________________________</w:t>
      </w:r>
    </w:p>
    <w:p w:rsidR="00FC6714" w:rsidRPr="00084E97" w:rsidRDefault="00FC6714" w:rsidP="00FC67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4E97">
        <w:rPr>
          <w:rFonts w:ascii="Times New Roman" w:hAnsi="Times New Roman" w:cs="Times New Roman"/>
          <w:sz w:val="24"/>
          <w:szCs w:val="24"/>
        </w:rPr>
        <w:t>(наименование поселения Ярославского муниципального района)</w:t>
      </w:r>
    </w:p>
    <w:p w:rsidR="00FC6714" w:rsidRPr="003C39E7" w:rsidRDefault="00FC6714" w:rsidP="00FC67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39E7">
        <w:rPr>
          <w:rFonts w:ascii="Times New Roman" w:hAnsi="Times New Roman" w:cs="Times New Roman"/>
          <w:sz w:val="28"/>
          <w:szCs w:val="28"/>
        </w:rPr>
        <w:t>в 20___ году</w:t>
      </w:r>
    </w:p>
    <w:p w:rsidR="00FC6714" w:rsidRPr="003C39E7" w:rsidRDefault="00FC6714" w:rsidP="00FC6714">
      <w:pPr>
        <w:pStyle w:val="ConsPlusNormal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009"/>
        <w:gridCol w:w="2438"/>
      </w:tblGrid>
      <w:tr w:rsidR="00FC6714" w:rsidRPr="003C39E7" w:rsidTr="005E26F7">
        <w:tc>
          <w:tcPr>
            <w:tcW w:w="624" w:type="dxa"/>
          </w:tcPr>
          <w:p w:rsidR="00FC6714" w:rsidRPr="003C39E7" w:rsidRDefault="00FC6714" w:rsidP="005E26F7">
            <w:pPr>
              <w:pStyle w:val="ConsPlusNormal"/>
              <w:jc w:val="center"/>
            </w:pPr>
            <w:r w:rsidRPr="003C39E7">
              <w:t>N</w:t>
            </w:r>
          </w:p>
          <w:p w:rsidR="00FC6714" w:rsidRPr="003C39E7" w:rsidRDefault="00FC6714" w:rsidP="005E26F7">
            <w:pPr>
              <w:pStyle w:val="ConsPlusNormal"/>
              <w:jc w:val="center"/>
            </w:pPr>
            <w:r w:rsidRPr="003C39E7">
              <w:t>п/п</w:t>
            </w:r>
          </w:p>
        </w:tc>
        <w:tc>
          <w:tcPr>
            <w:tcW w:w="6009" w:type="dxa"/>
          </w:tcPr>
          <w:p w:rsidR="00FC6714" w:rsidRPr="003C39E7" w:rsidRDefault="00FC6714" w:rsidP="005E26F7">
            <w:pPr>
              <w:pStyle w:val="ConsPlusNormal"/>
              <w:jc w:val="center"/>
            </w:pPr>
            <w:r w:rsidRPr="003C39E7">
              <w:t>Наименование народной дружины</w:t>
            </w:r>
          </w:p>
        </w:tc>
        <w:tc>
          <w:tcPr>
            <w:tcW w:w="2438" w:type="dxa"/>
          </w:tcPr>
          <w:p w:rsidR="00FC6714" w:rsidRPr="003C39E7" w:rsidRDefault="00FC6714" w:rsidP="005E26F7">
            <w:pPr>
              <w:pStyle w:val="ConsPlusNormal"/>
              <w:jc w:val="center"/>
            </w:pPr>
            <w:r w:rsidRPr="003C39E7">
              <w:t>Количество часов дежурств &lt;*&gt;</w:t>
            </w:r>
          </w:p>
        </w:tc>
      </w:tr>
      <w:tr w:rsidR="00FC6714" w:rsidRPr="003C39E7" w:rsidTr="005E26F7">
        <w:tc>
          <w:tcPr>
            <w:tcW w:w="624" w:type="dxa"/>
          </w:tcPr>
          <w:p w:rsidR="00FC6714" w:rsidRPr="003C39E7" w:rsidRDefault="00FC6714" w:rsidP="005E26F7">
            <w:pPr>
              <w:pStyle w:val="ConsPlusNormal"/>
              <w:jc w:val="center"/>
            </w:pPr>
            <w:r w:rsidRPr="003C39E7">
              <w:t>1</w:t>
            </w:r>
          </w:p>
        </w:tc>
        <w:tc>
          <w:tcPr>
            <w:tcW w:w="6009" w:type="dxa"/>
          </w:tcPr>
          <w:p w:rsidR="00FC6714" w:rsidRPr="003C39E7" w:rsidRDefault="00FC6714" w:rsidP="005E26F7">
            <w:pPr>
              <w:pStyle w:val="ConsPlusNormal"/>
              <w:jc w:val="center"/>
            </w:pPr>
            <w:r w:rsidRPr="003C39E7">
              <w:t>2</w:t>
            </w:r>
          </w:p>
        </w:tc>
        <w:tc>
          <w:tcPr>
            <w:tcW w:w="2438" w:type="dxa"/>
          </w:tcPr>
          <w:p w:rsidR="00FC6714" w:rsidRPr="003C39E7" w:rsidRDefault="00FC6714" w:rsidP="005E26F7">
            <w:pPr>
              <w:pStyle w:val="ConsPlusNormal"/>
              <w:jc w:val="center"/>
            </w:pPr>
            <w:r w:rsidRPr="003C39E7">
              <w:t>3</w:t>
            </w:r>
          </w:p>
        </w:tc>
      </w:tr>
      <w:tr w:rsidR="00FC6714" w:rsidRPr="003C39E7" w:rsidTr="005E26F7">
        <w:tc>
          <w:tcPr>
            <w:tcW w:w="624" w:type="dxa"/>
          </w:tcPr>
          <w:p w:rsidR="00FC6714" w:rsidRPr="003C39E7" w:rsidRDefault="00FC6714" w:rsidP="005E26F7">
            <w:pPr>
              <w:pStyle w:val="ConsPlusNormal"/>
              <w:jc w:val="center"/>
            </w:pPr>
            <w:r w:rsidRPr="003C39E7">
              <w:t>1</w:t>
            </w:r>
            <w:r>
              <w:t>.</w:t>
            </w:r>
          </w:p>
        </w:tc>
        <w:tc>
          <w:tcPr>
            <w:tcW w:w="6009" w:type="dxa"/>
          </w:tcPr>
          <w:p w:rsidR="00FC6714" w:rsidRPr="003C39E7" w:rsidRDefault="00FC6714" w:rsidP="005E26F7">
            <w:pPr>
              <w:pStyle w:val="ConsPlusNormal"/>
            </w:pPr>
          </w:p>
        </w:tc>
        <w:tc>
          <w:tcPr>
            <w:tcW w:w="2438" w:type="dxa"/>
          </w:tcPr>
          <w:p w:rsidR="00FC6714" w:rsidRPr="003C39E7" w:rsidRDefault="00FC6714" w:rsidP="005E26F7">
            <w:pPr>
              <w:pStyle w:val="ConsPlusNormal"/>
            </w:pPr>
          </w:p>
        </w:tc>
      </w:tr>
      <w:tr w:rsidR="00FC6714" w:rsidRPr="003C39E7" w:rsidTr="005E26F7">
        <w:tc>
          <w:tcPr>
            <w:tcW w:w="624" w:type="dxa"/>
          </w:tcPr>
          <w:p w:rsidR="00FC6714" w:rsidRPr="003C39E7" w:rsidRDefault="00FC6714" w:rsidP="005E26F7">
            <w:pPr>
              <w:pStyle w:val="ConsPlusNormal"/>
              <w:jc w:val="center"/>
            </w:pPr>
            <w:r w:rsidRPr="003C39E7">
              <w:t>2</w:t>
            </w:r>
            <w:r>
              <w:t>.</w:t>
            </w:r>
          </w:p>
        </w:tc>
        <w:tc>
          <w:tcPr>
            <w:tcW w:w="6009" w:type="dxa"/>
          </w:tcPr>
          <w:p w:rsidR="00FC6714" w:rsidRPr="003C39E7" w:rsidRDefault="00FC6714" w:rsidP="005E26F7">
            <w:pPr>
              <w:pStyle w:val="ConsPlusNormal"/>
            </w:pPr>
          </w:p>
        </w:tc>
        <w:tc>
          <w:tcPr>
            <w:tcW w:w="2438" w:type="dxa"/>
          </w:tcPr>
          <w:p w:rsidR="00FC6714" w:rsidRPr="003C39E7" w:rsidRDefault="00FC6714" w:rsidP="005E26F7">
            <w:pPr>
              <w:pStyle w:val="ConsPlusNormal"/>
            </w:pPr>
          </w:p>
        </w:tc>
      </w:tr>
      <w:tr w:rsidR="00FC6714" w:rsidRPr="003C39E7" w:rsidTr="005E26F7">
        <w:tc>
          <w:tcPr>
            <w:tcW w:w="6633" w:type="dxa"/>
            <w:gridSpan w:val="2"/>
          </w:tcPr>
          <w:p w:rsidR="00FC6714" w:rsidRPr="003C39E7" w:rsidRDefault="00FC6714" w:rsidP="005E26F7">
            <w:pPr>
              <w:pStyle w:val="ConsPlusNormal"/>
            </w:pPr>
            <w:r w:rsidRPr="003C39E7">
              <w:t>Итого</w:t>
            </w:r>
          </w:p>
        </w:tc>
        <w:tc>
          <w:tcPr>
            <w:tcW w:w="2438" w:type="dxa"/>
          </w:tcPr>
          <w:p w:rsidR="00FC6714" w:rsidRPr="003C39E7" w:rsidRDefault="00FC6714" w:rsidP="005E26F7">
            <w:pPr>
              <w:pStyle w:val="ConsPlusNormal"/>
            </w:pPr>
          </w:p>
        </w:tc>
      </w:tr>
    </w:tbl>
    <w:p w:rsidR="00FC6714" w:rsidRPr="003C39E7" w:rsidRDefault="00FC6714" w:rsidP="00FC6714">
      <w:pPr>
        <w:pStyle w:val="ConsPlusNormal"/>
        <w:spacing w:before="220"/>
        <w:jc w:val="both"/>
      </w:pPr>
      <w:r w:rsidRPr="003C39E7">
        <w:t>&lt;*&gt; Указывается суммарное количество часов, планируемых к отработке всеми членами народной дружины.</w:t>
      </w:r>
    </w:p>
    <w:p w:rsidR="00FC6714" w:rsidRDefault="00FC6714" w:rsidP="00FC6714">
      <w:pPr>
        <w:pStyle w:val="ConsPlusNormal"/>
        <w:jc w:val="both"/>
      </w:pPr>
    </w:p>
    <w:p w:rsidR="00FC6714" w:rsidRPr="003C39E7" w:rsidRDefault="00FC6714" w:rsidP="00FC6714">
      <w:pPr>
        <w:pStyle w:val="ConsPlusNormal"/>
        <w:jc w:val="both"/>
      </w:pPr>
    </w:p>
    <w:p w:rsidR="00FC6714" w:rsidRPr="0025652E" w:rsidRDefault="00FC6714" w:rsidP="00FC6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256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5652E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FC6714" w:rsidRPr="0025652E" w:rsidRDefault="00FC6714" w:rsidP="00FC6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поселения</w:t>
      </w:r>
    </w:p>
    <w:p w:rsidR="00FC6714" w:rsidRPr="0025652E" w:rsidRDefault="00FC6714" w:rsidP="00FC6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Ярославского муниципального района</w:t>
      </w:r>
      <w:r w:rsidRPr="0025652E">
        <w:rPr>
          <w:rFonts w:ascii="Times New Roman" w:hAnsi="Times New Roman" w:cs="Times New Roman"/>
          <w:sz w:val="24"/>
          <w:szCs w:val="24"/>
        </w:rPr>
        <w:t xml:space="preserve">  _____________   _________________________</w:t>
      </w:r>
    </w:p>
    <w:p w:rsidR="00FC6714" w:rsidRPr="00F61219" w:rsidRDefault="00FC6714" w:rsidP="00FC6714">
      <w:pPr>
        <w:pStyle w:val="ConsPlusNonformat"/>
        <w:jc w:val="both"/>
        <w:rPr>
          <w:rFonts w:ascii="Times New Roman" w:hAnsi="Times New Roman" w:cs="Times New Roman"/>
        </w:rPr>
      </w:pPr>
      <w:r w:rsidRPr="00F61219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F61219">
        <w:rPr>
          <w:rFonts w:ascii="Times New Roman" w:hAnsi="Times New Roman" w:cs="Times New Roman"/>
        </w:rPr>
        <w:t xml:space="preserve">           (подпись)   </w:t>
      </w:r>
      <w:r>
        <w:rPr>
          <w:rFonts w:ascii="Times New Roman" w:hAnsi="Times New Roman" w:cs="Times New Roman"/>
        </w:rPr>
        <w:t xml:space="preserve">                   </w:t>
      </w:r>
      <w:r w:rsidRPr="00F61219">
        <w:rPr>
          <w:rFonts w:ascii="Times New Roman" w:hAnsi="Times New Roman" w:cs="Times New Roman"/>
        </w:rPr>
        <w:t xml:space="preserve">    (расшифровка подписи)</w:t>
      </w:r>
    </w:p>
    <w:p w:rsidR="00FC6714" w:rsidRPr="0025652E" w:rsidRDefault="00FC6714" w:rsidP="00FC6714">
      <w:pPr>
        <w:pStyle w:val="ConsPlusNonformat"/>
        <w:jc w:val="both"/>
        <w:rPr>
          <w:rFonts w:ascii="Times New Roman" w:hAnsi="Times New Roman" w:cs="Times New Roman"/>
        </w:rPr>
      </w:pPr>
    </w:p>
    <w:p w:rsidR="00FC6714" w:rsidRPr="0025652E" w:rsidRDefault="00FC6714" w:rsidP="00FC6714">
      <w:pPr>
        <w:pStyle w:val="ConsPlusNonformat"/>
        <w:jc w:val="both"/>
        <w:rPr>
          <w:rFonts w:ascii="Times New Roman" w:hAnsi="Times New Roman" w:cs="Times New Roman"/>
        </w:rPr>
      </w:pPr>
      <w:r w:rsidRPr="0025652E">
        <w:rPr>
          <w:rFonts w:ascii="Times New Roman" w:hAnsi="Times New Roman" w:cs="Times New Roman"/>
        </w:rPr>
        <w:t>М.П.</w:t>
      </w:r>
    </w:p>
    <w:p w:rsidR="00FC6714" w:rsidRPr="0025652E" w:rsidRDefault="00FC6714" w:rsidP="00FC6714">
      <w:pPr>
        <w:pStyle w:val="ConsPlusNonformat"/>
        <w:jc w:val="both"/>
        <w:rPr>
          <w:rFonts w:ascii="Times New Roman" w:hAnsi="Times New Roman" w:cs="Times New Roman"/>
        </w:rPr>
      </w:pPr>
    </w:p>
    <w:p w:rsidR="00FC6714" w:rsidRPr="0025652E" w:rsidRDefault="00FC6714" w:rsidP="00FC671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25652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» </w:t>
      </w:r>
      <w:r w:rsidRPr="0025652E">
        <w:rPr>
          <w:rFonts w:ascii="Times New Roman" w:hAnsi="Times New Roman" w:cs="Times New Roman"/>
        </w:rPr>
        <w:t>___________ 20__ г.</w:t>
      </w:r>
    </w:p>
    <w:p w:rsidR="00FC6714" w:rsidRPr="0025652E" w:rsidRDefault="00FC6714" w:rsidP="00FC6714">
      <w:pPr>
        <w:pStyle w:val="ConsPlusNonformat"/>
        <w:jc w:val="both"/>
        <w:rPr>
          <w:rFonts w:ascii="Times New Roman" w:hAnsi="Times New Roman" w:cs="Times New Roman"/>
        </w:rPr>
      </w:pPr>
    </w:p>
    <w:p w:rsidR="00FC6714" w:rsidRPr="003C39E7" w:rsidRDefault="00FC6714" w:rsidP="00FC6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9E7">
        <w:rPr>
          <w:rFonts w:ascii="Times New Roman" w:hAnsi="Times New Roman" w:cs="Times New Roman"/>
          <w:sz w:val="24"/>
          <w:szCs w:val="24"/>
        </w:rPr>
        <w:t>Исполнитель   _________________   _____________   _________________________</w:t>
      </w:r>
    </w:p>
    <w:p w:rsidR="00FC6714" w:rsidRPr="00F61219" w:rsidRDefault="00FC6714" w:rsidP="00FC6714">
      <w:pPr>
        <w:pStyle w:val="ConsPlusNonformat"/>
        <w:jc w:val="both"/>
        <w:rPr>
          <w:rFonts w:ascii="Times New Roman" w:hAnsi="Times New Roman" w:cs="Times New Roman"/>
        </w:rPr>
      </w:pPr>
      <w:r w:rsidRPr="00F6121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</w:t>
      </w:r>
      <w:r w:rsidRPr="00F61219">
        <w:rPr>
          <w:rFonts w:ascii="Times New Roman" w:hAnsi="Times New Roman" w:cs="Times New Roman"/>
        </w:rPr>
        <w:t xml:space="preserve">        (должность)    </w:t>
      </w:r>
      <w:r>
        <w:rPr>
          <w:rFonts w:ascii="Times New Roman" w:hAnsi="Times New Roman" w:cs="Times New Roman"/>
        </w:rPr>
        <w:t xml:space="preserve">                 </w:t>
      </w:r>
      <w:r w:rsidRPr="00F61219">
        <w:rPr>
          <w:rFonts w:ascii="Times New Roman" w:hAnsi="Times New Roman" w:cs="Times New Roman"/>
        </w:rPr>
        <w:t xml:space="preserve">    (подпись)    </w:t>
      </w:r>
      <w:r>
        <w:rPr>
          <w:rFonts w:ascii="Times New Roman" w:hAnsi="Times New Roman" w:cs="Times New Roman"/>
        </w:rPr>
        <w:t xml:space="preserve">                   </w:t>
      </w:r>
      <w:r w:rsidRPr="00F61219">
        <w:rPr>
          <w:rFonts w:ascii="Times New Roman" w:hAnsi="Times New Roman" w:cs="Times New Roman"/>
        </w:rPr>
        <w:t xml:space="preserve">   (расшифровка подписи)</w:t>
      </w:r>
    </w:p>
    <w:p w:rsidR="00FC6714" w:rsidRDefault="00FC6714" w:rsidP="00FC6714">
      <w:pPr>
        <w:pStyle w:val="ConsPlusNormal"/>
        <w:jc w:val="both"/>
      </w:pPr>
    </w:p>
    <w:p w:rsidR="008B64E4" w:rsidRDefault="008B64E4" w:rsidP="00FC6714">
      <w:pPr>
        <w:pStyle w:val="ConsPlusNormal"/>
        <w:jc w:val="both"/>
        <w:sectPr w:rsidR="008B64E4" w:rsidSect="00C1730E">
          <w:pgSz w:w="11906" w:h="16838"/>
          <w:pgMar w:top="851" w:right="737" w:bottom="567" w:left="1701" w:header="709" w:footer="709" w:gutter="0"/>
          <w:pgNumType w:start="1"/>
          <w:cols w:space="708"/>
          <w:docGrid w:linePitch="360"/>
        </w:sectPr>
      </w:pPr>
    </w:p>
    <w:p w:rsidR="00FC6714" w:rsidRPr="00FC6714" w:rsidRDefault="00FC6714" w:rsidP="00FC6714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FC671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FC6714" w:rsidRPr="00FC6714" w:rsidRDefault="00FC6714" w:rsidP="00FC6714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FC6714">
        <w:rPr>
          <w:sz w:val="28"/>
          <w:szCs w:val="28"/>
        </w:rPr>
        <w:t>к Условиям</w:t>
      </w:r>
    </w:p>
    <w:p w:rsidR="00FC6714" w:rsidRDefault="00FC6714" w:rsidP="00FC6714">
      <w:pPr>
        <w:pStyle w:val="ConsPlusNormal"/>
        <w:jc w:val="right"/>
        <w:rPr>
          <w:sz w:val="28"/>
          <w:szCs w:val="28"/>
        </w:rPr>
      </w:pPr>
    </w:p>
    <w:p w:rsidR="00FC6714" w:rsidRDefault="00FC6714" w:rsidP="00FC6714">
      <w:pPr>
        <w:pStyle w:val="ConsPlusNormal"/>
        <w:jc w:val="right"/>
        <w:rPr>
          <w:sz w:val="28"/>
          <w:szCs w:val="28"/>
        </w:rPr>
      </w:pPr>
      <w:r w:rsidRPr="003C39E7">
        <w:rPr>
          <w:sz w:val="28"/>
          <w:szCs w:val="28"/>
        </w:rPr>
        <w:t>Форма</w:t>
      </w:r>
    </w:p>
    <w:p w:rsidR="00FC6714" w:rsidRPr="003C39E7" w:rsidRDefault="00FC6714" w:rsidP="00FC6714">
      <w:pPr>
        <w:pStyle w:val="ConsPlusNormal"/>
        <w:jc w:val="right"/>
        <w:rPr>
          <w:sz w:val="28"/>
          <w:szCs w:val="28"/>
        </w:rPr>
      </w:pPr>
    </w:p>
    <w:p w:rsidR="00FC6714" w:rsidRPr="00084E97" w:rsidRDefault="00FC6714" w:rsidP="00FC6714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084E97">
        <w:rPr>
          <w:rFonts w:ascii="Times New Roman" w:hAnsi="Times New Roman" w:cs="Times New Roman"/>
          <w:sz w:val="24"/>
          <w:szCs w:val="24"/>
        </w:rPr>
        <w:t>СОГЛАСОВАНО</w:t>
      </w:r>
    </w:p>
    <w:p w:rsidR="00FC6714" w:rsidRPr="00084E97" w:rsidRDefault="00FC6714" w:rsidP="00FC6714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084E97">
        <w:rPr>
          <w:rFonts w:ascii="Times New Roman" w:hAnsi="Times New Roman" w:cs="Times New Roman"/>
          <w:sz w:val="24"/>
          <w:szCs w:val="24"/>
        </w:rPr>
        <w:t>Руководитель территориального органа</w:t>
      </w:r>
    </w:p>
    <w:p w:rsidR="00FC6714" w:rsidRPr="00084E97" w:rsidRDefault="00FC6714" w:rsidP="00FC6714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084E97">
        <w:rPr>
          <w:rFonts w:ascii="Times New Roman" w:hAnsi="Times New Roman" w:cs="Times New Roman"/>
          <w:sz w:val="24"/>
          <w:szCs w:val="24"/>
        </w:rPr>
        <w:t>Министерства внутренних дел Российской</w:t>
      </w:r>
    </w:p>
    <w:p w:rsidR="00FC6714" w:rsidRPr="00084E97" w:rsidRDefault="00FC6714" w:rsidP="00FC6714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084E97">
        <w:rPr>
          <w:rFonts w:ascii="Times New Roman" w:hAnsi="Times New Roman" w:cs="Times New Roman"/>
          <w:sz w:val="24"/>
          <w:szCs w:val="24"/>
        </w:rPr>
        <w:t>Федерации на районном уровне</w:t>
      </w:r>
    </w:p>
    <w:p w:rsidR="00FC6714" w:rsidRPr="00F61219" w:rsidRDefault="00FC6714" w:rsidP="00FC6714">
      <w:pPr>
        <w:pStyle w:val="ConsPlusNonformat"/>
        <w:ind w:left="5103"/>
        <w:rPr>
          <w:rFonts w:ascii="Times New Roman" w:hAnsi="Times New Roman" w:cs="Times New Roman"/>
        </w:rPr>
      </w:pPr>
      <w:r w:rsidRPr="00084E9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084E97">
        <w:rPr>
          <w:rFonts w:ascii="Times New Roman" w:hAnsi="Times New Roman" w:cs="Times New Roman"/>
          <w:sz w:val="24"/>
          <w:szCs w:val="24"/>
        </w:rPr>
        <w:br/>
      </w:r>
      <w:r w:rsidRPr="00F61219">
        <w:rPr>
          <w:rFonts w:ascii="Times New Roman" w:hAnsi="Times New Roman" w:cs="Times New Roman"/>
        </w:rPr>
        <w:t xml:space="preserve">             (наименование должности)</w:t>
      </w:r>
    </w:p>
    <w:p w:rsidR="00FC6714" w:rsidRPr="00084E97" w:rsidRDefault="00FC6714" w:rsidP="00FC6714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084E97">
        <w:rPr>
          <w:rFonts w:ascii="Times New Roman" w:hAnsi="Times New Roman" w:cs="Times New Roman"/>
          <w:sz w:val="24"/>
          <w:szCs w:val="24"/>
        </w:rPr>
        <w:t>_______________/___________________</w:t>
      </w:r>
    </w:p>
    <w:p w:rsidR="00FC6714" w:rsidRPr="00F61219" w:rsidRDefault="00FC6714" w:rsidP="00FC6714">
      <w:pPr>
        <w:pStyle w:val="ConsPlusNonformat"/>
        <w:ind w:left="5103"/>
        <w:rPr>
          <w:rFonts w:ascii="Times New Roman" w:hAnsi="Times New Roman" w:cs="Times New Roman"/>
        </w:rPr>
      </w:pPr>
      <w:r w:rsidRPr="00F61219">
        <w:rPr>
          <w:rFonts w:ascii="Times New Roman" w:hAnsi="Times New Roman" w:cs="Times New Roman"/>
        </w:rPr>
        <w:t xml:space="preserve">       (подпись)          </w:t>
      </w:r>
      <w:r>
        <w:rPr>
          <w:rFonts w:ascii="Times New Roman" w:hAnsi="Times New Roman" w:cs="Times New Roman"/>
        </w:rPr>
        <w:t xml:space="preserve">           </w:t>
      </w:r>
      <w:r w:rsidRPr="00F61219">
        <w:rPr>
          <w:rFonts w:ascii="Times New Roman" w:hAnsi="Times New Roman" w:cs="Times New Roman"/>
        </w:rPr>
        <w:t xml:space="preserve">          (Ф.И.О.)</w:t>
      </w:r>
    </w:p>
    <w:p w:rsidR="00FC6714" w:rsidRPr="00084E97" w:rsidRDefault="00FC6714" w:rsidP="00FC6714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084E97">
        <w:rPr>
          <w:rFonts w:ascii="Times New Roman" w:hAnsi="Times New Roman" w:cs="Times New Roman"/>
          <w:sz w:val="24"/>
          <w:szCs w:val="24"/>
        </w:rPr>
        <w:t>«___» ___________ 20__ г.</w:t>
      </w:r>
    </w:p>
    <w:p w:rsidR="00FC6714" w:rsidRDefault="00FC6714" w:rsidP="00FC6714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</w:p>
    <w:p w:rsidR="00FC6714" w:rsidRPr="00084E97" w:rsidRDefault="00FC6714" w:rsidP="00FC67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6714" w:rsidRPr="00084E97" w:rsidRDefault="00FC6714" w:rsidP="00FC67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13"/>
      <w:bookmarkEnd w:id="3"/>
      <w:r w:rsidRPr="00084E97">
        <w:rPr>
          <w:rFonts w:ascii="Times New Roman" w:hAnsi="Times New Roman" w:cs="Times New Roman"/>
          <w:sz w:val="28"/>
          <w:szCs w:val="28"/>
        </w:rPr>
        <w:t>ЗАЯВКА</w:t>
      </w:r>
    </w:p>
    <w:p w:rsidR="00FC6714" w:rsidRPr="00084E97" w:rsidRDefault="00FC6714" w:rsidP="00FC67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84E97">
        <w:rPr>
          <w:rFonts w:ascii="Times New Roman" w:hAnsi="Times New Roman" w:cs="Times New Roman"/>
          <w:sz w:val="28"/>
          <w:szCs w:val="28"/>
        </w:rPr>
        <w:t>на перечисление иного межбюджетного трансферта на предоставление</w:t>
      </w:r>
    </w:p>
    <w:p w:rsidR="00FC6714" w:rsidRPr="00084E97" w:rsidRDefault="00FC6714" w:rsidP="00FC67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84E97">
        <w:rPr>
          <w:rFonts w:ascii="Times New Roman" w:hAnsi="Times New Roman" w:cs="Times New Roman"/>
          <w:sz w:val="28"/>
          <w:szCs w:val="28"/>
        </w:rPr>
        <w:t>ежеквартального денежного вознаграждения народным дружинникам</w:t>
      </w:r>
    </w:p>
    <w:p w:rsidR="00FC6714" w:rsidRPr="00084E97" w:rsidRDefault="00FC6714" w:rsidP="00FC67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84E97">
        <w:rPr>
          <w:rFonts w:ascii="Times New Roman" w:hAnsi="Times New Roman" w:cs="Times New Roman"/>
          <w:sz w:val="28"/>
          <w:szCs w:val="28"/>
        </w:rPr>
        <w:t>за участие в мероприятиях по охране общественного порядка</w:t>
      </w:r>
    </w:p>
    <w:p w:rsidR="00FC6714" w:rsidRPr="00084E97" w:rsidRDefault="00FC6714" w:rsidP="00FC67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84E9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C6714" w:rsidRPr="00084E97" w:rsidRDefault="00FC6714" w:rsidP="00FC67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4E97">
        <w:rPr>
          <w:rFonts w:ascii="Times New Roman" w:hAnsi="Times New Roman" w:cs="Times New Roman"/>
          <w:sz w:val="24"/>
          <w:szCs w:val="24"/>
        </w:rPr>
        <w:t>(наименование поселения Ярославского муниципального района)</w:t>
      </w:r>
    </w:p>
    <w:p w:rsidR="00FC6714" w:rsidRPr="00084E97" w:rsidRDefault="00FC6714" w:rsidP="00FC67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84E97">
        <w:rPr>
          <w:rFonts w:ascii="Times New Roman" w:hAnsi="Times New Roman" w:cs="Times New Roman"/>
          <w:sz w:val="28"/>
          <w:szCs w:val="28"/>
        </w:rPr>
        <w:t>за ____ квартал 20___ года</w:t>
      </w:r>
    </w:p>
    <w:p w:rsidR="00FC6714" w:rsidRPr="00084E97" w:rsidRDefault="00FC6714" w:rsidP="00FC67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1531"/>
        <w:gridCol w:w="2494"/>
        <w:gridCol w:w="2098"/>
      </w:tblGrid>
      <w:tr w:rsidR="00FC6714" w:rsidRPr="00084E97" w:rsidTr="005E26F7">
        <w:tc>
          <w:tcPr>
            <w:tcW w:w="567" w:type="dxa"/>
          </w:tcPr>
          <w:p w:rsidR="00FC6714" w:rsidRPr="00084E97" w:rsidRDefault="00FC6714" w:rsidP="005E26F7">
            <w:pPr>
              <w:pStyle w:val="ConsPlusNormal"/>
              <w:jc w:val="center"/>
            </w:pPr>
            <w:r w:rsidRPr="00084E97">
              <w:t>N</w:t>
            </w:r>
          </w:p>
          <w:p w:rsidR="00FC6714" w:rsidRPr="00084E97" w:rsidRDefault="00FC6714" w:rsidP="005E26F7">
            <w:pPr>
              <w:pStyle w:val="ConsPlusNormal"/>
              <w:jc w:val="center"/>
            </w:pPr>
            <w:r w:rsidRPr="00084E97">
              <w:t>п/п</w:t>
            </w:r>
          </w:p>
        </w:tc>
        <w:tc>
          <w:tcPr>
            <w:tcW w:w="2381" w:type="dxa"/>
          </w:tcPr>
          <w:p w:rsidR="00FC6714" w:rsidRPr="00084E97" w:rsidRDefault="00FC6714" w:rsidP="005E26F7">
            <w:pPr>
              <w:pStyle w:val="ConsPlusNormal"/>
              <w:jc w:val="center"/>
            </w:pPr>
            <w:r w:rsidRPr="00084E97">
              <w:t>Наименование народной дружины</w:t>
            </w:r>
          </w:p>
        </w:tc>
        <w:tc>
          <w:tcPr>
            <w:tcW w:w="1531" w:type="dxa"/>
          </w:tcPr>
          <w:p w:rsidR="00FC6714" w:rsidRPr="00084E97" w:rsidRDefault="00FC6714" w:rsidP="005E26F7">
            <w:pPr>
              <w:pStyle w:val="ConsPlusNormal"/>
              <w:jc w:val="center"/>
            </w:pPr>
            <w:r w:rsidRPr="00084E97">
              <w:t>Количество часов дежурств &lt;*&gt;</w:t>
            </w:r>
          </w:p>
        </w:tc>
        <w:tc>
          <w:tcPr>
            <w:tcW w:w="2494" w:type="dxa"/>
          </w:tcPr>
          <w:p w:rsidR="00FC6714" w:rsidRPr="00084E97" w:rsidRDefault="00FC6714" w:rsidP="005E26F7">
            <w:pPr>
              <w:pStyle w:val="ConsPlusNormal"/>
              <w:jc w:val="center"/>
            </w:pPr>
            <w:r w:rsidRPr="00084E97">
              <w:t>Запрашиваемая сумма иного межбюджетного трансферта, рублей</w:t>
            </w:r>
          </w:p>
        </w:tc>
        <w:tc>
          <w:tcPr>
            <w:tcW w:w="2098" w:type="dxa"/>
          </w:tcPr>
          <w:p w:rsidR="00FC6714" w:rsidRPr="00084E97" w:rsidRDefault="00FC6714" w:rsidP="005E26F7">
            <w:pPr>
              <w:pStyle w:val="ConsPlusNormal"/>
              <w:jc w:val="center"/>
            </w:pPr>
            <w:r w:rsidRPr="00084E97">
              <w:t>Примечание</w:t>
            </w:r>
          </w:p>
        </w:tc>
      </w:tr>
      <w:tr w:rsidR="00FC6714" w:rsidRPr="00084E97" w:rsidTr="005E26F7">
        <w:tc>
          <w:tcPr>
            <w:tcW w:w="567" w:type="dxa"/>
          </w:tcPr>
          <w:p w:rsidR="00FC6714" w:rsidRPr="00084E97" w:rsidRDefault="00FC6714" w:rsidP="005E26F7">
            <w:pPr>
              <w:pStyle w:val="ConsPlusNormal"/>
              <w:jc w:val="center"/>
            </w:pPr>
            <w:r w:rsidRPr="00084E97">
              <w:t>1</w:t>
            </w:r>
          </w:p>
        </w:tc>
        <w:tc>
          <w:tcPr>
            <w:tcW w:w="2381" w:type="dxa"/>
          </w:tcPr>
          <w:p w:rsidR="00FC6714" w:rsidRPr="00084E97" w:rsidRDefault="00FC6714" w:rsidP="005E26F7">
            <w:pPr>
              <w:pStyle w:val="ConsPlusNormal"/>
              <w:jc w:val="center"/>
            </w:pPr>
            <w:r w:rsidRPr="00084E97">
              <w:t>2</w:t>
            </w:r>
          </w:p>
        </w:tc>
        <w:tc>
          <w:tcPr>
            <w:tcW w:w="1531" w:type="dxa"/>
          </w:tcPr>
          <w:p w:rsidR="00FC6714" w:rsidRPr="00084E97" w:rsidRDefault="00FC6714" w:rsidP="005E26F7">
            <w:pPr>
              <w:pStyle w:val="ConsPlusNormal"/>
              <w:jc w:val="center"/>
            </w:pPr>
            <w:r w:rsidRPr="00084E97">
              <w:t>3</w:t>
            </w:r>
          </w:p>
        </w:tc>
        <w:tc>
          <w:tcPr>
            <w:tcW w:w="2494" w:type="dxa"/>
          </w:tcPr>
          <w:p w:rsidR="00FC6714" w:rsidRPr="00084E97" w:rsidRDefault="00FC6714" w:rsidP="005E26F7">
            <w:pPr>
              <w:pStyle w:val="ConsPlusNormal"/>
              <w:jc w:val="center"/>
            </w:pPr>
            <w:r w:rsidRPr="00084E97">
              <w:t>4</w:t>
            </w:r>
          </w:p>
        </w:tc>
        <w:tc>
          <w:tcPr>
            <w:tcW w:w="2098" w:type="dxa"/>
          </w:tcPr>
          <w:p w:rsidR="00FC6714" w:rsidRPr="00084E97" w:rsidRDefault="00FC6714" w:rsidP="005E26F7">
            <w:pPr>
              <w:pStyle w:val="ConsPlusNormal"/>
              <w:jc w:val="center"/>
            </w:pPr>
            <w:r w:rsidRPr="00084E97">
              <w:t>5</w:t>
            </w:r>
          </w:p>
        </w:tc>
      </w:tr>
      <w:tr w:rsidR="00FC6714" w:rsidRPr="00084E97" w:rsidTr="005E26F7">
        <w:tc>
          <w:tcPr>
            <w:tcW w:w="567" w:type="dxa"/>
          </w:tcPr>
          <w:p w:rsidR="00FC6714" w:rsidRPr="00084E97" w:rsidRDefault="00FC6714" w:rsidP="005E26F7">
            <w:pPr>
              <w:pStyle w:val="ConsPlusNormal"/>
              <w:jc w:val="center"/>
            </w:pPr>
            <w:r w:rsidRPr="00084E97">
              <w:t>1</w:t>
            </w:r>
            <w:r>
              <w:t>.</w:t>
            </w:r>
          </w:p>
        </w:tc>
        <w:tc>
          <w:tcPr>
            <w:tcW w:w="2381" w:type="dxa"/>
          </w:tcPr>
          <w:p w:rsidR="00FC6714" w:rsidRPr="00084E97" w:rsidRDefault="00FC6714" w:rsidP="005E26F7">
            <w:pPr>
              <w:pStyle w:val="ConsPlusNormal"/>
            </w:pPr>
          </w:p>
        </w:tc>
        <w:tc>
          <w:tcPr>
            <w:tcW w:w="1531" w:type="dxa"/>
          </w:tcPr>
          <w:p w:rsidR="00FC6714" w:rsidRPr="00084E97" w:rsidRDefault="00FC6714" w:rsidP="005E26F7">
            <w:pPr>
              <w:pStyle w:val="ConsPlusNormal"/>
            </w:pPr>
          </w:p>
        </w:tc>
        <w:tc>
          <w:tcPr>
            <w:tcW w:w="2494" w:type="dxa"/>
          </w:tcPr>
          <w:p w:rsidR="00FC6714" w:rsidRPr="00084E97" w:rsidRDefault="00FC6714" w:rsidP="005E26F7">
            <w:pPr>
              <w:pStyle w:val="ConsPlusNormal"/>
            </w:pPr>
          </w:p>
        </w:tc>
        <w:tc>
          <w:tcPr>
            <w:tcW w:w="2098" w:type="dxa"/>
          </w:tcPr>
          <w:p w:rsidR="00FC6714" w:rsidRPr="00084E97" w:rsidRDefault="00FC6714" w:rsidP="005E26F7">
            <w:pPr>
              <w:pStyle w:val="ConsPlusNormal"/>
            </w:pPr>
          </w:p>
        </w:tc>
      </w:tr>
      <w:tr w:rsidR="00FC6714" w:rsidRPr="00084E97" w:rsidTr="005E26F7">
        <w:tc>
          <w:tcPr>
            <w:tcW w:w="567" w:type="dxa"/>
          </w:tcPr>
          <w:p w:rsidR="00FC6714" w:rsidRPr="00084E97" w:rsidRDefault="00FC6714" w:rsidP="005E26F7">
            <w:pPr>
              <w:pStyle w:val="ConsPlusNormal"/>
              <w:jc w:val="center"/>
            </w:pPr>
            <w:r w:rsidRPr="00084E97">
              <w:t>2</w:t>
            </w:r>
            <w:r>
              <w:t>.</w:t>
            </w:r>
          </w:p>
        </w:tc>
        <w:tc>
          <w:tcPr>
            <w:tcW w:w="2381" w:type="dxa"/>
          </w:tcPr>
          <w:p w:rsidR="00FC6714" w:rsidRPr="00084E97" w:rsidRDefault="00FC6714" w:rsidP="005E26F7">
            <w:pPr>
              <w:pStyle w:val="ConsPlusNormal"/>
            </w:pPr>
          </w:p>
        </w:tc>
        <w:tc>
          <w:tcPr>
            <w:tcW w:w="1531" w:type="dxa"/>
          </w:tcPr>
          <w:p w:rsidR="00FC6714" w:rsidRPr="00084E97" w:rsidRDefault="00FC6714" w:rsidP="005E26F7">
            <w:pPr>
              <w:pStyle w:val="ConsPlusNormal"/>
            </w:pPr>
          </w:p>
        </w:tc>
        <w:tc>
          <w:tcPr>
            <w:tcW w:w="2494" w:type="dxa"/>
          </w:tcPr>
          <w:p w:rsidR="00FC6714" w:rsidRPr="00084E97" w:rsidRDefault="00FC6714" w:rsidP="005E26F7">
            <w:pPr>
              <w:pStyle w:val="ConsPlusNormal"/>
            </w:pPr>
          </w:p>
        </w:tc>
        <w:tc>
          <w:tcPr>
            <w:tcW w:w="2098" w:type="dxa"/>
          </w:tcPr>
          <w:p w:rsidR="00FC6714" w:rsidRPr="00084E97" w:rsidRDefault="00FC6714" w:rsidP="005E26F7">
            <w:pPr>
              <w:pStyle w:val="ConsPlusNormal"/>
            </w:pPr>
          </w:p>
        </w:tc>
      </w:tr>
      <w:tr w:rsidR="00FC6714" w:rsidRPr="00084E97" w:rsidTr="005E26F7">
        <w:tc>
          <w:tcPr>
            <w:tcW w:w="2948" w:type="dxa"/>
            <w:gridSpan w:val="2"/>
          </w:tcPr>
          <w:p w:rsidR="00FC6714" w:rsidRPr="00084E97" w:rsidRDefault="00FC6714" w:rsidP="005E26F7">
            <w:pPr>
              <w:pStyle w:val="ConsPlusNormal"/>
            </w:pPr>
            <w:r w:rsidRPr="00084E97">
              <w:t>Итого</w:t>
            </w:r>
          </w:p>
        </w:tc>
        <w:tc>
          <w:tcPr>
            <w:tcW w:w="1531" w:type="dxa"/>
          </w:tcPr>
          <w:p w:rsidR="00FC6714" w:rsidRPr="00084E97" w:rsidRDefault="00FC6714" w:rsidP="005E26F7">
            <w:pPr>
              <w:pStyle w:val="ConsPlusNormal"/>
            </w:pPr>
          </w:p>
        </w:tc>
        <w:tc>
          <w:tcPr>
            <w:tcW w:w="2494" w:type="dxa"/>
          </w:tcPr>
          <w:p w:rsidR="00FC6714" w:rsidRPr="00084E97" w:rsidRDefault="00FC6714" w:rsidP="005E26F7">
            <w:pPr>
              <w:pStyle w:val="ConsPlusNormal"/>
            </w:pPr>
          </w:p>
        </w:tc>
        <w:tc>
          <w:tcPr>
            <w:tcW w:w="2098" w:type="dxa"/>
          </w:tcPr>
          <w:p w:rsidR="00FC6714" w:rsidRPr="00084E97" w:rsidRDefault="00FC6714" w:rsidP="005E26F7">
            <w:pPr>
              <w:pStyle w:val="ConsPlusNormal"/>
            </w:pPr>
          </w:p>
        </w:tc>
      </w:tr>
    </w:tbl>
    <w:p w:rsidR="00FC6714" w:rsidRPr="00084E97" w:rsidRDefault="00FC6714" w:rsidP="00FC6714">
      <w:pPr>
        <w:pStyle w:val="ConsPlusNormal"/>
        <w:spacing w:before="220"/>
        <w:jc w:val="both"/>
        <w:rPr>
          <w:sz w:val="24"/>
          <w:szCs w:val="24"/>
        </w:rPr>
      </w:pPr>
      <w:r w:rsidRPr="00084E97">
        <w:rPr>
          <w:sz w:val="24"/>
          <w:szCs w:val="24"/>
        </w:rPr>
        <w:t>&lt;*&gt; Указывается суммарное количество часов, отработанных всеми членами народной дружины.</w:t>
      </w:r>
    </w:p>
    <w:p w:rsidR="00FC6714" w:rsidRPr="00084E97" w:rsidRDefault="00FC6714" w:rsidP="00FC6714">
      <w:pPr>
        <w:pStyle w:val="ConsPlusNormal"/>
        <w:jc w:val="both"/>
      </w:pPr>
    </w:p>
    <w:p w:rsidR="00FC6714" w:rsidRPr="0025652E" w:rsidRDefault="00FC6714" w:rsidP="00FC6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256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5652E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FC6714" w:rsidRPr="0025652E" w:rsidRDefault="00FC6714" w:rsidP="00FC6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поселения</w:t>
      </w:r>
    </w:p>
    <w:p w:rsidR="00FC6714" w:rsidRPr="0025652E" w:rsidRDefault="00FC6714" w:rsidP="00FC6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Ярославского муниципального района </w:t>
      </w:r>
      <w:r w:rsidRPr="0025652E">
        <w:rPr>
          <w:rFonts w:ascii="Times New Roman" w:hAnsi="Times New Roman" w:cs="Times New Roman"/>
          <w:sz w:val="24"/>
          <w:szCs w:val="24"/>
        </w:rPr>
        <w:t>_____________   _________________________</w:t>
      </w:r>
    </w:p>
    <w:p w:rsidR="00FC6714" w:rsidRPr="00F61219" w:rsidRDefault="00FC6714" w:rsidP="00FC6714">
      <w:pPr>
        <w:pStyle w:val="ConsPlusNonformat"/>
        <w:jc w:val="both"/>
        <w:rPr>
          <w:rFonts w:ascii="Times New Roman" w:hAnsi="Times New Roman" w:cs="Times New Roman"/>
        </w:rPr>
      </w:pPr>
      <w:r w:rsidRPr="00F61219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F61219">
        <w:rPr>
          <w:rFonts w:ascii="Times New Roman" w:hAnsi="Times New Roman" w:cs="Times New Roman"/>
        </w:rPr>
        <w:t xml:space="preserve">       (подпись)    </w:t>
      </w:r>
      <w:r>
        <w:rPr>
          <w:rFonts w:ascii="Times New Roman" w:hAnsi="Times New Roman" w:cs="Times New Roman"/>
        </w:rPr>
        <w:t xml:space="preserve">                </w:t>
      </w:r>
      <w:r w:rsidRPr="00F61219">
        <w:rPr>
          <w:rFonts w:ascii="Times New Roman" w:hAnsi="Times New Roman" w:cs="Times New Roman"/>
        </w:rPr>
        <w:t xml:space="preserve">   (расшифровка подписи)</w:t>
      </w:r>
    </w:p>
    <w:p w:rsidR="00FC6714" w:rsidRPr="0025652E" w:rsidRDefault="00FC6714" w:rsidP="00FC6714">
      <w:pPr>
        <w:pStyle w:val="ConsPlusNonformat"/>
        <w:jc w:val="both"/>
        <w:rPr>
          <w:rFonts w:ascii="Times New Roman" w:hAnsi="Times New Roman" w:cs="Times New Roman"/>
        </w:rPr>
      </w:pPr>
    </w:p>
    <w:p w:rsidR="00FC6714" w:rsidRPr="0025652E" w:rsidRDefault="00FC6714" w:rsidP="00FC6714">
      <w:pPr>
        <w:pStyle w:val="ConsPlusNonformat"/>
        <w:jc w:val="both"/>
        <w:rPr>
          <w:rFonts w:ascii="Times New Roman" w:hAnsi="Times New Roman" w:cs="Times New Roman"/>
        </w:rPr>
      </w:pPr>
      <w:r w:rsidRPr="0025652E">
        <w:rPr>
          <w:rFonts w:ascii="Times New Roman" w:hAnsi="Times New Roman" w:cs="Times New Roman"/>
        </w:rPr>
        <w:t>М.П.</w:t>
      </w:r>
    </w:p>
    <w:p w:rsidR="00FC6714" w:rsidRPr="0025652E" w:rsidRDefault="00FC6714" w:rsidP="00FC6714">
      <w:pPr>
        <w:pStyle w:val="ConsPlusNonformat"/>
        <w:jc w:val="both"/>
        <w:rPr>
          <w:rFonts w:ascii="Times New Roman" w:hAnsi="Times New Roman" w:cs="Times New Roman"/>
        </w:rPr>
      </w:pPr>
    </w:p>
    <w:p w:rsidR="00FC6714" w:rsidRPr="0025652E" w:rsidRDefault="00FC6714" w:rsidP="00FC671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25652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Pr="0025652E">
        <w:rPr>
          <w:rFonts w:ascii="Times New Roman" w:hAnsi="Times New Roman" w:cs="Times New Roman"/>
        </w:rPr>
        <w:t xml:space="preserve"> ___________ 20__ г.</w:t>
      </w:r>
    </w:p>
    <w:p w:rsidR="00FC6714" w:rsidRPr="0025652E" w:rsidRDefault="00FC6714" w:rsidP="00FC6714">
      <w:pPr>
        <w:pStyle w:val="ConsPlusNonformat"/>
        <w:jc w:val="both"/>
        <w:rPr>
          <w:rFonts w:ascii="Times New Roman" w:hAnsi="Times New Roman" w:cs="Times New Roman"/>
        </w:rPr>
      </w:pPr>
    </w:p>
    <w:p w:rsidR="00FC6714" w:rsidRPr="003C39E7" w:rsidRDefault="00FC6714" w:rsidP="00FC6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39E7">
        <w:rPr>
          <w:rFonts w:ascii="Times New Roman" w:hAnsi="Times New Roman" w:cs="Times New Roman"/>
          <w:sz w:val="24"/>
          <w:szCs w:val="24"/>
        </w:rPr>
        <w:t>Исполнитель   _________________   _____________   _________________________</w:t>
      </w:r>
    </w:p>
    <w:p w:rsidR="00FC6714" w:rsidRDefault="00FC6714" w:rsidP="00FC6714">
      <w:pPr>
        <w:pStyle w:val="ConsPlusNonformat"/>
        <w:jc w:val="both"/>
        <w:rPr>
          <w:sz w:val="28"/>
          <w:szCs w:val="28"/>
        </w:rPr>
      </w:pPr>
      <w:r w:rsidRPr="00F61219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</w:t>
      </w:r>
      <w:r w:rsidRPr="00F61219">
        <w:rPr>
          <w:rFonts w:ascii="Times New Roman" w:hAnsi="Times New Roman" w:cs="Times New Roman"/>
        </w:rPr>
        <w:t xml:space="preserve">         (должность)            </w:t>
      </w:r>
      <w:r>
        <w:rPr>
          <w:rFonts w:ascii="Times New Roman" w:hAnsi="Times New Roman" w:cs="Times New Roman"/>
        </w:rPr>
        <w:t xml:space="preserve"> </w:t>
      </w:r>
      <w:r w:rsidRPr="00F61219">
        <w:rPr>
          <w:rFonts w:ascii="Times New Roman" w:hAnsi="Times New Roman" w:cs="Times New Roman"/>
        </w:rPr>
        <w:t xml:space="preserve">    (подпись)        </w:t>
      </w:r>
      <w:r>
        <w:rPr>
          <w:rFonts w:ascii="Times New Roman" w:hAnsi="Times New Roman" w:cs="Times New Roman"/>
        </w:rPr>
        <w:t xml:space="preserve">              </w:t>
      </w:r>
      <w:r w:rsidRPr="00F61219">
        <w:rPr>
          <w:rFonts w:ascii="Times New Roman" w:hAnsi="Times New Roman" w:cs="Times New Roman"/>
        </w:rPr>
        <w:t xml:space="preserve">   (расшифровка подписи)</w:t>
      </w:r>
    </w:p>
    <w:p w:rsidR="00487AE8" w:rsidRPr="00487AE8" w:rsidRDefault="00487AE8" w:rsidP="00673CCF">
      <w:pPr>
        <w:jc w:val="both"/>
        <w:rPr>
          <w:sz w:val="28"/>
          <w:szCs w:val="28"/>
        </w:rPr>
      </w:pPr>
    </w:p>
    <w:sectPr w:rsidR="00487AE8" w:rsidRPr="00487AE8" w:rsidSect="00C1730E">
      <w:pgSz w:w="11906" w:h="16838"/>
      <w:pgMar w:top="851" w:right="737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3C" w:rsidRDefault="00F62B3C" w:rsidP="00C167F6">
      <w:r>
        <w:separator/>
      </w:r>
    </w:p>
  </w:endnote>
  <w:endnote w:type="continuationSeparator" w:id="0">
    <w:p w:rsidR="00F62B3C" w:rsidRDefault="00F62B3C" w:rsidP="00C1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3C" w:rsidRDefault="00F62B3C" w:rsidP="00C167F6">
      <w:r>
        <w:separator/>
      </w:r>
    </w:p>
  </w:footnote>
  <w:footnote w:type="continuationSeparator" w:id="0">
    <w:p w:rsidR="00F62B3C" w:rsidRDefault="00F62B3C" w:rsidP="00C16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6F7" w:rsidRDefault="005E26F7" w:rsidP="00BC39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26F7" w:rsidRDefault="005E26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746897"/>
      <w:docPartObj>
        <w:docPartGallery w:val="Page Numbers (Top of Page)"/>
        <w:docPartUnique/>
      </w:docPartObj>
    </w:sdtPr>
    <w:sdtEndPr/>
    <w:sdtContent>
      <w:p w:rsidR="008B64E4" w:rsidRDefault="008B64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851">
          <w:rPr>
            <w:noProof/>
          </w:rPr>
          <w:t>1</w:t>
        </w:r>
        <w:r>
          <w:fldChar w:fldCharType="end"/>
        </w:r>
      </w:p>
    </w:sdtContent>
  </w:sdt>
  <w:p w:rsidR="005E26F7" w:rsidRDefault="005E26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5C"/>
    <w:rsid w:val="000160B2"/>
    <w:rsid w:val="000212D9"/>
    <w:rsid w:val="00055D90"/>
    <w:rsid w:val="00065FBE"/>
    <w:rsid w:val="00073B41"/>
    <w:rsid w:val="000A4741"/>
    <w:rsid w:val="000E2C27"/>
    <w:rsid w:val="0013137D"/>
    <w:rsid w:val="0014416E"/>
    <w:rsid w:val="00144933"/>
    <w:rsid w:val="00166F76"/>
    <w:rsid w:val="001817F7"/>
    <w:rsid w:val="00186B25"/>
    <w:rsid w:val="001A0918"/>
    <w:rsid w:val="001D7A87"/>
    <w:rsid w:val="00207DE4"/>
    <w:rsid w:val="0022225C"/>
    <w:rsid w:val="00293D38"/>
    <w:rsid w:val="0029674E"/>
    <w:rsid w:val="002B441F"/>
    <w:rsid w:val="002D3363"/>
    <w:rsid w:val="0034185B"/>
    <w:rsid w:val="00343851"/>
    <w:rsid w:val="003450A3"/>
    <w:rsid w:val="003977C7"/>
    <w:rsid w:val="003A455E"/>
    <w:rsid w:val="003A5652"/>
    <w:rsid w:val="003D6D25"/>
    <w:rsid w:val="003F0D32"/>
    <w:rsid w:val="004103CF"/>
    <w:rsid w:val="00432EA4"/>
    <w:rsid w:val="004826BD"/>
    <w:rsid w:val="00487AE8"/>
    <w:rsid w:val="004953EB"/>
    <w:rsid w:val="004B2B0B"/>
    <w:rsid w:val="004B3A1F"/>
    <w:rsid w:val="005068F8"/>
    <w:rsid w:val="00561935"/>
    <w:rsid w:val="0057030B"/>
    <w:rsid w:val="00583C23"/>
    <w:rsid w:val="0059175A"/>
    <w:rsid w:val="005A0B75"/>
    <w:rsid w:val="005C7BC0"/>
    <w:rsid w:val="005D4792"/>
    <w:rsid w:val="005E26F7"/>
    <w:rsid w:val="00613348"/>
    <w:rsid w:val="00622E98"/>
    <w:rsid w:val="00624F46"/>
    <w:rsid w:val="00643893"/>
    <w:rsid w:val="0064432E"/>
    <w:rsid w:val="00673CCF"/>
    <w:rsid w:val="00675BF3"/>
    <w:rsid w:val="006A66F9"/>
    <w:rsid w:val="006A6D59"/>
    <w:rsid w:val="006B4C85"/>
    <w:rsid w:val="006D2603"/>
    <w:rsid w:val="006D45E1"/>
    <w:rsid w:val="00717660"/>
    <w:rsid w:val="00717F38"/>
    <w:rsid w:val="007646F4"/>
    <w:rsid w:val="007910DA"/>
    <w:rsid w:val="007A14B7"/>
    <w:rsid w:val="007C05A7"/>
    <w:rsid w:val="007E0A5A"/>
    <w:rsid w:val="007F3B27"/>
    <w:rsid w:val="007F6064"/>
    <w:rsid w:val="008051E5"/>
    <w:rsid w:val="00833468"/>
    <w:rsid w:val="008463AE"/>
    <w:rsid w:val="008512FD"/>
    <w:rsid w:val="0087477A"/>
    <w:rsid w:val="0087615D"/>
    <w:rsid w:val="00890946"/>
    <w:rsid w:val="008B3829"/>
    <w:rsid w:val="008B387A"/>
    <w:rsid w:val="008B64E4"/>
    <w:rsid w:val="008D5FB2"/>
    <w:rsid w:val="008E2093"/>
    <w:rsid w:val="008F6832"/>
    <w:rsid w:val="00900E57"/>
    <w:rsid w:val="009319BB"/>
    <w:rsid w:val="00932BCE"/>
    <w:rsid w:val="009337F0"/>
    <w:rsid w:val="009514A8"/>
    <w:rsid w:val="00972684"/>
    <w:rsid w:val="00993726"/>
    <w:rsid w:val="009A5742"/>
    <w:rsid w:val="009B4AE5"/>
    <w:rsid w:val="009B7350"/>
    <w:rsid w:val="009E636B"/>
    <w:rsid w:val="009F070C"/>
    <w:rsid w:val="00A04367"/>
    <w:rsid w:val="00A1134A"/>
    <w:rsid w:val="00A117D8"/>
    <w:rsid w:val="00A757AF"/>
    <w:rsid w:val="00AD565D"/>
    <w:rsid w:val="00AF1D64"/>
    <w:rsid w:val="00AF20B0"/>
    <w:rsid w:val="00AF436A"/>
    <w:rsid w:val="00B24708"/>
    <w:rsid w:val="00B817CF"/>
    <w:rsid w:val="00BB5C5A"/>
    <w:rsid w:val="00BB6CE0"/>
    <w:rsid w:val="00BC391A"/>
    <w:rsid w:val="00BF3C95"/>
    <w:rsid w:val="00C167F6"/>
    <w:rsid w:val="00C1730E"/>
    <w:rsid w:val="00C269CD"/>
    <w:rsid w:val="00C274E8"/>
    <w:rsid w:val="00C3555B"/>
    <w:rsid w:val="00C77126"/>
    <w:rsid w:val="00C84B50"/>
    <w:rsid w:val="00CE62AE"/>
    <w:rsid w:val="00CF7A2C"/>
    <w:rsid w:val="00D11F0E"/>
    <w:rsid w:val="00D3199F"/>
    <w:rsid w:val="00D66AE4"/>
    <w:rsid w:val="00D73B24"/>
    <w:rsid w:val="00D80D0F"/>
    <w:rsid w:val="00D81A2F"/>
    <w:rsid w:val="00D92742"/>
    <w:rsid w:val="00D95164"/>
    <w:rsid w:val="00DD1C1E"/>
    <w:rsid w:val="00E0649C"/>
    <w:rsid w:val="00E07835"/>
    <w:rsid w:val="00E40BF3"/>
    <w:rsid w:val="00E42DDA"/>
    <w:rsid w:val="00E75125"/>
    <w:rsid w:val="00E8562A"/>
    <w:rsid w:val="00EC231A"/>
    <w:rsid w:val="00EF5F8D"/>
    <w:rsid w:val="00F222C1"/>
    <w:rsid w:val="00F500C8"/>
    <w:rsid w:val="00F50890"/>
    <w:rsid w:val="00F62B3C"/>
    <w:rsid w:val="00F6701D"/>
    <w:rsid w:val="00F725D7"/>
    <w:rsid w:val="00F7453F"/>
    <w:rsid w:val="00F81F76"/>
    <w:rsid w:val="00F84D26"/>
    <w:rsid w:val="00F96BF1"/>
    <w:rsid w:val="00FA378E"/>
    <w:rsid w:val="00FC6714"/>
    <w:rsid w:val="00FD0342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2225C"/>
    <w:pPr>
      <w:keepNext/>
      <w:jc w:val="center"/>
      <w:outlineLvl w:val="3"/>
    </w:pPr>
    <w:rPr>
      <w:b/>
      <w:spacing w:val="5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225C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paragraph" w:customStyle="1" w:styleId="ConsPlusTitle">
    <w:name w:val="ConsPlusTitle"/>
    <w:rsid w:val="00222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2222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2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2225C"/>
    <w:pPr>
      <w:ind w:left="705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222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2225C"/>
  </w:style>
  <w:style w:type="paragraph" w:styleId="a8">
    <w:name w:val="List Paragraph"/>
    <w:basedOn w:val="a"/>
    <w:uiPriority w:val="34"/>
    <w:qFormat/>
    <w:rsid w:val="00673CCF"/>
    <w:pPr>
      <w:ind w:left="720"/>
      <w:contextualSpacing/>
    </w:pPr>
  </w:style>
  <w:style w:type="paragraph" w:customStyle="1" w:styleId="ConsPlusNormal">
    <w:name w:val="ConsPlusNormal"/>
    <w:rsid w:val="006A6D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eadertext">
    <w:name w:val="headertext"/>
    <w:basedOn w:val="a"/>
    <w:rsid w:val="006A6D5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6A6D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6A6D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A6D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6A6D59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6A6D5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173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73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7512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512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1449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2225C"/>
    <w:pPr>
      <w:keepNext/>
      <w:jc w:val="center"/>
      <w:outlineLvl w:val="3"/>
    </w:pPr>
    <w:rPr>
      <w:b/>
      <w:spacing w:val="5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225C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paragraph" w:customStyle="1" w:styleId="ConsPlusTitle">
    <w:name w:val="ConsPlusTitle"/>
    <w:rsid w:val="00222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2222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2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2225C"/>
    <w:pPr>
      <w:ind w:left="705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222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2225C"/>
  </w:style>
  <w:style w:type="paragraph" w:styleId="a8">
    <w:name w:val="List Paragraph"/>
    <w:basedOn w:val="a"/>
    <w:uiPriority w:val="34"/>
    <w:qFormat/>
    <w:rsid w:val="00673CCF"/>
    <w:pPr>
      <w:ind w:left="720"/>
      <w:contextualSpacing/>
    </w:pPr>
  </w:style>
  <w:style w:type="paragraph" w:customStyle="1" w:styleId="ConsPlusNormal">
    <w:name w:val="ConsPlusNormal"/>
    <w:rsid w:val="006A6D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eadertext">
    <w:name w:val="headertext"/>
    <w:basedOn w:val="a"/>
    <w:rsid w:val="006A6D5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6A6D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6A6D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A6D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6A6D59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6A6D5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173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73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7512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512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1449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07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86&amp;n=14787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EAFC740E0148FD9209A31A8CD55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7E78C-06C1-4287-901F-D30F92F6C93C}"/>
      </w:docPartPr>
      <w:docPartBody>
        <w:p w:rsidR="00AB5C06" w:rsidRDefault="00AE40C8" w:rsidP="00AE40C8">
          <w:pPr>
            <w:pStyle w:val="50EAFC740E0148FD9209A31A8CD55AAC"/>
          </w:pPr>
          <w:r w:rsidRPr="004C41F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40C8"/>
    <w:rsid w:val="00221C76"/>
    <w:rsid w:val="0042445B"/>
    <w:rsid w:val="006E4052"/>
    <w:rsid w:val="00747533"/>
    <w:rsid w:val="00871E2E"/>
    <w:rsid w:val="00906935"/>
    <w:rsid w:val="00913486"/>
    <w:rsid w:val="00AB5C06"/>
    <w:rsid w:val="00AE40C8"/>
    <w:rsid w:val="00BE10CF"/>
    <w:rsid w:val="00C53BEE"/>
    <w:rsid w:val="00E2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40C8"/>
    <w:rPr>
      <w:color w:val="808080"/>
    </w:rPr>
  </w:style>
  <w:style w:type="paragraph" w:customStyle="1" w:styleId="50EAFC740E0148FD9209A31A8CD55AAC">
    <w:name w:val="50EAFC740E0148FD9209A31A8CD55AAC"/>
    <w:rsid w:val="00AE40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9605B-7D70-42BC-9F8C-CF5DE22B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4575</Words>
  <Characters>26083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shlyakhova</dc:creator>
  <cp:lastModifiedBy>kabuzova</cp:lastModifiedBy>
  <cp:revision>2</cp:revision>
  <cp:lastPrinted>2024-07-18T07:47:00Z</cp:lastPrinted>
  <dcterms:created xsi:type="dcterms:W3CDTF">2024-07-18T07:51:00Z</dcterms:created>
  <dcterms:modified xsi:type="dcterms:W3CDTF">2024-07-18T07:51:00Z</dcterms:modified>
</cp:coreProperties>
</file>