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381D" w:rsidRPr="0046464E" w:rsidRDefault="00912F6A" w:rsidP="00912F6A">
      <w:pPr>
        <w:shd w:val="clear" w:color="auto" w:fill="FFFFFF"/>
        <w:autoSpaceDE w:val="0"/>
        <w:autoSpaceDN w:val="0"/>
        <w:adjustRightInd w:val="0"/>
        <w:jc w:val="center"/>
        <w:rPr>
          <w:b/>
          <w:sz w:val="32"/>
          <w:szCs w:val="32"/>
        </w:rPr>
      </w:pPr>
      <w:r w:rsidRPr="0046464E">
        <w:rPr>
          <w:noProof/>
          <w:sz w:val="44"/>
          <w:szCs w:val="44"/>
        </w:rPr>
        <w:drawing>
          <wp:anchor distT="0" distB="0" distL="114300" distR="114300" simplePos="0" relativeHeight="251658240" behindDoc="0" locked="0" layoutInCell="1" allowOverlap="1">
            <wp:simplePos x="0" y="0"/>
            <wp:positionH relativeFrom="column">
              <wp:posOffset>2472690</wp:posOffset>
            </wp:positionH>
            <wp:positionV relativeFrom="paragraph">
              <wp:posOffset>175260</wp:posOffset>
            </wp:positionV>
            <wp:extent cx="551815" cy="714375"/>
            <wp:effectExtent l="19050" t="0" r="635" b="0"/>
            <wp:wrapTopAndBottom/>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srcRect/>
                    <a:stretch>
                      <a:fillRect/>
                    </a:stretch>
                  </pic:blipFill>
                  <pic:spPr bwMode="auto">
                    <a:xfrm>
                      <a:off x="0" y="0"/>
                      <a:ext cx="551815" cy="714375"/>
                    </a:xfrm>
                    <a:prstGeom prst="rect">
                      <a:avLst/>
                    </a:prstGeom>
                    <a:noFill/>
                    <a:ln w="9525">
                      <a:noFill/>
                      <a:miter lim="800000"/>
                      <a:headEnd/>
                      <a:tailEnd/>
                    </a:ln>
                  </pic:spPr>
                </pic:pic>
              </a:graphicData>
            </a:graphic>
          </wp:anchor>
        </w:drawing>
      </w:r>
      <w:r w:rsidR="0014381D" w:rsidRPr="0046464E">
        <w:rPr>
          <w:b/>
          <w:sz w:val="32"/>
          <w:szCs w:val="32"/>
        </w:rPr>
        <w:t>А Д М И Н И С Т Р А Ц И Я</w:t>
      </w:r>
    </w:p>
    <w:p w:rsidR="0014381D" w:rsidRPr="0046464E" w:rsidRDefault="0014381D" w:rsidP="0014381D">
      <w:pPr>
        <w:shd w:val="clear" w:color="auto" w:fill="FFFFFF"/>
        <w:autoSpaceDE w:val="0"/>
        <w:autoSpaceDN w:val="0"/>
        <w:adjustRightInd w:val="0"/>
        <w:jc w:val="center"/>
        <w:rPr>
          <w:b/>
          <w:sz w:val="32"/>
          <w:szCs w:val="32"/>
        </w:rPr>
      </w:pPr>
      <w:r w:rsidRPr="0046464E">
        <w:rPr>
          <w:b/>
          <w:sz w:val="32"/>
          <w:szCs w:val="32"/>
        </w:rPr>
        <w:t>ЯРОСЛАВСКОГО МУНИЦИПАЛЬНОГО РАЙОНА</w:t>
      </w:r>
    </w:p>
    <w:p w:rsidR="0014381D" w:rsidRPr="0046464E" w:rsidRDefault="0014381D" w:rsidP="0014381D">
      <w:pPr>
        <w:shd w:val="clear" w:color="auto" w:fill="FFFFFF"/>
        <w:autoSpaceDE w:val="0"/>
        <w:autoSpaceDN w:val="0"/>
        <w:adjustRightInd w:val="0"/>
        <w:jc w:val="center"/>
        <w:rPr>
          <w:b/>
          <w:sz w:val="40"/>
          <w:szCs w:val="40"/>
        </w:rPr>
      </w:pPr>
      <w:r w:rsidRPr="0046464E">
        <w:rPr>
          <w:b/>
          <w:sz w:val="40"/>
          <w:szCs w:val="40"/>
        </w:rPr>
        <w:t>П О С Т А Н О В Л Е Н И Е</w:t>
      </w:r>
    </w:p>
    <w:p w:rsidR="0014381D" w:rsidRPr="0046464E" w:rsidRDefault="0014381D" w:rsidP="0014381D">
      <w:pPr>
        <w:shd w:val="clear" w:color="auto" w:fill="FFFFFF"/>
        <w:autoSpaceDE w:val="0"/>
        <w:autoSpaceDN w:val="0"/>
        <w:adjustRightInd w:val="0"/>
      </w:pPr>
    </w:p>
    <w:p w:rsidR="0014381D" w:rsidRPr="0046464E" w:rsidRDefault="0014381D" w:rsidP="0014381D">
      <w:pPr>
        <w:shd w:val="clear" w:color="auto" w:fill="FFFFFF"/>
        <w:autoSpaceDE w:val="0"/>
        <w:autoSpaceDN w:val="0"/>
        <w:adjustRightInd w:val="0"/>
      </w:pPr>
    </w:p>
    <w:p w:rsidR="0014381D" w:rsidRPr="00086644" w:rsidRDefault="00086644" w:rsidP="0014381D">
      <w:pPr>
        <w:shd w:val="clear" w:color="auto" w:fill="FFFFFF"/>
        <w:autoSpaceDE w:val="0"/>
        <w:autoSpaceDN w:val="0"/>
        <w:adjustRightInd w:val="0"/>
        <w:rPr>
          <w:b/>
        </w:rPr>
      </w:pPr>
      <w:r>
        <w:rPr>
          <w:b/>
        </w:rPr>
        <w:t>25.12.2019                                                                                                                            № 2435</w:t>
      </w:r>
    </w:p>
    <w:p w:rsidR="0014381D" w:rsidRPr="0046464E" w:rsidRDefault="0014381D" w:rsidP="0014381D">
      <w:pPr>
        <w:shd w:val="clear" w:color="auto" w:fill="FFFFFF"/>
        <w:autoSpaceDE w:val="0"/>
        <w:autoSpaceDN w:val="0"/>
        <w:adjustRightInd w:val="0"/>
      </w:pPr>
    </w:p>
    <w:p w:rsidR="0014381D" w:rsidRPr="0046464E" w:rsidRDefault="0014381D" w:rsidP="0014381D">
      <w:pPr>
        <w:shd w:val="clear" w:color="auto" w:fill="FFFFFF"/>
        <w:autoSpaceDE w:val="0"/>
        <w:autoSpaceDN w:val="0"/>
        <w:adjustRightInd w:val="0"/>
      </w:pPr>
    </w:p>
    <w:p w:rsidR="0014381D" w:rsidRPr="0046464E" w:rsidRDefault="0014381D" w:rsidP="0014381D">
      <w:pPr>
        <w:ind w:right="4395"/>
        <w:jc w:val="both"/>
        <w:rPr>
          <w:b/>
          <w:bCs/>
          <w:sz w:val="28"/>
          <w:szCs w:val="28"/>
        </w:rPr>
      </w:pPr>
    </w:p>
    <w:p w:rsidR="0014381D" w:rsidRPr="0046464E" w:rsidRDefault="0014381D" w:rsidP="0046464E">
      <w:pPr>
        <w:tabs>
          <w:tab w:val="left" w:pos="4820"/>
          <w:tab w:val="left" w:pos="5103"/>
        </w:tabs>
        <w:ind w:right="4536"/>
        <w:jc w:val="both"/>
        <w:rPr>
          <w:b/>
          <w:sz w:val="28"/>
          <w:szCs w:val="28"/>
        </w:rPr>
      </w:pPr>
      <w:r w:rsidRPr="0046464E">
        <w:rPr>
          <w:b/>
          <w:bCs/>
          <w:sz w:val="28"/>
          <w:szCs w:val="28"/>
        </w:rPr>
        <w:t>Об утверждении проекта планировки</w:t>
      </w:r>
      <w:r w:rsidR="006B2330" w:rsidRPr="0046464E">
        <w:rPr>
          <w:b/>
          <w:bCs/>
          <w:sz w:val="28"/>
          <w:szCs w:val="28"/>
        </w:rPr>
        <w:t xml:space="preserve"> территории </w:t>
      </w:r>
      <w:r w:rsidR="0046464E" w:rsidRPr="0046464E">
        <w:rPr>
          <w:b/>
          <w:bCs/>
          <w:sz w:val="28"/>
          <w:szCs w:val="28"/>
        </w:rPr>
        <w:t>(</w:t>
      </w:r>
      <w:r w:rsidRPr="0046464E">
        <w:rPr>
          <w:b/>
          <w:bCs/>
          <w:sz w:val="28"/>
          <w:szCs w:val="28"/>
        </w:rPr>
        <w:t>проекта межевания</w:t>
      </w:r>
      <w:r w:rsidR="00934FF2" w:rsidRPr="0046464E">
        <w:rPr>
          <w:b/>
          <w:bCs/>
          <w:sz w:val="28"/>
          <w:szCs w:val="28"/>
        </w:rPr>
        <w:t xml:space="preserve"> территории</w:t>
      </w:r>
      <w:r w:rsidR="0046464E" w:rsidRPr="0046464E">
        <w:rPr>
          <w:b/>
          <w:bCs/>
          <w:sz w:val="28"/>
          <w:szCs w:val="28"/>
        </w:rPr>
        <w:t xml:space="preserve"> в составе проекта планировки)</w:t>
      </w:r>
      <w:r w:rsidR="006B2330" w:rsidRPr="0046464E">
        <w:rPr>
          <w:b/>
          <w:bCs/>
          <w:sz w:val="28"/>
          <w:szCs w:val="28"/>
        </w:rPr>
        <w:t xml:space="preserve"> </w:t>
      </w:r>
      <w:r w:rsidR="0046464E" w:rsidRPr="0046464E">
        <w:rPr>
          <w:b/>
          <w:bCs/>
          <w:sz w:val="28"/>
          <w:szCs w:val="28"/>
        </w:rPr>
        <w:t>для размещения линейного объекта «Газопровод высокого и среднего давления            в д. Красный Бор Ярославского муниципального района»</w:t>
      </w:r>
    </w:p>
    <w:p w:rsidR="0014381D" w:rsidRPr="0046464E" w:rsidRDefault="0014381D" w:rsidP="0014381D">
      <w:pPr>
        <w:ind w:right="4395"/>
        <w:jc w:val="both"/>
        <w:rPr>
          <w:b/>
          <w:sz w:val="28"/>
          <w:szCs w:val="28"/>
        </w:rPr>
      </w:pPr>
    </w:p>
    <w:p w:rsidR="0014381D" w:rsidRPr="0046464E" w:rsidRDefault="0014381D" w:rsidP="0014381D">
      <w:pPr>
        <w:shd w:val="clear" w:color="auto" w:fill="FFFFFF"/>
        <w:ind w:firstLine="709"/>
        <w:jc w:val="both"/>
        <w:rPr>
          <w:b/>
          <w:sz w:val="28"/>
          <w:szCs w:val="28"/>
        </w:rPr>
      </w:pPr>
      <w:r w:rsidRPr="0046464E">
        <w:rPr>
          <w:sz w:val="28"/>
          <w:szCs w:val="28"/>
        </w:rPr>
        <w:t xml:space="preserve">В соответствии со статьей 46 Градостроительного кодекса Российской Федерации, Федеральным законом от 06 октября 2003 года № 131-ФЗ </w:t>
      </w:r>
      <w:r w:rsidR="0046464E" w:rsidRPr="0046464E">
        <w:rPr>
          <w:sz w:val="28"/>
          <w:szCs w:val="28"/>
        </w:rPr>
        <w:t xml:space="preserve">        </w:t>
      </w:r>
      <w:r w:rsidRPr="0046464E">
        <w:rPr>
          <w:sz w:val="28"/>
          <w:szCs w:val="28"/>
        </w:rPr>
        <w:t xml:space="preserve">«Об общих принципах организации местного самоуправления в Российской Федерации», учитывая материалы публичных слушаний (протокол </w:t>
      </w:r>
      <w:r w:rsidR="0046464E" w:rsidRPr="0046464E">
        <w:rPr>
          <w:sz w:val="28"/>
          <w:szCs w:val="28"/>
        </w:rPr>
        <w:t xml:space="preserve">               </w:t>
      </w:r>
      <w:r w:rsidRPr="0046464E">
        <w:rPr>
          <w:sz w:val="28"/>
          <w:szCs w:val="28"/>
        </w:rPr>
        <w:t xml:space="preserve">от </w:t>
      </w:r>
      <w:r w:rsidR="0054425A" w:rsidRPr="0046464E">
        <w:rPr>
          <w:sz w:val="28"/>
          <w:szCs w:val="28"/>
        </w:rPr>
        <w:t>1</w:t>
      </w:r>
      <w:r w:rsidR="0046464E" w:rsidRPr="0046464E">
        <w:rPr>
          <w:sz w:val="28"/>
          <w:szCs w:val="28"/>
        </w:rPr>
        <w:t>9</w:t>
      </w:r>
      <w:r w:rsidR="00124871" w:rsidRPr="0046464E">
        <w:rPr>
          <w:sz w:val="28"/>
          <w:szCs w:val="28"/>
        </w:rPr>
        <w:t>.1</w:t>
      </w:r>
      <w:r w:rsidR="0046464E" w:rsidRPr="0046464E">
        <w:rPr>
          <w:sz w:val="28"/>
          <w:szCs w:val="28"/>
        </w:rPr>
        <w:t>2</w:t>
      </w:r>
      <w:r w:rsidRPr="0046464E">
        <w:rPr>
          <w:sz w:val="28"/>
          <w:szCs w:val="28"/>
        </w:rPr>
        <w:t>.201</w:t>
      </w:r>
      <w:r w:rsidR="008E328D" w:rsidRPr="0046464E">
        <w:rPr>
          <w:sz w:val="28"/>
          <w:szCs w:val="28"/>
        </w:rPr>
        <w:t>9, заключение</w:t>
      </w:r>
      <w:r w:rsidRPr="0046464E">
        <w:rPr>
          <w:sz w:val="28"/>
          <w:szCs w:val="28"/>
        </w:rPr>
        <w:t xml:space="preserve"> от </w:t>
      </w:r>
      <w:r w:rsidR="0046464E" w:rsidRPr="0046464E">
        <w:rPr>
          <w:sz w:val="28"/>
          <w:szCs w:val="28"/>
        </w:rPr>
        <w:t>20</w:t>
      </w:r>
      <w:r w:rsidR="00124871" w:rsidRPr="0046464E">
        <w:rPr>
          <w:sz w:val="28"/>
          <w:szCs w:val="28"/>
        </w:rPr>
        <w:t>.1</w:t>
      </w:r>
      <w:r w:rsidR="0046464E" w:rsidRPr="0046464E">
        <w:rPr>
          <w:sz w:val="28"/>
          <w:szCs w:val="28"/>
        </w:rPr>
        <w:t>2</w:t>
      </w:r>
      <w:r w:rsidR="00124871" w:rsidRPr="0046464E">
        <w:rPr>
          <w:sz w:val="28"/>
          <w:szCs w:val="28"/>
        </w:rPr>
        <w:t>.2019</w:t>
      </w:r>
      <w:r w:rsidRPr="0046464E">
        <w:rPr>
          <w:sz w:val="28"/>
          <w:szCs w:val="28"/>
        </w:rPr>
        <w:t>),</w:t>
      </w:r>
      <w:r w:rsidR="00124871" w:rsidRPr="0046464E">
        <w:rPr>
          <w:sz w:val="28"/>
          <w:szCs w:val="28"/>
        </w:rPr>
        <w:t xml:space="preserve"> </w:t>
      </w:r>
      <w:r w:rsidRPr="0046464E">
        <w:rPr>
          <w:sz w:val="28"/>
          <w:szCs w:val="28"/>
        </w:rPr>
        <w:t>Администрация района</w:t>
      </w:r>
      <w:r w:rsidR="008E328D" w:rsidRPr="0046464E">
        <w:rPr>
          <w:sz w:val="28"/>
          <w:szCs w:val="28"/>
        </w:rPr>
        <w:t xml:space="preserve"> </w:t>
      </w:r>
      <w:r w:rsidR="0046464E" w:rsidRPr="0046464E">
        <w:rPr>
          <w:sz w:val="28"/>
          <w:szCs w:val="28"/>
        </w:rPr>
        <w:t xml:space="preserve">                   </w:t>
      </w:r>
      <w:r w:rsidRPr="0046464E">
        <w:rPr>
          <w:b/>
          <w:sz w:val="28"/>
          <w:szCs w:val="28"/>
        </w:rPr>
        <w:t>п о с т а н о в л я е т:</w:t>
      </w:r>
    </w:p>
    <w:p w:rsidR="0014381D" w:rsidRPr="0046464E" w:rsidRDefault="00B27867" w:rsidP="00B27867">
      <w:pPr>
        <w:widowControl w:val="0"/>
        <w:shd w:val="clear" w:color="auto" w:fill="FFFFFF"/>
        <w:autoSpaceDE w:val="0"/>
        <w:autoSpaceDN w:val="0"/>
        <w:adjustRightInd w:val="0"/>
        <w:ind w:right="-3" w:firstLine="709"/>
        <w:jc w:val="both"/>
        <w:rPr>
          <w:sz w:val="28"/>
          <w:szCs w:val="28"/>
        </w:rPr>
      </w:pPr>
      <w:r w:rsidRPr="0046464E">
        <w:rPr>
          <w:sz w:val="28"/>
          <w:szCs w:val="28"/>
        </w:rPr>
        <w:t xml:space="preserve">1. </w:t>
      </w:r>
      <w:r w:rsidR="0014381D" w:rsidRPr="0046464E">
        <w:rPr>
          <w:sz w:val="28"/>
          <w:szCs w:val="28"/>
        </w:rPr>
        <w:t xml:space="preserve">Утвердить основную часть проекта планировки территории </w:t>
      </w:r>
      <w:r w:rsidR="0046464E" w:rsidRPr="0046464E">
        <w:rPr>
          <w:sz w:val="28"/>
          <w:szCs w:val="28"/>
        </w:rPr>
        <w:t xml:space="preserve">           для размещения линейного объекта «Газопровод высокого и среднего давления в д. Красный Бор Ярославского муниципального района»</w:t>
      </w:r>
      <w:r w:rsidR="0014381D" w:rsidRPr="0046464E">
        <w:rPr>
          <w:sz w:val="28"/>
          <w:szCs w:val="28"/>
        </w:rPr>
        <w:t xml:space="preserve"> (приложение 1).</w:t>
      </w:r>
    </w:p>
    <w:p w:rsidR="0014381D" w:rsidRPr="0046464E" w:rsidRDefault="0014381D" w:rsidP="0014381D">
      <w:pPr>
        <w:widowControl w:val="0"/>
        <w:shd w:val="clear" w:color="auto" w:fill="FFFFFF"/>
        <w:autoSpaceDE w:val="0"/>
        <w:autoSpaceDN w:val="0"/>
        <w:adjustRightInd w:val="0"/>
        <w:ind w:right="-3" w:firstLine="709"/>
        <w:jc w:val="both"/>
        <w:rPr>
          <w:sz w:val="28"/>
          <w:szCs w:val="28"/>
        </w:rPr>
      </w:pPr>
      <w:r w:rsidRPr="0046464E">
        <w:rPr>
          <w:sz w:val="28"/>
          <w:szCs w:val="28"/>
        </w:rPr>
        <w:t xml:space="preserve">2. Утвердить основную часть проекта межевания </w:t>
      </w:r>
      <w:r w:rsidR="0046464E" w:rsidRPr="0046464E">
        <w:rPr>
          <w:sz w:val="28"/>
          <w:szCs w:val="28"/>
        </w:rPr>
        <w:t xml:space="preserve">территории              для размещения линейного объекта «Газопровод высокого и среднего давления в д. Красный Бор Ярославского муниципального района» </w:t>
      </w:r>
      <w:r w:rsidRPr="0046464E">
        <w:rPr>
          <w:sz w:val="28"/>
          <w:szCs w:val="28"/>
        </w:rPr>
        <w:t>(приложение 2).</w:t>
      </w:r>
    </w:p>
    <w:p w:rsidR="0014381D" w:rsidRPr="0046464E" w:rsidRDefault="0014381D" w:rsidP="0014381D">
      <w:pPr>
        <w:widowControl w:val="0"/>
        <w:shd w:val="clear" w:color="auto" w:fill="FFFFFF"/>
        <w:autoSpaceDE w:val="0"/>
        <w:autoSpaceDN w:val="0"/>
        <w:adjustRightInd w:val="0"/>
        <w:ind w:right="-3" w:firstLine="709"/>
        <w:jc w:val="both"/>
        <w:rPr>
          <w:sz w:val="28"/>
          <w:szCs w:val="28"/>
        </w:rPr>
      </w:pPr>
      <w:r w:rsidRPr="0046464E">
        <w:rPr>
          <w:sz w:val="28"/>
          <w:szCs w:val="28"/>
        </w:rPr>
        <w:t xml:space="preserve">3. Опубликовать постановление в газете «Ярославский агрокурьер» </w:t>
      </w:r>
      <w:r w:rsidR="008900C2" w:rsidRPr="0046464E">
        <w:rPr>
          <w:sz w:val="28"/>
          <w:szCs w:val="28"/>
        </w:rPr>
        <w:t xml:space="preserve">               </w:t>
      </w:r>
      <w:r w:rsidRPr="0046464E">
        <w:rPr>
          <w:sz w:val="28"/>
          <w:szCs w:val="28"/>
        </w:rPr>
        <w:t>и разместить на официальном сайте Администрации Ярославского муниципального района.</w:t>
      </w:r>
    </w:p>
    <w:p w:rsidR="00E217BC" w:rsidRPr="0046464E" w:rsidRDefault="00E217BC" w:rsidP="00E217BC">
      <w:pPr>
        <w:pStyle w:val="FR1"/>
        <w:spacing w:before="0" w:line="240" w:lineRule="auto"/>
        <w:ind w:firstLine="709"/>
        <w:jc w:val="both"/>
        <w:rPr>
          <w:szCs w:val="28"/>
        </w:rPr>
      </w:pPr>
      <w:r w:rsidRPr="0046464E">
        <w:rPr>
          <w:szCs w:val="28"/>
        </w:rPr>
        <w:t>4. Контроль за исполнением постановления возложить на первого заместителя Главы Администрации ЯМР</w:t>
      </w:r>
      <w:bookmarkStart w:id="0" w:name="_GoBack"/>
      <w:bookmarkEnd w:id="0"/>
      <w:r w:rsidRPr="0046464E">
        <w:rPr>
          <w:szCs w:val="28"/>
        </w:rPr>
        <w:t>.</w:t>
      </w:r>
    </w:p>
    <w:p w:rsidR="00C31319" w:rsidRPr="0046464E" w:rsidRDefault="00C31319" w:rsidP="00E217BC">
      <w:pPr>
        <w:pStyle w:val="FR1"/>
        <w:spacing w:before="0" w:line="240" w:lineRule="auto"/>
        <w:ind w:firstLine="709"/>
        <w:jc w:val="both"/>
        <w:rPr>
          <w:szCs w:val="28"/>
        </w:rPr>
      </w:pPr>
      <w:r w:rsidRPr="0046464E">
        <w:rPr>
          <w:szCs w:val="28"/>
        </w:rPr>
        <w:t>5. Постановление вступает в силу со дня опубликования.</w:t>
      </w:r>
    </w:p>
    <w:p w:rsidR="0014381D" w:rsidRPr="0046464E" w:rsidRDefault="0014381D" w:rsidP="0014381D">
      <w:pPr>
        <w:tabs>
          <w:tab w:val="left" w:pos="6345"/>
        </w:tabs>
        <w:jc w:val="both"/>
        <w:rPr>
          <w:b/>
          <w:sz w:val="28"/>
          <w:szCs w:val="28"/>
        </w:rPr>
      </w:pPr>
    </w:p>
    <w:p w:rsidR="00B95454" w:rsidRPr="0046464E" w:rsidRDefault="00B95454" w:rsidP="0014381D">
      <w:pPr>
        <w:tabs>
          <w:tab w:val="left" w:pos="6345"/>
        </w:tabs>
        <w:jc w:val="both"/>
        <w:rPr>
          <w:b/>
          <w:sz w:val="28"/>
          <w:szCs w:val="28"/>
        </w:rPr>
      </w:pPr>
    </w:p>
    <w:p w:rsidR="00E217BC" w:rsidRPr="0046464E" w:rsidRDefault="00E217BC" w:rsidP="00E217BC">
      <w:pPr>
        <w:jc w:val="both"/>
        <w:rPr>
          <w:sz w:val="28"/>
          <w:szCs w:val="28"/>
        </w:rPr>
      </w:pPr>
      <w:r w:rsidRPr="0046464E">
        <w:rPr>
          <w:sz w:val="28"/>
          <w:szCs w:val="28"/>
        </w:rPr>
        <w:t>Глава Ярославского</w:t>
      </w:r>
    </w:p>
    <w:p w:rsidR="00E217BC" w:rsidRPr="0046464E" w:rsidRDefault="00E217BC" w:rsidP="00E217BC">
      <w:pPr>
        <w:pStyle w:val="a3"/>
        <w:rPr>
          <w:sz w:val="26"/>
          <w:szCs w:val="26"/>
        </w:rPr>
      </w:pPr>
      <w:r w:rsidRPr="0046464E">
        <w:rPr>
          <w:sz w:val="28"/>
          <w:szCs w:val="28"/>
        </w:rPr>
        <w:t xml:space="preserve">муниципального района                    </w:t>
      </w:r>
      <w:r w:rsidR="008900C2" w:rsidRPr="0046464E">
        <w:rPr>
          <w:sz w:val="28"/>
          <w:szCs w:val="28"/>
        </w:rPr>
        <w:t xml:space="preserve">               </w:t>
      </w:r>
      <w:r w:rsidRPr="0046464E">
        <w:rPr>
          <w:sz w:val="28"/>
          <w:szCs w:val="28"/>
        </w:rPr>
        <w:t xml:space="preserve">                            Н.В. Золотников</w:t>
      </w:r>
    </w:p>
    <w:p w:rsidR="0054425A" w:rsidRPr="0046464E" w:rsidRDefault="0054425A" w:rsidP="0014381D">
      <w:pPr>
        <w:ind w:left="5664" w:firstLine="6"/>
        <w:rPr>
          <w:color w:val="FF0000"/>
        </w:rPr>
      </w:pPr>
    </w:p>
    <w:p w:rsidR="0054425A" w:rsidRPr="0046464E" w:rsidRDefault="0054425A" w:rsidP="0014381D">
      <w:pPr>
        <w:ind w:left="5664" w:firstLine="6"/>
        <w:rPr>
          <w:color w:val="FF0000"/>
        </w:rPr>
        <w:sectPr w:rsidR="0054425A" w:rsidRPr="0046464E" w:rsidSect="00786299">
          <w:headerReference w:type="default" r:id="rId9"/>
          <w:pgSz w:w="11906" w:h="16838"/>
          <w:pgMar w:top="425" w:right="849" w:bottom="1134" w:left="1701" w:header="709" w:footer="709" w:gutter="0"/>
          <w:pgNumType w:start="1"/>
          <w:cols w:space="708"/>
          <w:titlePg/>
          <w:docGrid w:linePitch="360"/>
        </w:sectPr>
      </w:pPr>
    </w:p>
    <w:p w:rsidR="0054425A" w:rsidRPr="00B14CE3" w:rsidRDefault="0054425A" w:rsidP="0084105E">
      <w:pPr>
        <w:ind w:left="5954"/>
        <w:rPr>
          <w:sz w:val="28"/>
          <w:szCs w:val="28"/>
        </w:rPr>
      </w:pPr>
      <w:r w:rsidRPr="00B14CE3">
        <w:rPr>
          <w:sz w:val="28"/>
          <w:szCs w:val="28"/>
        </w:rPr>
        <w:lastRenderedPageBreak/>
        <w:t>ПРИЛОЖЕНИЕ 1</w:t>
      </w:r>
    </w:p>
    <w:p w:rsidR="0054425A" w:rsidRPr="00B14CE3" w:rsidRDefault="0054425A" w:rsidP="0084105E">
      <w:pPr>
        <w:ind w:left="5954"/>
        <w:rPr>
          <w:sz w:val="28"/>
          <w:szCs w:val="28"/>
        </w:rPr>
      </w:pPr>
      <w:r w:rsidRPr="00B14CE3">
        <w:rPr>
          <w:sz w:val="28"/>
          <w:szCs w:val="28"/>
        </w:rPr>
        <w:t xml:space="preserve">к постановлению </w:t>
      </w:r>
    </w:p>
    <w:p w:rsidR="0054425A" w:rsidRPr="00B14CE3" w:rsidRDefault="0054425A" w:rsidP="0084105E">
      <w:pPr>
        <w:ind w:left="5954"/>
        <w:rPr>
          <w:sz w:val="28"/>
          <w:szCs w:val="28"/>
        </w:rPr>
      </w:pPr>
      <w:r w:rsidRPr="00B14CE3">
        <w:rPr>
          <w:sz w:val="28"/>
          <w:szCs w:val="28"/>
        </w:rPr>
        <w:t xml:space="preserve">Администрации ЯМР  </w:t>
      </w:r>
    </w:p>
    <w:p w:rsidR="0054425A" w:rsidRPr="00B14CE3" w:rsidRDefault="0084105E" w:rsidP="0084105E">
      <w:pPr>
        <w:ind w:left="5954"/>
        <w:rPr>
          <w:sz w:val="28"/>
          <w:szCs w:val="28"/>
        </w:rPr>
      </w:pPr>
      <w:r>
        <w:rPr>
          <w:sz w:val="28"/>
          <w:szCs w:val="28"/>
        </w:rPr>
        <w:t xml:space="preserve">от 25.12.2019 </w:t>
      </w:r>
      <w:r w:rsidR="0054425A" w:rsidRPr="00B14CE3">
        <w:rPr>
          <w:sz w:val="28"/>
          <w:szCs w:val="28"/>
        </w:rPr>
        <w:t xml:space="preserve">№ </w:t>
      </w:r>
      <w:r>
        <w:rPr>
          <w:sz w:val="28"/>
          <w:szCs w:val="28"/>
        </w:rPr>
        <w:t>2435</w:t>
      </w:r>
      <w:r w:rsidR="0054425A" w:rsidRPr="00B14CE3">
        <w:rPr>
          <w:sz w:val="28"/>
          <w:szCs w:val="28"/>
        </w:rPr>
        <w:t xml:space="preserve">                </w:t>
      </w:r>
    </w:p>
    <w:p w:rsidR="0054425A" w:rsidRPr="00B14CE3" w:rsidRDefault="00C31319" w:rsidP="0054425A">
      <w:pPr>
        <w:jc w:val="center"/>
        <w:rPr>
          <w:b/>
          <w:sz w:val="28"/>
          <w:szCs w:val="28"/>
        </w:rPr>
      </w:pPr>
      <w:r w:rsidRPr="00B14CE3">
        <w:rPr>
          <w:b/>
          <w:sz w:val="28"/>
          <w:szCs w:val="28"/>
        </w:rPr>
        <w:t xml:space="preserve">Проект планировки территории </w:t>
      </w:r>
      <w:r w:rsidR="00B14CE3" w:rsidRPr="00B14CE3">
        <w:rPr>
          <w:b/>
          <w:sz w:val="28"/>
          <w:szCs w:val="28"/>
        </w:rPr>
        <w:t>для размещения линейного объекта «Газопровод высокого и среднего давления в д. Красный Бор Ярославского муниципального района»</w:t>
      </w:r>
    </w:p>
    <w:p w:rsidR="00742F33" w:rsidRPr="0046464E" w:rsidRDefault="00B14CE3" w:rsidP="00B14CE3">
      <w:pPr>
        <w:pStyle w:val="2"/>
        <w:numPr>
          <w:ilvl w:val="0"/>
          <w:numId w:val="0"/>
        </w:numPr>
        <w:spacing w:before="120" w:after="120"/>
        <w:jc w:val="center"/>
        <w:rPr>
          <w:b w:val="0"/>
          <w:color w:val="FF0000"/>
          <w:sz w:val="24"/>
          <w:szCs w:val="24"/>
        </w:rPr>
        <w:sectPr w:rsidR="00742F33" w:rsidRPr="0046464E" w:rsidSect="0013443B">
          <w:pgSz w:w="11906" w:h="16838"/>
          <w:pgMar w:top="425" w:right="849" w:bottom="1134" w:left="1701" w:header="709" w:footer="709" w:gutter="0"/>
          <w:pgNumType w:start="1"/>
          <w:cols w:space="708"/>
          <w:titlePg/>
          <w:docGrid w:linePitch="360"/>
        </w:sectPr>
      </w:pPr>
      <w:bookmarkStart w:id="1" w:name="_Toc16936607"/>
      <w:r>
        <w:rPr>
          <w:rFonts w:ascii="Times New Roman" w:hAnsi="Times New Roman"/>
          <w:b w:val="0"/>
          <w:i w:val="0"/>
          <w:noProof/>
          <w:color w:val="FF0000"/>
          <w:sz w:val="24"/>
          <w:szCs w:val="24"/>
        </w:rPr>
        <w:drawing>
          <wp:inline distT="0" distB="0" distL="0" distR="0">
            <wp:extent cx="5701673" cy="8010525"/>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701673" cy="8010525"/>
                    </a:xfrm>
                    <a:prstGeom prst="rect">
                      <a:avLst/>
                    </a:prstGeom>
                    <a:noFill/>
                    <a:ln w="9525">
                      <a:noFill/>
                      <a:miter lim="800000"/>
                      <a:headEnd/>
                      <a:tailEnd/>
                    </a:ln>
                  </pic:spPr>
                </pic:pic>
              </a:graphicData>
            </a:graphic>
          </wp:inline>
        </w:drawing>
      </w:r>
    </w:p>
    <w:p w:rsidR="00742F33" w:rsidRDefault="00B14CE3" w:rsidP="00B14CE3">
      <w:pPr>
        <w:jc w:val="center"/>
        <w:rPr>
          <w:color w:val="FF0000"/>
          <w:sz w:val="22"/>
          <w:szCs w:val="22"/>
        </w:rPr>
      </w:pPr>
      <w:bookmarkStart w:id="2" w:name="_Hlk5881158"/>
      <w:bookmarkEnd w:id="1"/>
      <w:r>
        <w:rPr>
          <w:bCs/>
          <w:iCs/>
          <w:noProof/>
          <w:color w:val="FF0000"/>
        </w:rPr>
        <w:lastRenderedPageBreak/>
        <w:drawing>
          <wp:inline distT="0" distB="0" distL="0" distR="0">
            <wp:extent cx="8096250" cy="5751384"/>
            <wp:effectExtent l="1905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8096250" cy="5751384"/>
                    </a:xfrm>
                    <a:prstGeom prst="rect">
                      <a:avLst/>
                    </a:prstGeom>
                    <a:noFill/>
                    <a:ln w="9525">
                      <a:noFill/>
                      <a:miter lim="800000"/>
                      <a:headEnd/>
                      <a:tailEnd/>
                    </a:ln>
                  </pic:spPr>
                </pic:pic>
              </a:graphicData>
            </a:graphic>
          </wp:inline>
        </w:drawing>
      </w:r>
    </w:p>
    <w:p w:rsidR="00742F33" w:rsidRPr="0046464E" w:rsidRDefault="00B14CE3" w:rsidP="00B14CE3">
      <w:pPr>
        <w:jc w:val="center"/>
        <w:rPr>
          <w:color w:val="FF0000"/>
        </w:rPr>
      </w:pPr>
      <w:r>
        <w:rPr>
          <w:noProof/>
          <w:color w:val="FF0000"/>
          <w:sz w:val="22"/>
          <w:szCs w:val="22"/>
        </w:rPr>
        <w:lastRenderedPageBreak/>
        <w:drawing>
          <wp:inline distT="0" distB="0" distL="0" distR="0">
            <wp:extent cx="8143875" cy="5818388"/>
            <wp:effectExtent l="19050" t="0" r="9525"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srcRect/>
                    <a:stretch>
                      <a:fillRect/>
                    </a:stretch>
                  </pic:blipFill>
                  <pic:spPr bwMode="auto">
                    <a:xfrm>
                      <a:off x="0" y="0"/>
                      <a:ext cx="8143875" cy="5818388"/>
                    </a:xfrm>
                    <a:prstGeom prst="rect">
                      <a:avLst/>
                    </a:prstGeom>
                    <a:noFill/>
                    <a:ln w="9525">
                      <a:noFill/>
                      <a:miter lim="800000"/>
                      <a:headEnd/>
                      <a:tailEnd/>
                    </a:ln>
                  </pic:spPr>
                </pic:pic>
              </a:graphicData>
            </a:graphic>
          </wp:inline>
        </w:drawing>
      </w:r>
    </w:p>
    <w:p w:rsidR="00742F33" w:rsidRPr="0046464E" w:rsidRDefault="00742F33" w:rsidP="00C01C34">
      <w:pPr>
        <w:jc w:val="both"/>
        <w:rPr>
          <w:color w:val="FF0000"/>
        </w:rPr>
        <w:sectPr w:rsidR="00742F33" w:rsidRPr="0046464E" w:rsidSect="000A04FB">
          <w:headerReference w:type="default" r:id="rId13"/>
          <w:pgSz w:w="16838" w:h="11906" w:orient="landscape"/>
          <w:pgMar w:top="851" w:right="1134" w:bottom="1701" w:left="709" w:header="709" w:footer="709" w:gutter="0"/>
          <w:cols w:space="708"/>
          <w:docGrid w:linePitch="360"/>
        </w:sectPr>
      </w:pPr>
    </w:p>
    <w:p w:rsidR="0090472C" w:rsidRDefault="00332CA5" w:rsidP="00332CA5">
      <w:pPr>
        <w:pStyle w:val="3"/>
        <w:numPr>
          <w:ilvl w:val="0"/>
          <w:numId w:val="0"/>
        </w:numPr>
        <w:spacing w:before="120" w:after="120"/>
        <w:ind w:right="-25"/>
        <w:jc w:val="center"/>
        <w:rPr>
          <w:rFonts w:ascii="Times New Roman" w:hAnsi="Times New Roman"/>
          <w:color w:val="FF0000"/>
        </w:rPr>
      </w:pPr>
      <w:bookmarkStart w:id="3" w:name="_Toc443751273"/>
      <w:bookmarkStart w:id="4" w:name="_Toc16936609"/>
      <w:bookmarkEnd w:id="2"/>
      <w:r>
        <w:rPr>
          <w:rFonts w:ascii="Times New Roman" w:hAnsi="Times New Roman"/>
          <w:noProof/>
          <w:color w:val="FF0000"/>
        </w:rPr>
        <w:lastRenderedPageBreak/>
        <w:drawing>
          <wp:inline distT="0" distB="0" distL="0" distR="0">
            <wp:extent cx="5867400" cy="8276826"/>
            <wp:effectExtent l="1905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5867400" cy="8276826"/>
                    </a:xfrm>
                    <a:prstGeom prst="rect">
                      <a:avLst/>
                    </a:prstGeom>
                    <a:noFill/>
                    <a:ln w="9525">
                      <a:noFill/>
                      <a:miter lim="800000"/>
                      <a:headEnd/>
                      <a:tailEnd/>
                    </a:ln>
                  </pic:spPr>
                </pic:pic>
              </a:graphicData>
            </a:graphic>
          </wp:inline>
        </w:drawing>
      </w:r>
    </w:p>
    <w:p w:rsidR="00332CA5" w:rsidRDefault="00332CA5" w:rsidP="00332CA5"/>
    <w:p w:rsidR="00332CA5" w:rsidRDefault="00332CA5" w:rsidP="00332CA5"/>
    <w:p w:rsidR="00332CA5" w:rsidRPr="00332CA5" w:rsidRDefault="00332CA5" w:rsidP="00332CA5"/>
    <w:p w:rsidR="00560B71" w:rsidRPr="0046464E" w:rsidRDefault="00560B71" w:rsidP="00C01C34">
      <w:pPr>
        <w:ind w:firstLine="567"/>
        <w:jc w:val="center"/>
        <w:rPr>
          <w:i/>
          <w:color w:val="FF0000"/>
        </w:rPr>
      </w:pPr>
      <w:bookmarkStart w:id="5" w:name="_Hlk7521320"/>
      <w:bookmarkEnd w:id="3"/>
      <w:bookmarkEnd w:id="4"/>
    </w:p>
    <w:bookmarkEnd w:id="5"/>
    <w:p w:rsidR="00C01C34" w:rsidRPr="0046464E" w:rsidRDefault="00C01C34" w:rsidP="00353A6B">
      <w:pPr>
        <w:rPr>
          <w:color w:val="FF0000"/>
        </w:rPr>
        <w:sectPr w:rsidR="00C01C34" w:rsidRPr="0046464E" w:rsidSect="000A04FB">
          <w:footerReference w:type="even" r:id="rId15"/>
          <w:footerReference w:type="default" r:id="rId16"/>
          <w:headerReference w:type="first" r:id="rId17"/>
          <w:pgSz w:w="11906" w:h="16838"/>
          <w:pgMar w:top="425" w:right="849" w:bottom="1134" w:left="1701" w:header="709" w:footer="709" w:gutter="0"/>
          <w:cols w:space="708"/>
          <w:titlePg/>
          <w:docGrid w:linePitch="360"/>
        </w:sectPr>
      </w:pPr>
    </w:p>
    <w:p w:rsidR="00291BDD" w:rsidRDefault="00332CA5" w:rsidP="00560B71">
      <w:pPr>
        <w:jc w:val="center"/>
        <w:rPr>
          <w:color w:val="FF0000"/>
          <w:sz w:val="26"/>
          <w:szCs w:val="26"/>
        </w:rPr>
      </w:pPr>
      <w:r>
        <w:rPr>
          <w:noProof/>
          <w:color w:val="FF0000"/>
          <w:sz w:val="26"/>
          <w:szCs w:val="26"/>
        </w:rPr>
        <w:lastRenderedPageBreak/>
        <w:drawing>
          <wp:inline distT="0" distB="0" distL="0" distR="0">
            <wp:extent cx="8086725" cy="5764336"/>
            <wp:effectExtent l="19050" t="0" r="9525" b="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8086725" cy="5764336"/>
                    </a:xfrm>
                    <a:prstGeom prst="rect">
                      <a:avLst/>
                    </a:prstGeom>
                    <a:noFill/>
                    <a:ln w="9525">
                      <a:noFill/>
                      <a:miter lim="800000"/>
                      <a:headEnd/>
                      <a:tailEnd/>
                    </a:ln>
                  </pic:spPr>
                </pic:pic>
              </a:graphicData>
            </a:graphic>
          </wp:inline>
        </w:drawing>
      </w:r>
      <w:r w:rsidR="0014381D" w:rsidRPr="0046464E">
        <w:rPr>
          <w:color w:val="FF0000"/>
          <w:sz w:val="26"/>
          <w:szCs w:val="26"/>
        </w:rPr>
        <w:t xml:space="preserve">           </w:t>
      </w:r>
    </w:p>
    <w:p w:rsidR="00912F6A" w:rsidRDefault="00291BDD" w:rsidP="00560B71">
      <w:pPr>
        <w:jc w:val="center"/>
        <w:rPr>
          <w:color w:val="FF0000"/>
          <w:sz w:val="26"/>
          <w:szCs w:val="26"/>
        </w:rPr>
      </w:pPr>
      <w:r>
        <w:rPr>
          <w:noProof/>
          <w:color w:val="FF0000"/>
          <w:sz w:val="26"/>
          <w:szCs w:val="26"/>
        </w:rPr>
        <w:lastRenderedPageBreak/>
        <w:drawing>
          <wp:inline distT="0" distB="0" distL="0" distR="0">
            <wp:extent cx="8155628" cy="5776518"/>
            <wp:effectExtent l="19050" t="0" r="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8160033" cy="5779638"/>
                    </a:xfrm>
                    <a:prstGeom prst="rect">
                      <a:avLst/>
                    </a:prstGeom>
                    <a:noFill/>
                    <a:ln w="9525">
                      <a:noFill/>
                      <a:miter lim="800000"/>
                      <a:headEnd/>
                      <a:tailEnd/>
                    </a:ln>
                  </pic:spPr>
                </pic:pic>
              </a:graphicData>
            </a:graphic>
          </wp:inline>
        </w:drawing>
      </w:r>
      <w:r w:rsidR="0014381D" w:rsidRPr="0046464E">
        <w:rPr>
          <w:color w:val="FF0000"/>
          <w:sz w:val="26"/>
          <w:szCs w:val="26"/>
        </w:rPr>
        <w:t xml:space="preserve">    </w:t>
      </w:r>
    </w:p>
    <w:p w:rsidR="004063D6" w:rsidRDefault="004063D6" w:rsidP="00560B71">
      <w:pPr>
        <w:jc w:val="center"/>
        <w:rPr>
          <w:color w:val="FF0000"/>
          <w:sz w:val="26"/>
          <w:szCs w:val="26"/>
        </w:rPr>
        <w:sectPr w:rsidR="004063D6" w:rsidSect="0032241D">
          <w:headerReference w:type="default" r:id="rId20"/>
          <w:pgSz w:w="16838" w:h="11906" w:orient="landscape"/>
          <w:pgMar w:top="851" w:right="1134" w:bottom="1701" w:left="1134" w:header="709" w:footer="709" w:gutter="0"/>
          <w:cols w:space="708"/>
          <w:titlePg/>
          <w:docGrid w:linePitch="360"/>
        </w:sectPr>
      </w:pPr>
    </w:p>
    <w:p w:rsidR="004063D6" w:rsidRDefault="004063D6" w:rsidP="00560B71">
      <w:pPr>
        <w:jc w:val="center"/>
        <w:rPr>
          <w:color w:val="FF0000"/>
          <w:sz w:val="26"/>
          <w:szCs w:val="26"/>
        </w:rPr>
      </w:pPr>
      <w:r>
        <w:rPr>
          <w:noProof/>
          <w:color w:val="FF0000"/>
          <w:sz w:val="26"/>
          <w:szCs w:val="26"/>
        </w:rPr>
        <w:lastRenderedPageBreak/>
        <w:drawing>
          <wp:inline distT="0" distB="0" distL="0" distR="0">
            <wp:extent cx="5931967" cy="8862500"/>
            <wp:effectExtent l="19050" t="0" r="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a:stretch>
                      <a:fillRect/>
                    </a:stretch>
                  </pic:blipFill>
                  <pic:spPr bwMode="auto">
                    <a:xfrm>
                      <a:off x="0" y="0"/>
                      <a:ext cx="5934106" cy="8865695"/>
                    </a:xfrm>
                    <a:prstGeom prst="rect">
                      <a:avLst/>
                    </a:prstGeom>
                    <a:noFill/>
                    <a:ln w="9525">
                      <a:noFill/>
                      <a:miter lim="800000"/>
                      <a:headEnd/>
                      <a:tailEnd/>
                    </a:ln>
                  </pic:spPr>
                </pic:pic>
              </a:graphicData>
            </a:graphic>
          </wp:inline>
        </w:drawing>
      </w:r>
    </w:p>
    <w:p w:rsidR="00756619" w:rsidRDefault="00756619" w:rsidP="00560B71">
      <w:pPr>
        <w:jc w:val="center"/>
        <w:rPr>
          <w:color w:val="FF0000"/>
          <w:sz w:val="26"/>
          <w:szCs w:val="26"/>
        </w:rPr>
      </w:pPr>
    </w:p>
    <w:p w:rsidR="00756619" w:rsidRDefault="00756619" w:rsidP="00560B71">
      <w:pPr>
        <w:jc w:val="center"/>
        <w:rPr>
          <w:color w:val="FF0000"/>
          <w:sz w:val="26"/>
          <w:szCs w:val="26"/>
        </w:rPr>
      </w:pPr>
      <w:r>
        <w:rPr>
          <w:noProof/>
          <w:color w:val="FF0000"/>
          <w:sz w:val="26"/>
          <w:szCs w:val="26"/>
        </w:rPr>
        <w:lastRenderedPageBreak/>
        <w:drawing>
          <wp:inline distT="0" distB="0" distL="0" distR="0">
            <wp:extent cx="5961349" cy="9267746"/>
            <wp:effectExtent l="19050" t="0" r="1301" b="0"/>
            <wp:docPr id="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srcRect/>
                    <a:stretch>
                      <a:fillRect/>
                    </a:stretch>
                  </pic:blipFill>
                  <pic:spPr bwMode="auto">
                    <a:xfrm>
                      <a:off x="0" y="0"/>
                      <a:ext cx="5961977" cy="9268722"/>
                    </a:xfrm>
                    <a:prstGeom prst="rect">
                      <a:avLst/>
                    </a:prstGeom>
                    <a:noFill/>
                    <a:ln w="9525">
                      <a:noFill/>
                      <a:miter lim="800000"/>
                      <a:headEnd/>
                      <a:tailEnd/>
                    </a:ln>
                  </pic:spPr>
                </pic:pic>
              </a:graphicData>
            </a:graphic>
          </wp:inline>
        </w:drawing>
      </w:r>
    </w:p>
    <w:p w:rsidR="0076794F" w:rsidRPr="0076794F" w:rsidRDefault="0076794F" w:rsidP="00134A2A">
      <w:pPr>
        <w:autoSpaceDE w:val="0"/>
        <w:autoSpaceDN w:val="0"/>
        <w:adjustRightInd w:val="0"/>
        <w:jc w:val="center"/>
        <w:rPr>
          <w:rFonts w:ascii="AHBILO+Times New Roman,Bold" w:eastAsiaTheme="minorHAnsi" w:hAnsi="AHBILO+Times New Roman,Bold" w:cs="AHBILO+Times New Roman,Bold"/>
          <w:color w:val="000000"/>
          <w:sz w:val="28"/>
          <w:szCs w:val="28"/>
          <w:lang w:eastAsia="en-US"/>
        </w:rPr>
      </w:pPr>
      <w:r w:rsidRPr="0076794F">
        <w:rPr>
          <w:rFonts w:ascii="AHBILO+Times New Roman,Bold" w:eastAsiaTheme="minorHAnsi" w:hAnsi="AHBILO+Times New Roman,Bold" w:cs="AHBILO+Times New Roman,Bold"/>
          <w:b/>
          <w:bCs/>
          <w:color w:val="000000"/>
          <w:sz w:val="28"/>
          <w:szCs w:val="28"/>
          <w:lang w:eastAsia="en-US"/>
        </w:rPr>
        <w:lastRenderedPageBreak/>
        <w:t>1.</w:t>
      </w:r>
      <w:r w:rsidR="00134A2A">
        <w:rPr>
          <w:rFonts w:ascii="AHBILO+Times New Roman,Bold" w:eastAsiaTheme="minorHAnsi" w:hAnsi="AHBILO+Times New Roman,Bold" w:cs="AHBILO+Times New Roman,Bold"/>
          <w:b/>
          <w:bCs/>
          <w:color w:val="000000"/>
          <w:sz w:val="28"/>
          <w:szCs w:val="28"/>
          <w:lang w:eastAsia="en-US"/>
        </w:rPr>
        <w:t>1</w:t>
      </w:r>
      <w:r w:rsidRPr="0076794F">
        <w:rPr>
          <w:rFonts w:ascii="AHBILO+Times New Roman,Bold" w:eastAsiaTheme="minorHAnsi" w:hAnsi="AHBILO+Times New Roman,Bold" w:cs="AHBILO+Times New Roman,Bold"/>
          <w:b/>
          <w:bCs/>
          <w:color w:val="000000"/>
          <w:sz w:val="28"/>
          <w:szCs w:val="28"/>
          <w:lang w:eastAsia="en-US"/>
        </w:rPr>
        <w:t>. Положения о размещении линейного объекта</w:t>
      </w:r>
    </w:p>
    <w:p w:rsidR="0076794F" w:rsidRPr="0076794F" w:rsidRDefault="0076794F" w:rsidP="00134A2A">
      <w:pPr>
        <w:autoSpaceDE w:val="0"/>
        <w:autoSpaceDN w:val="0"/>
        <w:adjustRightInd w:val="0"/>
        <w:jc w:val="center"/>
        <w:rPr>
          <w:rFonts w:ascii="AHBILO+Times New Roman,Bold" w:eastAsiaTheme="minorHAnsi" w:hAnsi="AHBILO+Times New Roman,Bold" w:cstheme="minorBidi"/>
          <w:sz w:val="28"/>
          <w:szCs w:val="28"/>
          <w:lang w:eastAsia="en-US"/>
        </w:rPr>
      </w:pPr>
      <w:r w:rsidRPr="0076794F">
        <w:rPr>
          <w:rFonts w:ascii="AHBILO+Times New Roman,Bold" w:eastAsiaTheme="minorHAnsi" w:hAnsi="AHBILO+Times New Roman,Bold" w:cstheme="minorBidi"/>
          <w:b/>
          <w:bCs/>
          <w:sz w:val="28"/>
          <w:szCs w:val="28"/>
          <w:lang w:eastAsia="en-US"/>
        </w:rPr>
        <w:t>1.</w:t>
      </w:r>
      <w:r w:rsidR="00134A2A">
        <w:rPr>
          <w:rFonts w:ascii="AHBILO+Times New Roman,Bold" w:eastAsiaTheme="minorHAnsi" w:hAnsi="AHBILO+Times New Roman,Bold" w:cstheme="minorBidi"/>
          <w:b/>
          <w:bCs/>
          <w:sz w:val="28"/>
          <w:szCs w:val="28"/>
          <w:lang w:eastAsia="en-US"/>
        </w:rPr>
        <w:t>1</w:t>
      </w:r>
      <w:r w:rsidRPr="0076794F">
        <w:rPr>
          <w:rFonts w:ascii="AHBILO+Times New Roman,Bold" w:eastAsiaTheme="minorHAnsi" w:hAnsi="AHBILO+Times New Roman,Bold" w:cstheme="minorBidi"/>
          <w:b/>
          <w:bCs/>
          <w:sz w:val="28"/>
          <w:szCs w:val="28"/>
          <w:lang w:eastAsia="en-US"/>
        </w:rPr>
        <w:t>.1. Исходно</w:t>
      </w:r>
      <w:r w:rsidRPr="0076794F">
        <w:rPr>
          <w:rFonts w:eastAsiaTheme="minorHAnsi"/>
          <w:b/>
          <w:bCs/>
          <w:sz w:val="28"/>
          <w:szCs w:val="28"/>
          <w:lang w:eastAsia="en-US"/>
        </w:rPr>
        <w:t>-</w:t>
      </w:r>
      <w:r w:rsidRPr="0076794F">
        <w:rPr>
          <w:rFonts w:ascii="AHBILO+Times New Roman,Bold" w:eastAsiaTheme="minorHAnsi" w:hAnsi="AHBILO+Times New Roman,Bold" w:cstheme="minorBidi"/>
          <w:b/>
          <w:bCs/>
          <w:sz w:val="28"/>
          <w:szCs w:val="28"/>
          <w:lang w:eastAsia="en-US"/>
        </w:rPr>
        <w:t>разрешительная документация</w:t>
      </w:r>
    </w:p>
    <w:p w:rsidR="0076794F" w:rsidRPr="0076794F" w:rsidRDefault="0076794F" w:rsidP="00134A2A">
      <w:pPr>
        <w:autoSpaceDE w:val="0"/>
        <w:autoSpaceDN w:val="0"/>
        <w:adjustRightInd w:val="0"/>
        <w:ind w:firstLine="709"/>
        <w:jc w:val="both"/>
        <w:rPr>
          <w:rFonts w:ascii="ASNOBV+Times New Roman" w:eastAsiaTheme="minorHAnsi" w:hAnsi="ASNOBV+Times New Roman" w:cs="ASNOBV+Times New Roman"/>
          <w:sz w:val="28"/>
          <w:szCs w:val="28"/>
          <w:lang w:eastAsia="en-US"/>
        </w:rPr>
      </w:pPr>
      <w:r w:rsidRPr="0076794F">
        <w:rPr>
          <w:rFonts w:ascii="ASNOBV+Times New Roman" w:eastAsiaTheme="minorHAnsi" w:hAnsi="ASNOBV+Times New Roman" w:cs="ASNOBV+Times New Roman"/>
          <w:sz w:val="28"/>
          <w:szCs w:val="28"/>
          <w:lang w:eastAsia="en-US"/>
        </w:rPr>
        <w:t xml:space="preserve">Основанием для разработки Проекта планировки территории (Проекта </w:t>
      </w:r>
    </w:p>
    <w:p w:rsidR="0076794F" w:rsidRPr="0076794F" w:rsidRDefault="0076794F" w:rsidP="00134A2A">
      <w:pPr>
        <w:autoSpaceDE w:val="0"/>
        <w:autoSpaceDN w:val="0"/>
        <w:adjustRightInd w:val="0"/>
        <w:jc w:val="both"/>
        <w:rPr>
          <w:rFonts w:ascii="ASNOBV+Times New Roman" w:eastAsiaTheme="minorHAnsi" w:hAnsi="ASNOBV+Times New Roman" w:cs="ASNOBV+Times New Roman"/>
          <w:sz w:val="28"/>
          <w:szCs w:val="28"/>
          <w:lang w:eastAsia="en-US"/>
        </w:rPr>
      </w:pPr>
      <w:r w:rsidRPr="0076794F">
        <w:rPr>
          <w:rFonts w:ascii="ASNOBV+Times New Roman" w:eastAsiaTheme="minorHAnsi" w:hAnsi="ASNOBV+Times New Roman" w:cs="ASNOBV+Times New Roman"/>
          <w:sz w:val="28"/>
          <w:szCs w:val="28"/>
          <w:lang w:eastAsia="en-US"/>
        </w:rPr>
        <w:t xml:space="preserve">межевания в составе Проекта планировки территории) для строительства объекта «Газопровод высокого и среднего давления в д.Красный Бор Ярославского района» являются: − Договор № </w:t>
      </w:r>
      <w:r w:rsidRPr="0076794F">
        <w:rPr>
          <w:rFonts w:eastAsiaTheme="minorHAnsi"/>
          <w:sz w:val="28"/>
          <w:szCs w:val="28"/>
          <w:lang w:eastAsia="en-US"/>
        </w:rPr>
        <w:t xml:space="preserve">31 </w:t>
      </w:r>
      <w:r w:rsidRPr="0076794F">
        <w:rPr>
          <w:rFonts w:ascii="ASNOBV+Times New Roman" w:eastAsiaTheme="minorHAnsi" w:hAnsi="ASNOBV+Times New Roman" w:cs="ASNOBV+Times New Roman"/>
          <w:sz w:val="28"/>
          <w:szCs w:val="28"/>
          <w:lang w:eastAsia="en-US"/>
        </w:rPr>
        <w:t xml:space="preserve">от </w:t>
      </w:r>
      <w:r w:rsidRPr="0076794F">
        <w:rPr>
          <w:rFonts w:eastAsiaTheme="minorHAnsi"/>
          <w:sz w:val="28"/>
          <w:szCs w:val="28"/>
          <w:lang w:eastAsia="en-US"/>
        </w:rPr>
        <w:t>01.09.2016</w:t>
      </w:r>
      <w:r w:rsidRPr="0076794F">
        <w:rPr>
          <w:rFonts w:ascii="ASNOBV+Times New Roman" w:eastAsiaTheme="minorHAnsi" w:hAnsi="ASNOBV+Times New Roman" w:cs="ASNOBV+Times New Roman"/>
          <w:sz w:val="28"/>
          <w:szCs w:val="28"/>
          <w:lang w:eastAsia="en-US"/>
        </w:rPr>
        <w:t xml:space="preserve">г. </w:t>
      </w:r>
    </w:p>
    <w:p w:rsidR="0076794F" w:rsidRPr="0076794F" w:rsidRDefault="0076794F" w:rsidP="00134A2A">
      <w:pPr>
        <w:autoSpaceDE w:val="0"/>
        <w:autoSpaceDN w:val="0"/>
        <w:adjustRightInd w:val="0"/>
        <w:ind w:firstLine="709"/>
        <w:jc w:val="both"/>
        <w:rPr>
          <w:rFonts w:eastAsiaTheme="minorHAnsi"/>
          <w:sz w:val="28"/>
          <w:szCs w:val="28"/>
          <w:lang w:eastAsia="en-US"/>
        </w:rPr>
      </w:pPr>
      <w:r w:rsidRPr="0076794F">
        <w:rPr>
          <w:rFonts w:ascii="ASNOBV+Times New Roman" w:eastAsiaTheme="minorHAnsi" w:hAnsi="ASNOBV+Times New Roman" w:cs="ASNOBV+Times New Roman"/>
          <w:sz w:val="28"/>
          <w:szCs w:val="28"/>
          <w:lang w:eastAsia="en-US"/>
        </w:rPr>
        <w:t xml:space="preserve">Исходными данными для изготовления проектной документации послужили: − Топографический план масштаба 1:500 (система координат </w:t>
      </w:r>
      <w:r w:rsidR="00134A2A">
        <w:rPr>
          <w:rFonts w:ascii="ASNOBV+Times New Roman" w:eastAsiaTheme="minorHAnsi" w:hAnsi="ASNOBV+Times New Roman" w:cs="ASNOBV+Times New Roman"/>
          <w:sz w:val="28"/>
          <w:szCs w:val="28"/>
          <w:lang w:eastAsia="en-US"/>
        </w:rPr>
        <w:t>СК-76</w:t>
      </w:r>
      <w:r w:rsidRPr="0076794F">
        <w:rPr>
          <w:rFonts w:ascii="ASNOBV+Times New Roman" w:eastAsiaTheme="minorHAnsi" w:hAnsi="ASNOBV+Times New Roman" w:cs="ASNOBV+Times New Roman"/>
          <w:sz w:val="28"/>
          <w:szCs w:val="28"/>
          <w:lang w:eastAsia="en-US"/>
        </w:rPr>
        <w:t>, система высот – Балтийская), исполнитель ООО "Профгаз</w:t>
      </w:r>
      <w:r w:rsidRPr="0076794F">
        <w:rPr>
          <w:rFonts w:eastAsiaTheme="minorHAnsi"/>
          <w:sz w:val="28"/>
          <w:szCs w:val="28"/>
          <w:lang w:eastAsia="en-US"/>
        </w:rPr>
        <w:t>", 2016</w:t>
      </w:r>
      <w:r w:rsidRPr="0076794F">
        <w:rPr>
          <w:rFonts w:ascii="ASNOBV+Times New Roman" w:eastAsiaTheme="minorHAnsi" w:hAnsi="ASNOBV+Times New Roman" w:cs="ASNOBV+Times New Roman"/>
          <w:sz w:val="28"/>
          <w:szCs w:val="28"/>
          <w:lang w:eastAsia="en-US"/>
        </w:rPr>
        <w:t>г.</w:t>
      </w:r>
      <w:r w:rsidRPr="0076794F">
        <w:rPr>
          <w:rFonts w:eastAsiaTheme="minorHAnsi"/>
          <w:sz w:val="28"/>
          <w:szCs w:val="28"/>
          <w:lang w:eastAsia="en-US"/>
        </w:rPr>
        <w:t xml:space="preserve">; </w:t>
      </w:r>
    </w:p>
    <w:p w:rsidR="0076794F" w:rsidRPr="0076794F" w:rsidRDefault="0076794F" w:rsidP="00134A2A">
      <w:pPr>
        <w:autoSpaceDE w:val="0"/>
        <w:autoSpaceDN w:val="0"/>
        <w:adjustRightInd w:val="0"/>
        <w:ind w:firstLine="709"/>
        <w:jc w:val="both"/>
        <w:rPr>
          <w:rFonts w:eastAsiaTheme="minorHAnsi"/>
          <w:sz w:val="28"/>
          <w:szCs w:val="28"/>
          <w:lang w:eastAsia="en-US"/>
        </w:rPr>
      </w:pPr>
      <w:r w:rsidRPr="0076794F">
        <w:rPr>
          <w:rFonts w:ascii="ASNOBV+Times New Roman" w:eastAsiaTheme="minorHAnsi" w:hAnsi="ASNOBV+Times New Roman" w:cs="ASNOBV+Times New Roman"/>
          <w:sz w:val="28"/>
          <w:szCs w:val="28"/>
          <w:lang w:eastAsia="en-US"/>
        </w:rPr>
        <w:t>− Инженерно</w:t>
      </w:r>
      <w:r w:rsidRPr="0076794F">
        <w:rPr>
          <w:rFonts w:eastAsiaTheme="minorHAnsi"/>
          <w:sz w:val="28"/>
          <w:szCs w:val="28"/>
          <w:lang w:eastAsia="en-US"/>
        </w:rPr>
        <w:t>-</w:t>
      </w:r>
      <w:r w:rsidRPr="0076794F">
        <w:rPr>
          <w:rFonts w:ascii="ASNOBV+Times New Roman" w:eastAsiaTheme="minorHAnsi" w:hAnsi="ASNOBV+Times New Roman" w:cs="ASNOBV+Times New Roman"/>
          <w:sz w:val="28"/>
          <w:szCs w:val="28"/>
          <w:lang w:eastAsia="en-US"/>
        </w:rPr>
        <w:t>геологические</w:t>
      </w:r>
      <w:r w:rsidR="00134A2A">
        <w:rPr>
          <w:rFonts w:ascii="ASNOBV+Times New Roman" w:eastAsiaTheme="minorHAnsi" w:hAnsi="ASNOBV+Times New Roman" w:cs="ASNOBV+Times New Roman"/>
          <w:sz w:val="28"/>
          <w:szCs w:val="28"/>
          <w:lang w:eastAsia="en-US"/>
        </w:rPr>
        <w:t xml:space="preserve"> </w:t>
      </w:r>
      <w:r w:rsidRPr="0076794F">
        <w:rPr>
          <w:rFonts w:ascii="ASNOBV+Times New Roman" w:eastAsiaTheme="minorHAnsi" w:hAnsi="ASNOBV+Times New Roman" w:cs="ASNOBV+Times New Roman"/>
          <w:sz w:val="28"/>
          <w:szCs w:val="28"/>
          <w:lang w:eastAsia="en-US"/>
        </w:rPr>
        <w:t>изыскания,</w:t>
      </w:r>
      <w:r w:rsidR="00134A2A">
        <w:rPr>
          <w:rFonts w:ascii="ASNOBV+Times New Roman" w:eastAsiaTheme="minorHAnsi" w:hAnsi="ASNOBV+Times New Roman" w:cs="ASNOBV+Times New Roman"/>
          <w:sz w:val="28"/>
          <w:szCs w:val="28"/>
          <w:lang w:eastAsia="en-US"/>
        </w:rPr>
        <w:t xml:space="preserve"> </w:t>
      </w:r>
      <w:r w:rsidRPr="0076794F">
        <w:rPr>
          <w:rFonts w:ascii="ASNOBV+Times New Roman" w:eastAsiaTheme="minorHAnsi" w:hAnsi="ASNOBV+Times New Roman" w:cs="ASNOBV+Times New Roman"/>
          <w:sz w:val="28"/>
          <w:szCs w:val="28"/>
          <w:lang w:eastAsia="en-US"/>
        </w:rPr>
        <w:t>исполнитель</w:t>
      </w:r>
      <w:r w:rsidR="00134A2A">
        <w:rPr>
          <w:rFonts w:ascii="ASNOBV+Times New Roman" w:eastAsiaTheme="minorHAnsi" w:hAnsi="ASNOBV+Times New Roman" w:cs="ASNOBV+Times New Roman"/>
          <w:sz w:val="28"/>
          <w:szCs w:val="28"/>
          <w:lang w:eastAsia="en-US"/>
        </w:rPr>
        <w:t xml:space="preserve"> </w:t>
      </w:r>
      <w:r w:rsidR="009D7D32">
        <w:rPr>
          <w:rFonts w:ascii="ASNOBV+Times New Roman" w:eastAsiaTheme="minorHAnsi" w:hAnsi="ASNOBV+Times New Roman" w:cs="ASNOBV+Times New Roman"/>
          <w:sz w:val="28"/>
          <w:szCs w:val="28"/>
          <w:lang w:eastAsia="en-US"/>
        </w:rPr>
        <w:t xml:space="preserve">                        </w:t>
      </w:r>
      <w:r w:rsidRPr="0076794F">
        <w:rPr>
          <w:rFonts w:ascii="ASNOBV+Times New Roman" w:eastAsiaTheme="minorHAnsi" w:hAnsi="ASNOBV+Times New Roman" w:cs="ASNOBV+Times New Roman"/>
          <w:sz w:val="28"/>
          <w:szCs w:val="28"/>
          <w:lang w:eastAsia="en-US"/>
        </w:rPr>
        <w:t>ООО</w:t>
      </w:r>
      <w:r w:rsidR="00134A2A">
        <w:rPr>
          <w:rFonts w:ascii="ASNOBV+Times New Roman" w:eastAsiaTheme="minorHAnsi" w:hAnsi="ASNOBV+Times New Roman" w:cs="ASNOBV+Times New Roman"/>
          <w:sz w:val="28"/>
          <w:szCs w:val="28"/>
          <w:lang w:eastAsia="en-US"/>
        </w:rPr>
        <w:t xml:space="preserve"> </w:t>
      </w:r>
      <w:r w:rsidRPr="0076794F">
        <w:rPr>
          <w:rFonts w:ascii="ASNOBV+Times New Roman" w:eastAsiaTheme="minorHAnsi" w:hAnsi="ASNOBV+Times New Roman" w:cs="ASNOBV+Times New Roman"/>
          <w:sz w:val="28"/>
          <w:szCs w:val="28"/>
          <w:lang w:eastAsia="en-US"/>
        </w:rPr>
        <w:t>«Промстройизыскания</w:t>
      </w:r>
      <w:r w:rsidRPr="0076794F">
        <w:rPr>
          <w:rFonts w:eastAsiaTheme="minorHAnsi"/>
          <w:sz w:val="28"/>
          <w:szCs w:val="28"/>
          <w:lang w:eastAsia="en-US"/>
        </w:rPr>
        <w:t xml:space="preserve">», </w:t>
      </w:r>
      <w:r w:rsidRPr="0076794F">
        <w:rPr>
          <w:rFonts w:ascii="ASNOBV+Times New Roman" w:eastAsiaTheme="minorHAnsi" w:hAnsi="ASNOBV+Times New Roman" w:cs="ASNOBV+Times New Roman"/>
          <w:sz w:val="28"/>
          <w:szCs w:val="28"/>
          <w:lang w:eastAsia="en-US"/>
        </w:rPr>
        <w:t>2016 г</w:t>
      </w:r>
      <w:r w:rsidRPr="0076794F">
        <w:rPr>
          <w:rFonts w:eastAsiaTheme="minorHAnsi"/>
          <w:sz w:val="28"/>
          <w:szCs w:val="28"/>
          <w:lang w:eastAsia="en-US"/>
        </w:rPr>
        <w:t xml:space="preserve">.; </w:t>
      </w:r>
    </w:p>
    <w:p w:rsidR="0076794F" w:rsidRPr="0076794F" w:rsidRDefault="0076794F" w:rsidP="00134A2A">
      <w:pPr>
        <w:autoSpaceDE w:val="0"/>
        <w:autoSpaceDN w:val="0"/>
        <w:adjustRightInd w:val="0"/>
        <w:ind w:firstLine="709"/>
        <w:jc w:val="both"/>
        <w:rPr>
          <w:rFonts w:eastAsiaTheme="minorHAnsi"/>
          <w:sz w:val="23"/>
          <w:szCs w:val="23"/>
          <w:lang w:eastAsia="en-US"/>
        </w:rPr>
      </w:pPr>
      <w:r w:rsidRPr="0076794F">
        <w:rPr>
          <w:rFonts w:ascii="ASNOBV+Times New Roman" w:eastAsiaTheme="minorHAnsi" w:hAnsi="ASNOBV+Times New Roman" w:cs="ASNOBV+Times New Roman"/>
          <w:sz w:val="28"/>
          <w:szCs w:val="28"/>
          <w:lang w:eastAsia="en-US"/>
        </w:rPr>
        <w:t>− Проектная документация</w:t>
      </w:r>
      <w:r w:rsidR="00134A2A">
        <w:rPr>
          <w:rFonts w:ascii="ASNOBV+Times New Roman" w:eastAsiaTheme="minorHAnsi" w:hAnsi="ASNOBV+Times New Roman" w:cs="ASNOBV+Times New Roman"/>
          <w:sz w:val="28"/>
          <w:szCs w:val="28"/>
          <w:lang w:eastAsia="en-US"/>
        </w:rPr>
        <w:t xml:space="preserve"> </w:t>
      </w:r>
      <w:r w:rsidRPr="0076794F">
        <w:rPr>
          <w:rFonts w:ascii="ASNOBV+Times New Roman" w:eastAsiaTheme="minorHAnsi" w:hAnsi="ASNOBV+Times New Roman" w:cs="ASNOBV+Times New Roman"/>
          <w:sz w:val="28"/>
          <w:szCs w:val="28"/>
          <w:lang w:eastAsia="en-US"/>
        </w:rPr>
        <w:t>«Газификация 26 существующих и 20</w:t>
      </w:r>
      <w:r w:rsidR="00134A2A">
        <w:rPr>
          <w:rFonts w:ascii="ASNOBV+Times New Roman" w:eastAsiaTheme="minorHAnsi" w:hAnsi="ASNOBV+Times New Roman" w:cs="ASNOBV+Times New Roman"/>
          <w:sz w:val="28"/>
          <w:szCs w:val="28"/>
          <w:lang w:eastAsia="en-US"/>
        </w:rPr>
        <w:t xml:space="preserve"> </w:t>
      </w:r>
      <w:r w:rsidRPr="0076794F">
        <w:rPr>
          <w:rFonts w:ascii="ASNOBV+Times New Roman" w:eastAsiaTheme="minorHAnsi" w:hAnsi="ASNOBV+Times New Roman" w:cs="ASNOBV+Times New Roman"/>
          <w:sz w:val="28"/>
          <w:szCs w:val="28"/>
          <w:lang w:eastAsia="en-US"/>
        </w:rPr>
        <w:t>перспективных индивидуальных жилых домов и 88 квартир в</w:t>
      </w:r>
      <w:r w:rsidR="00134A2A">
        <w:rPr>
          <w:rFonts w:ascii="ASNOBV+Times New Roman" w:eastAsiaTheme="minorHAnsi" w:hAnsi="ASNOBV+Times New Roman" w:cs="ASNOBV+Times New Roman"/>
          <w:sz w:val="28"/>
          <w:szCs w:val="28"/>
          <w:lang w:eastAsia="en-US"/>
        </w:rPr>
        <w:t xml:space="preserve"> </w:t>
      </w:r>
      <w:r w:rsidRPr="0076794F">
        <w:rPr>
          <w:rFonts w:ascii="ASNOBV+Times New Roman" w:eastAsiaTheme="minorHAnsi" w:hAnsi="ASNOBV+Times New Roman" w:cs="ASNOBV+Times New Roman"/>
          <w:sz w:val="28"/>
          <w:szCs w:val="28"/>
          <w:lang w:eastAsia="en-US"/>
        </w:rPr>
        <w:t>существующих многоквартирных домах по адресу: Ярославская область, Ярославский район, Заволжское сельское поселение, д.Красный Бор» исполнитель</w:t>
      </w:r>
      <w:r w:rsidR="00134A2A">
        <w:rPr>
          <w:rFonts w:ascii="ASNOBV+Times New Roman" w:eastAsiaTheme="minorHAnsi" w:hAnsi="ASNOBV+Times New Roman" w:cs="ASNOBV+Times New Roman"/>
          <w:sz w:val="28"/>
          <w:szCs w:val="28"/>
          <w:lang w:eastAsia="en-US"/>
        </w:rPr>
        <w:t xml:space="preserve"> </w:t>
      </w:r>
      <w:r w:rsidR="009D7D32">
        <w:rPr>
          <w:rFonts w:ascii="ASNOBV+Times New Roman" w:eastAsiaTheme="minorHAnsi" w:hAnsi="ASNOBV+Times New Roman" w:cs="ASNOBV+Times New Roman"/>
          <w:sz w:val="28"/>
          <w:szCs w:val="28"/>
          <w:lang w:eastAsia="en-US"/>
        </w:rPr>
        <w:t xml:space="preserve">                   </w:t>
      </w:r>
      <w:r w:rsidRPr="0076794F">
        <w:rPr>
          <w:rFonts w:ascii="ASNOBV+Times New Roman" w:eastAsiaTheme="minorHAnsi" w:hAnsi="ASNOBV+Times New Roman" w:cs="ASNOBV+Times New Roman"/>
          <w:sz w:val="28"/>
          <w:szCs w:val="28"/>
          <w:lang w:eastAsia="en-US"/>
        </w:rPr>
        <w:t xml:space="preserve">ООО </w:t>
      </w:r>
      <w:r w:rsidRPr="0076794F">
        <w:rPr>
          <w:rFonts w:eastAsiaTheme="minorHAnsi"/>
          <w:sz w:val="28"/>
          <w:szCs w:val="28"/>
          <w:lang w:eastAsia="en-US"/>
        </w:rPr>
        <w:t>"</w:t>
      </w:r>
      <w:r w:rsidRPr="0076794F">
        <w:rPr>
          <w:rFonts w:ascii="ASNOBV+Times New Roman" w:eastAsiaTheme="minorHAnsi" w:hAnsi="ASNOBV+Times New Roman" w:cs="ASNOBV+Times New Roman"/>
          <w:sz w:val="28"/>
          <w:szCs w:val="28"/>
          <w:lang w:eastAsia="en-US"/>
        </w:rPr>
        <w:t>ПрофГаз</w:t>
      </w:r>
      <w:r w:rsidRPr="0076794F">
        <w:rPr>
          <w:rFonts w:eastAsiaTheme="minorHAnsi"/>
          <w:sz w:val="28"/>
          <w:szCs w:val="28"/>
          <w:lang w:eastAsia="en-US"/>
        </w:rPr>
        <w:t xml:space="preserve">", 2016 </w:t>
      </w:r>
      <w:r w:rsidRPr="0076794F">
        <w:rPr>
          <w:rFonts w:ascii="ASNOBV+Times New Roman" w:eastAsiaTheme="minorHAnsi" w:hAnsi="ASNOBV+Times New Roman" w:cs="ASNOBV+Times New Roman"/>
          <w:sz w:val="28"/>
          <w:szCs w:val="28"/>
          <w:lang w:eastAsia="en-US"/>
        </w:rPr>
        <w:t>г.</w:t>
      </w:r>
      <w:r w:rsidRPr="0076794F">
        <w:rPr>
          <w:rFonts w:eastAsiaTheme="minorHAnsi"/>
          <w:sz w:val="23"/>
          <w:szCs w:val="23"/>
          <w:lang w:eastAsia="en-US"/>
        </w:rPr>
        <w:t xml:space="preserve">; </w:t>
      </w:r>
    </w:p>
    <w:p w:rsidR="0076794F" w:rsidRPr="0076794F" w:rsidRDefault="0076794F" w:rsidP="00134A2A">
      <w:pPr>
        <w:autoSpaceDE w:val="0"/>
        <w:autoSpaceDN w:val="0"/>
        <w:adjustRightInd w:val="0"/>
        <w:ind w:firstLine="709"/>
        <w:rPr>
          <w:rFonts w:ascii="ASNOBV+Times New Roman" w:eastAsiaTheme="minorHAnsi" w:hAnsi="ASNOBV+Times New Roman" w:cs="ASNOBV+Times New Roman"/>
          <w:sz w:val="28"/>
          <w:szCs w:val="28"/>
          <w:lang w:eastAsia="en-US"/>
        </w:rPr>
      </w:pPr>
      <w:r w:rsidRPr="0076794F">
        <w:rPr>
          <w:rFonts w:ascii="ASNOBV+Times New Roman" w:eastAsiaTheme="minorHAnsi" w:hAnsi="ASNOBV+Times New Roman" w:cs="ASNOBV+Times New Roman"/>
          <w:sz w:val="28"/>
          <w:szCs w:val="28"/>
          <w:lang w:eastAsia="en-US"/>
        </w:rPr>
        <w:t>− Генеральный план Заволжского</w:t>
      </w:r>
      <w:r w:rsidR="00134A2A">
        <w:rPr>
          <w:rFonts w:ascii="ASNOBV+Times New Roman" w:eastAsiaTheme="minorHAnsi" w:hAnsi="ASNOBV+Times New Roman" w:cs="ASNOBV+Times New Roman"/>
          <w:sz w:val="28"/>
          <w:szCs w:val="28"/>
          <w:lang w:eastAsia="en-US"/>
        </w:rPr>
        <w:t xml:space="preserve"> </w:t>
      </w:r>
      <w:r w:rsidRPr="0076794F">
        <w:rPr>
          <w:rFonts w:ascii="ASNOBV+Times New Roman" w:eastAsiaTheme="minorHAnsi" w:hAnsi="ASNOBV+Times New Roman" w:cs="ASNOBV+Times New Roman"/>
          <w:sz w:val="28"/>
          <w:szCs w:val="28"/>
          <w:lang w:eastAsia="en-US"/>
        </w:rPr>
        <w:t>сельского</w:t>
      </w:r>
      <w:r w:rsidR="00134A2A">
        <w:rPr>
          <w:rFonts w:ascii="ASNOBV+Times New Roman" w:eastAsiaTheme="minorHAnsi" w:hAnsi="ASNOBV+Times New Roman" w:cs="ASNOBV+Times New Roman"/>
          <w:sz w:val="28"/>
          <w:szCs w:val="28"/>
          <w:lang w:eastAsia="en-US"/>
        </w:rPr>
        <w:t xml:space="preserve"> </w:t>
      </w:r>
      <w:r w:rsidRPr="0076794F">
        <w:rPr>
          <w:rFonts w:ascii="ASNOBV+Times New Roman" w:eastAsiaTheme="minorHAnsi" w:hAnsi="ASNOBV+Times New Roman" w:cs="ASNOBV+Times New Roman"/>
          <w:sz w:val="28"/>
          <w:szCs w:val="28"/>
          <w:lang w:eastAsia="en-US"/>
        </w:rPr>
        <w:t xml:space="preserve">поселения; </w:t>
      </w:r>
    </w:p>
    <w:p w:rsidR="0076794F" w:rsidRPr="0076794F" w:rsidRDefault="0076794F" w:rsidP="00134A2A">
      <w:pPr>
        <w:autoSpaceDE w:val="0"/>
        <w:autoSpaceDN w:val="0"/>
        <w:adjustRightInd w:val="0"/>
        <w:ind w:firstLine="709"/>
        <w:jc w:val="both"/>
        <w:rPr>
          <w:rFonts w:ascii="ASNOBV+Times New Roman" w:eastAsiaTheme="minorHAnsi" w:hAnsi="ASNOBV+Times New Roman" w:cs="ASNOBV+Times New Roman"/>
          <w:sz w:val="28"/>
          <w:szCs w:val="28"/>
          <w:lang w:eastAsia="en-US"/>
        </w:rPr>
      </w:pPr>
      <w:r w:rsidRPr="0076794F">
        <w:rPr>
          <w:rFonts w:ascii="ASNOBV+Times New Roman" w:eastAsiaTheme="minorHAnsi" w:hAnsi="ASNOBV+Times New Roman" w:cs="ASNOBV+Times New Roman"/>
          <w:sz w:val="28"/>
          <w:szCs w:val="28"/>
          <w:lang w:eastAsia="en-US"/>
        </w:rPr>
        <w:t xml:space="preserve">− Правила землепользования и застройки Заволжского сельского поселения </w:t>
      </w:r>
    </w:p>
    <w:p w:rsidR="0076794F" w:rsidRPr="0076794F" w:rsidRDefault="0076794F" w:rsidP="00134A2A">
      <w:pPr>
        <w:autoSpaceDE w:val="0"/>
        <w:autoSpaceDN w:val="0"/>
        <w:adjustRightInd w:val="0"/>
        <w:ind w:firstLine="709"/>
        <w:jc w:val="both"/>
        <w:rPr>
          <w:rFonts w:ascii="ASNOBV+Times New Roman" w:eastAsiaTheme="minorHAnsi" w:hAnsi="ASNOBV+Times New Roman" w:cs="ASNOBV+Times New Roman"/>
          <w:sz w:val="28"/>
          <w:szCs w:val="28"/>
          <w:lang w:eastAsia="en-US"/>
        </w:rPr>
      </w:pPr>
      <w:r w:rsidRPr="0076794F">
        <w:rPr>
          <w:rFonts w:ascii="ASNOBV+Times New Roman" w:eastAsiaTheme="minorHAnsi" w:hAnsi="ASNOBV+Times New Roman" w:cs="ASNOBV+Times New Roman"/>
          <w:sz w:val="28"/>
          <w:szCs w:val="28"/>
          <w:lang w:eastAsia="en-US"/>
        </w:rPr>
        <w:t xml:space="preserve">Ярославской области; </w:t>
      </w:r>
    </w:p>
    <w:p w:rsidR="0076794F" w:rsidRPr="0076794F" w:rsidRDefault="0076794F" w:rsidP="00134A2A">
      <w:pPr>
        <w:autoSpaceDE w:val="0"/>
        <w:autoSpaceDN w:val="0"/>
        <w:adjustRightInd w:val="0"/>
        <w:ind w:firstLine="709"/>
        <w:jc w:val="both"/>
        <w:rPr>
          <w:rFonts w:eastAsiaTheme="minorHAnsi"/>
          <w:sz w:val="28"/>
          <w:szCs w:val="28"/>
          <w:lang w:eastAsia="en-US"/>
        </w:rPr>
      </w:pPr>
      <w:r w:rsidRPr="0076794F">
        <w:rPr>
          <w:rFonts w:ascii="ASNOBV+Times New Roman" w:eastAsiaTheme="minorHAnsi" w:hAnsi="ASNOBV+Times New Roman" w:cs="ASNOBV+Times New Roman"/>
          <w:sz w:val="28"/>
          <w:szCs w:val="28"/>
          <w:lang w:eastAsia="en-US"/>
        </w:rPr>
        <w:t xml:space="preserve">− Сведения единого государственного кадастра недвижимости в виде </w:t>
      </w:r>
      <w:r w:rsidR="00134A2A">
        <w:rPr>
          <w:rFonts w:ascii="ASNOBV+Times New Roman" w:eastAsiaTheme="minorHAnsi" w:hAnsi="ASNOBV+Times New Roman" w:cs="ASNOBV+Times New Roman"/>
          <w:sz w:val="28"/>
          <w:szCs w:val="28"/>
          <w:lang w:eastAsia="en-US"/>
        </w:rPr>
        <w:t>к</w:t>
      </w:r>
      <w:r w:rsidRPr="0076794F">
        <w:rPr>
          <w:rFonts w:ascii="ASNOBV+Times New Roman" w:eastAsiaTheme="minorHAnsi" w:hAnsi="ASNOBV+Times New Roman" w:cs="ASNOBV+Times New Roman"/>
          <w:sz w:val="28"/>
          <w:szCs w:val="28"/>
          <w:lang w:eastAsia="en-US"/>
        </w:rPr>
        <w:t>адастровых планов территории кадастровых кварталов 76:17:000000,</w:t>
      </w:r>
      <w:r w:rsidR="00134A2A">
        <w:rPr>
          <w:rFonts w:ascii="ASNOBV+Times New Roman" w:eastAsiaTheme="minorHAnsi" w:hAnsi="ASNOBV+Times New Roman" w:cs="ASNOBV+Times New Roman"/>
          <w:sz w:val="28"/>
          <w:szCs w:val="28"/>
          <w:lang w:eastAsia="en-US"/>
        </w:rPr>
        <w:t xml:space="preserve">     </w:t>
      </w:r>
      <w:r w:rsidRPr="0076794F">
        <w:rPr>
          <w:rFonts w:eastAsiaTheme="minorHAnsi"/>
          <w:sz w:val="28"/>
          <w:szCs w:val="28"/>
          <w:lang w:eastAsia="en-US"/>
        </w:rPr>
        <w:t xml:space="preserve">76:17:107101, 76:17:100801. </w:t>
      </w:r>
    </w:p>
    <w:p w:rsidR="00134A2A" w:rsidRDefault="0076794F" w:rsidP="00134A2A">
      <w:pPr>
        <w:autoSpaceDE w:val="0"/>
        <w:autoSpaceDN w:val="0"/>
        <w:adjustRightInd w:val="0"/>
        <w:ind w:firstLine="709"/>
        <w:rPr>
          <w:rFonts w:ascii="ASNOBV+Times New Roman" w:eastAsiaTheme="minorHAnsi" w:hAnsi="ASNOBV+Times New Roman" w:cs="ASNOBV+Times New Roman"/>
          <w:sz w:val="28"/>
          <w:szCs w:val="28"/>
          <w:lang w:eastAsia="en-US"/>
        </w:rPr>
      </w:pPr>
      <w:r w:rsidRPr="0076794F">
        <w:rPr>
          <w:rFonts w:ascii="ASNOBV+Times New Roman" w:eastAsiaTheme="minorHAnsi" w:hAnsi="ASNOBV+Times New Roman" w:cs="ASNOBV+Times New Roman"/>
          <w:sz w:val="28"/>
          <w:szCs w:val="28"/>
          <w:lang w:eastAsia="en-US"/>
        </w:rPr>
        <w:t>Нормативно</w:t>
      </w:r>
      <w:r w:rsidRPr="0076794F">
        <w:rPr>
          <w:rFonts w:eastAsiaTheme="minorHAnsi"/>
          <w:sz w:val="28"/>
          <w:szCs w:val="28"/>
          <w:lang w:eastAsia="en-US"/>
        </w:rPr>
        <w:t>-</w:t>
      </w:r>
      <w:r w:rsidRPr="0076794F">
        <w:rPr>
          <w:rFonts w:ascii="ASNOBV+Times New Roman" w:eastAsiaTheme="minorHAnsi" w:hAnsi="ASNOBV+Times New Roman" w:cs="ASNOBV+Times New Roman"/>
          <w:sz w:val="28"/>
          <w:szCs w:val="28"/>
          <w:lang w:eastAsia="en-US"/>
        </w:rPr>
        <w:t xml:space="preserve">правовой базой разработки проектной документации является: </w:t>
      </w:r>
    </w:p>
    <w:p w:rsidR="00134A2A" w:rsidRDefault="0076794F" w:rsidP="00134A2A">
      <w:pPr>
        <w:autoSpaceDE w:val="0"/>
        <w:autoSpaceDN w:val="0"/>
        <w:adjustRightInd w:val="0"/>
        <w:ind w:firstLine="709"/>
        <w:rPr>
          <w:rFonts w:ascii="ASNOBV+Times New Roman" w:eastAsiaTheme="minorHAnsi" w:hAnsi="ASNOBV+Times New Roman" w:cs="ASNOBV+Times New Roman"/>
          <w:sz w:val="28"/>
          <w:szCs w:val="28"/>
          <w:lang w:eastAsia="en-US"/>
        </w:rPr>
      </w:pPr>
      <w:r w:rsidRPr="0076794F">
        <w:rPr>
          <w:rFonts w:ascii="ASNOBV+Times New Roman" w:eastAsiaTheme="minorHAnsi" w:hAnsi="ASNOBV+Times New Roman" w:cs="ASNOBV+Times New Roman"/>
          <w:sz w:val="28"/>
          <w:szCs w:val="28"/>
          <w:lang w:eastAsia="en-US"/>
        </w:rPr>
        <w:t>− Градостроительный кодекс Российской</w:t>
      </w:r>
      <w:r w:rsidR="00134A2A">
        <w:rPr>
          <w:rFonts w:ascii="ASNOBV+Times New Roman" w:eastAsiaTheme="minorHAnsi" w:hAnsi="ASNOBV+Times New Roman" w:cs="ASNOBV+Times New Roman"/>
          <w:sz w:val="28"/>
          <w:szCs w:val="28"/>
          <w:lang w:eastAsia="en-US"/>
        </w:rPr>
        <w:t xml:space="preserve"> </w:t>
      </w:r>
      <w:r w:rsidRPr="0076794F">
        <w:rPr>
          <w:rFonts w:ascii="ASNOBV+Times New Roman" w:eastAsiaTheme="minorHAnsi" w:hAnsi="ASNOBV+Times New Roman" w:cs="ASNOBV+Times New Roman"/>
          <w:sz w:val="28"/>
          <w:szCs w:val="28"/>
          <w:lang w:eastAsia="en-US"/>
        </w:rPr>
        <w:t xml:space="preserve">Федерации; </w:t>
      </w:r>
    </w:p>
    <w:p w:rsidR="004063D6" w:rsidRDefault="0076794F" w:rsidP="00134A2A">
      <w:pPr>
        <w:autoSpaceDE w:val="0"/>
        <w:autoSpaceDN w:val="0"/>
        <w:adjustRightInd w:val="0"/>
        <w:ind w:firstLine="709"/>
        <w:rPr>
          <w:color w:val="FF0000"/>
          <w:sz w:val="26"/>
          <w:szCs w:val="26"/>
        </w:rPr>
      </w:pPr>
      <w:r w:rsidRPr="0076794F">
        <w:rPr>
          <w:rFonts w:ascii="ASNOBV+Times New Roman" w:eastAsiaTheme="minorHAnsi" w:hAnsi="ASNOBV+Times New Roman" w:cs="ASNOBV+Times New Roman"/>
          <w:sz w:val="28"/>
          <w:szCs w:val="28"/>
          <w:lang w:eastAsia="en-US"/>
        </w:rPr>
        <w:t>− Земельный кодекс Российской Федерации;</w:t>
      </w:r>
    </w:p>
    <w:p w:rsidR="00134A2A" w:rsidRPr="00134A2A" w:rsidRDefault="00134A2A" w:rsidP="00134A2A">
      <w:pPr>
        <w:autoSpaceDE w:val="0"/>
        <w:autoSpaceDN w:val="0"/>
        <w:adjustRightInd w:val="0"/>
        <w:ind w:firstLine="709"/>
        <w:jc w:val="both"/>
        <w:rPr>
          <w:rFonts w:ascii="ASNOBV+Times New Roman" w:eastAsiaTheme="minorHAnsi" w:hAnsi="ASNOBV+Times New Roman" w:cstheme="minorBidi"/>
          <w:sz w:val="28"/>
          <w:szCs w:val="28"/>
          <w:lang w:eastAsia="en-US"/>
        </w:rPr>
      </w:pPr>
      <w:r w:rsidRPr="00134A2A">
        <w:rPr>
          <w:rFonts w:ascii="ASNOBV+Times New Roman" w:eastAsiaTheme="minorHAnsi" w:hAnsi="ASNOBV+Times New Roman" w:cs="ASNOBV+Times New Roman"/>
          <w:color w:val="000000"/>
          <w:sz w:val="28"/>
          <w:szCs w:val="28"/>
          <w:lang w:eastAsia="en-US"/>
        </w:rPr>
        <w:t xml:space="preserve">− </w:t>
      </w:r>
      <w:r w:rsidRPr="00134A2A">
        <w:rPr>
          <w:rFonts w:ascii="ASNOBV+Times New Roman" w:eastAsiaTheme="minorHAnsi" w:hAnsi="ASNOBV+Times New Roman" w:cstheme="minorBidi"/>
          <w:sz w:val="28"/>
          <w:szCs w:val="28"/>
          <w:lang w:eastAsia="en-US"/>
        </w:rPr>
        <w:t>Федеральный закон от 06</w:t>
      </w:r>
      <w:r w:rsidR="009D7D32">
        <w:rPr>
          <w:rFonts w:ascii="ASNOBV+Times New Roman" w:eastAsiaTheme="minorHAnsi" w:hAnsi="ASNOBV+Times New Roman" w:cstheme="minorBidi"/>
          <w:sz w:val="28"/>
          <w:szCs w:val="28"/>
          <w:lang w:eastAsia="en-US"/>
        </w:rPr>
        <w:t xml:space="preserve"> октября </w:t>
      </w:r>
      <w:r w:rsidRPr="00134A2A">
        <w:rPr>
          <w:rFonts w:ascii="ASNOBV+Times New Roman" w:eastAsiaTheme="minorHAnsi" w:hAnsi="ASNOBV+Times New Roman" w:cstheme="minorBidi"/>
          <w:sz w:val="28"/>
          <w:szCs w:val="28"/>
          <w:lang w:eastAsia="en-US"/>
        </w:rPr>
        <w:t>2003</w:t>
      </w:r>
      <w:r w:rsidR="009D7D32">
        <w:rPr>
          <w:rFonts w:ascii="ASNOBV+Times New Roman" w:eastAsiaTheme="minorHAnsi" w:hAnsi="ASNOBV+Times New Roman" w:cstheme="minorBidi"/>
          <w:sz w:val="28"/>
          <w:szCs w:val="28"/>
          <w:lang w:eastAsia="en-US"/>
        </w:rPr>
        <w:t xml:space="preserve"> г.</w:t>
      </w:r>
      <w:r w:rsidRPr="00134A2A">
        <w:rPr>
          <w:rFonts w:ascii="ASNOBV+Times New Roman" w:eastAsiaTheme="minorHAnsi" w:hAnsi="ASNOBV+Times New Roman" w:cstheme="minorBidi"/>
          <w:sz w:val="28"/>
          <w:szCs w:val="28"/>
          <w:lang w:eastAsia="en-US"/>
        </w:rPr>
        <w:t>№ 131</w:t>
      </w:r>
      <w:r w:rsidRPr="00134A2A">
        <w:rPr>
          <w:rFonts w:eastAsiaTheme="minorHAnsi"/>
          <w:sz w:val="28"/>
          <w:szCs w:val="28"/>
          <w:lang w:eastAsia="en-US"/>
        </w:rPr>
        <w:t>-</w:t>
      </w:r>
      <w:r w:rsidRPr="00134A2A">
        <w:rPr>
          <w:rFonts w:ascii="ASNOBV+Times New Roman" w:eastAsiaTheme="minorHAnsi" w:hAnsi="ASNOBV+Times New Roman" w:cstheme="minorBidi"/>
          <w:sz w:val="28"/>
          <w:szCs w:val="28"/>
          <w:lang w:eastAsia="en-US"/>
        </w:rPr>
        <w:t>ФЗ «Об общих принципах организации местного самоуправления в Российской</w:t>
      </w:r>
      <w:r>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 xml:space="preserve">Федерации»; </w:t>
      </w:r>
    </w:p>
    <w:p w:rsidR="00134A2A" w:rsidRPr="00134A2A" w:rsidRDefault="00134A2A" w:rsidP="00134A2A">
      <w:pPr>
        <w:autoSpaceDE w:val="0"/>
        <w:autoSpaceDN w:val="0"/>
        <w:adjustRightInd w:val="0"/>
        <w:ind w:firstLine="709"/>
        <w:jc w:val="both"/>
        <w:rPr>
          <w:rFonts w:ascii="ASNOBV+Times New Roman" w:eastAsiaTheme="minorHAnsi" w:hAnsi="ASNOBV+Times New Roman" w:cstheme="minorBidi"/>
          <w:sz w:val="28"/>
          <w:szCs w:val="28"/>
          <w:lang w:eastAsia="en-US"/>
        </w:rPr>
      </w:pPr>
      <w:r w:rsidRPr="00134A2A">
        <w:rPr>
          <w:rFonts w:ascii="ASNOBV+Times New Roman" w:eastAsiaTheme="minorHAnsi" w:hAnsi="ASNOBV+Times New Roman" w:cstheme="minorBidi"/>
          <w:sz w:val="28"/>
          <w:szCs w:val="28"/>
          <w:lang w:eastAsia="en-US"/>
        </w:rPr>
        <w:t>− Федеральный закон от 30</w:t>
      </w:r>
      <w:r w:rsidR="009D7D32">
        <w:rPr>
          <w:rFonts w:ascii="ASNOBV+Times New Roman" w:eastAsiaTheme="minorHAnsi" w:hAnsi="ASNOBV+Times New Roman" w:cstheme="minorBidi"/>
          <w:sz w:val="28"/>
          <w:szCs w:val="28"/>
          <w:lang w:eastAsia="en-US"/>
        </w:rPr>
        <w:t xml:space="preserve"> декабря </w:t>
      </w:r>
      <w:r w:rsidRPr="00134A2A">
        <w:rPr>
          <w:rFonts w:ascii="ASNOBV+Times New Roman" w:eastAsiaTheme="minorHAnsi" w:hAnsi="ASNOBV+Times New Roman" w:cstheme="minorBidi"/>
          <w:sz w:val="28"/>
          <w:szCs w:val="28"/>
          <w:lang w:eastAsia="en-US"/>
        </w:rPr>
        <w:t>2015</w:t>
      </w:r>
      <w:r w:rsidR="009D7D32">
        <w:rPr>
          <w:rFonts w:ascii="ASNOBV+Times New Roman" w:eastAsiaTheme="minorHAnsi" w:hAnsi="ASNOBV+Times New Roman" w:cstheme="minorBidi"/>
          <w:sz w:val="28"/>
          <w:szCs w:val="28"/>
          <w:lang w:eastAsia="en-US"/>
        </w:rPr>
        <w:t xml:space="preserve"> г.</w:t>
      </w:r>
      <w:r w:rsidRPr="00134A2A">
        <w:rPr>
          <w:rFonts w:ascii="ASNOBV+Times New Roman" w:eastAsiaTheme="minorHAnsi" w:hAnsi="ASNOBV+Times New Roman" w:cstheme="minorBidi"/>
          <w:sz w:val="28"/>
          <w:szCs w:val="28"/>
          <w:lang w:eastAsia="en-US"/>
        </w:rPr>
        <w:t xml:space="preserve"> № 431</w:t>
      </w:r>
      <w:r w:rsidRPr="00134A2A">
        <w:rPr>
          <w:rFonts w:eastAsiaTheme="minorHAnsi"/>
          <w:sz w:val="28"/>
          <w:szCs w:val="28"/>
          <w:lang w:eastAsia="en-US"/>
        </w:rPr>
        <w:t>-</w:t>
      </w:r>
      <w:r w:rsidRPr="00134A2A">
        <w:rPr>
          <w:rFonts w:ascii="ASNOBV+Times New Roman" w:eastAsiaTheme="minorHAnsi" w:hAnsi="ASNOBV+Times New Roman" w:cstheme="minorBidi"/>
          <w:sz w:val="28"/>
          <w:szCs w:val="28"/>
          <w:lang w:eastAsia="en-US"/>
        </w:rPr>
        <w:t xml:space="preserve">ФЗ «О геодезии, картографии и пространственных данных и о внесении изменений </w:t>
      </w:r>
      <w:r w:rsidR="009D7D32">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 xml:space="preserve">в отдельные законодательные акты Российской Федерации»; </w:t>
      </w:r>
    </w:p>
    <w:p w:rsidR="00134A2A" w:rsidRPr="00134A2A" w:rsidRDefault="00134A2A" w:rsidP="00134A2A">
      <w:pPr>
        <w:autoSpaceDE w:val="0"/>
        <w:autoSpaceDN w:val="0"/>
        <w:adjustRightInd w:val="0"/>
        <w:ind w:firstLine="709"/>
        <w:jc w:val="both"/>
        <w:rPr>
          <w:rFonts w:ascii="ASNOBV+Times New Roman" w:eastAsiaTheme="minorHAnsi" w:hAnsi="ASNOBV+Times New Roman" w:cstheme="minorBidi"/>
          <w:sz w:val="28"/>
          <w:szCs w:val="28"/>
          <w:lang w:eastAsia="en-US"/>
        </w:rPr>
      </w:pPr>
      <w:r w:rsidRPr="00134A2A">
        <w:rPr>
          <w:rFonts w:ascii="ASNOBV+Times New Roman" w:eastAsiaTheme="minorHAnsi" w:hAnsi="ASNOBV+Times New Roman" w:cstheme="minorBidi"/>
          <w:sz w:val="28"/>
          <w:szCs w:val="28"/>
          <w:lang w:eastAsia="en-US"/>
        </w:rPr>
        <w:t>− Федеральный закон от 22</w:t>
      </w:r>
      <w:r w:rsidR="009D7D32">
        <w:rPr>
          <w:rFonts w:ascii="ASNOBV+Times New Roman" w:eastAsiaTheme="minorHAnsi" w:hAnsi="ASNOBV+Times New Roman" w:cstheme="minorBidi"/>
          <w:sz w:val="28"/>
          <w:szCs w:val="28"/>
          <w:lang w:eastAsia="en-US"/>
        </w:rPr>
        <w:t xml:space="preserve"> тюля </w:t>
      </w:r>
      <w:r w:rsidRPr="00134A2A">
        <w:rPr>
          <w:rFonts w:ascii="ASNOBV+Times New Roman" w:eastAsiaTheme="minorHAnsi" w:hAnsi="ASNOBV+Times New Roman" w:cstheme="minorBidi"/>
          <w:sz w:val="28"/>
          <w:szCs w:val="28"/>
          <w:lang w:eastAsia="en-US"/>
        </w:rPr>
        <w:t>2008</w:t>
      </w:r>
      <w:r w:rsidR="009D7D32">
        <w:rPr>
          <w:rFonts w:ascii="ASNOBV+Times New Roman" w:eastAsiaTheme="minorHAnsi" w:hAnsi="ASNOBV+Times New Roman" w:cstheme="minorBidi"/>
          <w:sz w:val="28"/>
          <w:szCs w:val="28"/>
          <w:lang w:eastAsia="en-US"/>
        </w:rPr>
        <w:t xml:space="preserve"> г.</w:t>
      </w:r>
      <w:r w:rsidRPr="00134A2A">
        <w:rPr>
          <w:rFonts w:ascii="ASNOBV+Times New Roman" w:eastAsiaTheme="minorHAnsi" w:hAnsi="ASNOBV+Times New Roman" w:cstheme="minorBidi"/>
          <w:sz w:val="28"/>
          <w:szCs w:val="28"/>
          <w:lang w:eastAsia="en-US"/>
        </w:rPr>
        <w:t xml:space="preserve"> № 123</w:t>
      </w:r>
      <w:r w:rsidRPr="00134A2A">
        <w:rPr>
          <w:rFonts w:eastAsiaTheme="minorHAnsi"/>
          <w:sz w:val="28"/>
          <w:szCs w:val="28"/>
          <w:lang w:eastAsia="en-US"/>
        </w:rPr>
        <w:t>-</w:t>
      </w:r>
      <w:r w:rsidRPr="00134A2A">
        <w:rPr>
          <w:rFonts w:ascii="ASNOBV+Times New Roman" w:eastAsiaTheme="minorHAnsi" w:hAnsi="ASNOBV+Times New Roman" w:cstheme="minorBidi"/>
          <w:sz w:val="28"/>
          <w:szCs w:val="28"/>
          <w:lang w:eastAsia="en-US"/>
        </w:rPr>
        <w:t>ФЗ «Технический регламент о требованиях</w:t>
      </w:r>
      <w:r>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 xml:space="preserve">пожарной безопасности»; </w:t>
      </w:r>
    </w:p>
    <w:p w:rsidR="00134A2A" w:rsidRPr="00134A2A" w:rsidRDefault="00134A2A" w:rsidP="00134A2A">
      <w:pPr>
        <w:autoSpaceDE w:val="0"/>
        <w:autoSpaceDN w:val="0"/>
        <w:adjustRightInd w:val="0"/>
        <w:ind w:firstLine="709"/>
        <w:jc w:val="both"/>
        <w:rPr>
          <w:rFonts w:ascii="ASNOBV+Times New Roman" w:eastAsiaTheme="minorHAnsi" w:hAnsi="ASNOBV+Times New Roman" w:cstheme="minorBidi"/>
          <w:sz w:val="28"/>
          <w:szCs w:val="28"/>
          <w:lang w:eastAsia="en-US"/>
        </w:rPr>
      </w:pPr>
      <w:r w:rsidRPr="00134A2A">
        <w:rPr>
          <w:rFonts w:ascii="ASNOBV+Times New Roman" w:eastAsiaTheme="minorHAnsi" w:hAnsi="ASNOBV+Times New Roman" w:cstheme="minorBidi"/>
          <w:sz w:val="28"/>
          <w:szCs w:val="28"/>
          <w:lang w:eastAsia="en-US"/>
        </w:rPr>
        <w:t>− Постановление Правительства РФ от 20</w:t>
      </w:r>
      <w:r w:rsidR="009D7D32">
        <w:rPr>
          <w:rFonts w:ascii="ASNOBV+Times New Roman" w:eastAsiaTheme="minorHAnsi" w:hAnsi="ASNOBV+Times New Roman" w:cstheme="minorBidi"/>
          <w:sz w:val="28"/>
          <w:szCs w:val="28"/>
          <w:lang w:eastAsia="en-US"/>
        </w:rPr>
        <w:t xml:space="preserve"> ноября </w:t>
      </w:r>
      <w:r w:rsidRPr="00134A2A">
        <w:rPr>
          <w:rFonts w:ascii="ASNOBV+Times New Roman" w:eastAsiaTheme="minorHAnsi" w:hAnsi="ASNOBV+Times New Roman" w:cstheme="minorBidi"/>
          <w:sz w:val="28"/>
          <w:szCs w:val="28"/>
          <w:lang w:eastAsia="en-US"/>
        </w:rPr>
        <w:t>2000</w:t>
      </w:r>
      <w:r w:rsidR="009D7D32">
        <w:rPr>
          <w:rFonts w:ascii="ASNOBV+Times New Roman" w:eastAsiaTheme="minorHAnsi" w:hAnsi="ASNOBV+Times New Roman" w:cstheme="minorBidi"/>
          <w:sz w:val="28"/>
          <w:szCs w:val="28"/>
          <w:lang w:eastAsia="en-US"/>
        </w:rPr>
        <w:t>г.</w:t>
      </w:r>
      <w:r w:rsidRPr="00134A2A">
        <w:rPr>
          <w:rFonts w:ascii="ASNOBV+Times New Roman" w:eastAsiaTheme="minorHAnsi" w:hAnsi="ASNOBV+Times New Roman" w:cstheme="minorBidi"/>
          <w:sz w:val="28"/>
          <w:szCs w:val="28"/>
          <w:lang w:eastAsia="en-US"/>
        </w:rPr>
        <w:t xml:space="preserve"> № 878 </w:t>
      </w:r>
      <w:r w:rsidR="009D7D32">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 xml:space="preserve">«Об утверждении Правил охраны газораспределительных сетей»; </w:t>
      </w:r>
    </w:p>
    <w:p w:rsidR="00134A2A" w:rsidRPr="00134A2A" w:rsidRDefault="00134A2A" w:rsidP="00134A2A">
      <w:pPr>
        <w:autoSpaceDE w:val="0"/>
        <w:autoSpaceDN w:val="0"/>
        <w:adjustRightInd w:val="0"/>
        <w:ind w:firstLine="709"/>
        <w:jc w:val="both"/>
        <w:rPr>
          <w:rFonts w:ascii="ASNOBV+Times New Roman" w:eastAsiaTheme="minorHAnsi" w:hAnsi="ASNOBV+Times New Roman" w:cstheme="minorBidi"/>
          <w:sz w:val="28"/>
          <w:szCs w:val="28"/>
          <w:lang w:eastAsia="en-US"/>
        </w:rPr>
      </w:pPr>
      <w:r w:rsidRPr="00134A2A">
        <w:rPr>
          <w:rFonts w:ascii="ASNOBV+Times New Roman" w:eastAsiaTheme="minorHAnsi" w:hAnsi="ASNOBV+Times New Roman" w:cstheme="minorBidi"/>
          <w:sz w:val="28"/>
          <w:szCs w:val="28"/>
          <w:lang w:eastAsia="en-US"/>
        </w:rPr>
        <w:t>− Постановление Правительства РФ от 12</w:t>
      </w:r>
      <w:r w:rsidR="009D7D32">
        <w:rPr>
          <w:rFonts w:ascii="ASNOBV+Times New Roman" w:eastAsiaTheme="minorHAnsi" w:hAnsi="ASNOBV+Times New Roman" w:cstheme="minorBidi"/>
          <w:sz w:val="28"/>
          <w:szCs w:val="28"/>
          <w:lang w:eastAsia="en-US"/>
        </w:rPr>
        <w:t xml:space="preserve"> мая </w:t>
      </w:r>
      <w:r w:rsidRPr="00134A2A">
        <w:rPr>
          <w:rFonts w:ascii="ASNOBV+Times New Roman" w:eastAsiaTheme="minorHAnsi" w:hAnsi="ASNOBV+Times New Roman" w:cstheme="minorBidi"/>
          <w:sz w:val="28"/>
          <w:szCs w:val="28"/>
          <w:lang w:eastAsia="en-US"/>
        </w:rPr>
        <w:t>2017</w:t>
      </w:r>
      <w:r w:rsidR="009D7D32">
        <w:rPr>
          <w:rFonts w:ascii="ASNOBV+Times New Roman" w:eastAsiaTheme="minorHAnsi" w:hAnsi="ASNOBV+Times New Roman" w:cstheme="minorBidi"/>
          <w:sz w:val="28"/>
          <w:szCs w:val="28"/>
          <w:lang w:eastAsia="en-US"/>
        </w:rPr>
        <w:t xml:space="preserve"> г. № 564               «О</w:t>
      </w:r>
      <w:r w:rsidRPr="00134A2A">
        <w:rPr>
          <w:rFonts w:ascii="ASNOBV+Times New Roman" w:eastAsiaTheme="minorHAnsi" w:hAnsi="ASNOBV+Times New Roman" w:cstheme="minorBidi"/>
          <w:sz w:val="28"/>
          <w:szCs w:val="28"/>
          <w:lang w:eastAsia="en-US"/>
        </w:rPr>
        <w:t xml:space="preserve">б утверждении положения о составе и содержании проектов планировки территории, предусматривающих размещение одного или нескольких линейных объектов»; </w:t>
      </w:r>
    </w:p>
    <w:p w:rsidR="00134A2A" w:rsidRDefault="00134A2A" w:rsidP="00134A2A">
      <w:pPr>
        <w:autoSpaceDE w:val="0"/>
        <w:autoSpaceDN w:val="0"/>
        <w:adjustRightInd w:val="0"/>
        <w:ind w:firstLine="709"/>
        <w:jc w:val="both"/>
        <w:rPr>
          <w:rFonts w:ascii="ASNOBV+Times New Roman" w:eastAsiaTheme="minorHAnsi" w:hAnsi="ASNOBV+Times New Roman" w:cstheme="minorBidi"/>
          <w:sz w:val="28"/>
          <w:szCs w:val="28"/>
          <w:lang w:eastAsia="en-US"/>
        </w:rPr>
      </w:pPr>
      <w:r w:rsidRPr="00134A2A">
        <w:rPr>
          <w:rFonts w:ascii="ASNOBV+Times New Roman" w:eastAsiaTheme="minorHAnsi" w:hAnsi="ASNOBV+Times New Roman" w:cstheme="minorBidi"/>
          <w:sz w:val="28"/>
          <w:szCs w:val="28"/>
          <w:lang w:eastAsia="en-US"/>
        </w:rPr>
        <w:t xml:space="preserve">− Приказ Минстроя России от 25.04.2017 </w:t>
      </w:r>
      <w:r w:rsidR="009D7D32">
        <w:rPr>
          <w:rFonts w:ascii="ASNOBV+Times New Roman" w:eastAsiaTheme="minorHAnsi" w:hAnsi="ASNOBV+Times New Roman" w:cstheme="minorBidi"/>
          <w:sz w:val="28"/>
          <w:szCs w:val="28"/>
          <w:lang w:eastAsia="en-US"/>
        </w:rPr>
        <w:t>№</w:t>
      </w:r>
      <w:r w:rsidRPr="00134A2A">
        <w:rPr>
          <w:rFonts w:ascii="ASNOBV+Times New Roman" w:eastAsiaTheme="minorHAnsi" w:hAnsi="ASNOBV+Times New Roman" w:cstheme="minorBidi"/>
          <w:sz w:val="28"/>
          <w:szCs w:val="28"/>
          <w:lang w:eastAsia="en-US"/>
        </w:rPr>
        <w:t xml:space="preserve"> 742/пр "О Порядке установления и отображения красных линий, обозначающих границы территорий, занятых линейными объектами и (или) предназначенных </w:t>
      </w:r>
      <w:r w:rsidR="009D7D32">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для размещения линейных</w:t>
      </w:r>
      <w:r>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 xml:space="preserve">объектов" </w:t>
      </w:r>
    </w:p>
    <w:p w:rsidR="00134A2A" w:rsidRPr="00134A2A" w:rsidRDefault="00134A2A" w:rsidP="00134A2A">
      <w:pPr>
        <w:autoSpaceDE w:val="0"/>
        <w:autoSpaceDN w:val="0"/>
        <w:adjustRightInd w:val="0"/>
        <w:ind w:firstLine="709"/>
        <w:jc w:val="both"/>
        <w:rPr>
          <w:rFonts w:ascii="ASNOBV+Times New Roman" w:eastAsiaTheme="minorHAnsi" w:hAnsi="ASNOBV+Times New Roman" w:cstheme="minorBidi"/>
          <w:sz w:val="28"/>
          <w:szCs w:val="28"/>
          <w:lang w:eastAsia="en-US"/>
        </w:rPr>
      </w:pPr>
      <w:r w:rsidRPr="00134A2A">
        <w:rPr>
          <w:rFonts w:ascii="ASNOBV+Times New Roman" w:eastAsiaTheme="minorHAnsi" w:hAnsi="ASNOBV+Times New Roman" w:cstheme="minorBidi"/>
          <w:sz w:val="28"/>
          <w:szCs w:val="28"/>
          <w:lang w:eastAsia="en-US"/>
        </w:rPr>
        <w:lastRenderedPageBreak/>
        <w:t>− Закон Ярославской области от 11</w:t>
      </w:r>
      <w:r w:rsidR="009D7D32">
        <w:rPr>
          <w:rFonts w:ascii="ASNOBV+Times New Roman" w:eastAsiaTheme="minorHAnsi" w:hAnsi="ASNOBV+Times New Roman" w:cstheme="minorBidi"/>
          <w:sz w:val="28"/>
          <w:szCs w:val="28"/>
          <w:lang w:eastAsia="en-US"/>
        </w:rPr>
        <w:t xml:space="preserve"> октября </w:t>
      </w:r>
      <w:r w:rsidRPr="00134A2A">
        <w:rPr>
          <w:rFonts w:ascii="ASNOBV+Times New Roman" w:eastAsiaTheme="minorHAnsi" w:hAnsi="ASNOBV+Times New Roman" w:cstheme="minorBidi"/>
          <w:sz w:val="28"/>
          <w:szCs w:val="28"/>
          <w:lang w:eastAsia="en-US"/>
        </w:rPr>
        <w:t>2006</w:t>
      </w:r>
      <w:r w:rsidR="009D7D32">
        <w:rPr>
          <w:rFonts w:ascii="ASNOBV+Times New Roman" w:eastAsiaTheme="minorHAnsi" w:hAnsi="ASNOBV+Times New Roman" w:cstheme="minorBidi"/>
          <w:sz w:val="28"/>
          <w:szCs w:val="28"/>
          <w:lang w:eastAsia="en-US"/>
        </w:rPr>
        <w:t>г.</w:t>
      </w:r>
      <w:r w:rsidRPr="00134A2A">
        <w:rPr>
          <w:rFonts w:ascii="ASNOBV+Times New Roman" w:eastAsiaTheme="minorHAnsi" w:hAnsi="ASNOBV+Times New Roman" w:cstheme="minorBidi"/>
          <w:sz w:val="28"/>
          <w:szCs w:val="28"/>
          <w:lang w:eastAsia="en-US"/>
        </w:rPr>
        <w:t xml:space="preserve"> № 66</w:t>
      </w:r>
      <w:r w:rsidRPr="00134A2A">
        <w:rPr>
          <w:rFonts w:eastAsiaTheme="minorHAnsi"/>
          <w:sz w:val="28"/>
          <w:szCs w:val="28"/>
          <w:lang w:eastAsia="en-US"/>
        </w:rPr>
        <w:t>-</w:t>
      </w:r>
      <w:r w:rsidRPr="00134A2A">
        <w:rPr>
          <w:rFonts w:ascii="ASNOBV+Times New Roman" w:eastAsiaTheme="minorHAnsi" w:hAnsi="ASNOBV+Times New Roman" w:cstheme="minorBidi"/>
          <w:sz w:val="28"/>
          <w:szCs w:val="28"/>
          <w:lang w:eastAsia="en-US"/>
        </w:rPr>
        <w:t xml:space="preserve">з </w:t>
      </w:r>
      <w:r w:rsidR="009D7D32">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 xml:space="preserve">«О градостроительной деятельности на территории Ярославской области»; </w:t>
      </w:r>
    </w:p>
    <w:p w:rsidR="00134A2A" w:rsidRPr="00134A2A" w:rsidRDefault="00134A2A" w:rsidP="00134A2A">
      <w:pPr>
        <w:autoSpaceDE w:val="0"/>
        <w:autoSpaceDN w:val="0"/>
        <w:adjustRightInd w:val="0"/>
        <w:ind w:firstLine="709"/>
        <w:jc w:val="both"/>
        <w:rPr>
          <w:rFonts w:ascii="ASNOBV+Times New Roman" w:eastAsiaTheme="minorHAnsi" w:hAnsi="ASNOBV+Times New Roman" w:cstheme="minorBidi"/>
          <w:sz w:val="28"/>
          <w:szCs w:val="28"/>
          <w:lang w:eastAsia="en-US"/>
        </w:rPr>
      </w:pPr>
      <w:r w:rsidRPr="00134A2A">
        <w:rPr>
          <w:rFonts w:ascii="ASNOBV+Times New Roman" w:eastAsiaTheme="minorHAnsi" w:hAnsi="ASNOBV+Times New Roman" w:cstheme="minorBidi"/>
          <w:sz w:val="28"/>
          <w:szCs w:val="28"/>
          <w:lang w:eastAsia="en-US"/>
        </w:rPr>
        <w:t>− Закон Ярославской области от 05</w:t>
      </w:r>
      <w:r w:rsidR="009D7D32">
        <w:rPr>
          <w:rFonts w:ascii="ASNOBV+Times New Roman" w:eastAsiaTheme="minorHAnsi" w:hAnsi="ASNOBV+Times New Roman" w:cstheme="minorBidi"/>
          <w:sz w:val="28"/>
          <w:szCs w:val="28"/>
          <w:lang w:eastAsia="en-US"/>
        </w:rPr>
        <w:t xml:space="preserve"> октября </w:t>
      </w:r>
      <w:r w:rsidRPr="00134A2A">
        <w:rPr>
          <w:rFonts w:ascii="ASNOBV+Times New Roman" w:eastAsiaTheme="minorHAnsi" w:hAnsi="ASNOBV+Times New Roman" w:cstheme="minorBidi"/>
          <w:sz w:val="28"/>
          <w:szCs w:val="28"/>
          <w:lang w:eastAsia="en-US"/>
        </w:rPr>
        <w:t>2011</w:t>
      </w:r>
      <w:r w:rsidR="009D7D32">
        <w:rPr>
          <w:rFonts w:ascii="ASNOBV+Times New Roman" w:eastAsiaTheme="minorHAnsi" w:hAnsi="ASNOBV+Times New Roman" w:cstheme="minorBidi"/>
          <w:sz w:val="28"/>
          <w:szCs w:val="28"/>
          <w:lang w:eastAsia="en-US"/>
        </w:rPr>
        <w:t>г.</w:t>
      </w:r>
      <w:r w:rsidRPr="00134A2A">
        <w:rPr>
          <w:rFonts w:ascii="ASNOBV+Times New Roman" w:eastAsiaTheme="minorHAnsi" w:hAnsi="ASNOBV+Times New Roman" w:cstheme="minorBidi"/>
          <w:sz w:val="28"/>
          <w:szCs w:val="28"/>
          <w:lang w:eastAsia="en-US"/>
        </w:rPr>
        <w:t xml:space="preserve"> № 33</w:t>
      </w:r>
      <w:r w:rsidRPr="00134A2A">
        <w:rPr>
          <w:rFonts w:eastAsiaTheme="minorHAnsi"/>
          <w:sz w:val="28"/>
          <w:szCs w:val="28"/>
          <w:lang w:eastAsia="en-US"/>
        </w:rPr>
        <w:t>-</w:t>
      </w:r>
      <w:r w:rsidRPr="00134A2A">
        <w:rPr>
          <w:rFonts w:ascii="ASNOBV+Times New Roman" w:eastAsiaTheme="minorHAnsi" w:hAnsi="ASNOBV+Times New Roman" w:cstheme="minorBidi"/>
          <w:sz w:val="28"/>
          <w:szCs w:val="28"/>
          <w:lang w:eastAsia="en-US"/>
        </w:rPr>
        <w:t xml:space="preserve">з </w:t>
      </w:r>
      <w:r w:rsidR="009D7D32">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«Об энергосбережении и о</w:t>
      </w:r>
      <w:r>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 xml:space="preserve">повышении энергетической эффективности </w:t>
      </w:r>
      <w:r w:rsidR="009D7D32">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 xml:space="preserve">в Ярославской области»; </w:t>
      </w:r>
    </w:p>
    <w:p w:rsidR="00134A2A" w:rsidRPr="00134A2A" w:rsidRDefault="00134A2A" w:rsidP="00134A2A">
      <w:pPr>
        <w:autoSpaceDE w:val="0"/>
        <w:autoSpaceDN w:val="0"/>
        <w:adjustRightInd w:val="0"/>
        <w:ind w:firstLine="709"/>
        <w:jc w:val="both"/>
        <w:rPr>
          <w:rFonts w:ascii="ASNOBV+Times New Roman" w:eastAsiaTheme="minorHAnsi" w:hAnsi="ASNOBV+Times New Roman" w:cstheme="minorBidi"/>
          <w:sz w:val="28"/>
          <w:szCs w:val="28"/>
          <w:lang w:eastAsia="en-US"/>
        </w:rPr>
      </w:pPr>
      <w:r w:rsidRPr="00134A2A">
        <w:rPr>
          <w:rFonts w:ascii="ASNOBV+Times New Roman" w:eastAsiaTheme="minorHAnsi" w:hAnsi="ASNOBV+Times New Roman" w:cstheme="minorBidi"/>
          <w:sz w:val="28"/>
          <w:szCs w:val="28"/>
          <w:lang w:eastAsia="en-US"/>
        </w:rPr>
        <w:t>− Закон Ярославской области от 30</w:t>
      </w:r>
      <w:r w:rsidR="009D7D32">
        <w:rPr>
          <w:rFonts w:ascii="ASNOBV+Times New Roman" w:eastAsiaTheme="minorHAnsi" w:hAnsi="ASNOBV+Times New Roman" w:cstheme="minorBidi"/>
          <w:sz w:val="28"/>
          <w:szCs w:val="28"/>
          <w:lang w:eastAsia="en-US"/>
        </w:rPr>
        <w:t xml:space="preserve"> июня </w:t>
      </w:r>
      <w:r w:rsidRPr="00134A2A">
        <w:rPr>
          <w:rFonts w:ascii="ASNOBV+Times New Roman" w:eastAsiaTheme="minorHAnsi" w:hAnsi="ASNOBV+Times New Roman" w:cstheme="minorBidi"/>
          <w:sz w:val="28"/>
          <w:szCs w:val="28"/>
          <w:lang w:eastAsia="en-US"/>
        </w:rPr>
        <w:t>2014</w:t>
      </w:r>
      <w:r w:rsidR="009D7D32">
        <w:rPr>
          <w:rFonts w:ascii="ASNOBV+Times New Roman" w:eastAsiaTheme="minorHAnsi" w:hAnsi="ASNOBV+Times New Roman" w:cstheme="minorBidi"/>
          <w:sz w:val="28"/>
          <w:szCs w:val="28"/>
          <w:lang w:eastAsia="en-US"/>
        </w:rPr>
        <w:t>г.</w:t>
      </w:r>
      <w:r w:rsidRPr="00134A2A">
        <w:rPr>
          <w:rFonts w:ascii="ASNOBV+Times New Roman" w:eastAsiaTheme="minorHAnsi" w:hAnsi="ASNOBV+Times New Roman" w:cstheme="minorBidi"/>
          <w:sz w:val="28"/>
          <w:szCs w:val="28"/>
          <w:lang w:eastAsia="en-US"/>
        </w:rPr>
        <w:t xml:space="preserve"> № 36</w:t>
      </w:r>
      <w:r w:rsidRPr="00134A2A">
        <w:rPr>
          <w:rFonts w:eastAsiaTheme="minorHAnsi"/>
          <w:sz w:val="28"/>
          <w:szCs w:val="28"/>
          <w:lang w:eastAsia="en-US"/>
        </w:rPr>
        <w:t>-</w:t>
      </w:r>
      <w:r w:rsidRPr="00134A2A">
        <w:rPr>
          <w:rFonts w:ascii="ASNOBV+Times New Roman" w:eastAsiaTheme="minorHAnsi" w:hAnsi="ASNOBV+Times New Roman" w:cstheme="minorBidi"/>
          <w:sz w:val="28"/>
          <w:szCs w:val="28"/>
          <w:lang w:eastAsia="en-US"/>
        </w:rPr>
        <w:t xml:space="preserve">з «О вопросах местного значения сельских поселений на территории Ярославской области»; </w:t>
      </w:r>
    </w:p>
    <w:p w:rsidR="00134A2A" w:rsidRPr="00134A2A" w:rsidRDefault="00134A2A" w:rsidP="00134A2A">
      <w:pPr>
        <w:autoSpaceDE w:val="0"/>
        <w:autoSpaceDN w:val="0"/>
        <w:adjustRightInd w:val="0"/>
        <w:ind w:firstLine="709"/>
        <w:jc w:val="both"/>
        <w:rPr>
          <w:rFonts w:ascii="ASNOBV+Times New Roman" w:eastAsiaTheme="minorHAnsi" w:hAnsi="ASNOBV+Times New Roman" w:cstheme="minorBidi"/>
          <w:sz w:val="28"/>
          <w:szCs w:val="28"/>
          <w:lang w:eastAsia="en-US"/>
        </w:rPr>
      </w:pPr>
      <w:r w:rsidRPr="00134A2A">
        <w:rPr>
          <w:rFonts w:ascii="ASNOBV+Times New Roman" w:eastAsiaTheme="minorHAnsi" w:hAnsi="ASNOBV+Times New Roman" w:cstheme="minorBidi"/>
          <w:sz w:val="28"/>
          <w:szCs w:val="28"/>
          <w:lang w:eastAsia="en-US"/>
        </w:rPr>
        <w:t>− Приказ</w:t>
      </w:r>
      <w:r>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Департамента строительства</w:t>
      </w:r>
      <w:r>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Ярославской области</w:t>
      </w:r>
      <w:r>
        <w:rPr>
          <w:rFonts w:ascii="ASNOBV+Times New Roman" w:eastAsiaTheme="minorHAnsi" w:hAnsi="ASNOBV+Times New Roman" w:cstheme="minorBidi"/>
          <w:sz w:val="28"/>
          <w:szCs w:val="28"/>
          <w:lang w:eastAsia="en-US"/>
        </w:rPr>
        <w:t xml:space="preserve"> </w:t>
      </w:r>
      <w:r w:rsidR="009D7D32">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 xml:space="preserve">от </w:t>
      </w:r>
      <w:r w:rsidRPr="00134A2A">
        <w:rPr>
          <w:rFonts w:eastAsiaTheme="minorHAnsi"/>
          <w:sz w:val="28"/>
          <w:szCs w:val="28"/>
          <w:lang w:eastAsia="en-US"/>
        </w:rPr>
        <w:t xml:space="preserve">20.08.2010 </w:t>
      </w:r>
      <w:r w:rsidRPr="00134A2A">
        <w:rPr>
          <w:rFonts w:ascii="ASNOBV+Times New Roman" w:eastAsiaTheme="minorHAnsi" w:hAnsi="ASNOBV+Times New Roman" w:cstheme="minorBidi"/>
          <w:sz w:val="28"/>
          <w:szCs w:val="28"/>
          <w:lang w:eastAsia="en-US"/>
        </w:rPr>
        <w:t>№ 13 «Об утверждении Положения о составе и содержании проектов планировки территории и признании утратившим силу</w:t>
      </w:r>
      <w:r>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 xml:space="preserve">приказа департамента градостроительства и архитектуры Ярославской области </w:t>
      </w:r>
      <w:r w:rsidR="00F30D77">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от 03.09.2007 № 1» (в редакции приказа департамента строительства Ярославской области от</w:t>
      </w:r>
      <w:r>
        <w:rPr>
          <w:rFonts w:ascii="ASNOBV+Times New Roman" w:eastAsiaTheme="minorHAnsi" w:hAnsi="ASNOBV+Times New Roman" w:cstheme="minorBidi"/>
          <w:sz w:val="28"/>
          <w:szCs w:val="28"/>
          <w:lang w:eastAsia="en-US"/>
        </w:rPr>
        <w:t xml:space="preserve"> </w:t>
      </w:r>
      <w:r w:rsidRPr="00134A2A">
        <w:rPr>
          <w:rFonts w:eastAsiaTheme="minorHAnsi"/>
          <w:sz w:val="28"/>
          <w:szCs w:val="28"/>
          <w:lang w:eastAsia="en-US"/>
        </w:rPr>
        <w:t>24.08.2011</w:t>
      </w:r>
      <w:r w:rsidRPr="00134A2A">
        <w:rPr>
          <w:rFonts w:ascii="ASNOBV+Times New Roman" w:eastAsiaTheme="minorHAnsi" w:hAnsi="ASNOBV+Times New Roman" w:cstheme="minorBidi"/>
          <w:sz w:val="28"/>
          <w:szCs w:val="28"/>
          <w:lang w:eastAsia="en-US"/>
        </w:rPr>
        <w:t xml:space="preserve">№4); </w:t>
      </w:r>
    </w:p>
    <w:p w:rsidR="00134A2A" w:rsidRPr="00134A2A" w:rsidRDefault="00134A2A" w:rsidP="00134A2A">
      <w:pPr>
        <w:autoSpaceDE w:val="0"/>
        <w:autoSpaceDN w:val="0"/>
        <w:adjustRightInd w:val="0"/>
        <w:ind w:firstLine="709"/>
        <w:jc w:val="both"/>
        <w:rPr>
          <w:rFonts w:ascii="ASNOBV+Times New Roman" w:eastAsiaTheme="minorHAnsi" w:hAnsi="ASNOBV+Times New Roman" w:cstheme="minorBidi"/>
          <w:sz w:val="28"/>
          <w:szCs w:val="28"/>
          <w:lang w:eastAsia="en-US"/>
        </w:rPr>
      </w:pPr>
      <w:r w:rsidRPr="00134A2A">
        <w:rPr>
          <w:rFonts w:ascii="ASNOBV+Times New Roman" w:eastAsiaTheme="minorHAnsi" w:hAnsi="ASNOBV+Times New Roman" w:cstheme="minorBidi"/>
          <w:sz w:val="28"/>
          <w:szCs w:val="28"/>
          <w:lang w:eastAsia="en-US"/>
        </w:rPr>
        <w:t xml:space="preserve">− Постановление Правительства Ярославской области от 11.12.2015 </w:t>
      </w:r>
      <w:r w:rsidR="00F30D77">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 xml:space="preserve">№ </w:t>
      </w:r>
      <w:r w:rsidRPr="00134A2A">
        <w:rPr>
          <w:rFonts w:eastAsiaTheme="minorHAnsi"/>
          <w:sz w:val="28"/>
          <w:szCs w:val="28"/>
          <w:lang w:eastAsia="en-US"/>
        </w:rPr>
        <w:t>1340-</w:t>
      </w:r>
      <w:r w:rsidRPr="00134A2A">
        <w:rPr>
          <w:rFonts w:ascii="ASNOBV+Times New Roman" w:eastAsiaTheme="minorHAnsi" w:hAnsi="ASNOBV+Times New Roman" w:cstheme="minorBidi"/>
          <w:sz w:val="28"/>
          <w:szCs w:val="28"/>
          <w:lang w:eastAsia="en-US"/>
        </w:rPr>
        <w:t xml:space="preserve">п «Об утверждении региональных нормативов градостроительного проектирования Ярославской области и признании утратившими силу </w:t>
      </w:r>
      <w:r w:rsidR="00F30D77">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 xml:space="preserve">и частично утратившими силу отдельных нормативных правовых актов»; </w:t>
      </w:r>
    </w:p>
    <w:p w:rsidR="00134A2A" w:rsidRPr="00134A2A" w:rsidRDefault="00134A2A" w:rsidP="00134A2A">
      <w:pPr>
        <w:autoSpaceDE w:val="0"/>
        <w:autoSpaceDN w:val="0"/>
        <w:adjustRightInd w:val="0"/>
        <w:ind w:firstLine="709"/>
        <w:jc w:val="both"/>
        <w:rPr>
          <w:rFonts w:ascii="ASNOBV+Times New Roman" w:eastAsiaTheme="minorHAnsi" w:hAnsi="ASNOBV+Times New Roman" w:cstheme="minorBidi"/>
          <w:sz w:val="28"/>
          <w:szCs w:val="28"/>
          <w:lang w:eastAsia="en-US"/>
        </w:rPr>
      </w:pPr>
      <w:r w:rsidRPr="00134A2A">
        <w:rPr>
          <w:rFonts w:ascii="ASNOBV+Times New Roman" w:eastAsiaTheme="minorHAnsi" w:hAnsi="ASNOBV+Times New Roman" w:cstheme="minorBidi"/>
          <w:sz w:val="28"/>
          <w:szCs w:val="28"/>
          <w:lang w:eastAsia="en-US"/>
        </w:rPr>
        <w:t>− Свод правил СП 42.13330.2011 «СНиП 2.07.01</w:t>
      </w:r>
      <w:r w:rsidRPr="00134A2A">
        <w:rPr>
          <w:rFonts w:eastAsiaTheme="minorHAnsi"/>
          <w:sz w:val="28"/>
          <w:szCs w:val="28"/>
          <w:lang w:eastAsia="en-US"/>
        </w:rPr>
        <w:t xml:space="preserve">-89*. </w:t>
      </w:r>
      <w:r w:rsidRPr="00134A2A">
        <w:rPr>
          <w:rFonts w:ascii="ASNOBV+Times New Roman" w:eastAsiaTheme="minorHAnsi" w:hAnsi="ASNOBV+Times New Roman" w:cstheme="minorBidi"/>
          <w:sz w:val="28"/>
          <w:szCs w:val="28"/>
          <w:lang w:eastAsia="en-US"/>
        </w:rPr>
        <w:t xml:space="preserve">Градостроительство. Планировка и застройка городских и сельских поселений»; </w:t>
      </w:r>
    </w:p>
    <w:p w:rsidR="00134A2A" w:rsidRPr="00134A2A" w:rsidRDefault="00134A2A" w:rsidP="00F30D77">
      <w:pPr>
        <w:autoSpaceDE w:val="0"/>
        <w:autoSpaceDN w:val="0"/>
        <w:adjustRightInd w:val="0"/>
        <w:ind w:firstLine="709"/>
        <w:jc w:val="both"/>
        <w:rPr>
          <w:rFonts w:ascii="ASNOBV+Times New Roman" w:eastAsiaTheme="minorHAnsi" w:hAnsi="ASNOBV+Times New Roman" w:cstheme="minorBidi"/>
          <w:sz w:val="28"/>
          <w:szCs w:val="28"/>
          <w:lang w:eastAsia="en-US"/>
        </w:rPr>
      </w:pPr>
      <w:r w:rsidRPr="00134A2A">
        <w:rPr>
          <w:rFonts w:ascii="ASNOBV+Times New Roman" w:eastAsiaTheme="minorHAnsi" w:hAnsi="ASNOBV+Times New Roman" w:cstheme="minorBidi"/>
          <w:sz w:val="28"/>
          <w:szCs w:val="28"/>
          <w:lang w:eastAsia="en-US"/>
        </w:rPr>
        <w:t>− СНиП 11</w:t>
      </w:r>
      <w:r w:rsidRPr="00134A2A">
        <w:rPr>
          <w:rFonts w:eastAsiaTheme="minorHAnsi"/>
          <w:sz w:val="28"/>
          <w:szCs w:val="28"/>
          <w:lang w:eastAsia="en-US"/>
        </w:rPr>
        <w:t>-04-</w:t>
      </w:r>
      <w:r w:rsidRPr="00134A2A">
        <w:rPr>
          <w:rFonts w:ascii="ASNOBV+Times New Roman" w:eastAsiaTheme="minorHAnsi" w:hAnsi="ASNOBV+Times New Roman" w:cstheme="minorBidi"/>
          <w:sz w:val="28"/>
          <w:szCs w:val="28"/>
          <w:lang w:eastAsia="en-US"/>
        </w:rPr>
        <w:t xml:space="preserve">2013 «Инструкция о порядке разработки, согласования, экспертизы и утверждения градостроительной документации» (в части, </w:t>
      </w:r>
      <w:r w:rsidR="00F30D77">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не противоречащей Градостроительному кодексу</w:t>
      </w:r>
      <w:r>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 xml:space="preserve">РФ); </w:t>
      </w:r>
    </w:p>
    <w:p w:rsidR="00954B7A" w:rsidRDefault="00134A2A" w:rsidP="00E73A87">
      <w:pPr>
        <w:autoSpaceDE w:val="0"/>
        <w:autoSpaceDN w:val="0"/>
        <w:adjustRightInd w:val="0"/>
        <w:ind w:firstLine="426"/>
        <w:jc w:val="both"/>
        <w:rPr>
          <w:rFonts w:ascii="ASNOBV+Times New Roman" w:eastAsiaTheme="minorHAnsi" w:hAnsi="ASNOBV+Times New Roman" w:cstheme="minorBidi"/>
          <w:sz w:val="28"/>
          <w:szCs w:val="28"/>
          <w:lang w:eastAsia="en-US"/>
        </w:rPr>
      </w:pPr>
      <w:r w:rsidRPr="00134A2A">
        <w:rPr>
          <w:rFonts w:ascii="ASNOBV+Times New Roman" w:eastAsiaTheme="minorHAnsi" w:hAnsi="ASNOBV+Times New Roman" w:cstheme="minorBidi"/>
          <w:sz w:val="28"/>
          <w:szCs w:val="28"/>
          <w:lang w:eastAsia="en-US"/>
        </w:rPr>
        <w:t>− СП 165.1325800.2014 «Инженерно</w:t>
      </w:r>
      <w:r w:rsidRPr="00134A2A">
        <w:rPr>
          <w:rFonts w:eastAsiaTheme="minorHAnsi"/>
          <w:sz w:val="28"/>
          <w:szCs w:val="28"/>
          <w:lang w:eastAsia="en-US"/>
        </w:rPr>
        <w:t>-</w:t>
      </w:r>
      <w:r w:rsidRPr="00134A2A">
        <w:rPr>
          <w:rFonts w:ascii="ASNOBV+Times New Roman" w:eastAsiaTheme="minorHAnsi" w:hAnsi="ASNOBV+Times New Roman" w:cstheme="minorBidi"/>
          <w:sz w:val="28"/>
          <w:szCs w:val="28"/>
          <w:lang w:eastAsia="en-US"/>
        </w:rPr>
        <w:t xml:space="preserve">технические мероприятия </w:t>
      </w:r>
      <w:r w:rsidR="00F30D77">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по</w:t>
      </w:r>
      <w:r>
        <w:rPr>
          <w:rFonts w:ascii="ASNOBV+Times New Roman" w:eastAsiaTheme="minorHAnsi" w:hAnsi="ASNOBV+Times New Roman" w:cstheme="minorBidi"/>
          <w:sz w:val="28"/>
          <w:szCs w:val="28"/>
          <w:lang w:eastAsia="en-US"/>
        </w:rPr>
        <w:t xml:space="preserve"> </w:t>
      </w:r>
      <w:r w:rsidRPr="00134A2A">
        <w:rPr>
          <w:rFonts w:ascii="ASNOBV+Times New Roman" w:eastAsiaTheme="minorHAnsi" w:hAnsi="ASNOBV+Times New Roman" w:cstheme="minorBidi"/>
          <w:sz w:val="28"/>
          <w:szCs w:val="28"/>
          <w:lang w:eastAsia="en-US"/>
        </w:rPr>
        <w:t>гражданской обороне». Актуализированная редакция СНиП 2.01.51</w:t>
      </w:r>
      <w:r w:rsidRPr="00134A2A">
        <w:rPr>
          <w:rFonts w:eastAsiaTheme="minorHAnsi"/>
          <w:sz w:val="28"/>
          <w:szCs w:val="28"/>
          <w:lang w:eastAsia="en-US"/>
        </w:rPr>
        <w:t xml:space="preserve">-90, </w:t>
      </w:r>
      <w:r w:rsidRPr="00134A2A">
        <w:rPr>
          <w:rFonts w:ascii="ASNOBV+Times New Roman" w:eastAsiaTheme="minorHAnsi" w:hAnsi="ASNOBV+Times New Roman" w:cstheme="minorBidi"/>
          <w:sz w:val="28"/>
          <w:szCs w:val="28"/>
          <w:lang w:eastAsia="en-US"/>
        </w:rPr>
        <w:t>утвержденные приказом Министерства строительства и жилищно</w:t>
      </w:r>
      <w:r>
        <w:rPr>
          <w:rFonts w:ascii="ASNOBV+Times New Roman" w:eastAsiaTheme="minorHAnsi" w:hAnsi="ASNOBV+Times New Roman" w:cstheme="minorBidi"/>
          <w:sz w:val="28"/>
          <w:szCs w:val="28"/>
          <w:lang w:eastAsia="en-US"/>
        </w:rPr>
        <w:t>-</w:t>
      </w:r>
      <w:r w:rsidRPr="00134A2A">
        <w:rPr>
          <w:rFonts w:ascii="ASNOBV+Times New Roman" w:eastAsiaTheme="minorHAnsi" w:hAnsi="ASNOBV+Times New Roman" w:cstheme="minorBidi"/>
          <w:sz w:val="28"/>
          <w:szCs w:val="28"/>
          <w:lang w:eastAsia="en-US"/>
        </w:rPr>
        <w:t>коммунального хозяйства РФ от 12.11.2014 № 705/пр;</w:t>
      </w:r>
    </w:p>
    <w:p w:rsidR="00954B7A" w:rsidRPr="00954B7A" w:rsidRDefault="00954B7A" w:rsidP="00954B7A">
      <w:pPr>
        <w:autoSpaceDE w:val="0"/>
        <w:autoSpaceDN w:val="0"/>
        <w:adjustRightInd w:val="0"/>
        <w:ind w:firstLine="709"/>
        <w:jc w:val="both"/>
        <w:rPr>
          <w:rFonts w:ascii="ASNOBV+Times New Roman" w:eastAsiaTheme="minorHAnsi" w:hAnsi="ASNOBV+Times New Roman" w:cstheme="minorBidi"/>
          <w:sz w:val="28"/>
          <w:szCs w:val="28"/>
          <w:lang w:eastAsia="en-US"/>
        </w:rPr>
      </w:pPr>
      <w:r w:rsidRPr="00954B7A">
        <w:rPr>
          <w:rFonts w:ascii="ASNOBV+Times New Roman" w:eastAsiaTheme="minorHAnsi" w:hAnsi="ASNOBV+Times New Roman" w:cs="ASNOBV+Times New Roman"/>
          <w:color w:val="000000"/>
          <w:sz w:val="28"/>
          <w:szCs w:val="28"/>
          <w:lang w:eastAsia="en-US"/>
        </w:rPr>
        <w:t xml:space="preserve">− </w:t>
      </w:r>
      <w:r w:rsidRPr="00954B7A">
        <w:rPr>
          <w:rFonts w:ascii="ASNOBV+Times New Roman" w:eastAsiaTheme="minorHAnsi" w:hAnsi="ASNOBV+Times New Roman" w:cstheme="minorBidi"/>
          <w:sz w:val="28"/>
          <w:szCs w:val="28"/>
          <w:lang w:eastAsia="en-US"/>
        </w:rPr>
        <w:t>СП 11</w:t>
      </w:r>
      <w:r w:rsidRPr="00954B7A">
        <w:rPr>
          <w:rFonts w:eastAsiaTheme="minorHAnsi"/>
          <w:sz w:val="28"/>
          <w:szCs w:val="28"/>
          <w:lang w:eastAsia="en-US"/>
        </w:rPr>
        <w:t>-112-</w:t>
      </w:r>
      <w:r w:rsidRPr="00954B7A">
        <w:rPr>
          <w:rFonts w:ascii="ASNOBV+Times New Roman" w:eastAsiaTheme="minorHAnsi" w:hAnsi="ASNOBV+Times New Roman" w:cstheme="minorBidi"/>
          <w:sz w:val="28"/>
          <w:szCs w:val="28"/>
          <w:lang w:eastAsia="en-US"/>
        </w:rPr>
        <w:t>2001 «Порядок разработки и состав раздела «Инженерно</w:t>
      </w:r>
      <w:r w:rsidR="00E73A87">
        <w:rPr>
          <w:rFonts w:eastAsiaTheme="minorHAnsi"/>
          <w:sz w:val="28"/>
          <w:szCs w:val="28"/>
          <w:lang w:eastAsia="en-US"/>
        </w:rPr>
        <w:t>-</w:t>
      </w:r>
      <w:r w:rsidRPr="00954B7A">
        <w:rPr>
          <w:rFonts w:ascii="ASNOBV+Times New Roman" w:eastAsiaTheme="minorHAnsi" w:hAnsi="ASNOBV+Times New Roman" w:cstheme="minorBidi"/>
          <w:sz w:val="28"/>
          <w:szCs w:val="28"/>
          <w:lang w:eastAsia="en-US"/>
        </w:rPr>
        <w:t xml:space="preserve">технические мероприятия гражданской обороны. Мероприятия </w:t>
      </w:r>
      <w:r w:rsidR="00F30D77">
        <w:rPr>
          <w:rFonts w:ascii="ASNOBV+Times New Roman" w:eastAsiaTheme="minorHAnsi" w:hAnsi="ASNOBV+Times New Roman" w:cstheme="minorBidi"/>
          <w:sz w:val="28"/>
          <w:szCs w:val="28"/>
          <w:lang w:eastAsia="en-US"/>
        </w:rPr>
        <w:t xml:space="preserve">                     </w:t>
      </w:r>
      <w:r w:rsidRPr="00954B7A">
        <w:rPr>
          <w:rFonts w:ascii="ASNOBV+Times New Roman" w:eastAsiaTheme="minorHAnsi" w:hAnsi="ASNOBV+Times New Roman" w:cstheme="minorBidi"/>
          <w:sz w:val="28"/>
          <w:szCs w:val="28"/>
          <w:lang w:eastAsia="en-US"/>
        </w:rPr>
        <w:t>по</w:t>
      </w:r>
      <w:r w:rsidR="00E73A87">
        <w:rPr>
          <w:rFonts w:ascii="ASNOBV+Times New Roman" w:eastAsiaTheme="minorHAnsi" w:hAnsi="ASNOBV+Times New Roman" w:cstheme="minorBidi"/>
          <w:sz w:val="28"/>
          <w:szCs w:val="28"/>
          <w:lang w:eastAsia="en-US"/>
        </w:rPr>
        <w:t xml:space="preserve"> </w:t>
      </w:r>
      <w:r w:rsidRPr="00954B7A">
        <w:rPr>
          <w:rFonts w:ascii="ASNOBV+Times New Roman" w:eastAsiaTheme="minorHAnsi" w:hAnsi="ASNOBV+Times New Roman" w:cstheme="minorBidi"/>
          <w:sz w:val="28"/>
          <w:szCs w:val="28"/>
          <w:lang w:eastAsia="en-US"/>
        </w:rPr>
        <w:t>предупреждению чрезвычайных ситуаций» градостроительной документации</w:t>
      </w:r>
      <w:r w:rsidR="00E73A87">
        <w:rPr>
          <w:rFonts w:ascii="ASNOBV+Times New Roman" w:eastAsiaTheme="minorHAnsi" w:hAnsi="ASNOBV+Times New Roman" w:cstheme="minorBidi"/>
          <w:sz w:val="28"/>
          <w:szCs w:val="28"/>
          <w:lang w:eastAsia="en-US"/>
        </w:rPr>
        <w:t xml:space="preserve"> </w:t>
      </w:r>
      <w:r w:rsidRPr="00954B7A">
        <w:rPr>
          <w:rFonts w:ascii="ASNOBV+Times New Roman" w:eastAsiaTheme="minorHAnsi" w:hAnsi="ASNOBV+Times New Roman" w:cstheme="minorBidi"/>
          <w:sz w:val="28"/>
          <w:szCs w:val="28"/>
          <w:lang w:eastAsia="en-US"/>
        </w:rPr>
        <w:t xml:space="preserve">для территорий городских и сельских поселений, других </w:t>
      </w:r>
      <w:r w:rsidR="00E73A87">
        <w:rPr>
          <w:rFonts w:ascii="ASNOBV+Times New Roman" w:eastAsiaTheme="minorHAnsi" w:hAnsi="ASNOBV+Times New Roman" w:cstheme="minorBidi"/>
          <w:sz w:val="28"/>
          <w:szCs w:val="28"/>
          <w:lang w:eastAsia="en-US"/>
        </w:rPr>
        <w:t>м</w:t>
      </w:r>
      <w:r w:rsidRPr="00954B7A">
        <w:rPr>
          <w:rFonts w:ascii="ASNOBV+Times New Roman" w:eastAsiaTheme="minorHAnsi" w:hAnsi="ASNOBV+Times New Roman" w:cstheme="minorBidi"/>
          <w:sz w:val="28"/>
          <w:szCs w:val="28"/>
          <w:lang w:eastAsia="en-US"/>
        </w:rPr>
        <w:t>униципальных</w:t>
      </w:r>
      <w:r w:rsidR="00E73A87">
        <w:rPr>
          <w:rFonts w:ascii="ASNOBV+Times New Roman" w:eastAsiaTheme="minorHAnsi" w:hAnsi="ASNOBV+Times New Roman" w:cstheme="minorBidi"/>
          <w:sz w:val="28"/>
          <w:szCs w:val="28"/>
          <w:lang w:eastAsia="en-US"/>
        </w:rPr>
        <w:t xml:space="preserve"> </w:t>
      </w:r>
      <w:r w:rsidRPr="00954B7A">
        <w:rPr>
          <w:rFonts w:ascii="ASNOBV+Times New Roman" w:eastAsiaTheme="minorHAnsi" w:hAnsi="ASNOBV+Times New Roman" w:cstheme="minorBidi"/>
          <w:sz w:val="28"/>
          <w:szCs w:val="28"/>
          <w:lang w:eastAsia="en-US"/>
        </w:rPr>
        <w:t xml:space="preserve">образований». </w:t>
      </w:r>
    </w:p>
    <w:p w:rsidR="00954B7A" w:rsidRPr="00954B7A" w:rsidRDefault="00954B7A" w:rsidP="00954B7A">
      <w:pPr>
        <w:autoSpaceDE w:val="0"/>
        <w:autoSpaceDN w:val="0"/>
        <w:adjustRightInd w:val="0"/>
        <w:ind w:firstLine="709"/>
        <w:jc w:val="both"/>
        <w:rPr>
          <w:rFonts w:ascii="AHBILO+Times New Roman,Bold" w:eastAsiaTheme="minorHAnsi" w:hAnsi="AHBILO+Times New Roman,Bold" w:cs="AHBILO+Times New Roman,Bold"/>
          <w:sz w:val="28"/>
          <w:szCs w:val="28"/>
          <w:lang w:eastAsia="en-US"/>
        </w:rPr>
      </w:pPr>
      <w:r w:rsidRPr="00954B7A">
        <w:rPr>
          <w:rFonts w:ascii="AHBILO+Times New Roman,Bold" w:eastAsiaTheme="minorHAnsi" w:hAnsi="AHBILO+Times New Roman,Bold" w:cs="AHBILO+Times New Roman,Bold"/>
          <w:b/>
          <w:bCs/>
          <w:sz w:val="28"/>
          <w:szCs w:val="28"/>
          <w:lang w:eastAsia="en-US"/>
        </w:rPr>
        <w:t xml:space="preserve">1.2.2. Цель и задача разработки градостроительной документации </w:t>
      </w:r>
    </w:p>
    <w:p w:rsidR="00954B7A" w:rsidRPr="00954B7A" w:rsidRDefault="00954B7A" w:rsidP="00954B7A">
      <w:pPr>
        <w:autoSpaceDE w:val="0"/>
        <w:autoSpaceDN w:val="0"/>
        <w:adjustRightInd w:val="0"/>
        <w:ind w:firstLine="709"/>
        <w:jc w:val="both"/>
        <w:rPr>
          <w:rFonts w:ascii="ASNOBV+Times New Roman" w:eastAsiaTheme="minorHAnsi" w:hAnsi="ASNOBV+Times New Roman" w:cstheme="minorBidi"/>
          <w:sz w:val="28"/>
          <w:szCs w:val="28"/>
          <w:lang w:eastAsia="en-US"/>
        </w:rPr>
      </w:pPr>
      <w:r w:rsidRPr="00954B7A">
        <w:rPr>
          <w:rFonts w:ascii="ASNOBV+Times New Roman" w:eastAsiaTheme="minorHAnsi" w:hAnsi="ASNOBV+Times New Roman" w:cstheme="minorBidi"/>
          <w:sz w:val="28"/>
          <w:szCs w:val="28"/>
          <w:lang w:eastAsia="en-US"/>
        </w:rPr>
        <w:t xml:space="preserve">Цель разработки Проекта планировки территории с разработкой проекта межевания территории в его составе – обеспечение устойчивого </w:t>
      </w:r>
      <w:r>
        <w:rPr>
          <w:rFonts w:ascii="ASNOBV+Times New Roman" w:eastAsiaTheme="minorHAnsi" w:hAnsi="ASNOBV+Times New Roman" w:cstheme="minorBidi"/>
          <w:sz w:val="28"/>
          <w:szCs w:val="28"/>
          <w:lang w:eastAsia="en-US"/>
        </w:rPr>
        <w:t>р</w:t>
      </w:r>
      <w:r w:rsidRPr="00954B7A">
        <w:rPr>
          <w:rFonts w:ascii="ASNOBV+Times New Roman" w:eastAsiaTheme="minorHAnsi" w:hAnsi="ASNOBV+Times New Roman" w:cstheme="minorBidi"/>
          <w:sz w:val="28"/>
          <w:szCs w:val="28"/>
          <w:lang w:eastAsia="en-US"/>
        </w:rPr>
        <w:t>азвития</w:t>
      </w:r>
      <w:r>
        <w:rPr>
          <w:rFonts w:ascii="ASNOBV+Times New Roman" w:eastAsiaTheme="minorHAnsi" w:hAnsi="ASNOBV+Times New Roman" w:cstheme="minorBidi"/>
          <w:sz w:val="28"/>
          <w:szCs w:val="28"/>
          <w:lang w:eastAsia="en-US"/>
        </w:rPr>
        <w:t xml:space="preserve"> </w:t>
      </w:r>
      <w:r w:rsidRPr="00954B7A">
        <w:rPr>
          <w:rFonts w:ascii="ASNOBV+Times New Roman" w:eastAsiaTheme="minorHAnsi" w:hAnsi="ASNOBV+Times New Roman" w:cstheme="minorBidi"/>
          <w:sz w:val="28"/>
          <w:szCs w:val="28"/>
          <w:lang w:eastAsia="en-US"/>
        </w:rPr>
        <w:t xml:space="preserve">территорий, установление красных линий и границ земельных участков, предназначенных для строительства объекта «Газопровод высокого и среднего давления в д.Красный Бор Ярославского района». </w:t>
      </w:r>
    </w:p>
    <w:p w:rsidR="00954B7A" w:rsidRDefault="00954B7A" w:rsidP="00954B7A">
      <w:pPr>
        <w:autoSpaceDE w:val="0"/>
        <w:autoSpaceDN w:val="0"/>
        <w:adjustRightInd w:val="0"/>
        <w:ind w:firstLine="709"/>
        <w:jc w:val="both"/>
        <w:rPr>
          <w:rFonts w:ascii="ASNOBV+Times New Roman" w:eastAsiaTheme="minorHAnsi" w:hAnsi="ASNOBV+Times New Roman" w:cstheme="minorBidi"/>
          <w:sz w:val="28"/>
          <w:szCs w:val="28"/>
          <w:lang w:eastAsia="en-US"/>
        </w:rPr>
      </w:pPr>
      <w:r w:rsidRPr="00954B7A">
        <w:rPr>
          <w:rFonts w:ascii="ASNOBV+Times New Roman" w:eastAsiaTheme="minorHAnsi" w:hAnsi="ASNOBV+Times New Roman" w:cstheme="minorBidi"/>
          <w:sz w:val="28"/>
          <w:szCs w:val="28"/>
          <w:lang w:eastAsia="en-US"/>
        </w:rPr>
        <w:t xml:space="preserve">Проект планировки территории с разработкой проекта межевания территории в его составе выполняет следующие задачи: </w:t>
      </w:r>
    </w:p>
    <w:p w:rsidR="00954B7A" w:rsidRPr="00954B7A" w:rsidRDefault="00954B7A" w:rsidP="00954B7A">
      <w:pPr>
        <w:autoSpaceDE w:val="0"/>
        <w:autoSpaceDN w:val="0"/>
        <w:adjustRightInd w:val="0"/>
        <w:ind w:firstLine="709"/>
        <w:jc w:val="both"/>
        <w:rPr>
          <w:rFonts w:ascii="ASNOBV+Times New Roman" w:eastAsiaTheme="minorHAnsi" w:hAnsi="ASNOBV+Times New Roman" w:cstheme="minorBidi"/>
          <w:sz w:val="28"/>
          <w:szCs w:val="28"/>
          <w:lang w:eastAsia="en-US"/>
        </w:rPr>
      </w:pPr>
      <w:r w:rsidRPr="00954B7A">
        <w:rPr>
          <w:rFonts w:ascii="ASNOBV+Times New Roman" w:eastAsiaTheme="minorHAnsi" w:hAnsi="ASNOBV+Times New Roman" w:cstheme="minorBidi"/>
          <w:sz w:val="28"/>
          <w:szCs w:val="28"/>
          <w:lang w:eastAsia="en-US"/>
        </w:rPr>
        <w:t>− определение границ земельных участков для размещения объекта</w:t>
      </w:r>
      <w:r>
        <w:rPr>
          <w:rFonts w:ascii="ASNOBV+Times New Roman" w:eastAsiaTheme="minorHAnsi" w:hAnsi="ASNOBV+Times New Roman" w:cstheme="minorBidi"/>
          <w:sz w:val="28"/>
          <w:szCs w:val="28"/>
          <w:lang w:eastAsia="en-US"/>
        </w:rPr>
        <w:t xml:space="preserve"> </w:t>
      </w:r>
      <w:r w:rsidRPr="00954B7A">
        <w:rPr>
          <w:rFonts w:ascii="ASNOBV+Times New Roman" w:eastAsiaTheme="minorHAnsi" w:hAnsi="ASNOBV+Times New Roman" w:cstheme="minorBidi"/>
          <w:sz w:val="28"/>
          <w:szCs w:val="28"/>
          <w:lang w:eastAsia="en-US"/>
        </w:rPr>
        <w:t xml:space="preserve">«Газопровод высокого и среднего давления в д.Красный Бор Ярославского района»; </w:t>
      </w:r>
    </w:p>
    <w:p w:rsidR="00954B7A" w:rsidRDefault="00954B7A" w:rsidP="00954B7A">
      <w:pPr>
        <w:autoSpaceDE w:val="0"/>
        <w:autoSpaceDN w:val="0"/>
        <w:adjustRightInd w:val="0"/>
        <w:ind w:firstLine="709"/>
        <w:jc w:val="both"/>
        <w:rPr>
          <w:rFonts w:ascii="ASNOBV+Times New Roman" w:eastAsiaTheme="minorHAnsi" w:hAnsi="ASNOBV+Times New Roman" w:cstheme="minorBidi"/>
          <w:sz w:val="28"/>
          <w:szCs w:val="28"/>
          <w:lang w:eastAsia="en-US"/>
        </w:rPr>
      </w:pPr>
      <w:r w:rsidRPr="00954B7A">
        <w:rPr>
          <w:rFonts w:ascii="ASNOBV+Times New Roman" w:eastAsiaTheme="minorHAnsi" w:hAnsi="ASNOBV+Times New Roman" w:cstheme="minorBidi"/>
          <w:sz w:val="28"/>
          <w:szCs w:val="28"/>
          <w:lang w:eastAsia="en-US"/>
        </w:rPr>
        <w:lastRenderedPageBreak/>
        <w:t>− установление «красных линий», обозначающих границу территории, предназначенную для размещения линейного</w:t>
      </w:r>
      <w:r>
        <w:rPr>
          <w:rFonts w:ascii="ASNOBV+Times New Roman" w:eastAsiaTheme="minorHAnsi" w:hAnsi="ASNOBV+Times New Roman" w:cstheme="minorBidi"/>
          <w:sz w:val="28"/>
          <w:szCs w:val="28"/>
          <w:lang w:eastAsia="en-US"/>
        </w:rPr>
        <w:t xml:space="preserve"> </w:t>
      </w:r>
      <w:r w:rsidRPr="00954B7A">
        <w:rPr>
          <w:rFonts w:ascii="ASNOBV+Times New Roman" w:eastAsiaTheme="minorHAnsi" w:hAnsi="ASNOBV+Times New Roman" w:cstheme="minorBidi"/>
          <w:sz w:val="28"/>
          <w:szCs w:val="28"/>
          <w:lang w:eastAsia="en-US"/>
        </w:rPr>
        <w:t xml:space="preserve">объекта; </w:t>
      </w:r>
    </w:p>
    <w:p w:rsidR="00954B7A" w:rsidRPr="00954B7A" w:rsidRDefault="00954B7A" w:rsidP="00954B7A">
      <w:pPr>
        <w:autoSpaceDE w:val="0"/>
        <w:autoSpaceDN w:val="0"/>
        <w:adjustRightInd w:val="0"/>
        <w:ind w:firstLine="709"/>
        <w:jc w:val="both"/>
        <w:rPr>
          <w:rFonts w:ascii="ASNOBV+Times New Roman" w:eastAsiaTheme="minorHAnsi" w:hAnsi="ASNOBV+Times New Roman" w:cstheme="minorBidi"/>
          <w:sz w:val="28"/>
          <w:szCs w:val="28"/>
          <w:lang w:eastAsia="en-US"/>
        </w:rPr>
      </w:pPr>
      <w:r w:rsidRPr="00954B7A">
        <w:rPr>
          <w:rFonts w:ascii="ASNOBV+Times New Roman" w:eastAsiaTheme="minorHAnsi" w:hAnsi="ASNOBV+Times New Roman" w:cstheme="minorBidi"/>
          <w:sz w:val="28"/>
          <w:szCs w:val="28"/>
          <w:lang w:eastAsia="en-US"/>
        </w:rPr>
        <w:t xml:space="preserve">− установление границ охранных зон газопровода с целью обеспечения правовых оснований ограничения использования ранее образованных и образуемых земельных участков; </w:t>
      </w:r>
    </w:p>
    <w:p w:rsidR="00954B7A" w:rsidRPr="00954B7A" w:rsidRDefault="00954B7A" w:rsidP="00954B7A">
      <w:pPr>
        <w:autoSpaceDE w:val="0"/>
        <w:autoSpaceDN w:val="0"/>
        <w:adjustRightInd w:val="0"/>
        <w:ind w:firstLine="709"/>
        <w:jc w:val="both"/>
        <w:rPr>
          <w:rFonts w:eastAsiaTheme="minorHAnsi"/>
          <w:sz w:val="23"/>
          <w:szCs w:val="23"/>
          <w:lang w:eastAsia="en-US"/>
        </w:rPr>
      </w:pPr>
      <w:r w:rsidRPr="00954B7A">
        <w:rPr>
          <w:rFonts w:ascii="ASNOBV+Times New Roman" w:eastAsiaTheme="minorHAnsi" w:hAnsi="ASNOBV+Times New Roman" w:cstheme="minorBidi"/>
          <w:sz w:val="28"/>
          <w:szCs w:val="28"/>
          <w:lang w:eastAsia="en-US"/>
        </w:rPr>
        <w:t>− обеспечение устойчивого развития территорий, установление границ земельных участков, предназначенных для строительства</w:t>
      </w:r>
      <w:r w:rsidR="00CD72C3">
        <w:rPr>
          <w:rFonts w:ascii="ASNOBV+Times New Roman" w:eastAsiaTheme="minorHAnsi" w:hAnsi="ASNOBV+Times New Roman" w:cstheme="minorBidi"/>
          <w:sz w:val="28"/>
          <w:szCs w:val="28"/>
          <w:lang w:eastAsia="en-US"/>
        </w:rPr>
        <w:t xml:space="preserve"> </w:t>
      </w:r>
      <w:r w:rsidRPr="00954B7A">
        <w:rPr>
          <w:rFonts w:ascii="ASNOBV+Times New Roman" w:eastAsiaTheme="minorHAnsi" w:hAnsi="ASNOBV+Times New Roman" w:cstheme="minorBidi"/>
          <w:sz w:val="28"/>
          <w:szCs w:val="28"/>
          <w:lang w:eastAsia="en-US"/>
        </w:rPr>
        <w:t>объекта «Газопровод</w:t>
      </w:r>
      <w:r w:rsidR="00CD72C3">
        <w:rPr>
          <w:rFonts w:ascii="ASNOBV+Times New Roman" w:eastAsiaTheme="minorHAnsi" w:hAnsi="ASNOBV+Times New Roman" w:cstheme="minorBidi"/>
          <w:sz w:val="28"/>
          <w:szCs w:val="28"/>
          <w:lang w:eastAsia="en-US"/>
        </w:rPr>
        <w:t xml:space="preserve"> </w:t>
      </w:r>
      <w:r w:rsidRPr="00954B7A">
        <w:rPr>
          <w:rFonts w:ascii="ASNOBV+Times New Roman" w:eastAsiaTheme="minorHAnsi" w:hAnsi="ASNOBV+Times New Roman" w:cstheme="minorBidi"/>
          <w:sz w:val="28"/>
          <w:szCs w:val="28"/>
          <w:lang w:eastAsia="en-US"/>
        </w:rPr>
        <w:t>высокого и среднего давления в д.Красный Бор Ярославского района»</w:t>
      </w:r>
      <w:r w:rsidRPr="00954B7A">
        <w:rPr>
          <w:rFonts w:eastAsiaTheme="minorHAnsi"/>
          <w:sz w:val="23"/>
          <w:szCs w:val="23"/>
          <w:lang w:eastAsia="en-US"/>
        </w:rPr>
        <w:t xml:space="preserve">; </w:t>
      </w:r>
    </w:p>
    <w:p w:rsidR="00954B7A" w:rsidRPr="00954B7A" w:rsidRDefault="00954B7A" w:rsidP="00954B7A">
      <w:pPr>
        <w:autoSpaceDE w:val="0"/>
        <w:autoSpaceDN w:val="0"/>
        <w:adjustRightInd w:val="0"/>
        <w:ind w:firstLine="709"/>
        <w:jc w:val="both"/>
        <w:rPr>
          <w:rFonts w:ascii="ASNOBV+Times New Roman" w:eastAsiaTheme="minorHAnsi" w:hAnsi="ASNOBV+Times New Roman" w:cstheme="minorBidi"/>
          <w:sz w:val="28"/>
          <w:szCs w:val="28"/>
          <w:lang w:eastAsia="en-US"/>
        </w:rPr>
      </w:pPr>
      <w:r w:rsidRPr="00954B7A">
        <w:rPr>
          <w:rFonts w:ascii="ASNOBV+Times New Roman" w:eastAsiaTheme="minorHAnsi" w:hAnsi="ASNOBV+Times New Roman" w:cstheme="minorBidi"/>
          <w:sz w:val="32"/>
          <w:szCs w:val="32"/>
          <w:lang w:eastAsia="en-US"/>
        </w:rPr>
        <w:t xml:space="preserve">− </w:t>
      </w:r>
      <w:r w:rsidRPr="00954B7A">
        <w:rPr>
          <w:rFonts w:ascii="ASNOBV+Times New Roman" w:eastAsiaTheme="minorHAnsi" w:hAnsi="ASNOBV+Times New Roman" w:cstheme="minorBidi"/>
          <w:sz w:val="28"/>
          <w:szCs w:val="28"/>
          <w:lang w:eastAsia="en-US"/>
        </w:rPr>
        <w:t xml:space="preserve">обеспечение публичности и открытости градостроительных решений. </w:t>
      </w:r>
    </w:p>
    <w:p w:rsidR="00954B7A" w:rsidRPr="00954B7A" w:rsidRDefault="00954B7A" w:rsidP="00954B7A">
      <w:pPr>
        <w:autoSpaceDE w:val="0"/>
        <w:autoSpaceDN w:val="0"/>
        <w:adjustRightInd w:val="0"/>
        <w:ind w:firstLine="709"/>
        <w:jc w:val="both"/>
        <w:rPr>
          <w:rFonts w:ascii="AHBILO+Times New Roman,Bold" w:eastAsiaTheme="minorHAnsi" w:hAnsi="AHBILO+Times New Roman,Bold" w:cs="AHBILO+Times New Roman,Bold"/>
          <w:sz w:val="28"/>
          <w:szCs w:val="28"/>
          <w:lang w:eastAsia="en-US"/>
        </w:rPr>
      </w:pPr>
      <w:r w:rsidRPr="00954B7A">
        <w:rPr>
          <w:rFonts w:ascii="AHBILO+Times New Roman,Bold" w:eastAsiaTheme="minorHAnsi" w:hAnsi="AHBILO+Times New Roman,Bold" w:cs="AHBILO+Times New Roman,Bold"/>
          <w:b/>
          <w:bCs/>
          <w:sz w:val="28"/>
          <w:szCs w:val="28"/>
          <w:lang w:eastAsia="en-US"/>
        </w:rPr>
        <w:t xml:space="preserve">1.2.3. Краткая характеристика района строительства объекта </w:t>
      </w:r>
    </w:p>
    <w:p w:rsidR="00954B7A" w:rsidRPr="00954B7A" w:rsidRDefault="00954B7A" w:rsidP="00954B7A">
      <w:pPr>
        <w:autoSpaceDE w:val="0"/>
        <w:autoSpaceDN w:val="0"/>
        <w:adjustRightInd w:val="0"/>
        <w:ind w:firstLine="709"/>
        <w:jc w:val="both"/>
        <w:rPr>
          <w:rFonts w:ascii="ASNOBV+Times New Roman" w:eastAsiaTheme="minorHAnsi" w:hAnsi="ASNOBV+Times New Roman" w:cstheme="minorBidi"/>
          <w:sz w:val="28"/>
          <w:szCs w:val="28"/>
          <w:lang w:eastAsia="en-US"/>
        </w:rPr>
      </w:pPr>
      <w:r w:rsidRPr="00954B7A">
        <w:rPr>
          <w:rFonts w:ascii="ASNOBV+Times New Roman" w:eastAsiaTheme="minorHAnsi" w:hAnsi="ASNOBV+Times New Roman" w:cstheme="minorBidi"/>
          <w:sz w:val="28"/>
          <w:szCs w:val="28"/>
          <w:lang w:eastAsia="en-US"/>
        </w:rPr>
        <w:t>Объект «Газопровод высокого и среднего давления в д.Красный Бор</w:t>
      </w:r>
      <w:r w:rsidR="00CD72C3">
        <w:rPr>
          <w:rFonts w:ascii="ASNOBV+Times New Roman" w:eastAsiaTheme="minorHAnsi" w:hAnsi="ASNOBV+Times New Roman" w:cstheme="minorBidi"/>
          <w:sz w:val="28"/>
          <w:szCs w:val="28"/>
          <w:lang w:eastAsia="en-US"/>
        </w:rPr>
        <w:t xml:space="preserve"> </w:t>
      </w:r>
      <w:r w:rsidRPr="00954B7A">
        <w:rPr>
          <w:rFonts w:ascii="ASNOBV+Times New Roman" w:eastAsiaTheme="minorHAnsi" w:hAnsi="ASNOBV+Times New Roman" w:cstheme="minorBidi"/>
          <w:sz w:val="28"/>
          <w:szCs w:val="28"/>
          <w:lang w:eastAsia="en-US"/>
        </w:rPr>
        <w:t>Ярославского</w:t>
      </w:r>
      <w:r w:rsidR="00CD72C3">
        <w:rPr>
          <w:rFonts w:ascii="ASNOBV+Times New Roman" w:eastAsiaTheme="minorHAnsi" w:hAnsi="ASNOBV+Times New Roman" w:cstheme="minorBidi"/>
          <w:sz w:val="28"/>
          <w:szCs w:val="28"/>
          <w:lang w:eastAsia="en-US"/>
        </w:rPr>
        <w:t xml:space="preserve"> </w:t>
      </w:r>
      <w:r w:rsidRPr="00954B7A">
        <w:rPr>
          <w:rFonts w:ascii="ASNOBV+Times New Roman" w:eastAsiaTheme="minorHAnsi" w:hAnsi="ASNOBV+Times New Roman" w:cstheme="minorBidi"/>
          <w:sz w:val="28"/>
          <w:szCs w:val="28"/>
          <w:lang w:eastAsia="en-US"/>
        </w:rPr>
        <w:t>района» расположен на территории Заволжского сельского поселения</w:t>
      </w:r>
      <w:r w:rsidR="00CD72C3">
        <w:rPr>
          <w:rFonts w:ascii="ASNOBV+Times New Roman" w:eastAsiaTheme="minorHAnsi" w:hAnsi="ASNOBV+Times New Roman" w:cstheme="minorBidi"/>
          <w:sz w:val="28"/>
          <w:szCs w:val="28"/>
          <w:lang w:eastAsia="en-US"/>
        </w:rPr>
        <w:t xml:space="preserve"> </w:t>
      </w:r>
      <w:r w:rsidRPr="00954B7A">
        <w:rPr>
          <w:rFonts w:ascii="ASNOBV+Times New Roman" w:eastAsiaTheme="minorHAnsi" w:hAnsi="ASNOBV+Times New Roman" w:cstheme="minorBidi"/>
          <w:sz w:val="28"/>
          <w:szCs w:val="28"/>
          <w:lang w:eastAsia="en-US"/>
        </w:rPr>
        <w:t xml:space="preserve">Ярославского муниципального района, в том числе в д.Красный Бор. </w:t>
      </w:r>
    </w:p>
    <w:p w:rsidR="00954B7A" w:rsidRPr="00954B7A" w:rsidRDefault="00954B7A" w:rsidP="00954B7A">
      <w:pPr>
        <w:autoSpaceDE w:val="0"/>
        <w:autoSpaceDN w:val="0"/>
        <w:adjustRightInd w:val="0"/>
        <w:ind w:firstLine="709"/>
        <w:jc w:val="both"/>
        <w:rPr>
          <w:rFonts w:ascii="ASNOBV+Times New Roman" w:eastAsiaTheme="minorHAnsi" w:hAnsi="ASNOBV+Times New Roman" w:cstheme="minorBidi"/>
          <w:sz w:val="28"/>
          <w:szCs w:val="28"/>
          <w:lang w:eastAsia="en-US"/>
        </w:rPr>
      </w:pPr>
      <w:r w:rsidRPr="00954B7A">
        <w:rPr>
          <w:rFonts w:ascii="ASNOBV+Times New Roman" w:eastAsiaTheme="minorHAnsi" w:hAnsi="ASNOBV+Times New Roman" w:cstheme="minorBidi"/>
          <w:sz w:val="28"/>
          <w:szCs w:val="28"/>
          <w:lang w:eastAsia="en-US"/>
        </w:rPr>
        <w:t xml:space="preserve">Трасса газопровода проходит по Заволжскому сельскому поселению. </w:t>
      </w:r>
    </w:p>
    <w:p w:rsidR="00954B7A" w:rsidRPr="00954B7A" w:rsidRDefault="00954B7A" w:rsidP="00954B7A">
      <w:pPr>
        <w:autoSpaceDE w:val="0"/>
        <w:autoSpaceDN w:val="0"/>
        <w:adjustRightInd w:val="0"/>
        <w:ind w:firstLine="709"/>
        <w:jc w:val="both"/>
        <w:rPr>
          <w:rFonts w:ascii="ASNOBV+Times New Roman" w:eastAsiaTheme="minorHAnsi" w:hAnsi="ASNOBV+Times New Roman" w:cstheme="minorBidi"/>
          <w:sz w:val="28"/>
          <w:szCs w:val="28"/>
          <w:lang w:eastAsia="en-US"/>
        </w:rPr>
      </w:pPr>
      <w:r w:rsidRPr="00954B7A">
        <w:rPr>
          <w:rFonts w:ascii="ASNOBV+Times New Roman" w:eastAsiaTheme="minorHAnsi" w:hAnsi="ASNOBV+Times New Roman" w:cstheme="minorBidi"/>
          <w:sz w:val="28"/>
          <w:szCs w:val="28"/>
          <w:lang w:eastAsia="en-US"/>
        </w:rPr>
        <w:t xml:space="preserve">Площадь Заволжского сельского поселения составляет </w:t>
      </w:r>
      <w:r w:rsidRPr="00954B7A">
        <w:rPr>
          <w:rFonts w:eastAsiaTheme="minorHAnsi"/>
          <w:sz w:val="28"/>
          <w:szCs w:val="28"/>
          <w:lang w:eastAsia="en-US"/>
        </w:rPr>
        <w:t>317</w:t>
      </w:r>
      <w:r w:rsidR="00CD72C3">
        <w:rPr>
          <w:rFonts w:eastAsiaTheme="minorHAnsi"/>
          <w:sz w:val="28"/>
          <w:szCs w:val="28"/>
          <w:lang w:eastAsia="en-US"/>
        </w:rPr>
        <w:t xml:space="preserve"> </w:t>
      </w:r>
      <w:r w:rsidRPr="00954B7A">
        <w:rPr>
          <w:rFonts w:ascii="ASNOBV+Times New Roman" w:eastAsiaTheme="minorHAnsi" w:hAnsi="ASNOBV+Times New Roman" w:cstheme="minorBidi"/>
          <w:sz w:val="28"/>
          <w:szCs w:val="28"/>
          <w:lang w:eastAsia="en-US"/>
        </w:rPr>
        <w:t xml:space="preserve">га (0,16 % от территории района). По данным на 2017 год существующее население Заволжского сельского поселения составляет </w:t>
      </w:r>
      <w:r w:rsidRPr="00954B7A">
        <w:rPr>
          <w:rFonts w:eastAsiaTheme="minorHAnsi"/>
          <w:sz w:val="28"/>
          <w:szCs w:val="28"/>
          <w:lang w:eastAsia="en-US"/>
        </w:rPr>
        <w:t xml:space="preserve">10 797 </w:t>
      </w:r>
      <w:r w:rsidRPr="00954B7A">
        <w:rPr>
          <w:rFonts w:ascii="ASNOBV+Times New Roman" w:eastAsiaTheme="minorHAnsi" w:hAnsi="ASNOBV+Times New Roman" w:cstheme="minorBidi"/>
          <w:sz w:val="28"/>
          <w:szCs w:val="28"/>
          <w:lang w:eastAsia="en-US"/>
        </w:rPr>
        <w:t xml:space="preserve">чел., административным центом сельского поселения является п.Заволжье, расположенный от центра района – г.Ярославль на расстоянии 9,6 км. </w:t>
      </w:r>
    </w:p>
    <w:p w:rsidR="00954B7A" w:rsidRPr="00954B7A" w:rsidRDefault="00954B7A" w:rsidP="00954B7A">
      <w:pPr>
        <w:autoSpaceDE w:val="0"/>
        <w:autoSpaceDN w:val="0"/>
        <w:adjustRightInd w:val="0"/>
        <w:ind w:firstLine="709"/>
        <w:jc w:val="both"/>
        <w:rPr>
          <w:rFonts w:ascii="ASNOBV+Times New Roman" w:eastAsiaTheme="minorHAnsi" w:hAnsi="ASNOBV+Times New Roman" w:cstheme="minorBidi"/>
          <w:sz w:val="28"/>
          <w:szCs w:val="28"/>
          <w:lang w:eastAsia="en-US"/>
        </w:rPr>
      </w:pPr>
      <w:r w:rsidRPr="00954B7A">
        <w:rPr>
          <w:rFonts w:ascii="ASNOBV+Times New Roman" w:eastAsiaTheme="minorHAnsi" w:hAnsi="ASNOBV+Times New Roman" w:cstheme="minorBidi"/>
          <w:sz w:val="28"/>
          <w:szCs w:val="28"/>
          <w:lang w:eastAsia="en-US"/>
        </w:rPr>
        <w:t>В геоморфологическом плане, проектируемая трасса располагается в пределах второй надпойменной террасы. Тип рельефа эрозионно</w:t>
      </w:r>
      <w:r w:rsidRPr="00954B7A">
        <w:rPr>
          <w:rFonts w:eastAsiaTheme="minorHAnsi"/>
          <w:sz w:val="28"/>
          <w:szCs w:val="28"/>
          <w:lang w:eastAsia="en-US"/>
        </w:rPr>
        <w:t>-</w:t>
      </w:r>
      <w:r w:rsidRPr="00954B7A">
        <w:rPr>
          <w:rFonts w:ascii="ASNOBV+Times New Roman" w:eastAsiaTheme="minorHAnsi" w:hAnsi="ASNOBV+Times New Roman" w:cstheme="minorBidi"/>
          <w:sz w:val="28"/>
          <w:szCs w:val="28"/>
          <w:lang w:eastAsia="en-US"/>
        </w:rPr>
        <w:t>аккумулятивный. Высотные</w:t>
      </w:r>
      <w:r w:rsidR="00CD72C3">
        <w:rPr>
          <w:rFonts w:ascii="ASNOBV+Times New Roman" w:eastAsiaTheme="minorHAnsi" w:hAnsi="ASNOBV+Times New Roman" w:cstheme="minorBidi"/>
          <w:sz w:val="28"/>
          <w:szCs w:val="28"/>
          <w:lang w:eastAsia="en-US"/>
        </w:rPr>
        <w:t xml:space="preserve"> </w:t>
      </w:r>
      <w:r w:rsidRPr="00954B7A">
        <w:rPr>
          <w:rFonts w:ascii="ASNOBV+Times New Roman" w:eastAsiaTheme="minorHAnsi" w:hAnsi="ASNOBV+Times New Roman" w:cstheme="minorBidi"/>
          <w:sz w:val="28"/>
          <w:szCs w:val="28"/>
          <w:lang w:eastAsia="en-US"/>
        </w:rPr>
        <w:t xml:space="preserve">отметки по трассе высокого давления изменяются от 100 до 102,5 м, по трассе среднего давления от 99,9 до 103м. </w:t>
      </w:r>
    </w:p>
    <w:p w:rsidR="00CD72C3" w:rsidRPr="00CD72C3" w:rsidRDefault="00954B7A" w:rsidP="00391941">
      <w:pPr>
        <w:pStyle w:val="Default"/>
        <w:jc w:val="both"/>
        <w:rPr>
          <w:rFonts w:ascii="ASNOBV+Times New Roman" w:eastAsiaTheme="minorHAnsi" w:hAnsi="ASNOBV+Times New Roman" w:cs="ASNOBV+Times New Roman"/>
          <w:sz w:val="28"/>
          <w:szCs w:val="28"/>
        </w:rPr>
      </w:pPr>
      <w:r w:rsidRPr="00954B7A">
        <w:rPr>
          <w:rFonts w:ascii="ASNOBV+Times New Roman" w:eastAsiaTheme="minorHAnsi" w:hAnsi="ASNOBV+Times New Roman" w:cstheme="minorBidi"/>
          <w:sz w:val="28"/>
          <w:szCs w:val="28"/>
        </w:rPr>
        <w:t>На территории трассы газопровода наблюдаются супесчаные почвы. В целом почвы здесь не отличаются высоким плодородием из</w:t>
      </w:r>
      <w:r w:rsidRPr="00954B7A">
        <w:rPr>
          <w:rFonts w:eastAsiaTheme="minorHAnsi"/>
          <w:sz w:val="28"/>
          <w:szCs w:val="28"/>
        </w:rPr>
        <w:t>-</w:t>
      </w:r>
      <w:r w:rsidRPr="00954B7A">
        <w:rPr>
          <w:rFonts w:ascii="ASNOBV+Times New Roman" w:eastAsiaTheme="minorHAnsi" w:hAnsi="ASNOBV+Times New Roman" w:cstheme="minorBidi"/>
          <w:sz w:val="28"/>
          <w:szCs w:val="28"/>
        </w:rPr>
        <w:t>за малой мощности</w:t>
      </w:r>
      <w:r w:rsidR="00391941">
        <w:rPr>
          <w:rFonts w:ascii="ASNOBV+Times New Roman" w:eastAsiaTheme="minorHAnsi" w:hAnsi="ASNOBV+Times New Roman" w:cstheme="minorBidi"/>
          <w:sz w:val="28"/>
          <w:szCs w:val="28"/>
        </w:rPr>
        <w:t xml:space="preserve"> г</w:t>
      </w:r>
      <w:r w:rsidRPr="00954B7A">
        <w:rPr>
          <w:rFonts w:ascii="ASNOBV+Times New Roman" w:eastAsiaTheme="minorHAnsi" w:hAnsi="ASNOBV+Times New Roman" w:cstheme="minorBidi"/>
          <w:sz w:val="28"/>
          <w:szCs w:val="28"/>
        </w:rPr>
        <w:t>умусового</w:t>
      </w:r>
      <w:r w:rsidR="00CD72C3">
        <w:rPr>
          <w:rFonts w:ascii="ASNOBV+Times New Roman" w:eastAsiaTheme="minorHAnsi" w:hAnsi="ASNOBV+Times New Roman" w:cstheme="minorBidi"/>
          <w:sz w:val="28"/>
          <w:szCs w:val="28"/>
        </w:rPr>
        <w:t xml:space="preserve"> </w:t>
      </w:r>
      <w:r w:rsidR="00CD72C3" w:rsidRPr="00CD72C3">
        <w:rPr>
          <w:rFonts w:ascii="ASNOBV+Times New Roman" w:eastAsiaTheme="minorHAnsi" w:hAnsi="ASNOBV+Times New Roman" w:cs="ASNOBV+Times New Roman"/>
          <w:sz w:val="28"/>
          <w:szCs w:val="28"/>
        </w:rPr>
        <w:t xml:space="preserve">горизонта. </w:t>
      </w:r>
    </w:p>
    <w:p w:rsidR="00CD72C3" w:rsidRPr="00CD72C3" w:rsidRDefault="00CD72C3" w:rsidP="00CD72C3">
      <w:pPr>
        <w:autoSpaceDE w:val="0"/>
        <w:autoSpaceDN w:val="0"/>
        <w:adjustRightInd w:val="0"/>
        <w:ind w:firstLine="709"/>
        <w:jc w:val="both"/>
        <w:rPr>
          <w:rFonts w:ascii="ASNOBV+Times New Roman" w:eastAsiaTheme="minorHAnsi" w:hAnsi="ASNOBV+Times New Roman" w:cstheme="minorBidi"/>
          <w:sz w:val="28"/>
          <w:szCs w:val="28"/>
          <w:lang w:eastAsia="en-US"/>
        </w:rPr>
      </w:pPr>
      <w:r w:rsidRPr="00CD72C3">
        <w:rPr>
          <w:rFonts w:ascii="ASNOBV+Times New Roman" w:eastAsiaTheme="minorHAnsi" w:hAnsi="ASNOBV+Times New Roman" w:cstheme="minorBidi"/>
          <w:sz w:val="28"/>
          <w:szCs w:val="28"/>
          <w:lang w:eastAsia="en-US"/>
        </w:rPr>
        <w:t>Гидрогеологические условия территории определяются совокупностью</w:t>
      </w:r>
      <w:r w:rsidR="00391941">
        <w:rPr>
          <w:rFonts w:ascii="ASNOBV+Times New Roman" w:eastAsiaTheme="minorHAnsi" w:hAnsi="ASNOBV+Times New Roman" w:cstheme="minorBidi"/>
          <w:sz w:val="28"/>
          <w:szCs w:val="28"/>
          <w:lang w:eastAsia="en-US"/>
        </w:rPr>
        <w:t xml:space="preserve"> </w:t>
      </w:r>
      <w:r w:rsidRPr="00CD72C3">
        <w:rPr>
          <w:rFonts w:ascii="ASNOBV+Times New Roman" w:eastAsiaTheme="minorHAnsi" w:hAnsi="ASNOBV+Times New Roman" w:cstheme="minorBidi"/>
          <w:sz w:val="28"/>
          <w:szCs w:val="28"/>
          <w:lang w:eastAsia="en-US"/>
        </w:rPr>
        <w:t>климатических, структурных и литолого</w:t>
      </w:r>
      <w:r w:rsidRPr="00CD72C3">
        <w:rPr>
          <w:rFonts w:eastAsiaTheme="minorHAnsi"/>
          <w:sz w:val="28"/>
          <w:szCs w:val="28"/>
          <w:lang w:eastAsia="en-US"/>
        </w:rPr>
        <w:t>-</w:t>
      </w:r>
      <w:r w:rsidRPr="00CD72C3">
        <w:rPr>
          <w:rFonts w:ascii="ASNOBV+Times New Roman" w:eastAsiaTheme="minorHAnsi" w:hAnsi="ASNOBV+Times New Roman" w:cstheme="minorBidi"/>
          <w:sz w:val="28"/>
          <w:szCs w:val="28"/>
          <w:lang w:eastAsia="en-US"/>
        </w:rPr>
        <w:t xml:space="preserve">фациальных факторов. По своим гидрогеологическим условиям район входит в состав Московского </w:t>
      </w:r>
      <w:r w:rsidR="00391941">
        <w:rPr>
          <w:rFonts w:ascii="ASNOBV+Times New Roman" w:eastAsiaTheme="minorHAnsi" w:hAnsi="ASNOBV+Times New Roman" w:cstheme="minorBidi"/>
          <w:sz w:val="28"/>
          <w:szCs w:val="28"/>
          <w:lang w:eastAsia="en-US"/>
        </w:rPr>
        <w:t>а</w:t>
      </w:r>
      <w:r w:rsidRPr="00CD72C3">
        <w:rPr>
          <w:rFonts w:ascii="ASNOBV+Times New Roman" w:eastAsiaTheme="minorHAnsi" w:hAnsi="ASNOBV+Times New Roman" w:cstheme="minorBidi"/>
          <w:sz w:val="28"/>
          <w:szCs w:val="28"/>
          <w:lang w:eastAsia="en-US"/>
        </w:rPr>
        <w:t>ртезианского бассейна. Для этого бассейна характерно проявление всех гидрогеологических</w:t>
      </w:r>
      <w:r w:rsidR="00391941">
        <w:rPr>
          <w:rFonts w:ascii="ASNOBV+Times New Roman" w:eastAsiaTheme="minorHAnsi" w:hAnsi="ASNOBV+Times New Roman" w:cstheme="minorBidi"/>
          <w:sz w:val="28"/>
          <w:szCs w:val="28"/>
          <w:lang w:eastAsia="en-US"/>
        </w:rPr>
        <w:t xml:space="preserve"> </w:t>
      </w:r>
      <w:r w:rsidRPr="00CD72C3">
        <w:rPr>
          <w:rFonts w:ascii="ASNOBV+Times New Roman" w:eastAsiaTheme="minorHAnsi" w:hAnsi="ASNOBV+Times New Roman" w:cstheme="minorBidi"/>
          <w:sz w:val="28"/>
          <w:szCs w:val="28"/>
          <w:lang w:eastAsia="en-US"/>
        </w:rPr>
        <w:t xml:space="preserve">закономерностей, присущих артезианским бассейнам платформенного типа: относительно пологое залегание и значительная протяженность слоев горных пород, и неглубокая врезка современной эрозионной сети. </w:t>
      </w:r>
    </w:p>
    <w:p w:rsidR="00CD72C3" w:rsidRPr="00CD72C3" w:rsidRDefault="00CD72C3" w:rsidP="00CD72C3">
      <w:pPr>
        <w:autoSpaceDE w:val="0"/>
        <w:autoSpaceDN w:val="0"/>
        <w:adjustRightInd w:val="0"/>
        <w:ind w:firstLine="709"/>
        <w:jc w:val="both"/>
        <w:rPr>
          <w:rFonts w:ascii="AHBILO+Times New Roman,Bold" w:eastAsiaTheme="minorHAnsi" w:hAnsi="AHBILO+Times New Roman,Bold" w:cs="AHBILO+Times New Roman,Bold"/>
          <w:sz w:val="28"/>
          <w:szCs w:val="28"/>
          <w:lang w:eastAsia="en-US"/>
        </w:rPr>
      </w:pPr>
      <w:r w:rsidRPr="00CD72C3">
        <w:rPr>
          <w:rFonts w:ascii="AHBILO+Times New Roman,Bold" w:eastAsiaTheme="minorHAnsi" w:hAnsi="AHBILO+Times New Roman,Bold" w:cs="AHBILO+Times New Roman,Bold"/>
          <w:b/>
          <w:bCs/>
          <w:sz w:val="28"/>
          <w:szCs w:val="28"/>
          <w:lang w:eastAsia="en-US"/>
        </w:rPr>
        <w:t xml:space="preserve">1.2.4. Сведения об объекте и его краткая характеристика </w:t>
      </w:r>
    </w:p>
    <w:p w:rsidR="00CD72C3" w:rsidRPr="00CD72C3" w:rsidRDefault="00CD72C3" w:rsidP="00CD72C3">
      <w:pPr>
        <w:autoSpaceDE w:val="0"/>
        <w:autoSpaceDN w:val="0"/>
        <w:adjustRightInd w:val="0"/>
        <w:ind w:firstLine="709"/>
        <w:contextualSpacing/>
        <w:jc w:val="both"/>
        <w:rPr>
          <w:rFonts w:ascii="ASNOBV+Times New Roman" w:eastAsiaTheme="minorHAnsi" w:hAnsi="ASNOBV+Times New Roman" w:cstheme="minorBidi"/>
          <w:sz w:val="28"/>
          <w:szCs w:val="28"/>
          <w:lang w:eastAsia="en-US"/>
        </w:rPr>
      </w:pPr>
      <w:r w:rsidRPr="00CD72C3">
        <w:rPr>
          <w:rFonts w:ascii="ASNOBV+Times New Roman" w:eastAsiaTheme="minorHAnsi" w:hAnsi="ASNOBV+Times New Roman" w:cstheme="minorBidi"/>
          <w:sz w:val="28"/>
          <w:szCs w:val="28"/>
          <w:lang w:eastAsia="en-US"/>
        </w:rPr>
        <w:t>Проект планировки территории выполнен для определения размещения линейного объекта «Газопровод высокого и ср</w:t>
      </w:r>
      <w:r w:rsidR="00391941">
        <w:rPr>
          <w:rFonts w:ascii="ASNOBV+Times New Roman" w:eastAsiaTheme="minorHAnsi" w:hAnsi="ASNOBV+Times New Roman" w:cstheme="minorBidi"/>
          <w:sz w:val="28"/>
          <w:szCs w:val="28"/>
          <w:lang w:eastAsia="en-US"/>
        </w:rPr>
        <w:t xml:space="preserve">еднего давления в д.Красный Бор </w:t>
      </w:r>
      <w:r w:rsidRPr="00CD72C3">
        <w:rPr>
          <w:rFonts w:ascii="ASNOBV+Times New Roman" w:eastAsiaTheme="minorHAnsi" w:hAnsi="ASNOBV+Times New Roman" w:cstheme="minorBidi"/>
          <w:sz w:val="28"/>
          <w:szCs w:val="28"/>
          <w:lang w:eastAsia="en-US"/>
        </w:rPr>
        <w:t>Ярославского района» в Заволжском сельском поселении ЯМР. Данный газопровод будет являться технологической частью сети газораспределения Ярославского района</w:t>
      </w:r>
      <w:r w:rsidR="00391941">
        <w:rPr>
          <w:rFonts w:ascii="ASNOBV+Times New Roman" w:eastAsiaTheme="minorHAnsi" w:hAnsi="ASNOBV+Times New Roman" w:cstheme="minorBidi"/>
          <w:sz w:val="28"/>
          <w:szCs w:val="28"/>
          <w:lang w:eastAsia="en-US"/>
        </w:rPr>
        <w:t xml:space="preserve"> </w:t>
      </w:r>
      <w:r w:rsidRPr="00CD72C3">
        <w:rPr>
          <w:rFonts w:ascii="ASNOBV+Times New Roman" w:eastAsiaTheme="minorHAnsi" w:hAnsi="ASNOBV+Times New Roman" w:cstheme="minorBidi"/>
          <w:sz w:val="28"/>
          <w:szCs w:val="28"/>
          <w:lang w:eastAsia="en-US"/>
        </w:rPr>
        <w:t>Ярославской области. Согласно классификации СП 62.13330.2011 проектируемый</w:t>
      </w:r>
      <w:r w:rsidR="00391941">
        <w:rPr>
          <w:rFonts w:ascii="ASNOBV+Times New Roman" w:eastAsiaTheme="minorHAnsi" w:hAnsi="ASNOBV+Times New Roman" w:cstheme="minorBidi"/>
          <w:sz w:val="28"/>
          <w:szCs w:val="28"/>
          <w:lang w:eastAsia="en-US"/>
        </w:rPr>
        <w:t xml:space="preserve"> </w:t>
      </w:r>
      <w:r w:rsidRPr="00CD72C3">
        <w:rPr>
          <w:rFonts w:ascii="ASNOBV+Times New Roman" w:eastAsiaTheme="minorHAnsi" w:hAnsi="ASNOBV+Times New Roman" w:cstheme="minorBidi"/>
          <w:sz w:val="28"/>
          <w:szCs w:val="28"/>
          <w:lang w:eastAsia="en-US"/>
        </w:rPr>
        <w:t xml:space="preserve">газопровод является газопроводом высокого давления II категории с давлением в точке подключения 0,6 Мпа </w:t>
      </w:r>
      <w:r w:rsidR="00F30D77">
        <w:rPr>
          <w:rFonts w:ascii="ASNOBV+Times New Roman" w:eastAsiaTheme="minorHAnsi" w:hAnsi="ASNOBV+Times New Roman" w:cstheme="minorBidi"/>
          <w:sz w:val="28"/>
          <w:szCs w:val="28"/>
          <w:lang w:eastAsia="en-US"/>
        </w:rPr>
        <w:t xml:space="preserve">                     </w:t>
      </w:r>
      <w:r w:rsidRPr="00CD72C3">
        <w:rPr>
          <w:rFonts w:ascii="ASNOBV+Times New Roman" w:eastAsiaTheme="minorHAnsi" w:hAnsi="ASNOBV+Times New Roman" w:cstheme="minorBidi"/>
          <w:sz w:val="28"/>
          <w:szCs w:val="28"/>
          <w:lang w:eastAsia="en-US"/>
        </w:rPr>
        <w:lastRenderedPageBreak/>
        <w:t xml:space="preserve">и газопроводом среднего давления с давлением в точке подключения 0,3 Мпа. </w:t>
      </w:r>
    </w:p>
    <w:p w:rsidR="00CD72C3" w:rsidRPr="00391941" w:rsidRDefault="00CD72C3" w:rsidP="00CD72C3">
      <w:pPr>
        <w:autoSpaceDE w:val="0"/>
        <w:autoSpaceDN w:val="0"/>
        <w:adjustRightInd w:val="0"/>
        <w:ind w:firstLine="709"/>
        <w:contextualSpacing/>
        <w:jc w:val="both"/>
        <w:rPr>
          <w:rFonts w:asciiTheme="minorHAnsi" w:eastAsia="ASJHEV+Cambria Math" w:hAnsiTheme="minorHAnsi" w:cs="ASJHEV+Cambria Math"/>
          <w:sz w:val="28"/>
          <w:szCs w:val="28"/>
          <w:lang w:eastAsia="en-US"/>
        </w:rPr>
      </w:pPr>
      <w:r w:rsidRPr="00CD72C3">
        <w:rPr>
          <w:rFonts w:ascii="ASNOBV+Times New Roman" w:eastAsiaTheme="minorHAnsi" w:hAnsi="ASNOBV+Times New Roman" w:cstheme="minorBidi"/>
          <w:sz w:val="28"/>
          <w:szCs w:val="28"/>
          <w:lang w:eastAsia="en-US"/>
        </w:rPr>
        <w:t>Присоединение газопровода будет производиться к газопроводу высокого</w:t>
      </w:r>
      <w:r w:rsidR="00391941">
        <w:rPr>
          <w:rFonts w:ascii="ASNOBV+Times New Roman" w:eastAsiaTheme="minorHAnsi" w:hAnsi="ASNOBV+Times New Roman" w:cstheme="minorBidi"/>
          <w:sz w:val="28"/>
          <w:szCs w:val="28"/>
          <w:lang w:eastAsia="en-US"/>
        </w:rPr>
        <w:t xml:space="preserve"> </w:t>
      </w:r>
      <w:r w:rsidRPr="00CD72C3">
        <w:rPr>
          <w:rFonts w:ascii="ASNOBV+Times New Roman" w:eastAsiaTheme="minorHAnsi" w:hAnsi="ASNOBV+Times New Roman" w:cstheme="minorBidi"/>
          <w:sz w:val="28"/>
          <w:szCs w:val="28"/>
          <w:lang w:eastAsia="en-US"/>
        </w:rPr>
        <w:t>давления II категории</w:t>
      </w:r>
      <w:r w:rsidR="00391941">
        <w:rPr>
          <w:rFonts w:ascii="ASNOBV+Times New Roman" w:eastAsiaTheme="minorHAnsi" w:hAnsi="ASNOBV+Times New Roman" w:cstheme="minorBidi"/>
          <w:sz w:val="28"/>
          <w:szCs w:val="28"/>
          <w:lang w:eastAsia="en-US"/>
        </w:rPr>
        <w:t xml:space="preserve"> </w:t>
      </w:r>
      <w:r w:rsidRPr="00CD72C3">
        <w:rPr>
          <w:rFonts w:ascii="ASJHEV+Cambria Math" w:eastAsia="ASJHEV+Cambria Math" w:hAnsi="ASNOBV+Times New Roman" w:cs="ASJHEV+Cambria Math" w:hint="eastAsia"/>
          <w:sz w:val="28"/>
          <w:szCs w:val="28"/>
          <w:lang w:eastAsia="en-US"/>
        </w:rPr>
        <w:t>∅</w:t>
      </w:r>
      <w:r w:rsidRPr="00CD72C3">
        <w:rPr>
          <w:rFonts w:ascii="ASNOBV+Times New Roman" w:eastAsiaTheme="minorHAnsi" w:hAnsi="ASNOBV+Times New Roman" w:cstheme="minorBidi"/>
          <w:sz w:val="28"/>
          <w:szCs w:val="28"/>
          <w:lang w:eastAsia="en-US"/>
        </w:rPr>
        <w:t xml:space="preserve">159 мм, расположенного ориентировочно </w:t>
      </w:r>
      <w:r w:rsidR="00F30D77">
        <w:rPr>
          <w:rFonts w:ascii="ASNOBV+Times New Roman" w:eastAsiaTheme="minorHAnsi" w:hAnsi="ASNOBV+Times New Roman" w:cstheme="minorBidi"/>
          <w:sz w:val="28"/>
          <w:szCs w:val="28"/>
          <w:lang w:eastAsia="en-US"/>
        </w:rPr>
        <w:t xml:space="preserve">    </w:t>
      </w:r>
      <w:r w:rsidRPr="00CD72C3">
        <w:rPr>
          <w:rFonts w:ascii="ASNOBV+Times New Roman" w:eastAsiaTheme="minorHAnsi" w:hAnsi="ASNOBV+Times New Roman" w:cstheme="minorBidi"/>
          <w:sz w:val="28"/>
          <w:szCs w:val="28"/>
          <w:lang w:eastAsia="en-US"/>
        </w:rPr>
        <w:t>в 700 метрах на север от д.Красный Бор</w:t>
      </w:r>
      <w:r w:rsidR="00391941">
        <w:rPr>
          <w:rFonts w:ascii="ASNOBV+Times New Roman" w:eastAsiaTheme="minorHAnsi" w:hAnsi="ASNOBV+Times New Roman" w:cstheme="minorBidi"/>
          <w:sz w:val="28"/>
          <w:szCs w:val="28"/>
          <w:lang w:eastAsia="en-US"/>
        </w:rPr>
        <w:t>.</w:t>
      </w:r>
    </w:p>
    <w:p w:rsidR="00CD72C3" w:rsidRPr="00CD72C3" w:rsidRDefault="00CD72C3" w:rsidP="00CD72C3">
      <w:pPr>
        <w:autoSpaceDE w:val="0"/>
        <w:autoSpaceDN w:val="0"/>
        <w:adjustRightInd w:val="0"/>
        <w:ind w:firstLine="709"/>
        <w:jc w:val="both"/>
        <w:rPr>
          <w:rFonts w:eastAsiaTheme="minorHAnsi"/>
          <w:sz w:val="28"/>
          <w:szCs w:val="28"/>
          <w:lang w:eastAsia="en-US"/>
        </w:rPr>
      </w:pPr>
      <w:r w:rsidRPr="00CD72C3">
        <w:rPr>
          <w:rFonts w:ascii="ASNOBV+Times New Roman" w:eastAsiaTheme="minorHAnsi" w:hAnsi="ASNOBV+Times New Roman" w:cstheme="minorBidi"/>
          <w:sz w:val="28"/>
          <w:szCs w:val="28"/>
          <w:lang w:eastAsia="en-US"/>
        </w:rPr>
        <w:t>Прокладка трассы газопровода среднего и высокого давления</w:t>
      </w:r>
      <w:r w:rsidR="00391941">
        <w:rPr>
          <w:rFonts w:ascii="ASNOBV+Times New Roman" w:eastAsiaTheme="minorHAnsi" w:hAnsi="ASNOBV+Times New Roman" w:cstheme="minorBidi"/>
          <w:sz w:val="28"/>
          <w:szCs w:val="28"/>
          <w:lang w:eastAsia="en-US"/>
        </w:rPr>
        <w:t xml:space="preserve"> </w:t>
      </w:r>
      <w:r w:rsidRPr="00CD72C3">
        <w:rPr>
          <w:rFonts w:ascii="ASNOBV+Times New Roman" w:eastAsiaTheme="minorHAnsi" w:hAnsi="ASNOBV+Times New Roman" w:cstheme="minorBidi"/>
          <w:sz w:val="28"/>
          <w:szCs w:val="28"/>
          <w:lang w:eastAsia="en-US"/>
        </w:rPr>
        <w:t xml:space="preserve"> предусмотрена подземным способом из полиэтиленовых труб ПЭ100</w:t>
      </w:r>
      <w:r w:rsidR="00391941">
        <w:rPr>
          <w:rFonts w:ascii="ASNOBV+Times New Roman" w:eastAsiaTheme="minorHAnsi" w:hAnsi="ASNOBV+Times New Roman" w:cstheme="minorBidi"/>
          <w:sz w:val="28"/>
          <w:szCs w:val="28"/>
          <w:lang w:eastAsia="en-US"/>
        </w:rPr>
        <w:t xml:space="preserve"> </w:t>
      </w:r>
      <w:r w:rsidR="00391941">
        <w:rPr>
          <w:rFonts w:eastAsiaTheme="minorHAnsi"/>
          <w:sz w:val="28"/>
          <w:szCs w:val="28"/>
          <w:lang w:eastAsia="en-US"/>
        </w:rPr>
        <w:t xml:space="preserve">– </w:t>
      </w:r>
      <w:r w:rsidRPr="00CD72C3">
        <w:rPr>
          <w:rFonts w:ascii="ASNOBV+Times New Roman" w:eastAsiaTheme="minorHAnsi" w:hAnsi="ASNOBV+Times New Roman" w:cstheme="minorBidi"/>
          <w:sz w:val="28"/>
          <w:szCs w:val="28"/>
          <w:lang w:eastAsia="en-US"/>
        </w:rPr>
        <w:t>ГАЗ</w:t>
      </w:r>
      <w:r w:rsidR="00391941">
        <w:rPr>
          <w:rFonts w:ascii="ASNOBV+Times New Roman" w:eastAsiaTheme="minorHAnsi" w:hAnsi="ASNOBV+Times New Roman" w:cstheme="minorBidi"/>
          <w:sz w:val="28"/>
          <w:szCs w:val="28"/>
          <w:lang w:eastAsia="en-US"/>
        </w:rPr>
        <w:t xml:space="preserve"> </w:t>
      </w:r>
      <w:r w:rsidRPr="00CD72C3">
        <w:rPr>
          <w:rFonts w:eastAsiaTheme="minorHAnsi"/>
          <w:sz w:val="28"/>
          <w:szCs w:val="28"/>
          <w:lang w:eastAsia="en-US"/>
        </w:rPr>
        <w:t xml:space="preserve">-SDR11 </w:t>
      </w:r>
      <w:r w:rsidRPr="00CD72C3">
        <w:rPr>
          <w:rFonts w:ascii="ASJHEV+Cambria Math" w:eastAsia="ASJHEV+Cambria Math" w:hAnsi="ASNOBV+Times New Roman" w:cs="ASJHEV+Cambria Math" w:hint="eastAsia"/>
          <w:sz w:val="28"/>
          <w:szCs w:val="28"/>
          <w:lang w:eastAsia="en-US"/>
        </w:rPr>
        <w:t>∅</w:t>
      </w:r>
      <w:r w:rsidRPr="00CD72C3">
        <w:rPr>
          <w:rFonts w:eastAsiaTheme="minorHAnsi"/>
          <w:sz w:val="28"/>
          <w:szCs w:val="28"/>
          <w:lang w:eastAsia="en-US"/>
        </w:rPr>
        <w:t>90×8,2,</w:t>
      </w:r>
      <w:r w:rsidR="00391941">
        <w:rPr>
          <w:rFonts w:eastAsiaTheme="minorHAnsi"/>
          <w:sz w:val="28"/>
          <w:szCs w:val="28"/>
          <w:lang w:eastAsia="en-US"/>
        </w:rPr>
        <w:t xml:space="preserve"> </w:t>
      </w:r>
      <w:r w:rsidRPr="00CD72C3">
        <w:rPr>
          <w:rFonts w:ascii="ASJHEV+Cambria Math" w:eastAsia="ASJHEV+Cambria Math" w:hAnsi="ASNOBV+Times New Roman" w:cs="ASJHEV+Cambria Math" w:hint="eastAsia"/>
          <w:sz w:val="28"/>
          <w:szCs w:val="28"/>
          <w:lang w:eastAsia="en-US"/>
        </w:rPr>
        <w:t>∅</w:t>
      </w:r>
      <w:r w:rsidRPr="00CD72C3">
        <w:rPr>
          <w:rFonts w:eastAsiaTheme="minorHAnsi"/>
          <w:sz w:val="28"/>
          <w:szCs w:val="28"/>
          <w:lang w:eastAsia="en-US"/>
        </w:rPr>
        <w:t xml:space="preserve">160×14,6, </w:t>
      </w:r>
      <w:r w:rsidRPr="00CD72C3">
        <w:rPr>
          <w:rFonts w:ascii="ASJHEV+Cambria Math" w:eastAsia="ASJHEV+Cambria Math" w:hAnsi="ASNOBV+Times New Roman" w:cs="ASJHEV+Cambria Math" w:hint="eastAsia"/>
          <w:sz w:val="28"/>
          <w:szCs w:val="28"/>
          <w:lang w:eastAsia="en-US"/>
        </w:rPr>
        <w:t>∅</w:t>
      </w:r>
      <w:r w:rsidRPr="00CD72C3">
        <w:rPr>
          <w:rFonts w:ascii="ASNOBV+Times New Roman" w:eastAsiaTheme="minorHAnsi" w:hAnsi="ASNOBV+Times New Roman" w:cstheme="minorBidi"/>
          <w:sz w:val="28"/>
          <w:szCs w:val="28"/>
          <w:lang w:eastAsia="en-US"/>
        </w:rPr>
        <w:t>63×5,3 ГОСТ Р 50838</w:t>
      </w:r>
      <w:r w:rsidRPr="00CD72C3">
        <w:rPr>
          <w:rFonts w:eastAsiaTheme="minorHAnsi"/>
          <w:sz w:val="28"/>
          <w:szCs w:val="28"/>
          <w:lang w:eastAsia="en-US"/>
        </w:rPr>
        <w:t>-</w:t>
      </w:r>
      <w:r w:rsidRPr="00CD72C3">
        <w:rPr>
          <w:rFonts w:ascii="ASNOBV+Times New Roman" w:eastAsiaTheme="minorHAnsi" w:hAnsi="ASNOBV+Times New Roman" w:cstheme="minorBidi"/>
          <w:sz w:val="28"/>
          <w:szCs w:val="28"/>
          <w:lang w:eastAsia="en-US"/>
        </w:rPr>
        <w:t xml:space="preserve">2009 с коэффициентом запаса прочности не менее </w:t>
      </w:r>
      <w:r w:rsidRPr="00CD72C3">
        <w:rPr>
          <w:rFonts w:eastAsiaTheme="minorHAnsi"/>
          <w:sz w:val="28"/>
          <w:szCs w:val="28"/>
          <w:lang w:eastAsia="en-US"/>
        </w:rPr>
        <w:t xml:space="preserve">2,8. </w:t>
      </w:r>
    </w:p>
    <w:p w:rsidR="00CD72C3" w:rsidRPr="00CD72C3" w:rsidRDefault="00CD72C3" w:rsidP="00CD72C3">
      <w:pPr>
        <w:autoSpaceDE w:val="0"/>
        <w:autoSpaceDN w:val="0"/>
        <w:adjustRightInd w:val="0"/>
        <w:ind w:firstLine="709"/>
        <w:jc w:val="both"/>
        <w:rPr>
          <w:rFonts w:ascii="ASNOBV+Times New Roman" w:eastAsiaTheme="minorHAnsi" w:hAnsi="ASNOBV+Times New Roman" w:cstheme="minorBidi"/>
          <w:sz w:val="28"/>
          <w:szCs w:val="28"/>
          <w:lang w:eastAsia="en-US"/>
        </w:rPr>
      </w:pPr>
      <w:r w:rsidRPr="00CD72C3">
        <w:rPr>
          <w:rFonts w:ascii="ASNOBV+Times New Roman" w:eastAsiaTheme="minorHAnsi" w:hAnsi="ASNOBV+Times New Roman" w:cstheme="minorBidi"/>
          <w:sz w:val="28"/>
          <w:szCs w:val="28"/>
          <w:lang w:eastAsia="en-US"/>
        </w:rPr>
        <w:t>В стесненных условиях, при пересечении естественных преград – ручьев, рек, оврагов планируется применить метод наклонно</w:t>
      </w:r>
      <w:r w:rsidRPr="00CD72C3">
        <w:rPr>
          <w:rFonts w:eastAsiaTheme="minorHAnsi"/>
          <w:sz w:val="28"/>
          <w:szCs w:val="28"/>
          <w:lang w:eastAsia="en-US"/>
        </w:rPr>
        <w:t>-</w:t>
      </w:r>
      <w:r w:rsidRPr="00CD72C3">
        <w:rPr>
          <w:rFonts w:ascii="ASNOBV+Times New Roman" w:eastAsiaTheme="minorHAnsi" w:hAnsi="ASNOBV+Times New Roman" w:cstheme="minorBidi"/>
          <w:sz w:val="28"/>
          <w:szCs w:val="28"/>
          <w:lang w:eastAsia="en-US"/>
        </w:rPr>
        <w:t>направленного</w:t>
      </w:r>
      <w:r w:rsidR="00391941">
        <w:rPr>
          <w:rFonts w:ascii="ASNOBV+Times New Roman" w:eastAsiaTheme="minorHAnsi" w:hAnsi="ASNOBV+Times New Roman" w:cstheme="minorBidi"/>
          <w:sz w:val="28"/>
          <w:szCs w:val="28"/>
          <w:lang w:eastAsia="en-US"/>
        </w:rPr>
        <w:t xml:space="preserve"> </w:t>
      </w:r>
      <w:r w:rsidRPr="00CD72C3">
        <w:rPr>
          <w:rFonts w:ascii="ASNOBV+Times New Roman" w:eastAsiaTheme="minorHAnsi" w:hAnsi="ASNOBV+Times New Roman" w:cstheme="minorBidi"/>
          <w:sz w:val="28"/>
          <w:szCs w:val="28"/>
          <w:lang w:eastAsia="en-US"/>
        </w:rPr>
        <w:t xml:space="preserve">бурения (ННБ). </w:t>
      </w:r>
    </w:p>
    <w:p w:rsidR="00CD72C3" w:rsidRPr="00CD72C3" w:rsidRDefault="00CD72C3" w:rsidP="00CD72C3">
      <w:pPr>
        <w:autoSpaceDE w:val="0"/>
        <w:autoSpaceDN w:val="0"/>
        <w:adjustRightInd w:val="0"/>
        <w:ind w:firstLine="709"/>
        <w:jc w:val="both"/>
        <w:rPr>
          <w:rFonts w:ascii="ASNOBV+Times New Roman" w:eastAsiaTheme="minorHAnsi" w:hAnsi="ASNOBV+Times New Roman" w:cstheme="minorBidi"/>
          <w:sz w:val="28"/>
          <w:szCs w:val="28"/>
          <w:lang w:eastAsia="en-US"/>
        </w:rPr>
      </w:pPr>
      <w:r w:rsidRPr="00CD72C3">
        <w:rPr>
          <w:rFonts w:ascii="ASNOBV+Times New Roman" w:eastAsiaTheme="minorHAnsi" w:hAnsi="ASNOBV+Times New Roman" w:cstheme="minorBidi"/>
          <w:sz w:val="28"/>
          <w:szCs w:val="28"/>
          <w:lang w:eastAsia="en-US"/>
        </w:rPr>
        <w:t xml:space="preserve">Методом ННБ планируется пересечение следующих объектов: автодорога – улица д.Красный Бор; </w:t>
      </w:r>
    </w:p>
    <w:p w:rsidR="00CD72C3" w:rsidRPr="00CD72C3" w:rsidRDefault="00CD72C3" w:rsidP="00CD72C3">
      <w:pPr>
        <w:autoSpaceDE w:val="0"/>
        <w:autoSpaceDN w:val="0"/>
        <w:adjustRightInd w:val="0"/>
        <w:ind w:firstLine="709"/>
        <w:jc w:val="both"/>
        <w:rPr>
          <w:rFonts w:ascii="ASNOBV+Times New Roman" w:eastAsiaTheme="minorHAnsi" w:hAnsi="ASNOBV+Times New Roman" w:cstheme="minorBidi"/>
          <w:sz w:val="28"/>
          <w:szCs w:val="28"/>
          <w:lang w:eastAsia="en-US"/>
        </w:rPr>
      </w:pPr>
      <w:r w:rsidRPr="00CD72C3">
        <w:rPr>
          <w:rFonts w:ascii="ASNOBV+Times New Roman" w:eastAsiaTheme="minorHAnsi" w:hAnsi="ASNOBV+Times New Roman" w:cstheme="minorBidi"/>
          <w:sz w:val="28"/>
          <w:szCs w:val="28"/>
          <w:lang w:eastAsia="en-US"/>
        </w:rPr>
        <w:t>Протяженность трассы газопровода высокого давления составляет 1361,5 м., среднего давления 1</w:t>
      </w:r>
      <w:r w:rsidRPr="00CD72C3">
        <w:rPr>
          <w:rFonts w:eastAsiaTheme="minorHAnsi"/>
          <w:sz w:val="28"/>
          <w:szCs w:val="28"/>
          <w:lang w:eastAsia="en-US"/>
        </w:rPr>
        <w:t>953</w:t>
      </w:r>
      <w:r w:rsidRPr="00CD72C3">
        <w:rPr>
          <w:rFonts w:ascii="ASNOBV+Times New Roman" w:eastAsiaTheme="minorHAnsi" w:hAnsi="ASNOBV+Times New Roman" w:cstheme="minorBidi"/>
          <w:sz w:val="28"/>
          <w:szCs w:val="28"/>
          <w:lang w:eastAsia="en-US"/>
        </w:rPr>
        <w:t xml:space="preserve">,8 м. </w:t>
      </w:r>
    </w:p>
    <w:p w:rsidR="00CD72C3" w:rsidRPr="00CD72C3" w:rsidRDefault="00CD72C3" w:rsidP="00CD72C3">
      <w:pPr>
        <w:autoSpaceDE w:val="0"/>
        <w:autoSpaceDN w:val="0"/>
        <w:adjustRightInd w:val="0"/>
        <w:ind w:firstLine="709"/>
        <w:jc w:val="both"/>
        <w:rPr>
          <w:rFonts w:ascii="AHBILO+Times New Roman,Bold" w:eastAsiaTheme="minorHAnsi" w:hAnsi="AHBILO+Times New Roman,Bold" w:cs="AHBILO+Times New Roman,Bold"/>
          <w:sz w:val="28"/>
          <w:szCs w:val="28"/>
          <w:lang w:eastAsia="en-US"/>
        </w:rPr>
      </w:pPr>
      <w:r w:rsidRPr="00CD72C3">
        <w:rPr>
          <w:rFonts w:ascii="AHBILO+Times New Roman,Bold" w:eastAsiaTheme="minorHAnsi" w:hAnsi="AHBILO+Times New Roman,Bold" w:cs="AHBILO+Times New Roman,Bold"/>
          <w:b/>
          <w:bCs/>
          <w:sz w:val="28"/>
          <w:szCs w:val="28"/>
          <w:lang w:eastAsia="en-US"/>
        </w:rPr>
        <w:t xml:space="preserve">1.2.5. Сведения о размещении линейного объекта на осваиваемой территории </w:t>
      </w:r>
    </w:p>
    <w:p w:rsidR="00CD72C3" w:rsidRPr="00CD72C3" w:rsidRDefault="00CD72C3" w:rsidP="00CD72C3">
      <w:pPr>
        <w:autoSpaceDE w:val="0"/>
        <w:autoSpaceDN w:val="0"/>
        <w:adjustRightInd w:val="0"/>
        <w:ind w:firstLine="709"/>
        <w:jc w:val="both"/>
        <w:rPr>
          <w:rFonts w:ascii="ASNOBV+Times New Roman" w:eastAsiaTheme="minorHAnsi" w:hAnsi="ASNOBV+Times New Roman" w:cstheme="minorBidi"/>
          <w:sz w:val="28"/>
          <w:szCs w:val="28"/>
          <w:lang w:eastAsia="en-US"/>
        </w:rPr>
      </w:pPr>
      <w:r w:rsidRPr="00CD72C3">
        <w:rPr>
          <w:rFonts w:ascii="ASNOBV+Times New Roman" w:eastAsiaTheme="minorHAnsi" w:hAnsi="ASNOBV+Times New Roman" w:cstheme="minorBidi"/>
          <w:sz w:val="28"/>
          <w:szCs w:val="28"/>
          <w:lang w:eastAsia="en-US"/>
        </w:rPr>
        <w:t xml:space="preserve">Общая площадь земельных участков (частей земельных участков) </w:t>
      </w:r>
      <w:r w:rsidR="00F30D77">
        <w:rPr>
          <w:rFonts w:ascii="ASNOBV+Times New Roman" w:eastAsiaTheme="minorHAnsi" w:hAnsi="ASNOBV+Times New Roman" w:cstheme="minorBidi"/>
          <w:sz w:val="28"/>
          <w:szCs w:val="28"/>
          <w:lang w:eastAsia="en-US"/>
        </w:rPr>
        <w:t xml:space="preserve">     </w:t>
      </w:r>
      <w:r w:rsidRPr="00CD72C3">
        <w:rPr>
          <w:rFonts w:ascii="ASNOBV+Times New Roman" w:eastAsiaTheme="minorHAnsi" w:hAnsi="ASNOBV+Times New Roman" w:cstheme="minorBidi"/>
          <w:sz w:val="28"/>
          <w:szCs w:val="28"/>
          <w:lang w:eastAsia="en-US"/>
        </w:rPr>
        <w:t>для размещения объекта составляет</w:t>
      </w:r>
      <w:r w:rsidR="00391941">
        <w:rPr>
          <w:rFonts w:ascii="ASNOBV+Times New Roman" w:eastAsiaTheme="minorHAnsi" w:hAnsi="ASNOBV+Times New Roman" w:cstheme="minorBidi"/>
          <w:sz w:val="28"/>
          <w:szCs w:val="28"/>
          <w:lang w:eastAsia="en-US"/>
        </w:rPr>
        <w:t xml:space="preserve"> </w:t>
      </w:r>
      <w:r w:rsidRPr="00CD72C3">
        <w:rPr>
          <w:rFonts w:eastAsiaTheme="minorHAnsi"/>
          <w:sz w:val="28"/>
          <w:szCs w:val="28"/>
          <w:lang w:eastAsia="en-US"/>
        </w:rPr>
        <w:t>34250</w:t>
      </w:r>
      <w:r w:rsidRPr="00CD72C3">
        <w:rPr>
          <w:rFonts w:ascii="ASNOBV+Times New Roman" w:eastAsiaTheme="minorHAnsi" w:hAnsi="ASNOBV+Times New Roman" w:cstheme="minorBidi"/>
          <w:sz w:val="28"/>
          <w:szCs w:val="28"/>
          <w:lang w:eastAsia="en-US"/>
        </w:rPr>
        <w:t xml:space="preserve">кв.м. </w:t>
      </w:r>
    </w:p>
    <w:p w:rsidR="00CD72C3" w:rsidRPr="00CD72C3" w:rsidRDefault="00CD72C3" w:rsidP="00CD72C3">
      <w:pPr>
        <w:autoSpaceDE w:val="0"/>
        <w:autoSpaceDN w:val="0"/>
        <w:adjustRightInd w:val="0"/>
        <w:ind w:firstLine="709"/>
        <w:jc w:val="both"/>
        <w:rPr>
          <w:rFonts w:ascii="ASNOBV+Times New Roman" w:eastAsiaTheme="minorHAnsi" w:hAnsi="ASNOBV+Times New Roman" w:cstheme="minorBidi"/>
          <w:sz w:val="28"/>
          <w:szCs w:val="28"/>
          <w:lang w:eastAsia="en-US"/>
        </w:rPr>
      </w:pPr>
      <w:r w:rsidRPr="00CD72C3">
        <w:rPr>
          <w:rFonts w:ascii="ASNOBV+Times New Roman" w:eastAsiaTheme="minorHAnsi" w:hAnsi="ASNOBV+Times New Roman" w:cstheme="minorBidi"/>
          <w:sz w:val="28"/>
          <w:szCs w:val="28"/>
          <w:lang w:eastAsia="en-US"/>
        </w:rPr>
        <w:t xml:space="preserve">Описание местоположения границ территории, в отношении которой утвержден проект планировки территории, представлено в виде списка координат, который содержится в п. 1.1.3. </w:t>
      </w:r>
    </w:p>
    <w:p w:rsidR="00CD72C3" w:rsidRPr="00CD72C3" w:rsidRDefault="00CD72C3" w:rsidP="00CD72C3">
      <w:pPr>
        <w:autoSpaceDE w:val="0"/>
        <w:autoSpaceDN w:val="0"/>
        <w:adjustRightInd w:val="0"/>
        <w:ind w:firstLine="709"/>
        <w:jc w:val="both"/>
        <w:rPr>
          <w:rFonts w:eastAsiaTheme="minorHAnsi"/>
          <w:sz w:val="28"/>
          <w:szCs w:val="28"/>
          <w:lang w:eastAsia="en-US"/>
        </w:rPr>
      </w:pPr>
      <w:r w:rsidRPr="00CD72C3">
        <w:rPr>
          <w:rFonts w:ascii="ASNOBV+Times New Roman" w:eastAsiaTheme="minorHAnsi" w:hAnsi="ASNOBV+Times New Roman" w:cstheme="minorBidi"/>
          <w:sz w:val="28"/>
          <w:szCs w:val="28"/>
          <w:lang w:eastAsia="en-US"/>
        </w:rPr>
        <w:t xml:space="preserve">Трасса проектируемого газопровода полностью располагается </w:t>
      </w:r>
      <w:r w:rsidR="00F30D77">
        <w:rPr>
          <w:rFonts w:ascii="ASNOBV+Times New Roman" w:eastAsiaTheme="minorHAnsi" w:hAnsi="ASNOBV+Times New Roman" w:cstheme="minorBidi"/>
          <w:sz w:val="28"/>
          <w:szCs w:val="28"/>
          <w:lang w:eastAsia="en-US"/>
        </w:rPr>
        <w:t xml:space="preserve">             </w:t>
      </w:r>
      <w:r w:rsidRPr="00CD72C3">
        <w:rPr>
          <w:rFonts w:ascii="ASNOBV+Times New Roman" w:eastAsiaTheme="minorHAnsi" w:hAnsi="ASNOBV+Times New Roman" w:cstheme="minorBidi"/>
          <w:sz w:val="28"/>
          <w:szCs w:val="28"/>
          <w:lang w:eastAsia="en-US"/>
        </w:rPr>
        <w:t>на территории Заволжского сельского поселения, в том числе в</w:t>
      </w:r>
      <w:r w:rsidR="004060EB">
        <w:rPr>
          <w:rFonts w:ascii="ASNOBV+Times New Roman" w:eastAsiaTheme="minorHAnsi" w:hAnsi="ASNOBV+Times New Roman" w:cstheme="minorBidi"/>
          <w:sz w:val="28"/>
          <w:szCs w:val="28"/>
          <w:lang w:eastAsia="en-US"/>
        </w:rPr>
        <w:t xml:space="preserve"> </w:t>
      </w:r>
      <w:r w:rsidRPr="00CD72C3">
        <w:rPr>
          <w:rFonts w:ascii="ASNOBV+Times New Roman" w:eastAsiaTheme="minorHAnsi" w:hAnsi="ASNOBV+Times New Roman" w:cstheme="minorBidi"/>
          <w:sz w:val="28"/>
          <w:szCs w:val="28"/>
          <w:lang w:eastAsia="en-US"/>
        </w:rPr>
        <w:t>д.Красный Бор</w:t>
      </w:r>
      <w:r w:rsidRPr="00CD72C3">
        <w:rPr>
          <w:rFonts w:eastAsiaTheme="minorHAnsi"/>
          <w:sz w:val="28"/>
          <w:szCs w:val="28"/>
          <w:lang w:eastAsia="en-US"/>
        </w:rPr>
        <w:t xml:space="preserve">. </w:t>
      </w:r>
    </w:p>
    <w:p w:rsidR="00485563" w:rsidRPr="00485563" w:rsidRDefault="00CD72C3" w:rsidP="00485563">
      <w:pPr>
        <w:pStyle w:val="Default"/>
        <w:ind w:firstLine="709"/>
        <w:jc w:val="both"/>
        <w:rPr>
          <w:rFonts w:ascii="ASNOBV+Times New Roman" w:eastAsiaTheme="minorHAnsi" w:hAnsi="ASNOBV+Times New Roman" w:cstheme="minorBidi"/>
          <w:sz w:val="28"/>
          <w:szCs w:val="28"/>
        </w:rPr>
      </w:pPr>
      <w:r w:rsidRPr="00CD72C3">
        <w:rPr>
          <w:rFonts w:ascii="ASNOBV+Times New Roman" w:eastAsiaTheme="minorHAnsi" w:hAnsi="ASNOBV+Times New Roman" w:cstheme="minorBidi"/>
          <w:sz w:val="28"/>
          <w:szCs w:val="28"/>
        </w:rPr>
        <w:t>Трасса</w:t>
      </w:r>
      <w:r w:rsidR="004060EB">
        <w:rPr>
          <w:rFonts w:ascii="ASNOBV+Times New Roman" w:eastAsiaTheme="minorHAnsi" w:hAnsi="ASNOBV+Times New Roman" w:cstheme="minorBidi"/>
          <w:sz w:val="28"/>
          <w:szCs w:val="28"/>
        </w:rPr>
        <w:t xml:space="preserve"> </w:t>
      </w:r>
      <w:r w:rsidRPr="00CD72C3">
        <w:rPr>
          <w:rFonts w:ascii="ASNOBV+Times New Roman" w:eastAsiaTheme="minorHAnsi" w:hAnsi="ASNOBV+Times New Roman" w:cstheme="minorBidi"/>
          <w:sz w:val="28"/>
          <w:szCs w:val="28"/>
        </w:rPr>
        <w:t>газопровода выбрана:</w:t>
      </w:r>
      <w:r w:rsidR="00485563" w:rsidRPr="00485563">
        <w:rPr>
          <w:sz w:val="28"/>
          <w:szCs w:val="28"/>
        </w:rPr>
        <w:t xml:space="preserve"> </w:t>
      </w:r>
      <w:r w:rsidR="00485563" w:rsidRPr="00485563">
        <w:rPr>
          <w:rFonts w:ascii="ASNOBV+Times New Roman" w:eastAsiaTheme="minorHAnsi" w:hAnsi="ASNOBV+Times New Roman" w:cs="ASNOBV+Times New Roman"/>
          <w:sz w:val="28"/>
          <w:szCs w:val="28"/>
        </w:rPr>
        <w:t xml:space="preserve">− </w:t>
      </w:r>
      <w:r w:rsidR="00485563" w:rsidRPr="00485563">
        <w:rPr>
          <w:rFonts w:ascii="ASNOBV+Times New Roman" w:eastAsiaTheme="minorHAnsi" w:hAnsi="ASNOBV+Times New Roman" w:cstheme="minorBidi"/>
          <w:sz w:val="28"/>
          <w:szCs w:val="28"/>
        </w:rPr>
        <w:t xml:space="preserve">кратчайшая, с целью экономичности </w:t>
      </w:r>
      <w:r w:rsidR="00485563">
        <w:rPr>
          <w:rFonts w:ascii="ASNOBV+Times New Roman" w:eastAsiaTheme="minorHAnsi" w:hAnsi="ASNOBV+Times New Roman" w:cstheme="minorBidi"/>
          <w:sz w:val="28"/>
          <w:szCs w:val="28"/>
        </w:rPr>
        <w:t>с</w:t>
      </w:r>
      <w:r w:rsidR="00485563" w:rsidRPr="00485563">
        <w:rPr>
          <w:rFonts w:ascii="ASNOBV+Times New Roman" w:eastAsiaTheme="minorHAnsi" w:hAnsi="ASNOBV+Times New Roman" w:cstheme="minorBidi"/>
          <w:sz w:val="28"/>
          <w:szCs w:val="28"/>
        </w:rPr>
        <w:t xml:space="preserve">троительства; </w:t>
      </w:r>
    </w:p>
    <w:p w:rsidR="00485563" w:rsidRPr="00485563" w:rsidRDefault="00485563" w:rsidP="00485563">
      <w:pPr>
        <w:autoSpaceDE w:val="0"/>
        <w:autoSpaceDN w:val="0"/>
        <w:adjustRightInd w:val="0"/>
        <w:ind w:firstLine="709"/>
        <w:jc w:val="both"/>
        <w:rPr>
          <w:rFonts w:ascii="ASNOBV+Times New Roman" w:eastAsiaTheme="minorHAnsi" w:hAnsi="ASNOBV+Times New Roman" w:cstheme="minorBidi"/>
          <w:sz w:val="28"/>
          <w:szCs w:val="28"/>
          <w:lang w:eastAsia="en-US"/>
        </w:rPr>
      </w:pPr>
      <w:r w:rsidRPr="00485563">
        <w:rPr>
          <w:rFonts w:ascii="ASNOBV+Times New Roman" w:eastAsiaTheme="minorHAnsi" w:hAnsi="ASNOBV+Times New Roman" w:cstheme="minorBidi"/>
          <w:sz w:val="28"/>
          <w:szCs w:val="28"/>
          <w:lang w:eastAsia="en-US"/>
        </w:rPr>
        <w:t>− в приближении к объектам</w:t>
      </w:r>
      <w:r>
        <w:rPr>
          <w:rFonts w:ascii="ASNOBV+Times New Roman" w:eastAsiaTheme="minorHAnsi" w:hAnsi="ASNOBV+Times New Roman" w:cstheme="minorBidi"/>
          <w:sz w:val="28"/>
          <w:szCs w:val="28"/>
          <w:lang w:eastAsia="en-US"/>
        </w:rPr>
        <w:t xml:space="preserve"> </w:t>
      </w:r>
      <w:r w:rsidRPr="00485563">
        <w:rPr>
          <w:rFonts w:ascii="ASNOBV+Times New Roman" w:eastAsiaTheme="minorHAnsi" w:hAnsi="ASNOBV+Times New Roman" w:cstheme="minorBidi"/>
          <w:sz w:val="28"/>
          <w:szCs w:val="28"/>
          <w:lang w:eastAsia="en-US"/>
        </w:rPr>
        <w:t xml:space="preserve">газификации; </w:t>
      </w:r>
    </w:p>
    <w:p w:rsidR="00485563" w:rsidRPr="00485563" w:rsidRDefault="00485563" w:rsidP="00485563">
      <w:pPr>
        <w:autoSpaceDE w:val="0"/>
        <w:autoSpaceDN w:val="0"/>
        <w:adjustRightInd w:val="0"/>
        <w:ind w:firstLine="709"/>
        <w:jc w:val="both"/>
        <w:rPr>
          <w:rFonts w:ascii="ASNOBV+Times New Roman" w:eastAsiaTheme="minorHAnsi" w:hAnsi="ASNOBV+Times New Roman" w:cstheme="minorBidi"/>
          <w:sz w:val="28"/>
          <w:szCs w:val="28"/>
          <w:lang w:eastAsia="en-US"/>
        </w:rPr>
      </w:pPr>
      <w:r w:rsidRPr="00485563">
        <w:rPr>
          <w:rFonts w:ascii="ASNOBV+Times New Roman" w:eastAsiaTheme="minorHAnsi" w:hAnsi="ASNOBV+Times New Roman" w:cstheme="minorBidi"/>
          <w:sz w:val="28"/>
          <w:szCs w:val="28"/>
          <w:lang w:eastAsia="en-US"/>
        </w:rPr>
        <w:t xml:space="preserve">− с учетом действующих норм и правил. </w:t>
      </w:r>
    </w:p>
    <w:p w:rsidR="00485563" w:rsidRPr="00485563" w:rsidRDefault="00485563" w:rsidP="00485563">
      <w:pPr>
        <w:autoSpaceDE w:val="0"/>
        <w:autoSpaceDN w:val="0"/>
        <w:adjustRightInd w:val="0"/>
        <w:ind w:firstLine="709"/>
        <w:jc w:val="both"/>
        <w:rPr>
          <w:rFonts w:ascii="ASNOBV+Times New Roman" w:eastAsiaTheme="minorHAnsi" w:hAnsi="ASNOBV+Times New Roman" w:cstheme="minorBidi"/>
          <w:sz w:val="28"/>
          <w:szCs w:val="28"/>
          <w:lang w:eastAsia="en-US"/>
        </w:rPr>
      </w:pPr>
      <w:r w:rsidRPr="00485563">
        <w:rPr>
          <w:rFonts w:ascii="ASNOBV+Times New Roman" w:eastAsiaTheme="minorHAnsi" w:hAnsi="ASNOBV+Times New Roman" w:cstheme="minorBidi"/>
          <w:sz w:val="28"/>
          <w:szCs w:val="28"/>
          <w:lang w:eastAsia="en-US"/>
        </w:rPr>
        <w:t xml:space="preserve">Все земельные участки (части земельных участков) сформированы </w:t>
      </w:r>
      <w:r w:rsidR="00F30D77">
        <w:rPr>
          <w:rFonts w:ascii="ASNOBV+Times New Roman" w:eastAsiaTheme="minorHAnsi" w:hAnsi="ASNOBV+Times New Roman" w:cstheme="minorBidi"/>
          <w:sz w:val="28"/>
          <w:szCs w:val="28"/>
          <w:lang w:eastAsia="en-US"/>
        </w:rPr>
        <w:t xml:space="preserve">       </w:t>
      </w:r>
      <w:r w:rsidRPr="00485563">
        <w:rPr>
          <w:rFonts w:ascii="ASNOBV+Times New Roman" w:eastAsiaTheme="minorHAnsi" w:hAnsi="ASNOBV+Times New Roman" w:cstheme="minorBidi"/>
          <w:sz w:val="28"/>
          <w:szCs w:val="28"/>
          <w:lang w:eastAsia="en-US"/>
        </w:rPr>
        <w:t xml:space="preserve">с учетом потребностей в земельных ресурсах для строительства проектируемого газопровода. Потребность в земельных ресурсах </w:t>
      </w:r>
      <w:r w:rsidR="00F30D77">
        <w:rPr>
          <w:rFonts w:ascii="ASNOBV+Times New Roman" w:eastAsiaTheme="minorHAnsi" w:hAnsi="ASNOBV+Times New Roman" w:cstheme="minorBidi"/>
          <w:sz w:val="28"/>
          <w:szCs w:val="28"/>
          <w:lang w:eastAsia="en-US"/>
        </w:rPr>
        <w:t xml:space="preserve">               </w:t>
      </w:r>
      <w:r w:rsidRPr="00485563">
        <w:rPr>
          <w:rFonts w:ascii="ASNOBV+Times New Roman" w:eastAsiaTheme="minorHAnsi" w:hAnsi="ASNOBV+Times New Roman" w:cstheme="minorBidi"/>
          <w:sz w:val="28"/>
          <w:szCs w:val="28"/>
          <w:lang w:eastAsia="en-US"/>
        </w:rPr>
        <w:t xml:space="preserve">для строительства проектируемого газопровода определена с учетом принятых проектных решений, схем расстановки механизмов, отвалов растительного и минерального грунта и плети сваренной трубы газопровода. </w:t>
      </w:r>
    </w:p>
    <w:p w:rsidR="00485563" w:rsidRPr="00485563" w:rsidRDefault="00485563" w:rsidP="00485563">
      <w:pPr>
        <w:autoSpaceDE w:val="0"/>
        <w:autoSpaceDN w:val="0"/>
        <w:adjustRightInd w:val="0"/>
        <w:ind w:firstLine="709"/>
        <w:jc w:val="both"/>
        <w:rPr>
          <w:rFonts w:ascii="ASNOBV+Times New Roman" w:eastAsiaTheme="minorHAnsi" w:hAnsi="ASNOBV+Times New Roman" w:cstheme="minorBidi"/>
          <w:sz w:val="28"/>
          <w:szCs w:val="28"/>
          <w:lang w:eastAsia="en-US"/>
        </w:rPr>
      </w:pPr>
      <w:r w:rsidRPr="00485563">
        <w:rPr>
          <w:rFonts w:ascii="ASNOBV+Times New Roman" w:eastAsiaTheme="minorHAnsi" w:hAnsi="ASNOBV+Times New Roman" w:cstheme="minorBidi"/>
          <w:sz w:val="28"/>
          <w:szCs w:val="28"/>
          <w:lang w:eastAsia="en-US"/>
        </w:rPr>
        <w:t>Для размещения строительных машин</w:t>
      </w:r>
      <w:r>
        <w:rPr>
          <w:rFonts w:ascii="ASNOBV+Times New Roman" w:eastAsiaTheme="minorHAnsi" w:hAnsi="ASNOBV+Times New Roman" w:cstheme="minorBidi"/>
          <w:sz w:val="28"/>
          <w:szCs w:val="28"/>
          <w:lang w:eastAsia="en-US"/>
        </w:rPr>
        <w:t xml:space="preserve"> </w:t>
      </w:r>
      <w:r w:rsidRPr="00485563">
        <w:rPr>
          <w:rFonts w:ascii="ASNOBV+Times New Roman" w:eastAsiaTheme="minorHAnsi" w:hAnsi="ASNOBV+Times New Roman" w:cstheme="minorBidi"/>
          <w:sz w:val="28"/>
          <w:szCs w:val="28"/>
          <w:lang w:eastAsia="en-US"/>
        </w:rPr>
        <w:t xml:space="preserve">и механизмов, отвалов растительного и минерального грунта, плети сваренной трубы на период строительства предусмотрена полоса временного отвода земель: по трассе газа высокого давления шириной 14 м., по трассе газа среднего давления 8 м. </w:t>
      </w:r>
    </w:p>
    <w:p w:rsidR="00485563" w:rsidRPr="00485563" w:rsidRDefault="00485563" w:rsidP="00485563">
      <w:pPr>
        <w:autoSpaceDE w:val="0"/>
        <w:autoSpaceDN w:val="0"/>
        <w:adjustRightInd w:val="0"/>
        <w:ind w:firstLine="709"/>
        <w:jc w:val="both"/>
        <w:rPr>
          <w:rFonts w:ascii="ASNOBV+Times New Roman" w:eastAsiaTheme="minorHAnsi" w:hAnsi="ASNOBV+Times New Roman" w:cstheme="minorBidi"/>
          <w:sz w:val="28"/>
          <w:szCs w:val="28"/>
          <w:lang w:eastAsia="en-US"/>
        </w:rPr>
      </w:pPr>
      <w:r w:rsidRPr="00485563">
        <w:rPr>
          <w:rFonts w:ascii="ASNOBV+Times New Roman" w:eastAsiaTheme="minorHAnsi" w:hAnsi="ASNOBV+Times New Roman" w:cstheme="minorBidi"/>
          <w:sz w:val="28"/>
          <w:szCs w:val="28"/>
          <w:lang w:eastAsia="en-US"/>
        </w:rPr>
        <w:t xml:space="preserve">Складывание материалов и изделий предусмотрено на базе подрядчика, в связи с этим отвод земель для складирования материалов </w:t>
      </w:r>
      <w:r w:rsidR="00F30D77">
        <w:rPr>
          <w:rFonts w:ascii="ASNOBV+Times New Roman" w:eastAsiaTheme="minorHAnsi" w:hAnsi="ASNOBV+Times New Roman" w:cstheme="minorBidi"/>
          <w:sz w:val="28"/>
          <w:szCs w:val="28"/>
          <w:lang w:eastAsia="en-US"/>
        </w:rPr>
        <w:t xml:space="preserve">                             </w:t>
      </w:r>
      <w:r w:rsidRPr="00485563">
        <w:rPr>
          <w:rFonts w:ascii="ASNOBV+Times New Roman" w:eastAsiaTheme="minorHAnsi" w:hAnsi="ASNOBV+Times New Roman" w:cstheme="minorBidi"/>
          <w:sz w:val="28"/>
          <w:szCs w:val="28"/>
          <w:lang w:eastAsia="en-US"/>
        </w:rPr>
        <w:t xml:space="preserve">не предусматривается. Объезды строительной техники предусмотрены </w:t>
      </w:r>
      <w:r w:rsidR="00F30D77">
        <w:rPr>
          <w:rFonts w:ascii="ASNOBV+Times New Roman" w:eastAsiaTheme="minorHAnsi" w:hAnsi="ASNOBV+Times New Roman" w:cstheme="minorBidi"/>
          <w:sz w:val="28"/>
          <w:szCs w:val="28"/>
          <w:lang w:eastAsia="en-US"/>
        </w:rPr>
        <w:t xml:space="preserve">        </w:t>
      </w:r>
      <w:r w:rsidRPr="00485563">
        <w:rPr>
          <w:rFonts w:ascii="ASNOBV+Times New Roman" w:eastAsiaTheme="minorHAnsi" w:hAnsi="ASNOBV+Times New Roman" w:cstheme="minorBidi"/>
          <w:sz w:val="28"/>
          <w:szCs w:val="28"/>
          <w:lang w:eastAsia="en-US"/>
        </w:rPr>
        <w:lastRenderedPageBreak/>
        <w:t xml:space="preserve">по существующим дорогам и существующим съездам с автомобильных дорог. </w:t>
      </w:r>
      <w:r>
        <w:rPr>
          <w:rFonts w:ascii="ASNOBV+Times New Roman" w:eastAsiaTheme="minorHAnsi" w:hAnsi="ASNOBV+Times New Roman" w:cstheme="minorBidi"/>
          <w:sz w:val="28"/>
          <w:szCs w:val="28"/>
          <w:lang w:eastAsia="en-US"/>
        </w:rPr>
        <w:t>П</w:t>
      </w:r>
      <w:r w:rsidRPr="00485563">
        <w:rPr>
          <w:rFonts w:ascii="ASNOBV+Times New Roman" w:eastAsiaTheme="minorHAnsi" w:hAnsi="ASNOBV+Times New Roman" w:cstheme="minorBidi"/>
          <w:sz w:val="28"/>
          <w:szCs w:val="28"/>
          <w:lang w:eastAsia="en-US"/>
        </w:rPr>
        <w:t>ри эксплуатаци</w:t>
      </w:r>
      <w:r>
        <w:rPr>
          <w:rFonts w:ascii="ASNOBV+Times New Roman" w:eastAsiaTheme="minorHAnsi" w:hAnsi="ASNOBV+Times New Roman" w:cstheme="minorBidi"/>
          <w:sz w:val="28"/>
          <w:szCs w:val="28"/>
          <w:lang w:eastAsia="en-US"/>
        </w:rPr>
        <w:t>и</w:t>
      </w:r>
      <w:r w:rsidRPr="00485563">
        <w:rPr>
          <w:rFonts w:ascii="ASNOBV+Times New Roman" w:eastAsiaTheme="minorHAnsi" w:hAnsi="ASNOBV+Times New Roman" w:cstheme="minorBidi"/>
          <w:sz w:val="28"/>
          <w:szCs w:val="28"/>
          <w:lang w:eastAsia="en-US"/>
        </w:rPr>
        <w:t>, проектируемый газопровод не оказывает негативного воздействия на поверхность земли, т.к. является герметичной системой, заглубленной в грунт. Предусмотрен систематический контроль герметичности оборудования, арматуры, особенно сальниковых уплотнений, сварных и фланцевых соединений, трубопроводов и их техническое обслуживание, и ремонт (регулярный профилактический осмотр запорной арматуры на всех линиях редуцирования, включая</w:t>
      </w:r>
      <w:r>
        <w:rPr>
          <w:rFonts w:ascii="ASNOBV+Times New Roman" w:eastAsiaTheme="minorHAnsi" w:hAnsi="ASNOBV+Times New Roman" w:cstheme="minorBidi"/>
          <w:sz w:val="28"/>
          <w:szCs w:val="28"/>
          <w:lang w:eastAsia="en-US"/>
        </w:rPr>
        <w:t xml:space="preserve"> </w:t>
      </w:r>
      <w:r w:rsidRPr="00485563">
        <w:rPr>
          <w:rFonts w:ascii="ASNOBV+Times New Roman" w:eastAsiaTheme="minorHAnsi" w:hAnsi="ASNOBV+Times New Roman" w:cstheme="minorBidi"/>
          <w:sz w:val="28"/>
          <w:szCs w:val="28"/>
          <w:lang w:eastAsia="en-US"/>
        </w:rPr>
        <w:t xml:space="preserve">байпас и свечи, периодическая набивка смазки в краны). </w:t>
      </w:r>
    </w:p>
    <w:p w:rsidR="00485563" w:rsidRPr="00485563" w:rsidRDefault="00485563" w:rsidP="00485563">
      <w:pPr>
        <w:autoSpaceDE w:val="0"/>
        <w:autoSpaceDN w:val="0"/>
        <w:adjustRightInd w:val="0"/>
        <w:ind w:firstLine="709"/>
        <w:jc w:val="both"/>
        <w:rPr>
          <w:rFonts w:ascii="ASNOBV+Times New Roman" w:eastAsiaTheme="minorHAnsi" w:hAnsi="ASNOBV+Times New Roman" w:cstheme="minorBidi"/>
          <w:sz w:val="28"/>
          <w:szCs w:val="28"/>
          <w:lang w:eastAsia="en-US"/>
        </w:rPr>
      </w:pPr>
      <w:r w:rsidRPr="00485563">
        <w:rPr>
          <w:rFonts w:ascii="ASNOBV+Times New Roman" w:eastAsiaTheme="minorHAnsi" w:hAnsi="ASNOBV+Times New Roman" w:cstheme="minorBidi"/>
          <w:sz w:val="28"/>
          <w:szCs w:val="28"/>
          <w:lang w:eastAsia="en-US"/>
        </w:rPr>
        <w:t>Основное воздействие проектируемого</w:t>
      </w:r>
      <w:r>
        <w:rPr>
          <w:rFonts w:ascii="ASNOBV+Times New Roman" w:eastAsiaTheme="minorHAnsi" w:hAnsi="ASNOBV+Times New Roman" w:cstheme="minorBidi"/>
          <w:sz w:val="28"/>
          <w:szCs w:val="28"/>
          <w:lang w:eastAsia="en-US"/>
        </w:rPr>
        <w:t xml:space="preserve"> </w:t>
      </w:r>
      <w:r w:rsidRPr="00485563">
        <w:rPr>
          <w:rFonts w:ascii="ASNOBV+Times New Roman" w:eastAsiaTheme="minorHAnsi" w:hAnsi="ASNOBV+Times New Roman" w:cstheme="minorBidi"/>
          <w:sz w:val="28"/>
          <w:szCs w:val="28"/>
          <w:lang w:eastAsia="en-US"/>
        </w:rPr>
        <w:t>объекта на территорию происходит только в период строительно</w:t>
      </w:r>
      <w:r w:rsidRPr="00485563">
        <w:rPr>
          <w:rFonts w:eastAsiaTheme="minorHAnsi"/>
          <w:sz w:val="28"/>
          <w:szCs w:val="28"/>
          <w:lang w:eastAsia="en-US"/>
        </w:rPr>
        <w:t>-</w:t>
      </w:r>
      <w:r w:rsidRPr="00485563">
        <w:rPr>
          <w:rFonts w:ascii="ASNOBV+Times New Roman" w:eastAsiaTheme="minorHAnsi" w:hAnsi="ASNOBV+Times New Roman" w:cstheme="minorBidi"/>
          <w:sz w:val="28"/>
          <w:szCs w:val="28"/>
          <w:lang w:eastAsia="en-US"/>
        </w:rPr>
        <w:t>монтажных работ. Это воздействие носит кратковременный характер и заключается в устройстве временных проездов, разработке траншеи. В пределах полосы отвода предусмотрено размещение санитарно</w:t>
      </w:r>
      <w:r w:rsidRPr="00485563">
        <w:rPr>
          <w:rFonts w:eastAsiaTheme="minorHAnsi"/>
          <w:sz w:val="28"/>
          <w:szCs w:val="28"/>
          <w:lang w:eastAsia="en-US"/>
        </w:rPr>
        <w:t>-</w:t>
      </w:r>
      <w:r w:rsidRPr="00485563">
        <w:rPr>
          <w:rFonts w:ascii="ASNOBV+Times New Roman" w:eastAsiaTheme="minorHAnsi" w:hAnsi="ASNOBV+Times New Roman" w:cstheme="minorBidi"/>
          <w:sz w:val="28"/>
          <w:szCs w:val="28"/>
          <w:lang w:eastAsia="en-US"/>
        </w:rPr>
        <w:t>бытового помещения контейнерного типа</w:t>
      </w:r>
      <w:r w:rsidRPr="00485563">
        <w:rPr>
          <w:rFonts w:eastAsiaTheme="minorHAnsi"/>
          <w:sz w:val="28"/>
          <w:szCs w:val="28"/>
          <w:lang w:eastAsia="en-US"/>
        </w:rPr>
        <w:t>-</w:t>
      </w:r>
      <w:r w:rsidRPr="00485563">
        <w:rPr>
          <w:rFonts w:ascii="ASNOBV+Times New Roman" w:eastAsiaTheme="minorHAnsi" w:hAnsi="ASNOBV+Times New Roman" w:cstheme="minorBidi"/>
          <w:sz w:val="28"/>
          <w:szCs w:val="28"/>
          <w:lang w:eastAsia="en-US"/>
        </w:rPr>
        <w:t xml:space="preserve">вагончика, биотуалета для строителей. </w:t>
      </w:r>
    </w:p>
    <w:p w:rsidR="00485563" w:rsidRPr="00485563" w:rsidRDefault="00485563" w:rsidP="00485563">
      <w:pPr>
        <w:autoSpaceDE w:val="0"/>
        <w:autoSpaceDN w:val="0"/>
        <w:adjustRightInd w:val="0"/>
        <w:ind w:firstLine="709"/>
        <w:jc w:val="both"/>
        <w:rPr>
          <w:rFonts w:ascii="ASNOBV+Times New Roman" w:eastAsiaTheme="minorHAnsi" w:hAnsi="ASNOBV+Times New Roman" w:cstheme="minorBidi"/>
          <w:sz w:val="28"/>
          <w:szCs w:val="28"/>
          <w:lang w:eastAsia="en-US"/>
        </w:rPr>
      </w:pPr>
      <w:r w:rsidRPr="00485563">
        <w:rPr>
          <w:rFonts w:ascii="ASNOBV+Times New Roman" w:eastAsiaTheme="minorHAnsi" w:hAnsi="ASNOBV+Times New Roman" w:cstheme="minorBidi"/>
          <w:sz w:val="28"/>
          <w:szCs w:val="28"/>
          <w:lang w:eastAsia="en-US"/>
        </w:rPr>
        <w:t>Изъятия земельных участков для муниципальных нужд</w:t>
      </w:r>
      <w:r w:rsidR="00B479A1">
        <w:rPr>
          <w:rFonts w:ascii="ASNOBV+Times New Roman" w:eastAsiaTheme="minorHAnsi" w:hAnsi="ASNOBV+Times New Roman" w:cstheme="minorBidi"/>
          <w:sz w:val="28"/>
          <w:szCs w:val="28"/>
          <w:lang w:eastAsia="en-US"/>
        </w:rPr>
        <w:t xml:space="preserve"> </w:t>
      </w:r>
      <w:r w:rsidRPr="00485563">
        <w:rPr>
          <w:rFonts w:ascii="ASNOBV+Times New Roman" w:eastAsiaTheme="minorHAnsi" w:hAnsi="ASNOBV+Times New Roman" w:cstheme="minorBidi"/>
          <w:sz w:val="28"/>
          <w:szCs w:val="28"/>
          <w:lang w:eastAsia="en-US"/>
        </w:rPr>
        <w:t xml:space="preserve">проектом планировки и межевания территории не предусмотрено. </w:t>
      </w:r>
    </w:p>
    <w:p w:rsidR="00954B7A" w:rsidRPr="0046464E" w:rsidRDefault="00485563" w:rsidP="00485563">
      <w:pPr>
        <w:autoSpaceDE w:val="0"/>
        <w:autoSpaceDN w:val="0"/>
        <w:adjustRightInd w:val="0"/>
        <w:ind w:firstLine="709"/>
        <w:jc w:val="both"/>
        <w:rPr>
          <w:b/>
          <w:color w:val="FF0000"/>
        </w:rPr>
        <w:sectPr w:rsidR="00954B7A" w:rsidRPr="0046464E" w:rsidSect="004063D6">
          <w:pgSz w:w="11906" w:h="16838"/>
          <w:pgMar w:top="1134" w:right="851" w:bottom="1134" w:left="1701" w:header="709" w:footer="709" w:gutter="0"/>
          <w:cols w:space="708"/>
          <w:titlePg/>
          <w:docGrid w:linePitch="360"/>
        </w:sectPr>
      </w:pPr>
      <w:r w:rsidRPr="00485563">
        <w:rPr>
          <w:rFonts w:ascii="ASNOBV+Times New Roman" w:eastAsiaTheme="minorHAnsi" w:hAnsi="ASNOBV+Times New Roman" w:cstheme="minorBidi"/>
          <w:sz w:val="28"/>
          <w:szCs w:val="28"/>
          <w:lang w:eastAsia="en-US"/>
        </w:rPr>
        <w:t xml:space="preserve">Размещение объектов капитального строительства федерального </w:t>
      </w:r>
      <w:r w:rsidR="00F30D77">
        <w:rPr>
          <w:rFonts w:ascii="ASNOBV+Times New Roman" w:eastAsiaTheme="minorHAnsi" w:hAnsi="ASNOBV+Times New Roman" w:cstheme="minorBidi"/>
          <w:sz w:val="28"/>
          <w:szCs w:val="28"/>
          <w:lang w:eastAsia="en-US"/>
        </w:rPr>
        <w:t xml:space="preserve">           </w:t>
      </w:r>
      <w:r w:rsidRPr="00485563">
        <w:rPr>
          <w:rFonts w:ascii="ASNOBV+Times New Roman" w:eastAsiaTheme="minorHAnsi" w:hAnsi="ASNOBV+Times New Roman" w:cstheme="minorBidi"/>
          <w:sz w:val="28"/>
          <w:szCs w:val="28"/>
          <w:lang w:eastAsia="en-US"/>
        </w:rPr>
        <w:t>и местного значения в зоне планируемого размещения линейного объекта планировочной структуры не предусмотрено.</w:t>
      </w:r>
      <w:r w:rsidR="00F30D77">
        <w:rPr>
          <w:rFonts w:ascii="ASNOBV+Times New Roman" w:eastAsiaTheme="minorHAnsi" w:hAnsi="ASNOBV+Times New Roman" w:cstheme="minorBidi"/>
          <w:sz w:val="28"/>
          <w:szCs w:val="28"/>
          <w:lang w:eastAsia="en-US"/>
        </w:rPr>
        <w:t xml:space="preserve">    </w:t>
      </w:r>
    </w:p>
    <w:p w:rsidR="00CE47F9" w:rsidRPr="00ED2F4F" w:rsidRDefault="00CE47F9" w:rsidP="00ED2F4F">
      <w:pPr>
        <w:widowControl w:val="0"/>
        <w:autoSpaceDE w:val="0"/>
        <w:autoSpaceDN w:val="0"/>
        <w:adjustRightInd w:val="0"/>
        <w:ind w:left="5954" w:firstLine="6"/>
        <w:rPr>
          <w:sz w:val="27"/>
          <w:szCs w:val="27"/>
        </w:rPr>
      </w:pPr>
      <w:r w:rsidRPr="00ED2F4F">
        <w:rPr>
          <w:sz w:val="27"/>
          <w:szCs w:val="27"/>
        </w:rPr>
        <w:lastRenderedPageBreak/>
        <w:t>ПРИЛОЖЕНИЕ 2</w:t>
      </w:r>
    </w:p>
    <w:p w:rsidR="00CE47F9" w:rsidRPr="00ED2F4F" w:rsidRDefault="00CE47F9" w:rsidP="00ED2F4F">
      <w:pPr>
        <w:widowControl w:val="0"/>
        <w:autoSpaceDE w:val="0"/>
        <w:autoSpaceDN w:val="0"/>
        <w:adjustRightInd w:val="0"/>
        <w:ind w:left="5954" w:firstLine="6"/>
        <w:rPr>
          <w:sz w:val="27"/>
          <w:szCs w:val="27"/>
        </w:rPr>
      </w:pPr>
      <w:r w:rsidRPr="00ED2F4F">
        <w:rPr>
          <w:sz w:val="27"/>
          <w:szCs w:val="27"/>
        </w:rPr>
        <w:t xml:space="preserve">к постановлению </w:t>
      </w:r>
    </w:p>
    <w:p w:rsidR="00ED2F4F" w:rsidRDefault="00CE47F9" w:rsidP="00ED2F4F">
      <w:pPr>
        <w:widowControl w:val="0"/>
        <w:autoSpaceDE w:val="0"/>
        <w:autoSpaceDN w:val="0"/>
        <w:adjustRightInd w:val="0"/>
        <w:ind w:left="5954" w:firstLine="6"/>
        <w:rPr>
          <w:sz w:val="27"/>
          <w:szCs w:val="27"/>
        </w:rPr>
      </w:pPr>
      <w:r w:rsidRPr="00ED2F4F">
        <w:rPr>
          <w:sz w:val="27"/>
          <w:szCs w:val="27"/>
        </w:rPr>
        <w:t xml:space="preserve">Администрации ЯМР                                                                                              от </w:t>
      </w:r>
      <w:r w:rsidR="00ED2F4F">
        <w:rPr>
          <w:sz w:val="27"/>
          <w:szCs w:val="27"/>
        </w:rPr>
        <w:t>25.12.2019 № 2435</w:t>
      </w:r>
    </w:p>
    <w:p w:rsidR="00560B71" w:rsidRPr="00ED2F4F" w:rsidRDefault="00CE47F9" w:rsidP="00ED2F4F">
      <w:pPr>
        <w:widowControl w:val="0"/>
        <w:autoSpaceDE w:val="0"/>
        <w:autoSpaceDN w:val="0"/>
        <w:adjustRightInd w:val="0"/>
        <w:ind w:left="5954" w:firstLine="6"/>
        <w:rPr>
          <w:sz w:val="27"/>
          <w:szCs w:val="27"/>
        </w:rPr>
      </w:pPr>
      <w:r w:rsidRPr="00ED2F4F">
        <w:rPr>
          <w:sz w:val="27"/>
          <w:szCs w:val="27"/>
        </w:rPr>
        <w:t xml:space="preserve">   </w:t>
      </w:r>
    </w:p>
    <w:p w:rsidR="00B10E15" w:rsidRDefault="00763C10" w:rsidP="00F30D77">
      <w:pPr>
        <w:jc w:val="center"/>
        <w:rPr>
          <w:b/>
          <w:sz w:val="27"/>
          <w:szCs w:val="27"/>
        </w:rPr>
      </w:pPr>
      <w:r w:rsidRPr="00ED2F4F">
        <w:rPr>
          <w:b/>
          <w:sz w:val="27"/>
          <w:szCs w:val="27"/>
        </w:rPr>
        <w:t xml:space="preserve">Проект межевания территории </w:t>
      </w:r>
      <w:r w:rsidR="001E5C1E" w:rsidRPr="00ED2F4F">
        <w:rPr>
          <w:b/>
          <w:sz w:val="27"/>
          <w:szCs w:val="27"/>
        </w:rPr>
        <w:t xml:space="preserve">для размещения линейного объекта «Газопровод высокого и среднего давления в д. Красный Бор </w:t>
      </w:r>
    </w:p>
    <w:p w:rsidR="00CE47F9" w:rsidRPr="00ED2F4F" w:rsidRDefault="001E5C1E" w:rsidP="00F30D77">
      <w:pPr>
        <w:jc w:val="center"/>
        <w:rPr>
          <w:b/>
          <w:sz w:val="27"/>
          <w:szCs w:val="27"/>
        </w:rPr>
      </w:pPr>
      <w:r w:rsidRPr="00ED2F4F">
        <w:rPr>
          <w:b/>
          <w:sz w:val="27"/>
          <w:szCs w:val="27"/>
        </w:rPr>
        <w:t>Ярославского муниципального района»</w:t>
      </w:r>
    </w:p>
    <w:p w:rsidR="00AA5092" w:rsidRPr="00ED2F4F" w:rsidRDefault="00AA5092" w:rsidP="001E5C1E">
      <w:pPr>
        <w:autoSpaceDE w:val="0"/>
        <w:autoSpaceDN w:val="0"/>
        <w:adjustRightInd w:val="0"/>
        <w:ind w:firstLine="709"/>
        <w:jc w:val="center"/>
        <w:rPr>
          <w:rFonts w:eastAsiaTheme="minorHAnsi"/>
          <w:sz w:val="27"/>
          <w:szCs w:val="27"/>
          <w:lang w:eastAsia="en-US"/>
        </w:rPr>
      </w:pPr>
      <w:r w:rsidRPr="00ED2F4F">
        <w:rPr>
          <w:rFonts w:eastAsiaTheme="minorHAnsi"/>
          <w:b/>
          <w:bCs/>
          <w:sz w:val="27"/>
          <w:szCs w:val="27"/>
          <w:lang w:eastAsia="en-US"/>
        </w:rPr>
        <w:t>2.1. Пояснительная записка</w:t>
      </w:r>
    </w:p>
    <w:p w:rsidR="001E5C1E" w:rsidRDefault="00AA5092" w:rsidP="00AA5092">
      <w:pPr>
        <w:autoSpaceDE w:val="0"/>
        <w:autoSpaceDN w:val="0"/>
        <w:adjustRightInd w:val="0"/>
        <w:ind w:firstLine="709"/>
        <w:jc w:val="both"/>
        <w:rPr>
          <w:rFonts w:ascii="ATDWTL+Times New Roman" w:eastAsiaTheme="minorHAnsi" w:hAnsi="ATDWTL+Times New Roman" w:cs="ATDWTL+Times New Roman"/>
          <w:sz w:val="28"/>
          <w:szCs w:val="28"/>
          <w:lang w:eastAsia="en-US"/>
        </w:rPr>
      </w:pPr>
      <w:r w:rsidRPr="00AA5092">
        <w:rPr>
          <w:rFonts w:ascii="ATDWTL+Times New Roman" w:eastAsiaTheme="minorHAnsi" w:hAnsi="ATDWTL+Times New Roman" w:cs="ATDWTL+Times New Roman"/>
          <w:sz w:val="28"/>
          <w:szCs w:val="28"/>
          <w:lang w:eastAsia="en-US"/>
        </w:rPr>
        <w:t>Проект межевания территории</w:t>
      </w:r>
      <w:r w:rsidR="001E5C1E">
        <w:rPr>
          <w:rFonts w:ascii="ATDWTL+Times New Roman" w:eastAsiaTheme="minorHAnsi" w:hAnsi="ATDWTL+Times New Roman" w:cs="ATDWTL+Times New Roman"/>
          <w:sz w:val="28"/>
          <w:szCs w:val="28"/>
          <w:lang w:eastAsia="en-US"/>
        </w:rPr>
        <w:t xml:space="preserve"> </w:t>
      </w:r>
      <w:r w:rsidRPr="00AA5092">
        <w:rPr>
          <w:rFonts w:ascii="ATDWTL+Times New Roman" w:eastAsiaTheme="minorHAnsi" w:hAnsi="ATDWTL+Times New Roman" w:cs="ATDWTL+Times New Roman"/>
          <w:sz w:val="28"/>
          <w:szCs w:val="28"/>
          <w:lang w:eastAsia="en-US"/>
        </w:rPr>
        <w:t>выполнен в составе проекта</w:t>
      </w:r>
      <w:r w:rsidR="001E5C1E">
        <w:rPr>
          <w:rFonts w:ascii="ATDWTL+Times New Roman" w:eastAsiaTheme="minorHAnsi" w:hAnsi="ATDWTL+Times New Roman" w:cs="ATDWTL+Times New Roman"/>
          <w:sz w:val="28"/>
          <w:szCs w:val="28"/>
          <w:lang w:eastAsia="en-US"/>
        </w:rPr>
        <w:t xml:space="preserve"> </w:t>
      </w:r>
      <w:r w:rsidRPr="00AA5092">
        <w:rPr>
          <w:rFonts w:ascii="ATDWTL+Times New Roman" w:eastAsiaTheme="minorHAnsi" w:hAnsi="ATDWTL+Times New Roman" w:cs="ATDWTL+Times New Roman"/>
          <w:sz w:val="28"/>
          <w:szCs w:val="28"/>
          <w:lang w:eastAsia="en-US"/>
        </w:rPr>
        <w:t xml:space="preserve">планировки территории на основании следующих документов: </w:t>
      </w:r>
    </w:p>
    <w:p w:rsidR="00AA5092" w:rsidRPr="00AA5092" w:rsidRDefault="00AA5092" w:rsidP="00AA5092">
      <w:pPr>
        <w:autoSpaceDE w:val="0"/>
        <w:autoSpaceDN w:val="0"/>
        <w:adjustRightInd w:val="0"/>
        <w:ind w:firstLine="709"/>
        <w:jc w:val="both"/>
        <w:rPr>
          <w:rFonts w:ascii="ATDWTL+Times New Roman" w:eastAsiaTheme="minorHAnsi" w:hAnsi="ATDWTL+Times New Roman" w:cs="ATDWTL+Times New Roman"/>
          <w:sz w:val="28"/>
          <w:szCs w:val="28"/>
          <w:lang w:eastAsia="en-US"/>
        </w:rPr>
      </w:pPr>
      <w:r w:rsidRPr="00AA5092">
        <w:rPr>
          <w:rFonts w:ascii="ATDWTL+Times New Roman" w:eastAsiaTheme="minorHAnsi" w:hAnsi="ATDWTL+Times New Roman" w:cs="ATDWTL+Times New Roman"/>
          <w:sz w:val="28"/>
          <w:szCs w:val="28"/>
          <w:lang w:eastAsia="en-US"/>
        </w:rPr>
        <w:t xml:space="preserve">− Договор № 31 от 01.09.2016 г. </w:t>
      </w:r>
    </w:p>
    <w:p w:rsidR="00AA5092" w:rsidRPr="00AA5092" w:rsidRDefault="00AA5092" w:rsidP="00AA5092">
      <w:pPr>
        <w:autoSpaceDE w:val="0"/>
        <w:autoSpaceDN w:val="0"/>
        <w:adjustRightInd w:val="0"/>
        <w:ind w:firstLine="709"/>
        <w:jc w:val="both"/>
        <w:rPr>
          <w:rFonts w:eastAsiaTheme="minorHAnsi"/>
          <w:sz w:val="28"/>
          <w:szCs w:val="28"/>
          <w:lang w:eastAsia="en-US"/>
        </w:rPr>
      </w:pPr>
      <w:r w:rsidRPr="00AA5092">
        <w:rPr>
          <w:rFonts w:ascii="ATDWTL+Times New Roman" w:eastAsiaTheme="minorHAnsi" w:hAnsi="ATDWTL+Times New Roman" w:cs="ATDWTL+Times New Roman"/>
          <w:sz w:val="28"/>
          <w:szCs w:val="28"/>
          <w:lang w:eastAsia="en-US"/>
        </w:rPr>
        <w:t>Целью разработки проекта планировки территории с разработкой проекта межевания территории в его составе – обеспечение устойчивого развития территорий, установление красных линий и границ земельных участков, предназначенных для строительства объекта «Газопровод высокого и среднего давления в д.Красный Бор Ярославского района</w:t>
      </w:r>
      <w:r w:rsidRPr="00AA5092">
        <w:rPr>
          <w:rFonts w:eastAsiaTheme="minorHAnsi"/>
          <w:sz w:val="28"/>
          <w:szCs w:val="28"/>
          <w:lang w:eastAsia="en-US"/>
        </w:rPr>
        <w:t xml:space="preserve">». </w:t>
      </w:r>
    </w:p>
    <w:p w:rsidR="00AA5092" w:rsidRPr="00AA5092" w:rsidRDefault="00AA5092" w:rsidP="00AA5092">
      <w:pPr>
        <w:autoSpaceDE w:val="0"/>
        <w:autoSpaceDN w:val="0"/>
        <w:adjustRightInd w:val="0"/>
        <w:ind w:firstLine="709"/>
        <w:jc w:val="both"/>
        <w:rPr>
          <w:rFonts w:ascii="ATDWTL+Times New Roman" w:eastAsiaTheme="minorHAnsi" w:hAnsi="ATDWTL+Times New Roman" w:cs="ATDWTL+Times New Roman"/>
          <w:sz w:val="28"/>
          <w:szCs w:val="28"/>
          <w:lang w:eastAsia="en-US"/>
        </w:rPr>
      </w:pPr>
      <w:r w:rsidRPr="00AA5092">
        <w:rPr>
          <w:rFonts w:ascii="ATDWTL+Times New Roman" w:eastAsiaTheme="minorHAnsi" w:hAnsi="ATDWTL+Times New Roman" w:cs="ATDWTL+Times New Roman"/>
          <w:sz w:val="28"/>
          <w:szCs w:val="28"/>
          <w:lang w:eastAsia="en-US"/>
        </w:rPr>
        <w:t>Описание местоположения границ территории, в отношении которой утвержден проект межевания, представлено в виде каталога координат характерных точек</w:t>
      </w:r>
      <w:r w:rsidR="001E5C1E">
        <w:rPr>
          <w:rFonts w:ascii="ATDWTL+Times New Roman" w:eastAsiaTheme="minorHAnsi" w:hAnsi="ATDWTL+Times New Roman" w:cs="ATDWTL+Times New Roman"/>
          <w:sz w:val="28"/>
          <w:szCs w:val="28"/>
          <w:lang w:eastAsia="en-US"/>
        </w:rPr>
        <w:t xml:space="preserve"> </w:t>
      </w:r>
      <w:r w:rsidRPr="00AA5092">
        <w:rPr>
          <w:rFonts w:ascii="ATDWTL+Times New Roman" w:eastAsiaTheme="minorHAnsi" w:hAnsi="ATDWTL+Times New Roman" w:cs="ATDWTL+Times New Roman"/>
          <w:sz w:val="28"/>
          <w:szCs w:val="28"/>
          <w:lang w:eastAsia="en-US"/>
        </w:rPr>
        <w:t>красных линий, который содержится в п. 1.1.3. Полоса отвода для строительства газопровода высокого давления имеет ширину</w:t>
      </w:r>
      <w:r w:rsidR="001E5C1E">
        <w:rPr>
          <w:rFonts w:ascii="ATDWTL+Times New Roman" w:eastAsiaTheme="minorHAnsi" w:hAnsi="ATDWTL+Times New Roman" w:cs="ATDWTL+Times New Roman"/>
          <w:sz w:val="28"/>
          <w:szCs w:val="28"/>
          <w:lang w:eastAsia="en-US"/>
        </w:rPr>
        <w:t xml:space="preserve"> </w:t>
      </w:r>
      <w:r w:rsidRPr="00AA5092">
        <w:rPr>
          <w:rFonts w:eastAsiaTheme="minorHAnsi"/>
          <w:sz w:val="28"/>
          <w:szCs w:val="28"/>
          <w:lang w:eastAsia="en-US"/>
        </w:rPr>
        <w:t>14</w:t>
      </w:r>
      <w:r w:rsidRPr="00AA5092">
        <w:rPr>
          <w:rFonts w:ascii="ATDWTL+Times New Roman" w:eastAsiaTheme="minorHAnsi" w:hAnsi="ATDWTL+Times New Roman" w:cs="ATDWTL+Times New Roman"/>
          <w:sz w:val="28"/>
          <w:szCs w:val="28"/>
          <w:lang w:eastAsia="en-US"/>
        </w:rPr>
        <w:t xml:space="preserve">м., для среднего давления – 8 м. </w:t>
      </w:r>
    </w:p>
    <w:p w:rsidR="00AA5092" w:rsidRPr="00AA5092" w:rsidRDefault="00AA5092" w:rsidP="00AA5092">
      <w:pPr>
        <w:autoSpaceDE w:val="0"/>
        <w:autoSpaceDN w:val="0"/>
        <w:adjustRightInd w:val="0"/>
        <w:ind w:firstLine="709"/>
        <w:jc w:val="both"/>
        <w:rPr>
          <w:rFonts w:ascii="ATDWTL+Times New Roman" w:eastAsiaTheme="minorHAnsi" w:hAnsi="ATDWTL+Times New Roman" w:cs="ATDWTL+Times New Roman"/>
          <w:sz w:val="28"/>
          <w:szCs w:val="28"/>
          <w:lang w:eastAsia="en-US"/>
        </w:rPr>
      </w:pPr>
      <w:r w:rsidRPr="00AA5092">
        <w:rPr>
          <w:rFonts w:ascii="ATDWTL+Times New Roman" w:eastAsiaTheme="minorHAnsi" w:hAnsi="ATDWTL+Times New Roman" w:cs="ATDWTL+Times New Roman"/>
          <w:sz w:val="28"/>
          <w:szCs w:val="28"/>
          <w:lang w:eastAsia="en-US"/>
        </w:rPr>
        <w:t xml:space="preserve">Площадь полосы отвода для строительства газопровода составляет </w:t>
      </w:r>
      <w:r w:rsidRPr="00AA5092">
        <w:rPr>
          <w:rFonts w:eastAsiaTheme="minorHAnsi"/>
          <w:sz w:val="28"/>
          <w:szCs w:val="28"/>
          <w:lang w:eastAsia="en-US"/>
        </w:rPr>
        <w:t>34250</w:t>
      </w:r>
      <w:r w:rsidRPr="00AA5092">
        <w:rPr>
          <w:rFonts w:ascii="ATDWTL+Times New Roman" w:eastAsiaTheme="minorHAnsi" w:hAnsi="ATDWTL+Times New Roman" w:cs="ATDWTL+Times New Roman"/>
          <w:sz w:val="28"/>
          <w:szCs w:val="28"/>
          <w:lang w:eastAsia="en-US"/>
        </w:rPr>
        <w:t xml:space="preserve">кв.м. </w:t>
      </w:r>
    </w:p>
    <w:p w:rsidR="00AA5092" w:rsidRPr="00AA5092" w:rsidRDefault="00AA5092" w:rsidP="00AA5092">
      <w:pPr>
        <w:autoSpaceDE w:val="0"/>
        <w:autoSpaceDN w:val="0"/>
        <w:adjustRightInd w:val="0"/>
        <w:ind w:firstLine="709"/>
        <w:jc w:val="both"/>
        <w:rPr>
          <w:rFonts w:ascii="ATDWTL+Times New Roman" w:eastAsiaTheme="minorHAnsi" w:hAnsi="ATDWTL+Times New Roman" w:cs="ATDWTL+Times New Roman"/>
          <w:sz w:val="28"/>
          <w:szCs w:val="28"/>
          <w:lang w:eastAsia="en-US"/>
        </w:rPr>
      </w:pPr>
      <w:r w:rsidRPr="00AA5092">
        <w:rPr>
          <w:rFonts w:ascii="ATDWTL+Times New Roman" w:eastAsiaTheme="minorHAnsi" w:hAnsi="ATDWTL+Times New Roman" w:cs="ATDWTL+Times New Roman"/>
          <w:sz w:val="28"/>
          <w:szCs w:val="28"/>
          <w:lang w:eastAsia="en-US"/>
        </w:rPr>
        <w:t>Полоса отвода сформирована с учетом потребностей в земельных ресурсах для</w:t>
      </w:r>
      <w:r w:rsidR="001E5C1E">
        <w:rPr>
          <w:rFonts w:ascii="ATDWTL+Times New Roman" w:eastAsiaTheme="minorHAnsi" w:hAnsi="ATDWTL+Times New Roman" w:cs="ATDWTL+Times New Roman"/>
          <w:sz w:val="28"/>
          <w:szCs w:val="28"/>
          <w:lang w:eastAsia="en-US"/>
        </w:rPr>
        <w:t xml:space="preserve"> </w:t>
      </w:r>
      <w:r w:rsidRPr="00AA5092">
        <w:rPr>
          <w:rFonts w:ascii="ATDWTL+Times New Roman" w:eastAsiaTheme="minorHAnsi" w:hAnsi="ATDWTL+Times New Roman" w:cs="ATDWTL+Times New Roman"/>
          <w:sz w:val="28"/>
          <w:szCs w:val="28"/>
          <w:lang w:eastAsia="en-US"/>
        </w:rPr>
        <w:t xml:space="preserve">строительства проектируемого газопровода. Потребность </w:t>
      </w:r>
      <w:r w:rsidR="00F30D77">
        <w:rPr>
          <w:rFonts w:ascii="ATDWTL+Times New Roman" w:eastAsiaTheme="minorHAnsi" w:hAnsi="ATDWTL+Times New Roman" w:cs="ATDWTL+Times New Roman"/>
          <w:sz w:val="28"/>
          <w:szCs w:val="28"/>
          <w:lang w:eastAsia="en-US"/>
        </w:rPr>
        <w:t xml:space="preserve">           </w:t>
      </w:r>
      <w:r w:rsidRPr="00AA5092">
        <w:rPr>
          <w:rFonts w:ascii="ATDWTL+Times New Roman" w:eastAsiaTheme="minorHAnsi" w:hAnsi="ATDWTL+Times New Roman" w:cs="ATDWTL+Times New Roman"/>
          <w:sz w:val="28"/>
          <w:szCs w:val="28"/>
          <w:lang w:eastAsia="en-US"/>
        </w:rPr>
        <w:t>в земельных ресурсах для строительства проектируемого газопровода определена с учетом принятых проектных</w:t>
      </w:r>
      <w:r w:rsidR="001E5C1E">
        <w:rPr>
          <w:rFonts w:ascii="ATDWTL+Times New Roman" w:eastAsiaTheme="minorHAnsi" w:hAnsi="ATDWTL+Times New Roman" w:cs="ATDWTL+Times New Roman"/>
          <w:sz w:val="28"/>
          <w:szCs w:val="28"/>
          <w:lang w:eastAsia="en-US"/>
        </w:rPr>
        <w:t xml:space="preserve"> </w:t>
      </w:r>
      <w:r w:rsidRPr="00AA5092">
        <w:rPr>
          <w:rFonts w:ascii="ATDWTL+Times New Roman" w:eastAsiaTheme="minorHAnsi" w:hAnsi="ATDWTL+Times New Roman" w:cs="ATDWTL+Times New Roman"/>
          <w:sz w:val="28"/>
          <w:szCs w:val="28"/>
          <w:lang w:eastAsia="en-US"/>
        </w:rPr>
        <w:t xml:space="preserve">решений, схем расстановки механизмов, отвалов растительного и минерального грунта и плети сваренной трубы газопровода. </w:t>
      </w:r>
    </w:p>
    <w:p w:rsidR="00AA5092" w:rsidRPr="00AA5092" w:rsidRDefault="00AA5092" w:rsidP="00AA5092">
      <w:pPr>
        <w:autoSpaceDE w:val="0"/>
        <w:autoSpaceDN w:val="0"/>
        <w:adjustRightInd w:val="0"/>
        <w:ind w:firstLine="709"/>
        <w:jc w:val="both"/>
        <w:rPr>
          <w:rFonts w:ascii="ATDWTL+Times New Roman" w:eastAsiaTheme="minorHAnsi" w:hAnsi="ATDWTL+Times New Roman" w:cs="ATDWTL+Times New Roman"/>
          <w:sz w:val="28"/>
          <w:szCs w:val="28"/>
          <w:lang w:eastAsia="en-US"/>
        </w:rPr>
      </w:pPr>
      <w:r w:rsidRPr="00AA5092">
        <w:rPr>
          <w:rFonts w:ascii="ATDWTL+Times New Roman" w:eastAsiaTheme="minorHAnsi" w:hAnsi="ATDWTL+Times New Roman" w:cs="ATDWTL+Times New Roman"/>
          <w:sz w:val="28"/>
          <w:szCs w:val="28"/>
          <w:lang w:eastAsia="en-US"/>
        </w:rPr>
        <w:t xml:space="preserve">Красные линии, обозначающие границы территорий, предназначенные для размещения линейного объекта – газопровода, установлены по границе полосы отвода. </w:t>
      </w:r>
    </w:p>
    <w:p w:rsidR="00AA5092" w:rsidRPr="00AA5092" w:rsidRDefault="00AA5092" w:rsidP="00AA5092">
      <w:pPr>
        <w:autoSpaceDE w:val="0"/>
        <w:autoSpaceDN w:val="0"/>
        <w:adjustRightInd w:val="0"/>
        <w:ind w:firstLine="709"/>
        <w:jc w:val="both"/>
        <w:rPr>
          <w:rFonts w:ascii="ATDWTL+Times New Roman" w:eastAsiaTheme="minorHAnsi" w:hAnsi="ATDWTL+Times New Roman" w:cs="ATDWTL+Times New Roman"/>
          <w:sz w:val="28"/>
          <w:szCs w:val="28"/>
          <w:lang w:eastAsia="en-US"/>
        </w:rPr>
      </w:pPr>
      <w:r w:rsidRPr="00AA5092">
        <w:rPr>
          <w:rFonts w:ascii="ATDWTL+Times New Roman" w:eastAsiaTheme="minorHAnsi" w:hAnsi="ATDWTL+Times New Roman" w:cs="ATDWTL+Times New Roman"/>
          <w:sz w:val="28"/>
          <w:szCs w:val="28"/>
          <w:lang w:eastAsia="en-US"/>
        </w:rPr>
        <w:t>Линии отступа от трассы газопровода до места допустимого размещения зданий, строений, сооружений установлены согласно таблице 14 СНиП 2.07.</w:t>
      </w:r>
      <w:r w:rsidRPr="00AA5092">
        <w:rPr>
          <w:rFonts w:eastAsiaTheme="minorHAnsi"/>
          <w:sz w:val="28"/>
          <w:szCs w:val="28"/>
          <w:lang w:eastAsia="en-US"/>
        </w:rPr>
        <w:t xml:space="preserve">01-89*. </w:t>
      </w:r>
      <w:r w:rsidRPr="00AA5092">
        <w:rPr>
          <w:rFonts w:ascii="ATDWTL+Times New Roman" w:eastAsiaTheme="minorHAnsi" w:hAnsi="ATDWTL+Times New Roman" w:cs="ATDWTL+Times New Roman"/>
          <w:sz w:val="28"/>
          <w:szCs w:val="28"/>
          <w:lang w:eastAsia="en-US"/>
        </w:rPr>
        <w:t xml:space="preserve">«Градостроительство. Планировка и застройка городских и сельских поселений» </w:t>
      </w:r>
      <w:r w:rsidRPr="00AA5092">
        <w:rPr>
          <w:rFonts w:eastAsiaTheme="minorHAnsi"/>
          <w:sz w:val="28"/>
          <w:szCs w:val="28"/>
          <w:lang w:eastAsia="en-US"/>
        </w:rPr>
        <w:t xml:space="preserve">- </w:t>
      </w:r>
      <w:r w:rsidRPr="00AA5092">
        <w:rPr>
          <w:rFonts w:ascii="ATDWTL+Times New Roman" w:eastAsiaTheme="minorHAnsi" w:hAnsi="ATDWTL+Times New Roman" w:cs="ATDWTL+Times New Roman"/>
          <w:sz w:val="28"/>
          <w:szCs w:val="28"/>
          <w:lang w:eastAsia="en-US"/>
        </w:rPr>
        <w:t xml:space="preserve">по 7 м в обе стороны от трассы газопровода высокого давления и по 4 м от трассы газопровода среднего давления. </w:t>
      </w:r>
    </w:p>
    <w:p w:rsidR="00AA5092" w:rsidRPr="00AA5092" w:rsidRDefault="00AA5092" w:rsidP="00AA5092">
      <w:pPr>
        <w:autoSpaceDE w:val="0"/>
        <w:autoSpaceDN w:val="0"/>
        <w:adjustRightInd w:val="0"/>
        <w:ind w:firstLine="709"/>
        <w:jc w:val="both"/>
        <w:rPr>
          <w:rFonts w:ascii="ATDWTL+Times New Roman" w:eastAsiaTheme="minorHAnsi" w:hAnsi="ATDWTL+Times New Roman" w:cs="ATDWTL+Times New Roman"/>
          <w:sz w:val="28"/>
          <w:szCs w:val="28"/>
          <w:lang w:eastAsia="en-US"/>
        </w:rPr>
      </w:pPr>
      <w:r w:rsidRPr="00AA5092">
        <w:rPr>
          <w:rFonts w:ascii="ATDWTL+Times New Roman" w:eastAsiaTheme="minorHAnsi" w:hAnsi="ATDWTL+Times New Roman" w:cs="ATDWTL+Times New Roman"/>
          <w:sz w:val="28"/>
          <w:szCs w:val="28"/>
          <w:lang w:eastAsia="en-US"/>
        </w:rPr>
        <w:t>Перечень земельных участков, которые полностью или частично</w:t>
      </w:r>
      <w:r w:rsidR="001E5C1E">
        <w:rPr>
          <w:rFonts w:ascii="ATDWTL+Times New Roman" w:eastAsiaTheme="minorHAnsi" w:hAnsi="ATDWTL+Times New Roman" w:cs="ATDWTL+Times New Roman"/>
          <w:sz w:val="28"/>
          <w:szCs w:val="28"/>
          <w:lang w:eastAsia="en-US"/>
        </w:rPr>
        <w:t xml:space="preserve"> </w:t>
      </w:r>
      <w:r w:rsidRPr="00AA5092">
        <w:rPr>
          <w:rFonts w:ascii="ATDWTL+Times New Roman" w:eastAsiaTheme="minorHAnsi" w:hAnsi="ATDWTL+Times New Roman" w:cs="ATDWTL+Times New Roman"/>
          <w:sz w:val="28"/>
          <w:szCs w:val="28"/>
          <w:lang w:eastAsia="en-US"/>
        </w:rPr>
        <w:t>будут</w:t>
      </w:r>
      <w:r w:rsidR="001E5C1E">
        <w:rPr>
          <w:rFonts w:ascii="ATDWTL+Times New Roman" w:eastAsiaTheme="minorHAnsi" w:hAnsi="ATDWTL+Times New Roman" w:cs="ATDWTL+Times New Roman"/>
          <w:sz w:val="28"/>
          <w:szCs w:val="28"/>
          <w:lang w:eastAsia="en-US"/>
        </w:rPr>
        <w:t xml:space="preserve"> </w:t>
      </w:r>
      <w:r w:rsidRPr="00AA5092">
        <w:rPr>
          <w:rFonts w:ascii="ATDWTL+Times New Roman" w:eastAsiaTheme="minorHAnsi" w:hAnsi="ATDWTL+Times New Roman" w:cs="ATDWTL+Times New Roman"/>
          <w:sz w:val="28"/>
          <w:szCs w:val="28"/>
          <w:lang w:eastAsia="en-US"/>
        </w:rPr>
        <w:t xml:space="preserve">использоваться под строительство газопровода, приведен в экспликации представленной в п.2.3. </w:t>
      </w:r>
    </w:p>
    <w:p w:rsidR="00AA5092" w:rsidRPr="00AA5092" w:rsidRDefault="00AA5092" w:rsidP="00AA5092">
      <w:pPr>
        <w:autoSpaceDE w:val="0"/>
        <w:autoSpaceDN w:val="0"/>
        <w:adjustRightInd w:val="0"/>
        <w:ind w:firstLine="709"/>
        <w:jc w:val="both"/>
        <w:rPr>
          <w:rFonts w:ascii="ATDWTL+Times New Roman" w:eastAsiaTheme="minorHAnsi" w:hAnsi="ATDWTL+Times New Roman" w:cs="ATDWTL+Times New Roman"/>
          <w:sz w:val="28"/>
          <w:szCs w:val="28"/>
          <w:lang w:eastAsia="en-US"/>
        </w:rPr>
      </w:pPr>
      <w:r w:rsidRPr="00AA5092">
        <w:rPr>
          <w:rFonts w:ascii="ATDWTL+Times New Roman" w:eastAsiaTheme="minorHAnsi" w:hAnsi="ATDWTL+Times New Roman" w:cs="ATDWTL+Times New Roman"/>
          <w:sz w:val="28"/>
          <w:szCs w:val="28"/>
          <w:lang w:eastAsia="en-US"/>
        </w:rPr>
        <w:t>Изъятия земельных</w:t>
      </w:r>
      <w:r w:rsidR="001E5C1E">
        <w:rPr>
          <w:rFonts w:ascii="ATDWTL+Times New Roman" w:eastAsiaTheme="minorHAnsi" w:hAnsi="ATDWTL+Times New Roman" w:cs="ATDWTL+Times New Roman"/>
          <w:sz w:val="28"/>
          <w:szCs w:val="28"/>
          <w:lang w:eastAsia="en-US"/>
        </w:rPr>
        <w:t xml:space="preserve"> </w:t>
      </w:r>
      <w:r w:rsidRPr="00AA5092">
        <w:rPr>
          <w:rFonts w:ascii="ATDWTL+Times New Roman" w:eastAsiaTheme="minorHAnsi" w:hAnsi="ATDWTL+Times New Roman" w:cs="ATDWTL+Times New Roman"/>
          <w:sz w:val="28"/>
          <w:szCs w:val="28"/>
          <w:lang w:eastAsia="en-US"/>
        </w:rPr>
        <w:t xml:space="preserve">участков для муниципальных нужд проектом планировки и межевания территории не предусмотрено. </w:t>
      </w:r>
    </w:p>
    <w:p w:rsidR="00C754FB" w:rsidRDefault="00AA5092" w:rsidP="001E5C1E">
      <w:pPr>
        <w:autoSpaceDE w:val="0"/>
        <w:autoSpaceDN w:val="0"/>
        <w:adjustRightInd w:val="0"/>
        <w:ind w:firstLine="709"/>
        <w:jc w:val="both"/>
        <w:rPr>
          <w:rFonts w:eastAsiaTheme="minorHAnsi"/>
          <w:sz w:val="28"/>
          <w:szCs w:val="28"/>
          <w:lang w:eastAsia="en-US"/>
        </w:rPr>
      </w:pPr>
      <w:r w:rsidRPr="00AA5092">
        <w:rPr>
          <w:rFonts w:ascii="ATDWTL+Times New Roman" w:eastAsiaTheme="minorHAnsi" w:hAnsi="ATDWTL+Times New Roman" w:cs="ATDWTL+Times New Roman"/>
          <w:sz w:val="28"/>
          <w:szCs w:val="28"/>
          <w:lang w:eastAsia="en-US"/>
        </w:rPr>
        <w:t xml:space="preserve">На земельных участках, которые частично будут использоваться </w:t>
      </w:r>
      <w:r w:rsidR="00F30D77">
        <w:rPr>
          <w:rFonts w:ascii="ATDWTL+Times New Roman" w:eastAsiaTheme="minorHAnsi" w:hAnsi="ATDWTL+Times New Roman" w:cs="ATDWTL+Times New Roman"/>
          <w:sz w:val="28"/>
          <w:szCs w:val="28"/>
          <w:lang w:eastAsia="en-US"/>
        </w:rPr>
        <w:t xml:space="preserve">       </w:t>
      </w:r>
      <w:r w:rsidRPr="00AA5092">
        <w:rPr>
          <w:rFonts w:ascii="ATDWTL+Times New Roman" w:eastAsiaTheme="minorHAnsi" w:hAnsi="ATDWTL+Times New Roman" w:cs="ATDWTL+Times New Roman"/>
          <w:sz w:val="28"/>
          <w:szCs w:val="28"/>
          <w:lang w:eastAsia="en-US"/>
        </w:rPr>
        <w:t>для строительства газопровода, выделены части земельных участков,</w:t>
      </w:r>
      <w:r w:rsidR="00F30D77">
        <w:rPr>
          <w:rFonts w:ascii="ATDWTL+Times New Roman" w:eastAsiaTheme="minorHAnsi" w:hAnsi="ATDWTL+Times New Roman" w:cs="ATDWTL+Times New Roman"/>
          <w:sz w:val="28"/>
          <w:szCs w:val="28"/>
          <w:lang w:eastAsia="en-US"/>
        </w:rPr>
        <w:t xml:space="preserve">             </w:t>
      </w:r>
      <w:r w:rsidRPr="00AA5092">
        <w:rPr>
          <w:rFonts w:ascii="ATDWTL+Times New Roman" w:eastAsiaTheme="minorHAnsi" w:hAnsi="ATDWTL+Times New Roman" w:cs="ATDWTL+Times New Roman"/>
          <w:sz w:val="28"/>
          <w:szCs w:val="28"/>
          <w:lang w:eastAsia="en-US"/>
        </w:rPr>
        <w:t xml:space="preserve"> в отношении которых также заключены договора безвозмездного </w:t>
      </w:r>
      <w:r w:rsidRPr="00AA5092">
        <w:rPr>
          <w:rFonts w:ascii="ATDWTL+Times New Roman" w:eastAsiaTheme="minorHAnsi" w:hAnsi="ATDWTL+Times New Roman" w:cs="ATDWTL+Times New Roman"/>
          <w:sz w:val="28"/>
          <w:szCs w:val="28"/>
          <w:lang w:eastAsia="en-US"/>
        </w:rPr>
        <w:lastRenderedPageBreak/>
        <w:t>пользования земельными участками на период строительства объекта «Газопровод высокого и среднего давления в д.Красный Бор Ярославского района». В Приложение к проекту планировки (проекту межевания в составе проекта планировки) территории включены копия договоров безвозмездного пользования земельными участками</w:t>
      </w:r>
      <w:r w:rsidR="001E5C1E">
        <w:rPr>
          <w:rFonts w:ascii="ATDWTL+Times New Roman" w:eastAsiaTheme="minorHAnsi" w:hAnsi="ATDWTL+Times New Roman" w:cs="ATDWTL+Times New Roman"/>
          <w:sz w:val="28"/>
          <w:szCs w:val="28"/>
          <w:lang w:eastAsia="en-US"/>
        </w:rPr>
        <w:t xml:space="preserve"> </w:t>
      </w:r>
      <w:r w:rsidRPr="00AA5092">
        <w:rPr>
          <w:rFonts w:eastAsiaTheme="minorHAnsi"/>
          <w:sz w:val="28"/>
          <w:szCs w:val="28"/>
          <w:lang w:eastAsia="en-US"/>
        </w:rPr>
        <w:t>(</w:t>
      </w:r>
      <w:r w:rsidRPr="00AA5092">
        <w:rPr>
          <w:rFonts w:ascii="ATDWTL+Times New Roman" w:eastAsiaTheme="minorHAnsi" w:hAnsi="ATDWTL+Times New Roman" w:cs="ATDWTL+Times New Roman"/>
          <w:sz w:val="28"/>
          <w:szCs w:val="28"/>
          <w:lang w:eastAsia="en-US"/>
        </w:rPr>
        <w:t>частями земельных участков</w:t>
      </w:r>
      <w:r w:rsidRPr="00AA5092">
        <w:rPr>
          <w:rFonts w:eastAsiaTheme="minorHAnsi"/>
          <w:sz w:val="28"/>
          <w:szCs w:val="28"/>
          <w:lang w:eastAsia="en-US"/>
        </w:rPr>
        <w:t>).</w:t>
      </w: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Default="00173A78" w:rsidP="001E5C1E">
      <w:pPr>
        <w:autoSpaceDE w:val="0"/>
        <w:autoSpaceDN w:val="0"/>
        <w:adjustRightInd w:val="0"/>
        <w:ind w:firstLine="709"/>
        <w:jc w:val="both"/>
        <w:rPr>
          <w:rFonts w:eastAsiaTheme="minorHAnsi"/>
          <w:sz w:val="28"/>
          <w:szCs w:val="28"/>
          <w:lang w:eastAsia="en-US"/>
        </w:rPr>
      </w:pPr>
    </w:p>
    <w:p w:rsidR="00173A78" w:rsidRPr="00F30D77" w:rsidRDefault="00173A78" w:rsidP="001E5C1E">
      <w:pPr>
        <w:autoSpaceDE w:val="0"/>
        <w:autoSpaceDN w:val="0"/>
        <w:adjustRightInd w:val="0"/>
        <w:ind w:firstLine="709"/>
        <w:jc w:val="both"/>
      </w:pPr>
    </w:p>
    <w:p w:rsidR="00C754FB" w:rsidRPr="00F30D77" w:rsidRDefault="00C754FB" w:rsidP="00912F6A">
      <w:pPr>
        <w:ind w:firstLine="709"/>
        <w:jc w:val="both"/>
      </w:pPr>
    </w:p>
    <w:p w:rsidR="00C754FB" w:rsidRPr="00F30D77" w:rsidRDefault="00C754FB" w:rsidP="00912F6A">
      <w:pPr>
        <w:ind w:firstLine="709"/>
        <w:jc w:val="both"/>
      </w:pPr>
    </w:p>
    <w:p w:rsidR="00C754FB" w:rsidRPr="00F30D77" w:rsidRDefault="00C754FB" w:rsidP="00912F6A">
      <w:pPr>
        <w:ind w:firstLine="709"/>
        <w:jc w:val="both"/>
      </w:pPr>
    </w:p>
    <w:p w:rsidR="00C754FB" w:rsidRPr="00F30D77" w:rsidRDefault="00C754FB" w:rsidP="00912F6A">
      <w:pPr>
        <w:ind w:firstLine="709"/>
        <w:jc w:val="both"/>
      </w:pPr>
    </w:p>
    <w:p w:rsidR="00C754FB" w:rsidRPr="00F30D77" w:rsidRDefault="00C754FB" w:rsidP="00912F6A">
      <w:pPr>
        <w:ind w:firstLine="709"/>
        <w:jc w:val="both"/>
      </w:pPr>
    </w:p>
    <w:p w:rsidR="00C754FB" w:rsidRPr="00F30D77" w:rsidRDefault="00C754FB" w:rsidP="00912F6A">
      <w:pPr>
        <w:ind w:firstLine="709"/>
        <w:jc w:val="both"/>
      </w:pPr>
    </w:p>
    <w:p w:rsidR="00C754FB" w:rsidRPr="00F30D77" w:rsidRDefault="00C754FB" w:rsidP="00912F6A">
      <w:pPr>
        <w:ind w:firstLine="709"/>
        <w:jc w:val="both"/>
      </w:pPr>
    </w:p>
    <w:p w:rsidR="00C754FB" w:rsidRPr="00F30D77" w:rsidRDefault="00C754FB" w:rsidP="00912F6A">
      <w:pPr>
        <w:ind w:firstLine="709"/>
        <w:jc w:val="both"/>
      </w:pPr>
    </w:p>
    <w:p w:rsidR="00C754FB" w:rsidRPr="00F30D77" w:rsidRDefault="00C754FB" w:rsidP="00912F6A">
      <w:pPr>
        <w:ind w:firstLine="709"/>
        <w:jc w:val="both"/>
      </w:pPr>
    </w:p>
    <w:p w:rsidR="00C754FB" w:rsidRPr="00F30D77" w:rsidRDefault="00C754FB" w:rsidP="00912F6A">
      <w:pPr>
        <w:ind w:firstLine="709"/>
        <w:jc w:val="both"/>
      </w:pPr>
    </w:p>
    <w:p w:rsidR="00C754FB" w:rsidRPr="00F30D77" w:rsidRDefault="00C754FB" w:rsidP="00912F6A">
      <w:pPr>
        <w:ind w:firstLine="709"/>
        <w:jc w:val="both"/>
      </w:pPr>
    </w:p>
    <w:p w:rsidR="00C754FB" w:rsidRPr="00F30D77" w:rsidRDefault="00C754FB" w:rsidP="00912F6A">
      <w:pPr>
        <w:ind w:firstLine="709"/>
        <w:jc w:val="both"/>
      </w:pPr>
    </w:p>
    <w:p w:rsidR="00C754FB" w:rsidRPr="0046464E" w:rsidRDefault="00173A78" w:rsidP="00173A78">
      <w:pPr>
        <w:jc w:val="both"/>
        <w:rPr>
          <w:color w:val="FF0000"/>
        </w:rPr>
      </w:pPr>
      <w:r>
        <w:rPr>
          <w:noProof/>
          <w:color w:val="FF0000"/>
        </w:rPr>
        <w:lastRenderedPageBreak/>
        <w:drawing>
          <wp:inline distT="0" distB="0" distL="0" distR="0">
            <wp:extent cx="5895975" cy="8283234"/>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5895975" cy="8283234"/>
                    </a:xfrm>
                    <a:prstGeom prst="rect">
                      <a:avLst/>
                    </a:prstGeom>
                    <a:noFill/>
                    <a:ln w="9525">
                      <a:noFill/>
                      <a:miter lim="800000"/>
                      <a:headEnd/>
                      <a:tailEnd/>
                    </a:ln>
                  </pic:spPr>
                </pic:pic>
              </a:graphicData>
            </a:graphic>
          </wp:inline>
        </w:drawing>
      </w:r>
    </w:p>
    <w:p w:rsidR="00C754FB" w:rsidRPr="0046464E" w:rsidRDefault="00C754FB" w:rsidP="00912F6A">
      <w:pPr>
        <w:ind w:firstLine="709"/>
        <w:jc w:val="both"/>
        <w:rPr>
          <w:color w:val="FF0000"/>
        </w:rPr>
      </w:pPr>
    </w:p>
    <w:p w:rsidR="00C754FB" w:rsidRPr="0046464E" w:rsidRDefault="00C754FB" w:rsidP="00912F6A">
      <w:pPr>
        <w:ind w:firstLine="709"/>
        <w:jc w:val="both"/>
        <w:rPr>
          <w:color w:val="FF0000"/>
        </w:rPr>
      </w:pPr>
    </w:p>
    <w:p w:rsidR="00C754FB" w:rsidRPr="0046464E" w:rsidRDefault="00C754FB" w:rsidP="00912F6A">
      <w:pPr>
        <w:ind w:firstLine="709"/>
        <w:jc w:val="both"/>
        <w:rPr>
          <w:color w:val="FF0000"/>
        </w:rPr>
      </w:pPr>
    </w:p>
    <w:p w:rsidR="00C754FB" w:rsidRPr="0046464E" w:rsidRDefault="00C754FB" w:rsidP="00912F6A">
      <w:pPr>
        <w:ind w:firstLine="709"/>
        <w:jc w:val="both"/>
        <w:rPr>
          <w:color w:val="FF0000"/>
        </w:rPr>
        <w:sectPr w:rsidR="00C754FB" w:rsidRPr="0046464E" w:rsidSect="00ED2F4F">
          <w:headerReference w:type="first" r:id="rId24"/>
          <w:pgSz w:w="11906" w:h="16838"/>
          <w:pgMar w:top="709" w:right="851" w:bottom="1134" w:left="1701" w:header="709" w:footer="709" w:gutter="0"/>
          <w:pgNumType w:start="1"/>
          <w:cols w:space="708"/>
          <w:titlePg/>
          <w:docGrid w:linePitch="360"/>
        </w:sectPr>
      </w:pPr>
    </w:p>
    <w:p w:rsidR="000A04FB" w:rsidRDefault="00A700F7" w:rsidP="004A48C5">
      <w:pPr>
        <w:ind w:firstLine="709"/>
        <w:jc w:val="center"/>
        <w:rPr>
          <w:color w:val="FF0000"/>
        </w:rPr>
      </w:pPr>
      <w:r>
        <w:rPr>
          <w:noProof/>
          <w:color w:val="FF0000"/>
        </w:rPr>
        <w:lastRenderedPageBreak/>
        <w:drawing>
          <wp:inline distT="0" distB="0" distL="0" distR="0">
            <wp:extent cx="8077200" cy="5750967"/>
            <wp:effectExtent l="19050" t="0" r="0"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8077200" cy="5750967"/>
                    </a:xfrm>
                    <a:prstGeom prst="rect">
                      <a:avLst/>
                    </a:prstGeom>
                    <a:noFill/>
                    <a:ln w="9525">
                      <a:noFill/>
                      <a:miter lim="800000"/>
                      <a:headEnd/>
                      <a:tailEnd/>
                    </a:ln>
                  </pic:spPr>
                </pic:pic>
              </a:graphicData>
            </a:graphic>
          </wp:inline>
        </w:drawing>
      </w:r>
    </w:p>
    <w:p w:rsidR="00A700F7" w:rsidRDefault="00A700F7" w:rsidP="006A5FBB">
      <w:pPr>
        <w:jc w:val="center"/>
        <w:rPr>
          <w:color w:val="FF0000"/>
        </w:rPr>
      </w:pPr>
      <w:r>
        <w:rPr>
          <w:noProof/>
          <w:color w:val="FF0000"/>
        </w:rPr>
        <w:lastRenderedPageBreak/>
        <w:drawing>
          <wp:inline distT="0" distB="0" distL="0" distR="0">
            <wp:extent cx="8153400" cy="5791982"/>
            <wp:effectExtent l="19050" t="0" r="0"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8153400" cy="5791982"/>
                    </a:xfrm>
                    <a:prstGeom prst="rect">
                      <a:avLst/>
                    </a:prstGeom>
                    <a:noFill/>
                    <a:ln w="9525">
                      <a:noFill/>
                      <a:miter lim="800000"/>
                      <a:headEnd/>
                      <a:tailEnd/>
                    </a:ln>
                  </pic:spPr>
                </pic:pic>
              </a:graphicData>
            </a:graphic>
          </wp:inline>
        </w:drawing>
      </w:r>
    </w:p>
    <w:p w:rsidR="006A5FBB" w:rsidRDefault="006A5FBB" w:rsidP="006A5FBB">
      <w:pPr>
        <w:jc w:val="center"/>
        <w:rPr>
          <w:color w:val="FF0000"/>
        </w:rPr>
      </w:pPr>
      <w:r>
        <w:rPr>
          <w:noProof/>
          <w:color w:val="FF0000"/>
        </w:rPr>
        <w:lastRenderedPageBreak/>
        <w:drawing>
          <wp:inline distT="0" distB="0" distL="0" distR="0">
            <wp:extent cx="9039225" cy="5934075"/>
            <wp:effectExtent l="19050" t="0" r="9525" b="0"/>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a:stretch>
                      <a:fillRect/>
                    </a:stretch>
                  </pic:blipFill>
                  <pic:spPr bwMode="auto">
                    <a:xfrm>
                      <a:off x="0" y="0"/>
                      <a:ext cx="9039225" cy="5934075"/>
                    </a:xfrm>
                    <a:prstGeom prst="rect">
                      <a:avLst/>
                    </a:prstGeom>
                    <a:noFill/>
                    <a:ln w="9525">
                      <a:noFill/>
                      <a:miter lim="800000"/>
                      <a:headEnd/>
                      <a:tailEnd/>
                    </a:ln>
                  </pic:spPr>
                </pic:pic>
              </a:graphicData>
            </a:graphic>
          </wp:inline>
        </w:drawing>
      </w:r>
    </w:p>
    <w:p w:rsidR="006A5FBB" w:rsidRDefault="006A5FBB" w:rsidP="006A5FBB">
      <w:pPr>
        <w:jc w:val="center"/>
        <w:rPr>
          <w:color w:val="FF0000"/>
        </w:rPr>
      </w:pPr>
      <w:r>
        <w:rPr>
          <w:noProof/>
          <w:color w:val="FF0000"/>
        </w:rPr>
        <w:lastRenderedPageBreak/>
        <w:drawing>
          <wp:inline distT="0" distB="0" distL="0" distR="0">
            <wp:extent cx="9248775" cy="5543550"/>
            <wp:effectExtent l="19050" t="0" r="9525" b="0"/>
            <wp:docPr id="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srcRect/>
                    <a:stretch>
                      <a:fillRect/>
                    </a:stretch>
                  </pic:blipFill>
                  <pic:spPr bwMode="auto">
                    <a:xfrm>
                      <a:off x="0" y="0"/>
                      <a:ext cx="9248775" cy="5543550"/>
                    </a:xfrm>
                    <a:prstGeom prst="rect">
                      <a:avLst/>
                    </a:prstGeom>
                    <a:noFill/>
                    <a:ln w="9525">
                      <a:noFill/>
                      <a:miter lim="800000"/>
                      <a:headEnd/>
                      <a:tailEnd/>
                    </a:ln>
                  </pic:spPr>
                </pic:pic>
              </a:graphicData>
            </a:graphic>
          </wp:inline>
        </w:drawing>
      </w:r>
    </w:p>
    <w:p w:rsidR="006A5FBB" w:rsidRDefault="006A5FBB" w:rsidP="006A5FBB">
      <w:pPr>
        <w:jc w:val="center"/>
        <w:rPr>
          <w:color w:val="FF0000"/>
        </w:rPr>
      </w:pPr>
      <w:r>
        <w:rPr>
          <w:noProof/>
          <w:color w:val="FF0000"/>
        </w:rPr>
        <w:lastRenderedPageBreak/>
        <w:drawing>
          <wp:inline distT="0" distB="0" distL="0" distR="0">
            <wp:extent cx="9201150" cy="5934075"/>
            <wp:effectExtent l="19050" t="0" r="0"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a:stretch>
                      <a:fillRect/>
                    </a:stretch>
                  </pic:blipFill>
                  <pic:spPr bwMode="auto">
                    <a:xfrm>
                      <a:off x="0" y="0"/>
                      <a:ext cx="9201150" cy="5934075"/>
                    </a:xfrm>
                    <a:prstGeom prst="rect">
                      <a:avLst/>
                    </a:prstGeom>
                    <a:noFill/>
                    <a:ln w="9525">
                      <a:noFill/>
                      <a:miter lim="800000"/>
                      <a:headEnd/>
                      <a:tailEnd/>
                    </a:ln>
                  </pic:spPr>
                </pic:pic>
              </a:graphicData>
            </a:graphic>
          </wp:inline>
        </w:drawing>
      </w:r>
    </w:p>
    <w:p w:rsidR="006A5FBB" w:rsidRPr="0046464E" w:rsidRDefault="006A5FBB" w:rsidP="006A5FBB">
      <w:pPr>
        <w:jc w:val="center"/>
        <w:rPr>
          <w:color w:val="FF0000"/>
        </w:rPr>
      </w:pPr>
      <w:r>
        <w:rPr>
          <w:noProof/>
          <w:color w:val="FF0000"/>
        </w:rPr>
        <w:lastRenderedPageBreak/>
        <w:drawing>
          <wp:inline distT="0" distB="0" distL="0" distR="0">
            <wp:extent cx="9239250" cy="2190750"/>
            <wp:effectExtent l="19050" t="0" r="0" b="0"/>
            <wp:docPr id="1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srcRect/>
                    <a:stretch>
                      <a:fillRect/>
                    </a:stretch>
                  </pic:blipFill>
                  <pic:spPr bwMode="auto">
                    <a:xfrm>
                      <a:off x="0" y="0"/>
                      <a:ext cx="9239250" cy="2190750"/>
                    </a:xfrm>
                    <a:prstGeom prst="rect">
                      <a:avLst/>
                    </a:prstGeom>
                    <a:noFill/>
                    <a:ln w="9525">
                      <a:noFill/>
                      <a:miter lim="800000"/>
                      <a:headEnd/>
                      <a:tailEnd/>
                    </a:ln>
                  </pic:spPr>
                </pic:pic>
              </a:graphicData>
            </a:graphic>
          </wp:inline>
        </w:drawing>
      </w:r>
    </w:p>
    <w:p w:rsidR="000A04FB" w:rsidRPr="00F30D77" w:rsidRDefault="000A04FB" w:rsidP="004A48C5">
      <w:pPr>
        <w:ind w:firstLine="709"/>
        <w:jc w:val="center"/>
      </w:pPr>
    </w:p>
    <w:p w:rsidR="00AB4E31" w:rsidRPr="00F30D77" w:rsidRDefault="00AB4E31" w:rsidP="00AC2578">
      <w:pPr>
        <w:jc w:val="center"/>
        <w:rPr>
          <w:noProof/>
        </w:rPr>
      </w:pPr>
    </w:p>
    <w:p w:rsidR="006A5FBB" w:rsidRPr="00F30D77" w:rsidRDefault="006A5FBB" w:rsidP="00AC2578">
      <w:pPr>
        <w:jc w:val="center"/>
        <w:rPr>
          <w:noProof/>
        </w:rPr>
      </w:pPr>
    </w:p>
    <w:p w:rsidR="006A5FBB" w:rsidRPr="00F30D77" w:rsidRDefault="006A5FBB" w:rsidP="00AC2578">
      <w:pPr>
        <w:jc w:val="center"/>
        <w:rPr>
          <w:noProof/>
        </w:rPr>
      </w:pPr>
    </w:p>
    <w:p w:rsidR="006A5FBB" w:rsidRPr="00F30D77" w:rsidRDefault="006A5FBB" w:rsidP="00AC2578">
      <w:pPr>
        <w:jc w:val="center"/>
        <w:rPr>
          <w:noProof/>
        </w:rPr>
      </w:pPr>
    </w:p>
    <w:p w:rsidR="006A5FBB" w:rsidRPr="00F30D77" w:rsidRDefault="006A5FBB" w:rsidP="00AC2578">
      <w:pPr>
        <w:jc w:val="center"/>
        <w:rPr>
          <w:noProof/>
        </w:rPr>
      </w:pPr>
    </w:p>
    <w:p w:rsidR="006A5FBB" w:rsidRPr="00F30D77" w:rsidRDefault="006A5FBB" w:rsidP="00AC2578">
      <w:pPr>
        <w:jc w:val="center"/>
        <w:rPr>
          <w:noProof/>
        </w:rPr>
      </w:pPr>
    </w:p>
    <w:p w:rsidR="006A5FBB" w:rsidRPr="00F30D77" w:rsidRDefault="006A5FBB" w:rsidP="00AC2578">
      <w:pPr>
        <w:jc w:val="center"/>
        <w:rPr>
          <w:noProof/>
        </w:rPr>
      </w:pPr>
    </w:p>
    <w:p w:rsidR="006A5FBB" w:rsidRPr="00F30D77" w:rsidRDefault="006A5FBB" w:rsidP="00AC2578">
      <w:pPr>
        <w:jc w:val="center"/>
        <w:rPr>
          <w:noProof/>
        </w:rPr>
      </w:pPr>
    </w:p>
    <w:p w:rsidR="006A5FBB" w:rsidRPr="00F30D77" w:rsidRDefault="006A5FBB" w:rsidP="00AC2578">
      <w:pPr>
        <w:jc w:val="center"/>
        <w:rPr>
          <w:noProof/>
        </w:rPr>
      </w:pPr>
    </w:p>
    <w:p w:rsidR="006A5FBB" w:rsidRPr="00F30D77" w:rsidRDefault="006A5FBB" w:rsidP="00AC2578">
      <w:pPr>
        <w:jc w:val="center"/>
        <w:rPr>
          <w:noProof/>
        </w:rPr>
      </w:pPr>
    </w:p>
    <w:p w:rsidR="006A5FBB" w:rsidRPr="00F30D77" w:rsidRDefault="006A5FBB" w:rsidP="00AC2578">
      <w:pPr>
        <w:jc w:val="center"/>
        <w:rPr>
          <w:noProof/>
        </w:rPr>
      </w:pPr>
    </w:p>
    <w:p w:rsidR="006A5FBB" w:rsidRPr="00F30D77" w:rsidRDefault="006A5FBB" w:rsidP="00AC2578">
      <w:pPr>
        <w:jc w:val="center"/>
        <w:rPr>
          <w:noProof/>
        </w:rPr>
      </w:pPr>
    </w:p>
    <w:p w:rsidR="006A5FBB" w:rsidRPr="00F30D77" w:rsidRDefault="006A5FBB" w:rsidP="00AC2578">
      <w:pPr>
        <w:jc w:val="center"/>
        <w:rPr>
          <w:noProof/>
        </w:rPr>
      </w:pPr>
    </w:p>
    <w:p w:rsidR="006A5FBB" w:rsidRPr="00F30D77" w:rsidRDefault="006A5FBB" w:rsidP="00AC2578">
      <w:pPr>
        <w:jc w:val="center"/>
        <w:rPr>
          <w:noProof/>
        </w:rPr>
      </w:pPr>
    </w:p>
    <w:p w:rsidR="006A5FBB" w:rsidRPr="00F30D77" w:rsidRDefault="006A5FBB" w:rsidP="00AC2578">
      <w:pPr>
        <w:jc w:val="center"/>
        <w:rPr>
          <w:noProof/>
        </w:rPr>
      </w:pPr>
    </w:p>
    <w:p w:rsidR="006A5FBB" w:rsidRPr="00F30D77" w:rsidRDefault="006A5FBB" w:rsidP="00AC2578">
      <w:pPr>
        <w:jc w:val="center"/>
        <w:rPr>
          <w:noProof/>
        </w:rPr>
      </w:pPr>
    </w:p>
    <w:p w:rsidR="006A5FBB" w:rsidRPr="00F30D77" w:rsidRDefault="006A5FBB" w:rsidP="00AC2578">
      <w:pPr>
        <w:jc w:val="center"/>
        <w:rPr>
          <w:noProof/>
        </w:rPr>
      </w:pPr>
    </w:p>
    <w:p w:rsidR="006A5FBB" w:rsidRPr="00F30D77" w:rsidRDefault="006A5FBB" w:rsidP="00AC2578">
      <w:pPr>
        <w:jc w:val="center"/>
        <w:rPr>
          <w:noProof/>
        </w:rPr>
      </w:pPr>
    </w:p>
    <w:p w:rsidR="006A5FBB" w:rsidRPr="00F30D77" w:rsidRDefault="006A5FBB" w:rsidP="00AC2578">
      <w:pPr>
        <w:jc w:val="center"/>
        <w:rPr>
          <w:noProof/>
        </w:rPr>
      </w:pPr>
    </w:p>
    <w:p w:rsidR="006A5FBB" w:rsidRDefault="006A5FBB" w:rsidP="00AC2578">
      <w:pPr>
        <w:jc w:val="center"/>
        <w:rPr>
          <w:noProof/>
          <w:color w:val="FF0000"/>
        </w:rPr>
        <w:sectPr w:rsidR="006A5FBB" w:rsidSect="003A35A1">
          <w:headerReference w:type="first" r:id="rId31"/>
          <w:pgSz w:w="16838" w:h="11906" w:orient="landscape"/>
          <w:pgMar w:top="851" w:right="1134" w:bottom="1701" w:left="1134" w:header="709" w:footer="709" w:gutter="0"/>
          <w:cols w:space="708"/>
          <w:titlePg/>
          <w:docGrid w:linePitch="360"/>
        </w:sectPr>
      </w:pPr>
    </w:p>
    <w:p w:rsidR="006A5FBB" w:rsidRDefault="006A5FBB" w:rsidP="00AC2578">
      <w:pPr>
        <w:jc w:val="center"/>
        <w:rPr>
          <w:noProof/>
          <w:color w:val="FF0000"/>
        </w:rPr>
      </w:pPr>
      <w:r>
        <w:rPr>
          <w:noProof/>
          <w:color w:val="FF0000"/>
        </w:rPr>
        <w:lastRenderedPageBreak/>
        <w:drawing>
          <wp:inline distT="0" distB="0" distL="0" distR="0">
            <wp:extent cx="5751703" cy="8108081"/>
            <wp:effectExtent l="19050" t="0" r="1397" b="0"/>
            <wp:docPr id="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srcRect/>
                    <a:stretch>
                      <a:fillRect/>
                    </a:stretch>
                  </pic:blipFill>
                  <pic:spPr bwMode="auto">
                    <a:xfrm>
                      <a:off x="0" y="0"/>
                      <a:ext cx="5751703" cy="8108081"/>
                    </a:xfrm>
                    <a:prstGeom prst="rect">
                      <a:avLst/>
                    </a:prstGeom>
                    <a:noFill/>
                    <a:ln w="9525">
                      <a:noFill/>
                      <a:miter lim="800000"/>
                      <a:headEnd/>
                      <a:tailEnd/>
                    </a:ln>
                  </pic:spPr>
                </pic:pic>
              </a:graphicData>
            </a:graphic>
          </wp:inline>
        </w:drawing>
      </w:r>
    </w:p>
    <w:p w:rsidR="006A5FBB" w:rsidRDefault="006A5FBB" w:rsidP="00AC2578">
      <w:pPr>
        <w:jc w:val="center"/>
        <w:rPr>
          <w:noProof/>
          <w:color w:val="FF0000"/>
        </w:rPr>
      </w:pPr>
    </w:p>
    <w:p w:rsidR="006A5FBB" w:rsidRDefault="006A5FBB" w:rsidP="00AC2578">
      <w:pPr>
        <w:jc w:val="center"/>
        <w:rPr>
          <w:noProof/>
          <w:color w:val="FF0000"/>
        </w:rPr>
      </w:pPr>
    </w:p>
    <w:p w:rsidR="006A5FBB" w:rsidRDefault="006A5FBB" w:rsidP="00AC2578">
      <w:pPr>
        <w:jc w:val="center"/>
        <w:rPr>
          <w:color w:val="FF0000"/>
        </w:rPr>
      </w:pPr>
      <w:r>
        <w:rPr>
          <w:noProof/>
          <w:color w:val="FF0000"/>
        </w:rPr>
        <w:lastRenderedPageBreak/>
        <w:drawing>
          <wp:inline distT="0" distB="0" distL="0" distR="0">
            <wp:extent cx="5765834" cy="8180675"/>
            <wp:effectExtent l="19050" t="0" r="6316" b="0"/>
            <wp:docPr id="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srcRect/>
                    <a:stretch>
                      <a:fillRect/>
                    </a:stretch>
                  </pic:blipFill>
                  <pic:spPr bwMode="auto">
                    <a:xfrm>
                      <a:off x="0" y="0"/>
                      <a:ext cx="5768143" cy="8183951"/>
                    </a:xfrm>
                    <a:prstGeom prst="rect">
                      <a:avLst/>
                    </a:prstGeom>
                    <a:noFill/>
                    <a:ln w="9525">
                      <a:noFill/>
                      <a:miter lim="800000"/>
                      <a:headEnd/>
                      <a:tailEnd/>
                    </a:ln>
                  </pic:spPr>
                </pic:pic>
              </a:graphicData>
            </a:graphic>
          </wp:inline>
        </w:drawing>
      </w:r>
    </w:p>
    <w:p w:rsidR="006A5FBB" w:rsidRDefault="006A5FBB" w:rsidP="00AC2578">
      <w:pPr>
        <w:jc w:val="center"/>
        <w:rPr>
          <w:color w:val="FF0000"/>
        </w:rPr>
      </w:pPr>
      <w:r>
        <w:rPr>
          <w:noProof/>
          <w:color w:val="FF0000"/>
        </w:rPr>
        <w:lastRenderedPageBreak/>
        <w:drawing>
          <wp:inline distT="0" distB="0" distL="0" distR="0">
            <wp:extent cx="5807605" cy="8233702"/>
            <wp:effectExtent l="19050" t="0" r="2645" b="0"/>
            <wp:docPr id="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srcRect/>
                    <a:stretch>
                      <a:fillRect/>
                    </a:stretch>
                  </pic:blipFill>
                  <pic:spPr bwMode="auto">
                    <a:xfrm>
                      <a:off x="0" y="0"/>
                      <a:ext cx="5807605" cy="8233702"/>
                    </a:xfrm>
                    <a:prstGeom prst="rect">
                      <a:avLst/>
                    </a:prstGeom>
                    <a:noFill/>
                    <a:ln w="9525">
                      <a:noFill/>
                      <a:miter lim="800000"/>
                      <a:headEnd/>
                      <a:tailEnd/>
                    </a:ln>
                  </pic:spPr>
                </pic:pic>
              </a:graphicData>
            </a:graphic>
          </wp:inline>
        </w:drawing>
      </w:r>
    </w:p>
    <w:p w:rsidR="006A5FBB" w:rsidRDefault="006A5FBB" w:rsidP="00AC2578">
      <w:pPr>
        <w:jc w:val="center"/>
        <w:rPr>
          <w:color w:val="FF0000"/>
        </w:rPr>
      </w:pPr>
      <w:r>
        <w:rPr>
          <w:noProof/>
          <w:color w:val="FF0000"/>
        </w:rPr>
        <w:lastRenderedPageBreak/>
        <w:drawing>
          <wp:inline distT="0" distB="0" distL="0" distR="0">
            <wp:extent cx="5870571" cy="8353425"/>
            <wp:effectExtent l="19050" t="0" r="0" b="0"/>
            <wp:docPr id="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srcRect/>
                    <a:stretch>
                      <a:fillRect/>
                    </a:stretch>
                  </pic:blipFill>
                  <pic:spPr bwMode="auto">
                    <a:xfrm>
                      <a:off x="0" y="0"/>
                      <a:ext cx="5875545" cy="8360503"/>
                    </a:xfrm>
                    <a:prstGeom prst="rect">
                      <a:avLst/>
                    </a:prstGeom>
                    <a:noFill/>
                    <a:ln w="9525">
                      <a:noFill/>
                      <a:miter lim="800000"/>
                      <a:headEnd/>
                      <a:tailEnd/>
                    </a:ln>
                  </pic:spPr>
                </pic:pic>
              </a:graphicData>
            </a:graphic>
          </wp:inline>
        </w:drawing>
      </w:r>
    </w:p>
    <w:p w:rsidR="006A5FBB" w:rsidRDefault="006A5FBB" w:rsidP="00AC2578">
      <w:pPr>
        <w:jc w:val="center"/>
        <w:rPr>
          <w:color w:val="FF0000"/>
        </w:rPr>
      </w:pPr>
      <w:r>
        <w:rPr>
          <w:noProof/>
          <w:color w:val="FF0000"/>
        </w:rPr>
        <w:lastRenderedPageBreak/>
        <w:drawing>
          <wp:inline distT="0" distB="0" distL="0" distR="0">
            <wp:extent cx="5916874" cy="8134350"/>
            <wp:effectExtent l="19050" t="0" r="7676" b="0"/>
            <wp:docPr id="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srcRect/>
                    <a:stretch>
                      <a:fillRect/>
                    </a:stretch>
                  </pic:blipFill>
                  <pic:spPr bwMode="auto">
                    <a:xfrm>
                      <a:off x="0" y="0"/>
                      <a:ext cx="5916874" cy="8134350"/>
                    </a:xfrm>
                    <a:prstGeom prst="rect">
                      <a:avLst/>
                    </a:prstGeom>
                    <a:noFill/>
                    <a:ln w="9525">
                      <a:noFill/>
                      <a:miter lim="800000"/>
                      <a:headEnd/>
                      <a:tailEnd/>
                    </a:ln>
                  </pic:spPr>
                </pic:pic>
              </a:graphicData>
            </a:graphic>
          </wp:inline>
        </w:drawing>
      </w:r>
    </w:p>
    <w:p w:rsidR="006A5FBB" w:rsidRDefault="006A5FBB" w:rsidP="00AC2578">
      <w:pPr>
        <w:jc w:val="center"/>
        <w:rPr>
          <w:color w:val="FF0000"/>
        </w:rPr>
      </w:pPr>
      <w:r>
        <w:rPr>
          <w:noProof/>
          <w:color w:val="FF0000"/>
        </w:rPr>
        <w:lastRenderedPageBreak/>
        <w:drawing>
          <wp:inline distT="0" distB="0" distL="0" distR="0">
            <wp:extent cx="5679568" cy="8020050"/>
            <wp:effectExtent l="19050" t="0" r="0" b="0"/>
            <wp:docPr id="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srcRect/>
                    <a:stretch>
                      <a:fillRect/>
                    </a:stretch>
                  </pic:blipFill>
                  <pic:spPr bwMode="auto">
                    <a:xfrm>
                      <a:off x="0" y="0"/>
                      <a:ext cx="5679568" cy="8020050"/>
                    </a:xfrm>
                    <a:prstGeom prst="rect">
                      <a:avLst/>
                    </a:prstGeom>
                    <a:noFill/>
                    <a:ln w="9525">
                      <a:noFill/>
                      <a:miter lim="800000"/>
                      <a:headEnd/>
                      <a:tailEnd/>
                    </a:ln>
                  </pic:spPr>
                </pic:pic>
              </a:graphicData>
            </a:graphic>
          </wp:inline>
        </w:drawing>
      </w:r>
    </w:p>
    <w:p w:rsidR="006A5FBB" w:rsidRDefault="006A5FBB" w:rsidP="00AC2578">
      <w:pPr>
        <w:jc w:val="center"/>
        <w:rPr>
          <w:color w:val="FF0000"/>
        </w:rPr>
      </w:pPr>
      <w:r>
        <w:rPr>
          <w:noProof/>
          <w:color w:val="FF0000"/>
        </w:rPr>
        <w:lastRenderedPageBreak/>
        <w:drawing>
          <wp:inline distT="0" distB="0" distL="0" distR="0">
            <wp:extent cx="5930688" cy="8124825"/>
            <wp:effectExtent l="19050" t="0" r="0" b="0"/>
            <wp:docPr id="2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srcRect/>
                    <a:stretch>
                      <a:fillRect/>
                    </a:stretch>
                  </pic:blipFill>
                  <pic:spPr bwMode="auto">
                    <a:xfrm>
                      <a:off x="0" y="0"/>
                      <a:ext cx="5930688" cy="8124825"/>
                    </a:xfrm>
                    <a:prstGeom prst="rect">
                      <a:avLst/>
                    </a:prstGeom>
                    <a:noFill/>
                    <a:ln w="9525">
                      <a:noFill/>
                      <a:miter lim="800000"/>
                      <a:headEnd/>
                      <a:tailEnd/>
                    </a:ln>
                  </pic:spPr>
                </pic:pic>
              </a:graphicData>
            </a:graphic>
          </wp:inline>
        </w:drawing>
      </w:r>
    </w:p>
    <w:p w:rsidR="006A5FBB" w:rsidRPr="006A5FBB" w:rsidRDefault="006A5FBB" w:rsidP="006A5FBB"/>
    <w:p w:rsidR="006A5FBB" w:rsidRDefault="00D83CAD" w:rsidP="006A5FBB">
      <w:r>
        <w:rPr>
          <w:noProof/>
        </w:rPr>
        <w:lastRenderedPageBreak/>
        <w:drawing>
          <wp:inline distT="0" distB="0" distL="0" distR="0">
            <wp:extent cx="5961920" cy="8420100"/>
            <wp:effectExtent l="19050" t="0" r="730" b="0"/>
            <wp:docPr id="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a:stretch>
                      <a:fillRect/>
                    </a:stretch>
                  </pic:blipFill>
                  <pic:spPr bwMode="auto">
                    <a:xfrm>
                      <a:off x="0" y="0"/>
                      <a:ext cx="5961920" cy="8420100"/>
                    </a:xfrm>
                    <a:prstGeom prst="rect">
                      <a:avLst/>
                    </a:prstGeom>
                    <a:noFill/>
                    <a:ln w="9525">
                      <a:noFill/>
                      <a:miter lim="800000"/>
                      <a:headEnd/>
                      <a:tailEnd/>
                    </a:ln>
                  </pic:spPr>
                </pic:pic>
              </a:graphicData>
            </a:graphic>
          </wp:inline>
        </w:drawing>
      </w:r>
    </w:p>
    <w:p w:rsidR="00D83CAD" w:rsidRDefault="00D83CAD" w:rsidP="006A5FBB">
      <w:r>
        <w:rPr>
          <w:noProof/>
        </w:rPr>
        <w:lastRenderedPageBreak/>
        <w:drawing>
          <wp:inline distT="0" distB="0" distL="0" distR="0">
            <wp:extent cx="5872992" cy="8267700"/>
            <wp:effectExtent l="19050" t="0" r="0" b="0"/>
            <wp:docPr id="2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srcRect/>
                    <a:stretch>
                      <a:fillRect/>
                    </a:stretch>
                  </pic:blipFill>
                  <pic:spPr bwMode="auto">
                    <a:xfrm>
                      <a:off x="0" y="0"/>
                      <a:ext cx="5872992" cy="8267700"/>
                    </a:xfrm>
                    <a:prstGeom prst="rect">
                      <a:avLst/>
                    </a:prstGeom>
                    <a:noFill/>
                    <a:ln w="9525">
                      <a:noFill/>
                      <a:miter lim="800000"/>
                      <a:headEnd/>
                      <a:tailEnd/>
                    </a:ln>
                  </pic:spPr>
                </pic:pic>
              </a:graphicData>
            </a:graphic>
          </wp:inline>
        </w:drawing>
      </w:r>
    </w:p>
    <w:p w:rsidR="00D83CAD" w:rsidRDefault="00D83CAD" w:rsidP="006A5FBB">
      <w:r>
        <w:rPr>
          <w:noProof/>
        </w:rPr>
        <w:lastRenderedPageBreak/>
        <w:drawing>
          <wp:inline distT="0" distB="0" distL="0" distR="0">
            <wp:extent cx="5845512" cy="8124825"/>
            <wp:effectExtent l="19050" t="0" r="2838" b="0"/>
            <wp:docPr id="2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srcRect/>
                    <a:stretch>
                      <a:fillRect/>
                    </a:stretch>
                  </pic:blipFill>
                  <pic:spPr bwMode="auto">
                    <a:xfrm>
                      <a:off x="0" y="0"/>
                      <a:ext cx="5845512" cy="8124825"/>
                    </a:xfrm>
                    <a:prstGeom prst="rect">
                      <a:avLst/>
                    </a:prstGeom>
                    <a:noFill/>
                    <a:ln w="9525">
                      <a:noFill/>
                      <a:miter lim="800000"/>
                      <a:headEnd/>
                      <a:tailEnd/>
                    </a:ln>
                  </pic:spPr>
                </pic:pic>
              </a:graphicData>
            </a:graphic>
          </wp:inline>
        </w:drawing>
      </w:r>
      <w:r>
        <w:rPr>
          <w:noProof/>
        </w:rPr>
        <w:lastRenderedPageBreak/>
        <w:drawing>
          <wp:inline distT="0" distB="0" distL="0" distR="0">
            <wp:extent cx="5907188" cy="8210550"/>
            <wp:effectExtent l="19050" t="0" r="0" b="0"/>
            <wp:docPr id="2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srcRect/>
                    <a:stretch>
                      <a:fillRect/>
                    </a:stretch>
                  </pic:blipFill>
                  <pic:spPr bwMode="auto">
                    <a:xfrm>
                      <a:off x="0" y="0"/>
                      <a:ext cx="5907188" cy="8210550"/>
                    </a:xfrm>
                    <a:prstGeom prst="rect">
                      <a:avLst/>
                    </a:prstGeom>
                    <a:noFill/>
                    <a:ln w="9525">
                      <a:noFill/>
                      <a:miter lim="800000"/>
                      <a:headEnd/>
                      <a:tailEnd/>
                    </a:ln>
                  </pic:spPr>
                </pic:pic>
              </a:graphicData>
            </a:graphic>
          </wp:inline>
        </w:drawing>
      </w:r>
    </w:p>
    <w:p w:rsidR="00D83CAD" w:rsidRDefault="00D83CAD" w:rsidP="006A5FBB">
      <w:r>
        <w:rPr>
          <w:noProof/>
        </w:rPr>
        <w:lastRenderedPageBreak/>
        <w:drawing>
          <wp:inline distT="0" distB="0" distL="0" distR="0">
            <wp:extent cx="5977388" cy="8343900"/>
            <wp:effectExtent l="19050" t="0" r="4312" b="0"/>
            <wp:docPr id="3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srcRect/>
                    <a:stretch>
                      <a:fillRect/>
                    </a:stretch>
                  </pic:blipFill>
                  <pic:spPr bwMode="auto">
                    <a:xfrm>
                      <a:off x="0" y="0"/>
                      <a:ext cx="5977388" cy="8343900"/>
                    </a:xfrm>
                    <a:prstGeom prst="rect">
                      <a:avLst/>
                    </a:prstGeom>
                    <a:noFill/>
                    <a:ln w="9525">
                      <a:noFill/>
                      <a:miter lim="800000"/>
                      <a:headEnd/>
                      <a:tailEnd/>
                    </a:ln>
                  </pic:spPr>
                </pic:pic>
              </a:graphicData>
            </a:graphic>
          </wp:inline>
        </w:drawing>
      </w:r>
    </w:p>
    <w:p w:rsidR="00D83CAD" w:rsidRDefault="00D83CAD" w:rsidP="006A5FBB">
      <w:r>
        <w:rPr>
          <w:noProof/>
        </w:rPr>
        <w:lastRenderedPageBreak/>
        <w:drawing>
          <wp:inline distT="0" distB="0" distL="0" distR="0">
            <wp:extent cx="5794447" cy="8105775"/>
            <wp:effectExtent l="19050" t="0" r="0" b="0"/>
            <wp:docPr id="3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srcRect/>
                    <a:stretch>
                      <a:fillRect/>
                    </a:stretch>
                  </pic:blipFill>
                  <pic:spPr bwMode="auto">
                    <a:xfrm>
                      <a:off x="0" y="0"/>
                      <a:ext cx="5794447" cy="8105775"/>
                    </a:xfrm>
                    <a:prstGeom prst="rect">
                      <a:avLst/>
                    </a:prstGeom>
                    <a:noFill/>
                    <a:ln w="9525">
                      <a:noFill/>
                      <a:miter lim="800000"/>
                      <a:headEnd/>
                      <a:tailEnd/>
                    </a:ln>
                  </pic:spPr>
                </pic:pic>
              </a:graphicData>
            </a:graphic>
          </wp:inline>
        </w:drawing>
      </w:r>
      <w:r>
        <w:rPr>
          <w:noProof/>
        </w:rPr>
        <w:lastRenderedPageBreak/>
        <w:drawing>
          <wp:inline distT="0" distB="0" distL="0" distR="0">
            <wp:extent cx="5991907" cy="8382000"/>
            <wp:effectExtent l="19050" t="0" r="8843" b="0"/>
            <wp:docPr id="3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srcRect/>
                    <a:stretch>
                      <a:fillRect/>
                    </a:stretch>
                  </pic:blipFill>
                  <pic:spPr bwMode="auto">
                    <a:xfrm>
                      <a:off x="0" y="0"/>
                      <a:ext cx="5991907" cy="8382000"/>
                    </a:xfrm>
                    <a:prstGeom prst="rect">
                      <a:avLst/>
                    </a:prstGeom>
                    <a:noFill/>
                    <a:ln w="9525">
                      <a:noFill/>
                      <a:miter lim="800000"/>
                      <a:headEnd/>
                      <a:tailEnd/>
                    </a:ln>
                  </pic:spPr>
                </pic:pic>
              </a:graphicData>
            </a:graphic>
          </wp:inline>
        </w:drawing>
      </w:r>
    </w:p>
    <w:p w:rsidR="00D83CAD" w:rsidRDefault="00D83CAD" w:rsidP="006A5FBB">
      <w:r>
        <w:rPr>
          <w:noProof/>
        </w:rPr>
        <w:lastRenderedPageBreak/>
        <w:drawing>
          <wp:inline distT="0" distB="0" distL="0" distR="0">
            <wp:extent cx="5895110" cy="8315325"/>
            <wp:effectExtent l="19050" t="0" r="0" b="0"/>
            <wp:docPr id="3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srcRect/>
                    <a:stretch>
                      <a:fillRect/>
                    </a:stretch>
                  </pic:blipFill>
                  <pic:spPr bwMode="auto">
                    <a:xfrm>
                      <a:off x="0" y="0"/>
                      <a:ext cx="5895110" cy="8315325"/>
                    </a:xfrm>
                    <a:prstGeom prst="rect">
                      <a:avLst/>
                    </a:prstGeom>
                    <a:noFill/>
                    <a:ln w="9525">
                      <a:noFill/>
                      <a:miter lim="800000"/>
                      <a:headEnd/>
                      <a:tailEnd/>
                    </a:ln>
                  </pic:spPr>
                </pic:pic>
              </a:graphicData>
            </a:graphic>
          </wp:inline>
        </w:drawing>
      </w:r>
    </w:p>
    <w:p w:rsidR="00D83CAD" w:rsidRDefault="00D83CAD" w:rsidP="006A5FBB">
      <w:r>
        <w:rPr>
          <w:noProof/>
        </w:rPr>
        <w:lastRenderedPageBreak/>
        <w:drawing>
          <wp:inline distT="0" distB="0" distL="0" distR="0">
            <wp:extent cx="5964252" cy="8334375"/>
            <wp:effectExtent l="19050" t="0" r="0" b="0"/>
            <wp:docPr id="3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srcRect/>
                    <a:stretch>
                      <a:fillRect/>
                    </a:stretch>
                  </pic:blipFill>
                  <pic:spPr bwMode="auto">
                    <a:xfrm>
                      <a:off x="0" y="0"/>
                      <a:ext cx="5964252" cy="8334375"/>
                    </a:xfrm>
                    <a:prstGeom prst="rect">
                      <a:avLst/>
                    </a:prstGeom>
                    <a:noFill/>
                    <a:ln w="9525">
                      <a:noFill/>
                      <a:miter lim="800000"/>
                      <a:headEnd/>
                      <a:tailEnd/>
                    </a:ln>
                  </pic:spPr>
                </pic:pic>
              </a:graphicData>
            </a:graphic>
          </wp:inline>
        </w:drawing>
      </w:r>
    </w:p>
    <w:p w:rsidR="00D83CAD" w:rsidRDefault="00D83CAD" w:rsidP="006A5FBB">
      <w:r>
        <w:rPr>
          <w:noProof/>
        </w:rPr>
        <w:lastRenderedPageBreak/>
        <w:drawing>
          <wp:inline distT="0" distB="0" distL="0" distR="0">
            <wp:extent cx="5948969" cy="8058150"/>
            <wp:effectExtent l="19050" t="0" r="0" b="0"/>
            <wp:docPr id="3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srcRect/>
                    <a:stretch>
                      <a:fillRect/>
                    </a:stretch>
                  </pic:blipFill>
                  <pic:spPr bwMode="auto">
                    <a:xfrm>
                      <a:off x="0" y="0"/>
                      <a:ext cx="5948969" cy="8058150"/>
                    </a:xfrm>
                    <a:prstGeom prst="rect">
                      <a:avLst/>
                    </a:prstGeom>
                    <a:noFill/>
                    <a:ln w="9525">
                      <a:noFill/>
                      <a:miter lim="800000"/>
                      <a:headEnd/>
                      <a:tailEnd/>
                    </a:ln>
                  </pic:spPr>
                </pic:pic>
              </a:graphicData>
            </a:graphic>
          </wp:inline>
        </w:drawing>
      </w:r>
    </w:p>
    <w:p w:rsidR="00D83CAD" w:rsidRDefault="00D83CAD" w:rsidP="006A5FBB">
      <w:r>
        <w:rPr>
          <w:noProof/>
        </w:rPr>
        <w:lastRenderedPageBreak/>
        <w:drawing>
          <wp:inline distT="0" distB="0" distL="0" distR="0">
            <wp:extent cx="5933076" cy="8382000"/>
            <wp:effectExtent l="19050" t="0" r="0" b="0"/>
            <wp:docPr id="3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cstate="print"/>
                    <a:srcRect/>
                    <a:stretch>
                      <a:fillRect/>
                    </a:stretch>
                  </pic:blipFill>
                  <pic:spPr bwMode="auto">
                    <a:xfrm>
                      <a:off x="0" y="0"/>
                      <a:ext cx="5933076" cy="8382000"/>
                    </a:xfrm>
                    <a:prstGeom prst="rect">
                      <a:avLst/>
                    </a:prstGeom>
                    <a:noFill/>
                    <a:ln w="9525">
                      <a:noFill/>
                      <a:miter lim="800000"/>
                      <a:headEnd/>
                      <a:tailEnd/>
                    </a:ln>
                  </pic:spPr>
                </pic:pic>
              </a:graphicData>
            </a:graphic>
          </wp:inline>
        </w:drawing>
      </w:r>
    </w:p>
    <w:p w:rsidR="00D83CAD" w:rsidRDefault="00D83CAD" w:rsidP="006A5FBB">
      <w:r>
        <w:rPr>
          <w:noProof/>
        </w:rPr>
        <w:lastRenderedPageBreak/>
        <w:drawing>
          <wp:inline distT="0" distB="0" distL="0" distR="0">
            <wp:extent cx="5767572" cy="8029575"/>
            <wp:effectExtent l="19050" t="0" r="4578" b="0"/>
            <wp:docPr id="3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srcRect/>
                    <a:stretch>
                      <a:fillRect/>
                    </a:stretch>
                  </pic:blipFill>
                  <pic:spPr bwMode="auto">
                    <a:xfrm>
                      <a:off x="0" y="0"/>
                      <a:ext cx="5767572" cy="8029575"/>
                    </a:xfrm>
                    <a:prstGeom prst="rect">
                      <a:avLst/>
                    </a:prstGeom>
                    <a:noFill/>
                    <a:ln w="9525">
                      <a:noFill/>
                      <a:miter lim="800000"/>
                      <a:headEnd/>
                      <a:tailEnd/>
                    </a:ln>
                  </pic:spPr>
                </pic:pic>
              </a:graphicData>
            </a:graphic>
          </wp:inline>
        </w:drawing>
      </w:r>
    </w:p>
    <w:p w:rsidR="00D83CAD" w:rsidRDefault="00D83CAD" w:rsidP="006A5FBB">
      <w:r>
        <w:rPr>
          <w:noProof/>
        </w:rPr>
        <w:lastRenderedPageBreak/>
        <w:drawing>
          <wp:inline distT="0" distB="0" distL="0" distR="0">
            <wp:extent cx="5780213" cy="8077200"/>
            <wp:effectExtent l="19050" t="0" r="0" b="0"/>
            <wp:docPr id="3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srcRect/>
                    <a:stretch>
                      <a:fillRect/>
                    </a:stretch>
                  </pic:blipFill>
                  <pic:spPr bwMode="auto">
                    <a:xfrm>
                      <a:off x="0" y="0"/>
                      <a:ext cx="5780213" cy="8077200"/>
                    </a:xfrm>
                    <a:prstGeom prst="rect">
                      <a:avLst/>
                    </a:prstGeom>
                    <a:noFill/>
                    <a:ln w="9525">
                      <a:noFill/>
                      <a:miter lim="800000"/>
                      <a:headEnd/>
                      <a:tailEnd/>
                    </a:ln>
                  </pic:spPr>
                </pic:pic>
              </a:graphicData>
            </a:graphic>
          </wp:inline>
        </w:drawing>
      </w:r>
    </w:p>
    <w:p w:rsidR="00F556E9" w:rsidRDefault="00F556E9" w:rsidP="006A5FBB">
      <w:r>
        <w:rPr>
          <w:noProof/>
        </w:rPr>
        <w:lastRenderedPageBreak/>
        <w:drawing>
          <wp:inline distT="0" distB="0" distL="0" distR="0">
            <wp:extent cx="5970024" cy="8286750"/>
            <wp:effectExtent l="19050" t="0" r="0" b="0"/>
            <wp:docPr id="4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print"/>
                    <a:srcRect/>
                    <a:stretch>
                      <a:fillRect/>
                    </a:stretch>
                  </pic:blipFill>
                  <pic:spPr bwMode="auto">
                    <a:xfrm>
                      <a:off x="0" y="0"/>
                      <a:ext cx="5970024" cy="8286750"/>
                    </a:xfrm>
                    <a:prstGeom prst="rect">
                      <a:avLst/>
                    </a:prstGeom>
                    <a:noFill/>
                    <a:ln w="9525">
                      <a:noFill/>
                      <a:miter lim="800000"/>
                      <a:headEnd/>
                      <a:tailEnd/>
                    </a:ln>
                  </pic:spPr>
                </pic:pic>
              </a:graphicData>
            </a:graphic>
          </wp:inline>
        </w:drawing>
      </w:r>
    </w:p>
    <w:p w:rsidR="00F556E9" w:rsidRDefault="00F556E9" w:rsidP="006A5FBB">
      <w:r>
        <w:rPr>
          <w:noProof/>
        </w:rPr>
        <w:lastRenderedPageBreak/>
        <w:drawing>
          <wp:inline distT="0" distB="0" distL="0" distR="0">
            <wp:extent cx="5956572" cy="8305800"/>
            <wp:effectExtent l="19050" t="0" r="6078" b="0"/>
            <wp:docPr id="4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cstate="print"/>
                    <a:srcRect/>
                    <a:stretch>
                      <a:fillRect/>
                    </a:stretch>
                  </pic:blipFill>
                  <pic:spPr bwMode="auto">
                    <a:xfrm>
                      <a:off x="0" y="0"/>
                      <a:ext cx="5956572" cy="8305800"/>
                    </a:xfrm>
                    <a:prstGeom prst="rect">
                      <a:avLst/>
                    </a:prstGeom>
                    <a:noFill/>
                    <a:ln w="9525">
                      <a:noFill/>
                      <a:miter lim="800000"/>
                      <a:headEnd/>
                      <a:tailEnd/>
                    </a:ln>
                  </pic:spPr>
                </pic:pic>
              </a:graphicData>
            </a:graphic>
          </wp:inline>
        </w:drawing>
      </w:r>
    </w:p>
    <w:p w:rsidR="00F556E9" w:rsidRDefault="00F556E9" w:rsidP="006A5FBB">
      <w:r>
        <w:rPr>
          <w:noProof/>
        </w:rPr>
        <w:lastRenderedPageBreak/>
        <w:drawing>
          <wp:inline distT="0" distB="0" distL="0" distR="0">
            <wp:extent cx="5823850" cy="8248650"/>
            <wp:effectExtent l="19050" t="0" r="5450" b="0"/>
            <wp:docPr id="4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cstate="print"/>
                    <a:srcRect/>
                    <a:stretch>
                      <a:fillRect/>
                    </a:stretch>
                  </pic:blipFill>
                  <pic:spPr bwMode="auto">
                    <a:xfrm>
                      <a:off x="0" y="0"/>
                      <a:ext cx="5823850" cy="8248650"/>
                    </a:xfrm>
                    <a:prstGeom prst="rect">
                      <a:avLst/>
                    </a:prstGeom>
                    <a:noFill/>
                    <a:ln w="9525">
                      <a:noFill/>
                      <a:miter lim="800000"/>
                      <a:headEnd/>
                      <a:tailEnd/>
                    </a:ln>
                  </pic:spPr>
                </pic:pic>
              </a:graphicData>
            </a:graphic>
          </wp:inline>
        </w:drawing>
      </w:r>
    </w:p>
    <w:p w:rsidR="00F556E9" w:rsidRDefault="00F556E9" w:rsidP="006A5FBB">
      <w:r>
        <w:rPr>
          <w:noProof/>
        </w:rPr>
        <w:lastRenderedPageBreak/>
        <w:drawing>
          <wp:inline distT="0" distB="0" distL="0" distR="0">
            <wp:extent cx="6041615" cy="8543925"/>
            <wp:effectExtent l="19050" t="0" r="0" b="0"/>
            <wp:docPr id="4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srcRect/>
                    <a:stretch>
                      <a:fillRect/>
                    </a:stretch>
                  </pic:blipFill>
                  <pic:spPr bwMode="auto">
                    <a:xfrm>
                      <a:off x="0" y="0"/>
                      <a:ext cx="6041615" cy="8543925"/>
                    </a:xfrm>
                    <a:prstGeom prst="rect">
                      <a:avLst/>
                    </a:prstGeom>
                    <a:noFill/>
                    <a:ln w="9525">
                      <a:noFill/>
                      <a:miter lim="800000"/>
                      <a:headEnd/>
                      <a:tailEnd/>
                    </a:ln>
                  </pic:spPr>
                </pic:pic>
              </a:graphicData>
            </a:graphic>
          </wp:inline>
        </w:drawing>
      </w:r>
    </w:p>
    <w:p w:rsidR="00F556E9" w:rsidRDefault="00F556E9" w:rsidP="006A5FBB">
      <w:r>
        <w:rPr>
          <w:noProof/>
        </w:rPr>
        <w:lastRenderedPageBreak/>
        <w:drawing>
          <wp:inline distT="0" distB="0" distL="0" distR="0">
            <wp:extent cx="5800725" cy="8221329"/>
            <wp:effectExtent l="19050" t="0" r="9525" b="0"/>
            <wp:docPr id="4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srcRect/>
                    <a:stretch>
                      <a:fillRect/>
                    </a:stretch>
                  </pic:blipFill>
                  <pic:spPr bwMode="auto">
                    <a:xfrm>
                      <a:off x="0" y="0"/>
                      <a:ext cx="5800725" cy="8221329"/>
                    </a:xfrm>
                    <a:prstGeom prst="rect">
                      <a:avLst/>
                    </a:prstGeom>
                    <a:noFill/>
                    <a:ln w="9525">
                      <a:noFill/>
                      <a:miter lim="800000"/>
                      <a:headEnd/>
                      <a:tailEnd/>
                    </a:ln>
                  </pic:spPr>
                </pic:pic>
              </a:graphicData>
            </a:graphic>
          </wp:inline>
        </w:drawing>
      </w:r>
    </w:p>
    <w:p w:rsidR="00F556E9" w:rsidRDefault="00683425" w:rsidP="006A5FBB">
      <w:r>
        <w:rPr>
          <w:noProof/>
        </w:rPr>
        <w:lastRenderedPageBreak/>
        <w:drawing>
          <wp:inline distT="0" distB="0" distL="0" distR="0">
            <wp:extent cx="5876925" cy="8375168"/>
            <wp:effectExtent l="19050" t="0" r="9525" b="0"/>
            <wp:docPr id="4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srcRect/>
                    <a:stretch>
                      <a:fillRect/>
                    </a:stretch>
                  </pic:blipFill>
                  <pic:spPr bwMode="auto">
                    <a:xfrm>
                      <a:off x="0" y="0"/>
                      <a:ext cx="5876925" cy="8375168"/>
                    </a:xfrm>
                    <a:prstGeom prst="rect">
                      <a:avLst/>
                    </a:prstGeom>
                    <a:noFill/>
                    <a:ln w="9525">
                      <a:noFill/>
                      <a:miter lim="800000"/>
                      <a:headEnd/>
                      <a:tailEnd/>
                    </a:ln>
                  </pic:spPr>
                </pic:pic>
              </a:graphicData>
            </a:graphic>
          </wp:inline>
        </w:drawing>
      </w:r>
    </w:p>
    <w:p w:rsidR="00683425" w:rsidRDefault="00683425" w:rsidP="006A5FBB">
      <w:r>
        <w:rPr>
          <w:noProof/>
        </w:rPr>
        <w:lastRenderedPageBreak/>
        <w:drawing>
          <wp:inline distT="0" distB="0" distL="0" distR="0">
            <wp:extent cx="5970217" cy="8296275"/>
            <wp:effectExtent l="19050" t="0" r="0" b="0"/>
            <wp:docPr id="4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cstate="print"/>
                    <a:srcRect/>
                    <a:stretch>
                      <a:fillRect/>
                    </a:stretch>
                  </pic:blipFill>
                  <pic:spPr bwMode="auto">
                    <a:xfrm>
                      <a:off x="0" y="0"/>
                      <a:ext cx="5970217" cy="8296275"/>
                    </a:xfrm>
                    <a:prstGeom prst="rect">
                      <a:avLst/>
                    </a:prstGeom>
                    <a:noFill/>
                    <a:ln w="9525">
                      <a:noFill/>
                      <a:miter lim="800000"/>
                      <a:headEnd/>
                      <a:tailEnd/>
                    </a:ln>
                  </pic:spPr>
                </pic:pic>
              </a:graphicData>
            </a:graphic>
          </wp:inline>
        </w:drawing>
      </w:r>
    </w:p>
    <w:p w:rsidR="00683425" w:rsidRDefault="00683425" w:rsidP="006A5FBB">
      <w:r>
        <w:rPr>
          <w:noProof/>
        </w:rPr>
        <w:lastRenderedPageBreak/>
        <w:drawing>
          <wp:inline distT="0" distB="0" distL="0" distR="0">
            <wp:extent cx="5960361" cy="8439150"/>
            <wp:effectExtent l="19050" t="0" r="2289" b="0"/>
            <wp:docPr id="4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cstate="print"/>
                    <a:srcRect/>
                    <a:stretch>
                      <a:fillRect/>
                    </a:stretch>
                  </pic:blipFill>
                  <pic:spPr bwMode="auto">
                    <a:xfrm>
                      <a:off x="0" y="0"/>
                      <a:ext cx="5960361" cy="8439150"/>
                    </a:xfrm>
                    <a:prstGeom prst="rect">
                      <a:avLst/>
                    </a:prstGeom>
                    <a:noFill/>
                    <a:ln w="9525">
                      <a:noFill/>
                      <a:miter lim="800000"/>
                      <a:headEnd/>
                      <a:tailEnd/>
                    </a:ln>
                  </pic:spPr>
                </pic:pic>
              </a:graphicData>
            </a:graphic>
          </wp:inline>
        </w:drawing>
      </w:r>
    </w:p>
    <w:p w:rsidR="00683425" w:rsidRDefault="00683425" w:rsidP="006A5FBB">
      <w:r>
        <w:rPr>
          <w:noProof/>
        </w:rPr>
        <w:lastRenderedPageBreak/>
        <w:drawing>
          <wp:inline distT="0" distB="0" distL="0" distR="0">
            <wp:extent cx="5114925" cy="7096125"/>
            <wp:effectExtent l="19050" t="0" r="9525" b="0"/>
            <wp:docPr id="4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srcRect/>
                    <a:stretch>
                      <a:fillRect/>
                    </a:stretch>
                  </pic:blipFill>
                  <pic:spPr bwMode="auto">
                    <a:xfrm>
                      <a:off x="0" y="0"/>
                      <a:ext cx="5114925" cy="7096125"/>
                    </a:xfrm>
                    <a:prstGeom prst="rect">
                      <a:avLst/>
                    </a:prstGeom>
                    <a:noFill/>
                    <a:ln w="9525">
                      <a:noFill/>
                      <a:miter lim="800000"/>
                      <a:headEnd/>
                      <a:tailEnd/>
                    </a:ln>
                  </pic:spPr>
                </pic:pic>
              </a:graphicData>
            </a:graphic>
          </wp:inline>
        </w:drawing>
      </w:r>
      <w:r>
        <w:rPr>
          <w:noProof/>
        </w:rPr>
        <w:lastRenderedPageBreak/>
        <w:drawing>
          <wp:inline distT="0" distB="0" distL="0" distR="0">
            <wp:extent cx="5925074" cy="8220075"/>
            <wp:effectExtent l="19050" t="0" r="0" b="0"/>
            <wp:docPr id="4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 cstate="print"/>
                    <a:srcRect/>
                    <a:stretch>
                      <a:fillRect/>
                    </a:stretch>
                  </pic:blipFill>
                  <pic:spPr bwMode="auto">
                    <a:xfrm>
                      <a:off x="0" y="0"/>
                      <a:ext cx="5925074" cy="8220075"/>
                    </a:xfrm>
                    <a:prstGeom prst="rect">
                      <a:avLst/>
                    </a:prstGeom>
                    <a:noFill/>
                    <a:ln w="9525">
                      <a:noFill/>
                      <a:miter lim="800000"/>
                      <a:headEnd/>
                      <a:tailEnd/>
                    </a:ln>
                  </pic:spPr>
                </pic:pic>
              </a:graphicData>
            </a:graphic>
          </wp:inline>
        </w:drawing>
      </w:r>
    </w:p>
    <w:p w:rsidR="00683425" w:rsidRDefault="00683425" w:rsidP="006A5FBB">
      <w:r>
        <w:rPr>
          <w:noProof/>
        </w:rPr>
        <w:lastRenderedPageBreak/>
        <w:drawing>
          <wp:inline distT="0" distB="0" distL="0" distR="0">
            <wp:extent cx="6124625" cy="8267700"/>
            <wp:effectExtent l="19050" t="0" r="9475" b="0"/>
            <wp:docPr id="5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cstate="print"/>
                    <a:srcRect/>
                    <a:stretch>
                      <a:fillRect/>
                    </a:stretch>
                  </pic:blipFill>
                  <pic:spPr bwMode="auto">
                    <a:xfrm>
                      <a:off x="0" y="0"/>
                      <a:ext cx="6124625" cy="8267700"/>
                    </a:xfrm>
                    <a:prstGeom prst="rect">
                      <a:avLst/>
                    </a:prstGeom>
                    <a:noFill/>
                    <a:ln w="9525">
                      <a:noFill/>
                      <a:miter lim="800000"/>
                      <a:headEnd/>
                      <a:tailEnd/>
                    </a:ln>
                  </pic:spPr>
                </pic:pic>
              </a:graphicData>
            </a:graphic>
          </wp:inline>
        </w:drawing>
      </w:r>
    </w:p>
    <w:p w:rsidR="00683425" w:rsidRDefault="00683425" w:rsidP="006A5FBB">
      <w:r>
        <w:rPr>
          <w:noProof/>
        </w:rPr>
        <w:lastRenderedPageBreak/>
        <w:drawing>
          <wp:inline distT="0" distB="0" distL="0" distR="0">
            <wp:extent cx="5931820" cy="8353425"/>
            <wp:effectExtent l="19050" t="0" r="0" b="0"/>
            <wp:docPr id="5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cstate="print"/>
                    <a:srcRect/>
                    <a:stretch>
                      <a:fillRect/>
                    </a:stretch>
                  </pic:blipFill>
                  <pic:spPr bwMode="auto">
                    <a:xfrm>
                      <a:off x="0" y="0"/>
                      <a:ext cx="5931820" cy="8353425"/>
                    </a:xfrm>
                    <a:prstGeom prst="rect">
                      <a:avLst/>
                    </a:prstGeom>
                    <a:noFill/>
                    <a:ln w="9525">
                      <a:noFill/>
                      <a:miter lim="800000"/>
                      <a:headEnd/>
                      <a:tailEnd/>
                    </a:ln>
                  </pic:spPr>
                </pic:pic>
              </a:graphicData>
            </a:graphic>
          </wp:inline>
        </w:drawing>
      </w:r>
    </w:p>
    <w:p w:rsidR="00683425" w:rsidRDefault="00683425" w:rsidP="006A5FBB">
      <w:r>
        <w:rPr>
          <w:noProof/>
        </w:rPr>
        <w:lastRenderedPageBreak/>
        <w:drawing>
          <wp:inline distT="0" distB="0" distL="0" distR="0">
            <wp:extent cx="5857875" cy="8244822"/>
            <wp:effectExtent l="19050" t="0" r="9525" b="0"/>
            <wp:docPr id="5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cstate="print"/>
                    <a:srcRect/>
                    <a:stretch>
                      <a:fillRect/>
                    </a:stretch>
                  </pic:blipFill>
                  <pic:spPr bwMode="auto">
                    <a:xfrm>
                      <a:off x="0" y="0"/>
                      <a:ext cx="5857875" cy="8244822"/>
                    </a:xfrm>
                    <a:prstGeom prst="rect">
                      <a:avLst/>
                    </a:prstGeom>
                    <a:noFill/>
                    <a:ln w="9525">
                      <a:noFill/>
                      <a:miter lim="800000"/>
                      <a:headEnd/>
                      <a:tailEnd/>
                    </a:ln>
                  </pic:spPr>
                </pic:pic>
              </a:graphicData>
            </a:graphic>
          </wp:inline>
        </w:drawing>
      </w:r>
    </w:p>
    <w:p w:rsidR="00683425" w:rsidRPr="006A5FBB" w:rsidRDefault="00683425" w:rsidP="006A5FBB">
      <w:r>
        <w:rPr>
          <w:noProof/>
        </w:rPr>
        <w:lastRenderedPageBreak/>
        <w:drawing>
          <wp:inline distT="0" distB="0" distL="0" distR="0">
            <wp:extent cx="5946953" cy="8305800"/>
            <wp:effectExtent l="19050" t="0" r="0" b="0"/>
            <wp:docPr id="5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cstate="print"/>
                    <a:srcRect/>
                    <a:stretch>
                      <a:fillRect/>
                    </a:stretch>
                  </pic:blipFill>
                  <pic:spPr bwMode="auto">
                    <a:xfrm>
                      <a:off x="0" y="0"/>
                      <a:ext cx="5946953" cy="8305800"/>
                    </a:xfrm>
                    <a:prstGeom prst="rect">
                      <a:avLst/>
                    </a:prstGeom>
                    <a:noFill/>
                    <a:ln w="9525">
                      <a:noFill/>
                      <a:miter lim="800000"/>
                      <a:headEnd/>
                      <a:tailEnd/>
                    </a:ln>
                  </pic:spPr>
                </pic:pic>
              </a:graphicData>
            </a:graphic>
          </wp:inline>
        </w:drawing>
      </w:r>
    </w:p>
    <w:p w:rsidR="006A5FBB" w:rsidRDefault="00683425" w:rsidP="006A5FBB">
      <w:r>
        <w:rPr>
          <w:noProof/>
        </w:rPr>
        <w:lastRenderedPageBreak/>
        <w:drawing>
          <wp:inline distT="0" distB="0" distL="0" distR="0">
            <wp:extent cx="5933289" cy="8391525"/>
            <wp:effectExtent l="19050" t="0" r="0" b="0"/>
            <wp:docPr id="5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cstate="print"/>
                    <a:srcRect/>
                    <a:stretch>
                      <a:fillRect/>
                    </a:stretch>
                  </pic:blipFill>
                  <pic:spPr bwMode="auto">
                    <a:xfrm>
                      <a:off x="0" y="0"/>
                      <a:ext cx="5933289" cy="8391525"/>
                    </a:xfrm>
                    <a:prstGeom prst="rect">
                      <a:avLst/>
                    </a:prstGeom>
                    <a:noFill/>
                    <a:ln w="9525">
                      <a:noFill/>
                      <a:miter lim="800000"/>
                      <a:headEnd/>
                      <a:tailEnd/>
                    </a:ln>
                  </pic:spPr>
                </pic:pic>
              </a:graphicData>
            </a:graphic>
          </wp:inline>
        </w:drawing>
      </w:r>
    </w:p>
    <w:p w:rsidR="00683425" w:rsidRDefault="00683425" w:rsidP="006A5FBB">
      <w:r>
        <w:rPr>
          <w:noProof/>
        </w:rPr>
        <w:lastRenderedPageBreak/>
        <w:drawing>
          <wp:inline distT="0" distB="0" distL="0" distR="0">
            <wp:extent cx="6002171" cy="8362950"/>
            <wp:effectExtent l="19050" t="0" r="0" b="0"/>
            <wp:docPr id="5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cstate="print"/>
                    <a:srcRect/>
                    <a:stretch>
                      <a:fillRect/>
                    </a:stretch>
                  </pic:blipFill>
                  <pic:spPr bwMode="auto">
                    <a:xfrm>
                      <a:off x="0" y="0"/>
                      <a:ext cx="6002171" cy="8362950"/>
                    </a:xfrm>
                    <a:prstGeom prst="rect">
                      <a:avLst/>
                    </a:prstGeom>
                    <a:noFill/>
                    <a:ln w="9525">
                      <a:noFill/>
                      <a:miter lim="800000"/>
                      <a:headEnd/>
                      <a:tailEnd/>
                    </a:ln>
                  </pic:spPr>
                </pic:pic>
              </a:graphicData>
            </a:graphic>
          </wp:inline>
        </w:drawing>
      </w:r>
    </w:p>
    <w:p w:rsidR="00683425" w:rsidRDefault="00683425" w:rsidP="006A5FBB">
      <w:r>
        <w:rPr>
          <w:noProof/>
        </w:rPr>
        <w:lastRenderedPageBreak/>
        <w:drawing>
          <wp:inline distT="0" distB="0" distL="0" distR="0">
            <wp:extent cx="5867400" cy="8153400"/>
            <wp:effectExtent l="19050" t="0" r="0" b="0"/>
            <wp:docPr id="5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cstate="print"/>
                    <a:srcRect/>
                    <a:stretch>
                      <a:fillRect/>
                    </a:stretch>
                  </pic:blipFill>
                  <pic:spPr bwMode="auto">
                    <a:xfrm>
                      <a:off x="0" y="0"/>
                      <a:ext cx="5867400" cy="8153400"/>
                    </a:xfrm>
                    <a:prstGeom prst="rect">
                      <a:avLst/>
                    </a:prstGeom>
                    <a:noFill/>
                    <a:ln w="9525">
                      <a:noFill/>
                      <a:miter lim="800000"/>
                      <a:headEnd/>
                      <a:tailEnd/>
                    </a:ln>
                  </pic:spPr>
                </pic:pic>
              </a:graphicData>
            </a:graphic>
          </wp:inline>
        </w:drawing>
      </w:r>
    </w:p>
    <w:p w:rsidR="00683425" w:rsidRDefault="00683425" w:rsidP="006A5FBB">
      <w:r>
        <w:rPr>
          <w:noProof/>
        </w:rPr>
        <w:lastRenderedPageBreak/>
        <w:drawing>
          <wp:inline distT="0" distB="0" distL="0" distR="0">
            <wp:extent cx="5814427" cy="8334375"/>
            <wp:effectExtent l="19050" t="0" r="0" b="0"/>
            <wp:docPr id="5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6" cstate="print"/>
                    <a:srcRect/>
                    <a:stretch>
                      <a:fillRect/>
                    </a:stretch>
                  </pic:blipFill>
                  <pic:spPr bwMode="auto">
                    <a:xfrm>
                      <a:off x="0" y="0"/>
                      <a:ext cx="5814427" cy="8334375"/>
                    </a:xfrm>
                    <a:prstGeom prst="rect">
                      <a:avLst/>
                    </a:prstGeom>
                    <a:noFill/>
                    <a:ln w="9525">
                      <a:noFill/>
                      <a:miter lim="800000"/>
                      <a:headEnd/>
                      <a:tailEnd/>
                    </a:ln>
                  </pic:spPr>
                </pic:pic>
              </a:graphicData>
            </a:graphic>
          </wp:inline>
        </w:drawing>
      </w:r>
    </w:p>
    <w:p w:rsidR="00683425" w:rsidRDefault="00683425" w:rsidP="006A5FBB">
      <w:r>
        <w:rPr>
          <w:noProof/>
        </w:rPr>
        <w:lastRenderedPageBreak/>
        <w:drawing>
          <wp:inline distT="0" distB="0" distL="0" distR="0">
            <wp:extent cx="5988938" cy="8048625"/>
            <wp:effectExtent l="19050" t="0" r="0" b="0"/>
            <wp:docPr id="58"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7" cstate="print"/>
                    <a:srcRect/>
                    <a:stretch>
                      <a:fillRect/>
                    </a:stretch>
                  </pic:blipFill>
                  <pic:spPr bwMode="auto">
                    <a:xfrm>
                      <a:off x="0" y="0"/>
                      <a:ext cx="5988938" cy="8048625"/>
                    </a:xfrm>
                    <a:prstGeom prst="rect">
                      <a:avLst/>
                    </a:prstGeom>
                    <a:noFill/>
                    <a:ln w="9525">
                      <a:noFill/>
                      <a:miter lim="800000"/>
                      <a:headEnd/>
                      <a:tailEnd/>
                    </a:ln>
                  </pic:spPr>
                </pic:pic>
              </a:graphicData>
            </a:graphic>
          </wp:inline>
        </w:drawing>
      </w:r>
    </w:p>
    <w:p w:rsidR="00683425" w:rsidRDefault="00683425" w:rsidP="006A5FBB">
      <w:r>
        <w:rPr>
          <w:noProof/>
        </w:rPr>
        <w:lastRenderedPageBreak/>
        <w:drawing>
          <wp:inline distT="0" distB="0" distL="0" distR="0">
            <wp:extent cx="5831410" cy="8067675"/>
            <wp:effectExtent l="19050" t="0" r="0" b="0"/>
            <wp:docPr id="5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 cstate="print"/>
                    <a:srcRect/>
                    <a:stretch>
                      <a:fillRect/>
                    </a:stretch>
                  </pic:blipFill>
                  <pic:spPr bwMode="auto">
                    <a:xfrm>
                      <a:off x="0" y="0"/>
                      <a:ext cx="5831410" cy="8067675"/>
                    </a:xfrm>
                    <a:prstGeom prst="rect">
                      <a:avLst/>
                    </a:prstGeom>
                    <a:noFill/>
                    <a:ln w="9525">
                      <a:noFill/>
                      <a:miter lim="800000"/>
                      <a:headEnd/>
                      <a:tailEnd/>
                    </a:ln>
                  </pic:spPr>
                </pic:pic>
              </a:graphicData>
            </a:graphic>
          </wp:inline>
        </w:drawing>
      </w:r>
    </w:p>
    <w:p w:rsidR="00683425" w:rsidRDefault="00683425" w:rsidP="006A5FBB">
      <w:r>
        <w:rPr>
          <w:noProof/>
        </w:rPr>
        <w:lastRenderedPageBreak/>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959475" cy="8334375"/>
            <wp:effectExtent l="19050" t="0" r="3175" b="0"/>
            <wp:wrapSquare wrapText="bothSides"/>
            <wp:docPr id="6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9" cstate="print"/>
                    <a:srcRect/>
                    <a:stretch>
                      <a:fillRect/>
                    </a:stretch>
                  </pic:blipFill>
                  <pic:spPr bwMode="auto">
                    <a:xfrm>
                      <a:off x="0" y="0"/>
                      <a:ext cx="5959475" cy="8334375"/>
                    </a:xfrm>
                    <a:prstGeom prst="rect">
                      <a:avLst/>
                    </a:prstGeom>
                    <a:noFill/>
                    <a:ln w="9525">
                      <a:noFill/>
                      <a:miter lim="800000"/>
                      <a:headEnd/>
                      <a:tailEnd/>
                    </a:ln>
                  </pic:spPr>
                </pic:pic>
              </a:graphicData>
            </a:graphic>
          </wp:anchor>
        </w:drawing>
      </w:r>
    </w:p>
    <w:p w:rsidR="00683425" w:rsidRDefault="00683425" w:rsidP="006A5FBB">
      <w:r>
        <w:rPr>
          <w:noProof/>
        </w:rPr>
        <w:lastRenderedPageBreak/>
        <w:drawing>
          <wp:inline distT="0" distB="0" distL="0" distR="0">
            <wp:extent cx="5869364" cy="8134350"/>
            <wp:effectExtent l="19050" t="0" r="0" b="0"/>
            <wp:docPr id="6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0" cstate="print"/>
                    <a:srcRect/>
                    <a:stretch>
                      <a:fillRect/>
                    </a:stretch>
                  </pic:blipFill>
                  <pic:spPr bwMode="auto">
                    <a:xfrm>
                      <a:off x="0" y="0"/>
                      <a:ext cx="5869364" cy="8134350"/>
                    </a:xfrm>
                    <a:prstGeom prst="rect">
                      <a:avLst/>
                    </a:prstGeom>
                    <a:noFill/>
                    <a:ln w="9525">
                      <a:noFill/>
                      <a:miter lim="800000"/>
                      <a:headEnd/>
                      <a:tailEnd/>
                    </a:ln>
                  </pic:spPr>
                </pic:pic>
              </a:graphicData>
            </a:graphic>
          </wp:inline>
        </w:drawing>
      </w:r>
    </w:p>
    <w:p w:rsidR="00683425" w:rsidRDefault="00683425" w:rsidP="006A5FBB"/>
    <w:p w:rsidR="00683425" w:rsidRDefault="00683425" w:rsidP="006A5FBB"/>
    <w:p w:rsidR="00683425" w:rsidRDefault="00683425" w:rsidP="006A5FBB"/>
    <w:p w:rsidR="00683425" w:rsidRDefault="00683425" w:rsidP="006A5FBB"/>
    <w:p w:rsidR="00683425" w:rsidRDefault="00683425" w:rsidP="006A5FBB"/>
    <w:p w:rsidR="00683425" w:rsidRDefault="00683425" w:rsidP="006A5FBB">
      <w:pPr>
        <w:sectPr w:rsidR="00683425" w:rsidSect="006A5FBB">
          <w:pgSz w:w="11906" w:h="16838"/>
          <w:pgMar w:top="1134" w:right="851" w:bottom="1134" w:left="1701" w:header="709" w:footer="709" w:gutter="0"/>
          <w:cols w:space="708"/>
          <w:titlePg/>
          <w:docGrid w:linePitch="360"/>
        </w:sectPr>
      </w:pPr>
    </w:p>
    <w:p w:rsidR="00683425" w:rsidRDefault="00683425" w:rsidP="00683425">
      <w:pPr>
        <w:jc w:val="center"/>
      </w:pPr>
      <w:r>
        <w:rPr>
          <w:noProof/>
        </w:rPr>
        <w:lastRenderedPageBreak/>
        <w:drawing>
          <wp:inline distT="0" distB="0" distL="0" distR="0">
            <wp:extent cx="8096250" cy="5744833"/>
            <wp:effectExtent l="19050" t="0" r="0" b="0"/>
            <wp:docPr id="6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1" cstate="print"/>
                    <a:srcRect/>
                    <a:stretch>
                      <a:fillRect/>
                    </a:stretch>
                  </pic:blipFill>
                  <pic:spPr bwMode="auto">
                    <a:xfrm>
                      <a:off x="0" y="0"/>
                      <a:ext cx="8096250" cy="5744833"/>
                    </a:xfrm>
                    <a:prstGeom prst="rect">
                      <a:avLst/>
                    </a:prstGeom>
                    <a:noFill/>
                    <a:ln w="9525">
                      <a:noFill/>
                      <a:miter lim="800000"/>
                      <a:headEnd/>
                      <a:tailEnd/>
                    </a:ln>
                  </pic:spPr>
                </pic:pic>
              </a:graphicData>
            </a:graphic>
          </wp:inline>
        </w:drawing>
      </w:r>
    </w:p>
    <w:p w:rsidR="00D675F7" w:rsidRDefault="00D675F7" w:rsidP="00683425">
      <w:pPr>
        <w:jc w:val="center"/>
        <w:sectPr w:rsidR="00D675F7" w:rsidSect="00683425">
          <w:pgSz w:w="16838" w:h="11906" w:orient="landscape"/>
          <w:pgMar w:top="851" w:right="1134" w:bottom="1701" w:left="1134" w:header="709" w:footer="709" w:gutter="0"/>
          <w:cols w:space="708"/>
          <w:titlePg/>
          <w:docGrid w:linePitch="360"/>
        </w:sectPr>
      </w:pPr>
    </w:p>
    <w:p w:rsidR="00D675F7" w:rsidRDefault="00D675F7" w:rsidP="00683425">
      <w:pPr>
        <w:jc w:val="center"/>
      </w:pPr>
      <w:r>
        <w:rPr>
          <w:noProof/>
        </w:rPr>
        <w:lastRenderedPageBreak/>
        <w:drawing>
          <wp:inline distT="0" distB="0" distL="0" distR="0">
            <wp:extent cx="5467350" cy="7779669"/>
            <wp:effectExtent l="19050" t="0" r="0" b="0"/>
            <wp:docPr id="6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2" cstate="print"/>
                    <a:srcRect/>
                    <a:stretch>
                      <a:fillRect/>
                    </a:stretch>
                  </pic:blipFill>
                  <pic:spPr bwMode="auto">
                    <a:xfrm>
                      <a:off x="0" y="0"/>
                      <a:ext cx="5467350" cy="7779669"/>
                    </a:xfrm>
                    <a:prstGeom prst="rect">
                      <a:avLst/>
                    </a:prstGeom>
                    <a:noFill/>
                    <a:ln w="9525">
                      <a:noFill/>
                      <a:miter lim="800000"/>
                      <a:headEnd/>
                      <a:tailEnd/>
                    </a:ln>
                  </pic:spPr>
                </pic:pic>
              </a:graphicData>
            </a:graphic>
          </wp:inline>
        </w:drawing>
      </w:r>
    </w:p>
    <w:p w:rsidR="00D675F7" w:rsidRDefault="00D675F7" w:rsidP="00683425">
      <w:pPr>
        <w:jc w:val="center"/>
      </w:pPr>
    </w:p>
    <w:p w:rsidR="00683425" w:rsidRDefault="00683425" w:rsidP="006A5FBB"/>
    <w:p w:rsidR="006A5FBB" w:rsidRDefault="006A5FBB" w:rsidP="006A5FBB"/>
    <w:p w:rsidR="006A5FBB" w:rsidRPr="006A5FBB" w:rsidRDefault="006A5FBB" w:rsidP="006A5FBB">
      <w:pPr>
        <w:jc w:val="right"/>
      </w:pPr>
    </w:p>
    <w:sectPr w:rsidR="006A5FBB" w:rsidRPr="006A5FBB" w:rsidSect="006A5FBB">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B1F78" w:rsidRDefault="004B1F78" w:rsidP="00786299">
      <w:r>
        <w:separator/>
      </w:r>
    </w:p>
  </w:endnote>
  <w:endnote w:type="continuationSeparator" w:id="0">
    <w:p w:rsidR="004B1F78" w:rsidRDefault="004B1F78" w:rsidP="007862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Univers Condensed">
    <w:panose1 w:val="020B0706030502050204"/>
    <w:charset w:val="00"/>
    <w:family w:val="swiss"/>
    <w:pitch w:val="variable"/>
    <w:sig w:usb0="00000007" w:usb1="00000000" w:usb2="00000000" w:usb3="00000000" w:csb0="00000093" w:csb1="00000000"/>
  </w:font>
  <w:font w:name="Times New Roman CYR">
    <w:panose1 w:val="02020603050405020304"/>
    <w:charset w:val="CC"/>
    <w:family w:val="roman"/>
    <w:pitch w:val="variable"/>
    <w:sig w:usb0="E0002AFF" w:usb1="C0007841"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CC"/>
    <w:family w:val="swiss"/>
    <w:pitch w:val="variable"/>
    <w:sig w:usb0="80000AFF" w:usb1="0000396B" w:usb2="00000000" w:usb3="00000000" w:csb0="000000BF" w:csb1="00000000"/>
  </w:font>
  <w:font w:name="Georgia">
    <w:panose1 w:val="02040502050405020303"/>
    <w:charset w:val="CC"/>
    <w:family w:val="roman"/>
    <w:pitch w:val="variable"/>
    <w:sig w:usb0="00000287" w:usb1="00000000" w:usb2="00000000" w:usb3="00000000" w:csb0="0000009F" w:csb1="00000000"/>
  </w:font>
  <w:font w:name="AHBILO+Times New Roman,Bold">
    <w:altName w:val="Times New Roman"/>
    <w:panose1 w:val="00000000000000000000"/>
    <w:charset w:val="CC"/>
    <w:family w:val="roman"/>
    <w:notTrueType/>
    <w:pitch w:val="default"/>
    <w:sig w:usb0="00000201" w:usb1="00000000" w:usb2="00000000" w:usb3="00000000" w:csb0="00000004" w:csb1="00000000"/>
  </w:font>
  <w:font w:name="ASNOBV+Times New Roman">
    <w:altName w:val="Times New Roman"/>
    <w:panose1 w:val="00000000000000000000"/>
    <w:charset w:val="CC"/>
    <w:family w:val="roman"/>
    <w:notTrueType/>
    <w:pitch w:val="default"/>
    <w:sig w:usb0="00000201" w:usb1="00000000" w:usb2="00000000" w:usb3="00000000" w:csb0="00000004" w:csb1="00000000"/>
  </w:font>
  <w:font w:name="ASJHEV+Cambria Math">
    <w:altName w:val="Arial Unicode MS"/>
    <w:panose1 w:val="00000000000000000000"/>
    <w:charset w:val="80"/>
    <w:family w:val="swiss"/>
    <w:notTrueType/>
    <w:pitch w:val="default"/>
    <w:sig w:usb0="00000001" w:usb1="08070000" w:usb2="00000010" w:usb3="00000000" w:csb0="00020000" w:csb1="00000000"/>
  </w:font>
  <w:font w:name="ATDWTL+Times New Roman">
    <w:altName w:val="Times New Roman"/>
    <w:panose1 w:val="00000000000000000000"/>
    <w:charset w:val="CC"/>
    <w:family w:val="roman"/>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1941" w:rsidRDefault="00391941" w:rsidP="00C01C34">
    <w:pPr>
      <w:pStyle w:val="af2"/>
      <w:framePr w:wrap="around" w:vAnchor="text" w:hAnchor="margin" w:xAlign="right" w:y="1"/>
      <w:rPr>
        <w:rStyle w:val="aff2"/>
      </w:rPr>
    </w:pPr>
    <w:r>
      <w:rPr>
        <w:rStyle w:val="aff2"/>
      </w:rPr>
      <w:fldChar w:fldCharType="begin"/>
    </w:r>
    <w:r>
      <w:rPr>
        <w:rStyle w:val="aff2"/>
      </w:rPr>
      <w:instrText xml:space="preserve">PAGE  </w:instrText>
    </w:r>
    <w:r>
      <w:rPr>
        <w:rStyle w:val="aff2"/>
      </w:rPr>
      <w:fldChar w:fldCharType="end"/>
    </w:r>
  </w:p>
  <w:p w:rsidR="00391941" w:rsidRDefault="00391941" w:rsidP="00C01C34">
    <w:pPr>
      <w:pStyle w:val="af2"/>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1941" w:rsidRDefault="00391941">
    <w:pPr>
      <w:pStyle w:val="af2"/>
      <w:jc w:val="right"/>
    </w:pPr>
  </w:p>
  <w:p w:rsidR="00391941" w:rsidRDefault="00391941" w:rsidP="00C01C34">
    <w:pPr>
      <w:pStyle w:val="af2"/>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B1F78" w:rsidRDefault="004B1F78" w:rsidP="00786299">
      <w:r>
        <w:separator/>
      </w:r>
    </w:p>
  </w:footnote>
  <w:footnote w:type="continuationSeparator" w:id="0">
    <w:p w:rsidR="004B1F78" w:rsidRDefault="004B1F78" w:rsidP="007862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365679"/>
      <w:docPartObj>
        <w:docPartGallery w:val="Page Numbers (Top of Page)"/>
        <w:docPartUnique/>
      </w:docPartObj>
    </w:sdtPr>
    <w:sdtEndPr/>
    <w:sdtContent>
      <w:p w:rsidR="00391941" w:rsidRDefault="003B185F">
        <w:pPr>
          <w:pStyle w:val="a7"/>
          <w:jc w:val="center"/>
        </w:pPr>
        <w:r>
          <w:fldChar w:fldCharType="begin"/>
        </w:r>
        <w:r>
          <w:instrText xml:space="preserve"> PAGE   \* MERGEFORMAT </w:instrText>
        </w:r>
        <w:r>
          <w:fldChar w:fldCharType="separate"/>
        </w:r>
        <w:r w:rsidR="006A5FBB">
          <w:rPr>
            <w:noProof/>
          </w:rPr>
          <w:t>2</w:t>
        </w:r>
        <w:r>
          <w:rPr>
            <w:noProof/>
          </w:rPr>
          <w:fldChar w:fldCharType="end"/>
        </w:r>
      </w:p>
    </w:sdtContent>
  </w:sdt>
  <w:p w:rsidR="00391941" w:rsidRDefault="00391941">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1137074"/>
      <w:docPartObj>
        <w:docPartGallery w:val="Page Numbers (Top of Page)"/>
        <w:docPartUnique/>
      </w:docPartObj>
    </w:sdtPr>
    <w:sdtEndPr/>
    <w:sdtContent>
      <w:p w:rsidR="00391941" w:rsidRDefault="003B185F">
        <w:pPr>
          <w:pStyle w:val="a7"/>
          <w:jc w:val="center"/>
        </w:pPr>
        <w:r>
          <w:fldChar w:fldCharType="begin"/>
        </w:r>
        <w:r>
          <w:instrText xml:space="preserve"> PAGE   \* MERGEFORMAT </w:instrText>
        </w:r>
        <w:r>
          <w:fldChar w:fldCharType="separate"/>
        </w:r>
        <w:r w:rsidR="00743795">
          <w:rPr>
            <w:noProof/>
          </w:rPr>
          <w:t>3</w:t>
        </w:r>
        <w:r>
          <w:rPr>
            <w:noProof/>
          </w:rPr>
          <w:fldChar w:fldCharType="end"/>
        </w:r>
      </w:p>
    </w:sdtContent>
  </w:sdt>
  <w:p w:rsidR="00391941" w:rsidRDefault="00391941">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182681"/>
      <w:docPartObj>
        <w:docPartGallery w:val="Page Numbers (Top of Page)"/>
        <w:docPartUnique/>
      </w:docPartObj>
    </w:sdtPr>
    <w:sdtEndPr/>
    <w:sdtContent>
      <w:p w:rsidR="00391941" w:rsidRDefault="003B185F">
        <w:pPr>
          <w:pStyle w:val="a7"/>
          <w:jc w:val="center"/>
        </w:pPr>
        <w:r>
          <w:fldChar w:fldCharType="begin"/>
        </w:r>
        <w:r>
          <w:instrText>PAGE   \* MERGEFORMAT</w:instrText>
        </w:r>
        <w:r>
          <w:fldChar w:fldCharType="separate"/>
        </w:r>
        <w:r w:rsidR="00743795">
          <w:rPr>
            <w:noProof/>
          </w:rPr>
          <w:t>7</w:t>
        </w:r>
        <w:r>
          <w:rPr>
            <w:noProof/>
          </w:rPr>
          <w:fldChar w:fldCharType="end"/>
        </w:r>
      </w:p>
    </w:sdtContent>
  </w:sdt>
  <w:p w:rsidR="00391941" w:rsidRDefault="00391941">
    <w:pPr>
      <w:pStyle w:val="a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7992526"/>
      <w:docPartObj>
        <w:docPartGallery w:val="Page Numbers (Top of Page)"/>
        <w:docPartUnique/>
      </w:docPartObj>
    </w:sdtPr>
    <w:sdtEndPr/>
    <w:sdtContent>
      <w:p w:rsidR="00391941" w:rsidRDefault="003B185F">
        <w:pPr>
          <w:pStyle w:val="a7"/>
          <w:jc w:val="center"/>
        </w:pPr>
        <w:r>
          <w:fldChar w:fldCharType="begin"/>
        </w:r>
        <w:r>
          <w:instrText>PAGE   \* MERGEFORMAT</w:instrText>
        </w:r>
        <w:r>
          <w:fldChar w:fldCharType="separate"/>
        </w:r>
        <w:r w:rsidR="00743795">
          <w:rPr>
            <w:noProof/>
          </w:rPr>
          <w:t>51</w:t>
        </w:r>
        <w:r>
          <w:rPr>
            <w:noProof/>
          </w:rPr>
          <w:fldChar w:fldCharType="end"/>
        </w:r>
      </w:p>
    </w:sdtContent>
  </w:sdt>
  <w:p w:rsidR="00391941" w:rsidRDefault="00391941">
    <w:pPr>
      <w:pStyle w:val="a7"/>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1941" w:rsidRDefault="00391941">
    <w:pPr>
      <w:pStyle w:val="a7"/>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8464492"/>
      <w:docPartObj>
        <w:docPartGallery w:val="Page Numbers (Top of Page)"/>
        <w:docPartUnique/>
      </w:docPartObj>
    </w:sdtPr>
    <w:sdtEndPr/>
    <w:sdtContent>
      <w:p w:rsidR="00391941" w:rsidRDefault="003B185F">
        <w:pPr>
          <w:pStyle w:val="a7"/>
          <w:jc w:val="center"/>
        </w:pPr>
        <w:r>
          <w:fldChar w:fldCharType="begin"/>
        </w:r>
        <w:r>
          <w:instrText>PAGE   \* MERGEFORMAT</w:instrText>
        </w:r>
        <w:r>
          <w:fldChar w:fldCharType="separate"/>
        </w:r>
        <w:r w:rsidR="00743795">
          <w:rPr>
            <w:noProof/>
          </w:rPr>
          <w:t>53</w:t>
        </w:r>
        <w:r>
          <w:rPr>
            <w:noProof/>
          </w:rPr>
          <w:fldChar w:fldCharType="end"/>
        </w:r>
      </w:p>
    </w:sdtContent>
  </w:sdt>
  <w:p w:rsidR="00391941" w:rsidRDefault="00391941">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C84EEA90"/>
    <w:lvl w:ilvl="0">
      <w:start w:val="1"/>
      <w:numFmt w:val="bullet"/>
      <w:pStyle w:val="a"/>
      <w:lvlText w:val=""/>
      <w:lvlJc w:val="left"/>
      <w:pPr>
        <w:tabs>
          <w:tab w:val="num" w:pos="360"/>
        </w:tabs>
        <w:ind w:left="360" w:hanging="360"/>
      </w:pPr>
      <w:rPr>
        <w:rFonts w:ascii="Symbol" w:hAnsi="Symbol" w:hint="default"/>
      </w:rPr>
    </w:lvl>
  </w:abstractNum>
  <w:abstractNum w:abstractNumId="1">
    <w:nsid w:val="0206594C"/>
    <w:multiLevelType w:val="multilevel"/>
    <w:tmpl w:val="A7BC59DC"/>
    <w:styleLink w:val="a0"/>
    <w:lvl w:ilvl="0">
      <w:start w:val="1"/>
      <w:numFmt w:val="decimal"/>
      <w:pStyle w:val="1"/>
      <w:lvlText w:val="%1."/>
      <w:lvlJc w:val="left"/>
      <w:pPr>
        <w:ind w:left="1080" w:hanging="360"/>
      </w:pPr>
      <w:rPr>
        <w:rFonts w:hint="default"/>
      </w:rPr>
    </w:lvl>
    <w:lvl w:ilvl="1">
      <w:start w:val="2"/>
      <w:numFmt w:val="decimal"/>
      <w:pStyle w:val="2"/>
      <w:isLgl/>
      <w:lvlText w:val="%1.%2"/>
      <w:lvlJc w:val="left"/>
      <w:pPr>
        <w:ind w:left="420" w:hanging="420"/>
      </w:pPr>
      <w:rPr>
        <w:rFonts w:hint="default"/>
      </w:rPr>
    </w:lvl>
    <w:lvl w:ilvl="2">
      <w:start w:val="1"/>
      <w:numFmt w:val="decimal"/>
      <w:pStyle w:val="3"/>
      <w:isLgl/>
      <w:lvlText w:val="%1.%2.%3"/>
      <w:lvlJc w:val="left"/>
      <w:pPr>
        <w:ind w:left="1440" w:hanging="720"/>
      </w:pPr>
      <w:rPr>
        <w:rFonts w:hint="default"/>
      </w:rPr>
    </w:lvl>
    <w:lvl w:ilvl="3">
      <w:start w:val="1"/>
      <w:numFmt w:val="decimal"/>
      <w:pStyle w:val="4"/>
      <w:isLgl/>
      <w:lvlText w:val="%1.%2.%3.%4"/>
      <w:lvlJc w:val="left"/>
      <w:pPr>
        <w:ind w:left="1800" w:hanging="1080"/>
      </w:pPr>
      <w:rPr>
        <w:rFonts w:hint="default"/>
      </w:rPr>
    </w:lvl>
    <w:lvl w:ilvl="4">
      <w:start w:val="1"/>
      <w:numFmt w:val="decimal"/>
      <w:pStyle w:val="5"/>
      <w:isLgl/>
      <w:lvlText w:val="%1.%2.%3.%4.%5"/>
      <w:lvlJc w:val="left"/>
      <w:pPr>
        <w:ind w:left="1800" w:hanging="1080"/>
      </w:pPr>
      <w:rPr>
        <w:rFonts w:hint="default"/>
      </w:rPr>
    </w:lvl>
    <w:lvl w:ilvl="5">
      <w:start w:val="1"/>
      <w:numFmt w:val="decimal"/>
      <w:pStyle w:val="6"/>
      <w:isLgl/>
      <w:lvlText w:val="%1.%2.%3.%4.%5.%6"/>
      <w:lvlJc w:val="left"/>
      <w:pPr>
        <w:ind w:left="2160" w:hanging="1440"/>
      </w:pPr>
      <w:rPr>
        <w:rFonts w:hint="default"/>
      </w:rPr>
    </w:lvl>
    <w:lvl w:ilvl="6">
      <w:start w:val="1"/>
      <w:numFmt w:val="decimal"/>
      <w:pStyle w:val="7"/>
      <w:isLgl/>
      <w:lvlText w:val="%1.%2.%3.%4.%5.%6.%7"/>
      <w:lvlJc w:val="left"/>
      <w:pPr>
        <w:ind w:left="2160" w:hanging="1440"/>
      </w:pPr>
      <w:rPr>
        <w:rFonts w:hint="default"/>
      </w:rPr>
    </w:lvl>
    <w:lvl w:ilvl="7">
      <w:start w:val="1"/>
      <w:numFmt w:val="decimal"/>
      <w:pStyle w:val="8"/>
      <w:isLgl/>
      <w:lvlText w:val="%1.%2.%3.%4.%5.%6.%7.%8"/>
      <w:lvlJc w:val="left"/>
      <w:pPr>
        <w:ind w:left="2520" w:hanging="1800"/>
      </w:pPr>
      <w:rPr>
        <w:rFonts w:hint="default"/>
      </w:rPr>
    </w:lvl>
    <w:lvl w:ilvl="8">
      <w:start w:val="1"/>
      <w:numFmt w:val="decimal"/>
      <w:pStyle w:val="9"/>
      <w:isLgl/>
      <w:lvlText w:val="%1.%2.%3.%4.%5.%6.%7.%8.%9"/>
      <w:lvlJc w:val="left"/>
      <w:pPr>
        <w:ind w:left="2880" w:hanging="2160"/>
      </w:pPr>
      <w:rPr>
        <w:rFonts w:hint="default"/>
      </w:rPr>
    </w:lvl>
  </w:abstractNum>
  <w:abstractNum w:abstractNumId="2">
    <w:nsid w:val="0243697F"/>
    <w:multiLevelType w:val="hybridMultilevel"/>
    <w:tmpl w:val="19EE15C8"/>
    <w:styleLink w:val="111111"/>
    <w:lvl w:ilvl="0" w:tplc="FFFFFFFF">
      <w:start w:val="1"/>
      <w:numFmt w:val="decimal"/>
      <w:lvlText w:val="%1."/>
      <w:lvlJc w:val="left"/>
      <w:pPr>
        <w:tabs>
          <w:tab w:val="num" w:pos="720"/>
        </w:tabs>
        <w:ind w:left="720" w:hanging="360"/>
      </w:p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3">
    <w:nsid w:val="05814BCF"/>
    <w:multiLevelType w:val="multilevel"/>
    <w:tmpl w:val="0419001D"/>
    <w:styleLink w:val="1ai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nsid w:val="12E46CB7"/>
    <w:multiLevelType w:val="hybridMultilevel"/>
    <w:tmpl w:val="729AE67E"/>
    <w:lvl w:ilvl="0" w:tplc="60AAEB68">
      <w:start w:val="1"/>
      <w:numFmt w:val="bullet"/>
      <w:pStyle w:val="BodyMarked14SingleJustified"/>
      <w:lvlText w:val="─"/>
      <w:lvlJc w:val="left"/>
      <w:pPr>
        <w:tabs>
          <w:tab w:val="num" w:pos="851"/>
        </w:tabs>
        <w:ind w:left="851" w:hanging="284"/>
      </w:pPr>
      <w:rPr>
        <w:rFonts w:ascii="Times New Roman" w:hAnsi="Times New Roman" w:cs="Times New Roman" w:hint="default"/>
        <w:sz w:val="24"/>
        <w:szCs w:val="24"/>
      </w:rPr>
    </w:lvl>
    <w:lvl w:ilvl="1" w:tplc="0419000F">
      <w:start w:val="1"/>
      <w:numFmt w:val="decimal"/>
      <w:lvlText w:val="%2."/>
      <w:lvlJc w:val="left"/>
      <w:pPr>
        <w:tabs>
          <w:tab w:val="num" w:pos="1440"/>
        </w:tabs>
        <w:ind w:left="1440" w:hanging="360"/>
      </w:pPr>
      <w:rPr>
        <w:sz w:val="24"/>
        <w:szCs w:val="24"/>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5">
    <w:nsid w:val="1C080CBF"/>
    <w:multiLevelType w:val="multilevel"/>
    <w:tmpl w:val="35CC5B78"/>
    <w:styleLink w:val="1ai"/>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6">
    <w:nsid w:val="1C0B7994"/>
    <w:multiLevelType w:val="multilevel"/>
    <w:tmpl w:val="04190023"/>
    <w:styleLink w:val="20"/>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
    <w:nsid w:val="38345307"/>
    <w:multiLevelType w:val="multilevel"/>
    <w:tmpl w:val="3B860D7E"/>
    <w:lvl w:ilvl="0">
      <w:start w:val="1"/>
      <w:numFmt w:val="decimal"/>
      <w:pStyle w:val="S1"/>
      <w:lvlText w:val="%1"/>
      <w:lvlJc w:val="left"/>
      <w:pPr>
        <w:tabs>
          <w:tab w:val="num" w:pos="360"/>
        </w:tabs>
        <w:ind w:left="360" w:hanging="360"/>
      </w:pPr>
      <w:rPr>
        <w:rFonts w:hint="default"/>
        <w:b/>
      </w:rPr>
    </w:lvl>
    <w:lvl w:ilvl="1">
      <w:start w:val="1"/>
      <w:numFmt w:val="decimal"/>
      <w:pStyle w:val="S2"/>
      <w:lvlText w:val="%1.%2"/>
      <w:lvlJc w:val="left"/>
      <w:pPr>
        <w:tabs>
          <w:tab w:val="num" w:pos="720"/>
        </w:tabs>
        <w:ind w:left="720" w:hanging="360"/>
      </w:pPr>
      <w:rPr>
        <w:rFonts w:hint="default"/>
        <w:b/>
      </w:rPr>
    </w:lvl>
    <w:lvl w:ilvl="2">
      <w:start w:val="1"/>
      <w:numFmt w:val="decimal"/>
      <w:pStyle w:val="S3"/>
      <w:lvlText w:val="%1.%2.%3"/>
      <w:lvlJc w:val="left"/>
      <w:pPr>
        <w:tabs>
          <w:tab w:val="num" w:pos="1440"/>
        </w:tabs>
        <w:ind w:left="144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8">
    <w:nsid w:val="3D1C2EA7"/>
    <w:multiLevelType w:val="hybridMultilevel"/>
    <w:tmpl w:val="E3549766"/>
    <w:styleLink w:val="10"/>
    <w:lvl w:ilvl="0" w:tplc="FFFFFFFF">
      <w:start w:val="1"/>
      <w:numFmt w:val="decimal"/>
      <w:lvlText w:val="%1."/>
      <w:lvlJc w:val="left"/>
      <w:pPr>
        <w:tabs>
          <w:tab w:val="num" w:pos="1069"/>
        </w:tabs>
        <w:ind w:left="1069"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
    <w:nsid w:val="41E9532F"/>
    <w:multiLevelType w:val="hybridMultilevel"/>
    <w:tmpl w:val="111A67F2"/>
    <w:styleLink w:val="1ai1"/>
    <w:lvl w:ilvl="0" w:tplc="064ABF70">
      <w:start w:val="1"/>
      <w:numFmt w:val="bullet"/>
      <w:lvlText w:val=""/>
      <w:lvlJc w:val="left"/>
      <w:pPr>
        <w:tabs>
          <w:tab w:val="num" w:pos="1490"/>
        </w:tabs>
        <w:ind w:left="1490" w:hanging="360"/>
      </w:pPr>
      <w:rPr>
        <w:rFonts w:ascii="Symbol" w:hAnsi="Symbol" w:hint="default"/>
      </w:rPr>
    </w:lvl>
    <w:lvl w:ilvl="1" w:tplc="04190003" w:tentative="1">
      <w:start w:val="1"/>
      <w:numFmt w:val="bullet"/>
      <w:lvlText w:val="o"/>
      <w:lvlJc w:val="left"/>
      <w:pPr>
        <w:tabs>
          <w:tab w:val="num" w:pos="2210"/>
        </w:tabs>
        <w:ind w:left="2210" w:hanging="360"/>
      </w:pPr>
      <w:rPr>
        <w:rFonts w:ascii="Courier New" w:hAnsi="Courier New" w:cs="Courier New" w:hint="default"/>
      </w:rPr>
    </w:lvl>
    <w:lvl w:ilvl="2" w:tplc="04190005" w:tentative="1">
      <w:start w:val="1"/>
      <w:numFmt w:val="bullet"/>
      <w:lvlText w:val=""/>
      <w:lvlJc w:val="left"/>
      <w:pPr>
        <w:tabs>
          <w:tab w:val="num" w:pos="2930"/>
        </w:tabs>
        <w:ind w:left="2930" w:hanging="360"/>
      </w:pPr>
      <w:rPr>
        <w:rFonts w:ascii="Wingdings" w:hAnsi="Wingdings" w:hint="default"/>
      </w:rPr>
    </w:lvl>
    <w:lvl w:ilvl="3" w:tplc="04190001" w:tentative="1">
      <w:start w:val="1"/>
      <w:numFmt w:val="bullet"/>
      <w:lvlText w:val=""/>
      <w:lvlJc w:val="left"/>
      <w:pPr>
        <w:tabs>
          <w:tab w:val="num" w:pos="3650"/>
        </w:tabs>
        <w:ind w:left="3650" w:hanging="360"/>
      </w:pPr>
      <w:rPr>
        <w:rFonts w:ascii="Symbol" w:hAnsi="Symbol" w:hint="default"/>
      </w:rPr>
    </w:lvl>
    <w:lvl w:ilvl="4" w:tplc="04190003" w:tentative="1">
      <w:start w:val="1"/>
      <w:numFmt w:val="bullet"/>
      <w:lvlText w:val="o"/>
      <w:lvlJc w:val="left"/>
      <w:pPr>
        <w:tabs>
          <w:tab w:val="num" w:pos="4370"/>
        </w:tabs>
        <w:ind w:left="4370" w:hanging="360"/>
      </w:pPr>
      <w:rPr>
        <w:rFonts w:ascii="Courier New" w:hAnsi="Courier New" w:cs="Courier New" w:hint="default"/>
      </w:rPr>
    </w:lvl>
    <w:lvl w:ilvl="5" w:tplc="04190005" w:tentative="1">
      <w:start w:val="1"/>
      <w:numFmt w:val="bullet"/>
      <w:lvlText w:val=""/>
      <w:lvlJc w:val="left"/>
      <w:pPr>
        <w:tabs>
          <w:tab w:val="num" w:pos="5090"/>
        </w:tabs>
        <w:ind w:left="5090" w:hanging="360"/>
      </w:pPr>
      <w:rPr>
        <w:rFonts w:ascii="Wingdings" w:hAnsi="Wingdings" w:hint="default"/>
      </w:rPr>
    </w:lvl>
    <w:lvl w:ilvl="6" w:tplc="04190001" w:tentative="1">
      <w:start w:val="1"/>
      <w:numFmt w:val="bullet"/>
      <w:lvlText w:val=""/>
      <w:lvlJc w:val="left"/>
      <w:pPr>
        <w:tabs>
          <w:tab w:val="num" w:pos="5810"/>
        </w:tabs>
        <w:ind w:left="5810" w:hanging="360"/>
      </w:pPr>
      <w:rPr>
        <w:rFonts w:ascii="Symbol" w:hAnsi="Symbol" w:hint="default"/>
      </w:rPr>
    </w:lvl>
    <w:lvl w:ilvl="7" w:tplc="04190003" w:tentative="1">
      <w:start w:val="1"/>
      <w:numFmt w:val="bullet"/>
      <w:lvlText w:val="o"/>
      <w:lvlJc w:val="left"/>
      <w:pPr>
        <w:tabs>
          <w:tab w:val="num" w:pos="6530"/>
        </w:tabs>
        <w:ind w:left="6530" w:hanging="360"/>
      </w:pPr>
      <w:rPr>
        <w:rFonts w:ascii="Courier New" w:hAnsi="Courier New" w:cs="Courier New" w:hint="default"/>
      </w:rPr>
    </w:lvl>
    <w:lvl w:ilvl="8" w:tplc="04190005" w:tentative="1">
      <w:start w:val="1"/>
      <w:numFmt w:val="bullet"/>
      <w:lvlText w:val=""/>
      <w:lvlJc w:val="left"/>
      <w:pPr>
        <w:tabs>
          <w:tab w:val="num" w:pos="7250"/>
        </w:tabs>
        <w:ind w:left="7250" w:hanging="360"/>
      </w:pPr>
      <w:rPr>
        <w:rFonts w:ascii="Wingdings" w:hAnsi="Wingdings" w:hint="default"/>
      </w:rPr>
    </w:lvl>
  </w:abstractNum>
  <w:abstractNum w:abstractNumId="10">
    <w:nsid w:val="472F20D3"/>
    <w:multiLevelType w:val="multilevel"/>
    <w:tmpl w:val="0318250A"/>
    <w:lvl w:ilvl="0">
      <w:start w:val="1"/>
      <w:numFmt w:val="decimal"/>
      <w:pStyle w:val="a1"/>
      <w:suff w:val="space"/>
      <w:lvlText w:val="%1."/>
      <w:lvlJc w:val="left"/>
      <w:pPr>
        <w:ind w:left="0" w:firstLine="720"/>
      </w:pPr>
      <w:rPr>
        <w:rFonts w:hint="default"/>
        <w:color w:val="auto"/>
      </w:rPr>
    </w:lvl>
    <w:lvl w:ilvl="1">
      <w:start w:val="1"/>
      <w:numFmt w:val="decimal"/>
      <w:suff w:val="space"/>
      <w:lvlText w:val="%1.%2."/>
      <w:lvlJc w:val="left"/>
      <w:pPr>
        <w:ind w:left="0" w:firstLine="720"/>
      </w:pPr>
      <w:rPr>
        <w:rFonts w:hint="default"/>
      </w:rPr>
    </w:lvl>
    <w:lvl w:ilvl="2">
      <w:start w:val="1"/>
      <w:numFmt w:val="decimal"/>
      <w:suff w:val="space"/>
      <w:lvlText w:val="%1.%2.%3."/>
      <w:lvlJc w:val="left"/>
      <w:pPr>
        <w:ind w:left="0" w:firstLine="720"/>
      </w:pPr>
      <w:rPr>
        <w:rFonts w:hint="default"/>
      </w:rPr>
    </w:lvl>
    <w:lvl w:ilvl="3">
      <w:start w:val="1"/>
      <w:numFmt w:val="decimal"/>
      <w:suff w:val="space"/>
      <w:lvlText w:val="%1.%2.%3.%4."/>
      <w:lvlJc w:val="left"/>
      <w:pPr>
        <w:ind w:left="0" w:firstLine="720"/>
      </w:pPr>
      <w:rPr>
        <w:rFonts w:hint="default"/>
      </w:rPr>
    </w:lvl>
    <w:lvl w:ilvl="4">
      <w:start w:val="1"/>
      <w:numFmt w:val="decimal"/>
      <w:suff w:val="space"/>
      <w:lvlText w:val="%1.%2.%3.%4.%5."/>
      <w:lvlJc w:val="left"/>
      <w:pPr>
        <w:ind w:left="0" w:firstLine="720"/>
      </w:pPr>
      <w:rPr>
        <w:rFonts w:hint="default"/>
      </w:rPr>
    </w:lvl>
    <w:lvl w:ilvl="5">
      <w:start w:val="1"/>
      <w:numFmt w:val="decimal"/>
      <w:lvlText w:val="%1.%2.%3.%4.%5.%6."/>
      <w:lvlJc w:val="left"/>
      <w:pPr>
        <w:tabs>
          <w:tab w:val="num" w:pos="2028"/>
        </w:tabs>
        <w:ind w:left="2028" w:hanging="936"/>
      </w:pPr>
      <w:rPr>
        <w:rFonts w:hint="default"/>
      </w:rPr>
    </w:lvl>
    <w:lvl w:ilvl="6">
      <w:start w:val="1"/>
      <w:numFmt w:val="decimal"/>
      <w:lvlText w:val="%1.%2.%3.%4.%5.%6.%7."/>
      <w:lvlJc w:val="left"/>
      <w:pPr>
        <w:tabs>
          <w:tab w:val="num" w:pos="2532"/>
        </w:tabs>
        <w:ind w:left="2532" w:hanging="1080"/>
      </w:pPr>
      <w:rPr>
        <w:rFonts w:hint="default"/>
      </w:rPr>
    </w:lvl>
    <w:lvl w:ilvl="7">
      <w:start w:val="1"/>
      <w:numFmt w:val="decimal"/>
      <w:lvlText w:val="%1.%2.%3.%4.%5.%6.%7.%8."/>
      <w:lvlJc w:val="left"/>
      <w:pPr>
        <w:tabs>
          <w:tab w:val="num" w:pos="3036"/>
        </w:tabs>
        <w:ind w:left="3036" w:hanging="1224"/>
      </w:pPr>
      <w:rPr>
        <w:rFonts w:hint="default"/>
      </w:rPr>
    </w:lvl>
    <w:lvl w:ilvl="8">
      <w:start w:val="1"/>
      <w:numFmt w:val="decimal"/>
      <w:lvlText w:val="%1.%2.%3.%4.%5.%6.%7.%8.%9."/>
      <w:lvlJc w:val="left"/>
      <w:pPr>
        <w:tabs>
          <w:tab w:val="num" w:pos="3612"/>
        </w:tabs>
        <w:ind w:left="3612" w:hanging="1440"/>
      </w:pPr>
      <w:rPr>
        <w:rFonts w:hint="default"/>
      </w:rPr>
    </w:lvl>
  </w:abstractNum>
  <w:abstractNum w:abstractNumId="11">
    <w:nsid w:val="49160550"/>
    <w:multiLevelType w:val="hybridMultilevel"/>
    <w:tmpl w:val="ED3CBD64"/>
    <w:lvl w:ilvl="0" w:tplc="A1801C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4A2F353E"/>
    <w:multiLevelType w:val="hybridMultilevel"/>
    <w:tmpl w:val="6C848D2C"/>
    <w:lvl w:ilvl="0" w:tplc="FFFFFFFF">
      <w:start w:val="1"/>
      <w:numFmt w:val="decimal"/>
      <w:pStyle w:val="S"/>
      <w:lvlText w:val="Рисунок %1"/>
      <w:lvlJc w:val="left"/>
      <w:pPr>
        <w:tabs>
          <w:tab w:val="num" w:pos="360"/>
        </w:tabs>
        <w:ind w:left="360" w:hanging="360"/>
      </w:pPr>
      <w:rPr>
        <w:rFonts w:hint="default"/>
      </w:rPr>
    </w:lvl>
    <w:lvl w:ilvl="1" w:tplc="FFFFFFFF" w:tentative="1">
      <w:start w:val="1"/>
      <w:numFmt w:val="lowerLetter"/>
      <w:lvlText w:val="%2."/>
      <w:lvlJc w:val="left"/>
      <w:pPr>
        <w:tabs>
          <w:tab w:val="num" w:pos="2149"/>
        </w:tabs>
        <w:ind w:left="2149" w:hanging="360"/>
      </w:pPr>
    </w:lvl>
    <w:lvl w:ilvl="2" w:tplc="FFFFFFFF" w:tentative="1">
      <w:start w:val="1"/>
      <w:numFmt w:val="lowerRoman"/>
      <w:lvlText w:val="%3."/>
      <w:lvlJc w:val="right"/>
      <w:pPr>
        <w:tabs>
          <w:tab w:val="num" w:pos="2869"/>
        </w:tabs>
        <w:ind w:left="2869" w:hanging="180"/>
      </w:pPr>
    </w:lvl>
    <w:lvl w:ilvl="3" w:tplc="FFFFFFFF" w:tentative="1">
      <w:start w:val="1"/>
      <w:numFmt w:val="decimal"/>
      <w:lvlText w:val="%4."/>
      <w:lvlJc w:val="left"/>
      <w:pPr>
        <w:tabs>
          <w:tab w:val="num" w:pos="3589"/>
        </w:tabs>
        <w:ind w:left="3589" w:hanging="360"/>
      </w:pPr>
    </w:lvl>
    <w:lvl w:ilvl="4" w:tplc="FFFFFFFF" w:tentative="1">
      <w:start w:val="1"/>
      <w:numFmt w:val="lowerLetter"/>
      <w:lvlText w:val="%5."/>
      <w:lvlJc w:val="left"/>
      <w:pPr>
        <w:tabs>
          <w:tab w:val="num" w:pos="4309"/>
        </w:tabs>
        <w:ind w:left="4309" w:hanging="360"/>
      </w:pPr>
    </w:lvl>
    <w:lvl w:ilvl="5" w:tplc="FFFFFFFF" w:tentative="1">
      <w:start w:val="1"/>
      <w:numFmt w:val="lowerRoman"/>
      <w:lvlText w:val="%6."/>
      <w:lvlJc w:val="right"/>
      <w:pPr>
        <w:tabs>
          <w:tab w:val="num" w:pos="5029"/>
        </w:tabs>
        <w:ind w:left="5029" w:hanging="180"/>
      </w:pPr>
    </w:lvl>
    <w:lvl w:ilvl="6" w:tplc="FFFFFFFF" w:tentative="1">
      <w:start w:val="1"/>
      <w:numFmt w:val="decimal"/>
      <w:lvlText w:val="%7."/>
      <w:lvlJc w:val="left"/>
      <w:pPr>
        <w:tabs>
          <w:tab w:val="num" w:pos="5749"/>
        </w:tabs>
        <w:ind w:left="5749" w:hanging="360"/>
      </w:pPr>
    </w:lvl>
    <w:lvl w:ilvl="7" w:tplc="FFFFFFFF" w:tentative="1">
      <w:start w:val="1"/>
      <w:numFmt w:val="lowerLetter"/>
      <w:lvlText w:val="%8."/>
      <w:lvlJc w:val="left"/>
      <w:pPr>
        <w:tabs>
          <w:tab w:val="num" w:pos="6469"/>
        </w:tabs>
        <w:ind w:left="6469" w:hanging="360"/>
      </w:pPr>
    </w:lvl>
    <w:lvl w:ilvl="8" w:tplc="FFFFFFFF" w:tentative="1">
      <w:start w:val="1"/>
      <w:numFmt w:val="lowerRoman"/>
      <w:lvlText w:val="%9."/>
      <w:lvlJc w:val="right"/>
      <w:pPr>
        <w:tabs>
          <w:tab w:val="num" w:pos="7189"/>
        </w:tabs>
        <w:ind w:left="7189" w:hanging="180"/>
      </w:pPr>
    </w:lvl>
  </w:abstractNum>
  <w:abstractNum w:abstractNumId="13">
    <w:nsid w:val="4BDF68B4"/>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4">
    <w:nsid w:val="4DA31FC5"/>
    <w:multiLevelType w:val="hybridMultilevel"/>
    <w:tmpl w:val="210656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7175EAE"/>
    <w:multiLevelType w:val="hybridMultilevel"/>
    <w:tmpl w:val="9D8EBD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84C1824"/>
    <w:multiLevelType w:val="hybridMultilevel"/>
    <w:tmpl w:val="B13E222E"/>
    <w:lvl w:ilvl="0" w:tplc="3440CC82">
      <w:start w:val="1"/>
      <w:numFmt w:val="bullet"/>
      <w:pStyle w:val="S0"/>
      <w:lvlText w:val=""/>
      <w:lvlJc w:val="left"/>
      <w:pPr>
        <w:tabs>
          <w:tab w:val="num" w:pos="1080"/>
        </w:tabs>
        <w:ind w:left="0" w:firstLine="851"/>
      </w:pPr>
      <w:rPr>
        <w:rFonts w:ascii="Symbol" w:hAnsi="Symbol" w:hint="default"/>
      </w:rPr>
    </w:lvl>
    <w:lvl w:ilvl="1" w:tplc="04190003" w:tentative="1">
      <w:start w:val="1"/>
      <w:numFmt w:val="lowerLetter"/>
      <w:lvlText w:val="%2."/>
      <w:lvlJc w:val="left"/>
      <w:pPr>
        <w:tabs>
          <w:tab w:val="num" w:pos="2160"/>
        </w:tabs>
        <w:ind w:left="2160" w:hanging="360"/>
      </w:pPr>
    </w:lvl>
    <w:lvl w:ilvl="2" w:tplc="04190005" w:tentative="1">
      <w:start w:val="1"/>
      <w:numFmt w:val="lowerRoman"/>
      <w:lvlText w:val="%3."/>
      <w:lvlJc w:val="right"/>
      <w:pPr>
        <w:tabs>
          <w:tab w:val="num" w:pos="2880"/>
        </w:tabs>
        <w:ind w:left="2880" w:hanging="180"/>
      </w:pPr>
    </w:lvl>
    <w:lvl w:ilvl="3" w:tplc="04190001" w:tentative="1">
      <w:start w:val="1"/>
      <w:numFmt w:val="decimal"/>
      <w:lvlText w:val="%4."/>
      <w:lvlJc w:val="left"/>
      <w:pPr>
        <w:tabs>
          <w:tab w:val="num" w:pos="3600"/>
        </w:tabs>
        <w:ind w:left="3600" w:hanging="360"/>
      </w:pPr>
    </w:lvl>
    <w:lvl w:ilvl="4" w:tplc="04190003" w:tentative="1">
      <w:start w:val="1"/>
      <w:numFmt w:val="lowerLetter"/>
      <w:lvlText w:val="%5."/>
      <w:lvlJc w:val="left"/>
      <w:pPr>
        <w:tabs>
          <w:tab w:val="num" w:pos="4320"/>
        </w:tabs>
        <w:ind w:left="4320" w:hanging="360"/>
      </w:pPr>
    </w:lvl>
    <w:lvl w:ilvl="5" w:tplc="04190005" w:tentative="1">
      <w:start w:val="1"/>
      <w:numFmt w:val="lowerRoman"/>
      <w:lvlText w:val="%6."/>
      <w:lvlJc w:val="right"/>
      <w:pPr>
        <w:tabs>
          <w:tab w:val="num" w:pos="5040"/>
        </w:tabs>
        <w:ind w:left="5040" w:hanging="180"/>
      </w:pPr>
    </w:lvl>
    <w:lvl w:ilvl="6" w:tplc="04190001" w:tentative="1">
      <w:start w:val="1"/>
      <w:numFmt w:val="decimal"/>
      <w:lvlText w:val="%7."/>
      <w:lvlJc w:val="left"/>
      <w:pPr>
        <w:tabs>
          <w:tab w:val="num" w:pos="5760"/>
        </w:tabs>
        <w:ind w:left="5760" w:hanging="360"/>
      </w:pPr>
    </w:lvl>
    <w:lvl w:ilvl="7" w:tplc="04190003" w:tentative="1">
      <w:start w:val="1"/>
      <w:numFmt w:val="lowerLetter"/>
      <w:lvlText w:val="%8."/>
      <w:lvlJc w:val="left"/>
      <w:pPr>
        <w:tabs>
          <w:tab w:val="num" w:pos="6480"/>
        </w:tabs>
        <w:ind w:left="6480" w:hanging="360"/>
      </w:pPr>
    </w:lvl>
    <w:lvl w:ilvl="8" w:tplc="04190005" w:tentative="1">
      <w:start w:val="1"/>
      <w:numFmt w:val="lowerRoman"/>
      <w:lvlText w:val="%9."/>
      <w:lvlJc w:val="right"/>
      <w:pPr>
        <w:tabs>
          <w:tab w:val="num" w:pos="7200"/>
        </w:tabs>
        <w:ind w:left="7200" w:hanging="180"/>
      </w:pPr>
    </w:lvl>
  </w:abstractNum>
  <w:abstractNum w:abstractNumId="17">
    <w:nsid w:val="59E60585"/>
    <w:multiLevelType w:val="hybridMultilevel"/>
    <w:tmpl w:val="9CD08306"/>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18">
    <w:nsid w:val="609F7AED"/>
    <w:multiLevelType w:val="hybridMultilevel"/>
    <w:tmpl w:val="45EE215C"/>
    <w:lvl w:ilvl="0" w:tplc="FFFFFFFF">
      <w:start w:val="1"/>
      <w:numFmt w:val="decimal"/>
      <w:pStyle w:val="21"/>
      <w:lvlText w:val="%1."/>
      <w:lvlJc w:val="left"/>
      <w:pPr>
        <w:tabs>
          <w:tab w:val="num" w:pos="786"/>
        </w:tabs>
        <w:ind w:left="786" w:hanging="360"/>
      </w:pPr>
      <w:rPr>
        <w:rFonts w:hint="default"/>
      </w:rPr>
    </w:lvl>
    <w:lvl w:ilvl="1" w:tplc="FFFFFFFF">
      <w:start w:val="1"/>
      <w:numFmt w:val="lowerLetter"/>
      <w:lvlText w:val="%2."/>
      <w:lvlJc w:val="left"/>
      <w:pPr>
        <w:tabs>
          <w:tab w:val="num" w:pos="693"/>
        </w:tabs>
        <w:ind w:left="693" w:hanging="360"/>
      </w:pPr>
    </w:lvl>
    <w:lvl w:ilvl="2" w:tplc="FFFFFFFF" w:tentative="1">
      <w:start w:val="1"/>
      <w:numFmt w:val="lowerRoman"/>
      <w:lvlText w:val="%3."/>
      <w:lvlJc w:val="right"/>
      <w:pPr>
        <w:tabs>
          <w:tab w:val="num" w:pos="1413"/>
        </w:tabs>
        <w:ind w:left="1413" w:hanging="180"/>
      </w:pPr>
    </w:lvl>
    <w:lvl w:ilvl="3" w:tplc="FFFFFFFF" w:tentative="1">
      <w:start w:val="1"/>
      <w:numFmt w:val="decimal"/>
      <w:lvlText w:val="%4."/>
      <w:lvlJc w:val="left"/>
      <w:pPr>
        <w:tabs>
          <w:tab w:val="num" w:pos="2133"/>
        </w:tabs>
        <w:ind w:left="2133" w:hanging="360"/>
      </w:pPr>
    </w:lvl>
    <w:lvl w:ilvl="4" w:tplc="FFFFFFFF" w:tentative="1">
      <w:start w:val="1"/>
      <w:numFmt w:val="lowerLetter"/>
      <w:lvlText w:val="%5."/>
      <w:lvlJc w:val="left"/>
      <w:pPr>
        <w:tabs>
          <w:tab w:val="num" w:pos="2853"/>
        </w:tabs>
        <w:ind w:left="2853" w:hanging="360"/>
      </w:pPr>
    </w:lvl>
    <w:lvl w:ilvl="5" w:tplc="FFFFFFFF" w:tentative="1">
      <w:start w:val="1"/>
      <w:numFmt w:val="lowerRoman"/>
      <w:lvlText w:val="%6."/>
      <w:lvlJc w:val="right"/>
      <w:pPr>
        <w:tabs>
          <w:tab w:val="num" w:pos="3573"/>
        </w:tabs>
        <w:ind w:left="3573" w:hanging="180"/>
      </w:pPr>
    </w:lvl>
    <w:lvl w:ilvl="6" w:tplc="FFFFFFFF" w:tentative="1">
      <w:start w:val="1"/>
      <w:numFmt w:val="decimal"/>
      <w:lvlText w:val="%7."/>
      <w:lvlJc w:val="left"/>
      <w:pPr>
        <w:tabs>
          <w:tab w:val="num" w:pos="4293"/>
        </w:tabs>
        <w:ind w:left="4293" w:hanging="360"/>
      </w:pPr>
    </w:lvl>
    <w:lvl w:ilvl="7" w:tplc="FFFFFFFF" w:tentative="1">
      <w:start w:val="1"/>
      <w:numFmt w:val="lowerLetter"/>
      <w:lvlText w:val="%8."/>
      <w:lvlJc w:val="left"/>
      <w:pPr>
        <w:tabs>
          <w:tab w:val="num" w:pos="5013"/>
        </w:tabs>
        <w:ind w:left="5013" w:hanging="360"/>
      </w:pPr>
    </w:lvl>
    <w:lvl w:ilvl="8" w:tplc="FFFFFFFF" w:tentative="1">
      <w:start w:val="1"/>
      <w:numFmt w:val="lowerRoman"/>
      <w:lvlText w:val="%9."/>
      <w:lvlJc w:val="right"/>
      <w:pPr>
        <w:tabs>
          <w:tab w:val="num" w:pos="5733"/>
        </w:tabs>
        <w:ind w:left="5733" w:hanging="180"/>
      </w:pPr>
    </w:lvl>
  </w:abstractNum>
  <w:abstractNum w:abstractNumId="19">
    <w:nsid w:val="61222102"/>
    <w:multiLevelType w:val="hybridMultilevel"/>
    <w:tmpl w:val="ED768D72"/>
    <w:lvl w:ilvl="0" w:tplc="4AC4C8D8">
      <w:start w:val="1"/>
      <w:numFmt w:val="decimal"/>
      <w:pStyle w:val="22"/>
      <w:lvlText w:val="%1."/>
      <w:lvlJc w:val="left"/>
      <w:pPr>
        <w:ind w:left="4188" w:hanging="360"/>
      </w:pPr>
    </w:lvl>
    <w:lvl w:ilvl="1" w:tplc="04190019" w:tentative="1">
      <w:start w:val="1"/>
      <w:numFmt w:val="lowerLetter"/>
      <w:lvlText w:val="%2."/>
      <w:lvlJc w:val="left"/>
      <w:pPr>
        <w:ind w:left="4133" w:hanging="360"/>
      </w:pPr>
    </w:lvl>
    <w:lvl w:ilvl="2" w:tplc="0419001B" w:tentative="1">
      <w:start w:val="1"/>
      <w:numFmt w:val="lowerRoman"/>
      <w:lvlText w:val="%3."/>
      <w:lvlJc w:val="right"/>
      <w:pPr>
        <w:ind w:left="4853" w:hanging="180"/>
      </w:pPr>
    </w:lvl>
    <w:lvl w:ilvl="3" w:tplc="0419000F" w:tentative="1">
      <w:start w:val="1"/>
      <w:numFmt w:val="decimal"/>
      <w:lvlText w:val="%4."/>
      <w:lvlJc w:val="left"/>
      <w:pPr>
        <w:ind w:left="5573" w:hanging="360"/>
      </w:pPr>
    </w:lvl>
    <w:lvl w:ilvl="4" w:tplc="04190019" w:tentative="1">
      <w:start w:val="1"/>
      <w:numFmt w:val="lowerLetter"/>
      <w:lvlText w:val="%5."/>
      <w:lvlJc w:val="left"/>
      <w:pPr>
        <w:ind w:left="6293" w:hanging="360"/>
      </w:pPr>
    </w:lvl>
    <w:lvl w:ilvl="5" w:tplc="0419001B" w:tentative="1">
      <w:start w:val="1"/>
      <w:numFmt w:val="lowerRoman"/>
      <w:lvlText w:val="%6."/>
      <w:lvlJc w:val="right"/>
      <w:pPr>
        <w:ind w:left="7013" w:hanging="180"/>
      </w:pPr>
    </w:lvl>
    <w:lvl w:ilvl="6" w:tplc="0419000F" w:tentative="1">
      <w:start w:val="1"/>
      <w:numFmt w:val="decimal"/>
      <w:lvlText w:val="%7."/>
      <w:lvlJc w:val="left"/>
      <w:pPr>
        <w:ind w:left="7733" w:hanging="360"/>
      </w:pPr>
    </w:lvl>
    <w:lvl w:ilvl="7" w:tplc="04190019" w:tentative="1">
      <w:start w:val="1"/>
      <w:numFmt w:val="lowerLetter"/>
      <w:lvlText w:val="%8."/>
      <w:lvlJc w:val="left"/>
      <w:pPr>
        <w:ind w:left="8453" w:hanging="360"/>
      </w:pPr>
    </w:lvl>
    <w:lvl w:ilvl="8" w:tplc="0419001B" w:tentative="1">
      <w:start w:val="1"/>
      <w:numFmt w:val="lowerRoman"/>
      <w:lvlText w:val="%9."/>
      <w:lvlJc w:val="right"/>
      <w:pPr>
        <w:ind w:left="9173" w:hanging="180"/>
      </w:pPr>
    </w:lvl>
  </w:abstractNum>
  <w:abstractNum w:abstractNumId="20">
    <w:nsid w:val="63EC2922"/>
    <w:multiLevelType w:val="hybridMultilevel"/>
    <w:tmpl w:val="D958AB82"/>
    <w:lvl w:ilvl="0" w:tplc="1D6E5FD6">
      <w:start w:val="4"/>
      <w:numFmt w:val="decimal"/>
      <w:lvlText w:val="%1."/>
      <w:lvlJc w:val="left"/>
      <w:pPr>
        <w:ind w:left="927" w:hanging="360"/>
      </w:pPr>
      <w:rPr>
        <w:rFonts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68F13BC0"/>
    <w:multiLevelType w:val="multilevel"/>
    <w:tmpl w:val="35CC5B78"/>
    <w:styleLink w:val="1111111"/>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2">
    <w:nsid w:val="7FC277A9"/>
    <w:multiLevelType w:val="hybridMultilevel"/>
    <w:tmpl w:val="B102243A"/>
    <w:lvl w:ilvl="0" w:tplc="3440CC82">
      <w:start w:val="1"/>
      <w:numFmt w:val="decimal"/>
      <w:pStyle w:val="S5"/>
      <w:lvlText w:val="Таблица %1"/>
      <w:lvlJc w:val="left"/>
      <w:pPr>
        <w:tabs>
          <w:tab w:val="num" w:pos="1080"/>
        </w:tabs>
        <w:ind w:left="1080" w:hanging="360"/>
      </w:pPr>
      <w:rPr>
        <w:rFonts w:hint="default"/>
        <w:color w:val="auto"/>
      </w:rPr>
    </w:lvl>
    <w:lvl w:ilvl="1" w:tplc="04190003" w:tentative="1">
      <w:start w:val="1"/>
      <w:numFmt w:val="lowerLetter"/>
      <w:lvlText w:val="%2."/>
      <w:lvlJc w:val="left"/>
      <w:pPr>
        <w:tabs>
          <w:tab w:val="num" w:pos="1800"/>
        </w:tabs>
        <w:ind w:left="1800" w:hanging="360"/>
      </w:pPr>
    </w:lvl>
    <w:lvl w:ilvl="2" w:tplc="04190005" w:tentative="1">
      <w:start w:val="1"/>
      <w:numFmt w:val="lowerRoman"/>
      <w:lvlText w:val="%3."/>
      <w:lvlJc w:val="right"/>
      <w:pPr>
        <w:tabs>
          <w:tab w:val="num" w:pos="2520"/>
        </w:tabs>
        <w:ind w:left="2520" w:hanging="180"/>
      </w:pPr>
    </w:lvl>
    <w:lvl w:ilvl="3" w:tplc="04190001" w:tentative="1">
      <w:start w:val="1"/>
      <w:numFmt w:val="decimal"/>
      <w:lvlText w:val="%4."/>
      <w:lvlJc w:val="left"/>
      <w:pPr>
        <w:tabs>
          <w:tab w:val="num" w:pos="3240"/>
        </w:tabs>
        <w:ind w:left="3240" w:hanging="360"/>
      </w:pPr>
    </w:lvl>
    <w:lvl w:ilvl="4" w:tplc="04190003" w:tentative="1">
      <w:start w:val="1"/>
      <w:numFmt w:val="lowerLetter"/>
      <w:lvlText w:val="%5."/>
      <w:lvlJc w:val="left"/>
      <w:pPr>
        <w:tabs>
          <w:tab w:val="num" w:pos="3960"/>
        </w:tabs>
        <w:ind w:left="3960" w:hanging="360"/>
      </w:pPr>
    </w:lvl>
    <w:lvl w:ilvl="5" w:tplc="04190005" w:tentative="1">
      <w:start w:val="1"/>
      <w:numFmt w:val="lowerRoman"/>
      <w:lvlText w:val="%6."/>
      <w:lvlJc w:val="right"/>
      <w:pPr>
        <w:tabs>
          <w:tab w:val="num" w:pos="4680"/>
        </w:tabs>
        <w:ind w:left="4680" w:hanging="180"/>
      </w:pPr>
    </w:lvl>
    <w:lvl w:ilvl="6" w:tplc="04190001" w:tentative="1">
      <w:start w:val="1"/>
      <w:numFmt w:val="decimal"/>
      <w:lvlText w:val="%7."/>
      <w:lvlJc w:val="left"/>
      <w:pPr>
        <w:tabs>
          <w:tab w:val="num" w:pos="5400"/>
        </w:tabs>
        <w:ind w:left="5400" w:hanging="360"/>
      </w:pPr>
    </w:lvl>
    <w:lvl w:ilvl="7" w:tplc="04190003" w:tentative="1">
      <w:start w:val="1"/>
      <w:numFmt w:val="lowerLetter"/>
      <w:lvlText w:val="%8."/>
      <w:lvlJc w:val="left"/>
      <w:pPr>
        <w:tabs>
          <w:tab w:val="num" w:pos="6120"/>
        </w:tabs>
        <w:ind w:left="6120" w:hanging="360"/>
      </w:pPr>
    </w:lvl>
    <w:lvl w:ilvl="8" w:tplc="04190005" w:tentative="1">
      <w:start w:val="1"/>
      <w:numFmt w:val="lowerRoman"/>
      <w:lvlText w:val="%9."/>
      <w:lvlJc w:val="right"/>
      <w:pPr>
        <w:tabs>
          <w:tab w:val="num" w:pos="6840"/>
        </w:tabs>
        <w:ind w:left="6840" w:hanging="180"/>
      </w:pPr>
    </w:lvl>
  </w:abstractNum>
  <w:num w:numId="1">
    <w:abstractNumId w:val="10"/>
  </w:num>
  <w:num w:numId="2">
    <w:abstractNumId w:val="18"/>
  </w:num>
  <w:num w:numId="3">
    <w:abstractNumId w:val="7"/>
  </w:num>
  <w:num w:numId="4">
    <w:abstractNumId w:val="1"/>
  </w:num>
  <w:num w:numId="5">
    <w:abstractNumId w:val="2"/>
  </w:num>
  <w:num w:numId="6">
    <w:abstractNumId w:val="5"/>
  </w:num>
  <w:num w:numId="7">
    <w:abstractNumId w:val="21"/>
  </w:num>
  <w:num w:numId="8">
    <w:abstractNumId w:val="17"/>
  </w:num>
  <w:num w:numId="9">
    <w:abstractNumId w:val="0"/>
  </w:num>
  <w:num w:numId="10">
    <w:abstractNumId w:val="16"/>
  </w:num>
  <w:num w:numId="11">
    <w:abstractNumId w:val="13"/>
  </w:num>
  <w:num w:numId="12">
    <w:abstractNumId w:val="3"/>
  </w:num>
  <w:num w:numId="13">
    <w:abstractNumId w:val="6"/>
  </w:num>
  <w:num w:numId="14">
    <w:abstractNumId w:val="9"/>
  </w:num>
  <w:num w:numId="15">
    <w:abstractNumId w:val="8"/>
  </w:num>
  <w:num w:numId="16">
    <w:abstractNumId w:val="12"/>
  </w:num>
  <w:num w:numId="17">
    <w:abstractNumId w:val="22"/>
  </w:num>
  <w:num w:numId="18">
    <w:abstractNumId w:val="19"/>
  </w:num>
  <w:num w:numId="19">
    <w:abstractNumId w:val="4"/>
    <w:lvlOverride w:ilvl="0"/>
    <w:lvlOverride w:ilvl="1">
      <w:startOverride w:val="1"/>
    </w:lvlOverride>
    <w:lvlOverride w:ilvl="2"/>
    <w:lvlOverride w:ilvl="3"/>
    <w:lvlOverride w:ilvl="4"/>
    <w:lvlOverride w:ilvl="5"/>
    <w:lvlOverride w:ilvl="6"/>
    <w:lvlOverride w:ilvl="7"/>
    <w:lvlOverride w:ilvl="8"/>
  </w:num>
  <w:num w:numId="20">
    <w:abstractNumId w:val="15"/>
  </w:num>
  <w:num w:numId="21">
    <w:abstractNumId w:val="14"/>
  </w:num>
  <w:num w:numId="22">
    <w:abstractNumId w:val="11"/>
  </w:num>
  <w:num w:numId="23">
    <w:abstractNumId w:val="2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381D"/>
    <w:rsid w:val="00023C89"/>
    <w:rsid w:val="000270B8"/>
    <w:rsid w:val="00047B21"/>
    <w:rsid w:val="0007005A"/>
    <w:rsid w:val="00071D31"/>
    <w:rsid w:val="000744E1"/>
    <w:rsid w:val="00086644"/>
    <w:rsid w:val="000929F3"/>
    <w:rsid w:val="000A04FB"/>
    <w:rsid w:val="000A3A0E"/>
    <w:rsid w:val="000C12EC"/>
    <w:rsid w:val="000C73E5"/>
    <w:rsid w:val="000F609E"/>
    <w:rsid w:val="001077EE"/>
    <w:rsid w:val="00120BA4"/>
    <w:rsid w:val="00124871"/>
    <w:rsid w:val="0013443B"/>
    <w:rsid w:val="00134A2A"/>
    <w:rsid w:val="0014381D"/>
    <w:rsid w:val="00152B14"/>
    <w:rsid w:val="001571C8"/>
    <w:rsid w:val="00173A78"/>
    <w:rsid w:val="00197594"/>
    <w:rsid w:val="001A7D24"/>
    <w:rsid w:val="001B1CAB"/>
    <w:rsid w:val="001E0A35"/>
    <w:rsid w:val="001E5C1E"/>
    <w:rsid w:val="001E6CD3"/>
    <w:rsid w:val="001F4E9E"/>
    <w:rsid w:val="00217645"/>
    <w:rsid w:val="00235B89"/>
    <w:rsid w:val="002551E8"/>
    <w:rsid w:val="00291BDD"/>
    <w:rsid w:val="002A171C"/>
    <w:rsid w:val="002A5E3B"/>
    <w:rsid w:val="00307036"/>
    <w:rsid w:val="0032241D"/>
    <w:rsid w:val="00332CA5"/>
    <w:rsid w:val="00345222"/>
    <w:rsid w:val="0034536F"/>
    <w:rsid w:val="00353A6B"/>
    <w:rsid w:val="003665C8"/>
    <w:rsid w:val="00386480"/>
    <w:rsid w:val="00391941"/>
    <w:rsid w:val="0039467B"/>
    <w:rsid w:val="003A35A1"/>
    <w:rsid w:val="003B185F"/>
    <w:rsid w:val="003C3155"/>
    <w:rsid w:val="00403873"/>
    <w:rsid w:val="004060EB"/>
    <w:rsid w:val="004063D6"/>
    <w:rsid w:val="0044172E"/>
    <w:rsid w:val="0046464E"/>
    <w:rsid w:val="00485563"/>
    <w:rsid w:val="004A184D"/>
    <w:rsid w:val="004A48C5"/>
    <w:rsid w:val="004B1F78"/>
    <w:rsid w:val="004B3004"/>
    <w:rsid w:val="004B6887"/>
    <w:rsid w:val="004E5BDE"/>
    <w:rsid w:val="0054425A"/>
    <w:rsid w:val="00560B71"/>
    <w:rsid w:val="005B6DF0"/>
    <w:rsid w:val="005C4191"/>
    <w:rsid w:val="005C41BB"/>
    <w:rsid w:val="005C662F"/>
    <w:rsid w:val="005E7666"/>
    <w:rsid w:val="006000E3"/>
    <w:rsid w:val="006009A1"/>
    <w:rsid w:val="00601CAC"/>
    <w:rsid w:val="00612126"/>
    <w:rsid w:val="006224EC"/>
    <w:rsid w:val="006458EB"/>
    <w:rsid w:val="00645FF2"/>
    <w:rsid w:val="00651A72"/>
    <w:rsid w:val="0067339A"/>
    <w:rsid w:val="00674000"/>
    <w:rsid w:val="00683425"/>
    <w:rsid w:val="0069168E"/>
    <w:rsid w:val="00691E05"/>
    <w:rsid w:val="006A5FBB"/>
    <w:rsid w:val="006B2330"/>
    <w:rsid w:val="006D50AD"/>
    <w:rsid w:val="00736C50"/>
    <w:rsid w:val="00742F33"/>
    <w:rsid w:val="00743795"/>
    <w:rsid w:val="00756619"/>
    <w:rsid w:val="00763C10"/>
    <w:rsid w:val="0076794F"/>
    <w:rsid w:val="00770B60"/>
    <w:rsid w:val="007757BD"/>
    <w:rsid w:val="00781A2A"/>
    <w:rsid w:val="0078303C"/>
    <w:rsid w:val="00786299"/>
    <w:rsid w:val="007C45C4"/>
    <w:rsid w:val="007C4F3B"/>
    <w:rsid w:val="007D0CB4"/>
    <w:rsid w:val="0084105E"/>
    <w:rsid w:val="008525F3"/>
    <w:rsid w:val="00885374"/>
    <w:rsid w:val="00886D36"/>
    <w:rsid w:val="008900C2"/>
    <w:rsid w:val="008B00BE"/>
    <w:rsid w:val="008E328D"/>
    <w:rsid w:val="0090472C"/>
    <w:rsid w:val="00912F6A"/>
    <w:rsid w:val="00934FF2"/>
    <w:rsid w:val="00954B7A"/>
    <w:rsid w:val="00980959"/>
    <w:rsid w:val="0098545F"/>
    <w:rsid w:val="009B3DED"/>
    <w:rsid w:val="009D7D32"/>
    <w:rsid w:val="00A22F74"/>
    <w:rsid w:val="00A700F7"/>
    <w:rsid w:val="00A77C6D"/>
    <w:rsid w:val="00A91E3A"/>
    <w:rsid w:val="00A965A6"/>
    <w:rsid w:val="00AA2EEB"/>
    <w:rsid w:val="00AA5092"/>
    <w:rsid w:val="00AB133D"/>
    <w:rsid w:val="00AB2DA3"/>
    <w:rsid w:val="00AB4E31"/>
    <w:rsid w:val="00AC2578"/>
    <w:rsid w:val="00AD477F"/>
    <w:rsid w:val="00AE2371"/>
    <w:rsid w:val="00B10E15"/>
    <w:rsid w:val="00B14CE3"/>
    <w:rsid w:val="00B20946"/>
    <w:rsid w:val="00B230B0"/>
    <w:rsid w:val="00B27770"/>
    <w:rsid w:val="00B27867"/>
    <w:rsid w:val="00B33D28"/>
    <w:rsid w:val="00B37C7B"/>
    <w:rsid w:val="00B479A1"/>
    <w:rsid w:val="00B63D3D"/>
    <w:rsid w:val="00B6504E"/>
    <w:rsid w:val="00B77935"/>
    <w:rsid w:val="00B9271E"/>
    <w:rsid w:val="00B95454"/>
    <w:rsid w:val="00BB3B25"/>
    <w:rsid w:val="00BC7CBA"/>
    <w:rsid w:val="00C01C34"/>
    <w:rsid w:val="00C053A0"/>
    <w:rsid w:val="00C10A7C"/>
    <w:rsid w:val="00C15CA9"/>
    <w:rsid w:val="00C31319"/>
    <w:rsid w:val="00C34DD3"/>
    <w:rsid w:val="00C36890"/>
    <w:rsid w:val="00C37D0D"/>
    <w:rsid w:val="00C45303"/>
    <w:rsid w:val="00C45498"/>
    <w:rsid w:val="00C57CE3"/>
    <w:rsid w:val="00C647BE"/>
    <w:rsid w:val="00C663BC"/>
    <w:rsid w:val="00C677AD"/>
    <w:rsid w:val="00C754FB"/>
    <w:rsid w:val="00C8161E"/>
    <w:rsid w:val="00CC47DC"/>
    <w:rsid w:val="00CD176C"/>
    <w:rsid w:val="00CD72C3"/>
    <w:rsid w:val="00CE47F9"/>
    <w:rsid w:val="00CE5C6A"/>
    <w:rsid w:val="00CE76E6"/>
    <w:rsid w:val="00D3178A"/>
    <w:rsid w:val="00D41380"/>
    <w:rsid w:val="00D46633"/>
    <w:rsid w:val="00D675F7"/>
    <w:rsid w:val="00D83CAD"/>
    <w:rsid w:val="00E0635B"/>
    <w:rsid w:val="00E12890"/>
    <w:rsid w:val="00E13301"/>
    <w:rsid w:val="00E17D9A"/>
    <w:rsid w:val="00E217BC"/>
    <w:rsid w:val="00E32D0D"/>
    <w:rsid w:val="00E73A87"/>
    <w:rsid w:val="00EB7BC9"/>
    <w:rsid w:val="00ED2F4F"/>
    <w:rsid w:val="00F13E7F"/>
    <w:rsid w:val="00F30D77"/>
    <w:rsid w:val="00F331AA"/>
    <w:rsid w:val="00F556E9"/>
    <w:rsid w:val="00F779F9"/>
    <w:rsid w:val="00F837E7"/>
    <w:rsid w:val="00FC2732"/>
    <w:rsid w:val="00FE24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9979C87-060D-42D0-AC1A-B8841546FF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14381D"/>
    <w:pPr>
      <w:spacing w:after="0" w:line="240" w:lineRule="auto"/>
    </w:pPr>
    <w:rPr>
      <w:rFonts w:ascii="Times New Roman" w:eastAsia="Times New Roman" w:hAnsi="Times New Roman" w:cs="Times New Roman"/>
      <w:sz w:val="24"/>
      <w:szCs w:val="24"/>
      <w:lang w:eastAsia="ru-RU"/>
    </w:rPr>
  </w:style>
  <w:style w:type="paragraph" w:styleId="1">
    <w:name w:val="heading 1"/>
    <w:aliases w:val="Заголовок 1 Знак Знак,Заголовок 1 Знак Знак Знак"/>
    <w:basedOn w:val="a2"/>
    <w:next w:val="a2"/>
    <w:link w:val="12"/>
    <w:qFormat/>
    <w:rsid w:val="0014381D"/>
    <w:pPr>
      <w:keepNext/>
      <w:numPr>
        <w:numId w:val="4"/>
      </w:numPr>
      <w:spacing w:before="240" w:after="60"/>
      <w:ind w:left="0" w:firstLine="0"/>
      <w:outlineLvl w:val="0"/>
    </w:pPr>
    <w:rPr>
      <w:rFonts w:ascii="Cambria" w:hAnsi="Cambria"/>
      <w:b/>
      <w:bCs/>
      <w:kern w:val="32"/>
      <w:sz w:val="32"/>
      <w:szCs w:val="32"/>
    </w:rPr>
  </w:style>
  <w:style w:type="paragraph" w:styleId="2">
    <w:name w:val="heading 2"/>
    <w:aliases w:val=" Знак2"/>
    <w:basedOn w:val="a2"/>
    <w:next w:val="a2"/>
    <w:link w:val="23"/>
    <w:unhideWhenUsed/>
    <w:qFormat/>
    <w:rsid w:val="0014381D"/>
    <w:pPr>
      <w:keepNext/>
      <w:numPr>
        <w:ilvl w:val="1"/>
        <w:numId w:val="4"/>
      </w:numPr>
      <w:spacing w:before="240" w:after="60"/>
      <w:ind w:left="0" w:firstLine="0"/>
      <w:outlineLvl w:val="1"/>
    </w:pPr>
    <w:rPr>
      <w:rFonts w:ascii="Cambria" w:hAnsi="Cambria"/>
      <w:b/>
      <w:bCs/>
      <w:i/>
      <w:iCs/>
      <w:sz w:val="28"/>
      <w:szCs w:val="28"/>
    </w:rPr>
  </w:style>
  <w:style w:type="paragraph" w:styleId="3">
    <w:name w:val="heading 3"/>
    <w:aliases w:val=" Знак, Знак3"/>
    <w:basedOn w:val="a2"/>
    <w:next w:val="a2"/>
    <w:link w:val="30"/>
    <w:unhideWhenUsed/>
    <w:qFormat/>
    <w:rsid w:val="0014381D"/>
    <w:pPr>
      <w:keepNext/>
      <w:keepLines/>
      <w:numPr>
        <w:ilvl w:val="2"/>
        <w:numId w:val="4"/>
      </w:numPr>
      <w:spacing w:before="40"/>
      <w:ind w:left="720" w:hanging="432"/>
      <w:outlineLvl w:val="2"/>
    </w:pPr>
    <w:rPr>
      <w:rFonts w:ascii="Calibri Light" w:hAnsi="Calibri Light"/>
      <w:color w:val="1F4D78"/>
    </w:rPr>
  </w:style>
  <w:style w:type="paragraph" w:styleId="4">
    <w:name w:val="heading 4"/>
    <w:basedOn w:val="a2"/>
    <w:next w:val="a2"/>
    <w:link w:val="40"/>
    <w:uiPriority w:val="9"/>
    <w:unhideWhenUsed/>
    <w:qFormat/>
    <w:rsid w:val="0014381D"/>
    <w:pPr>
      <w:keepNext/>
      <w:keepLines/>
      <w:numPr>
        <w:ilvl w:val="3"/>
        <w:numId w:val="4"/>
      </w:numPr>
      <w:spacing w:before="40"/>
      <w:ind w:left="864" w:hanging="144"/>
      <w:outlineLvl w:val="3"/>
    </w:pPr>
    <w:rPr>
      <w:rFonts w:ascii="Calibri Light" w:hAnsi="Calibri Light"/>
      <w:i/>
      <w:iCs/>
      <w:color w:val="2E74B5"/>
    </w:rPr>
  </w:style>
  <w:style w:type="paragraph" w:styleId="5">
    <w:name w:val="heading 5"/>
    <w:basedOn w:val="a2"/>
    <w:next w:val="a2"/>
    <w:link w:val="50"/>
    <w:uiPriority w:val="9"/>
    <w:qFormat/>
    <w:rsid w:val="0014381D"/>
    <w:pPr>
      <w:keepNext/>
      <w:keepLines/>
      <w:numPr>
        <w:ilvl w:val="4"/>
        <w:numId w:val="4"/>
      </w:numPr>
      <w:spacing w:before="40"/>
      <w:ind w:left="1008" w:hanging="432"/>
      <w:outlineLvl w:val="4"/>
    </w:pPr>
    <w:rPr>
      <w:rFonts w:ascii="Calibri Light" w:hAnsi="Calibri Light"/>
      <w:color w:val="2E74B5"/>
    </w:rPr>
  </w:style>
  <w:style w:type="paragraph" w:styleId="6">
    <w:name w:val="heading 6"/>
    <w:basedOn w:val="a2"/>
    <w:next w:val="a2"/>
    <w:link w:val="60"/>
    <w:uiPriority w:val="9"/>
    <w:qFormat/>
    <w:rsid w:val="0014381D"/>
    <w:pPr>
      <w:keepNext/>
      <w:keepLines/>
      <w:numPr>
        <w:ilvl w:val="5"/>
        <w:numId w:val="4"/>
      </w:numPr>
      <w:spacing w:before="40"/>
      <w:ind w:left="1152" w:hanging="432"/>
      <w:outlineLvl w:val="5"/>
    </w:pPr>
    <w:rPr>
      <w:rFonts w:ascii="Calibri Light" w:hAnsi="Calibri Light"/>
      <w:color w:val="1F4D78"/>
    </w:rPr>
  </w:style>
  <w:style w:type="paragraph" w:styleId="7">
    <w:name w:val="heading 7"/>
    <w:basedOn w:val="a2"/>
    <w:next w:val="a3"/>
    <w:link w:val="70"/>
    <w:qFormat/>
    <w:rsid w:val="0014381D"/>
    <w:pPr>
      <w:keepNext/>
      <w:keepLines/>
      <w:numPr>
        <w:ilvl w:val="6"/>
        <w:numId w:val="4"/>
      </w:numPr>
      <w:spacing w:before="40"/>
      <w:ind w:left="1296" w:hanging="288"/>
      <w:outlineLvl w:val="6"/>
    </w:pPr>
    <w:rPr>
      <w:rFonts w:ascii="Calibri Light" w:hAnsi="Calibri Light"/>
      <w:i/>
      <w:iCs/>
      <w:color w:val="1F4D78"/>
    </w:rPr>
  </w:style>
  <w:style w:type="paragraph" w:styleId="8">
    <w:name w:val="heading 8"/>
    <w:basedOn w:val="a2"/>
    <w:next w:val="a2"/>
    <w:link w:val="80"/>
    <w:uiPriority w:val="9"/>
    <w:qFormat/>
    <w:rsid w:val="0014381D"/>
    <w:pPr>
      <w:keepNext/>
      <w:keepLines/>
      <w:numPr>
        <w:ilvl w:val="7"/>
        <w:numId w:val="4"/>
      </w:numPr>
      <w:spacing w:before="40"/>
      <w:ind w:left="1440" w:hanging="432"/>
      <w:outlineLvl w:val="7"/>
    </w:pPr>
    <w:rPr>
      <w:rFonts w:ascii="Calibri Light" w:hAnsi="Calibri Light"/>
      <w:color w:val="272727"/>
      <w:sz w:val="21"/>
      <w:szCs w:val="21"/>
    </w:rPr>
  </w:style>
  <w:style w:type="paragraph" w:styleId="9">
    <w:name w:val="heading 9"/>
    <w:basedOn w:val="a2"/>
    <w:next w:val="a3"/>
    <w:link w:val="90"/>
    <w:qFormat/>
    <w:rsid w:val="0014381D"/>
    <w:pPr>
      <w:keepNext/>
      <w:keepLines/>
      <w:numPr>
        <w:ilvl w:val="8"/>
        <w:numId w:val="4"/>
      </w:numPr>
      <w:spacing w:before="40"/>
      <w:ind w:left="1584" w:hanging="144"/>
      <w:outlineLvl w:val="8"/>
    </w:pPr>
    <w:rPr>
      <w:rFonts w:ascii="Calibri Light" w:hAnsi="Calibri Light"/>
      <w:i/>
      <w:iCs/>
      <w:color w:val="272727"/>
      <w:sz w:val="21"/>
      <w:szCs w:val="2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basedOn w:val="a2"/>
    <w:link w:val="a8"/>
    <w:uiPriority w:val="99"/>
    <w:rsid w:val="0014381D"/>
    <w:pPr>
      <w:tabs>
        <w:tab w:val="center" w:pos="4677"/>
        <w:tab w:val="right" w:pos="9355"/>
      </w:tabs>
    </w:pPr>
    <w:rPr>
      <w:sz w:val="20"/>
      <w:szCs w:val="20"/>
    </w:rPr>
  </w:style>
  <w:style w:type="character" w:customStyle="1" w:styleId="a8">
    <w:name w:val="Верхний колонтитул Знак"/>
    <w:basedOn w:val="a4"/>
    <w:link w:val="a7"/>
    <w:uiPriority w:val="99"/>
    <w:rsid w:val="0014381D"/>
    <w:rPr>
      <w:rFonts w:ascii="Times New Roman" w:eastAsia="Times New Roman" w:hAnsi="Times New Roman" w:cs="Times New Roman"/>
      <w:sz w:val="20"/>
      <w:szCs w:val="20"/>
      <w:lang w:eastAsia="ru-RU"/>
    </w:rPr>
  </w:style>
  <w:style w:type="paragraph" w:styleId="a3">
    <w:name w:val="Body Text"/>
    <w:basedOn w:val="a2"/>
    <w:link w:val="a9"/>
    <w:rsid w:val="0014381D"/>
    <w:pPr>
      <w:jc w:val="both"/>
    </w:pPr>
  </w:style>
  <w:style w:type="character" w:customStyle="1" w:styleId="a9">
    <w:name w:val="Основной текст Знак"/>
    <w:basedOn w:val="a4"/>
    <w:link w:val="a3"/>
    <w:rsid w:val="0014381D"/>
    <w:rPr>
      <w:rFonts w:ascii="Times New Roman" w:eastAsia="Times New Roman" w:hAnsi="Times New Roman" w:cs="Times New Roman"/>
      <w:sz w:val="24"/>
      <w:szCs w:val="24"/>
      <w:lang w:eastAsia="ru-RU"/>
    </w:rPr>
  </w:style>
  <w:style w:type="paragraph" w:customStyle="1" w:styleId="FR1">
    <w:name w:val="FR1"/>
    <w:rsid w:val="0014381D"/>
    <w:pPr>
      <w:widowControl w:val="0"/>
      <w:spacing w:before="140" w:after="0" w:line="260" w:lineRule="auto"/>
      <w:jc w:val="center"/>
    </w:pPr>
    <w:rPr>
      <w:rFonts w:ascii="Times New Roman" w:eastAsia="Times New Roman" w:hAnsi="Times New Roman" w:cs="Times New Roman"/>
      <w:snapToGrid w:val="0"/>
      <w:sz w:val="28"/>
      <w:szCs w:val="20"/>
      <w:lang w:eastAsia="ru-RU"/>
    </w:rPr>
  </w:style>
  <w:style w:type="paragraph" w:styleId="aa">
    <w:name w:val="Body Text Indent"/>
    <w:basedOn w:val="a2"/>
    <w:link w:val="13"/>
    <w:rsid w:val="0014381D"/>
    <w:pPr>
      <w:spacing w:after="120"/>
      <w:ind w:left="283"/>
    </w:pPr>
  </w:style>
  <w:style w:type="character" w:customStyle="1" w:styleId="ab">
    <w:name w:val="Основной текст с отступом Знак"/>
    <w:basedOn w:val="a4"/>
    <w:rsid w:val="0014381D"/>
    <w:rPr>
      <w:rFonts w:ascii="Times New Roman" w:eastAsia="Times New Roman" w:hAnsi="Times New Roman" w:cs="Times New Roman"/>
      <w:sz w:val="24"/>
      <w:szCs w:val="24"/>
      <w:lang w:eastAsia="ru-RU"/>
    </w:rPr>
  </w:style>
  <w:style w:type="character" w:customStyle="1" w:styleId="13">
    <w:name w:val="Основной текст с отступом Знак1"/>
    <w:link w:val="aa"/>
    <w:rsid w:val="0014381D"/>
    <w:rPr>
      <w:rFonts w:ascii="Times New Roman" w:eastAsia="Times New Roman" w:hAnsi="Times New Roman" w:cs="Times New Roman"/>
      <w:sz w:val="24"/>
      <w:szCs w:val="24"/>
      <w:lang w:eastAsia="ru-RU"/>
    </w:rPr>
  </w:style>
  <w:style w:type="character" w:customStyle="1" w:styleId="12">
    <w:name w:val="Заголовок 1 Знак"/>
    <w:aliases w:val="Заголовок 1 Знак Знак Знак1,Заголовок 1 Знак Знак Знак Знак"/>
    <w:basedOn w:val="a4"/>
    <w:link w:val="1"/>
    <w:rsid w:val="0014381D"/>
    <w:rPr>
      <w:rFonts w:ascii="Cambria" w:eastAsia="Times New Roman" w:hAnsi="Cambria" w:cs="Times New Roman"/>
      <w:b/>
      <w:bCs/>
      <w:kern w:val="32"/>
      <w:sz w:val="32"/>
      <w:szCs w:val="32"/>
      <w:lang w:eastAsia="ru-RU"/>
    </w:rPr>
  </w:style>
  <w:style w:type="character" w:customStyle="1" w:styleId="23">
    <w:name w:val="Заголовок 2 Знак"/>
    <w:aliases w:val=" Знак2 Знак"/>
    <w:basedOn w:val="a4"/>
    <w:link w:val="2"/>
    <w:rsid w:val="0014381D"/>
    <w:rPr>
      <w:rFonts w:ascii="Cambria" w:eastAsia="Times New Roman" w:hAnsi="Cambria" w:cs="Times New Roman"/>
      <w:b/>
      <w:bCs/>
      <w:i/>
      <w:iCs/>
      <w:sz w:val="28"/>
      <w:szCs w:val="28"/>
      <w:lang w:eastAsia="ru-RU"/>
    </w:rPr>
  </w:style>
  <w:style w:type="character" w:customStyle="1" w:styleId="30">
    <w:name w:val="Заголовок 3 Знак"/>
    <w:aliases w:val=" Знак Знак, Знак3 Знак"/>
    <w:basedOn w:val="a4"/>
    <w:link w:val="3"/>
    <w:rsid w:val="0014381D"/>
    <w:rPr>
      <w:rFonts w:ascii="Calibri Light" w:eastAsia="Times New Roman" w:hAnsi="Calibri Light" w:cs="Times New Roman"/>
      <w:color w:val="1F4D78"/>
      <w:sz w:val="24"/>
      <w:szCs w:val="24"/>
      <w:lang w:eastAsia="ru-RU"/>
    </w:rPr>
  </w:style>
  <w:style w:type="character" w:customStyle="1" w:styleId="40">
    <w:name w:val="Заголовок 4 Знак"/>
    <w:basedOn w:val="a4"/>
    <w:link w:val="4"/>
    <w:uiPriority w:val="9"/>
    <w:rsid w:val="0014381D"/>
    <w:rPr>
      <w:rFonts w:ascii="Calibri Light" w:eastAsia="Times New Roman" w:hAnsi="Calibri Light" w:cs="Times New Roman"/>
      <w:i/>
      <w:iCs/>
      <w:color w:val="2E74B5"/>
      <w:sz w:val="24"/>
      <w:szCs w:val="24"/>
      <w:lang w:eastAsia="ru-RU"/>
    </w:rPr>
  </w:style>
  <w:style w:type="character" w:customStyle="1" w:styleId="50">
    <w:name w:val="Заголовок 5 Знак"/>
    <w:basedOn w:val="a4"/>
    <w:link w:val="5"/>
    <w:uiPriority w:val="9"/>
    <w:rsid w:val="0014381D"/>
    <w:rPr>
      <w:rFonts w:ascii="Calibri Light" w:eastAsia="Times New Roman" w:hAnsi="Calibri Light" w:cs="Times New Roman"/>
      <w:color w:val="2E74B5"/>
      <w:sz w:val="24"/>
      <w:szCs w:val="24"/>
      <w:lang w:eastAsia="ru-RU"/>
    </w:rPr>
  </w:style>
  <w:style w:type="character" w:customStyle="1" w:styleId="60">
    <w:name w:val="Заголовок 6 Знак"/>
    <w:basedOn w:val="a4"/>
    <w:link w:val="6"/>
    <w:uiPriority w:val="9"/>
    <w:rsid w:val="0014381D"/>
    <w:rPr>
      <w:rFonts w:ascii="Calibri Light" w:eastAsia="Times New Roman" w:hAnsi="Calibri Light" w:cs="Times New Roman"/>
      <w:color w:val="1F4D78"/>
      <w:sz w:val="24"/>
      <w:szCs w:val="24"/>
      <w:lang w:eastAsia="ru-RU"/>
    </w:rPr>
  </w:style>
  <w:style w:type="character" w:customStyle="1" w:styleId="70">
    <w:name w:val="Заголовок 7 Знак"/>
    <w:basedOn w:val="a4"/>
    <w:link w:val="7"/>
    <w:rsid w:val="0014381D"/>
    <w:rPr>
      <w:rFonts w:ascii="Calibri Light" w:eastAsia="Times New Roman" w:hAnsi="Calibri Light" w:cs="Times New Roman"/>
      <w:i/>
      <w:iCs/>
      <w:color w:val="1F4D78"/>
      <w:sz w:val="24"/>
      <w:szCs w:val="24"/>
      <w:lang w:eastAsia="ru-RU"/>
    </w:rPr>
  </w:style>
  <w:style w:type="character" w:customStyle="1" w:styleId="80">
    <w:name w:val="Заголовок 8 Знак"/>
    <w:basedOn w:val="a4"/>
    <w:link w:val="8"/>
    <w:uiPriority w:val="9"/>
    <w:rsid w:val="0014381D"/>
    <w:rPr>
      <w:rFonts w:ascii="Calibri Light" w:eastAsia="Times New Roman" w:hAnsi="Calibri Light" w:cs="Times New Roman"/>
      <w:color w:val="272727"/>
      <w:sz w:val="21"/>
      <w:szCs w:val="21"/>
      <w:lang w:eastAsia="ru-RU"/>
    </w:rPr>
  </w:style>
  <w:style w:type="character" w:customStyle="1" w:styleId="90">
    <w:name w:val="Заголовок 9 Знак"/>
    <w:basedOn w:val="a4"/>
    <w:link w:val="9"/>
    <w:rsid w:val="0014381D"/>
    <w:rPr>
      <w:rFonts w:ascii="Calibri Light" w:eastAsia="Times New Roman" w:hAnsi="Calibri Light" w:cs="Times New Roman"/>
      <w:i/>
      <w:iCs/>
      <w:color w:val="272727"/>
      <w:sz w:val="21"/>
      <w:szCs w:val="21"/>
      <w:lang w:eastAsia="ru-RU"/>
    </w:rPr>
  </w:style>
  <w:style w:type="paragraph" w:customStyle="1" w:styleId="ac">
    <w:name w:val="Абзац_пост"/>
    <w:basedOn w:val="a2"/>
    <w:rsid w:val="0014381D"/>
    <w:pPr>
      <w:spacing w:before="120"/>
      <w:ind w:firstLine="720"/>
      <w:jc w:val="both"/>
    </w:pPr>
    <w:rPr>
      <w:sz w:val="26"/>
    </w:rPr>
  </w:style>
  <w:style w:type="paragraph" w:customStyle="1" w:styleId="ConsPlusNormal">
    <w:name w:val="ConsPlusNormal"/>
    <w:rsid w:val="0014381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d">
    <w:name w:val="Balloon Text"/>
    <w:basedOn w:val="a2"/>
    <w:link w:val="ae"/>
    <w:uiPriority w:val="99"/>
    <w:rsid w:val="0014381D"/>
    <w:rPr>
      <w:rFonts w:ascii="Tahoma" w:hAnsi="Tahoma"/>
      <w:sz w:val="16"/>
      <w:szCs w:val="16"/>
    </w:rPr>
  </w:style>
  <w:style w:type="character" w:customStyle="1" w:styleId="ae">
    <w:name w:val="Текст выноски Знак"/>
    <w:basedOn w:val="a4"/>
    <w:link w:val="ad"/>
    <w:uiPriority w:val="99"/>
    <w:rsid w:val="0014381D"/>
    <w:rPr>
      <w:rFonts w:ascii="Tahoma" w:eastAsia="Times New Roman" w:hAnsi="Tahoma" w:cs="Times New Roman"/>
      <w:sz w:val="16"/>
      <w:szCs w:val="16"/>
      <w:lang w:eastAsia="ru-RU"/>
    </w:rPr>
  </w:style>
  <w:style w:type="character" w:customStyle="1" w:styleId="apple-converted-space">
    <w:name w:val="apple-converted-space"/>
    <w:basedOn w:val="a4"/>
    <w:rsid w:val="0014381D"/>
  </w:style>
  <w:style w:type="paragraph" w:styleId="af">
    <w:name w:val="List Paragraph"/>
    <w:basedOn w:val="a2"/>
    <w:uiPriority w:val="34"/>
    <w:qFormat/>
    <w:rsid w:val="0014381D"/>
    <w:pPr>
      <w:spacing w:after="200" w:line="276" w:lineRule="auto"/>
      <w:ind w:left="720"/>
      <w:contextualSpacing/>
    </w:pPr>
    <w:rPr>
      <w:rFonts w:ascii="Calibri" w:hAnsi="Calibri"/>
      <w:sz w:val="22"/>
      <w:szCs w:val="22"/>
    </w:rPr>
  </w:style>
  <w:style w:type="paragraph" w:styleId="af0">
    <w:name w:val="Normal (Web)"/>
    <w:basedOn w:val="a2"/>
    <w:uiPriority w:val="99"/>
    <w:unhideWhenUsed/>
    <w:rsid w:val="0014381D"/>
    <w:pPr>
      <w:spacing w:before="100" w:beforeAutospacing="1" w:after="100" w:afterAutospacing="1"/>
    </w:pPr>
  </w:style>
  <w:style w:type="character" w:styleId="af1">
    <w:name w:val="Hyperlink"/>
    <w:uiPriority w:val="99"/>
    <w:unhideWhenUsed/>
    <w:rsid w:val="0014381D"/>
    <w:rPr>
      <w:color w:val="0000FF"/>
      <w:u w:val="single"/>
    </w:rPr>
  </w:style>
  <w:style w:type="paragraph" w:customStyle="1" w:styleId="a1">
    <w:name w:val="Пункт_пост"/>
    <w:basedOn w:val="a2"/>
    <w:rsid w:val="0014381D"/>
    <w:pPr>
      <w:numPr>
        <w:numId w:val="1"/>
      </w:numPr>
      <w:spacing w:before="120"/>
      <w:jc w:val="both"/>
    </w:pPr>
    <w:rPr>
      <w:sz w:val="26"/>
    </w:rPr>
  </w:style>
  <w:style w:type="paragraph" w:styleId="af2">
    <w:name w:val="footer"/>
    <w:basedOn w:val="a2"/>
    <w:link w:val="af3"/>
    <w:uiPriority w:val="99"/>
    <w:unhideWhenUsed/>
    <w:rsid w:val="0014381D"/>
    <w:pPr>
      <w:tabs>
        <w:tab w:val="center" w:pos="4677"/>
        <w:tab w:val="right" w:pos="9355"/>
      </w:tabs>
    </w:pPr>
  </w:style>
  <w:style w:type="character" w:customStyle="1" w:styleId="af3">
    <w:name w:val="Нижний колонтитул Знак"/>
    <w:basedOn w:val="a4"/>
    <w:link w:val="af2"/>
    <w:uiPriority w:val="99"/>
    <w:rsid w:val="0014381D"/>
    <w:rPr>
      <w:rFonts w:ascii="Times New Roman" w:eastAsia="Times New Roman" w:hAnsi="Times New Roman" w:cs="Times New Roman"/>
      <w:sz w:val="24"/>
      <w:szCs w:val="24"/>
      <w:lang w:eastAsia="ru-RU"/>
    </w:rPr>
  </w:style>
  <w:style w:type="paragraph" w:customStyle="1" w:styleId="af4">
    <w:name w:val="ПЗ_текст"/>
    <w:basedOn w:val="a2"/>
    <w:qFormat/>
    <w:rsid w:val="0014381D"/>
    <w:pPr>
      <w:widowControl w:val="0"/>
      <w:spacing w:line="360" w:lineRule="auto"/>
      <w:ind w:left="284" w:right="284" w:firstLine="720"/>
      <w:jc w:val="both"/>
    </w:pPr>
    <w:rPr>
      <w:rFonts w:eastAsia="Arial Unicode MS"/>
      <w:sz w:val="26"/>
    </w:rPr>
  </w:style>
  <w:style w:type="character" w:customStyle="1" w:styleId="af5">
    <w:name w:val="Подзаголовок Знак"/>
    <w:link w:val="af6"/>
    <w:locked/>
    <w:rsid w:val="0014381D"/>
    <w:rPr>
      <w:rFonts w:ascii="Cambria" w:hAnsi="Cambria"/>
      <w:i/>
      <w:iCs/>
      <w:color w:val="4F81BD"/>
      <w:spacing w:val="15"/>
      <w:sz w:val="24"/>
      <w:szCs w:val="24"/>
    </w:rPr>
  </w:style>
  <w:style w:type="paragraph" w:styleId="af6">
    <w:name w:val="Subtitle"/>
    <w:basedOn w:val="a2"/>
    <w:next w:val="a2"/>
    <w:link w:val="af5"/>
    <w:qFormat/>
    <w:rsid w:val="0014381D"/>
    <w:pPr>
      <w:spacing w:after="200" w:line="276" w:lineRule="auto"/>
    </w:pPr>
    <w:rPr>
      <w:rFonts w:ascii="Cambria" w:eastAsiaTheme="minorHAnsi" w:hAnsi="Cambria" w:cstheme="minorBidi"/>
      <w:i/>
      <w:iCs/>
      <w:color w:val="4F81BD"/>
      <w:spacing w:val="15"/>
      <w:lang w:eastAsia="en-US"/>
    </w:rPr>
  </w:style>
  <w:style w:type="character" w:customStyle="1" w:styleId="14">
    <w:name w:val="Подзаголовок Знак1"/>
    <w:basedOn w:val="a4"/>
    <w:uiPriority w:val="11"/>
    <w:rsid w:val="0014381D"/>
    <w:rPr>
      <w:rFonts w:asciiTheme="majorHAnsi" w:eastAsiaTheme="majorEastAsia" w:hAnsiTheme="majorHAnsi" w:cstheme="majorBidi"/>
      <w:i/>
      <w:iCs/>
      <w:color w:val="4F81BD" w:themeColor="accent1"/>
      <w:spacing w:val="15"/>
      <w:sz w:val="24"/>
      <w:szCs w:val="24"/>
      <w:lang w:eastAsia="ru-RU"/>
    </w:rPr>
  </w:style>
  <w:style w:type="paragraph" w:styleId="af7">
    <w:name w:val="No Spacing"/>
    <w:aliases w:val="Без интервала1,14Без отступа,Без отступа,No Spacing"/>
    <w:link w:val="af8"/>
    <w:qFormat/>
    <w:rsid w:val="0014381D"/>
    <w:pPr>
      <w:spacing w:after="0" w:line="240" w:lineRule="auto"/>
    </w:pPr>
    <w:rPr>
      <w:rFonts w:ascii="Calibri" w:eastAsia="Calibri" w:hAnsi="Calibri" w:cs="Times New Roman"/>
    </w:rPr>
  </w:style>
  <w:style w:type="table" w:styleId="af9">
    <w:name w:val="Table Grid"/>
    <w:basedOn w:val="a5"/>
    <w:uiPriority w:val="59"/>
    <w:rsid w:val="0014381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Body Text Indent 2"/>
    <w:aliases w:val="Основной для текста"/>
    <w:basedOn w:val="a2"/>
    <w:link w:val="24"/>
    <w:rsid w:val="0014381D"/>
    <w:pPr>
      <w:numPr>
        <w:numId w:val="2"/>
      </w:numPr>
      <w:tabs>
        <w:tab w:val="clear" w:pos="786"/>
      </w:tabs>
      <w:overflowPunct w:val="0"/>
      <w:autoSpaceDE w:val="0"/>
      <w:autoSpaceDN w:val="0"/>
      <w:adjustRightInd w:val="0"/>
      <w:ind w:left="0" w:right="125" w:firstLine="709"/>
      <w:jc w:val="center"/>
      <w:textAlignment w:val="baseline"/>
    </w:pPr>
    <w:rPr>
      <w:sz w:val="20"/>
      <w:szCs w:val="20"/>
    </w:rPr>
  </w:style>
  <w:style w:type="character" w:customStyle="1" w:styleId="24">
    <w:name w:val="Основной текст с отступом 2 Знак"/>
    <w:aliases w:val="Основной для текста Знак"/>
    <w:basedOn w:val="a4"/>
    <w:link w:val="21"/>
    <w:rsid w:val="0014381D"/>
    <w:rPr>
      <w:rFonts w:ascii="Times New Roman" w:eastAsia="Times New Roman" w:hAnsi="Times New Roman" w:cs="Times New Roman"/>
      <w:sz w:val="20"/>
      <w:szCs w:val="20"/>
      <w:lang w:eastAsia="ru-RU"/>
    </w:rPr>
  </w:style>
  <w:style w:type="paragraph" w:styleId="afa">
    <w:name w:val="Block Text"/>
    <w:basedOn w:val="a2"/>
    <w:rsid w:val="0014381D"/>
    <w:pPr>
      <w:overflowPunct w:val="0"/>
      <w:autoSpaceDE w:val="0"/>
      <w:autoSpaceDN w:val="0"/>
      <w:adjustRightInd w:val="0"/>
      <w:ind w:left="-567" w:right="-766"/>
      <w:textAlignment w:val="baseline"/>
    </w:pPr>
    <w:rPr>
      <w:rFonts w:ascii="Arial" w:hAnsi="Arial" w:cs="Arial"/>
      <w:szCs w:val="20"/>
    </w:rPr>
  </w:style>
  <w:style w:type="paragraph" w:styleId="afb">
    <w:name w:val="endnote text"/>
    <w:basedOn w:val="a2"/>
    <w:link w:val="afc"/>
    <w:rsid w:val="0014381D"/>
    <w:pPr>
      <w:widowControl w:val="0"/>
      <w:tabs>
        <w:tab w:val="num" w:pos="360"/>
      </w:tabs>
      <w:autoSpaceDE w:val="0"/>
      <w:autoSpaceDN w:val="0"/>
      <w:adjustRightInd w:val="0"/>
      <w:spacing w:line="360" w:lineRule="auto"/>
      <w:ind w:right="71"/>
      <w:jc w:val="both"/>
      <w:textAlignment w:val="baseline"/>
    </w:pPr>
    <w:rPr>
      <w:sz w:val="26"/>
    </w:rPr>
  </w:style>
  <w:style w:type="character" w:customStyle="1" w:styleId="afc">
    <w:name w:val="Текст концевой сноски Знак"/>
    <w:basedOn w:val="a4"/>
    <w:link w:val="afb"/>
    <w:rsid w:val="0014381D"/>
    <w:rPr>
      <w:rFonts w:ascii="Times New Roman" w:eastAsia="Times New Roman" w:hAnsi="Times New Roman" w:cs="Times New Roman"/>
      <w:sz w:val="26"/>
      <w:szCs w:val="24"/>
      <w:lang w:eastAsia="ru-RU"/>
    </w:rPr>
  </w:style>
  <w:style w:type="character" w:customStyle="1" w:styleId="comment">
    <w:name w:val="comment"/>
    <w:rsid w:val="0014381D"/>
  </w:style>
  <w:style w:type="paragraph" w:customStyle="1" w:styleId="141">
    <w:name w:val="Док14 инт1"/>
    <w:aliases w:val="5"/>
    <w:basedOn w:val="a2"/>
    <w:rsid w:val="0014381D"/>
    <w:pPr>
      <w:widowControl w:val="0"/>
      <w:spacing w:line="360" w:lineRule="auto"/>
      <w:ind w:firstLine="680"/>
      <w:jc w:val="both"/>
    </w:pPr>
    <w:rPr>
      <w:sz w:val="28"/>
    </w:rPr>
  </w:style>
  <w:style w:type="character" w:styleId="afd">
    <w:name w:val="FollowedHyperlink"/>
    <w:uiPriority w:val="99"/>
    <w:unhideWhenUsed/>
    <w:rsid w:val="0014381D"/>
    <w:rPr>
      <w:color w:val="800080"/>
      <w:u w:val="single"/>
    </w:rPr>
  </w:style>
  <w:style w:type="paragraph" w:customStyle="1" w:styleId="xl66">
    <w:name w:val="xl66"/>
    <w:basedOn w:val="a2"/>
    <w:rsid w:val="0014381D"/>
    <w:pPr>
      <w:spacing w:before="100" w:beforeAutospacing="1" w:after="100" w:afterAutospacing="1"/>
      <w:jc w:val="center"/>
    </w:pPr>
  </w:style>
  <w:style w:type="paragraph" w:customStyle="1" w:styleId="xl67">
    <w:name w:val="xl67"/>
    <w:basedOn w:val="a2"/>
    <w:rsid w:val="0014381D"/>
    <w:pPr>
      <w:spacing w:before="100" w:beforeAutospacing="1" w:after="100" w:afterAutospacing="1"/>
      <w:jc w:val="center"/>
      <w:textAlignment w:val="top"/>
    </w:pPr>
  </w:style>
  <w:style w:type="paragraph" w:customStyle="1" w:styleId="xl68">
    <w:name w:val="xl68"/>
    <w:basedOn w:val="a2"/>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000000"/>
      <w:sz w:val="16"/>
      <w:szCs w:val="16"/>
    </w:rPr>
  </w:style>
  <w:style w:type="paragraph" w:customStyle="1" w:styleId="xl69">
    <w:name w:val="xl69"/>
    <w:basedOn w:val="a2"/>
    <w:rsid w:val="0014381D"/>
    <w:pPr>
      <w:pBdr>
        <w:top w:val="single" w:sz="4" w:space="0" w:color="000000"/>
        <w:left w:val="single" w:sz="4" w:space="0" w:color="000000"/>
        <w:right w:val="single" w:sz="4" w:space="0" w:color="000000"/>
      </w:pBdr>
      <w:spacing w:before="100" w:beforeAutospacing="1" w:after="100" w:afterAutospacing="1"/>
      <w:jc w:val="center"/>
      <w:textAlignment w:val="center"/>
    </w:pPr>
    <w:rPr>
      <w:i/>
      <w:iCs/>
      <w:color w:val="000000"/>
      <w:sz w:val="16"/>
      <w:szCs w:val="16"/>
    </w:rPr>
  </w:style>
  <w:style w:type="paragraph" w:customStyle="1" w:styleId="xl70">
    <w:name w:val="xl70"/>
    <w:basedOn w:val="a2"/>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000000"/>
      <w:sz w:val="16"/>
      <w:szCs w:val="16"/>
    </w:rPr>
  </w:style>
  <w:style w:type="paragraph" w:customStyle="1" w:styleId="S1">
    <w:name w:val="S_Заголовок 1"/>
    <w:basedOn w:val="a2"/>
    <w:rsid w:val="0014381D"/>
    <w:pPr>
      <w:numPr>
        <w:numId w:val="3"/>
      </w:numPr>
      <w:jc w:val="center"/>
    </w:pPr>
    <w:rPr>
      <w:b/>
      <w:caps/>
    </w:rPr>
  </w:style>
  <w:style w:type="paragraph" w:customStyle="1" w:styleId="S2">
    <w:name w:val="S_Заголовок 2"/>
    <w:basedOn w:val="2"/>
    <w:autoRedefine/>
    <w:rsid w:val="0014381D"/>
    <w:pPr>
      <w:numPr>
        <w:numId w:val="3"/>
      </w:numPr>
      <w:tabs>
        <w:tab w:val="clear" w:pos="720"/>
      </w:tabs>
      <w:ind w:left="0" w:firstLine="0"/>
    </w:pPr>
  </w:style>
  <w:style w:type="paragraph" w:customStyle="1" w:styleId="S3">
    <w:name w:val="S_Заголовок 3"/>
    <w:basedOn w:val="3"/>
    <w:link w:val="S30"/>
    <w:rsid w:val="0014381D"/>
    <w:pPr>
      <w:numPr>
        <w:numId w:val="3"/>
      </w:numPr>
      <w:tabs>
        <w:tab w:val="clear" w:pos="1440"/>
      </w:tabs>
      <w:ind w:left="720" w:hanging="432"/>
    </w:pPr>
  </w:style>
  <w:style w:type="paragraph" w:customStyle="1" w:styleId="S4">
    <w:name w:val="S_Заголовок 4"/>
    <w:basedOn w:val="4"/>
    <w:link w:val="S40"/>
    <w:rsid w:val="0014381D"/>
    <w:pPr>
      <w:numPr>
        <w:numId w:val="3"/>
      </w:numPr>
      <w:tabs>
        <w:tab w:val="clear" w:pos="1800"/>
      </w:tabs>
      <w:ind w:left="864" w:hanging="144"/>
    </w:pPr>
  </w:style>
  <w:style w:type="paragraph" w:styleId="afe">
    <w:name w:val="Title"/>
    <w:basedOn w:val="a2"/>
    <w:next w:val="a2"/>
    <w:link w:val="aff"/>
    <w:qFormat/>
    <w:rsid w:val="0014381D"/>
    <w:pPr>
      <w:spacing w:before="240" w:after="60"/>
      <w:jc w:val="center"/>
      <w:outlineLvl w:val="0"/>
    </w:pPr>
    <w:rPr>
      <w:rFonts w:ascii="Cambria" w:hAnsi="Cambria"/>
      <w:b/>
      <w:bCs/>
      <w:kern w:val="28"/>
      <w:sz w:val="32"/>
      <w:szCs w:val="32"/>
    </w:rPr>
  </w:style>
  <w:style w:type="character" w:customStyle="1" w:styleId="aff">
    <w:name w:val="Название Знак"/>
    <w:basedOn w:val="a4"/>
    <w:link w:val="afe"/>
    <w:rsid w:val="0014381D"/>
    <w:rPr>
      <w:rFonts w:ascii="Cambria" w:eastAsia="Times New Roman" w:hAnsi="Cambria" w:cs="Times New Roman"/>
      <w:b/>
      <w:bCs/>
      <w:kern w:val="28"/>
      <w:sz w:val="32"/>
      <w:szCs w:val="32"/>
      <w:lang w:eastAsia="ru-RU"/>
    </w:rPr>
  </w:style>
  <w:style w:type="paragraph" w:customStyle="1" w:styleId="aff0">
    <w:name w:val="Знак Знак Знак Знак Знак Знак Знак Знак Знак Знак Знак Знак Знак Знак Знак Знак Знак Знак Знак Знак Знак Знак"/>
    <w:basedOn w:val="a2"/>
    <w:rsid w:val="0014381D"/>
    <w:pPr>
      <w:tabs>
        <w:tab w:val="num" w:pos="1980"/>
      </w:tabs>
      <w:spacing w:after="160" w:line="240" w:lineRule="exact"/>
    </w:pPr>
    <w:rPr>
      <w:rFonts w:eastAsia="Calibri"/>
      <w:sz w:val="20"/>
      <w:szCs w:val="20"/>
      <w:lang w:eastAsia="zh-CN"/>
    </w:rPr>
  </w:style>
  <w:style w:type="character" w:customStyle="1" w:styleId="A80">
    <w:name w:val="A8"/>
    <w:rsid w:val="0014381D"/>
    <w:rPr>
      <w:rFonts w:cs="Univers Condensed"/>
      <w:color w:val="000000"/>
      <w:sz w:val="22"/>
      <w:szCs w:val="22"/>
    </w:rPr>
  </w:style>
  <w:style w:type="paragraph" w:customStyle="1" w:styleId="S6">
    <w:name w:val="S_Обычный"/>
    <w:basedOn w:val="a2"/>
    <w:link w:val="S7"/>
    <w:qFormat/>
    <w:rsid w:val="0014381D"/>
  </w:style>
  <w:style w:type="character" w:customStyle="1" w:styleId="S7">
    <w:name w:val="S_Обычный Знак"/>
    <w:link w:val="S6"/>
    <w:rsid w:val="0014381D"/>
    <w:rPr>
      <w:rFonts w:ascii="Times New Roman" w:eastAsia="Times New Roman" w:hAnsi="Times New Roman" w:cs="Times New Roman"/>
      <w:sz w:val="24"/>
      <w:szCs w:val="24"/>
      <w:lang w:eastAsia="ru-RU"/>
    </w:rPr>
  </w:style>
  <w:style w:type="character" w:styleId="aff1">
    <w:name w:val="Emphasis"/>
    <w:uiPriority w:val="20"/>
    <w:qFormat/>
    <w:rsid w:val="0014381D"/>
    <w:rPr>
      <w:i/>
      <w:iCs/>
    </w:rPr>
  </w:style>
  <w:style w:type="character" w:styleId="aff2">
    <w:name w:val="page number"/>
    <w:rsid w:val="0014381D"/>
  </w:style>
  <w:style w:type="paragraph" w:customStyle="1" w:styleId="088095CB421E4E02BDC9682AFEE1723A">
    <w:name w:val="088095CB421E4E02BDC9682AFEE1723A"/>
    <w:rsid w:val="0014381D"/>
    <w:rPr>
      <w:rFonts w:ascii="Calibri" w:eastAsia="Times New Roman" w:hAnsi="Calibri" w:cs="Times New Roman"/>
      <w:lang w:eastAsia="ru-RU"/>
    </w:rPr>
  </w:style>
  <w:style w:type="paragraph" w:styleId="15">
    <w:name w:val="toc 1"/>
    <w:basedOn w:val="a2"/>
    <w:next w:val="a2"/>
    <w:autoRedefine/>
    <w:uiPriority w:val="39"/>
    <w:qFormat/>
    <w:rsid w:val="0014381D"/>
    <w:pPr>
      <w:tabs>
        <w:tab w:val="left" w:pos="1080"/>
        <w:tab w:val="right" w:leader="dot" w:pos="9345"/>
      </w:tabs>
      <w:spacing w:line="360" w:lineRule="auto"/>
      <w:ind w:firstLine="709"/>
      <w:jc w:val="center"/>
    </w:pPr>
    <w:rPr>
      <w:b/>
      <w:noProof/>
    </w:rPr>
  </w:style>
  <w:style w:type="paragraph" w:styleId="25">
    <w:name w:val="toc 2"/>
    <w:basedOn w:val="a2"/>
    <w:next w:val="a2"/>
    <w:autoRedefine/>
    <w:uiPriority w:val="39"/>
    <w:qFormat/>
    <w:rsid w:val="0014381D"/>
    <w:pPr>
      <w:tabs>
        <w:tab w:val="left" w:pos="1620"/>
        <w:tab w:val="right" w:leader="dot" w:pos="9720"/>
      </w:tabs>
      <w:spacing w:line="360" w:lineRule="auto"/>
      <w:ind w:left="1260"/>
      <w:jc w:val="both"/>
    </w:pPr>
  </w:style>
  <w:style w:type="paragraph" w:customStyle="1" w:styleId="ConsNormal">
    <w:name w:val="ConsNormal"/>
    <w:rsid w:val="0014381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1">
    <w:name w:val="Маркированный_1"/>
    <w:basedOn w:val="a2"/>
    <w:link w:val="16"/>
    <w:semiHidden/>
    <w:rsid w:val="0014381D"/>
    <w:pPr>
      <w:numPr>
        <w:ilvl w:val="1"/>
        <w:numId w:val="8"/>
      </w:numPr>
      <w:tabs>
        <w:tab w:val="clear" w:pos="2149"/>
        <w:tab w:val="left" w:pos="900"/>
      </w:tabs>
      <w:spacing w:line="360" w:lineRule="auto"/>
      <w:ind w:left="0" w:firstLine="720"/>
      <w:jc w:val="both"/>
    </w:pPr>
  </w:style>
  <w:style w:type="character" w:customStyle="1" w:styleId="16">
    <w:name w:val="Маркированный_1 Знак"/>
    <w:link w:val="11"/>
    <w:semiHidden/>
    <w:rsid w:val="0014381D"/>
    <w:rPr>
      <w:rFonts w:ascii="Times New Roman" w:eastAsia="Times New Roman" w:hAnsi="Times New Roman" w:cs="Times New Roman"/>
      <w:sz w:val="24"/>
      <w:szCs w:val="24"/>
      <w:lang w:eastAsia="ru-RU"/>
    </w:rPr>
  </w:style>
  <w:style w:type="paragraph" w:customStyle="1" w:styleId="-2">
    <w:name w:val="УГТП-Заголовок 2"/>
    <w:basedOn w:val="a2"/>
    <w:semiHidden/>
    <w:rsid w:val="0014381D"/>
    <w:pPr>
      <w:spacing w:before="240"/>
      <w:ind w:left="284" w:right="284" w:firstLine="851"/>
      <w:jc w:val="both"/>
    </w:pPr>
    <w:rPr>
      <w:rFonts w:ascii="Arial" w:hAnsi="Arial" w:cs="Arial"/>
      <w:b/>
      <w:sz w:val="28"/>
      <w:szCs w:val="28"/>
    </w:rPr>
  </w:style>
  <w:style w:type="paragraph" w:customStyle="1" w:styleId="aff3">
    <w:name w:val="Обычный в таблице"/>
    <w:basedOn w:val="a2"/>
    <w:link w:val="aff4"/>
    <w:semiHidden/>
    <w:rsid w:val="0014381D"/>
    <w:pPr>
      <w:spacing w:line="360" w:lineRule="auto"/>
      <w:ind w:hanging="6"/>
      <w:jc w:val="center"/>
    </w:pPr>
  </w:style>
  <w:style w:type="paragraph" w:customStyle="1" w:styleId="aff5">
    <w:name w:val="Заголовок титульного листа"/>
    <w:basedOn w:val="a2"/>
    <w:next w:val="a2"/>
    <w:semiHidden/>
    <w:rsid w:val="0014381D"/>
    <w:pPr>
      <w:spacing w:line="360" w:lineRule="auto"/>
      <w:ind w:left="3060" w:firstLine="709"/>
      <w:jc w:val="right"/>
    </w:pPr>
    <w:rPr>
      <w:b/>
      <w:caps/>
    </w:rPr>
  </w:style>
  <w:style w:type="character" w:customStyle="1" w:styleId="S40">
    <w:name w:val="S_Заголовок 4 Знак"/>
    <w:link w:val="S4"/>
    <w:rsid w:val="0014381D"/>
    <w:rPr>
      <w:rFonts w:ascii="Calibri Light" w:eastAsia="Times New Roman" w:hAnsi="Calibri Light" w:cs="Times New Roman"/>
      <w:i/>
      <w:iCs/>
      <w:color w:val="2E74B5"/>
      <w:sz w:val="24"/>
      <w:szCs w:val="24"/>
      <w:lang w:eastAsia="ru-RU"/>
    </w:rPr>
  </w:style>
  <w:style w:type="paragraph" w:customStyle="1" w:styleId="S0">
    <w:name w:val="S_Маркированный"/>
    <w:basedOn w:val="a"/>
    <w:autoRedefine/>
    <w:rsid w:val="0014381D"/>
    <w:pPr>
      <w:numPr>
        <w:numId w:val="10"/>
      </w:numPr>
    </w:pPr>
    <w:rPr>
      <w:lang w:val="en-US"/>
    </w:rPr>
  </w:style>
  <w:style w:type="paragraph" w:styleId="a">
    <w:name w:val="List Bullet"/>
    <w:basedOn w:val="a2"/>
    <w:rsid w:val="0014381D"/>
    <w:pPr>
      <w:numPr>
        <w:numId w:val="9"/>
      </w:numPr>
      <w:spacing w:line="360" w:lineRule="auto"/>
      <w:jc w:val="both"/>
    </w:pPr>
  </w:style>
  <w:style w:type="paragraph" w:customStyle="1" w:styleId="S8">
    <w:name w:val="S_Обычный в таблице"/>
    <w:basedOn w:val="a2"/>
    <w:link w:val="S9"/>
    <w:rsid w:val="0014381D"/>
    <w:pPr>
      <w:spacing w:line="360" w:lineRule="auto"/>
      <w:jc w:val="both"/>
    </w:pPr>
  </w:style>
  <w:style w:type="character" w:customStyle="1" w:styleId="S9">
    <w:name w:val="S_Обычный в таблице Знак"/>
    <w:link w:val="S8"/>
    <w:rsid w:val="0014381D"/>
    <w:rPr>
      <w:rFonts w:ascii="Times New Roman" w:eastAsia="Times New Roman" w:hAnsi="Times New Roman" w:cs="Times New Roman"/>
      <w:sz w:val="24"/>
      <w:szCs w:val="24"/>
      <w:lang w:eastAsia="ru-RU"/>
    </w:rPr>
  </w:style>
  <w:style w:type="paragraph" w:customStyle="1" w:styleId="Sa">
    <w:name w:val="S_Обычный с подчеркиванием"/>
    <w:basedOn w:val="a2"/>
    <w:link w:val="Sb"/>
    <w:rsid w:val="0014381D"/>
    <w:pPr>
      <w:spacing w:line="360" w:lineRule="auto"/>
      <w:ind w:firstLine="709"/>
      <w:jc w:val="both"/>
    </w:pPr>
    <w:rPr>
      <w:u w:val="single"/>
    </w:rPr>
  </w:style>
  <w:style w:type="character" w:customStyle="1" w:styleId="Sb">
    <w:name w:val="S_Обычный с подчеркиванием Знак"/>
    <w:link w:val="Sa"/>
    <w:rsid w:val="0014381D"/>
    <w:rPr>
      <w:rFonts w:ascii="Times New Roman" w:eastAsia="Times New Roman" w:hAnsi="Times New Roman" w:cs="Times New Roman"/>
      <w:sz w:val="24"/>
      <w:szCs w:val="24"/>
      <w:u w:val="single"/>
      <w:lang w:eastAsia="ru-RU"/>
    </w:rPr>
  </w:style>
  <w:style w:type="paragraph" w:customStyle="1" w:styleId="Sc">
    <w:name w:val="S_Титульный"/>
    <w:basedOn w:val="aff5"/>
    <w:rsid w:val="0014381D"/>
    <w:pPr>
      <w:ind w:firstLine="0"/>
    </w:pPr>
  </w:style>
  <w:style w:type="paragraph" w:styleId="31">
    <w:name w:val="toc 3"/>
    <w:basedOn w:val="a2"/>
    <w:next w:val="a2"/>
    <w:autoRedefine/>
    <w:uiPriority w:val="39"/>
    <w:qFormat/>
    <w:rsid w:val="0014381D"/>
    <w:pPr>
      <w:tabs>
        <w:tab w:val="left" w:pos="2160"/>
        <w:tab w:val="right" w:leader="dot" w:pos="9720"/>
      </w:tabs>
      <w:spacing w:line="360" w:lineRule="auto"/>
      <w:ind w:left="1620"/>
      <w:jc w:val="both"/>
    </w:pPr>
  </w:style>
  <w:style w:type="character" w:customStyle="1" w:styleId="aff4">
    <w:name w:val="Обычный в таблице Знак"/>
    <w:link w:val="aff3"/>
    <w:semiHidden/>
    <w:rsid w:val="0014381D"/>
    <w:rPr>
      <w:rFonts w:ascii="Times New Roman" w:eastAsia="Times New Roman" w:hAnsi="Times New Roman" w:cs="Times New Roman"/>
      <w:sz w:val="24"/>
      <w:szCs w:val="24"/>
      <w:lang w:eastAsia="ru-RU"/>
    </w:rPr>
  </w:style>
  <w:style w:type="paragraph" w:customStyle="1" w:styleId="xl22">
    <w:name w:val="xl22"/>
    <w:basedOn w:val="a2"/>
    <w:semiHidden/>
    <w:rsid w:val="0014381D"/>
    <w:pPr>
      <w:spacing w:before="100" w:beforeAutospacing="1" w:after="100" w:afterAutospacing="1" w:line="360" w:lineRule="auto"/>
      <w:ind w:firstLine="709"/>
      <w:jc w:val="center"/>
    </w:pPr>
    <w:rPr>
      <w:rFonts w:ascii="Times New Roman CYR" w:hAnsi="Times New Roman CYR" w:cs="Times New Roman CYR"/>
    </w:rPr>
  </w:style>
  <w:style w:type="paragraph" w:styleId="26">
    <w:name w:val="Body Text 2"/>
    <w:basedOn w:val="a2"/>
    <w:link w:val="27"/>
    <w:rsid w:val="0014381D"/>
    <w:pPr>
      <w:spacing w:line="360" w:lineRule="auto"/>
      <w:ind w:firstLine="709"/>
      <w:jc w:val="center"/>
    </w:pPr>
    <w:rPr>
      <w:b/>
      <w:bCs/>
      <w:caps/>
    </w:rPr>
  </w:style>
  <w:style w:type="character" w:customStyle="1" w:styleId="27">
    <w:name w:val="Основной текст 2 Знак"/>
    <w:basedOn w:val="a4"/>
    <w:link w:val="26"/>
    <w:rsid w:val="0014381D"/>
    <w:rPr>
      <w:rFonts w:ascii="Times New Roman" w:eastAsia="Times New Roman" w:hAnsi="Times New Roman" w:cs="Times New Roman"/>
      <w:b/>
      <w:bCs/>
      <w:caps/>
      <w:sz w:val="24"/>
      <w:szCs w:val="24"/>
      <w:lang w:eastAsia="ru-RU"/>
    </w:rPr>
  </w:style>
  <w:style w:type="paragraph" w:styleId="32">
    <w:name w:val="Body Text Indent 3"/>
    <w:basedOn w:val="a2"/>
    <w:link w:val="33"/>
    <w:rsid w:val="0014381D"/>
    <w:pPr>
      <w:spacing w:line="360" w:lineRule="auto"/>
      <w:ind w:firstLine="540"/>
      <w:jc w:val="both"/>
    </w:pPr>
    <w:rPr>
      <w:sz w:val="28"/>
      <w:szCs w:val="28"/>
    </w:rPr>
  </w:style>
  <w:style w:type="character" w:customStyle="1" w:styleId="33">
    <w:name w:val="Основной текст с отступом 3 Знак"/>
    <w:basedOn w:val="a4"/>
    <w:link w:val="32"/>
    <w:rsid w:val="0014381D"/>
    <w:rPr>
      <w:rFonts w:ascii="Times New Roman" w:eastAsia="Times New Roman" w:hAnsi="Times New Roman" w:cs="Times New Roman"/>
      <w:sz w:val="28"/>
      <w:szCs w:val="28"/>
      <w:lang w:eastAsia="ru-RU"/>
    </w:rPr>
  </w:style>
  <w:style w:type="paragraph" w:customStyle="1" w:styleId="aff6">
    <w:name w:val="Îáû÷íûé"/>
    <w:semiHidden/>
    <w:rsid w:val="0014381D"/>
    <w:pPr>
      <w:spacing w:after="0" w:line="240" w:lineRule="auto"/>
    </w:pPr>
    <w:rPr>
      <w:rFonts w:ascii="Times New Roman" w:eastAsia="Times New Roman" w:hAnsi="Times New Roman" w:cs="Times New Roman"/>
      <w:sz w:val="20"/>
      <w:szCs w:val="20"/>
      <w:lang w:val="en-US" w:eastAsia="ru-RU"/>
    </w:rPr>
  </w:style>
  <w:style w:type="paragraph" w:customStyle="1" w:styleId="ConsNonformat">
    <w:name w:val="ConsNonformat"/>
    <w:semiHidden/>
    <w:rsid w:val="0014381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7">
    <w:name w:val="Заглавие раздела"/>
    <w:basedOn w:val="2"/>
    <w:semiHidden/>
    <w:rsid w:val="0014381D"/>
  </w:style>
  <w:style w:type="paragraph" w:styleId="34">
    <w:name w:val="Body Text 3"/>
    <w:basedOn w:val="a2"/>
    <w:link w:val="35"/>
    <w:rsid w:val="0014381D"/>
    <w:pPr>
      <w:spacing w:after="120" w:line="360" w:lineRule="auto"/>
      <w:ind w:firstLine="709"/>
      <w:jc w:val="both"/>
    </w:pPr>
    <w:rPr>
      <w:sz w:val="16"/>
      <w:szCs w:val="16"/>
    </w:rPr>
  </w:style>
  <w:style w:type="character" w:customStyle="1" w:styleId="35">
    <w:name w:val="Основной текст 3 Знак"/>
    <w:basedOn w:val="a4"/>
    <w:link w:val="34"/>
    <w:rsid w:val="0014381D"/>
    <w:rPr>
      <w:rFonts w:ascii="Times New Roman" w:eastAsia="Times New Roman" w:hAnsi="Times New Roman" w:cs="Times New Roman"/>
      <w:sz w:val="16"/>
      <w:szCs w:val="16"/>
      <w:lang w:eastAsia="ru-RU"/>
    </w:rPr>
  </w:style>
  <w:style w:type="paragraph" w:customStyle="1" w:styleId="17">
    <w:name w:val="Заголовок_1 Знак"/>
    <w:basedOn w:val="a2"/>
    <w:link w:val="18"/>
    <w:semiHidden/>
    <w:rsid w:val="0014381D"/>
    <w:pPr>
      <w:spacing w:line="360" w:lineRule="auto"/>
      <w:ind w:firstLine="709"/>
      <w:jc w:val="center"/>
    </w:pPr>
    <w:rPr>
      <w:b/>
      <w:caps/>
    </w:rPr>
  </w:style>
  <w:style w:type="character" w:customStyle="1" w:styleId="18">
    <w:name w:val="Заголовок_1 Знак Знак"/>
    <w:link w:val="17"/>
    <w:semiHidden/>
    <w:rsid w:val="0014381D"/>
    <w:rPr>
      <w:rFonts w:ascii="Times New Roman" w:eastAsia="Times New Roman" w:hAnsi="Times New Roman" w:cs="Times New Roman"/>
      <w:b/>
      <w:caps/>
      <w:sz w:val="24"/>
      <w:szCs w:val="24"/>
      <w:lang w:eastAsia="ru-RU"/>
    </w:rPr>
  </w:style>
  <w:style w:type="paragraph" w:customStyle="1" w:styleId="aff8">
    <w:name w:val="Неразрывный основной текст"/>
    <w:basedOn w:val="a3"/>
    <w:semiHidden/>
    <w:rsid w:val="0014381D"/>
    <w:pPr>
      <w:keepNext/>
      <w:spacing w:after="240" w:line="240" w:lineRule="atLeast"/>
      <w:ind w:left="1080" w:firstLine="709"/>
    </w:pPr>
    <w:rPr>
      <w:rFonts w:ascii="Arial" w:hAnsi="Arial" w:cs="Arial"/>
      <w:spacing w:val="-5"/>
      <w:sz w:val="20"/>
      <w:szCs w:val="20"/>
      <w:lang w:eastAsia="en-US"/>
    </w:rPr>
  </w:style>
  <w:style w:type="paragraph" w:customStyle="1" w:styleId="aff9">
    <w:name w:val="Рисунок"/>
    <w:basedOn w:val="a2"/>
    <w:next w:val="affa"/>
    <w:semiHidden/>
    <w:rsid w:val="0014381D"/>
    <w:pPr>
      <w:keepNext/>
      <w:spacing w:line="360" w:lineRule="auto"/>
      <w:ind w:left="1080" w:firstLine="709"/>
      <w:jc w:val="both"/>
    </w:pPr>
    <w:rPr>
      <w:rFonts w:ascii="Arial" w:hAnsi="Arial" w:cs="Arial"/>
      <w:spacing w:val="-5"/>
      <w:sz w:val="20"/>
      <w:szCs w:val="20"/>
      <w:lang w:eastAsia="en-US"/>
    </w:rPr>
  </w:style>
  <w:style w:type="paragraph" w:styleId="affa">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
    <w:basedOn w:val="a2"/>
    <w:next w:val="a2"/>
    <w:link w:val="19"/>
    <w:qFormat/>
    <w:rsid w:val="0014381D"/>
    <w:pPr>
      <w:spacing w:line="360" w:lineRule="auto"/>
      <w:ind w:firstLine="709"/>
      <w:jc w:val="both"/>
    </w:pPr>
    <w:rPr>
      <w:b/>
      <w:bCs/>
      <w:sz w:val="20"/>
      <w:szCs w:val="20"/>
    </w:rPr>
  </w:style>
  <w:style w:type="paragraph" w:customStyle="1" w:styleId="affb">
    <w:name w:val="Название части"/>
    <w:basedOn w:val="a2"/>
    <w:semiHidden/>
    <w:rsid w:val="0014381D"/>
    <w:pPr>
      <w:shd w:val="solid" w:color="auto" w:fill="auto"/>
      <w:spacing w:line="360" w:lineRule="exact"/>
      <w:ind w:firstLine="709"/>
      <w:jc w:val="center"/>
    </w:pPr>
    <w:rPr>
      <w:rFonts w:ascii="Arial" w:hAnsi="Arial" w:cs="Arial"/>
      <w:color w:val="FFFFFF"/>
      <w:spacing w:val="-16"/>
      <w:sz w:val="26"/>
      <w:szCs w:val="26"/>
      <w:lang w:eastAsia="en-US"/>
    </w:rPr>
  </w:style>
  <w:style w:type="paragraph" w:customStyle="1" w:styleId="affc">
    <w:name w:val="Подзаголовок главы"/>
    <w:basedOn w:val="af6"/>
    <w:semiHidden/>
    <w:rsid w:val="0014381D"/>
    <w:pPr>
      <w:keepNext/>
      <w:keepLines/>
      <w:spacing w:before="60" w:after="120" w:line="340" w:lineRule="atLeast"/>
      <w:ind w:firstLine="709"/>
    </w:pPr>
    <w:rPr>
      <w:rFonts w:ascii="Arial" w:eastAsia="Calibri" w:hAnsi="Arial"/>
      <w:i w:val="0"/>
      <w:iCs w:val="0"/>
      <w:color w:val="auto"/>
      <w:spacing w:val="-16"/>
      <w:kern w:val="28"/>
      <w:sz w:val="32"/>
      <w:szCs w:val="32"/>
    </w:rPr>
  </w:style>
  <w:style w:type="paragraph" w:customStyle="1" w:styleId="affd">
    <w:name w:val="Название предприятия"/>
    <w:basedOn w:val="a2"/>
    <w:semiHidden/>
    <w:rsid w:val="0014381D"/>
    <w:pPr>
      <w:keepNext/>
      <w:keepLines/>
      <w:spacing w:line="220" w:lineRule="atLeast"/>
      <w:ind w:firstLine="709"/>
      <w:jc w:val="both"/>
    </w:pPr>
    <w:rPr>
      <w:rFonts w:ascii="Arial Black" w:hAnsi="Arial Black" w:cs="Arial Black"/>
      <w:spacing w:val="-25"/>
      <w:kern w:val="28"/>
      <w:sz w:val="32"/>
      <w:szCs w:val="32"/>
      <w:lang w:eastAsia="en-US"/>
    </w:rPr>
  </w:style>
  <w:style w:type="paragraph" w:customStyle="1" w:styleId="affe">
    <w:name w:val="Текст таблицы"/>
    <w:basedOn w:val="a2"/>
    <w:semiHidden/>
    <w:rsid w:val="0014381D"/>
    <w:pPr>
      <w:spacing w:before="60" w:line="360" w:lineRule="auto"/>
      <w:ind w:firstLine="709"/>
      <w:jc w:val="both"/>
    </w:pPr>
    <w:rPr>
      <w:rFonts w:ascii="Arial" w:hAnsi="Arial" w:cs="Arial"/>
      <w:spacing w:val="-5"/>
      <w:sz w:val="16"/>
      <w:szCs w:val="16"/>
      <w:lang w:eastAsia="en-US"/>
    </w:rPr>
  </w:style>
  <w:style w:type="paragraph" w:customStyle="1" w:styleId="afff">
    <w:name w:val="Подчеркнутый"/>
    <w:basedOn w:val="a2"/>
    <w:link w:val="afff0"/>
    <w:semiHidden/>
    <w:rsid w:val="0014381D"/>
    <w:pPr>
      <w:spacing w:line="360" w:lineRule="auto"/>
      <w:ind w:firstLine="709"/>
      <w:jc w:val="both"/>
    </w:pPr>
    <w:rPr>
      <w:u w:val="single"/>
    </w:rPr>
  </w:style>
  <w:style w:type="character" w:customStyle="1" w:styleId="afff0">
    <w:name w:val="Подчеркнутый Знак"/>
    <w:link w:val="afff"/>
    <w:semiHidden/>
    <w:rsid w:val="0014381D"/>
    <w:rPr>
      <w:rFonts w:ascii="Times New Roman" w:eastAsia="Times New Roman" w:hAnsi="Times New Roman" w:cs="Times New Roman"/>
      <w:sz w:val="24"/>
      <w:szCs w:val="24"/>
      <w:u w:val="single"/>
      <w:lang w:eastAsia="ru-RU"/>
    </w:rPr>
  </w:style>
  <w:style w:type="paragraph" w:customStyle="1" w:styleId="afff1">
    <w:name w:val="Название документа"/>
    <w:basedOn w:val="a2"/>
    <w:semiHidden/>
    <w:rsid w:val="0014381D"/>
    <w:pPr>
      <w:keepNext/>
      <w:keepLines/>
      <w:pBdr>
        <w:top w:val="single" w:sz="48" w:space="31" w:color="auto"/>
      </w:pBdr>
      <w:tabs>
        <w:tab w:val="left" w:pos="0"/>
      </w:tabs>
      <w:spacing w:before="240" w:after="500" w:line="640" w:lineRule="exact"/>
      <w:ind w:firstLine="709"/>
      <w:jc w:val="both"/>
    </w:pPr>
    <w:rPr>
      <w:rFonts w:ascii="Arial Black" w:hAnsi="Arial Black" w:cs="Arial Black"/>
      <w:b/>
      <w:bCs/>
      <w:spacing w:val="-48"/>
      <w:kern w:val="28"/>
      <w:sz w:val="64"/>
      <w:szCs w:val="64"/>
      <w:lang w:eastAsia="en-US"/>
    </w:rPr>
  </w:style>
  <w:style w:type="paragraph" w:customStyle="1" w:styleId="afff2">
    <w:name w:val="Нижний колонтитул (четный)"/>
    <w:basedOn w:val="af2"/>
    <w:semiHidden/>
    <w:rsid w:val="0014381D"/>
  </w:style>
  <w:style w:type="paragraph" w:customStyle="1" w:styleId="afff3">
    <w:name w:val="Нижний колонтитул (первый)"/>
    <w:basedOn w:val="af2"/>
    <w:semiHidden/>
    <w:rsid w:val="0014381D"/>
  </w:style>
  <w:style w:type="paragraph" w:customStyle="1" w:styleId="afff4">
    <w:name w:val="Нижний колонтитул (нечетный)"/>
    <w:basedOn w:val="af2"/>
    <w:semiHidden/>
    <w:rsid w:val="0014381D"/>
  </w:style>
  <w:style w:type="character" w:styleId="afff5">
    <w:name w:val="line number"/>
    <w:rsid w:val="0014381D"/>
    <w:rPr>
      <w:sz w:val="18"/>
      <w:szCs w:val="18"/>
    </w:rPr>
  </w:style>
  <w:style w:type="paragraph" w:styleId="afff6">
    <w:name w:val="List"/>
    <w:basedOn w:val="a3"/>
    <w:rsid w:val="0014381D"/>
    <w:pPr>
      <w:spacing w:after="240" w:line="240" w:lineRule="atLeast"/>
      <w:ind w:left="1440" w:hanging="360"/>
    </w:pPr>
    <w:rPr>
      <w:rFonts w:ascii="Arial" w:hAnsi="Arial" w:cs="Arial"/>
      <w:spacing w:val="-5"/>
      <w:sz w:val="20"/>
      <w:szCs w:val="20"/>
      <w:lang w:eastAsia="en-US"/>
    </w:rPr>
  </w:style>
  <w:style w:type="paragraph" w:styleId="28">
    <w:name w:val="List 2"/>
    <w:basedOn w:val="afff6"/>
    <w:rsid w:val="0014381D"/>
    <w:pPr>
      <w:ind w:left="1800"/>
    </w:pPr>
  </w:style>
  <w:style w:type="paragraph" w:styleId="36">
    <w:name w:val="List 3"/>
    <w:basedOn w:val="afff6"/>
    <w:rsid w:val="0014381D"/>
    <w:pPr>
      <w:ind w:left="2160"/>
    </w:pPr>
  </w:style>
  <w:style w:type="paragraph" w:styleId="41">
    <w:name w:val="List 4"/>
    <w:basedOn w:val="afff6"/>
    <w:rsid w:val="0014381D"/>
    <w:pPr>
      <w:ind w:left="2520"/>
    </w:pPr>
  </w:style>
  <w:style w:type="paragraph" w:styleId="51">
    <w:name w:val="List 5"/>
    <w:basedOn w:val="afff6"/>
    <w:rsid w:val="0014381D"/>
    <w:pPr>
      <w:ind w:left="2880"/>
    </w:pPr>
  </w:style>
  <w:style w:type="paragraph" w:styleId="29">
    <w:name w:val="List Bullet 2"/>
    <w:basedOn w:val="a2"/>
    <w:autoRedefine/>
    <w:rsid w:val="0014381D"/>
    <w:pPr>
      <w:tabs>
        <w:tab w:val="num" w:pos="552"/>
      </w:tabs>
      <w:spacing w:after="240" w:line="240" w:lineRule="atLeast"/>
      <w:ind w:left="1800" w:hanging="552"/>
      <w:jc w:val="both"/>
    </w:pPr>
    <w:rPr>
      <w:rFonts w:ascii="Arial" w:hAnsi="Arial" w:cs="Arial"/>
      <w:spacing w:val="-5"/>
      <w:sz w:val="20"/>
      <w:szCs w:val="20"/>
      <w:lang w:eastAsia="en-US"/>
    </w:rPr>
  </w:style>
  <w:style w:type="paragraph" w:styleId="37">
    <w:name w:val="List Bullet 3"/>
    <w:basedOn w:val="a2"/>
    <w:autoRedefine/>
    <w:rsid w:val="0014381D"/>
    <w:pPr>
      <w:tabs>
        <w:tab w:val="num" w:pos="552"/>
      </w:tabs>
      <w:spacing w:after="240" w:line="240" w:lineRule="atLeast"/>
      <w:ind w:left="2160" w:hanging="552"/>
      <w:jc w:val="both"/>
    </w:pPr>
    <w:rPr>
      <w:rFonts w:ascii="Arial" w:hAnsi="Arial" w:cs="Arial"/>
      <w:spacing w:val="-5"/>
      <w:sz w:val="20"/>
      <w:szCs w:val="20"/>
      <w:lang w:eastAsia="en-US"/>
    </w:rPr>
  </w:style>
  <w:style w:type="paragraph" w:styleId="42">
    <w:name w:val="List Bullet 4"/>
    <w:basedOn w:val="a2"/>
    <w:autoRedefine/>
    <w:rsid w:val="0014381D"/>
    <w:pPr>
      <w:tabs>
        <w:tab w:val="num" w:pos="552"/>
      </w:tabs>
      <w:spacing w:after="240" w:line="240" w:lineRule="atLeast"/>
      <w:ind w:left="2520" w:hanging="552"/>
      <w:jc w:val="both"/>
    </w:pPr>
    <w:rPr>
      <w:rFonts w:ascii="Arial" w:hAnsi="Arial" w:cs="Arial"/>
      <w:spacing w:val="-5"/>
      <w:sz w:val="20"/>
      <w:szCs w:val="20"/>
      <w:lang w:eastAsia="en-US"/>
    </w:rPr>
  </w:style>
  <w:style w:type="paragraph" w:styleId="52">
    <w:name w:val="List Bullet 5"/>
    <w:basedOn w:val="a2"/>
    <w:autoRedefine/>
    <w:rsid w:val="0014381D"/>
    <w:pPr>
      <w:tabs>
        <w:tab w:val="num" w:pos="552"/>
      </w:tabs>
      <w:spacing w:after="240" w:line="240" w:lineRule="atLeast"/>
      <w:ind w:left="2880" w:hanging="552"/>
      <w:jc w:val="both"/>
    </w:pPr>
    <w:rPr>
      <w:rFonts w:ascii="Arial" w:hAnsi="Arial" w:cs="Arial"/>
      <w:spacing w:val="-5"/>
      <w:sz w:val="20"/>
      <w:szCs w:val="20"/>
      <w:lang w:eastAsia="en-US"/>
    </w:rPr>
  </w:style>
  <w:style w:type="paragraph" w:styleId="afff7">
    <w:name w:val="List Continue"/>
    <w:basedOn w:val="afff6"/>
    <w:rsid w:val="0014381D"/>
    <w:pPr>
      <w:ind w:firstLine="0"/>
    </w:pPr>
  </w:style>
  <w:style w:type="paragraph" w:styleId="2a">
    <w:name w:val="List Continue 2"/>
    <w:basedOn w:val="afff7"/>
    <w:rsid w:val="0014381D"/>
    <w:pPr>
      <w:ind w:left="2160"/>
    </w:pPr>
  </w:style>
  <w:style w:type="paragraph" w:styleId="38">
    <w:name w:val="List Continue 3"/>
    <w:basedOn w:val="afff7"/>
    <w:rsid w:val="0014381D"/>
    <w:pPr>
      <w:ind w:left="2520"/>
    </w:pPr>
  </w:style>
  <w:style w:type="paragraph" w:styleId="43">
    <w:name w:val="List Continue 4"/>
    <w:basedOn w:val="afff7"/>
    <w:rsid w:val="0014381D"/>
    <w:pPr>
      <w:ind w:left="2880"/>
    </w:pPr>
  </w:style>
  <w:style w:type="paragraph" w:styleId="53">
    <w:name w:val="List Continue 5"/>
    <w:basedOn w:val="afff7"/>
    <w:rsid w:val="0014381D"/>
    <w:pPr>
      <w:ind w:left="3240"/>
    </w:pPr>
  </w:style>
  <w:style w:type="paragraph" w:styleId="afff8">
    <w:name w:val="List Number"/>
    <w:basedOn w:val="a2"/>
    <w:rsid w:val="0014381D"/>
    <w:pPr>
      <w:spacing w:before="100" w:beforeAutospacing="1" w:after="100" w:afterAutospacing="1" w:line="360" w:lineRule="auto"/>
      <w:ind w:firstLine="709"/>
      <w:jc w:val="both"/>
    </w:pPr>
    <w:rPr>
      <w:sz w:val="28"/>
      <w:szCs w:val="28"/>
    </w:rPr>
  </w:style>
  <w:style w:type="paragraph" w:styleId="2b">
    <w:name w:val="List Number 2"/>
    <w:basedOn w:val="afff8"/>
    <w:rsid w:val="0014381D"/>
    <w:pPr>
      <w:spacing w:before="0" w:beforeAutospacing="0" w:after="240" w:afterAutospacing="0" w:line="240" w:lineRule="atLeast"/>
      <w:ind w:left="1800" w:hanging="360"/>
    </w:pPr>
    <w:rPr>
      <w:rFonts w:ascii="Arial" w:hAnsi="Arial" w:cs="Arial"/>
      <w:spacing w:val="-5"/>
      <w:sz w:val="20"/>
      <w:szCs w:val="20"/>
      <w:lang w:eastAsia="en-US"/>
    </w:rPr>
  </w:style>
  <w:style w:type="paragraph" w:styleId="39">
    <w:name w:val="List Number 3"/>
    <w:basedOn w:val="afff8"/>
    <w:rsid w:val="0014381D"/>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4">
    <w:name w:val="List Number 4"/>
    <w:basedOn w:val="afff8"/>
    <w:rsid w:val="0014381D"/>
    <w:pPr>
      <w:spacing w:before="0" w:beforeAutospacing="0" w:after="240" w:afterAutospacing="0" w:line="240" w:lineRule="atLeast"/>
      <w:ind w:left="2520" w:hanging="360"/>
    </w:pPr>
    <w:rPr>
      <w:rFonts w:ascii="Arial" w:hAnsi="Arial" w:cs="Arial"/>
      <w:spacing w:val="-5"/>
      <w:sz w:val="20"/>
      <w:szCs w:val="20"/>
      <w:lang w:eastAsia="en-US"/>
    </w:rPr>
  </w:style>
  <w:style w:type="paragraph" w:styleId="54">
    <w:name w:val="List Number 5"/>
    <w:basedOn w:val="afff8"/>
    <w:rsid w:val="0014381D"/>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9">
    <w:name w:val="Normal Indent"/>
    <w:basedOn w:val="a2"/>
    <w:rsid w:val="0014381D"/>
    <w:pPr>
      <w:spacing w:line="360" w:lineRule="auto"/>
      <w:ind w:left="1440" w:firstLine="709"/>
      <w:jc w:val="both"/>
    </w:pPr>
    <w:rPr>
      <w:rFonts w:ascii="Arial" w:hAnsi="Arial" w:cs="Arial"/>
      <w:spacing w:val="-5"/>
      <w:sz w:val="20"/>
      <w:szCs w:val="20"/>
      <w:lang w:eastAsia="en-US"/>
    </w:rPr>
  </w:style>
  <w:style w:type="paragraph" w:customStyle="1" w:styleId="afffa">
    <w:name w:val="Подзаголовок части"/>
    <w:basedOn w:val="a2"/>
    <w:next w:val="a3"/>
    <w:semiHidden/>
    <w:rsid w:val="0014381D"/>
    <w:pPr>
      <w:keepNext/>
      <w:spacing w:before="360" w:after="120" w:line="360" w:lineRule="auto"/>
      <w:ind w:left="1080" w:firstLine="709"/>
      <w:jc w:val="both"/>
    </w:pPr>
    <w:rPr>
      <w:rFonts w:ascii="Arial" w:hAnsi="Arial" w:cs="Arial"/>
      <w:i/>
      <w:iCs/>
      <w:spacing w:val="-5"/>
      <w:kern w:val="28"/>
      <w:sz w:val="26"/>
      <w:szCs w:val="26"/>
      <w:lang w:eastAsia="en-US"/>
    </w:rPr>
  </w:style>
  <w:style w:type="paragraph" w:customStyle="1" w:styleId="afffb">
    <w:name w:val="Обратный адрес"/>
    <w:basedOn w:val="a2"/>
    <w:semiHidden/>
    <w:rsid w:val="0014381D"/>
    <w:pPr>
      <w:keepLines/>
      <w:framePr w:w="5160" w:h="840" w:wrap="notBeside" w:vAnchor="page" w:hAnchor="page" w:x="6121" w:y="915" w:anchorLock="1"/>
      <w:tabs>
        <w:tab w:val="left" w:pos="2160"/>
      </w:tabs>
      <w:spacing w:line="160" w:lineRule="atLeast"/>
      <w:ind w:firstLine="709"/>
      <w:jc w:val="both"/>
    </w:pPr>
    <w:rPr>
      <w:rFonts w:ascii="Arial" w:hAnsi="Arial" w:cs="Arial"/>
      <w:sz w:val="14"/>
      <w:szCs w:val="14"/>
      <w:lang w:eastAsia="en-US"/>
    </w:rPr>
  </w:style>
  <w:style w:type="paragraph" w:customStyle="1" w:styleId="afffc">
    <w:name w:val="Название раздела"/>
    <w:basedOn w:val="a2"/>
    <w:next w:val="a3"/>
    <w:semiHidden/>
    <w:rsid w:val="0014381D"/>
    <w:pPr>
      <w:pBdr>
        <w:bottom w:val="single" w:sz="6" w:space="2" w:color="auto"/>
      </w:pBdr>
      <w:spacing w:before="360" w:after="960" w:line="360" w:lineRule="auto"/>
      <w:ind w:firstLine="709"/>
      <w:jc w:val="both"/>
    </w:pPr>
    <w:rPr>
      <w:rFonts w:ascii="Arial Black" w:hAnsi="Arial Black" w:cs="Arial Black"/>
      <w:spacing w:val="-35"/>
      <w:sz w:val="54"/>
      <w:szCs w:val="54"/>
    </w:rPr>
  </w:style>
  <w:style w:type="paragraph" w:customStyle="1" w:styleId="afffd">
    <w:name w:val="Подзаголовок титульного листа"/>
    <w:basedOn w:val="a2"/>
    <w:next w:val="a3"/>
    <w:semiHidden/>
    <w:rsid w:val="0014381D"/>
    <w:pPr>
      <w:pBdr>
        <w:top w:val="single" w:sz="6" w:space="24" w:color="auto"/>
      </w:pBdr>
      <w:spacing w:line="480" w:lineRule="atLeast"/>
      <w:ind w:left="835" w:right="835" w:firstLine="709"/>
      <w:jc w:val="both"/>
    </w:pPr>
    <w:rPr>
      <w:rFonts w:ascii="Arial" w:hAnsi="Arial" w:cs="Arial"/>
      <w:b/>
      <w:bCs/>
      <w:spacing w:val="-30"/>
      <w:sz w:val="48"/>
      <w:szCs w:val="48"/>
    </w:rPr>
  </w:style>
  <w:style w:type="character" w:customStyle="1" w:styleId="afffe">
    <w:name w:val="Надстрочный"/>
    <w:semiHidden/>
    <w:rsid w:val="0014381D"/>
    <w:rPr>
      <w:b/>
      <w:bCs/>
      <w:vertAlign w:val="superscript"/>
    </w:rPr>
  </w:style>
  <w:style w:type="character" w:styleId="HTML">
    <w:name w:val="HTML Sample"/>
    <w:rsid w:val="0014381D"/>
    <w:rPr>
      <w:rFonts w:ascii="Courier New" w:hAnsi="Courier New" w:cs="Courier New"/>
      <w:lang w:val="ru-RU"/>
    </w:rPr>
  </w:style>
  <w:style w:type="paragraph" w:styleId="2c">
    <w:name w:val="envelope return"/>
    <w:basedOn w:val="a2"/>
    <w:rsid w:val="0014381D"/>
    <w:pPr>
      <w:spacing w:line="360" w:lineRule="auto"/>
      <w:ind w:left="1080" w:firstLine="709"/>
      <w:jc w:val="both"/>
    </w:pPr>
    <w:rPr>
      <w:rFonts w:ascii="Arial" w:hAnsi="Arial" w:cs="Arial"/>
      <w:spacing w:val="-5"/>
      <w:sz w:val="20"/>
      <w:szCs w:val="20"/>
      <w:lang w:eastAsia="en-US"/>
    </w:rPr>
  </w:style>
  <w:style w:type="character" w:styleId="HTML0">
    <w:name w:val="HTML Definition"/>
    <w:rsid w:val="0014381D"/>
    <w:rPr>
      <w:i/>
      <w:iCs/>
      <w:lang w:val="ru-RU"/>
    </w:rPr>
  </w:style>
  <w:style w:type="character" w:styleId="HTML1">
    <w:name w:val="HTML Variable"/>
    <w:rsid w:val="0014381D"/>
    <w:rPr>
      <w:i/>
      <w:iCs/>
      <w:lang w:val="ru-RU"/>
    </w:rPr>
  </w:style>
  <w:style w:type="character" w:styleId="HTML2">
    <w:name w:val="HTML Typewriter"/>
    <w:rsid w:val="0014381D"/>
    <w:rPr>
      <w:rFonts w:ascii="Courier New" w:hAnsi="Courier New" w:cs="Courier New"/>
      <w:sz w:val="20"/>
      <w:szCs w:val="20"/>
      <w:lang w:val="ru-RU"/>
    </w:rPr>
  </w:style>
  <w:style w:type="paragraph" w:styleId="affff">
    <w:name w:val="Signature"/>
    <w:basedOn w:val="a2"/>
    <w:link w:val="affff0"/>
    <w:rsid w:val="0014381D"/>
    <w:pPr>
      <w:spacing w:line="360" w:lineRule="auto"/>
      <w:ind w:left="4252" w:firstLine="709"/>
      <w:jc w:val="both"/>
    </w:pPr>
    <w:rPr>
      <w:rFonts w:ascii="Arial" w:hAnsi="Arial"/>
      <w:spacing w:val="-5"/>
      <w:sz w:val="20"/>
      <w:szCs w:val="20"/>
    </w:rPr>
  </w:style>
  <w:style w:type="character" w:customStyle="1" w:styleId="affff0">
    <w:name w:val="Подпись Знак"/>
    <w:basedOn w:val="a4"/>
    <w:link w:val="affff"/>
    <w:rsid w:val="0014381D"/>
    <w:rPr>
      <w:rFonts w:ascii="Arial" w:eastAsia="Times New Roman" w:hAnsi="Arial" w:cs="Times New Roman"/>
      <w:spacing w:val="-5"/>
      <w:sz w:val="20"/>
      <w:szCs w:val="20"/>
      <w:lang w:eastAsia="ru-RU"/>
    </w:rPr>
  </w:style>
  <w:style w:type="paragraph" w:styleId="affff1">
    <w:name w:val="Salutation"/>
    <w:basedOn w:val="a2"/>
    <w:next w:val="a2"/>
    <w:link w:val="affff2"/>
    <w:rsid w:val="0014381D"/>
    <w:pPr>
      <w:spacing w:line="360" w:lineRule="auto"/>
      <w:ind w:left="1080" w:firstLine="709"/>
      <w:jc w:val="both"/>
    </w:pPr>
    <w:rPr>
      <w:rFonts w:ascii="Arial" w:hAnsi="Arial"/>
      <w:spacing w:val="-5"/>
      <w:sz w:val="20"/>
      <w:szCs w:val="20"/>
    </w:rPr>
  </w:style>
  <w:style w:type="character" w:customStyle="1" w:styleId="affff2">
    <w:name w:val="Приветствие Знак"/>
    <w:basedOn w:val="a4"/>
    <w:link w:val="affff1"/>
    <w:rsid w:val="0014381D"/>
    <w:rPr>
      <w:rFonts w:ascii="Arial" w:eastAsia="Times New Roman" w:hAnsi="Arial" w:cs="Times New Roman"/>
      <w:spacing w:val="-5"/>
      <w:sz w:val="20"/>
      <w:szCs w:val="20"/>
      <w:lang w:eastAsia="ru-RU"/>
    </w:rPr>
  </w:style>
  <w:style w:type="paragraph" w:styleId="affff3">
    <w:name w:val="Closing"/>
    <w:basedOn w:val="a2"/>
    <w:link w:val="affff4"/>
    <w:rsid w:val="0014381D"/>
    <w:pPr>
      <w:spacing w:line="360" w:lineRule="auto"/>
      <w:ind w:left="4252" w:firstLine="709"/>
      <w:jc w:val="both"/>
    </w:pPr>
    <w:rPr>
      <w:rFonts w:ascii="Arial" w:hAnsi="Arial"/>
      <w:spacing w:val="-5"/>
      <w:sz w:val="20"/>
      <w:szCs w:val="20"/>
    </w:rPr>
  </w:style>
  <w:style w:type="character" w:customStyle="1" w:styleId="affff4">
    <w:name w:val="Прощание Знак"/>
    <w:basedOn w:val="a4"/>
    <w:link w:val="affff3"/>
    <w:rsid w:val="0014381D"/>
    <w:rPr>
      <w:rFonts w:ascii="Arial" w:eastAsia="Times New Roman" w:hAnsi="Arial" w:cs="Times New Roman"/>
      <w:spacing w:val="-5"/>
      <w:sz w:val="20"/>
      <w:szCs w:val="20"/>
      <w:lang w:eastAsia="ru-RU"/>
    </w:rPr>
  </w:style>
  <w:style w:type="paragraph" w:styleId="HTML3">
    <w:name w:val="HTML Preformatted"/>
    <w:basedOn w:val="a2"/>
    <w:link w:val="HTML4"/>
    <w:rsid w:val="0014381D"/>
    <w:pPr>
      <w:spacing w:line="360" w:lineRule="auto"/>
      <w:ind w:left="1080" w:firstLine="709"/>
      <w:jc w:val="both"/>
    </w:pPr>
    <w:rPr>
      <w:rFonts w:ascii="Courier New" w:hAnsi="Courier New"/>
      <w:spacing w:val="-5"/>
      <w:sz w:val="20"/>
      <w:szCs w:val="20"/>
    </w:rPr>
  </w:style>
  <w:style w:type="character" w:customStyle="1" w:styleId="HTML4">
    <w:name w:val="Стандартный HTML Знак"/>
    <w:basedOn w:val="a4"/>
    <w:link w:val="HTML3"/>
    <w:rsid w:val="0014381D"/>
    <w:rPr>
      <w:rFonts w:ascii="Courier New" w:eastAsia="Times New Roman" w:hAnsi="Courier New" w:cs="Times New Roman"/>
      <w:spacing w:val="-5"/>
      <w:sz w:val="20"/>
      <w:szCs w:val="20"/>
      <w:lang w:eastAsia="ru-RU"/>
    </w:rPr>
  </w:style>
  <w:style w:type="character" w:styleId="affff5">
    <w:name w:val="Strong"/>
    <w:uiPriority w:val="22"/>
    <w:qFormat/>
    <w:rsid w:val="0014381D"/>
    <w:rPr>
      <w:b/>
      <w:bCs/>
      <w:lang w:val="ru-RU"/>
    </w:rPr>
  </w:style>
  <w:style w:type="paragraph" w:styleId="affff6">
    <w:name w:val="Plain Text"/>
    <w:basedOn w:val="a2"/>
    <w:link w:val="affff7"/>
    <w:rsid w:val="0014381D"/>
    <w:pPr>
      <w:spacing w:line="360" w:lineRule="auto"/>
      <w:ind w:left="1080" w:firstLine="709"/>
      <w:jc w:val="both"/>
    </w:pPr>
    <w:rPr>
      <w:rFonts w:ascii="Courier New" w:hAnsi="Courier New"/>
      <w:spacing w:val="-5"/>
      <w:sz w:val="20"/>
      <w:szCs w:val="20"/>
    </w:rPr>
  </w:style>
  <w:style w:type="character" w:customStyle="1" w:styleId="affff7">
    <w:name w:val="Текст Знак"/>
    <w:basedOn w:val="a4"/>
    <w:link w:val="affff6"/>
    <w:rsid w:val="0014381D"/>
    <w:rPr>
      <w:rFonts w:ascii="Courier New" w:eastAsia="Times New Roman" w:hAnsi="Courier New" w:cs="Times New Roman"/>
      <w:spacing w:val="-5"/>
      <w:sz w:val="20"/>
      <w:szCs w:val="20"/>
      <w:lang w:eastAsia="ru-RU"/>
    </w:rPr>
  </w:style>
  <w:style w:type="paragraph" w:styleId="affff8">
    <w:name w:val="E-mail Signature"/>
    <w:basedOn w:val="a2"/>
    <w:link w:val="affff9"/>
    <w:rsid w:val="0014381D"/>
    <w:pPr>
      <w:spacing w:line="360" w:lineRule="auto"/>
      <w:ind w:left="1080" w:firstLine="709"/>
      <w:jc w:val="both"/>
    </w:pPr>
    <w:rPr>
      <w:rFonts w:ascii="Arial" w:hAnsi="Arial"/>
      <w:spacing w:val="-5"/>
      <w:sz w:val="20"/>
      <w:szCs w:val="20"/>
    </w:rPr>
  </w:style>
  <w:style w:type="character" w:customStyle="1" w:styleId="affff9">
    <w:name w:val="Электронная подпись Знак"/>
    <w:basedOn w:val="a4"/>
    <w:link w:val="affff8"/>
    <w:rsid w:val="0014381D"/>
    <w:rPr>
      <w:rFonts w:ascii="Arial" w:eastAsia="Times New Roman" w:hAnsi="Arial" w:cs="Times New Roman"/>
      <w:spacing w:val="-5"/>
      <w:sz w:val="20"/>
      <w:szCs w:val="20"/>
      <w:lang w:eastAsia="ru-RU"/>
    </w:rPr>
  </w:style>
  <w:style w:type="character" w:customStyle="1" w:styleId="1a">
    <w:name w:val="Заголовок_1 Знак Знак Знак"/>
    <w:semiHidden/>
    <w:rsid w:val="0014381D"/>
    <w:rPr>
      <w:b/>
      <w:caps/>
      <w:sz w:val="24"/>
      <w:szCs w:val="24"/>
      <w:lang w:val="ru-RU" w:eastAsia="ru-RU" w:bidi="ar-SA"/>
    </w:rPr>
  </w:style>
  <w:style w:type="paragraph" w:customStyle="1" w:styleId="ConsTitle">
    <w:name w:val="ConsTitle"/>
    <w:semiHidden/>
    <w:rsid w:val="0014381D"/>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1b">
    <w:name w:val="Стиль1"/>
    <w:basedOn w:val="a2"/>
    <w:semiHidden/>
    <w:rsid w:val="0014381D"/>
    <w:pPr>
      <w:spacing w:line="360" w:lineRule="auto"/>
      <w:ind w:firstLine="540"/>
      <w:jc w:val="center"/>
    </w:pPr>
    <w:rPr>
      <w:b/>
    </w:rPr>
  </w:style>
  <w:style w:type="paragraph" w:customStyle="1" w:styleId="2d">
    <w:name w:val="Стиль2"/>
    <w:basedOn w:val="a2"/>
    <w:next w:val="1b"/>
    <w:semiHidden/>
    <w:rsid w:val="0014381D"/>
    <w:pPr>
      <w:spacing w:line="360" w:lineRule="auto"/>
      <w:ind w:right="-8" w:firstLine="720"/>
      <w:jc w:val="center"/>
    </w:pPr>
    <w:rPr>
      <w:b/>
      <w:caps/>
    </w:rPr>
  </w:style>
  <w:style w:type="numbering" w:styleId="111111">
    <w:name w:val="Outline List 2"/>
    <w:basedOn w:val="a6"/>
    <w:rsid w:val="0014381D"/>
    <w:pPr>
      <w:numPr>
        <w:numId w:val="5"/>
      </w:numPr>
    </w:pPr>
  </w:style>
  <w:style w:type="numbering" w:styleId="1ai">
    <w:name w:val="Outline List 1"/>
    <w:basedOn w:val="a6"/>
    <w:rsid w:val="0014381D"/>
    <w:pPr>
      <w:numPr>
        <w:numId w:val="6"/>
      </w:numPr>
    </w:pPr>
  </w:style>
  <w:style w:type="character" w:styleId="affffa">
    <w:name w:val="annotation reference"/>
    <w:rsid w:val="0014381D"/>
    <w:rPr>
      <w:sz w:val="16"/>
      <w:szCs w:val="16"/>
    </w:rPr>
  </w:style>
  <w:style w:type="paragraph" w:styleId="affffb">
    <w:name w:val="annotation text"/>
    <w:basedOn w:val="a2"/>
    <w:link w:val="affffc"/>
    <w:rsid w:val="0014381D"/>
    <w:pPr>
      <w:spacing w:line="360" w:lineRule="auto"/>
      <w:ind w:firstLine="680"/>
      <w:jc w:val="both"/>
    </w:pPr>
    <w:rPr>
      <w:sz w:val="20"/>
      <w:szCs w:val="20"/>
    </w:rPr>
  </w:style>
  <w:style w:type="character" w:customStyle="1" w:styleId="affffc">
    <w:name w:val="Текст примечания Знак"/>
    <w:basedOn w:val="a4"/>
    <w:link w:val="affffb"/>
    <w:rsid w:val="0014381D"/>
    <w:rPr>
      <w:rFonts w:ascii="Times New Roman" w:eastAsia="Times New Roman" w:hAnsi="Times New Roman" w:cs="Times New Roman"/>
      <w:sz w:val="20"/>
      <w:szCs w:val="20"/>
      <w:lang w:eastAsia="ru-RU"/>
    </w:rPr>
  </w:style>
  <w:style w:type="paragraph" w:styleId="affffd">
    <w:name w:val="annotation subject"/>
    <w:basedOn w:val="affffb"/>
    <w:next w:val="affffb"/>
    <w:link w:val="affffe"/>
    <w:rsid w:val="0014381D"/>
    <w:rPr>
      <w:b/>
      <w:bCs/>
    </w:rPr>
  </w:style>
  <w:style w:type="character" w:customStyle="1" w:styleId="affffe">
    <w:name w:val="Тема примечания Знак"/>
    <w:basedOn w:val="affffc"/>
    <w:link w:val="affffd"/>
    <w:rsid w:val="0014381D"/>
    <w:rPr>
      <w:rFonts w:ascii="Times New Roman" w:eastAsia="Times New Roman" w:hAnsi="Times New Roman" w:cs="Times New Roman"/>
      <w:b/>
      <w:bCs/>
      <w:sz w:val="20"/>
      <w:szCs w:val="20"/>
      <w:lang w:eastAsia="ru-RU"/>
    </w:rPr>
  </w:style>
  <w:style w:type="paragraph" w:customStyle="1" w:styleId="1c">
    <w:name w:val="Заголовок1"/>
    <w:basedOn w:val="a2"/>
    <w:semiHidden/>
    <w:rsid w:val="0014381D"/>
    <w:pPr>
      <w:tabs>
        <w:tab w:val="left" w:pos="8460"/>
      </w:tabs>
      <w:spacing w:line="360" w:lineRule="auto"/>
      <w:ind w:firstLine="540"/>
      <w:jc w:val="center"/>
    </w:pPr>
    <w:rPr>
      <w:caps/>
    </w:rPr>
  </w:style>
  <w:style w:type="paragraph" w:styleId="afffff">
    <w:name w:val="Document Map"/>
    <w:basedOn w:val="a2"/>
    <w:link w:val="afffff0"/>
    <w:rsid w:val="0014381D"/>
    <w:pPr>
      <w:shd w:val="clear" w:color="auto" w:fill="000080"/>
      <w:spacing w:line="360" w:lineRule="auto"/>
      <w:ind w:firstLine="709"/>
      <w:jc w:val="both"/>
    </w:pPr>
    <w:rPr>
      <w:rFonts w:ascii="Tahoma" w:hAnsi="Tahoma"/>
      <w:sz w:val="28"/>
      <w:szCs w:val="28"/>
    </w:rPr>
  </w:style>
  <w:style w:type="character" w:customStyle="1" w:styleId="afffff0">
    <w:name w:val="Схема документа Знак"/>
    <w:basedOn w:val="a4"/>
    <w:link w:val="afffff"/>
    <w:rsid w:val="0014381D"/>
    <w:rPr>
      <w:rFonts w:ascii="Tahoma" w:eastAsia="Times New Roman" w:hAnsi="Tahoma" w:cs="Times New Roman"/>
      <w:sz w:val="28"/>
      <w:szCs w:val="28"/>
      <w:shd w:val="clear" w:color="auto" w:fill="000080"/>
      <w:lang w:eastAsia="ru-RU"/>
    </w:rPr>
  </w:style>
  <w:style w:type="paragraph" w:customStyle="1" w:styleId="afffff1">
    <w:name w:val="База заголовка"/>
    <w:basedOn w:val="a2"/>
    <w:next w:val="a3"/>
    <w:semiHidden/>
    <w:rsid w:val="0014381D"/>
    <w:pPr>
      <w:keepNext/>
      <w:keepLines/>
      <w:spacing w:before="140" w:line="220" w:lineRule="atLeast"/>
      <w:ind w:left="1080" w:firstLine="709"/>
      <w:jc w:val="both"/>
    </w:pPr>
    <w:rPr>
      <w:rFonts w:ascii="Arial" w:hAnsi="Arial" w:cs="Arial"/>
      <w:spacing w:val="-4"/>
      <w:kern w:val="28"/>
      <w:sz w:val="22"/>
      <w:szCs w:val="22"/>
      <w:lang w:eastAsia="en-US"/>
    </w:rPr>
  </w:style>
  <w:style w:type="paragraph" w:customStyle="1" w:styleId="afffff2">
    <w:name w:val="Цитаты"/>
    <w:basedOn w:val="a2"/>
    <w:semiHidden/>
    <w:rsid w:val="0014381D"/>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spacing w:val="-5"/>
      <w:sz w:val="20"/>
      <w:szCs w:val="20"/>
      <w:lang w:eastAsia="en-US"/>
    </w:rPr>
  </w:style>
  <w:style w:type="paragraph" w:customStyle="1" w:styleId="afffff3">
    <w:name w:val="Заголовок части"/>
    <w:basedOn w:val="a2"/>
    <w:semiHidden/>
    <w:rsid w:val="0014381D"/>
    <w:pPr>
      <w:shd w:val="solid" w:color="auto" w:fill="auto"/>
      <w:spacing w:line="660" w:lineRule="exact"/>
      <w:ind w:firstLine="709"/>
      <w:jc w:val="center"/>
    </w:pPr>
    <w:rPr>
      <w:rFonts w:ascii="Arial Black" w:hAnsi="Arial Black" w:cs="Arial Black"/>
      <w:color w:val="FFFFFF"/>
      <w:spacing w:val="-40"/>
      <w:sz w:val="84"/>
      <w:szCs w:val="84"/>
      <w:lang w:eastAsia="en-US"/>
    </w:rPr>
  </w:style>
  <w:style w:type="paragraph" w:customStyle="1" w:styleId="afffff4">
    <w:name w:val="Заголовок главы"/>
    <w:basedOn w:val="a2"/>
    <w:semiHidden/>
    <w:rsid w:val="0014381D"/>
    <w:pPr>
      <w:spacing w:line="360" w:lineRule="auto"/>
      <w:ind w:firstLine="709"/>
      <w:jc w:val="center"/>
    </w:pPr>
    <w:rPr>
      <w:caps/>
    </w:rPr>
  </w:style>
  <w:style w:type="paragraph" w:customStyle="1" w:styleId="afffff5">
    <w:name w:val="База сноски"/>
    <w:basedOn w:val="a2"/>
    <w:semiHidden/>
    <w:rsid w:val="0014381D"/>
    <w:pPr>
      <w:keepLines/>
      <w:spacing w:line="200" w:lineRule="atLeast"/>
      <w:ind w:left="1080" w:firstLine="709"/>
      <w:jc w:val="both"/>
    </w:pPr>
    <w:rPr>
      <w:rFonts w:ascii="Arial" w:hAnsi="Arial" w:cs="Arial"/>
      <w:spacing w:val="-5"/>
      <w:sz w:val="16"/>
      <w:szCs w:val="16"/>
      <w:lang w:eastAsia="en-US"/>
    </w:rPr>
  </w:style>
  <w:style w:type="paragraph" w:customStyle="1" w:styleId="afffff6">
    <w:name w:val="База верхнего колонтитула"/>
    <w:basedOn w:val="a2"/>
    <w:semiHidden/>
    <w:rsid w:val="0014381D"/>
    <w:pPr>
      <w:keepLines/>
      <w:tabs>
        <w:tab w:val="center" w:pos="4320"/>
        <w:tab w:val="right" w:pos="8640"/>
      </w:tabs>
      <w:spacing w:line="190" w:lineRule="atLeast"/>
      <w:ind w:left="1080" w:firstLine="709"/>
      <w:jc w:val="both"/>
    </w:pPr>
    <w:rPr>
      <w:rFonts w:ascii="Arial" w:hAnsi="Arial" w:cs="Arial"/>
      <w:caps/>
      <w:spacing w:val="-5"/>
      <w:sz w:val="15"/>
      <w:szCs w:val="15"/>
      <w:lang w:eastAsia="en-US"/>
    </w:rPr>
  </w:style>
  <w:style w:type="paragraph" w:customStyle="1" w:styleId="afffff7">
    <w:name w:val="Верхний колонтитул (четный)"/>
    <w:basedOn w:val="a2"/>
    <w:semiHidden/>
    <w:rsid w:val="0014381D"/>
    <w:pPr>
      <w:keepLines/>
      <w:pBdr>
        <w:bottom w:val="single" w:sz="6" w:space="1" w:color="auto"/>
      </w:pBdr>
      <w:tabs>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8">
    <w:name w:val="Верхний колонтитул (первый)"/>
    <w:basedOn w:val="a2"/>
    <w:semiHidden/>
    <w:rsid w:val="0014381D"/>
    <w:pPr>
      <w:keepLines/>
      <w:pBdr>
        <w:top w:val="single" w:sz="6" w:space="2" w:color="auto"/>
      </w:pBdr>
      <w:tabs>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9">
    <w:name w:val="Верхний колонтитул (нечетный)"/>
    <w:basedOn w:val="a2"/>
    <w:semiHidden/>
    <w:rsid w:val="0014381D"/>
    <w:pPr>
      <w:keepLines/>
      <w:pBdr>
        <w:bottom w:val="single" w:sz="6" w:space="1" w:color="auto"/>
      </w:pBdr>
      <w:tabs>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a">
    <w:name w:val="База указателя"/>
    <w:basedOn w:val="a2"/>
    <w:semiHidden/>
    <w:rsid w:val="0014381D"/>
    <w:pPr>
      <w:spacing w:line="240" w:lineRule="atLeast"/>
      <w:ind w:left="360" w:hanging="360"/>
      <w:jc w:val="both"/>
    </w:pPr>
    <w:rPr>
      <w:rFonts w:ascii="Arial" w:hAnsi="Arial" w:cs="Arial"/>
      <w:spacing w:val="-5"/>
      <w:sz w:val="18"/>
      <w:szCs w:val="18"/>
      <w:lang w:eastAsia="en-US"/>
    </w:rPr>
  </w:style>
  <w:style w:type="character" w:customStyle="1" w:styleId="afffffb">
    <w:name w:val="Вступление"/>
    <w:semiHidden/>
    <w:rsid w:val="0014381D"/>
    <w:rPr>
      <w:rFonts w:ascii="Arial Black" w:hAnsi="Arial Black" w:cs="Arial Black"/>
      <w:spacing w:val="-4"/>
      <w:sz w:val="18"/>
      <w:szCs w:val="18"/>
    </w:rPr>
  </w:style>
  <w:style w:type="paragraph" w:customStyle="1" w:styleId="afffffc">
    <w:name w:val="Заголовок таблицы"/>
    <w:basedOn w:val="a2"/>
    <w:semiHidden/>
    <w:rsid w:val="0014381D"/>
    <w:pPr>
      <w:spacing w:before="60" w:line="360" w:lineRule="auto"/>
      <w:ind w:firstLine="709"/>
      <w:jc w:val="center"/>
    </w:pPr>
    <w:rPr>
      <w:rFonts w:ascii="Arial Black" w:hAnsi="Arial Black" w:cs="Arial Black"/>
      <w:spacing w:val="-5"/>
      <w:sz w:val="16"/>
      <w:szCs w:val="16"/>
      <w:lang w:eastAsia="en-US"/>
    </w:rPr>
  </w:style>
  <w:style w:type="paragraph" w:styleId="afffffd">
    <w:name w:val="Message Header"/>
    <w:basedOn w:val="a3"/>
    <w:link w:val="afffffe"/>
    <w:rsid w:val="0014381D"/>
    <w:pPr>
      <w:keepLines/>
      <w:tabs>
        <w:tab w:val="left" w:pos="3600"/>
        <w:tab w:val="left" w:pos="4680"/>
      </w:tabs>
      <w:spacing w:after="120" w:line="280" w:lineRule="exact"/>
      <w:ind w:left="1080" w:right="2160" w:hanging="1080"/>
    </w:pPr>
    <w:rPr>
      <w:rFonts w:ascii="Arial" w:hAnsi="Arial"/>
      <w:sz w:val="20"/>
      <w:szCs w:val="20"/>
    </w:rPr>
  </w:style>
  <w:style w:type="character" w:customStyle="1" w:styleId="afffffe">
    <w:name w:val="Шапка Знак"/>
    <w:basedOn w:val="a4"/>
    <w:link w:val="afffffd"/>
    <w:rsid w:val="0014381D"/>
    <w:rPr>
      <w:rFonts w:ascii="Arial" w:eastAsia="Times New Roman" w:hAnsi="Arial" w:cs="Times New Roman"/>
      <w:sz w:val="20"/>
      <w:szCs w:val="20"/>
      <w:lang w:eastAsia="ru-RU"/>
    </w:rPr>
  </w:style>
  <w:style w:type="character" w:customStyle="1" w:styleId="affffff">
    <w:name w:val="Девиз"/>
    <w:semiHidden/>
    <w:rsid w:val="0014381D"/>
    <w:rPr>
      <w:i/>
      <w:iCs/>
      <w:spacing w:val="-6"/>
      <w:sz w:val="24"/>
      <w:szCs w:val="24"/>
      <w:lang w:val="ru-RU"/>
    </w:rPr>
  </w:style>
  <w:style w:type="paragraph" w:customStyle="1" w:styleId="affffff0">
    <w:name w:val="База оглавления"/>
    <w:basedOn w:val="a2"/>
    <w:semiHidden/>
    <w:rsid w:val="0014381D"/>
    <w:pPr>
      <w:tabs>
        <w:tab w:val="right" w:leader="dot" w:pos="6480"/>
      </w:tabs>
      <w:spacing w:after="240" w:line="240" w:lineRule="atLeast"/>
      <w:ind w:firstLine="709"/>
      <w:jc w:val="both"/>
    </w:pPr>
    <w:rPr>
      <w:rFonts w:ascii="Arial" w:hAnsi="Arial" w:cs="Arial"/>
      <w:spacing w:val="-5"/>
      <w:sz w:val="20"/>
      <w:szCs w:val="20"/>
      <w:lang w:eastAsia="en-US"/>
    </w:rPr>
  </w:style>
  <w:style w:type="paragraph" w:styleId="HTML5">
    <w:name w:val="HTML Address"/>
    <w:basedOn w:val="a2"/>
    <w:link w:val="HTML6"/>
    <w:rsid w:val="0014381D"/>
    <w:pPr>
      <w:spacing w:line="360" w:lineRule="auto"/>
      <w:ind w:left="1080" w:firstLine="709"/>
      <w:jc w:val="both"/>
    </w:pPr>
    <w:rPr>
      <w:rFonts w:ascii="Arial" w:hAnsi="Arial"/>
      <w:i/>
      <w:iCs/>
      <w:spacing w:val="-5"/>
      <w:sz w:val="20"/>
      <w:szCs w:val="20"/>
    </w:rPr>
  </w:style>
  <w:style w:type="character" w:customStyle="1" w:styleId="HTML6">
    <w:name w:val="Адрес HTML Знак"/>
    <w:basedOn w:val="a4"/>
    <w:link w:val="HTML5"/>
    <w:rsid w:val="0014381D"/>
    <w:rPr>
      <w:rFonts w:ascii="Arial" w:eastAsia="Times New Roman" w:hAnsi="Arial" w:cs="Times New Roman"/>
      <w:i/>
      <w:iCs/>
      <w:spacing w:val="-5"/>
      <w:sz w:val="20"/>
      <w:szCs w:val="20"/>
      <w:lang w:eastAsia="ru-RU"/>
    </w:rPr>
  </w:style>
  <w:style w:type="paragraph" w:styleId="affffff1">
    <w:name w:val="envelope address"/>
    <w:basedOn w:val="a2"/>
    <w:rsid w:val="0014381D"/>
    <w:pPr>
      <w:framePr w:w="7920" w:h="1980" w:hRule="exact" w:hSpace="180" w:wrap="auto" w:hAnchor="page" w:xAlign="center" w:yAlign="bottom"/>
      <w:spacing w:line="360" w:lineRule="auto"/>
      <w:ind w:left="2880" w:firstLine="709"/>
      <w:jc w:val="both"/>
    </w:pPr>
    <w:rPr>
      <w:rFonts w:ascii="Arial" w:hAnsi="Arial" w:cs="Arial"/>
      <w:spacing w:val="-5"/>
      <w:sz w:val="28"/>
      <w:szCs w:val="28"/>
      <w:lang w:eastAsia="en-US"/>
    </w:rPr>
  </w:style>
  <w:style w:type="character" w:styleId="HTML7">
    <w:name w:val="HTML Acronym"/>
    <w:rsid w:val="0014381D"/>
    <w:rPr>
      <w:lang w:val="ru-RU"/>
    </w:rPr>
  </w:style>
  <w:style w:type="paragraph" w:styleId="affffff2">
    <w:name w:val="Date"/>
    <w:basedOn w:val="a2"/>
    <w:next w:val="a2"/>
    <w:link w:val="affffff3"/>
    <w:rsid w:val="0014381D"/>
    <w:pPr>
      <w:spacing w:line="360" w:lineRule="auto"/>
      <w:ind w:left="1080" w:firstLine="709"/>
      <w:jc w:val="both"/>
    </w:pPr>
    <w:rPr>
      <w:rFonts w:ascii="Arial" w:hAnsi="Arial"/>
      <w:spacing w:val="-5"/>
      <w:sz w:val="20"/>
      <w:szCs w:val="20"/>
    </w:rPr>
  </w:style>
  <w:style w:type="character" w:customStyle="1" w:styleId="affffff3">
    <w:name w:val="Дата Знак"/>
    <w:basedOn w:val="a4"/>
    <w:link w:val="affffff2"/>
    <w:rsid w:val="0014381D"/>
    <w:rPr>
      <w:rFonts w:ascii="Arial" w:eastAsia="Times New Roman" w:hAnsi="Arial" w:cs="Times New Roman"/>
      <w:spacing w:val="-5"/>
      <w:sz w:val="20"/>
      <w:szCs w:val="20"/>
      <w:lang w:eastAsia="ru-RU"/>
    </w:rPr>
  </w:style>
  <w:style w:type="paragraph" w:styleId="affffff4">
    <w:name w:val="Note Heading"/>
    <w:basedOn w:val="a2"/>
    <w:next w:val="a2"/>
    <w:link w:val="affffff5"/>
    <w:rsid w:val="0014381D"/>
    <w:pPr>
      <w:spacing w:line="360" w:lineRule="auto"/>
      <w:ind w:left="1080" w:firstLine="709"/>
      <w:jc w:val="both"/>
    </w:pPr>
    <w:rPr>
      <w:rFonts w:ascii="Arial" w:hAnsi="Arial"/>
      <w:spacing w:val="-5"/>
      <w:sz w:val="20"/>
      <w:szCs w:val="20"/>
    </w:rPr>
  </w:style>
  <w:style w:type="character" w:customStyle="1" w:styleId="affffff5">
    <w:name w:val="Заголовок записки Знак"/>
    <w:basedOn w:val="a4"/>
    <w:link w:val="affffff4"/>
    <w:rsid w:val="0014381D"/>
    <w:rPr>
      <w:rFonts w:ascii="Arial" w:eastAsia="Times New Roman" w:hAnsi="Arial" w:cs="Times New Roman"/>
      <w:spacing w:val="-5"/>
      <w:sz w:val="20"/>
      <w:szCs w:val="20"/>
      <w:lang w:eastAsia="ru-RU"/>
    </w:rPr>
  </w:style>
  <w:style w:type="character" w:styleId="HTML8">
    <w:name w:val="HTML Keyboard"/>
    <w:rsid w:val="0014381D"/>
    <w:rPr>
      <w:rFonts w:ascii="Courier New" w:hAnsi="Courier New" w:cs="Courier New"/>
      <w:sz w:val="20"/>
      <w:szCs w:val="20"/>
      <w:lang w:val="ru-RU"/>
    </w:rPr>
  </w:style>
  <w:style w:type="character" w:styleId="HTML9">
    <w:name w:val="HTML Code"/>
    <w:rsid w:val="0014381D"/>
    <w:rPr>
      <w:rFonts w:ascii="Courier New" w:hAnsi="Courier New" w:cs="Courier New"/>
      <w:sz w:val="20"/>
      <w:szCs w:val="20"/>
      <w:lang w:val="ru-RU"/>
    </w:rPr>
  </w:style>
  <w:style w:type="paragraph" w:styleId="affffff6">
    <w:name w:val="Body Text First Indent"/>
    <w:basedOn w:val="a3"/>
    <w:link w:val="affffff7"/>
    <w:rsid w:val="0014381D"/>
    <w:pPr>
      <w:spacing w:after="120" w:line="360" w:lineRule="auto"/>
      <w:ind w:left="1080" w:firstLine="210"/>
    </w:pPr>
    <w:rPr>
      <w:rFonts w:ascii="Arial" w:hAnsi="Arial"/>
      <w:spacing w:val="-5"/>
    </w:rPr>
  </w:style>
  <w:style w:type="character" w:customStyle="1" w:styleId="affffff7">
    <w:name w:val="Красная строка Знак"/>
    <w:basedOn w:val="a9"/>
    <w:link w:val="affffff6"/>
    <w:rsid w:val="0014381D"/>
    <w:rPr>
      <w:rFonts w:ascii="Arial" w:eastAsia="Times New Roman" w:hAnsi="Arial" w:cs="Times New Roman"/>
      <w:spacing w:val="-5"/>
      <w:sz w:val="24"/>
      <w:szCs w:val="24"/>
      <w:lang w:eastAsia="ru-RU"/>
    </w:rPr>
  </w:style>
  <w:style w:type="paragraph" w:styleId="2e">
    <w:name w:val="Body Text First Indent 2"/>
    <w:basedOn w:val="aa"/>
    <w:link w:val="2f"/>
    <w:rsid w:val="0014381D"/>
    <w:pPr>
      <w:spacing w:line="360" w:lineRule="auto"/>
      <w:ind w:firstLine="210"/>
    </w:pPr>
    <w:rPr>
      <w:rFonts w:ascii="Arial" w:hAnsi="Arial"/>
      <w:spacing w:val="-5"/>
    </w:rPr>
  </w:style>
  <w:style w:type="character" w:customStyle="1" w:styleId="2f">
    <w:name w:val="Красная строка 2 Знак"/>
    <w:basedOn w:val="13"/>
    <w:link w:val="2e"/>
    <w:rsid w:val="0014381D"/>
    <w:rPr>
      <w:rFonts w:ascii="Arial" w:eastAsia="Times New Roman" w:hAnsi="Arial" w:cs="Times New Roman"/>
      <w:spacing w:val="-5"/>
      <w:sz w:val="24"/>
      <w:szCs w:val="24"/>
      <w:lang w:eastAsia="ru-RU"/>
    </w:rPr>
  </w:style>
  <w:style w:type="character" w:styleId="HTMLa">
    <w:name w:val="HTML Cite"/>
    <w:rsid w:val="0014381D"/>
    <w:rPr>
      <w:i/>
      <w:iCs/>
      <w:lang w:val="ru-RU"/>
    </w:rPr>
  </w:style>
  <w:style w:type="paragraph" w:customStyle="1" w:styleId="1d">
    <w:name w:val="Название объекта1"/>
    <w:basedOn w:val="a2"/>
    <w:semiHidden/>
    <w:rsid w:val="0014381D"/>
    <w:pPr>
      <w:spacing w:line="360" w:lineRule="auto"/>
      <w:ind w:left="1080" w:firstLine="709"/>
      <w:jc w:val="both"/>
    </w:pPr>
    <w:rPr>
      <w:rFonts w:ascii="Arial" w:hAnsi="Arial" w:cs="Arial"/>
      <w:spacing w:val="-5"/>
      <w:sz w:val="20"/>
      <w:szCs w:val="20"/>
    </w:rPr>
  </w:style>
  <w:style w:type="character" w:customStyle="1" w:styleId="1e">
    <w:name w:val="Знак1"/>
    <w:semiHidden/>
    <w:rsid w:val="0014381D"/>
    <w:rPr>
      <w:rFonts w:ascii="Arial" w:hAnsi="Arial" w:cs="Arial"/>
      <w:b/>
      <w:bCs/>
      <w:i/>
      <w:iCs/>
      <w:sz w:val="28"/>
      <w:szCs w:val="28"/>
      <w:lang w:val="ru-RU" w:eastAsia="ru-RU" w:bidi="ar-SA"/>
    </w:rPr>
  </w:style>
  <w:style w:type="paragraph" w:styleId="45">
    <w:name w:val="toc 4"/>
    <w:basedOn w:val="a2"/>
    <w:next w:val="a2"/>
    <w:autoRedefine/>
    <w:rsid w:val="0014381D"/>
    <w:pPr>
      <w:spacing w:line="360" w:lineRule="auto"/>
      <w:ind w:left="840" w:firstLine="709"/>
      <w:jc w:val="both"/>
    </w:pPr>
    <w:rPr>
      <w:sz w:val="18"/>
      <w:szCs w:val="18"/>
    </w:rPr>
  </w:style>
  <w:style w:type="paragraph" w:styleId="55">
    <w:name w:val="toc 5"/>
    <w:basedOn w:val="a2"/>
    <w:next w:val="a2"/>
    <w:autoRedefine/>
    <w:rsid w:val="0014381D"/>
    <w:pPr>
      <w:spacing w:line="360" w:lineRule="auto"/>
      <w:ind w:left="1120" w:firstLine="709"/>
      <w:jc w:val="both"/>
    </w:pPr>
    <w:rPr>
      <w:sz w:val="18"/>
      <w:szCs w:val="18"/>
    </w:rPr>
  </w:style>
  <w:style w:type="paragraph" w:styleId="61">
    <w:name w:val="toc 6"/>
    <w:basedOn w:val="a2"/>
    <w:next w:val="a2"/>
    <w:autoRedefine/>
    <w:rsid w:val="0014381D"/>
    <w:pPr>
      <w:spacing w:line="360" w:lineRule="auto"/>
      <w:ind w:left="1400" w:firstLine="709"/>
      <w:jc w:val="both"/>
    </w:pPr>
    <w:rPr>
      <w:sz w:val="18"/>
      <w:szCs w:val="18"/>
    </w:rPr>
  </w:style>
  <w:style w:type="paragraph" w:styleId="71">
    <w:name w:val="toc 7"/>
    <w:basedOn w:val="a2"/>
    <w:next w:val="a2"/>
    <w:autoRedefine/>
    <w:rsid w:val="0014381D"/>
    <w:pPr>
      <w:spacing w:line="360" w:lineRule="auto"/>
      <w:ind w:left="1680" w:firstLine="709"/>
      <w:jc w:val="both"/>
    </w:pPr>
    <w:rPr>
      <w:sz w:val="18"/>
      <w:szCs w:val="18"/>
    </w:rPr>
  </w:style>
  <w:style w:type="paragraph" w:styleId="81">
    <w:name w:val="toc 8"/>
    <w:basedOn w:val="a2"/>
    <w:next w:val="a2"/>
    <w:autoRedefine/>
    <w:rsid w:val="0014381D"/>
    <w:pPr>
      <w:spacing w:line="360" w:lineRule="auto"/>
      <w:ind w:left="1960" w:firstLine="709"/>
      <w:jc w:val="both"/>
    </w:pPr>
    <w:rPr>
      <w:sz w:val="18"/>
      <w:szCs w:val="18"/>
    </w:rPr>
  </w:style>
  <w:style w:type="paragraph" w:styleId="91">
    <w:name w:val="toc 9"/>
    <w:basedOn w:val="a2"/>
    <w:next w:val="a2"/>
    <w:autoRedefine/>
    <w:rsid w:val="0014381D"/>
    <w:pPr>
      <w:spacing w:line="360" w:lineRule="auto"/>
      <w:ind w:left="2240" w:firstLine="709"/>
      <w:jc w:val="both"/>
    </w:pPr>
    <w:rPr>
      <w:sz w:val="18"/>
      <w:szCs w:val="18"/>
    </w:rPr>
  </w:style>
  <w:style w:type="paragraph" w:customStyle="1" w:styleId="210">
    <w:name w:val="Основной текст 21"/>
    <w:basedOn w:val="a2"/>
    <w:semiHidden/>
    <w:rsid w:val="0014381D"/>
    <w:pPr>
      <w:spacing w:line="360" w:lineRule="auto"/>
      <w:ind w:left="426" w:hanging="426"/>
      <w:jc w:val="both"/>
    </w:pPr>
    <w:rPr>
      <w:b/>
      <w:sz w:val="28"/>
      <w:szCs w:val="20"/>
    </w:rPr>
  </w:style>
  <w:style w:type="paragraph" w:customStyle="1" w:styleId="1f">
    <w:name w:val="Цитата1"/>
    <w:basedOn w:val="a2"/>
    <w:semiHidden/>
    <w:rsid w:val="0014381D"/>
    <w:pPr>
      <w:spacing w:line="360" w:lineRule="auto"/>
      <w:ind w:left="526" w:right="43" w:firstLine="709"/>
      <w:jc w:val="both"/>
    </w:pPr>
    <w:rPr>
      <w:sz w:val="28"/>
      <w:szCs w:val="20"/>
    </w:rPr>
  </w:style>
  <w:style w:type="paragraph" w:customStyle="1" w:styleId="1f0">
    <w:name w:val="Маркированный список1"/>
    <w:basedOn w:val="a2"/>
    <w:semiHidden/>
    <w:rsid w:val="0014381D"/>
    <w:pPr>
      <w:spacing w:before="100" w:beforeAutospacing="1" w:after="100" w:afterAutospacing="1" w:line="360" w:lineRule="auto"/>
      <w:ind w:firstLine="709"/>
      <w:jc w:val="both"/>
    </w:pPr>
    <w:rPr>
      <w:sz w:val="28"/>
    </w:rPr>
  </w:style>
  <w:style w:type="paragraph" w:customStyle="1" w:styleId="1f1">
    <w:name w:val="Нумерованный список1"/>
    <w:basedOn w:val="a2"/>
    <w:semiHidden/>
    <w:rsid w:val="0014381D"/>
    <w:pPr>
      <w:spacing w:before="100" w:beforeAutospacing="1" w:after="100" w:afterAutospacing="1" w:line="360" w:lineRule="auto"/>
      <w:ind w:firstLine="709"/>
      <w:jc w:val="both"/>
    </w:pPr>
    <w:rPr>
      <w:sz w:val="28"/>
    </w:rPr>
  </w:style>
  <w:style w:type="table" w:styleId="-1">
    <w:name w:val="Table Web 1"/>
    <w:basedOn w:val="a5"/>
    <w:rsid w:val="0014381D"/>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5"/>
    <w:rsid w:val="0014381D"/>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5"/>
    <w:rsid w:val="0014381D"/>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8">
    <w:name w:val="Table Elegant"/>
    <w:basedOn w:val="a5"/>
    <w:rsid w:val="0014381D"/>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2">
    <w:name w:val="Table Subtle 1"/>
    <w:basedOn w:val="a5"/>
    <w:rsid w:val="0014381D"/>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5"/>
    <w:rsid w:val="0014381D"/>
    <w:pPr>
      <w:spacing w:after="0" w:line="240" w:lineRule="auto"/>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3">
    <w:name w:val="Table Classic 1"/>
    <w:basedOn w:val="a5"/>
    <w:rsid w:val="0014381D"/>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5"/>
    <w:rsid w:val="0014381D"/>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5"/>
    <w:rsid w:val="0014381D"/>
    <w:pPr>
      <w:spacing w:after="0" w:line="240" w:lineRule="auto"/>
    </w:pPr>
    <w:rPr>
      <w:rFonts w:ascii="Times New Roman" w:eastAsia="Times New Roman"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5"/>
    <w:rsid w:val="0014381D"/>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4">
    <w:name w:val="Table 3D effects 1"/>
    <w:basedOn w:val="a5"/>
    <w:rsid w:val="0014381D"/>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5"/>
    <w:rsid w:val="0014381D"/>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5"/>
    <w:rsid w:val="0014381D"/>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5">
    <w:name w:val="Table Simple 1"/>
    <w:basedOn w:val="a5"/>
    <w:rsid w:val="0014381D"/>
    <w:pPr>
      <w:spacing w:after="0" w:line="240" w:lineRule="auto"/>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5"/>
    <w:rsid w:val="0014381D"/>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5"/>
    <w:rsid w:val="0014381D"/>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6">
    <w:name w:val="Table Grid 1"/>
    <w:basedOn w:val="a5"/>
    <w:rsid w:val="0014381D"/>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5"/>
    <w:rsid w:val="0014381D"/>
    <w:pPr>
      <w:spacing w:after="0" w:line="240" w:lineRule="auto"/>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5"/>
    <w:rsid w:val="0014381D"/>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5"/>
    <w:rsid w:val="0014381D"/>
    <w:pPr>
      <w:spacing w:after="0" w:line="240" w:lineRule="auto"/>
    </w:pPr>
    <w:rPr>
      <w:rFonts w:ascii="Times New Roman" w:eastAsia="Times New Roman"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5"/>
    <w:rsid w:val="0014381D"/>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5"/>
    <w:rsid w:val="0014381D"/>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5"/>
    <w:rsid w:val="0014381D"/>
    <w:pPr>
      <w:spacing w:after="0" w:line="240" w:lineRule="auto"/>
    </w:pPr>
    <w:rPr>
      <w:rFonts w:ascii="Times New Roman" w:eastAsia="Times New Roman" w:hAnsi="Times New Roman" w:cs="Times New Roman"/>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5"/>
    <w:rsid w:val="0014381D"/>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9">
    <w:name w:val="Table Contemporary"/>
    <w:basedOn w:val="a5"/>
    <w:rsid w:val="0014381D"/>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a">
    <w:name w:val="Table Professional"/>
    <w:basedOn w:val="a5"/>
    <w:rsid w:val="0014381D"/>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0">
    <w:name w:val="Outline List 3"/>
    <w:basedOn w:val="a6"/>
    <w:rsid w:val="0014381D"/>
    <w:pPr>
      <w:numPr>
        <w:numId w:val="4"/>
      </w:numPr>
    </w:pPr>
  </w:style>
  <w:style w:type="table" w:styleId="1f7">
    <w:name w:val="Table Columns 1"/>
    <w:basedOn w:val="a5"/>
    <w:rsid w:val="0014381D"/>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5"/>
    <w:rsid w:val="0014381D"/>
    <w:pPr>
      <w:spacing w:after="0" w:line="240" w:lineRule="auto"/>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Columns 3"/>
    <w:basedOn w:val="a5"/>
    <w:rsid w:val="0014381D"/>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5"/>
    <w:rsid w:val="0014381D"/>
    <w:pPr>
      <w:spacing w:after="0" w:line="240" w:lineRule="auto"/>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5"/>
    <w:rsid w:val="0014381D"/>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5"/>
    <w:rsid w:val="0014381D"/>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1">
    <w:name w:val="Table List 2"/>
    <w:basedOn w:val="a5"/>
    <w:rsid w:val="0014381D"/>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5"/>
    <w:rsid w:val="0014381D"/>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5"/>
    <w:rsid w:val="0014381D"/>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5"/>
    <w:rsid w:val="0014381D"/>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5"/>
    <w:rsid w:val="0014381D"/>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5"/>
    <w:rsid w:val="0014381D"/>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5"/>
    <w:rsid w:val="0014381D"/>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b">
    <w:name w:val="Table Theme"/>
    <w:basedOn w:val="a5"/>
    <w:rsid w:val="0014381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8">
    <w:name w:val="Table Colorful 1"/>
    <w:basedOn w:val="a5"/>
    <w:rsid w:val="0014381D"/>
    <w:pPr>
      <w:spacing w:after="0" w:line="240" w:lineRule="auto"/>
    </w:pPr>
    <w:rPr>
      <w:rFonts w:ascii="Times New Roman" w:eastAsia="Times New Roman" w:hAnsi="Times New Roman" w:cs="Times New Roman"/>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6">
    <w:name w:val="Table Colorful 2"/>
    <w:basedOn w:val="a5"/>
    <w:rsid w:val="0014381D"/>
    <w:pPr>
      <w:spacing w:after="0" w:line="240" w:lineRule="auto"/>
    </w:pPr>
    <w:rPr>
      <w:rFonts w:ascii="Times New Roman" w:eastAsia="Times New Roman" w:hAnsi="Times New Roman" w:cs="Times New Roman"/>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
    <w:name w:val="Table Colorful 3"/>
    <w:basedOn w:val="a5"/>
    <w:rsid w:val="0014381D"/>
    <w:pPr>
      <w:spacing w:after="0" w:line="240" w:lineRule="auto"/>
    </w:pPr>
    <w:rPr>
      <w:rFonts w:ascii="Times New Roman" w:eastAsia="Times New Roman" w:hAnsi="Times New Roman" w:cs="Times New Roman"/>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affffffc">
    <w:name w:val="Таблица"/>
    <w:basedOn w:val="a2"/>
    <w:semiHidden/>
    <w:rsid w:val="0014381D"/>
    <w:pPr>
      <w:jc w:val="both"/>
    </w:pPr>
  </w:style>
  <w:style w:type="character" w:customStyle="1" w:styleId="1f9">
    <w:name w:val="Заголовок_1"/>
    <w:semiHidden/>
    <w:rsid w:val="0014381D"/>
    <w:rPr>
      <w:caps/>
    </w:rPr>
  </w:style>
  <w:style w:type="character" w:customStyle="1" w:styleId="1fa">
    <w:name w:val="Маркированный_1 Знак Знак"/>
    <w:semiHidden/>
    <w:rsid w:val="0014381D"/>
    <w:rPr>
      <w:sz w:val="24"/>
      <w:szCs w:val="24"/>
      <w:lang w:val="ru-RU" w:eastAsia="ru-RU" w:bidi="ar-SA"/>
    </w:rPr>
  </w:style>
  <w:style w:type="character" w:customStyle="1" w:styleId="affffffd">
    <w:name w:val="Подчеркнутый Знак Знак"/>
    <w:semiHidden/>
    <w:rsid w:val="0014381D"/>
    <w:rPr>
      <w:sz w:val="24"/>
      <w:szCs w:val="24"/>
      <w:u w:val="single"/>
      <w:lang w:val="ru-RU" w:eastAsia="ru-RU" w:bidi="ar-SA"/>
    </w:rPr>
  </w:style>
  <w:style w:type="paragraph" w:customStyle="1" w:styleId="affffffe">
    <w:name w:val="Статья"/>
    <w:basedOn w:val="a2"/>
    <w:semiHidden/>
    <w:rsid w:val="0014381D"/>
    <w:pPr>
      <w:jc w:val="both"/>
    </w:pPr>
  </w:style>
  <w:style w:type="paragraph" w:customStyle="1" w:styleId="1fb">
    <w:name w:val="текст 1"/>
    <w:basedOn w:val="a2"/>
    <w:next w:val="a2"/>
    <w:semiHidden/>
    <w:rsid w:val="0014381D"/>
    <w:pPr>
      <w:ind w:firstLine="540"/>
      <w:jc w:val="both"/>
    </w:pPr>
    <w:rPr>
      <w:sz w:val="20"/>
    </w:rPr>
  </w:style>
  <w:style w:type="paragraph" w:customStyle="1" w:styleId="afffffff">
    <w:name w:val="Заголовок таблици"/>
    <w:basedOn w:val="1fb"/>
    <w:semiHidden/>
    <w:rsid w:val="0014381D"/>
    <w:rPr>
      <w:sz w:val="22"/>
    </w:rPr>
  </w:style>
  <w:style w:type="paragraph" w:customStyle="1" w:styleId="afffffff0">
    <w:name w:val="Номер таблици"/>
    <w:basedOn w:val="a2"/>
    <w:next w:val="a2"/>
    <w:semiHidden/>
    <w:rsid w:val="0014381D"/>
    <w:pPr>
      <w:jc w:val="right"/>
    </w:pPr>
    <w:rPr>
      <w:b/>
      <w:sz w:val="20"/>
    </w:rPr>
  </w:style>
  <w:style w:type="paragraph" w:customStyle="1" w:styleId="afffffff1">
    <w:name w:val="Приложение"/>
    <w:basedOn w:val="a2"/>
    <w:next w:val="a2"/>
    <w:semiHidden/>
    <w:rsid w:val="0014381D"/>
    <w:pPr>
      <w:jc w:val="right"/>
    </w:pPr>
    <w:rPr>
      <w:sz w:val="20"/>
    </w:rPr>
  </w:style>
  <w:style w:type="paragraph" w:customStyle="1" w:styleId="afffffff2">
    <w:name w:val="Обычный по таблице"/>
    <w:basedOn w:val="a2"/>
    <w:semiHidden/>
    <w:rsid w:val="0014381D"/>
  </w:style>
  <w:style w:type="paragraph" w:customStyle="1" w:styleId="font5">
    <w:name w:val="font5"/>
    <w:basedOn w:val="a2"/>
    <w:semiHidden/>
    <w:rsid w:val="0014381D"/>
    <w:pPr>
      <w:spacing w:before="100" w:beforeAutospacing="1" w:after="100" w:afterAutospacing="1"/>
    </w:pPr>
    <w:rPr>
      <w:sz w:val="20"/>
      <w:szCs w:val="20"/>
    </w:rPr>
  </w:style>
  <w:style w:type="paragraph" w:customStyle="1" w:styleId="font6">
    <w:name w:val="font6"/>
    <w:basedOn w:val="a2"/>
    <w:semiHidden/>
    <w:rsid w:val="0014381D"/>
    <w:pPr>
      <w:spacing w:before="100" w:beforeAutospacing="1" w:after="100" w:afterAutospacing="1"/>
    </w:pPr>
    <w:rPr>
      <w:b/>
      <w:bCs/>
      <w:sz w:val="22"/>
      <w:szCs w:val="22"/>
    </w:rPr>
  </w:style>
  <w:style w:type="paragraph" w:customStyle="1" w:styleId="xl24">
    <w:name w:val="xl24"/>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5">
    <w:name w:val="xl25"/>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26">
    <w:name w:val="xl26"/>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
    <w:name w:val="xl27"/>
    <w:basedOn w:val="a2"/>
    <w:semiHidden/>
    <w:rsid w:val="0014381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22"/>
      <w:szCs w:val="22"/>
    </w:rPr>
  </w:style>
  <w:style w:type="paragraph" w:customStyle="1" w:styleId="xl28">
    <w:name w:val="xl28"/>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29">
    <w:name w:val="xl29"/>
    <w:basedOn w:val="a2"/>
    <w:semiHidden/>
    <w:rsid w:val="0014381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22"/>
      <w:szCs w:val="22"/>
    </w:rPr>
  </w:style>
  <w:style w:type="paragraph" w:customStyle="1" w:styleId="xl30">
    <w:name w:val="xl30"/>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31">
    <w:name w:val="xl31"/>
    <w:basedOn w:val="a2"/>
    <w:semiHidden/>
    <w:rsid w:val="0014381D"/>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b/>
      <w:bCs/>
      <w:sz w:val="22"/>
      <w:szCs w:val="22"/>
    </w:rPr>
  </w:style>
  <w:style w:type="paragraph" w:customStyle="1" w:styleId="xl32">
    <w:name w:val="xl32"/>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3">
    <w:name w:val="xl33"/>
    <w:basedOn w:val="a2"/>
    <w:semiHidden/>
    <w:rsid w:val="0014381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22"/>
      <w:szCs w:val="22"/>
    </w:rPr>
  </w:style>
  <w:style w:type="paragraph" w:customStyle="1" w:styleId="xl34">
    <w:name w:val="xl34"/>
    <w:basedOn w:val="a2"/>
    <w:semiHidden/>
    <w:rsid w:val="0014381D"/>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b/>
      <w:bCs/>
      <w:sz w:val="22"/>
      <w:szCs w:val="22"/>
    </w:rPr>
  </w:style>
  <w:style w:type="paragraph" w:customStyle="1" w:styleId="xl35">
    <w:name w:val="xl35"/>
    <w:basedOn w:val="a2"/>
    <w:semiHidden/>
    <w:rsid w:val="0014381D"/>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2"/>
      <w:szCs w:val="22"/>
    </w:rPr>
  </w:style>
  <w:style w:type="paragraph" w:customStyle="1" w:styleId="xl36">
    <w:name w:val="xl36"/>
    <w:basedOn w:val="a2"/>
    <w:semiHidden/>
    <w:rsid w:val="0014381D"/>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2"/>
      <w:szCs w:val="22"/>
    </w:rPr>
  </w:style>
  <w:style w:type="paragraph" w:customStyle="1" w:styleId="xl37">
    <w:name w:val="xl37"/>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numbering" w:customStyle="1" w:styleId="1fc">
    <w:name w:val="Нет списка1"/>
    <w:next w:val="a6"/>
    <w:uiPriority w:val="99"/>
    <w:semiHidden/>
    <w:rsid w:val="0014381D"/>
  </w:style>
  <w:style w:type="character" w:customStyle="1" w:styleId="1fd">
    <w:name w:val="Знак Знак1"/>
    <w:semiHidden/>
    <w:rsid w:val="0014381D"/>
    <w:rPr>
      <w:sz w:val="24"/>
      <w:szCs w:val="24"/>
      <w:u w:val="single"/>
      <w:lang w:val="ru-RU" w:eastAsia="ru-RU" w:bidi="ar-SA"/>
    </w:rPr>
  </w:style>
  <w:style w:type="character" w:customStyle="1" w:styleId="1fe">
    <w:name w:val="Маркированный_1 Знак Знак Знак"/>
    <w:semiHidden/>
    <w:rsid w:val="0014381D"/>
    <w:rPr>
      <w:sz w:val="24"/>
      <w:szCs w:val="24"/>
      <w:lang w:val="ru-RU" w:eastAsia="ru-RU" w:bidi="ar-SA"/>
    </w:rPr>
  </w:style>
  <w:style w:type="paragraph" w:customStyle="1" w:styleId="xl38">
    <w:name w:val="xl38"/>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39">
    <w:name w:val="xl39"/>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40">
    <w:name w:val="xl40"/>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1">
    <w:name w:val="xl41"/>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2">
    <w:name w:val="xl42"/>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3">
    <w:name w:val="xl43"/>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4">
    <w:name w:val="xl44"/>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5">
    <w:name w:val="xl45"/>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6">
    <w:name w:val="xl46"/>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7">
    <w:name w:val="xl47"/>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8">
    <w:name w:val="xl48"/>
    <w:basedOn w:val="a2"/>
    <w:semiHidden/>
    <w:rsid w:val="0014381D"/>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49">
    <w:name w:val="xl49"/>
    <w:basedOn w:val="a2"/>
    <w:semiHidden/>
    <w:rsid w:val="0014381D"/>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50">
    <w:name w:val="xl50"/>
    <w:basedOn w:val="a2"/>
    <w:semiHidden/>
    <w:rsid w:val="0014381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51">
    <w:name w:val="xl51"/>
    <w:basedOn w:val="a2"/>
    <w:semiHidden/>
    <w:rsid w:val="0014381D"/>
    <w:pPr>
      <w:pBdr>
        <w:left w:val="single" w:sz="4" w:space="0" w:color="auto"/>
        <w:right w:val="single" w:sz="4" w:space="0" w:color="auto"/>
      </w:pBdr>
      <w:spacing w:before="100" w:beforeAutospacing="1" w:after="100" w:afterAutospacing="1"/>
      <w:jc w:val="center"/>
    </w:pPr>
  </w:style>
  <w:style w:type="paragraph" w:customStyle="1" w:styleId="xl52">
    <w:name w:val="xl52"/>
    <w:basedOn w:val="a2"/>
    <w:semiHidden/>
    <w:rsid w:val="0014381D"/>
    <w:pPr>
      <w:pBdr>
        <w:left w:val="single" w:sz="4" w:space="0" w:color="auto"/>
        <w:right w:val="single" w:sz="4" w:space="0" w:color="auto"/>
      </w:pBdr>
      <w:spacing w:before="100" w:beforeAutospacing="1" w:after="100" w:afterAutospacing="1"/>
    </w:pPr>
  </w:style>
  <w:style w:type="paragraph" w:customStyle="1" w:styleId="xl53">
    <w:name w:val="xl53"/>
    <w:basedOn w:val="a2"/>
    <w:semiHidden/>
    <w:rsid w:val="0014381D"/>
    <w:pPr>
      <w:pBdr>
        <w:left w:val="single" w:sz="4" w:space="0" w:color="auto"/>
        <w:right w:val="single" w:sz="4" w:space="0" w:color="auto"/>
      </w:pBdr>
      <w:spacing w:before="100" w:beforeAutospacing="1" w:after="100" w:afterAutospacing="1"/>
      <w:jc w:val="center"/>
    </w:pPr>
    <w:rPr>
      <w:b/>
      <w:bCs/>
      <w:color w:val="FF0000"/>
    </w:rPr>
  </w:style>
  <w:style w:type="paragraph" w:customStyle="1" w:styleId="xl54">
    <w:name w:val="xl54"/>
    <w:basedOn w:val="a2"/>
    <w:semiHidden/>
    <w:rsid w:val="0014381D"/>
    <w:pPr>
      <w:pBdr>
        <w:left w:val="single" w:sz="4" w:space="0" w:color="auto"/>
        <w:right w:val="single" w:sz="4" w:space="0" w:color="auto"/>
      </w:pBdr>
      <w:spacing w:before="100" w:beforeAutospacing="1" w:after="100" w:afterAutospacing="1"/>
      <w:jc w:val="center"/>
    </w:pPr>
    <w:rPr>
      <w:b/>
      <w:bCs/>
      <w:color w:val="FF0000"/>
    </w:rPr>
  </w:style>
  <w:style w:type="paragraph" w:customStyle="1" w:styleId="xl55">
    <w:name w:val="xl55"/>
    <w:basedOn w:val="a2"/>
    <w:semiHidden/>
    <w:rsid w:val="0014381D"/>
    <w:pPr>
      <w:pBdr>
        <w:left w:val="single" w:sz="4" w:space="0" w:color="auto"/>
        <w:right w:val="single" w:sz="4" w:space="0" w:color="auto"/>
      </w:pBdr>
      <w:spacing w:before="100" w:beforeAutospacing="1" w:after="100" w:afterAutospacing="1"/>
    </w:pPr>
    <w:rPr>
      <w:b/>
      <w:bCs/>
    </w:rPr>
  </w:style>
  <w:style w:type="character" w:customStyle="1" w:styleId="afffffff3">
    <w:name w:val="Знак Знак Знак Знак"/>
    <w:semiHidden/>
    <w:rsid w:val="0014381D"/>
    <w:rPr>
      <w:sz w:val="24"/>
      <w:szCs w:val="24"/>
      <w:lang w:val="ru-RU" w:eastAsia="ru-RU" w:bidi="ar-SA"/>
    </w:rPr>
  </w:style>
  <w:style w:type="character" w:customStyle="1" w:styleId="afffffff4">
    <w:name w:val="Знак"/>
    <w:semiHidden/>
    <w:rsid w:val="0014381D"/>
    <w:rPr>
      <w:sz w:val="24"/>
      <w:szCs w:val="24"/>
      <w:lang w:val="ru-RU" w:eastAsia="ru-RU" w:bidi="ar-SA"/>
    </w:rPr>
  </w:style>
  <w:style w:type="paragraph" w:customStyle="1" w:styleId="xl23">
    <w:name w:val="xl23"/>
    <w:basedOn w:val="a2"/>
    <w:semiHidden/>
    <w:rsid w:val="0014381D"/>
    <w:pPr>
      <w:pBdr>
        <w:left w:val="single" w:sz="8" w:space="0" w:color="auto"/>
        <w:bottom w:val="single" w:sz="8" w:space="0" w:color="auto"/>
        <w:right w:val="single" w:sz="8" w:space="0" w:color="auto"/>
      </w:pBdr>
      <w:spacing w:before="100" w:beforeAutospacing="1" w:after="100" w:afterAutospacing="1"/>
      <w:jc w:val="center"/>
    </w:pPr>
  </w:style>
  <w:style w:type="numbering" w:customStyle="1" w:styleId="1111111">
    <w:name w:val="1 / 1.1 / 1.1.11"/>
    <w:basedOn w:val="a6"/>
    <w:next w:val="111111"/>
    <w:semiHidden/>
    <w:rsid w:val="0014381D"/>
    <w:pPr>
      <w:numPr>
        <w:numId w:val="7"/>
      </w:numPr>
    </w:pPr>
  </w:style>
  <w:style w:type="numbering" w:customStyle="1" w:styleId="1ai1">
    <w:name w:val="1 / a / i1"/>
    <w:basedOn w:val="a6"/>
    <w:next w:val="1ai"/>
    <w:semiHidden/>
    <w:rsid w:val="0014381D"/>
    <w:pPr>
      <w:numPr>
        <w:numId w:val="14"/>
      </w:numPr>
    </w:pPr>
  </w:style>
  <w:style w:type="numbering" w:customStyle="1" w:styleId="10">
    <w:name w:val="Статья / Раздел1"/>
    <w:basedOn w:val="a6"/>
    <w:next w:val="a0"/>
    <w:semiHidden/>
    <w:rsid w:val="0014381D"/>
    <w:pPr>
      <w:numPr>
        <w:numId w:val="15"/>
      </w:numPr>
    </w:pPr>
  </w:style>
  <w:style w:type="character" w:customStyle="1" w:styleId="3f0">
    <w:name w:val="Знак3 Знак Знак"/>
    <w:semiHidden/>
    <w:rsid w:val="0014381D"/>
    <w:rPr>
      <w:b/>
      <w:sz w:val="24"/>
      <w:szCs w:val="24"/>
      <w:u w:val="single"/>
      <w:lang w:val="ru-RU" w:eastAsia="ru-RU" w:bidi="ar-SA"/>
    </w:rPr>
  </w:style>
  <w:style w:type="character" w:customStyle="1" w:styleId="afffffff5">
    <w:name w:val="Подчеркнутый Знак Знак Знак"/>
    <w:semiHidden/>
    <w:rsid w:val="0014381D"/>
    <w:rPr>
      <w:sz w:val="24"/>
      <w:szCs w:val="24"/>
      <w:u w:val="single"/>
      <w:lang w:val="ru-RU" w:eastAsia="ru-RU" w:bidi="ar-SA"/>
    </w:rPr>
  </w:style>
  <w:style w:type="character" w:customStyle="1" w:styleId="1ff">
    <w:name w:val="Маркированный_1 Знак Знак Знак Знак"/>
    <w:semiHidden/>
    <w:rsid w:val="0014381D"/>
    <w:rPr>
      <w:sz w:val="24"/>
      <w:szCs w:val="24"/>
      <w:lang w:val="ru-RU" w:eastAsia="ru-RU" w:bidi="ar-SA"/>
    </w:rPr>
  </w:style>
  <w:style w:type="character" w:customStyle="1" w:styleId="2f7">
    <w:name w:val="Знак2 Знак Знак"/>
    <w:semiHidden/>
    <w:rsid w:val="0014381D"/>
    <w:rPr>
      <w:b/>
      <w:bCs/>
      <w:sz w:val="24"/>
      <w:szCs w:val="24"/>
      <w:lang w:val="ru-RU" w:eastAsia="ru-RU" w:bidi="ar-SA"/>
    </w:rPr>
  </w:style>
  <w:style w:type="character" w:customStyle="1" w:styleId="1ff0">
    <w:name w:val="Подчеркнутый Знак Знак1"/>
    <w:semiHidden/>
    <w:rsid w:val="0014381D"/>
    <w:rPr>
      <w:sz w:val="24"/>
      <w:szCs w:val="24"/>
      <w:u w:val="single"/>
      <w:lang w:val="ru-RU" w:eastAsia="ru-RU" w:bidi="ar-SA"/>
    </w:rPr>
  </w:style>
  <w:style w:type="character" w:customStyle="1" w:styleId="1ff1">
    <w:name w:val="Знак1 Знак Знак"/>
    <w:semiHidden/>
    <w:rsid w:val="0014381D"/>
    <w:rPr>
      <w:sz w:val="24"/>
      <w:szCs w:val="24"/>
      <w:lang w:val="ru-RU" w:eastAsia="ru-RU" w:bidi="ar-SA"/>
    </w:rPr>
  </w:style>
  <w:style w:type="character" w:customStyle="1" w:styleId="2f8">
    <w:name w:val="Знак2"/>
    <w:semiHidden/>
    <w:rsid w:val="0014381D"/>
    <w:rPr>
      <w:b/>
      <w:bCs/>
      <w:sz w:val="24"/>
      <w:szCs w:val="24"/>
      <w:lang w:val="ru-RU" w:eastAsia="ru-RU" w:bidi="ar-SA"/>
    </w:rPr>
  </w:style>
  <w:style w:type="numbering" w:customStyle="1" w:styleId="2f9">
    <w:name w:val="Нет списка2"/>
    <w:next w:val="a6"/>
    <w:semiHidden/>
    <w:rsid w:val="0014381D"/>
  </w:style>
  <w:style w:type="numbering" w:customStyle="1" w:styleId="1111112">
    <w:name w:val="1 / 1.1 / 1.1.12"/>
    <w:basedOn w:val="a6"/>
    <w:next w:val="111111"/>
    <w:semiHidden/>
    <w:rsid w:val="0014381D"/>
    <w:pPr>
      <w:numPr>
        <w:numId w:val="11"/>
      </w:numPr>
    </w:pPr>
  </w:style>
  <w:style w:type="numbering" w:customStyle="1" w:styleId="1ai2">
    <w:name w:val="1 / a / i2"/>
    <w:basedOn w:val="a6"/>
    <w:next w:val="1ai"/>
    <w:semiHidden/>
    <w:rsid w:val="0014381D"/>
    <w:pPr>
      <w:numPr>
        <w:numId w:val="12"/>
      </w:numPr>
    </w:pPr>
  </w:style>
  <w:style w:type="numbering" w:customStyle="1" w:styleId="20">
    <w:name w:val="Статья / Раздел2"/>
    <w:basedOn w:val="a6"/>
    <w:next w:val="a0"/>
    <w:semiHidden/>
    <w:rsid w:val="0014381D"/>
    <w:pPr>
      <w:numPr>
        <w:numId w:val="13"/>
      </w:numPr>
    </w:pPr>
  </w:style>
  <w:style w:type="paragraph" w:customStyle="1" w:styleId="Style4">
    <w:name w:val="Style4"/>
    <w:basedOn w:val="a2"/>
    <w:uiPriority w:val="99"/>
    <w:rsid w:val="0014381D"/>
    <w:pPr>
      <w:widowControl w:val="0"/>
      <w:autoSpaceDE w:val="0"/>
      <w:autoSpaceDN w:val="0"/>
      <w:adjustRightInd w:val="0"/>
      <w:spacing w:line="301" w:lineRule="exact"/>
      <w:jc w:val="both"/>
    </w:pPr>
    <w:rPr>
      <w:rFonts w:ascii="Trebuchet MS" w:hAnsi="Trebuchet MS"/>
    </w:rPr>
  </w:style>
  <w:style w:type="character" w:customStyle="1" w:styleId="S30">
    <w:name w:val="S_Заголовок 3 Знак"/>
    <w:link w:val="S3"/>
    <w:rsid w:val="0014381D"/>
    <w:rPr>
      <w:rFonts w:ascii="Calibri Light" w:eastAsia="Times New Roman" w:hAnsi="Calibri Light" w:cs="Times New Roman"/>
      <w:color w:val="1F4D78"/>
      <w:sz w:val="24"/>
      <w:szCs w:val="24"/>
      <w:lang w:eastAsia="ru-RU"/>
    </w:rPr>
  </w:style>
  <w:style w:type="character" w:customStyle="1" w:styleId="FontStyle16">
    <w:name w:val="Font Style16"/>
    <w:rsid w:val="0014381D"/>
    <w:rPr>
      <w:rFonts w:ascii="Times New Roman" w:hAnsi="Times New Roman" w:cs="Times New Roman"/>
      <w:sz w:val="24"/>
      <w:szCs w:val="24"/>
    </w:rPr>
  </w:style>
  <w:style w:type="paragraph" w:customStyle="1" w:styleId="Sd">
    <w:name w:val="S_Заголовок таблицы"/>
    <w:basedOn w:val="a2"/>
    <w:rsid w:val="0014381D"/>
    <w:pPr>
      <w:spacing w:line="360" w:lineRule="auto"/>
      <w:ind w:firstLine="709"/>
      <w:jc w:val="center"/>
    </w:pPr>
    <w:rPr>
      <w:u w:val="single"/>
    </w:rPr>
  </w:style>
  <w:style w:type="paragraph" w:customStyle="1" w:styleId="ConsPlusNonformat">
    <w:name w:val="ConsPlusNonformat"/>
    <w:rsid w:val="0014381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
    <w:name w:val="S_рисунок"/>
    <w:basedOn w:val="a2"/>
    <w:autoRedefine/>
    <w:rsid w:val="0014381D"/>
    <w:pPr>
      <w:numPr>
        <w:numId w:val="16"/>
      </w:numPr>
      <w:spacing w:line="360" w:lineRule="auto"/>
      <w:jc w:val="right"/>
    </w:pPr>
  </w:style>
  <w:style w:type="paragraph" w:customStyle="1" w:styleId="S5">
    <w:name w:val="S_Таблица"/>
    <w:basedOn w:val="a2"/>
    <w:link w:val="Se"/>
    <w:autoRedefine/>
    <w:rsid w:val="0014381D"/>
    <w:pPr>
      <w:numPr>
        <w:numId w:val="17"/>
      </w:numPr>
      <w:spacing w:line="360" w:lineRule="auto"/>
      <w:ind w:right="-158"/>
      <w:jc w:val="right"/>
    </w:pPr>
  </w:style>
  <w:style w:type="character" w:customStyle="1" w:styleId="Se">
    <w:name w:val="S_Таблица Знак Знак"/>
    <w:link w:val="S5"/>
    <w:rsid w:val="0014381D"/>
    <w:rPr>
      <w:rFonts w:ascii="Times New Roman" w:eastAsia="Times New Roman" w:hAnsi="Times New Roman" w:cs="Times New Roman"/>
      <w:sz w:val="24"/>
      <w:szCs w:val="24"/>
      <w:lang w:eastAsia="ru-RU"/>
    </w:rPr>
  </w:style>
  <w:style w:type="character" w:customStyle="1" w:styleId="FontStyle12">
    <w:name w:val="Font Style12"/>
    <w:uiPriority w:val="99"/>
    <w:rsid w:val="0014381D"/>
    <w:rPr>
      <w:rFonts w:ascii="Arial" w:hAnsi="Arial" w:cs="Arial"/>
      <w:sz w:val="22"/>
      <w:szCs w:val="22"/>
    </w:rPr>
  </w:style>
  <w:style w:type="character" w:customStyle="1" w:styleId="FontStyle15">
    <w:name w:val="Font Style15"/>
    <w:uiPriority w:val="99"/>
    <w:rsid w:val="0014381D"/>
    <w:rPr>
      <w:rFonts w:ascii="Arial" w:hAnsi="Arial" w:cs="Arial"/>
      <w:sz w:val="22"/>
      <w:szCs w:val="22"/>
    </w:rPr>
  </w:style>
  <w:style w:type="paragraph" w:customStyle="1" w:styleId="Style6">
    <w:name w:val="Style6"/>
    <w:basedOn w:val="a2"/>
    <w:uiPriority w:val="99"/>
    <w:rsid w:val="0014381D"/>
    <w:pPr>
      <w:widowControl w:val="0"/>
      <w:autoSpaceDE w:val="0"/>
      <w:autoSpaceDN w:val="0"/>
      <w:adjustRightInd w:val="0"/>
      <w:spacing w:line="278" w:lineRule="exact"/>
      <w:ind w:firstLine="413"/>
    </w:pPr>
    <w:rPr>
      <w:rFonts w:ascii="Arial" w:hAnsi="Arial" w:cs="Arial"/>
    </w:rPr>
  </w:style>
  <w:style w:type="paragraph" w:customStyle="1" w:styleId="Style2">
    <w:name w:val="Style2"/>
    <w:basedOn w:val="a2"/>
    <w:uiPriority w:val="99"/>
    <w:rsid w:val="0014381D"/>
    <w:pPr>
      <w:widowControl w:val="0"/>
      <w:autoSpaceDE w:val="0"/>
      <w:autoSpaceDN w:val="0"/>
      <w:adjustRightInd w:val="0"/>
      <w:spacing w:line="278" w:lineRule="exact"/>
      <w:ind w:firstLine="413"/>
    </w:pPr>
    <w:rPr>
      <w:rFonts w:ascii="Arial" w:hAnsi="Arial" w:cs="Arial"/>
    </w:rPr>
  </w:style>
  <w:style w:type="paragraph" w:customStyle="1" w:styleId="130">
    <w:name w:val="Обычный + 13 пт"/>
    <w:aliases w:val="По ширине,Слева:  0,57 см,Справа:  0,02 см + Слева:  0,..."/>
    <w:basedOn w:val="a2"/>
    <w:rsid w:val="0014381D"/>
    <w:pPr>
      <w:ind w:firstLine="709"/>
      <w:jc w:val="both"/>
    </w:pPr>
    <w:rPr>
      <w:sz w:val="26"/>
      <w:szCs w:val="26"/>
    </w:rPr>
  </w:style>
  <w:style w:type="paragraph" w:customStyle="1" w:styleId="xl64">
    <w:name w:val="xl64"/>
    <w:basedOn w:val="a2"/>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16"/>
      <w:szCs w:val="16"/>
    </w:rPr>
  </w:style>
  <w:style w:type="paragraph" w:customStyle="1" w:styleId="xl65">
    <w:name w:val="xl65"/>
    <w:basedOn w:val="a2"/>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000000"/>
      <w:sz w:val="16"/>
      <w:szCs w:val="16"/>
    </w:rPr>
  </w:style>
  <w:style w:type="paragraph" w:customStyle="1" w:styleId="xl71">
    <w:name w:val="xl71"/>
    <w:basedOn w:val="a2"/>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2">
    <w:name w:val="xl72"/>
    <w:basedOn w:val="a2"/>
    <w:rsid w:val="0014381D"/>
    <w:pPr>
      <w:spacing w:before="100" w:beforeAutospacing="1" w:after="100" w:afterAutospacing="1"/>
      <w:jc w:val="center"/>
      <w:textAlignment w:val="top"/>
    </w:pPr>
    <w:rPr>
      <w:sz w:val="18"/>
      <w:szCs w:val="18"/>
    </w:rPr>
  </w:style>
  <w:style w:type="paragraph" w:customStyle="1" w:styleId="xl73">
    <w:name w:val="xl73"/>
    <w:basedOn w:val="a2"/>
    <w:rsid w:val="0014381D"/>
    <w:pPr>
      <w:spacing w:before="100" w:beforeAutospacing="1" w:after="100" w:afterAutospacing="1"/>
      <w:jc w:val="center"/>
    </w:pPr>
    <w:rPr>
      <w:sz w:val="18"/>
      <w:szCs w:val="18"/>
    </w:rPr>
  </w:style>
  <w:style w:type="paragraph" w:customStyle="1" w:styleId="ConsPlusTitle">
    <w:name w:val="ConsPlusTitle"/>
    <w:uiPriority w:val="99"/>
    <w:rsid w:val="0014381D"/>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xl74">
    <w:name w:val="xl74"/>
    <w:basedOn w:val="a2"/>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FF0000"/>
      <w:sz w:val="16"/>
      <w:szCs w:val="16"/>
    </w:rPr>
  </w:style>
  <w:style w:type="paragraph" w:customStyle="1" w:styleId="xl75">
    <w:name w:val="xl75"/>
    <w:basedOn w:val="a2"/>
    <w:rsid w:val="001438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color w:val="000000"/>
      <w:sz w:val="16"/>
      <w:szCs w:val="16"/>
    </w:rPr>
  </w:style>
  <w:style w:type="paragraph" w:customStyle="1" w:styleId="xl76">
    <w:name w:val="xl76"/>
    <w:basedOn w:val="a2"/>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sz w:val="16"/>
      <w:szCs w:val="16"/>
    </w:rPr>
  </w:style>
  <w:style w:type="paragraph" w:customStyle="1" w:styleId="xl77">
    <w:name w:val="xl77"/>
    <w:basedOn w:val="a2"/>
    <w:rsid w:val="0014381D"/>
    <w:pPr>
      <w:pBdr>
        <w:top w:val="single" w:sz="4" w:space="0" w:color="auto"/>
        <w:left w:val="single" w:sz="4" w:space="0" w:color="auto"/>
        <w:bottom w:val="single" w:sz="4" w:space="0" w:color="auto"/>
      </w:pBdr>
      <w:spacing w:before="100" w:beforeAutospacing="1" w:after="100" w:afterAutospacing="1"/>
      <w:jc w:val="center"/>
    </w:pPr>
    <w:rPr>
      <w:b/>
      <w:bCs/>
      <w:i/>
      <w:iCs/>
      <w:sz w:val="16"/>
      <w:szCs w:val="16"/>
    </w:rPr>
  </w:style>
  <w:style w:type="paragraph" w:customStyle="1" w:styleId="xl78">
    <w:name w:val="xl78"/>
    <w:basedOn w:val="a2"/>
    <w:rsid w:val="0014381D"/>
    <w:pPr>
      <w:pBdr>
        <w:top w:val="single" w:sz="4" w:space="0" w:color="auto"/>
        <w:bottom w:val="single" w:sz="4" w:space="0" w:color="auto"/>
      </w:pBdr>
      <w:spacing w:before="100" w:beforeAutospacing="1" w:after="100" w:afterAutospacing="1"/>
      <w:jc w:val="center"/>
    </w:pPr>
    <w:rPr>
      <w:b/>
      <w:bCs/>
      <w:i/>
      <w:iCs/>
      <w:sz w:val="16"/>
      <w:szCs w:val="16"/>
    </w:rPr>
  </w:style>
  <w:style w:type="paragraph" w:customStyle="1" w:styleId="xl79">
    <w:name w:val="xl79"/>
    <w:basedOn w:val="a2"/>
    <w:rsid w:val="0014381D"/>
    <w:pPr>
      <w:pBdr>
        <w:top w:val="single" w:sz="4" w:space="0" w:color="auto"/>
        <w:bottom w:val="single" w:sz="4" w:space="0" w:color="auto"/>
        <w:right w:val="single" w:sz="4" w:space="0" w:color="auto"/>
      </w:pBdr>
      <w:spacing w:before="100" w:beforeAutospacing="1" w:after="100" w:afterAutospacing="1"/>
      <w:jc w:val="center"/>
    </w:pPr>
    <w:rPr>
      <w:b/>
      <w:bCs/>
      <w:i/>
      <w:iCs/>
      <w:sz w:val="16"/>
      <w:szCs w:val="16"/>
    </w:rPr>
  </w:style>
  <w:style w:type="paragraph" w:customStyle="1" w:styleId="xl80">
    <w:name w:val="xl80"/>
    <w:basedOn w:val="a2"/>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16"/>
      <w:szCs w:val="16"/>
    </w:rPr>
  </w:style>
  <w:style w:type="paragraph" w:customStyle="1" w:styleId="xl81">
    <w:name w:val="xl81"/>
    <w:basedOn w:val="a2"/>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16"/>
      <w:szCs w:val="16"/>
    </w:rPr>
  </w:style>
  <w:style w:type="paragraph" w:customStyle="1" w:styleId="xl63">
    <w:name w:val="xl63"/>
    <w:basedOn w:val="a2"/>
    <w:rsid w:val="001438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000000"/>
      <w:sz w:val="16"/>
      <w:szCs w:val="16"/>
    </w:rPr>
  </w:style>
  <w:style w:type="paragraph" w:customStyle="1" w:styleId="1ff2">
    <w:name w:val="Абзац списка1"/>
    <w:basedOn w:val="a2"/>
    <w:rsid w:val="0014381D"/>
    <w:pPr>
      <w:ind w:left="720"/>
      <w:contextualSpacing/>
    </w:pPr>
    <w:rPr>
      <w:szCs w:val="28"/>
    </w:rPr>
  </w:style>
  <w:style w:type="paragraph" w:customStyle="1" w:styleId="afffffff6">
    <w:name w:val="Знак Знак Знак Знак Знак Знак Знак Знак Знак Знак Знак Знак Знак"/>
    <w:basedOn w:val="a2"/>
    <w:rsid w:val="0014381D"/>
    <w:rPr>
      <w:rFonts w:ascii="Verdana" w:hAnsi="Verdana" w:cs="Verdana"/>
      <w:sz w:val="20"/>
      <w:szCs w:val="20"/>
      <w:lang w:val="en-US" w:eastAsia="en-US"/>
    </w:rPr>
  </w:style>
  <w:style w:type="paragraph" w:customStyle="1" w:styleId="22">
    <w:name w:val="ПЗ_Заголовок2"/>
    <w:basedOn w:val="a2"/>
    <w:link w:val="2fa"/>
    <w:qFormat/>
    <w:rsid w:val="0014381D"/>
    <w:pPr>
      <w:widowControl w:val="0"/>
      <w:numPr>
        <w:numId w:val="18"/>
      </w:numPr>
      <w:suppressAutoHyphens/>
      <w:spacing w:before="283" w:after="397" w:line="100" w:lineRule="atLeast"/>
      <w:ind w:left="720"/>
      <w:jc w:val="center"/>
      <w:outlineLvl w:val="2"/>
    </w:pPr>
    <w:rPr>
      <w:rFonts w:eastAsia="Arial Unicode MS"/>
      <w:b/>
      <w:bCs/>
      <w:sz w:val="28"/>
      <w:szCs w:val="32"/>
    </w:rPr>
  </w:style>
  <w:style w:type="character" w:customStyle="1" w:styleId="2fa">
    <w:name w:val="ПЗ_Заголовок2 Знак"/>
    <w:link w:val="22"/>
    <w:rsid w:val="0014381D"/>
    <w:rPr>
      <w:rFonts w:ascii="Times New Roman" w:eastAsia="Arial Unicode MS" w:hAnsi="Times New Roman" w:cs="Times New Roman"/>
      <w:b/>
      <w:bCs/>
      <w:sz w:val="28"/>
      <w:szCs w:val="32"/>
      <w:lang w:eastAsia="ru-RU"/>
    </w:rPr>
  </w:style>
  <w:style w:type="paragraph" w:customStyle="1" w:styleId="92">
    <w:name w:val="Основной текст9"/>
    <w:basedOn w:val="a2"/>
    <w:rsid w:val="0014381D"/>
    <w:pPr>
      <w:widowControl w:val="0"/>
      <w:shd w:val="clear" w:color="auto" w:fill="FFFFFF"/>
      <w:spacing w:line="326" w:lineRule="exact"/>
      <w:ind w:hanging="1420"/>
    </w:pPr>
    <w:rPr>
      <w:color w:val="000000"/>
      <w:sz w:val="26"/>
      <w:szCs w:val="26"/>
      <w:lang w:bidi="ru-RU"/>
    </w:rPr>
  </w:style>
  <w:style w:type="paragraph" w:customStyle="1" w:styleId="Default">
    <w:name w:val="Default"/>
    <w:rsid w:val="0014381D"/>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Style8">
    <w:name w:val="Style8"/>
    <w:basedOn w:val="a2"/>
    <w:uiPriority w:val="99"/>
    <w:rsid w:val="0014381D"/>
    <w:pPr>
      <w:widowControl w:val="0"/>
      <w:autoSpaceDE w:val="0"/>
      <w:autoSpaceDN w:val="0"/>
      <w:adjustRightInd w:val="0"/>
      <w:spacing w:line="209" w:lineRule="exact"/>
      <w:ind w:firstLine="238"/>
      <w:jc w:val="both"/>
    </w:pPr>
    <w:rPr>
      <w:rFonts w:ascii="Arial" w:hAnsi="Arial" w:cs="Arial"/>
    </w:rPr>
  </w:style>
  <w:style w:type="character" w:customStyle="1" w:styleId="FontStyle65">
    <w:name w:val="Font Style65"/>
    <w:uiPriority w:val="99"/>
    <w:rsid w:val="0014381D"/>
    <w:rPr>
      <w:rFonts w:ascii="Arial" w:hAnsi="Arial" w:cs="Arial"/>
      <w:sz w:val="22"/>
      <w:szCs w:val="22"/>
    </w:rPr>
  </w:style>
  <w:style w:type="character" w:customStyle="1" w:styleId="BodyText14SingleJustifiedChar">
    <w:name w:val="Body_Text (14 Single Justified) Char"/>
    <w:link w:val="BodyText14SingleJustified"/>
    <w:locked/>
    <w:rsid w:val="0014381D"/>
    <w:rPr>
      <w:sz w:val="28"/>
      <w:szCs w:val="28"/>
    </w:rPr>
  </w:style>
  <w:style w:type="paragraph" w:customStyle="1" w:styleId="BodyText14SingleJustified">
    <w:name w:val="Body_Text (14 Single Justified)"/>
    <w:basedOn w:val="a2"/>
    <w:link w:val="BodyText14SingleJustifiedChar"/>
    <w:rsid w:val="0014381D"/>
    <w:pPr>
      <w:ind w:firstLine="567"/>
      <w:jc w:val="both"/>
    </w:pPr>
    <w:rPr>
      <w:rFonts w:asciiTheme="minorHAnsi" w:eastAsiaTheme="minorHAnsi" w:hAnsiTheme="minorHAnsi" w:cstheme="minorBidi"/>
      <w:sz w:val="28"/>
      <w:szCs w:val="28"/>
      <w:lang w:eastAsia="en-US"/>
    </w:rPr>
  </w:style>
  <w:style w:type="paragraph" w:customStyle="1" w:styleId="BodyMarked14SingleJustified">
    <w:name w:val="Body_Marked (14 Single Justified)"/>
    <w:basedOn w:val="BodyText14SingleJustified"/>
    <w:rsid w:val="0014381D"/>
    <w:pPr>
      <w:numPr>
        <w:numId w:val="19"/>
      </w:numPr>
      <w:tabs>
        <w:tab w:val="clear" w:pos="851"/>
        <w:tab w:val="num" w:pos="360"/>
        <w:tab w:val="num" w:pos="1080"/>
        <w:tab w:val="num" w:pos="1134"/>
        <w:tab w:val="num" w:pos="1226"/>
      </w:tabs>
      <w:ind w:left="0" w:firstLine="567"/>
    </w:pPr>
  </w:style>
  <w:style w:type="paragraph" w:customStyle="1" w:styleId="2fb">
    <w:name w:val="Обычный2"/>
    <w:rsid w:val="0014381D"/>
    <w:pPr>
      <w:spacing w:after="0" w:line="240" w:lineRule="auto"/>
    </w:pPr>
    <w:rPr>
      <w:rFonts w:ascii="Times New Roman" w:eastAsia="Times New Roman" w:hAnsi="Times New Roman" w:cs="Times New Roman"/>
      <w:sz w:val="24"/>
      <w:szCs w:val="20"/>
      <w:lang w:eastAsia="ru-RU"/>
    </w:rPr>
  </w:style>
  <w:style w:type="paragraph" w:customStyle="1" w:styleId="TableParagraph">
    <w:name w:val="Table Paragraph"/>
    <w:basedOn w:val="a2"/>
    <w:rsid w:val="00912F6A"/>
    <w:pPr>
      <w:widowControl w:val="0"/>
      <w:autoSpaceDE w:val="0"/>
      <w:autoSpaceDN w:val="0"/>
      <w:adjustRightInd w:val="0"/>
    </w:pPr>
  </w:style>
  <w:style w:type="paragraph" w:customStyle="1" w:styleId="110">
    <w:name w:val="Заголовок 11"/>
    <w:basedOn w:val="a2"/>
    <w:rsid w:val="00912F6A"/>
    <w:pPr>
      <w:widowControl w:val="0"/>
      <w:autoSpaceDE w:val="0"/>
      <w:autoSpaceDN w:val="0"/>
      <w:adjustRightInd w:val="0"/>
      <w:ind w:left="20"/>
      <w:outlineLvl w:val="0"/>
    </w:pPr>
    <w:rPr>
      <w:sz w:val="28"/>
      <w:szCs w:val="28"/>
    </w:rPr>
  </w:style>
  <w:style w:type="paragraph" w:customStyle="1" w:styleId="211">
    <w:name w:val="Заголовок 21"/>
    <w:basedOn w:val="a2"/>
    <w:rsid w:val="00912F6A"/>
    <w:pPr>
      <w:widowControl w:val="0"/>
      <w:autoSpaceDE w:val="0"/>
      <w:autoSpaceDN w:val="0"/>
      <w:adjustRightInd w:val="0"/>
      <w:ind w:left="128"/>
      <w:outlineLvl w:val="1"/>
    </w:pPr>
    <w:rPr>
      <w:sz w:val="26"/>
      <w:szCs w:val="26"/>
    </w:rPr>
  </w:style>
  <w:style w:type="paragraph" w:customStyle="1" w:styleId="310">
    <w:name w:val="Заголовок 31"/>
    <w:basedOn w:val="a2"/>
    <w:rsid w:val="00912F6A"/>
    <w:pPr>
      <w:widowControl w:val="0"/>
      <w:autoSpaceDE w:val="0"/>
      <w:autoSpaceDN w:val="0"/>
      <w:adjustRightInd w:val="0"/>
      <w:ind w:left="128"/>
      <w:outlineLvl w:val="2"/>
    </w:pPr>
    <w:rPr>
      <w:i/>
      <w:iCs/>
      <w:sz w:val="26"/>
      <w:szCs w:val="26"/>
    </w:rPr>
  </w:style>
  <w:style w:type="paragraph" w:customStyle="1" w:styleId="410">
    <w:name w:val="Заголовок 41"/>
    <w:basedOn w:val="a2"/>
    <w:rsid w:val="00912F6A"/>
    <w:pPr>
      <w:widowControl w:val="0"/>
      <w:autoSpaceDE w:val="0"/>
      <w:autoSpaceDN w:val="0"/>
      <w:adjustRightInd w:val="0"/>
      <w:ind w:left="428"/>
      <w:outlineLvl w:val="3"/>
    </w:pPr>
    <w:rPr>
      <w:b/>
      <w:bCs/>
    </w:rPr>
  </w:style>
  <w:style w:type="paragraph" w:customStyle="1" w:styleId="510">
    <w:name w:val="Заголовок 51"/>
    <w:basedOn w:val="a2"/>
    <w:rsid w:val="00912F6A"/>
    <w:pPr>
      <w:widowControl w:val="0"/>
      <w:autoSpaceDE w:val="0"/>
      <w:autoSpaceDN w:val="0"/>
      <w:adjustRightInd w:val="0"/>
      <w:ind w:left="1307"/>
      <w:outlineLvl w:val="4"/>
    </w:pPr>
    <w:rPr>
      <w:b/>
      <w:bCs/>
      <w:i/>
      <w:iCs/>
    </w:rPr>
  </w:style>
  <w:style w:type="paragraph" w:customStyle="1" w:styleId="2fc">
    <w:name w:val="Абзац списка2"/>
    <w:basedOn w:val="a2"/>
    <w:rsid w:val="00912F6A"/>
    <w:pPr>
      <w:widowControl w:val="0"/>
      <w:autoSpaceDE w:val="0"/>
      <w:autoSpaceDN w:val="0"/>
      <w:adjustRightInd w:val="0"/>
    </w:pPr>
  </w:style>
  <w:style w:type="character" w:customStyle="1" w:styleId="afffffff7">
    <w:name w:val="Основной текст_"/>
    <w:link w:val="1ff3"/>
    <w:rsid w:val="00912F6A"/>
    <w:rPr>
      <w:spacing w:val="-10"/>
      <w:sz w:val="30"/>
      <w:szCs w:val="30"/>
      <w:shd w:val="clear" w:color="auto" w:fill="FFFFFF"/>
    </w:rPr>
  </w:style>
  <w:style w:type="character" w:customStyle="1" w:styleId="1ff4">
    <w:name w:val="Заголовок №1_"/>
    <w:link w:val="1ff5"/>
    <w:rsid w:val="00912F6A"/>
    <w:rPr>
      <w:sz w:val="36"/>
      <w:szCs w:val="36"/>
      <w:shd w:val="clear" w:color="auto" w:fill="FFFFFF"/>
    </w:rPr>
  </w:style>
  <w:style w:type="character" w:customStyle="1" w:styleId="10pt0pt">
    <w:name w:val="Основной текст + 10 pt;Малые прописные;Интервал 0 pt"/>
    <w:rsid w:val="00912F6A"/>
    <w:rPr>
      <w:smallCaps/>
      <w:spacing w:val="0"/>
      <w:sz w:val="20"/>
      <w:szCs w:val="20"/>
      <w:lang w:bidi="ar-SA"/>
    </w:rPr>
  </w:style>
  <w:style w:type="character" w:customStyle="1" w:styleId="145pt0pt">
    <w:name w:val="Основной текст + 14;5 pt;Полужирный;Малые прописные;Интервал 0 pt"/>
    <w:rsid w:val="00912F6A"/>
    <w:rPr>
      <w:b/>
      <w:bCs/>
      <w:smallCaps/>
      <w:spacing w:val="0"/>
      <w:sz w:val="29"/>
      <w:szCs w:val="29"/>
      <w:lang w:val="en-US" w:bidi="ar-SA"/>
    </w:rPr>
  </w:style>
  <w:style w:type="paragraph" w:customStyle="1" w:styleId="1ff3">
    <w:name w:val="Основной текст1"/>
    <w:basedOn w:val="a2"/>
    <w:link w:val="afffffff7"/>
    <w:rsid w:val="00912F6A"/>
    <w:pPr>
      <w:shd w:val="clear" w:color="auto" w:fill="FFFFFF"/>
      <w:spacing w:after="180" w:line="394" w:lineRule="exact"/>
    </w:pPr>
    <w:rPr>
      <w:rFonts w:asciiTheme="minorHAnsi" w:eastAsiaTheme="minorHAnsi" w:hAnsiTheme="minorHAnsi" w:cstheme="minorBidi"/>
      <w:spacing w:val="-10"/>
      <w:sz w:val="30"/>
      <w:szCs w:val="30"/>
      <w:lang w:eastAsia="en-US"/>
    </w:rPr>
  </w:style>
  <w:style w:type="paragraph" w:customStyle="1" w:styleId="1ff5">
    <w:name w:val="Заголовок №1"/>
    <w:basedOn w:val="a2"/>
    <w:link w:val="1ff4"/>
    <w:rsid w:val="00912F6A"/>
    <w:pPr>
      <w:shd w:val="clear" w:color="auto" w:fill="FFFFFF"/>
      <w:spacing w:before="180" w:after="300" w:line="0" w:lineRule="atLeast"/>
      <w:jc w:val="center"/>
      <w:outlineLvl w:val="0"/>
    </w:pPr>
    <w:rPr>
      <w:rFonts w:asciiTheme="minorHAnsi" w:eastAsiaTheme="minorHAnsi" w:hAnsiTheme="minorHAnsi" w:cstheme="minorBidi"/>
      <w:sz w:val="36"/>
      <w:szCs w:val="36"/>
      <w:lang w:eastAsia="en-US"/>
    </w:rPr>
  </w:style>
  <w:style w:type="character" w:customStyle="1" w:styleId="15pt0pt">
    <w:name w:val="Основной текст + 15 pt;Интервал 0 pt"/>
    <w:basedOn w:val="afffffff7"/>
    <w:rsid w:val="00912F6A"/>
    <w:rPr>
      <w:spacing w:val="-10"/>
      <w:sz w:val="30"/>
      <w:szCs w:val="30"/>
      <w:shd w:val="clear" w:color="auto" w:fill="FFFFFF"/>
    </w:rPr>
  </w:style>
  <w:style w:type="character" w:customStyle="1" w:styleId="15pt">
    <w:name w:val="Основной текст + 15 pt;Курсив"/>
    <w:rsid w:val="00912F6A"/>
    <w:rPr>
      <w:i/>
      <w:iCs/>
      <w:spacing w:val="-20"/>
      <w:sz w:val="30"/>
      <w:szCs w:val="30"/>
      <w:lang w:bidi="ar-SA"/>
    </w:rPr>
  </w:style>
  <w:style w:type="character" w:customStyle="1" w:styleId="2fd">
    <w:name w:val="Основной текст (2)_"/>
    <w:link w:val="2fe"/>
    <w:rsid w:val="00912F6A"/>
    <w:rPr>
      <w:spacing w:val="-10"/>
      <w:sz w:val="30"/>
      <w:szCs w:val="30"/>
      <w:shd w:val="clear" w:color="auto" w:fill="FFFFFF"/>
    </w:rPr>
  </w:style>
  <w:style w:type="character" w:customStyle="1" w:styleId="2155pt-1pt">
    <w:name w:val="Основной текст (2) + 15;5 pt;Интервал -1 pt"/>
    <w:rsid w:val="00912F6A"/>
    <w:rPr>
      <w:spacing w:val="-20"/>
      <w:sz w:val="31"/>
      <w:szCs w:val="31"/>
      <w:shd w:val="clear" w:color="auto" w:fill="FFFFFF"/>
      <w:lang w:bidi="ar-SA"/>
    </w:rPr>
  </w:style>
  <w:style w:type="paragraph" w:customStyle="1" w:styleId="2ff">
    <w:name w:val="Основной текст2"/>
    <w:basedOn w:val="a2"/>
    <w:rsid w:val="00912F6A"/>
    <w:pPr>
      <w:shd w:val="clear" w:color="auto" w:fill="FFFFFF"/>
      <w:spacing w:line="389" w:lineRule="exact"/>
      <w:ind w:hanging="380"/>
    </w:pPr>
    <w:rPr>
      <w:color w:val="000000"/>
      <w:spacing w:val="-20"/>
      <w:sz w:val="31"/>
      <w:szCs w:val="31"/>
    </w:rPr>
  </w:style>
  <w:style w:type="paragraph" w:customStyle="1" w:styleId="2fe">
    <w:name w:val="Основной текст (2)"/>
    <w:basedOn w:val="a2"/>
    <w:link w:val="2fd"/>
    <w:rsid w:val="00912F6A"/>
    <w:pPr>
      <w:shd w:val="clear" w:color="auto" w:fill="FFFFFF"/>
      <w:spacing w:after="1440" w:line="396" w:lineRule="exact"/>
      <w:ind w:firstLine="280"/>
    </w:pPr>
    <w:rPr>
      <w:rFonts w:asciiTheme="minorHAnsi" w:eastAsiaTheme="minorHAnsi" w:hAnsiTheme="minorHAnsi" w:cstheme="minorBidi"/>
      <w:spacing w:val="-10"/>
      <w:sz w:val="30"/>
      <w:szCs w:val="30"/>
      <w:shd w:val="clear" w:color="auto" w:fill="FFFFFF"/>
      <w:lang w:eastAsia="en-US"/>
    </w:rPr>
  </w:style>
  <w:style w:type="character" w:customStyle="1" w:styleId="0pt">
    <w:name w:val="Основной текст + Полужирный;Курсив;Интервал 0 pt"/>
    <w:rsid w:val="00912F6A"/>
    <w:rPr>
      <w:b/>
      <w:bCs/>
      <w:i/>
      <w:iCs/>
      <w:color w:val="000000"/>
      <w:spacing w:val="4"/>
      <w:w w:val="100"/>
      <w:position w:val="0"/>
      <w:sz w:val="21"/>
      <w:szCs w:val="21"/>
      <w:u w:val="none"/>
      <w:lang w:val="ru-RU" w:bidi="ar-SA"/>
    </w:rPr>
  </w:style>
  <w:style w:type="character" w:customStyle="1" w:styleId="3f1">
    <w:name w:val="Основной текст3"/>
    <w:rsid w:val="00912F6A"/>
    <w:rPr>
      <w:color w:val="000000"/>
      <w:spacing w:val="5"/>
      <w:w w:val="100"/>
      <w:position w:val="0"/>
      <w:sz w:val="21"/>
      <w:szCs w:val="21"/>
      <w:u w:val="single"/>
      <w:lang w:val="ru-RU" w:bidi="ar-SA"/>
    </w:rPr>
  </w:style>
  <w:style w:type="paragraph" w:customStyle="1" w:styleId="58">
    <w:name w:val="Основной текст5"/>
    <w:basedOn w:val="a2"/>
    <w:rsid w:val="00912F6A"/>
    <w:pPr>
      <w:widowControl w:val="0"/>
      <w:shd w:val="clear" w:color="auto" w:fill="FFFFFF"/>
      <w:spacing w:line="0" w:lineRule="atLeast"/>
      <w:ind w:hanging="900"/>
      <w:jc w:val="both"/>
    </w:pPr>
    <w:rPr>
      <w:color w:val="000000"/>
      <w:spacing w:val="5"/>
      <w:sz w:val="21"/>
      <w:szCs w:val="21"/>
    </w:rPr>
  </w:style>
  <w:style w:type="character" w:customStyle="1" w:styleId="6pt0pt">
    <w:name w:val="Основной текст + 6 pt;Интервал 0 pt"/>
    <w:rsid w:val="00912F6A"/>
    <w:rPr>
      <w:color w:val="000000"/>
      <w:spacing w:val="15"/>
      <w:w w:val="100"/>
      <w:position w:val="0"/>
      <w:sz w:val="12"/>
      <w:szCs w:val="12"/>
      <w:u w:val="none"/>
      <w:lang w:val="ru-RU" w:bidi="ar-SA"/>
    </w:rPr>
  </w:style>
  <w:style w:type="character" w:customStyle="1" w:styleId="7pt0pt">
    <w:name w:val="Основной текст + 7 pt;Полужирный;Интервал 0 pt"/>
    <w:rsid w:val="00912F6A"/>
    <w:rPr>
      <w:b/>
      <w:bCs/>
      <w:color w:val="000000"/>
      <w:spacing w:val="-1"/>
      <w:w w:val="100"/>
      <w:position w:val="0"/>
      <w:sz w:val="14"/>
      <w:szCs w:val="14"/>
      <w:u w:val="none"/>
      <w:lang w:val="ru-RU" w:bidi="ar-SA"/>
    </w:rPr>
  </w:style>
  <w:style w:type="character" w:customStyle="1" w:styleId="230">
    <w:name w:val="Основной текст (23)_"/>
    <w:link w:val="231"/>
    <w:rsid w:val="00912F6A"/>
    <w:rPr>
      <w:spacing w:val="4"/>
      <w:sz w:val="21"/>
      <w:szCs w:val="21"/>
      <w:shd w:val="clear" w:color="auto" w:fill="FFFFFF"/>
    </w:rPr>
  </w:style>
  <w:style w:type="paragraph" w:customStyle="1" w:styleId="231">
    <w:name w:val="Основной текст (23)"/>
    <w:basedOn w:val="a2"/>
    <w:link w:val="230"/>
    <w:rsid w:val="00912F6A"/>
    <w:pPr>
      <w:widowControl w:val="0"/>
      <w:shd w:val="clear" w:color="auto" w:fill="FFFFFF"/>
      <w:spacing w:line="259" w:lineRule="exact"/>
      <w:ind w:hanging="560"/>
    </w:pPr>
    <w:rPr>
      <w:rFonts w:asciiTheme="minorHAnsi" w:eastAsiaTheme="minorHAnsi" w:hAnsiTheme="minorHAnsi" w:cstheme="minorBidi"/>
      <w:spacing w:val="4"/>
      <w:sz w:val="21"/>
      <w:szCs w:val="21"/>
      <w:shd w:val="clear" w:color="auto" w:fill="FFFFFF"/>
      <w:lang w:eastAsia="en-US"/>
    </w:rPr>
  </w:style>
  <w:style w:type="character" w:customStyle="1" w:styleId="2ff0">
    <w:name w:val="Подпись к таблице (2)_"/>
    <w:rsid w:val="00912F6A"/>
    <w:rPr>
      <w:rFonts w:ascii="Times New Roman" w:eastAsia="Times New Roman" w:hAnsi="Times New Roman" w:cs="Times New Roman"/>
      <w:b/>
      <w:bCs/>
      <w:i w:val="0"/>
      <w:iCs w:val="0"/>
      <w:smallCaps w:val="0"/>
      <w:strike w:val="0"/>
      <w:spacing w:val="6"/>
      <w:sz w:val="21"/>
      <w:szCs w:val="21"/>
      <w:u w:val="none"/>
    </w:rPr>
  </w:style>
  <w:style w:type="character" w:customStyle="1" w:styleId="2ff1">
    <w:name w:val="Подпись к таблице (2)"/>
    <w:rsid w:val="00912F6A"/>
    <w:rPr>
      <w:rFonts w:ascii="Times New Roman" w:eastAsia="Times New Roman" w:hAnsi="Times New Roman" w:cs="Times New Roman"/>
      <w:b/>
      <w:bCs/>
      <w:i w:val="0"/>
      <w:iCs w:val="0"/>
      <w:smallCaps w:val="0"/>
      <w:strike w:val="0"/>
      <w:color w:val="000000"/>
      <w:spacing w:val="6"/>
      <w:w w:val="100"/>
      <w:position w:val="0"/>
      <w:sz w:val="21"/>
      <w:szCs w:val="21"/>
      <w:u w:val="none"/>
      <w:lang w:val="ru-RU"/>
    </w:rPr>
  </w:style>
  <w:style w:type="character" w:customStyle="1" w:styleId="7pt0pt0">
    <w:name w:val="Основной текст + 7 pt;Полужирный;Малые прописные;Интервал 0 pt"/>
    <w:rsid w:val="00912F6A"/>
    <w:rPr>
      <w:b/>
      <w:bCs/>
      <w:smallCaps/>
      <w:color w:val="000000"/>
      <w:spacing w:val="2"/>
      <w:w w:val="100"/>
      <w:position w:val="0"/>
      <w:sz w:val="14"/>
      <w:szCs w:val="14"/>
      <w:u w:val="none"/>
      <w:lang w:val="ru-RU" w:bidi="ar-SA"/>
    </w:rPr>
  </w:style>
  <w:style w:type="character" w:customStyle="1" w:styleId="0pt0">
    <w:name w:val="Основной текст + Интервал 0 pt"/>
    <w:rsid w:val="00912F6A"/>
    <w:rPr>
      <w:color w:val="000000"/>
      <w:spacing w:val="7"/>
      <w:w w:val="100"/>
      <w:position w:val="0"/>
      <w:sz w:val="21"/>
      <w:szCs w:val="21"/>
      <w:u w:val="none"/>
      <w:lang w:val="ru-RU" w:bidi="ar-SA"/>
    </w:rPr>
  </w:style>
  <w:style w:type="character" w:customStyle="1" w:styleId="ArialNarrow115pt">
    <w:name w:val="Основной текст + Arial Narrow;11;5 pt"/>
    <w:rsid w:val="00912F6A"/>
    <w:rPr>
      <w:rFonts w:ascii="Arial Narrow" w:eastAsia="Arial Narrow" w:hAnsi="Arial Narrow" w:cs="Arial Narrow"/>
      <w:color w:val="000000"/>
      <w:spacing w:val="5"/>
      <w:w w:val="100"/>
      <w:position w:val="0"/>
      <w:sz w:val="23"/>
      <w:szCs w:val="23"/>
      <w:u w:val="none"/>
      <w:lang w:val="ru-RU" w:bidi="ar-SA"/>
    </w:rPr>
  </w:style>
  <w:style w:type="character" w:customStyle="1" w:styleId="49">
    <w:name w:val="Основной текст4"/>
    <w:rsid w:val="00912F6A"/>
    <w:rPr>
      <w:color w:val="000000"/>
      <w:spacing w:val="5"/>
      <w:w w:val="100"/>
      <w:position w:val="0"/>
      <w:sz w:val="21"/>
      <w:szCs w:val="21"/>
      <w:u w:val="none"/>
      <w:lang w:val="ru-RU" w:bidi="ar-SA"/>
    </w:rPr>
  </w:style>
  <w:style w:type="character" w:customStyle="1" w:styleId="SimSun16pt-2pt">
    <w:name w:val="Основной текст + SimSun;16 pt;Интервал -2 pt"/>
    <w:rsid w:val="00912F6A"/>
    <w:rPr>
      <w:rFonts w:ascii="SimSun" w:eastAsia="SimSun" w:hAnsi="SimSun" w:cs="SimSun"/>
      <w:color w:val="000000"/>
      <w:spacing w:val="-59"/>
      <w:w w:val="100"/>
      <w:position w:val="0"/>
      <w:sz w:val="32"/>
      <w:szCs w:val="32"/>
      <w:u w:val="none"/>
      <w:lang w:val="ru-RU" w:bidi="ar-SA"/>
    </w:rPr>
  </w:style>
  <w:style w:type="character" w:customStyle="1" w:styleId="10pt0pt0">
    <w:name w:val="Основной текст + 10 pt;Интервал 0 pt"/>
    <w:rsid w:val="00912F6A"/>
    <w:rPr>
      <w:color w:val="000000"/>
      <w:spacing w:val="6"/>
      <w:w w:val="100"/>
      <w:position w:val="0"/>
      <w:sz w:val="20"/>
      <w:szCs w:val="20"/>
      <w:u w:val="none"/>
      <w:lang w:val="ru-RU" w:bidi="ar-SA"/>
    </w:rPr>
  </w:style>
  <w:style w:type="character" w:customStyle="1" w:styleId="TrebuchetMS95pt0pt">
    <w:name w:val="Основной текст + Trebuchet MS;9;5 pt;Интервал 0 pt"/>
    <w:rsid w:val="00912F6A"/>
    <w:rPr>
      <w:rFonts w:ascii="Trebuchet MS" w:eastAsia="Trebuchet MS" w:hAnsi="Trebuchet MS" w:cs="Trebuchet MS"/>
      <w:color w:val="000000"/>
      <w:spacing w:val="9"/>
      <w:w w:val="100"/>
      <w:position w:val="0"/>
      <w:sz w:val="19"/>
      <w:szCs w:val="19"/>
      <w:u w:val="none"/>
      <w:lang w:val="ru-RU" w:bidi="ar-SA"/>
    </w:rPr>
  </w:style>
  <w:style w:type="character" w:customStyle="1" w:styleId="TrebuchetMS85pt">
    <w:name w:val="Основной текст + Trebuchet MS;8;5 pt"/>
    <w:rsid w:val="00912F6A"/>
    <w:rPr>
      <w:rFonts w:ascii="Trebuchet MS" w:eastAsia="Trebuchet MS" w:hAnsi="Trebuchet MS" w:cs="Trebuchet MS"/>
      <w:color w:val="000000"/>
      <w:spacing w:val="5"/>
      <w:w w:val="100"/>
      <w:position w:val="0"/>
      <w:sz w:val="17"/>
      <w:szCs w:val="17"/>
      <w:u w:val="none"/>
      <w:lang w:val="ru-RU" w:bidi="ar-SA"/>
    </w:rPr>
  </w:style>
  <w:style w:type="character" w:customStyle="1" w:styleId="TrebuchetMS85pt0pt">
    <w:name w:val="Основной текст + Trebuchet MS;8;5 pt;Интервал 0 pt"/>
    <w:rsid w:val="00912F6A"/>
    <w:rPr>
      <w:rFonts w:ascii="Trebuchet MS" w:eastAsia="Trebuchet MS" w:hAnsi="Trebuchet MS" w:cs="Trebuchet MS"/>
      <w:color w:val="000000"/>
      <w:spacing w:val="7"/>
      <w:w w:val="100"/>
      <w:position w:val="0"/>
      <w:sz w:val="17"/>
      <w:szCs w:val="17"/>
      <w:u w:val="none"/>
      <w:lang w:val="ru-RU" w:bidi="ar-SA"/>
    </w:rPr>
  </w:style>
  <w:style w:type="character" w:customStyle="1" w:styleId="ArialNarrow85pt0pt">
    <w:name w:val="Основной текст + Arial Narrow;8;5 pt;Полужирный;Интервал 0 pt"/>
    <w:rsid w:val="00912F6A"/>
    <w:rPr>
      <w:rFonts w:ascii="Arial Narrow" w:eastAsia="Arial Narrow" w:hAnsi="Arial Narrow" w:cs="Arial Narrow"/>
      <w:b/>
      <w:bCs/>
      <w:color w:val="000000"/>
      <w:spacing w:val="7"/>
      <w:w w:val="100"/>
      <w:position w:val="0"/>
      <w:sz w:val="17"/>
      <w:szCs w:val="17"/>
      <w:u w:val="none"/>
      <w:lang w:val="ru-RU" w:bidi="ar-SA"/>
    </w:rPr>
  </w:style>
  <w:style w:type="character" w:customStyle="1" w:styleId="Arial65pt0pt">
    <w:name w:val="Основной текст + Arial;6;5 pt;Интервал 0 pt"/>
    <w:rsid w:val="00912F6A"/>
    <w:rPr>
      <w:rFonts w:ascii="Arial" w:eastAsia="Arial" w:hAnsi="Arial" w:cs="Arial"/>
      <w:color w:val="000000"/>
      <w:spacing w:val="10"/>
      <w:w w:val="100"/>
      <w:position w:val="0"/>
      <w:sz w:val="13"/>
      <w:szCs w:val="13"/>
      <w:u w:val="none"/>
      <w:lang w:val="ru-RU" w:bidi="ar-SA"/>
    </w:rPr>
  </w:style>
  <w:style w:type="character" w:customStyle="1" w:styleId="ArialNarrow8pt0pt">
    <w:name w:val="Основной текст + Arial Narrow;8 pt;Интервал 0 pt"/>
    <w:rsid w:val="00912F6A"/>
    <w:rPr>
      <w:rFonts w:ascii="Arial Narrow" w:eastAsia="Arial Narrow" w:hAnsi="Arial Narrow" w:cs="Arial Narrow"/>
      <w:color w:val="000000"/>
      <w:spacing w:val="13"/>
      <w:w w:val="100"/>
      <w:position w:val="0"/>
      <w:sz w:val="16"/>
      <w:szCs w:val="16"/>
      <w:u w:val="none"/>
      <w:lang w:val="ru-RU" w:bidi="ar-SA"/>
    </w:rPr>
  </w:style>
  <w:style w:type="character" w:customStyle="1" w:styleId="8pt0pt">
    <w:name w:val="Основной текст + 8 pt;Интервал 0 pt"/>
    <w:rsid w:val="00912F6A"/>
    <w:rPr>
      <w:color w:val="000000"/>
      <w:spacing w:val="10"/>
      <w:w w:val="100"/>
      <w:position w:val="0"/>
      <w:sz w:val="16"/>
      <w:szCs w:val="16"/>
      <w:u w:val="none"/>
      <w:lang w:val="ru-RU" w:bidi="ar-SA"/>
    </w:rPr>
  </w:style>
  <w:style w:type="character" w:customStyle="1" w:styleId="9pt">
    <w:name w:val="Основной текст + 9 pt"/>
    <w:rsid w:val="00912F6A"/>
    <w:rPr>
      <w:color w:val="000000"/>
      <w:spacing w:val="5"/>
      <w:w w:val="100"/>
      <w:position w:val="0"/>
      <w:sz w:val="18"/>
      <w:szCs w:val="18"/>
      <w:u w:val="none"/>
      <w:lang w:val="ru-RU" w:bidi="ar-SA"/>
    </w:rPr>
  </w:style>
  <w:style w:type="character" w:customStyle="1" w:styleId="TrebuchetMS8pt0pt">
    <w:name w:val="Основной текст + Trebuchet MS;8 pt;Интервал 0 pt"/>
    <w:rsid w:val="00912F6A"/>
    <w:rPr>
      <w:rFonts w:ascii="Trebuchet MS" w:eastAsia="Trebuchet MS" w:hAnsi="Trebuchet MS" w:cs="Trebuchet MS"/>
      <w:color w:val="000000"/>
      <w:spacing w:val="4"/>
      <w:w w:val="100"/>
      <w:position w:val="0"/>
      <w:sz w:val="16"/>
      <w:szCs w:val="16"/>
      <w:u w:val="none"/>
      <w:lang w:val="ru-RU" w:bidi="ar-SA"/>
    </w:rPr>
  </w:style>
  <w:style w:type="character" w:customStyle="1" w:styleId="TrebuchetMS9pt0pt">
    <w:name w:val="Основной текст + Trebuchet MS;9 pt;Интервал 0 pt"/>
    <w:rsid w:val="00912F6A"/>
    <w:rPr>
      <w:rFonts w:ascii="Trebuchet MS" w:eastAsia="Trebuchet MS" w:hAnsi="Trebuchet MS" w:cs="Trebuchet MS"/>
      <w:color w:val="000000"/>
      <w:spacing w:val="-11"/>
      <w:w w:val="100"/>
      <w:position w:val="0"/>
      <w:sz w:val="18"/>
      <w:szCs w:val="18"/>
      <w:u w:val="none"/>
      <w:lang w:val="ru-RU" w:bidi="ar-SA"/>
    </w:rPr>
  </w:style>
  <w:style w:type="character" w:customStyle="1" w:styleId="LucidaSansUnicode9pt0pt">
    <w:name w:val="Основной текст + Lucida Sans Unicode;9 pt;Интервал 0 pt"/>
    <w:rsid w:val="00912F6A"/>
    <w:rPr>
      <w:rFonts w:ascii="Lucida Sans Unicode" w:eastAsia="Lucida Sans Unicode" w:hAnsi="Lucida Sans Unicode" w:cs="Lucida Sans Unicode"/>
      <w:color w:val="000000"/>
      <w:spacing w:val="-11"/>
      <w:w w:val="100"/>
      <w:position w:val="0"/>
      <w:sz w:val="18"/>
      <w:szCs w:val="18"/>
      <w:u w:val="none"/>
      <w:lang w:val="ru-RU" w:bidi="ar-SA"/>
    </w:rPr>
  </w:style>
  <w:style w:type="character" w:customStyle="1" w:styleId="95pt0pt">
    <w:name w:val="Основной текст + 9;5 pt;Интервал 0 pt"/>
    <w:rsid w:val="00912F6A"/>
    <w:rPr>
      <w:color w:val="000000"/>
      <w:spacing w:val="2"/>
      <w:w w:val="100"/>
      <w:position w:val="0"/>
      <w:sz w:val="19"/>
      <w:szCs w:val="19"/>
      <w:u w:val="none"/>
      <w:lang w:val="ru-RU" w:bidi="ar-SA"/>
    </w:rPr>
  </w:style>
  <w:style w:type="character" w:customStyle="1" w:styleId="TrebuchetMS55pt0pt">
    <w:name w:val="Основной текст + Trebuchet MS;5;5 pt;Интервал 0 pt"/>
    <w:rsid w:val="00912F6A"/>
    <w:rPr>
      <w:rFonts w:ascii="Trebuchet MS" w:eastAsia="Trebuchet MS" w:hAnsi="Trebuchet MS" w:cs="Trebuchet MS"/>
      <w:color w:val="000000"/>
      <w:spacing w:val="2"/>
      <w:w w:val="100"/>
      <w:position w:val="0"/>
      <w:sz w:val="11"/>
      <w:szCs w:val="11"/>
      <w:u w:val="none"/>
      <w:lang w:val="ru-RU" w:bidi="ar-SA"/>
    </w:rPr>
  </w:style>
  <w:style w:type="character" w:customStyle="1" w:styleId="95pt0pt0">
    <w:name w:val="Основной текст + 9;5 pt;Полужирный;Интервал 0 pt"/>
    <w:rsid w:val="00912F6A"/>
    <w:rPr>
      <w:b/>
      <w:bCs/>
      <w:color w:val="000000"/>
      <w:spacing w:val="0"/>
      <w:w w:val="100"/>
      <w:position w:val="0"/>
      <w:sz w:val="19"/>
      <w:szCs w:val="19"/>
      <w:u w:val="none"/>
      <w:lang w:bidi="ar-SA"/>
    </w:rPr>
  </w:style>
  <w:style w:type="character" w:customStyle="1" w:styleId="9pt0pt">
    <w:name w:val="Основной текст + 9 pt;Интервал 0 pt"/>
    <w:rsid w:val="00912F6A"/>
    <w:rPr>
      <w:color w:val="000000"/>
      <w:spacing w:val="8"/>
      <w:w w:val="100"/>
      <w:position w:val="0"/>
      <w:sz w:val="18"/>
      <w:szCs w:val="18"/>
      <w:u w:val="none"/>
      <w:lang w:val="ru-RU" w:bidi="ar-SA"/>
    </w:rPr>
  </w:style>
  <w:style w:type="character" w:customStyle="1" w:styleId="LucidaSansUnicode8pt0pt">
    <w:name w:val="Основной текст + Lucida Sans Unicode;8 pt;Полужирный;Интервал 0 pt"/>
    <w:rsid w:val="00912F6A"/>
    <w:rPr>
      <w:rFonts w:ascii="Lucida Sans Unicode" w:eastAsia="Lucida Sans Unicode" w:hAnsi="Lucida Sans Unicode" w:cs="Lucida Sans Unicode"/>
      <w:b/>
      <w:bCs/>
      <w:color w:val="000000"/>
      <w:spacing w:val="0"/>
      <w:w w:val="100"/>
      <w:position w:val="0"/>
      <w:sz w:val="16"/>
      <w:szCs w:val="16"/>
      <w:u w:val="none"/>
      <w:lang w:val="ru-RU" w:bidi="ar-SA"/>
    </w:rPr>
  </w:style>
  <w:style w:type="character" w:customStyle="1" w:styleId="ArialNarrow9pt0pt">
    <w:name w:val="Основной текст + Arial Narrow;9 pt;Интервал 0 pt"/>
    <w:rsid w:val="00912F6A"/>
    <w:rPr>
      <w:rFonts w:ascii="Arial Narrow" w:eastAsia="Arial Narrow" w:hAnsi="Arial Narrow" w:cs="Arial Narrow"/>
      <w:color w:val="000000"/>
      <w:spacing w:val="0"/>
      <w:w w:val="100"/>
      <w:position w:val="0"/>
      <w:sz w:val="18"/>
      <w:szCs w:val="18"/>
      <w:u w:val="none"/>
      <w:lang w:bidi="ar-SA"/>
    </w:rPr>
  </w:style>
  <w:style w:type="character" w:customStyle="1" w:styleId="afffffff8">
    <w:name w:val="Подпись к картинке_"/>
    <w:link w:val="afffffff9"/>
    <w:rsid w:val="00912F6A"/>
    <w:rPr>
      <w:spacing w:val="5"/>
      <w:sz w:val="21"/>
      <w:szCs w:val="21"/>
      <w:shd w:val="clear" w:color="auto" w:fill="FFFFFF"/>
    </w:rPr>
  </w:style>
  <w:style w:type="paragraph" w:customStyle="1" w:styleId="afffffff9">
    <w:name w:val="Подпись к картинке"/>
    <w:basedOn w:val="a2"/>
    <w:link w:val="afffffff8"/>
    <w:rsid w:val="00912F6A"/>
    <w:pPr>
      <w:widowControl w:val="0"/>
      <w:shd w:val="clear" w:color="auto" w:fill="FFFFFF"/>
      <w:spacing w:line="0" w:lineRule="atLeast"/>
    </w:pPr>
    <w:rPr>
      <w:rFonts w:asciiTheme="minorHAnsi" w:eastAsiaTheme="minorHAnsi" w:hAnsiTheme="minorHAnsi" w:cstheme="minorBidi"/>
      <w:spacing w:val="5"/>
      <w:sz w:val="21"/>
      <w:szCs w:val="21"/>
      <w:shd w:val="clear" w:color="auto" w:fill="FFFFFF"/>
      <w:lang w:eastAsia="en-US"/>
    </w:rPr>
  </w:style>
  <w:style w:type="character" w:customStyle="1" w:styleId="afffffffa">
    <w:name w:val="Подпись к таблице_"/>
    <w:rsid w:val="00912F6A"/>
    <w:rPr>
      <w:rFonts w:ascii="Times New Roman" w:eastAsia="Times New Roman" w:hAnsi="Times New Roman" w:cs="Times New Roman"/>
      <w:b w:val="0"/>
      <w:bCs w:val="0"/>
      <w:i w:val="0"/>
      <w:iCs w:val="0"/>
      <w:smallCaps w:val="0"/>
      <w:strike w:val="0"/>
      <w:spacing w:val="5"/>
      <w:sz w:val="21"/>
      <w:szCs w:val="21"/>
      <w:u w:val="none"/>
    </w:rPr>
  </w:style>
  <w:style w:type="character" w:customStyle="1" w:styleId="afffffffb">
    <w:name w:val="Подпись к таблице"/>
    <w:rsid w:val="00912F6A"/>
    <w:rPr>
      <w:rFonts w:ascii="Times New Roman" w:eastAsia="Times New Roman" w:hAnsi="Times New Roman" w:cs="Times New Roman"/>
      <w:b w:val="0"/>
      <w:bCs w:val="0"/>
      <w:i w:val="0"/>
      <w:iCs w:val="0"/>
      <w:smallCaps w:val="0"/>
      <w:strike w:val="0"/>
      <w:color w:val="000000"/>
      <w:spacing w:val="5"/>
      <w:w w:val="100"/>
      <w:position w:val="0"/>
      <w:sz w:val="21"/>
      <w:szCs w:val="21"/>
      <w:u w:val="single"/>
      <w:lang w:val="ru-RU"/>
    </w:rPr>
  </w:style>
  <w:style w:type="character" w:customStyle="1" w:styleId="0pt1">
    <w:name w:val="Основной текст + Полужирный;Интервал 0 pt"/>
    <w:rsid w:val="00912F6A"/>
    <w:rPr>
      <w:b/>
      <w:bCs/>
      <w:color w:val="000000"/>
      <w:spacing w:val="6"/>
      <w:w w:val="100"/>
      <w:position w:val="0"/>
      <w:sz w:val="21"/>
      <w:szCs w:val="21"/>
      <w:u w:val="none"/>
      <w:lang w:val="ru-RU" w:bidi="ar-SA"/>
    </w:rPr>
  </w:style>
  <w:style w:type="character" w:customStyle="1" w:styleId="4a">
    <w:name w:val="Основной текст (4)_"/>
    <w:rsid w:val="00912F6A"/>
    <w:rPr>
      <w:rFonts w:ascii="Times New Roman" w:eastAsia="Times New Roman" w:hAnsi="Times New Roman" w:cs="Times New Roman"/>
      <w:b/>
      <w:bCs/>
      <w:i/>
      <w:iCs/>
      <w:smallCaps w:val="0"/>
      <w:strike w:val="0"/>
      <w:spacing w:val="4"/>
      <w:sz w:val="21"/>
      <w:szCs w:val="21"/>
      <w:u w:val="none"/>
    </w:rPr>
  </w:style>
  <w:style w:type="character" w:customStyle="1" w:styleId="4b">
    <w:name w:val="Основной текст (4)"/>
    <w:rsid w:val="00912F6A"/>
    <w:rPr>
      <w:rFonts w:ascii="Times New Roman" w:eastAsia="Times New Roman" w:hAnsi="Times New Roman" w:cs="Times New Roman"/>
      <w:b/>
      <w:bCs/>
      <w:i/>
      <w:iCs/>
      <w:smallCaps w:val="0"/>
      <w:strike w:val="0"/>
      <w:color w:val="000000"/>
      <w:spacing w:val="4"/>
      <w:w w:val="100"/>
      <w:position w:val="0"/>
      <w:sz w:val="21"/>
      <w:szCs w:val="21"/>
      <w:u w:val="single"/>
      <w:lang w:val="ru-RU"/>
    </w:rPr>
  </w:style>
  <w:style w:type="character" w:customStyle="1" w:styleId="0pt2">
    <w:name w:val="Основной текст + Курсив;Интервал 0 pt"/>
    <w:rsid w:val="00912F6A"/>
    <w:rPr>
      <w:i/>
      <w:iCs/>
      <w:color w:val="000000"/>
      <w:spacing w:val="1"/>
      <w:w w:val="100"/>
      <w:position w:val="0"/>
      <w:sz w:val="21"/>
      <w:szCs w:val="21"/>
      <w:u w:val="none"/>
      <w:lang w:val="ru-RU" w:bidi="ar-SA"/>
    </w:rPr>
  </w:style>
  <w:style w:type="character" w:customStyle="1" w:styleId="100">
    <w:name w:val="Основной текст (10)_"/>
    <w:link w:val="101"/>
    <w:rsid w:val="00912F6A"/>
    <w:rPr>
      <w:i/>
      <w:iCs/>
      <w:spacing w:val="1"/>
      <w:sz w:val="21"/>
      <w:szCs w:val="21"/>
      <w:shd w:val="clear" w:color="auto" w:fill="FFFFFF"/>
    </w:rPr>
  </w:style>
  <w:style w:type="character" w:customStyle="1" w:styleId="Georgia8pt0pt">
    <w:name w:val="Основной текст + Georgia;8 pt;Интервал 0 pt"/>
    <w:rsid w:val="00912F6A"/>
    <w:rPr>
      <w:rFonts w:ascii="Georgia" w:eastAsia="Georgia" w:hAnsi="Georgia" w:cs="Georgia"/>
      <w:color w:val="000000"/>
      <w:spacing w:val="0"/>
      <w:w w:val="100"/>
      <w:position w:val="0"/>
      <w:sz w:val="16"/>
      <w:szCs w:val="16"/>
      <w:u w:val="none"/>
      <w:lang w:bidi="ar-SA"/>
    </w:rPr>
  </w:style>
  <w:style w:type="paragraph" w:customStyle="1" w:styleId="101">
    <w:name w:val="Основной текст (10)"/>
    <w:basedOn w:val="a2"/>
    <w:link w:val="100"/>
    <w:rsid w:val="00912F6A"/>
    <w:pPr>
      <w:widowControl w:val="0"/>
      <w:shd w:val="clear" w:color="auto" w:fill="FFFFFF"/>
      <w:spacing w:line="274" w:lineRule="exact"/>
      <w:jc w:val="both"/>
    </w:pPr>
    <w:rPr>
      <w:rFonts w:asciiTheme="minorHAnsi" w:eastAsiaTheme="minorHAnsi" w:hAnsiTheme="minorHAnsi" w:cstheme="minorBidi"/>
      <w:i/>
      <w:iCs/>
      <w:spacing w:val="1"/>
      <w:sz w:val="21"/>
      <w:szCs w:val="21"/>
      <w:shd w:val="clear" w:color="auto" w:fill="FFFFFF"/>
      <w:lang w:eastAsia="en-US"/>
    </w:rPr>
  </w:style>
  <w:style w:type="character" w:customStyle="1" w:styleId="232">
    <w:name w:val="Заголовок №2 (3)_"/>
    <w:link w:val="233"/>
    <w:rsid w:val="00912F6A"/>
    <w:rPr>
      <w:b/>
      <w:bCs/>
      <w:spacing w:val="6"/>
      <w:sz w:val="21"/>
      <w:szCs w:val="21"/>
      <w:shd w:val="clear" w:color="auto" w:fill="FFFFFF"/>
    </w:rPr>
  </w:style>
  <w:style w:type="character" w:customStyle="1" w:styleId="16pt0pt">
    <w:name w:val="Заголовок №1 + 6 pt;Интервал 0 pt"/>
    <w:rsid w:val="00912F6A"/>
    <w:rPr>
      <w:color w:val="000000"/>
      <w:spacing w:val="15"/>
      <w:w w:val="100"/>
      <w:position w:val="0"/>
      <w:sz w:val="12"/>
      <w:szCs w:val="12"/>
      <w:u w:val="none"/>
      <w:lang w:bidi="ar-SA"/>
    </w:rPr>
  </w:style>
  <w:style w:type="paragraph" w:customStyle="1" w:styleId="233">
    <w:name w:val="Заголовок №2 (3)"/>
    <w:basedOn w:val="a2"/>
    <w:link w:val="232"/>
    <w:rsid w:val="00912F6A"/>
    <w:pPr>
      <w:widowControl w:val="0"/>
      <w:shd w:val="clear" w:color="auto" w:fill="FFFFFF"/>
      <w:spacing w:line="274" w:lineRule="exact"/>
      <w:jc w:val="both"/>
      <w:outlineLvl w:val="1"/>
    </w:pPr>
    <w:rPr>
      <w:rFonts w:asciiTheme="minorHAnsi" w:eastAsiaTheme="minorHAnsi" w:hAnsiTheme="minorHAnsi" w:cstheme="minorBidi"/>
      <w:b/>
      <w:bCs/>
      <w:spacing w:val="6"/>
      <w:sz w:val="21"/>
      <w:szCs w:val="21"/>
      <w:shd w:val="clear" w:color="auto" w:fill="FFFFFF"/>
      <w:lang w:eastAsia="en-US"/>
    </w:rPr>
  </w:style>
  <w:style w:type="character" w:customStyle="1" w:styleId="20pt">
    <w:name w:val="Основной текст (2) + Не полужирный;Интервал 0 pt"/>
    <w:rsid w:val="00912F6A"/>
    <w:rPr>
      <w:b/>
      <w:bCs/>
      <w:i w:val="0"/>
      <w:iCs w:val="0"/>
      <w:smallCaps w:val="0"/>
      <w:strike w:val="0"/>
      <w:color w:val="000000"/>
      <w:spacing w:val="4"/>
      <w:w w:val="100"/>
      <w:position w:val="0"/>
      <w:sz w:val="21"/>
      <w:szCs w:val="21"/>
      <w:u w:val="none"/>
      <w:shd w:val="clear" w:color="auto" w:fill="FFFFFF"/>
      <w:lang w:val="ru-RU" w:bidi="ar-SA"/>
    </w:rPr>
  </w:style>
  <w:style w:type="character" w:customStyle="1" w:styleId="11pt0pt">
    <w:name w:val="Основной текст + 11 pt;Интервал 0 pt"/>
    <w:rsid w:val="00912F6A"/>
    <w:rPr>
      <w:color w:val="000000"/>
      <w:spacing w:val="4"/>
      <w:w w:val="100"/>
      <w:position w:val="0"/>
      <w:sz w:val="22"/>
      <w:szCs w:val="22"/>
      <w:u w:val="none"/>
      <w:lang w:val="en-US" w:bidi="ar-SA"/>
    </w:rPr>
  </w:style>
  <w:style w:type="character" w:customStyle="1" w:styleId="11pt-1pt">
    <w:name w:val="Основной текст + 11 pt;Интервал -1 pt"/>
    <w:rsid w:val="00912F6A"/>
    <w:rPr>
      <w:color w:val="000000"/>
      <w:spacing w:val="-22"/>
      <w:w w:val="100"/>
      <w:position w:val="0"/>
      <w:sz w:val="22"/>
      <w:szCs w:val="22"/>
      <w:u w:val="none"/>
      <w:lang w:val="en-US" w:bidi="ar-SA"/>
    </w:rPr>
  </w:style>
  <w:style w:type="character" w:customStyle="1" w:styleId="240">
    <w:name w:val="Основной текст (24)_"/>
    <w:link w:val="241"/>
    <w:rsid w:val="00912F6A"/>
    <w:rPr>
      <w:rFonts w:ascii="Arial" w:eastAsia="Arial" w:hAnsi="Arial"/>
      <w:spacing w:val="10"/>
      <w:sz w:val="13"/>
      <w:szCs w:val="13"/>
      <w:shd w:val="clear" w:color="auto" w:fill="FFFFFF"/>
    </w:rPr>
  </w:style>
  <w:style w:type="paragraph" w:customStyle="1" w:styleId="241">
    <w:name w:val="Основной текст (24)"/>
    <w:basedOn w:val="a2"/>
    <w:link w:val="240"/>
    <w:rsid w:val="00912F6A"/>
    <w:pPr>
      <w:widowControl w:val="0"/>
      <w:shd w:val="clear" w:color="auto" w:fill="FFFFFF"/>
      <w:spacing w:line="0" w:lineRule="atLeast"/>
    </w:pPr>
    <w:rPr>
      <w:rFonts w:ascii="Arial" w:eastAsia="Arial" w:hAnsi="Arial" w:cstheme="minorBidi"/>
      <w:spacing w:val="10"/>
      <w:sz w:val="13"/>
      <w:szCs w:val="13"/>
      <w:shd w:val="clear" w:color="auto" w:fill="FFFFFF"/>
      <w:lang w:eastAsia="en-US"/>
    </w:rPr>
  </w:style>
  <w:style w:type="character" w:customStyle="1" w:styleId="TrebuchetMS10pt0pt">
    <w:name w:val="Основной текст + Trebuchet MS;10 pt;Интервал 0 pt"/>
    <w:rsid w:val="00912F6A"/>
    <w:rPr>
      <w:rFonts w:ascii="Trebuchet MS" w:eastAsia="Trebuchet MS" w:hAnsi="Trebuchet MS" w:cs="Trebuchet MS"/>
      <w:color w:val="000000"/>
      <w:spacing w:val="0"/>
      <w:w w:val="100"/>
      <w:position w:val="0"/>
      <w:sz w:val="20"/>
      <w:szCs w:val="20"/>
      <w:u w:val="none"/>
      <w:lang w:bidi="ar-SA"/>
    </w:rPr>
  </w:style>
  <w:style w:type="character" w:customStyle="1" w:styleId="TrebuchetMS0pt">
    <w:name w:val="Основной текст + Trebuchet MS;Интервал 0 pt"/>
    <w:rsid w:val="00912F6A"/>
    <w:rPr>
      <w:rFonts w:ascii="Trebuchet MS" w:eastAsia="Trebuchet MS" w:hAnsi="Trebuchet MS" w:cs="Trebuchet MS"/>
      <w:color w:val="000000"/>
      <w:spacing w:val="-6"/>
      <w:w w:val="100"/>
      <w:position w:val="0"/>
      <w:sz w:val="21"/>
      <w:szCs w:val="21"/>
      <w:u w:val="none"/>
      <w:lang w:val="ru-RU" w:bidi="ar-SA"/>
    </w:rPr>
  </w:style>
  <w:style w:type="character" w:customStyle="1" w:styleId="1pt">
    <w:name w:val="Основной текст + Интервал 1 pt"/>
    <w:rsid w:val="00912F6A"/>
    <w:rPr>
      <w:color w:val="000000"/>
      <w:spacing w:val="26"/>
      <w:w w:val="100"/>
      <w:position w:val="0"/>
      <w:sz w:val="21"/>
      <w:szCs w:val="21"/>
      <w:u w:val="none"/>
      <w:lang w:val="ru-RU" w:bidi="ar-SA"/>
    </w:rPr>
  </w:style>
  <w:style w:type="character" w:customStyle="1" w:styleId="Arial0pt">
    <w:name w:val="Основной текст + Arial;Интервал 0 pt"/>
    <w:rsid w:val="00912F6A"/>
    <w:rPr>
      <w:rFonts w:ascii="Arial" w:eastAsia="Arial" w:hAnsi="Arial" w:cs="Arial"/>
      <w:color w:val="000000"/>
      <w:spacing w:val="0"/>
      <w:w w:val="100"/>
      <w:position w:val="0"/>
      <w:sz w:val="21"/>
      <w:szCs w:val="21"/>
      <w:u w:val="none"/>
      <w:lang w:bidi="ar-SA"/>
    </w:rPr>
  </w:style>
  <w:style w:type="character" w:customStyle="1" w:styleId="ArialNarrow0pt">
    <w:name w:val="Основной текст + Arial Narrow;Интервал 0 pt"/>
    <w:rsid w:val="00912F6A"/>
    <w:rPr>
      <w:rFonts w:ascii="Arial Narrow" w:eastAsia="Arial Narrow" w:hAnsi="Arial Narrow" w:cs="Arial Narrow"/>
      <w:color w:val="000000"/>
      <w:spacing w:val="0"/>
      <w:w w:val="100"/>
      <w:position w:val="0"/>
      <w:sz w:val="21"/>
      <w:szCs w:val="21"/>
      <w:u w:val="none"/>
      <w:lang w:bidi="ar-SA"/>
    </w:rPr>
  </w:style>
  <w:style w:type="character" w:customStyle="1" w:styleId="Arial7pt0pt">
    <w:name w:val="Основной текст + Arial;7 pt;Полужирный;Интервал 0 pt"/>
    <w:rsid w:val="00912F6A"/>
    <w:rPr>
      <w:rFonts w:ascii="Arial" w:eastAsia="Arial" w:hAnsi="Arial" w:cs="Arial"/>
      <w:b/>
      <w:bCs/>
      <w:color w:val="000000"/>
      <w:spacing w:val="0"/>
      <w:w w:val="100"/>
      <w:position w:val="0"/>
      <w:sz w:val="14"/>
      <w:szCs w:val="14"/>
      <w:u w:val="none"/>
      <w:lang w:bidi="ar-SA"/>
    </w:rPr>
  </w:style>
  <w:style w:type="character" w:customStyle="1" w:styleId="ArialNarrow10pt0pt">
    <w:name w:val="Основной текст + Arial Narrow;10 pt;Интервал 0 pt"/>
    <w:rsid w:val="00912F6A"/>
    <w:rPr>
      <w:rFonts w:ascii="Arial Narrow" w:eastAsia="Arial Narrow" w:hAnsi="Arial Narrow" w:cs="Arial Narrow"/>
      <w:color w:val="000000"/>
      <w:spacing w:val="0"/>
      <w:w w:val="100"/>
      <w:position w:val="0"/>
      <w:sz w:val="20"/>
      <w:szCs w:val="20"/>
      <w:u w:val="none"/>
      <w:lang w:bidi="ar-SA"/>
    </w:rPr>
  </w:style>
  <w:style w:type="character" w:customStyle="1" w:styleId="ArialNarrow115pt0pt">
    <w:name w:val="Основной текст + Arial Narrow;11;5 pt;Интервал 0 pt"/>
    <w:rsid w:val="00912F6A"/>
    <w:rPr>
      <w:rFonts w:ascii="Arial Narrow" w:eastAsia="Arial Narrow" w:hAnsi="Arial Narrow" w:cs="Arial Narrow"/>
      <w:color w:val="000000"/>
      <w:spacing w:val="6"/>
      <w:w w:val="100"/>
      <w:position w:val="0"/>
      <w:sz w:val="23"/>
      <w:szCs w:val="23"/>
      <w:u w:val="none"/>
      <w:lang w:val="ru-RU" w:bidi="ar-SA"/>
    </w:rPr>
  </w:style>
  <w:style w:type="character" w:customStyle="1" w:styleId="2Georgia8pt0pt">
    <w:name w:val="Основной текст (2) + Georgia;8 pt;Не полужирный;Интервал 0 pt"/>
    <w:rsid w:val="00912F6A"/>
    <w:rPr>
      <w:rFonts w:ascii="Georgia" w:eastAsia="Georgia" w:hAnsi="Georgia" w:cs="Georgia"/>
      <w:b/>
      <w:bCs/>
      <w:i w:val="0"/>
      <w:iCs w:val="0"/>
      <w:smallCaps w:val="0"/>
      <w:strike w:val="0"/>
      <w:color w:val="000000"/>
      <w:spacing w:val="0"/>
      <w:w w:val="100"/>
      <w:position w:val="0"/>
      <w:sz w:val="16"/>
      <w:szCs w:val="16"/>
      <w:u w:val="none"/>
      <w:shd w:val="clear" w:color="auto" w:fill="FFFFFF"/>
      <w:lang w:bidi="ar-SA"/>
    </w:rPr>
  </w:style>
  <w:style w:type="character" w:customStyle="1" w:styleId="4c">
    <w:name w:val="Подпись к картинке (4)_"/>
    <w:link w:val="4d"/>
    <w:rsid w:val="00912F6A"/>
    <w:rPr>
      <w:b/>
      <w:bCs/>
      <w:spacing w:val="9"/>
      <w:sz w:val="16"/>
      <w:szCs w:val="16"/>
      <w:shd w:val="clear" w:color="auto" w:fill="FFFFFF"/>
    </w:rPr>
  </w:style>
  <w:style w:type="character" w:customStyle="1" w:styleId="4105pt0pt">
    <w:name w:val="Подпись к картинке (4) + 10;5 pt;Интервал 0 pt"/>
    <w:rsid w:val="00912F6A"/>
    <w:rPr>
      <w:b/>
      <w:bCs/>
      <w:color w:val="000000"/>
      <w:spacing w:val="6"/>
      <w:w w:val="100"/>
      <w:position w:val="0"/>
      <w:sz w:val="21"/>
      <w:szCs w:val="21"/>
      <w:shd w:val="clear" w:color="auto" w:fill="FFFFFF"/>
      <w:lang w:val="ru-RU" w:bidi="ar-SA"/>
    </w:rPr>
  </w:style>
  <w:style w:type="paragraph" w:customStyle="1" w:styleId="4d">
    <w:name w:val="Подпись к картинке (4)"/>
    <w:basedOn w:val="a2"/>
    <w:link w:val="4c"/>
    <w:rsid w:val="00912F6A"/>
    <w:pPr>
      <w:widowControl w:val="0"/>
      <w:shd w:val="clear" w:color="auto" w:fill="FFFFFF"/>
      <w:spacing w:line="0" w:lineRule="atLeast"/>
    </w:pPr>
    <w:rPr>
      <w:rFonts w:asciiTheme="minorHAnsi" w:eastAsiaTheme="minorHAnsi" w:hAnsiTheme="minorHAnsi" w:cstheme="minorBidi"/>
      <w:b/>
      <w:bCs/>
      <w:spacing w:val="9"/>
      <w:sz w:val="16"/>
      <w:szCs w:val="16"/>
      <w:shd w:val="clear" w:color="auto" w:fill="FFFFFF"/>
      <w:lang w:eastAsia="en-US"/>
    </w:rPr>
  </w:style>
  <w:style w:type="character" w:customStyle="1" w:styleId="59">
    <w:name w:val="Колонтитул (5)_"/>
    <w:link w:val="5a"/>
    <w:rsid w:val="00912F6A"/>
    <w:rPr>
      <w:b/>
      <w:bCs/>
      <w:spacing w:val="7"/>
      <w:shd w:val="clear" w:color="auto" w:fill="FFFFFF"/>
    </w:rPr>
  </w:style>
  <w:style w:type="character" w:customStyle="1" w:styleId="50pt">
    <w:name w:val="Колонтитул (5) + Интервал 0 pt"/>
    <w:rsid w:val="00912F6A"/>
    <w:rPr>
      <w:b/>
      <w:bCs/>
      <w:color w:val="000000"/>
      <w:spacing w:val="3"/>
      <w:w w:val="100"/>
      <w:position w:val="0"/>
      <w:shd w:val="clear" w:color="auto" w:fill="FFFFFF"/>
      <w:lang w:val="ru-RU" w:bidi="ar-SA"/>
    </w:rPr>
  </w:style>
  <w:style w:type="paragraph" w:customStyle="1" w:styleId="5a">
    <w:name w:val="Колонтитул (5)"/>
    <w:basedOn w:val="a2"/>
    <w:link w:val="59"/>
    <w:rsid w:val="00912F6A"/>
    <w:pPr>
      <w:widowControl w:val="0"/>
      <w:shd w:val="clear" w:color="auto" w:fill="FFFFFF"/>
      <w:spacing w:line="0" w:lineRule="atLeast"/>
    </w:pPr>
    <w:rPr>
      <w:rFonts w:asciiTheme="minorHAnsi" w:eastAsiaTheme="minorHAnsi" w:hAnsiTheme="minorHAnsi" w:cstheme="minorBidi"/>
      <w:b/>
      <w:bCs/>
      <w:spacing w:val="7"/>
      <w:sz w:val="22"/>
      <w:szCs w:val="22"/>
      <w:shd w:val="clear" w:color="auto" w:fill="FFFFFF"/>
      <w:lang w:eastAsia="en-US"/>
    </w:rPr>
  </w:style>
  <w:style w:type="character" w:customStyle="1" w:styleId="0pt3">
    <w:name w:val="Подпись к таблице + Полужирный;Интервал 0 pt"/>
    <w:rsid w:val="00912F6A"/>
    <w:rPr>
      <w:rFonts w:ascii="Times New Roman" w:eastAsia="Times New Roman" w:hAnsi="Times New Roman" w:cs="Times New Roman"/>
      <w:b/>
      <w:bCs/>
      <w:i w:val="0"/>
      <w:iCs w:val="0"/>
      <w:smallCaps w:val="0"/>
      <w:strike w:val="0"/>
      <w:color w:val="000000"/>
      <w:spacing w:val="6"/>
      <w:w w:val="100"/>
      <w:position w:val="0"/>
      <w:sz w:val="21"/>
      <w:szCs w:val="21"/>
      <w:u w:val="none"/>
      <w:lang w:val="ru-RU"/>
    </w:rPr>
  </w:style>
  <w:style w:type="character" w:customStyle="1" w:styleId="SimSun115pt0pt">
    <w:name w:val="Основной текст + SimSun;11;5 pt;Интервал 0 pt"/>
    <w:rsid w:val="00912F6A"/>
    <w:rPr>
      <w:rFonts w:ascii="SimSun" w:eastAsia="SimSun" w:hAnsi="SimSun" w:cs="SimSun"/>
      <w:color w:val="000000"/>
      <w:spacing w:val="0"/>
      <w:w w:val="100"/>
      <w:position w:val="0"/>
      <w:sz w:val="23"/>
      <w:szCs w:val="23"/>
      <w:u w:val="none"/>
      <w:lang w:bidi="ar-SA"/>
    </w:rPr>
  </w:style>
  <w:style w:type="character" w:customStyle="1" w:styleId="102">
    <w:name w:val="Подпись к картинке (10)_"/>
    <w:link w:val="103"/>
    <w:rsid w:val="00912F6A"/>
    <w:rPr>
      <w:rFonts w:ascii="Arial" w:eastAsia="Arial" w:hAnsi="Arial"/>
      <w:spacing w:val="10"/>
      <w:sz w:val="13"/>
      <w:szCs w:val="13"/>
      <w:shd w:val="clear" w:color="auto" w:fill="FFFFFF"/>
    </w:rPr>
  </w:style>
  <w:style w:type="paragraph" w:customStyle="1" w:styleId="103">
    <w:name w:val="Подпись к картинке (10)"/>
    <w:basedOn w:val="a2"/>
    <w:link w:val="102"/>
    <w:rsid w:val="00912F6A"/>
    <w:pPr>
      <w:widowControl w:val="0"/>
      <w:shd w:val="clear" w:color="auto" w:fill="FFFFFF"/>
      <w:spacing w:before="180" w:line="0" w:lineRule="atLeast"/>
    </w:pPr>
    <w:rPr>
      <w:rFonts w:ascii="Arial" w:eastAsia="Arial" w:hAnsi="Arial" w:cstheme="minorBidi"/>
      <w:spacing w:val="10"/>
      <w:sz w:val="13"/>
      <w:szCs w:val="13"/>
      <w:shd w:val="clear" w:color="auto" w:fill="FFFFFF"/>
      <w:lang w:eastAsia="en-US"/>
    </w:rPr>
  </w:style>
  <w:style w:type="character" w:customStyle="1" w:styleId="LucidaSansUnicode85pt0pt">
    <w:name w:val="Основной текст + Lucida Sans Unicode;8;5 pt;Интервал 0 pt"/>
    <w:rsid w:val="00912F6A"/>
    <w:rPr>
      <w:rFonts w:ascii="Lucida Sans Unicode" w:eastAsia="Lucida Sans Unicode" w:hAnsi="Lucida Sans Unicode" w:cs="Lucida Sans Unicode"/>
      <w:color w:val="000000"/>
      <w:spacing w:val="3"/>
      <w:w w:val="100"/>
      <w:position w:val="0"/>
      <w:sz w:val="17"/>
      <w:szCs w:val="17"/>
      <w:u w:val="none"/>
      <w:lang w:val="en-US" w:bidi="ar-SA"/>
    </w:rPr>
  </w:style>
  <w:style w:type="character" w:customStyle="1" w:styleId="ArialNarrow45pt0pt">
    <w:name w:val="Основной текст + Arial Narrow;4;5 pt;Интервал 0 pt"/>
    <w:rsid w:val="00912F6A"/>
    <w:rPr>
      <w:rFonts w:ascii="Arial Narrow" w:eastAsia="Arial Narrow" w:hAnsi="Arial Narrow" w:cs="Arial Narrow"/>
      <w:color w:val="000000"/>
      <w:spacing w:val="-2"/>
      <w:w w:val="100"/>
      <w:position w:val="0"/>
      <w:sz w:val="9"/>
      <w:szCs w:val="9"/>
      <w:u w:val="none"/>
      <w:lang w:val="ru-RU" w:bidi="ar-SA"/>
    </w:rPr>
  </w:style>
  <w:style w:type="character" w:customStyle="1" w:styleId="7pt0pt1">
    <w:name w:val="Основной текст + 7 pt;Интервал 0 pt"/>
    <w:rsid w:val="00912F6A"/>
    <w:rPr>
      <w:color w:val="000000"/>
      <w:spacing w:val="1"/>
      <w:w w:val="100"/>
      <w:position w:val="0"/>
      <w:sz w:val="14"/>
      <w:szCs w:val="14"/>
      <w:u w:val="none"/>
      <w:lang w:val="en-US" w:bidi="ar-SA"/>
    </w:rPr>
  </w:style>
  <w:style w:type="character" w:customStyle="1" w:styleId="200">
    <w:name w:val="Основной текст (20)_"/>
    <w:link w:val="201"/>
    <w:rsid w:val="00912F6A"/>
    <w:rPr>
      <w:rFonts w:ascii="Trebuchet MS" w:eastAsia="Trebuchet MS" w:hAnsi="Trebuchet MS"/>
      <w:spacing w:val="4"/>
      <w:sz w:val="15"/>
      <w:szCs w:val="15"/>
      <w:shd w:val="clear" w:color="auto" w:fill="FFFFFF"/>
      <w:lang w:val="en-US"/>
    </w:rPr>
  </w:style>
  <w:style w:type="character" w:customStyle="1" w:styleId="TrebuchetMS55pt0pt0">
    <w:name w:val="Основной текст + Trebuchet MS;5;5 pt;Малые прописные;Интервал 0 pt"/>
    <w:rsid w:val="00912F6A"/>
    <w:rPr>
      <w:rFonts w:ascii="Trebuchet MS" w:eastAsia="Trebuchet MS" w:hAnsi="Trebuchet MS" w:cs="Trebuchet MS"/>
      <w:smallCaps/>
      <w:color w:val="000000"/>
      <w:spacing w:val="2"/>
      <w:w w:val="100"/>
      <w:position w:val="0"/>
      <w:sz w:val="11"/>
      <w:szCs w:val="11"/>
      <w:u w:val="none"/>
      <w:lang w:val="ru-RU" w:bidi="ar-SA"/>
    </w:rPr>
  </w:style>
  <w:style w:type="paragraph" w:customStyle="1" w:styleId="201">
    <w:name w:val="Основной текст (20)"/>
    <w:basedOn w:val="a2"/>
    <w:link w:val="200"/>
    <w:rsid w:val="00912F6A"/>
    <w:pPr>
      <w:widowControl w:val="0"/>
      <w:shd w:val="clear" w:color="auto" w:fill="FFFFFF"/>
      <w:spacing w:line="0" w:lineRule="atLeast"/>
      <w:ind w:firstLine="800"/>
      <w:jc w:val="both"/>
    </w:pPr>
    <w:rPr>
      <w:rFonts w:ascii="Trebuchet MS" w:eastAsia="Trebuchet MS" w:hAnsi="Trebuchet MS" w:cstheme="minorBidi"/>
      <w:spacing w:val="4"/>
      <w:sz w:val="15"/>
      <w:szCs w:val="15"/>
      <w:shd w:val="clear" w:color="auto" w:fill="FFFFFF"/>
      <w:lang w:val="en-US" w:eastAsia="en-US"/>
    </w:rPr>
  </w:style>
  <w:style w:type="character" w:customStyle="1" w:styleId="afffffffc">
    <w:name w:val="Основной текст + Малые прописные"/>
    <w:rsid w:val="00912F6A"/>
    <w:rPr>
      <w:smallCaps/>
      <w:color w:val="000000"/>
      <w:spacing w:val="5"/>
      <w:w w:val="100"/>
      <w:position w:val="0"/>
      <w:sz w:val="21"/>
      <w:szCs w:val="21"/>
      <w:u w:val="none"/>
      <w:lang w:val="en-US" w:bidi="ar-SA"/>
    </w:rPr>
  </w:style>
  <w:style w:type="character" w:customStyle="1" w:styleId="3f2">
    <w:name w:val="Основной текст (3)_"/>
    <w:link w:val="3f3"/>
    <w:rsid w:val="00912F6A"/>
    <w:rPr>
      <w:spacing w:val="-10"/>
      <w:sz w:val="13"/>
      <w:szCs w:val="13"/>
      <w:shd w:val="clear" w:color="auto" w:fill="FFFFFF"/>
    </w:rPr>
  </w:style>
  <w:style w:type="paragraph" w:customStyle="1" w:styleId="3f3">
    <w:name w:val="Основной текст (3)"/>
    <w:basedOn w:val="a2"/>
    <w:link w:val="3f2"/>
    <w:rsid w:val="00912F6A"/>
    <w:pPr>
      <w:shd w:val="clear" w:color="auto" w:fill="FFFFFF"/>
      <w:spacing w:line="0" w:lineRule="atLeast"/>
    </w:pPr>
    <w:rPr>
      <w:rFonts w:asciiTheme="minorHAnsi" w:eastAsiaTheme="minorHAnsi" w:hAnsiTheme="minorHAnsi" w:cstheme="minorBidi"/>
      <w:spacing w:val="-10"/>
      <w:sz w:val="13"/>
      <w:szCs w:val="13"/>
      <w:shd w:val="clear" w:color="auto" w:fill="FFFFFF"/>
      <w:lang w:eastAsia="en-US"/>
    </w:rPr>
  </w:style>
  <w:style w:type="paragraph" w:customStyle="1" w:styleId="afffffffd">
    <w:name w:val="Заголовок_пост"/>
    <w:basedOn w:val="a2"/>
    <w:uiPriority w:val="99"/>
    <w:rsid w:val="00912F6A"/>
    <w:pPr>
      <w:tabs>
        <w:tab w:val="left" w:pos="10440"/>
      </w:tabs>
      <w:ind w:left="720" w:right="4627"/>
    </w:pPr>
    <w:rPr>
      <w:sz w:val="26"/>
      <w:szCs w:val="26"/>
    </w:rPr>
  </w:style>
  <w:style w:type="paragraph" w:customStyle="1" w:styleId="CV">
    <w:name w:val="CV"/>
    <w:basedOn w:val="a2"/>
    <w:rsid w:val="00912F6A"/>
    <w:pPr>
      <w:keepLines/>
      <w:tabs>
        <w:tab w:val="left" w:pos="4320"/>
      </w:tabs>
      <w:spacing w:line="200" w:lineRule="atLeast"/>
      <w:ind w:left="720"/>
    </w:pPr>
    <w:rPr>
      <w:rFonts w:ascii="Arial" w:hAnsi="Arial"/>
      <w:color w:val="000000"/>
      <w:sz w:val="20"/>
      <w:szCs w:val="20"/>
      <w:lang w:val="en-US"/>
    </w:rPr>
  </w:style>
  <w:style w:type="paragraph" w:customStyle="1" w:styleId="afffffffe">
    <w:name w:val="Абзац"/>
    <w:basedOn w:val="a2"/>
    <w:link w:val="affffffff"/>
    <w:qFormat/>
    <w:rsid w:val="00912F6A"/>
    <w:pPr>
      <w:spacing w:before="120" w:after="60"/>
      <w:ind w:firstLine="567"/>
      <w:jc w:val="both"/>
    </w:pPr>
    <w:rPr>
      <w:szCs w:val="20"/>
    </w:rPr>
  </w:style>
  <w:style w:type="character" w:customStyle="1" w:styleId="affffffff">
    <w:name w:val="Абзац Знак"/>
    <w:link w:val="afffffffe"/>
    <w:locked/>
    <w:rsid w:val="00912F6A"/>
    <w:rPr>
      <w:rFonts w:ascii="Times New Roman" w:eastAsia="Times New Roman" w:hAnsi="Times New Roman" w:cs="Times New Roman"/>
      <w:sz w:val="24"/>
      <w:szCs w:val="20"/>
    </w:rPr>
  </w:style>
  <w:style w:type="paragraph" w:styleId="affffffff0">
    <w:name w:val="TOC Heading"/>
    <w:basedOn w:val="1"/>
    <w:next w:val="a2"/>
    <w:uiPriority w:val="39"/>
    <w:unhideWhenUsed/>
    <w:qFormat/>
    <w:rsid w:val="00C01C34"/>
    <w:pPr>
      <w:keepLines/>
      <w:numPr>
        <w:numId w:val="0"/>
      </w:numPr>
      <w:spacing w:before="480" w:after="0" w:line="276" w:lineRule="auto"/>
      <w:outlineLvl w:val="9"/>
    </w:pPr>
    <w:rPr>
      <w:color w:val="365F91"/>
      <w:kern w:val="0"/>
      <w:sz w:val="28"/>
      <w:szCs w:val="28"/>
    </w:rPr>
  </w:style>
  <w:style w:type="paragraph" w:customStyle="1" w:styleId="2ff2">
    <w:name w:val="Знак Знак Знак2 Знак Знак Знак Знак Знак Знак Знак"/>
    <w:basedOn w:val="a2"/>
    <w:rsid w:val="00C01C34"/>
    <w:rPr>
      <w:rFonts w:ascii="Verdana" w:hAnsi="Verdana" w:cs="Verdana"/>
      <w:sz w:val="20"/>
      <w:szCs w:val="20"/>
      <w:lang w:val="en-US" w:eastAsia="en-US"/>
    </w:rPr>
  </w:style>
  <w:style w:type="paragraph" w:customStyle="1" w:styleId="Style1">
    <w:name w:val="Style1"/>
    <w:basedOn w:val="a2"/>
    <w:uiPriority w:val="99"/>
    <w:rsid w:val="00C01C34"/>
    <w:pPr>
      <w:widowControl w:val="0"/>
      <w:autoSpaceDE w:val="0"/>
      <w:autoSpaceDN w:val="0"/>
      <w:adjustRightInd w:val="0"/>
    </w:pPr>
  </w:style>
  <w:style w:type="paragraph" w:customStyle="1" w:styleId="Style5">
    <w:name w:val="Style5"/>
    <w:basedOn w:val="a2"/>
    <w:uiPriority w:val="99"/>
    <w:rsid w:val="00C01C34"/>
    <w:pPr>
      <w:widowControl w:val="0"/>
      <w:autoSpaceDE w:val="0"/>
      <w:autoSpaceDN w:val="0"/>
      <w:adjustRightInd w:val="0"/>
      <w:spacing w:line="278" w:lineRule="exact"/>
      <w:ind w:hanging="144"/>
    </w:pPr>
  </w:style>
  <w:style w:type="character" w:customStyle="1" w:styleId="120">
    <w:name w:val="без отступа12 Знак"/>
    <w:link w:val="121"/>
    <w:locked/>
    <w:rsid w:val="00C01C34"/>
    <w:rPr>
      <w:sz w:val="28"/>
      <w:szCs w:val="24"/>
    </w:rPr>
  </w:style>
  <w:style w:type="paragraph" w:customStyle="1" w:styleId="121">
    <w:name w:val="12без отступа"/>
    <w:basedOn w:val="af7"/>
    <w:link w:val="120"/>
    <w:qFormat/>
    <w:rsid w:val="00C01C34"/>
    <w:rPr>
      <w:rFonts w:asciiTheme="minorHAnsi" w:eastAsiaTheme="minorHAnsi" w:hAnsiTheme="minorHAnsi" w:cstheme="minorBidi"/>
      <w:sz w:val="28"/>
      <w:szCs w:val="24"/>
    </w:rPr>
  </w:style>
  <w:style w:type="character" w:customStyle="1" w:styleId="af8">
    <w:name w:val="Без интервала Знак"/>
    <w:aliases w:val="Без интервала1 Знак,14Без отступа Знак,Без отступа Знак,No Spacing Знак"/>
    <w:link w:val="af7"/>
    <w:rsid w:val="00C01C34"/>
    <w:rPr>
      <w:rFonts w:ascii="Calibri" w:eastAsia="Calibri" w:hAnsi="Calibri" w:cs="Times New Roman"/>
    </w:rPr>
  </w:style>
  <w:style w:type="character" w:customStyle="1" w:styleId="FontStyle11">
    <w:name w:val="Font Style11"/>
    <w:uiPriority w:val="99"/>
    <w:rsid w:val="00C01C34"/>
    <w:rPr>
      <w:rFonts w:ascii="Times New Roman" w:hAnsi="Times New Roman" w:cs="Times New Roman" w:hint="default"/>
      <w:sz w:val="24"/>
      <w:szCs w:val="24"/>
    </w:rPr>
  </w:style>
  <w:style w:type="paragraph" w:customStyle="1" w:styleId="Style3">
    <w:name w:val="Style3"/>
    <w:basedOn w:val="a2"/>
    <w:uiPriority w:val="99"/>
    <w:rsid w:val="00C01C34"/>
    <w:pPr>
      <w:widowControl w:val="0"/>
      <w:autoSpaceDE w:val="0"/>
      <w:autoSpaceDN w:val="0"/>
      <w:adjustRightInd w:val="0"/>
    </w:pPr>
  </w:style>
  <w:style w:type="paragraph" w:customStyle="1" w:styleId="140">
    <w:name w:val="14жкОбычн"/>
    <w:basedOn w:val="a2"/>
    <w:link w:val="142"/>
    <w:qFormat/>
    <w:rsid w:val="00C01C34"/>
    <w:pPr>
      <w:ind w:firstLine="567"/>
      <w:jc w:val="center"/>
    </w:pPr>
    <w:rPr>
      <w:b/>
      <w:i/>
      <w:sz w:val="28"/>
    </w:rPr>
  </w:style>
  <w:style w:type="character" w:customStyle="1" w:styleId="142">
    <w:name w:val="14жкОбычн Знак"/>
    <w:link w:val="140"/>
    <w:rsid w:val="00C01C34"/>
    <w:rPr>
      <w:rFonts w:ascii="Times New Roman" w:eastAsia="Times New Roman" w:hAnsi="Times New Roman" w:cs="Times New Roman"/>
      <w:b/>
      <w:i/>
      <w:sz w:val="28"/>
      <w:szCs w:val="24"/>
    </w:rPr>
  </w:style>
  <w:style w:type="paragraph" w:customStyle="1" w:styleId="affffffff1">
    <w:name w:val="Основной"/>
    <w:basedOn w:val="aa"/>
    <w:rsid w:val="00C01C34"/>
    <w:pPr>
      <w:spacing w:after="0"/>
      <w:ind w:left="0" w:firstLine="680"/>
      <w:jc w:val="both"/>
    </w:pPr>
    <w:rPr>
      <w:sz w:val="28"/>
    </w:rPr>
  </w:style>
  <w:style w:type="paragraph" w:customStyle="1" w:styleId="1ff6">
    <w:name w:val="Обычный1"/>
    <w:next w:val="a2"/>
    <w:link w:val="Normal"/>
    <w:rsid w:val="00C01C34"/>
    <w:pPr>
      <w:spacing w:after="0" w:line="240" w:lineRule="auto"/>
    </w:pPr>
    <w:rPr>
      <w:rFonts w:ascii="Times New Roman" w:eastAsia="Times New Roman" w:hAnsi="Times New Roman" w:cs="Times New Roman"/>
      <w:szCs w:val="20"/>
      <w:lang w:eastAsia="ru-RU"/>
    </w:rPr>
  </w:style>
  <w:style w:type="character" w:customStyle="1" w:styleId="Normal">
    <w:name w:val="Normal Знак"/>
    <w:link w:val="1ff6"/>
    <w:rsid w:val="00C01C34"/>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a2"/>
    <w:link w:val="Normal10-020"/>
    <w:rsid w:val="00C01C34"/>
    <w:pPr>
      <w:ind w:left="-113" w:right="-113"/>
      <w:jc w:val="center"/>
    </w:pPr>
    <w:rPr>
      <w:b/>
      <w:bCs/>
      <w:sz w:val="20"/>
      <w:szCs w:val="20"/>
    </w:rPr>
  </w:style>
  <w:style w:type="character" w:customStyle="1" w:styleId="Normal10-020">
    <w:name w:val="Normal + 10 пт полужирный По центру Слева:  -02 см Справ... Знак"/>
    <w:link w:val="Normal10-02"/>
    <w:rsid w:val="00C01C34"/>
    <w:rPr>
      <w:rFonts w:ascii="Times New Roman" w:eastAsia="Times New Roman" w:hAnsi="Times New Roman" w:cs="Times New Roman"/>
      <w:b/>
      <w:bCs/>
      <w:sz w:val="20"/>
      <w:szCs w:val="20"/>
    </w:rPr>
  </w:style>
  <w:style w:type="paragraph" w:customStyle="1" w:styleId="1ff7">
    <w:name w:val="Знак1"/>
    <w:basedOn w:val="a2"/>
    <w:rsid w:val="00C01C34"/>
    <w:pPr>
      <w:spacing w:after="160" w:line="240" w:lineRule="exact"/>
    </w:pPr>
    <w:rPr>
      <w:rFonts w:ascii="Verdana" w:hAnsi="Verdana"/>
      <w:lang w:val="en-US" w:eastAsia="en-US"/>
    </w:rPr>
  </w:style>
  <w:style w:type="paragraph" w:customStyle="1" w:styleId="Normal10-022">
    <w:name w:val="Стиль Normal + 10 пт полужирный По центру Слева:  -02 см Справ...2"/>
    <w:basedOn w:val="1ff6"/>
    <w:link w:val="Normal10-0220"/>
    <w:rsid w:val="00C01C34"/>
    <w:pPr>
      <w:snapToGrid w:val="0"/>
      <w:ind w:left="-113" w:right="-113"/>
      <w:jc w:val="center"/>
    </w:pPr>
    <w:rPr>
      <w:b/>
      <w:bCs/>
    </w:rPr>
  </w:style>
  <w:style w:type="character" w:customStyle="1" w:styleId="Normal10-0220">
    <w:name w:val="Стиль Normal + 10 пт полужирный По центру Слева:  -02 см Справ...2 Знак"/>
    <w:link w:val="Normal10-022"/>
    <w:rsid w:val="00C01C34"/>
    <w:rPr>
      <w:rFonts w:ascii="Times New Roman" w:eastAsia="Times New Roman" w:hAnsi="Times New Roman" w:cs="Times New Roman"/>
      <w:b/>
      <w:bCs/>
      <w:szCs w:val="20"/>
    </w:rPr>
  </w:style>
  <w:style w:type="character" w:customStyle="1" w:styleId="19">
    <w:name w:val="Название объекта Знак1"/>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a"/>
    <w:rsid w:val="00C01C34"/>
    <w:rPr>
      <w:rFonts w:ascii="Times New Roman" w:eastAsia="Times New Roman" w:hAnsi="Times New Roman" w:cs="Times New Roman"/>
      <w:b/>
      <w:bCs/>
      <w:sz w:val="20"/>
      <w:szCs w:val="20"/>
      <w:lang w:eastAsia="ru-RU"/>
    </w:rPr>
  </w:style>
  <w:style w:type="paragraph" w:customStyle="1" w:styleId="affffffff2">
    <w:name w:val="Знак Знак Знак Знак Знак Знак Знак"/>
    <w:basedOn w:val="a2"/>
    <w:rsid w:val="00C01C34"/>
    <w:rPr>
      <w:rFonts w:ascii="Verdana" w:hAnsi="Verdana" w:cs="Verdana"/>
      <w:sz w:val="20"/>
      <w:szCs w:val="20"/>
      <w:lang w:val="en-US" w:eastAsia="en-US"/>
    </w:rPr>
  </w:style>
  <w:style w:type="character" w:customStyle="1" w:styleId="apple-style-span">
    <w:name w:val="apple-style-span"/>
    <w:rsid w:val="00C01C34"/>
  </w:style>
  <w:style w:type="paragraph" w:customStyle="1" w:styleId="CharChar1CharChar1CharChar">
    <w:name w:val="Char Char Знак Знак1 Char Char1 Знак Знак Char Char"/>
    <w:basedOn w:val="a2"/>
    <w:rsid w:val="00C01C34"/>
    <w:pPr>
      <w:spacing w:before="100" w:beforeAutospacing="1" w:after="100" w:afterAutospacing="1"/>
    </w:pPr>
    <w:rPr>
      <w:rFonts w:ascii="Tahoma" w:hAnsi="Tahoma"/>
      <w:sz w:val="20"/>
      <w:szCs w:val="20"/>
      <w:lang w:val="en-US" w:eastAsia="en-US"/>
    </w:rPr>
  </w:style>
  <w:style w:type="paragraph" w:customStyle="1" w:styleId="affffffff3">
    <w:name w:val="Знак Знак Знак Знак"/>
    <w:basedOn w:val="a2"/>
    <w:rsid w:val="00C01C34"/>
    <w:rPr>
      <w:rFonts w:ascii="Verdana" w:hAnsi="Verdana" w:cs="Verdana"/>
      <w:sz w:val="20"/>
      <w:szCs w:val="20"/>
      <w:lang w:val="en-US" w:eastAsia="en-US"/>
    </w:rPr>
  </w:style>
  <w:style w:type="paragraph" w:customStyle="1" w:styleId="1ff8">
    <w:name w:val="Обычный1"/>
    <w:next w:val="a2"/>
    <w:rsid w:val="00C01C34"/>
    <w:pPr>
      <w:spacing w:after="0" w:line="240" w:lineRule="auto"/>
    </w:pPr>
    <w:rPr>
      <w:rFonts w:ascii="Times New Roman" w:eastAsia="Times New Roman" w:hAnsi="Times New Roman" w:cs="Times New Roman"/>
      <w:szCs w:val="20"/>
      <w:lang w:eastAsia="ru-RU"/>
    </w:rPr>
  </w:style>
  <w:style w:type="paragraph" w:customStyle="1" w:styleId="3f4">
    <w:name w:val="Знак3 Знак Знак Знак"/>
    <w:basedOn w:val="a2"/>
    <w:rsid w:val="00C01C34"/>
    <w:pPr>
      <w:spacing w:after="160" w:line="240" w:lineRule="exact"/>
    </w:pPr>
    <w:rPr>
      <w:rFonts w:ascii="Verdana" w:hAnsi="Verdana"/>
      <w:sz w:val="20"/>
      <w:szCs w:val="20"/>
      <w:lang w:val="en-US" w:eastAsia="en-US"/>
    </w:rPr>
  </w:style>
  <w:style w:type="paragraph" w:customStyle="1" w:styleId="190">
    <w:name w:val="Стиль Первая строка:  19 см"/>
    <w:basedOn w:val="a2"/>
    <w:rsid w:val="00C01C34"/>
    <w:pPr>
      <w:widowControl w:val="0"/>
      <w:autoSpaceDE w:val="0"/>
      <w:autoSpaceDN w:val="0"/>
      <w:adjustRightInd w:val="0"/>
      <w:spacing w:before="120"/>
      <w:ind w:firstLine="1080"/>
      <w:jc w:val="both"/>
    </w:pPr>
    <w:rPr>
      <w:sz w:val="26"/>
      <w:szCs w:val="20"/>
    </w:rPr>
  </w:style>
  <w:style w:type="paragraph" w:customStyle="1" w:styleId="BodyText22">
    <w:name w:val="Body Text 22"/>
    <w:basedOn w:val="a2"/>
    <w:rsid w:val="00C01C34"/>
    <w:pPr>
      <w:overflowPunct w:val="0"/>
      <w:autoSpaceDE w:val="0"/>
      <w:autoSpaceDN w:val="0"/>
      <w:adjustRightInd w:val="0"/>
      <w:ind w:left="90" w:firstLine="810"/>
      <w:textAlignment w:val="baseline"/>
    </w:pPr>
    <w:rPr>
      <w:szCs w:val="20"/>
    </w:rPr>
  </w:style>
  <w:style w:type="paragraph" w:customStyle="1" w:styleId="1ff9">
    <w:name w:val="Обычный (веб)1"/>
    <w:basedOn w:val="a2"/>
    <w:rsid w:val="00C01C34"/>
    <w:pPr>
      <w:overflowPunct w:val="0"/>
      <w:autoSpaceDE w:val="0"/>
      <w:autoSpaceDN w:val="0"/>
      <w:adjustRightInd w:val="0"/>
      <w:spacing w:before="100" w:after="100"/>
      <w:textAlignment w:val="baseline"/>
    </w:pPr>
    <w:rPr>
      <w:szCs w:val="20"/>
      <w:lang w:val="en-US"/>
    </w:rPr>
  </w:style>
  <w:style w:type="paragraph" w:customStyle="1" w:styleId="caaieiaie2">
    <w:name w:val="caaieiaie 2"/>
    <w:basedOn w:val="a2"/>
    <w:next w:val="a2"/>
    <w:rsid w:val="00C01C34"/>
    <w:pPr>
      <w:keepNext/>
      <w:overflowPunct w:val="0"/>
      <w:autoSpaceDE w:val="0"/>
      <w:autoSpaceDN w:val="0"/>
      <w:adjustRightInd w:val="0"/>
      <w:jc w:val="center"/>
      <w:textAlignment w:val="baseline"/>
    </w:pPr>
    <w:rPr>
      <w:sz w:val="28"/>
      <w:szCs w:val="20"/>
      <w:lang w:val="en-US"/>
    </w:rPr>
  </w:style>
  <w:style w:type="paragraph" w:customStyle="1" w:styleId="affffffff4">
    <w:name w:val="Знак Знак Знак"/>
    <w:basedOn w:val="a2"/>
    <w:rsid w:val="00C01C34"/>
    <w:pPr>
      <w:spacing w:after="160" w:line="240" w:lineRule="exact"/>
    </w:pPr>
    <w:rPr>
      <w:rFonts w:ascii="Verdana" w:hAnsi="Verdana"/>
      <w:sz w:val="20"/>
      <w:szCs w:val="20"/>
      <w:lang w:val="en-US" w:eastAsia="en-US"/>
    </w:rPr>
  </w:style>
  <w:style w:type="paragraph" w:customStyle="1" w:styleId="affffffff5">
    <w:name w:val="Табличный_заголовки"/>
    <w:basedOn w:val="a2"/>
    <w:rsid w:val="00C01C34"/>
    <w:pPr>
      <w:keepNext/>
      <w:keepLines/>
      <w:jc w:val="center"/>
    </w:pPr>
    <w:rPr>
      <w:rFonts w:ascii="Calibri" w:hAnsi="Calibri"/>
      <w:b/>
      <w:sz w:val="22"/>
      <w:szCs w:val="22"/>
    </w:rPr>
  </w:style>
  <w:style w:type="paragraph" w:customStyle="1" w:styleId="affffffff6">
    <w:name w:val="Табличный_центр"/>
    <w:basedOn w:val="a2"/>
    <w:rsid w:val="00C01C34"/>
    <w:pPr>
      <w:shd w:val="clear" w:color="auto" w:fill="FFFFFF"/>
      <w:jc w:val="center"/>
    </w:pPr>
    <w:rPr>
      <w:rFonts w:ascii="Calibri" w:hAnsi="Calibri"/>
      <w:sz w:val="22"/>
      <w:szCs w:val="22"/>
    </w:rPr>
  </w:style>
  <w:style w:type="character" w:customStyle="1" w:styleId="spelle">
    <w:name w:val="spelle"/>
    <w:rsid w:val="00C01C34"/>
  </w:style>
  <w:style w:type="paragraph" w:customStyle="1" w:styleId="1ffa">
    <w:name w:val="Основной текст с отступом1"/>
    <w:basedOn w:val="a2"/>
    <w:rsid w:val="00C01C34"/>
    <w:pPr>
      <w:ind w:firstLine="708"/>
      <w:jc w:val="both"/>
    </w:pPr>
  </w:style>
  <w:style w:type="paragraph" w:customStyle="1" w:styleId="143">
    <w:name w:val="Текст 14(основной)"/>
    <w:basedOn w:val="a2"/>
    <w:link w:val="144"/>
    <w:rsid w:val="00C01C34"/>
    <w:pPr>
      <w:spacing w:line="360" w:lineRule="auto"/>
      <w:ind w:firstLine="708"/>
      <w:jc w:val="both"/>
    </w:pPr>
    <w:rPr>
      <w:sz w:val="28"/>
    </w:rPr>
  </w:style>
  <w:style w:type="character" w:customStyle="1" w:styleId="144">
    <w:name w:val="Текст 14(основной) Знак"/>
    <w:link w:val="143"/>
    <w:locked/>
    <w:rsid w:val="00C01C34"/>
    <w:rPr>
      <w:rFonts w:ascii="Times New Roman" w:eastAsia="Times New Roman" w:hAnsi="Times New Roman" w:cs="Times New Roman"/>
      <w:sz w:val="28"/>
      <w:szCs w:val="24"/>
    </w:rPr>
  </w:style>
  <w:style w:type="paragraph" w:customStyle="1" w:styleId="104">
    <w:name w:val="Текст 10(таблица)"/>
    <w:basedOn w:val="a2"/>
    <w:rsid w:val="00C01C34"/>
    <w:pPr>
      <w:jc w:val="both"/>
    </w:pPr>
    <w:rPr>
      <w:sz w:val="20"/>
      <w:lang w:val="en-US"/>
    </w:rPr>
  </w:style>
  <w:style w:type="paragraph" w:styleId="affffffff7">
    <w:name w:val="footnote text"/>
    <w:basedOn w:val="a2"/>
    <w:link w:val="affffffff8"/>
    <w:rsid w:val="00C01C34"/>
    <w:rPr>
      <w:sz w:val="20"/>
      <w:szCs w:val="20"/>
    </w:rPr>
  </w:style>
  <w:style w:type="character" w:customStyle="1" w:styleId="affffffff8">
    <w:name w:val="Текст сноски Знак"/>
    <w:basedOn w:val="a4"/>
    <w:link w:val="affffffff7"/>
    <w:rsid w:val="00C01C34"/>
    <w:rPr>
      <w:rFonts w:ascii="Times New Roman" w:eastAsia="Times New Roman" w:hAnsi="Times New Roman" w:cs="Times New Roman"/>
      <w:sz w:val="20"/>
      <w:szCs w:val="20"/>
      <w:lang w:eastAsia="ru-RU"/>
    </w:rPr>
  </w:style>
  <w:style w:type="character" w:styleId="affffffff9">
    <w:name w:val="footnote reference"/>
    <w:rsid w:val="00C01C34"/>
    <w:rPr>
      <w:vertAlign w:val="superscript"/>
    </w:rPr>
  </w:style>
  <w:style w:type="paragraph" w:customStyle="1" w:styleId="2ff3">
    <w:name w:val="Знак Знак Знак2 Знак Знак Знак Знак Знак Знак Знак"/>
    <w:basedOn w:val="a2"/>
    <w:rsid w:val="00886D36"/>
    <w:rPr>
      <w:rFonts w:ascii="Verdana" w:hAnsi="Verdana" w:cs="Verdana"/>
      <w:sz w:val="20"/>
      <w:szCs w:val="20"/>
      <w:lang w:val="en-US" w:eastAsia="en-US"/>
    </w:rPr>
  </w:style>
  <w:style w:type="paragraph" w:customStyle="1" w:styleId="3f5">
    <w:name w:val="Обычный3"/>
    <w:next w:val="a2"/>
    <w:rsid w:val="00886D36"/>
    <w:pPr>
      <w:spacing w:after="0" w:line="240" w:lineRule="auto"/>
    </w:pPr>
    <w:rPr>
      <w:rFonts w:ascii="Times New Roman" w:eastAsia="Times New Roman" w:hAnsi="Times New Roman" w:cs="Times New Roman"/>
      <w:szCs w:val="20"/>
      <w:lang w:eastAsia="ru-RU"/>
    </w:rPr>
  </w:style>
  <w:style w:type="paragraph" w:customStyle="1" w:styleId="1ffb">
    <w:name w:val="Знак1"/>
    <w:basedOn w:val="a2"/>
    <w:rsid w:val="00886D36"/>
    <w:pPr>
      <w:spacing w:after="160" w:line="240" w:lineRule="exact"/>
    </w:pPr>
    <w:rPr>
      <w:rFonts w:ascii="Verdana" w:hAnsi="Verdana"/>
      <w:lang w:val="en-US" w:eastAsia="en-US"/>
    </w:rPr>
  </w:style>
  <w:style w:type="paragraph" w:customStyle="1" w:styleId="affffffffa">
    <w:name w:val="Знак Знак Знак Знак Знак Знак Знак"/>
    <w:basedOn w:val="a2"/>
    <w:rsid w:val="00886D36"/>
    <w:rPr>
      <w:rFonts w:ascii="Verdana" w:hAnsi="Verdana" w:cs="Verdana"/>
      <w:sz w:val="20"/>
      <w:szCs w:val="20"/>
      <w:lang w:val="en-US" w:eastAsia="en-US"/>
    </w:rPr>
  </w:style>
  <w:style w:type="paragraph" w:customStyle="1" w:styleId="CharChar1CharChar1CharChar0">
    <w:name w:val="Char Char Знак Знак1 Char Char1 Знак Знак Char Char"/>
    <w:basedOn w:val="a2"/>
    <w:rsid w:val="00886D36"/>
    <w:pPr>
      <w:spacing w:before="100" w:beforeAutospacing="1" w:after="100" w:afterAutospacing="1"/>
    </w:pPr>
    <w:rPr>
      <w:rFonts w:ascii="Tahoma" w:hAnsi="Tahoma"/>
      <w:sz w:val="20"/>
      <w:szCs w:val="20"/>
      <w:lang w:val="en-US" w:eastAsia="en-US"/>
    </w:rPr>
  </w:style>
  <w:style w:type="paragraph" w:customStyle="1" w:styleId="affffffffb">
    <w:name w:val="Знак Знак Знак Знак"/>
    <w:basedOn w:val="a2"/>
    <w:rsid w:val="00886D36"/>
    <w:rPr>
      <w:rFonts w:ascii="Verdana" w:hAnsi="Verdana" w:cs="Verdana"/>
      <w:sz w:val="20"/>
      <w:szCs w:val="20"/>
      <w:lang w:val="en-US" w:eastAsia="en-US"/>
    </w:rPr>
  </w:style>
  <w:style w:type="paragraph" w:customStyle="1" w:styleId="3f6">
    <w:name w:val="Знак3 Знак Знак Знак"/>
    <w:basedOn w:val="a2"/>
    <w:rsid w:val="00886D36"/>
    <w:pPr>
      <w:spacing w:after="160" w:line="240" w:lineRule="exact"/>
    </w:pPr>
    <w:rPr>
      <w:rFonts w:ascii="Verdana" w:hAnsi="Verdana"/>
      <w:sz w:val="20"/>
      <w:szCs w:val="20"/>
      <w:lang w:val="en-US" w:eastAsia="en-US"/>
    </w:rPr>
  </w:style>
  <w:style w:type="paragraph" w:customStyle="1" w:styleId="2ff4">
    <w:name w:val="Обычный (веб)2"/>
    <w:basedOn w:val="a2"/>
    <w:rsid w:val="00886D36"/>
    <w:pPr>
      <w:overflowPunct w:val="0"/>
      <w:autoSpaceDE w:val="0"/>
      <w:autoSpaceDN w:val="0"/>
      <w:adjustRightInd w:val="0"/>
      <w:spacing w:before="100" w:after="100"/>
      <w:textAlignment w:val="baseline"/>
    </w:pPr>
    <w:rPr>
      <w:szCs w:val="20"/>
      <w:lang w:val="en-US"/>
    </w:rPr>
  </w:style>
  <w:style w:type="paragraph" w:customStyle="1" w:styleId="affffffffc">
    <w:name w:val="Знак Знак Знак"/>
    <w:basedOn w:val="a2"/>
    <w:rsid w:val="00886D36"/>
    <w:pPr>
      <w:spacing w:after="160" w:line="240" w:lineRule="exact"/>
    </w:pPr>
    <w:rPr>
      <w:rFonts w:ascii="Verdana" w:hAnsi="Verdana"/>
      <w:sz w:val="20"/>
      <w:szCs w:val="20"/>
      <w:lang w:val="en-US" w:eastAsia="en-US"/>
    </w:rPr>
  </w:style>
  <w:style w:type="paragraph" w:customStyle="1" w:styleId="2ff5">
    <w:name w:val="Основной текст с отступом2"/>
    <w:basedOn w:val="a2"/>
    <w:rsid w:val="00886D36"/>
    <w:pPr>
      <w:ind w:firstLine="708"/>
      <w:jc w:val="both"/>
    </w:pPr>
  </w:style>
  <w:style w:type="table" w:customStyle="1" w:styleId="1ffc">
    <w:name w:val="Сетка таблицы1"/>
    <w:basedOn w:val="a5"/>
    <w:next w:val="af9"/>
    <w:uiPriority w:val="59"/>
    <w:rsid w:val="00886D3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image" Target="media/image24.png"/><Relationship Id="rId21" Type="http://schemas.openxmlformats.org/officeDocument/2006/relationships/image" Target="media/image8.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header" Target="header5.xml"/><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61" Type="http://schemas.openxmlformats.org/officeDocument/2006/relationships/image" Target="media/image46.png"/><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header" Target="header6.xml"/><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eader" Target="header3.xml"/><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header" Target="header4.xml"/><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68B98A"/>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75F0323-DBFD-40E0-9A07-09A8716558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2461</Words>
  <Characters>14032</Characters>
  <Application>Microsoft Office Word</Application>
  <DocSecurity>0</DocSecurity>
  <Lines>116</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16461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Анна Семейкина</dc:creator>
  <cp:lastModifiedBy>Елена Кондратенко</cp:lastModifiedBy>
  <cp:revision>7</cp:revision>
  <cp:lastPrinted>2019-12-25T10:00:00Z</cp:lastPrinted>
  <dcterms:created xsi:type="dcterms:W3CDTF">2019-12-25T10:05:00Z</dcterms:created>
  <dcterms:modified xsi:type="dcterms:W3CDTF">2022-11-17T13:53:00Z</dcterms:modified>
</cp:coreProperties>
</file>