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1B" w:rsidRPr="00991A1B" w:rsidRDefault="00F15A0B" w:rsidP="00991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0478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77688F7D" wp14:editId="0155B672">
            <wp:simplePos x="0" y="0"/>
            <wp:positionH relativeFrom="column">
              <wp:posOffset>2689225</wp:posOffset>
            </wp:positionH>
            <wp:positionV relativeFrom="paragraph">
              <wp:posOffset>-166370</wp:posOffset>
            </wp:positionV>
            <wp:extent cx="629285" cy="809625"/>
            <wp:effectExtent l="0" t="0" r="0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E5F" w:rsidRDefault="00991A1B" w:rsidP="00F04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91A1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304787" w:rsidRPr="003047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F04E5F" w:rsidRDefault="00304787" w:rsidP="00F04E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ЯРОСЛАВСКОГО М</w:t>
      </w:r>
      <w:r w:rsidRPr="00304787">
        <w:rPr>
          <w:rFonts w:ascii="Times New Roman" w:hAnsi="Times New Roman" w:cs="Times New Roman"/>
          <w:sz w:val="32"/>
          <w:szCs w:val="32"/>
        </w:rPr>
        <w:t>У</w:t>
      </w:r>
      <w:r w:rsidRPr="00304787">
        <w:rPr>
          <w:rFonts w:ascii="Times New Roman" w:hAnsi="Times New Roman" w:cs="Times New Roman"/>
          <w:b/>
          <w:sz w:val="32"/>
          <w:szCs w:val="32"/>
        </w:rPr>
        <w:t>НИЦИПАЛЬНОГО РАЙОНА</w:t>
      </w:r>
    </w:p>
    <w:p w:rsidR="00304787" w:rsidRPr="00991A1B" w:rsidRDefault="00304787" w:rsidP="00F04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40"/>
          <w:szCs w:val="20"/>
          <w:lang w:eastAsia="ru-RU"/>
        </w:rPr>
      </w:pPr>
      <w:r w:rsidRPr="00991A1B">
        <w:rPr>
          <w:rFonts w:ascii="Times New Roman" w:eastAsia="Times New Roman" w:hAnsi="Times New Roman" w:cs="Times New Roman"/>
          <w:b/>
          <w:spacing w:val="80"/>
          <w:sz w:val="40"/>
          <w:szCs w:val="20"/>
          <w:lang w:eastAsia="ru-RU"/>
        </w:rPr>
        <w:t>ПОСТАНОВЛЕНИЕ</w:t>
      </w:r>
    </w:p>
    <w:p w:rsidR="00F04E5F" w:rsidRPr="00F04E5F" w:rsidRDefault="00F04E5F" w:rsidP="0099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E5F" w:rsidRPr="00F04E5F" w:rsidRDefault="00F04E5F" w:rsidP="0099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FBA" w:rsidRPr="00584CC7" w:rsidRDefault="00584CC7" w:rsidP="00991A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31.05.2022                                                                                                                            № 1112</w:t>
      </w:r>
    </w:p>
    <w:p w:rsidR="00BA7722" w:rsidRPr="00F04E5F" w:rsidRDefault="00BA7722" w:rsidP="0099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F04E5F" w:rsidRDefault="00991A1B" w:rsidP="0099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F04E5F" w:rsidRDefault="00991A1B" w:rsidP="00991A1B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F04E5F" w:rsidRDefault="00991A1B" w:rsidP="005F736F">
      <w:pPr>
        <w:tabs>
          <w:tab w:val="left" w:pos="-3480"/>
          <w:tab w:val="left" w:pos="4500"/>
          <w:tab w:val="left" w:pos="6096"/>
        </w:tabs>
        <w:spacing w:after="0" w:line="228" w:lineRule="auto"/>
        <w:ind w:right="43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="0063675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Администрации ЯМР от 2</w:t>
      </w:r>
      <w:r w:rsidR="002C1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C1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2C1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2C1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1112 «Об утверждении Типового положения о закупке товаров, работ, услуг»</w:t>
      </w:r>
      <w:r w:rsidR="00133394"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91A1B" w:rsidRPr="00991A1B" w:rsidRDefault="00991A1B" w:rsidP="00991A1B">
      <w:pPr>
        <w:tabs>
          <w:tab w:val="left" w:pos="-3480"/>
          <w:tab w:val="left" w:pos="4500"/>
          <w:tab w:val="left" w:pos="6096"/>
        </w:tabs>
        <w:spacing w:after="0" w:line="228" w:lineRule="auto"/>
        <w:ind w:right="5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991A1B" w:rsidRDefault="00991A1B" w:rsidP="00991A1B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760" w:rsidRDefault="00944760" w:rsidP="00944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54A22" w:rsidRPr="00554A22">
        <w:rPr>
          <w:rFonts w:ascii="Times New Roman" w:hAnsi="Times New Roman" w:cs="Times New Roman"/>
          <w:sz w:val="28"/>
          <w:szCs w:val="28"/>
        </w:rPr>
        <w:t>Федеральны</w:t>
      </w:r>
      <w:r w:rsidR="00554A22">
        <w:rPr>
          <w:rFonts w:ascii="Times New Roman" w:hAnsi="Times New Roman" w:cs="Times New Roman"/>
          <w:sz w:val="28"/>
          <w:szCs w:val="28"/>
        </w:rPr>
        <w:t>м</w:t>
      </w:r>
      <w:r w:rsidR="00554A22" w:rsidRPr="00554A2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54A22">
        <w:rPr>
          <w:rFonts w:ascii="Times New Roman" w:hAnsi="Times New Roman" w:cs="Times New Roman"/>
          <w:sz w:val="28"/>
          <w:szCs w:val="28"/>
        </w:rPr>
        <w:t>ом</w:t>
      </w:r>
      <w:r w:rsidR="00554A22" w:rsidRPr="00554A22">
        <w:rPr>
          <w:rFonts w:ascii="Times New Roman" w:hAnsi="Times New Roman" w:cs="Times New Roman"/>
          <w:sz w:val="28"/>
          <w:szCs w:val="28"/>
        </w:rPr>
        <w:t xml:space="preserve"> от 16</w:t>
      </w:r>
      <w:r w:rsidR="00636757" w:rsidRPr="00636757">
        <w:rPr>
          <w:rFonts w:ascii="Times New Roman" w:hAnsi="Times New Roman" w:cs="Times New Roman"/>
          <w:sz w:val="28"/>
          <w:szCs w:val="28"/>
        </w:rPr>
        <w:t xml:space="preserve"> </w:t>
      </w:r>
      <w:r w:rsidR="00636757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554A22" w:rsidRPr="00554A22">
        <w:rPr>
          <w:rFonts w:ascii="Times New Roman" w:hAnsi="Times New Roman" w:cs="Times New Roman"/>
          <w:sz w:val="28"/>
          <w:szCs w:val="28"/>
        </w:rPr>
        <w:t xml:space="preserve">2022 </w:t>
      </w:r>
      <w:r w:rsidR="00636757">
        <w:rPr>
          <w:rFonts w:ascii="Times New Roman" w:hAnsi="Times New Roman" w:cs="Times New Roman"/>
          <w:sz w:val="28"/>
          <w:szCs w:val="28"/>
        </w:rPr>
        <w:t xml:space="preserve">года </w:t>
      </w:r>
      <w:r w:rsidR="00636757">
        <w:rPr>
          <w:rFonts w:ascii="Times New Roman" w:hAnsi="Times New Roman" w:cs="Times New Roman"/>
          <w:sz w:val="28"/>
          <w:szCs w:val="28"/>
        </w:rPr>
        <w:br/>
      </w:r>
      <w:r w:rsidR="00554A22">
        <w:rPr>
          <w:rFonts w:ascii="Times New Roman" w:hAnsi="Times New Roman" w:cs="Times New Roman"/>
          <w:sz w:val="28"/>
          <w:szCs w:val="28"/>
        </w:rPr>
        <w:t xml:space="preserve">№ </w:t>
      </w:r>
      <w:r w:rsidR="00554A22" w:rsidRPr="00554A22">
        <w:rPr>
          <w:rFonts w:ascii="Times New Roman" w:hAnsi="Times New Roman" w:cs="Times New Roman"/>
          <w:sz w:val="28"/>
          <w:szCs w:val="28"/>
        </w:rPr>
        <w:t xml:space="preserve">104-ФЗ </w:t>
      </w:r>
      <w:r w:rsidR="00636757">
        <w:rPr>
          <w:rFonts w:ascii="Times New Roman" w:hAnsi="Times New Roman" w:cs="Times New Roman"/>
          <w:sz w:val="28"/>
          <w:szCs w:val="28"/>
        </w:rPr>
        <w:t>«</w:t>
      </w:r>
      <w:r w:rsidR="00554A22" w:rsidRPr="00554A22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636757">
        <w:rPr>
          <w:rFonts w:ascii="Times New Roman" w:hAnsi="Times New Roman" w:cs="Times New Roman"/>
          <w:sz w:val="28"/>
          <w:szCs w:val="28"/>
        </w:rPr>
        <w:t>»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района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 т а н о в л я е т:</w:t>
      </w:r>
    </w:p>
    <w:p w:rsidR="00944760" w:rsidRDefault="00944760" w:rsidP="00944760">
      <w:pPr>
        <w:tabs>
          <w:tab w:val="left" w:pos="-3480"/>
          <w:tab w:val="left" w:pos="4500"/>
          <w:tab w:val="left" w:pos="6096"/>
        </w:tabs>
        <w:spacing w:after="0" w:line="228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944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Типовое </w:t>
      </w:r>
      <w:hyperlink r:id="rId9" w:anchor="Par44" w:history="1">
        <w:r w:rsidRPr="00944760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</w:t>
        </w:r>
      </w:hyperlink>
      <w:r w:rsidRPr="00944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закупке </w:t>
      </w:r>
      <w:r>
        <w:rPr>
          <w:rFonts w:ascii="Times New Roman" w:hAnsi="Times New Roman" w:cs="Times New Roman"/>
          <w:sz w:val="28"/>
          <w:szCs w:val="28"/>
        </w:rPr>
        <w:t xml:space="preserve">товаров, работ, услуг, утвержденное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Ярославского муниципального района от 26.06.2020 № 1112, изменения согласно приложению.</w:t>
      </w:r>
    </w:p>
    <w:p w:rsidR="00944760" w:rsidRDefault="00944760" w:rsidP="0094476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Муниципальным бюджетным учреждениям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Ярославского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муниципальным автономным учреждениям Ярославского муниципального района, муниципальным унитарным предприятиям Ярославского муниципального района внести изменения в</w:t>
      </w:r>
      <w:r w:rsidR="00636757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положения о закупке товаров, работ, услуг либо утвердить новые положения о закупке товаров, работ, услуг в соответствии с Типовым </w:t>
      </w:r>
      <w:hyperlink r:id="rId10" w:anchor="Par44" w:history="1">
        <w:r w:rsidRPr="00944760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положением</w:t>
        </w:r>
      </w:hyperlink>
      <w:r w:rsidRPr="009447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закупке товаров, работ, услуг в срок до 15 июня 2022 года.</w:t>
      </w:r>
    </w:p>
    <w:p w:rsidR="00991A1B" w:rsidRPr="00991A1B" w:rsidRDefault="00944760" w:rsidP="00F6194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1A1B" w:rsidRPr="0094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1A1B" w:rsidRPr="00944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с</w:t>
      </w:r>
      <w:r w:rsidR="00B40931" w:rsidRPr="00944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дня</w:t>
      </w:r>
      <w:r w:rsidR="001167B0" w:rsidRPr="00944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подписания</w:t>
      </w:r>
      <w:r w:rsidR="00991A1B" w:rsidRPr="00944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1A1B" w:rsidRPr="0099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</w:p>
    <w:p w:rsidR="00944760" w:rsidRDefault="00944760" w:rsidP="0099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760" w:rsidRDefault="00944760" w:rsidP="0099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991A1B" w:rsidRDefault="00991A1B" w:rsidP="0099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A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Ярославского</w:t>
      </w:r>
    </w:p>
    <w:p w:rsidR="00636757" w:rsidRDefault="00991A1B" w:rsidP="00AA4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36757" w:rsidSect="00A06BA5">
          <w:headerReference w:type="default" r:id="rId11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991A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Н.В. Золотников</w:t>
      </w:r>
      <w:bookmarkStart w:id="0" w:name="_GoBack"/>
      <w:bookmarkEnd w:id="0"/>
    </w:p>
    <w:p w:rsidR="00BA7722" w:rsidRDefault="00BA7722" w:rsidP="00BA7722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A7722" w:rsidRDefault="00BA7722" w:rsidP="00BA7722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A7722" w:rsidRDefault="00BA7722" w:rsidP="00BA7722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ЯМР</w:t>
      </w:r>
    </w:p>
    <w:p w:rsidR="00BA7722" w:rsidRDefault="00BA7722" w:rsidP="00BA7722">
      <w:pPr>
        <w:spacing w:after="0" w:line="240" w:lineRule="auto"/>
        <w:ind w:left="652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84CC7">
        <w:rPr>
          <w:rFonts w:ascii="Times New Roman" w:hAnsi="Times New Roman" w:cs="Times New Roman"/>
          <w:sz w:val="28"/>
          <w:szCs w:val="28"/>
        </w:rPr>
        <w:t>31.05.2022 № 1112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722" w:rsidRDefault="00BA7722" w:rsidP="00BA772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722" w:rsidRDefault="00BA7722" w:rsidP="00BA772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</w:p>
    <w:p w:rsidR="00BA7722" w:rsidRDefault="00BA7722" w:rsidP="00BA772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Типовое положение о закупке товаров, работ, услуг</w:t>
      </w:r>
    </w:p>
    <w:p w:rsidR="00BA7722" w:rsidRDefault="00BA7722" w:rsidP="00AA4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Calibri" w:hAnsi="Times New Roman" w:cs="Times New Roman"/>
          <w:sz w:val="28"/>
          <w:szCs w:val="28"/>
        </w:rPr>
        <w:t>1.</w:t>
      </w:r>
      <w:r w:rsidRPr="00BA7722">
        <w:rPr>
          <w:rFonts w:ascii="Times New Roman" w:eastAsia="Times New Roman" w:hAnsi="Times New Roman" w:cs="Times New Roman"/>
          <w:sz w:val="28"/>
          <w:szCs w:val="28"/>
        </w:rPr>
        <w:t> Пункт 2.10 признать утратившим силу.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722">
        <w:rPr>
          <w:rFonts w:ascii="Times New Roman" w:eastAsia="Calibri" w:hAnsi="Times New Roman" w:cs="Times New Roman"/>
          <w:sz w:val="28"/>
          <w:szCs w:val="28"/>
        </w:rPr>
        <w:t>2.</w:t>
      </w:r>
      <w:r w:rsidRPr="00BA7722">
        <w:rPr>
          <w:rFonts w:ascii="Times New Roman" w:eastAsia="Times New Roman" w:hAnsi="Times New Roman" w:cs="Times New Roman"/>
          <w:sz w:val="28"/>
          <w:szCs w:val="28"/>
        </w:rPr>
        <w:t xml:space="preserve"> Пункт 3.2 </w:t>
      </w:r>
      <w:r w:rsidRPr="00BA772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Calibri"/>
          <w:sz w:val="28"/>
        </w:rPr>
      </w:pPr>
      <w:r w:rsidRPr="00BA7722">
        <w:rPr>
          <w:rFonts w:ascii="Times New Roman" w:eastAsia="Calibri" w:hAnsi="Times New Roman" w:cs="Times New Roman"/>
          <w:sz w:val="28"/>
          <w:szCs w:val="28"/>
        </w:rPr>
        <w:t>«3.2.</w:t>
      </w:r>
      <w:r w:rsidRPr="00BA772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7722">
        <w:rPr>
          <w:rFonts w:ascii="Times New Roman" w:eastAsia="Times New Roman" w:hAnsi="Times New Roman" w:cs="Calibri"/>
          <w:sz w:val="28"/>
        </w:rPr>
        <w:t xml:space="preserve">Для осуществления закупок, участниками которых являются субъекты малого и среднего предпринимательства, заказчик обязан утвердить и разместить в единой информационной системе, на сайте заказчика перечень товаров, работ, услуг, закупки которых осуществляются у субъектов малого и среднего предпринимательства. При этом допускается осуществление закупки товаров, работ, услуг, включенных в указанный перечень, у любых участников закупок, в том числе у субъектов малого и среднего предпринимательства. 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Calibri"/>
          <w:sz w:val="28"/>
        </w:rPr>
      </w:pPr>
      <w:proofErr w:type="gramStart"/>
      <w:r w:rsidRPr="00BA7722">
        <w:rPr>
          <w:rFonts w:ascii="Times New Roman" w:eastAsia="Times New Roman" w:hAnsi="Times New Roman" w:cs="Calibri"/>
          <w:sz w:val="28"/>
        </w:rPr>
        <w:t>В случае если начальная (максимальная) цена договора (цена лота) на поставку товаров, выполнение работ, оказание услуг не превышает 200 миллионов рублей и указанные товары, работы, услуги включены в перечень товаров, работ, услуг, закупки которых осуществляются у субъектов малого и среднего предпринимательства, заказчик обязан осуществить закупки таких товаров, работ, услуг у субъектов малого и среднего предпринимательства.</w:t>
      </w:r>
      <w:proofErr w:type="gramEnd"/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Calibri"/>
          <w:sz w:val="28"/>
        </w:rPr>
      </w:pPr>
      <w:proofErr w:type="gramStart"/>
      <w:r w:rsidRPr="00BA7722">
        <w:rPr>
          <w:rFonts w:ascii="Times New Roman" w:eastAsia="Times New Roman" w:hAnsi="Times New Roman" w:cs="Calibri"/>
          <w:sz w:val="28"/>
        </w:rPr>
        <w:t>В случае если начальная (максимальная) цена договора (цена лота) на поставку товаров, выполнение работ, оказание услуг превышает 200 миллионов рублей, но не превышает 800 миллионов рублей и указанные товары, работы, услуги включены в перечень товаров, работ, услуг, закупки которых осуществляются у субъектов малого и среднего предпринимательства, заказчик вправе осуществить закупки таких товаров, работ, услуг у субъектов малого и среднего предпринимательства.</w:t>
      </w:r>
      <w:proofErr w:type="gramEnd"/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Calibri"/>
          <w:sz w:val="28"/>
        </w:rPr>
      </w:pPr>
      <w:proofErr w:type="gramStart"/>
      <w:r w:rsidRPr="00BA7722">
        <w:rPr>
          <w:rFonts w:ascii="Times New Roman" w:eastAsia="Times New Roman" w:hAnsi="Times New Roman" w:cs="Calibri"/>
          <w:sz w:val="28"/>
        </w:rPr>
        <w:t xml:space="preserve">Перечень товаров, работ, услуг, закупки которых осуществляются у субъектов малого и среднего предпринимательства, составляется на основании Общероссийского </w:t>
      </w:r>
      <w:hyperlink r:id="rId12" w:history="1">
        <w:r w:rsidRPr="00BA7722">
          <w:rPr>
            <w:rFonts w:ascii="Times New Roman" w:eastAsia="Times New Roman" w:hAnsi="Times New Roman" w:cs="Calibri"/>
            <w:sz w:val="28"/>
          </w:rPr>
          <w:t>классификатора</w:t>
        </w:r>
      </w:hyperlink>
      <w:r w:rsidRPr="00BA7722">
        <w:rPr>
          <w:rFonts w:ascii="Times New Roman" w:eastAsia="Times New Roman" w:hAnsi="Times New Roman" w:cs="Calibri"/>
          <w:sz w:val="28"/>
        </w:rPr>
        <w:t xml:space="preserve"> продукции по видам экономической деятельности (ОКПД 2) и включает в себя наименования товаров, работ, услуг и соответствующий код (с обязательным указанием разделов, классов и рекомендуемым указанием подклассов, групп и подгрупп, видов продукции (услуг, работ), а также категорий и подкатегорий продукции (услуг, работ)).».</w:t>
      </w:r>
      <w:proofErr w:type="gramEnd"/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Calibri"/>
          <w:sz w:val="28"/>
        </w:rPr>
      </w:pPr>
      <w:r w:rsidRPr="00BA7722">
        <w:rPr>
          <w:rFonts w:ascii="Times New Roman" w:eastAsia="Times New Roman" w:hAnsi="Times New Roman" w:cs="Calibri"/>
          <w:sz w:val="28"/>
        </w:rPr>
        <w:t>3.</w:t>
      </w:r>
      <w:r w:rsidRPr="00BA7722">
        <w:rPr>
          <w:rFonts w:ascii="Times New Roman" w:eastAsia="Times New Roman" w:hAnsi="Times New Roman" w:cs="Times New Roman"/>
          <w:sz w:val="28"/>
          <w:szCs w:val="28"/>
        </w:rPr>
        <w:t> В пункте 5.1 слово «договора» заменить словами «договора (соглашения)».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Calibri"/>
          <w:sz w:val="28"/>
        </w:rPr>
        <w:t>4.</w:t>
      </w:r>
      <w:r w:rsidRPr="00BA7722">
        <w:rPr>
          <w:rFonts w:ascii="Times New Roman" w:eastAsia="Times New Roman" w:hAnsi="Times New Roman" w:cs="Times New Roman"/>
          <w:sz w:val="28"/>
          <w:szCs w:val="28"/>
        </w:rPr>
        <w:t> В разделе 10: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4.1. В пункте 10.4 слово «пяти» заменить словом «семи».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4.2. Пункт 10.6 признать утратившим силу.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lastRenderedPageBreak/>
        <w:t>4.3. Абзац первый пункта 10.7 после слов «указан заказчиком» дополнить словами «в документации о закупке».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4.4. Пункт 10.9 дополнить абзацем следующего содержания: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A7722">
        <w:rPr>
          <w:rFonts w:ascii="Times New Roman" w:eastAsia="Times New Roman" w:hAnsi="Times New Roman" w:cs="Times New Roman"/>
          <w:sz w:val="28"/>
          <w:szCs w:val="28"/>
        </w:rPr>
        <w:t>«В случае если осуществляется закупка, в которой установлено ограничение в отношении участников закупки, которыми могут быть только субъекты малого и среднего предпринимательства, размер обеспечения исполнения договора не может превышать пять процентов начальной (максимальной) цены договора, если договором не предусмотрена выплата аванса, либо устанавливается в размере аванса, если договором предусмотрена выплата аванса.».</w:t>
      </w:r>
      <w:proofErr w:type="gramEnd"/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5. Подпункт 15.2.12 пункта 15.2 признать утратившим силу.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6. В абзаце четвертом подпункта 17.15.1 пункта 17.15 слова «копия решения о назначении или об избрании и приказа» заменить словами «копия решения о назначении или об избрании или приказа».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7. В разделе 18: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7.1. В подпункте 18.4.2 пункта 18.4 слова «открытом конкурсе» заменить словами «конкурсе в электронной форме».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7.2. В подпунктах 18.6.4 и 18.6.5 пункта 18.6 слова «открытом конкурсе» заменить словами «конкурсе в электронной форме».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7.3. В пункте 18.7 слова «открытого конкурса» заменить словами «конкурса в электронной форме».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7.4. В пункте 18.14: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7.4.1. В подпункте 18.14.4 слова «открытого конкурса» заменить словами «конкурса в электронной форме».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7.4.2. В абзаце втором подпункта 18.14.6 слова «открытом конкурсе» заменить словами «конкурсе в электронной форме».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7.5. В пункте 18.20: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7.5.1. В подпункте 18.20.1: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- в абзаце первом слова «открытого конкурса» заменить словами «конкурса в электронной форме»;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- в абзаце четвертом слова «копия решения о назначении или об избрании и приказа» заменить словами «копия решения о назначении или об избрании или приказа».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7.5.2. Подпункт 18.20.7 признать утратившим силу.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7.6. В пункте 18.25 слова «открытого конкурса» заменить словами «конкурса в электронной форме», слова «открытом конкурсе» – словами «конкурсе в электронной форме».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7.7. Из пункта 18.46 слово «открытого» исключить.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7.8. Из пункта 18.48 слово «открытом» исключить.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8. В абзаце четвертом подпункта 19.14.1 пункта 19.14 слова «копия решения о назначении или об избрании и приказа» заменить словами «копия решения о назначении или об избрании или приказа».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9. В пункте 20.17: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lastRenderedPageBreak/>
        <w:t>9.1. В абзаце четвертом подпункта 20.17.1 слова «копия решения о назначении или об избрании и приказа» заменить словами «копия решения о назначении или об избрании или приказа».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9.2. Подпункт 20.17.4 признать утратившим силу.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10. В пункте 21.12: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10.1. В абзаце четвертом подпункта 21.12.1 слова «копия решения о назначении или об избрании и приказа» заменить словами «копия решения о назначении или об избрании или приказа».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10.2. Подпункт 21.12.4 признать утратившим силу.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11. В разделе 22: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11.1. Подпункт 22.6.2 пункта 22.6 дополнить абзацем следующего содержания: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«В случае если участниками запроса предложений могут являться только субъекты малого и среднего предпринимательства, дата подачи окончательного предложения, дополнительного ценового предложения не указывается</w:t>
      </w:r>
      <w:proofErr w:type="gramStart"/>
      <w:r w:rsidRPr="00BA7722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11.2. В пункте 22.17: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11.2.1. В абзаце четвертом подпункта 22.17.1 слова «копия решения о назначении или об избрании и приказа» заменить словами «копия решения о назначении или об избрании или приказа».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11.2.2. Подпункт 22.17.6 признать утратившим силу.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11.3. Пункт 22.29 дополнить абзацем следующего содержания: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«В случае если участниками запроса предложений могут являться только субъекты малого и среднего предпринимательства, подача окончательного предложения, дополнительного ценового предложения не осуществляется</w:t>
      </w:r>
      <w:proofErr w:type="gramStart"/>
      <w:r w:rsidRPr="00BA7722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12. В разделе 24: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12.1. В пункте 24.2: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12.1.1. В подпункте 24.2.1 слово «трехсот» заменить словом «шестисот».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12.1.2. Подпункт 24.2.2 после слов «физкультурно-спортивной организацией» дополнить словам «, учреждением в сфере средств массовой информации».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12.1.3. В подпункте 24.2.3</w:t>
      </w:r>
      <w:r w:rsidR="0094476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A77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- слова «с кредитной организацией» исключить;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- слово «</w:t>
      </w:r>
      <w:proofErr w:type="gramStart"/>
      <w:r w:rsidRPr="00BA7722">
        <w:rPr>
          <w:rFonts w:ascii="Times New Roman" w:eastAsia="Times New Roman" w:hAnsi="Times New Roman" w:cs="Times New Roman"/>
          <w:sz w:val="28"/>
          <w:szCs w:val="28"/>
        </w:rPr>
        <w:t>восполняемая</w:t>
      </w:r>
      <w:proofErr w:type="gramEnd"/>
      <w:r w:rsidRPr="00BA7722">
        <w:rPr>
          <w:rFonts w:ascii="Times New Roman" w:eastAsia="Times New Roman" w:hAnsi="Times New Roman" w:cs="Times New Roman"/>
          <w:sz w:val="28"/>
          <w:szCs w:val="28"/>
        </w:rPr>
        <w:t>» заменить словами «возобновляемая/</w:t>
      </w:r>
      <w:proofErr w:type="spellStart"/>
      <w:r w:rsidRPr="00BA7722">
        <w:rPr>
          <w:rFonts w:ascii="Times New Roman" w:eastAsia="Times New Roman" w:hAnsi="Times New Roman" w:cs="Times New Roman"/>
          <w:sz w:val="28"/>
          <w:szCs w:val="28"/>
        </w:rPr>
        <w:t>невозобновляемая</w:t>
      </w:r>
      <w:proofErr w:type="spellEnd"/>
      <w:r w:rsidRPr="00BA772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12.1.4. Дополнить подпунктом 24.2.48 следующего содержания: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«24.2.4</w:t>
      </w:r>
      <w:r w:rsidR="0094476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A7722">
        <w:rPr>
          <w:rFonts w:ascii="Times New Roman" w:eastAsia="Times New Roman" w:hAnsi="Times New Roman" w:cs="Times New Roman"/>
          <w:sz w:val="28"/>
          <w:szCs w:val="28"/>
        </w:rPr>
        <w:t>. Признание несостоявшимся конкурса, аукциона, запроса котировок, запроса предложений по основаниям, предусмотренным пунктом 17.44 раздела 17, подпунктами 18.59.1 – 18.59.3 пункта 18.59 раздела 18, пунктом 19.44 раздела 19, пунктом 20.57 раздела 20, пунктом 21.30 раздела 21, пунктом 22.35 раздела 22 настоящего Положения</w:t>
      </w:r>
      <w:proofErr w:type="gramStart"/>
      <w:r w:rsidRPr="00BA7722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12.2. Пункт 24.3 признать утратившим силу.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lastRenderedPageBreak/>
        <w:t>13. Подпункт 25.3.2 пункта 25.3 изложить в следующей редакции: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«25.3.2. О порядке и сроках оплаты заказчиком поставленных товаров, выполненных работ, оказанных услуг.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 xml:space="preserve">Срок оплаты заказчиком поставленного товара, выполненной работы (ее результатов), оказанной услуги должен составлять не более семи рабочих дней с даты приемки поставленного товара, выполненной работы (ее результатов), оказанной услуги, за исключением случаев, если иной срок оплаты установлен законодательством Российской Федерации, Правительством Российской Федерации в целях обеспечения обороноспособности и безопасности государства, а </w:t>
      </w:r>
      <w:proofErr w:type="gramStart"/>
      <w:r w:rsidRPr="00BA7722">
        <w:rPr>
          <w:rFonts w:ascii="Times New Roman" w:eastAsia="Times New Roman" w:hAnsi="Times New Roman" w:cs="Times New Roman"/>
          <w:sz w:val="28"/>
          <w:szCs w:val="28"/>
        </w:rPr>
        <w:t>также</w:t>
      </w:r>
      <w:proofErr w:type="gramEnd"/>
      <w:r w:rsidRPr="00BA7722">
        <w:rPr>
          <w:rFonts w:ascii="Times New Roman" w:eastAsia="Times New Roman" w:hAnsi="Times New Roman" w:cs="Times New Roman"/>
          <w:sz w:val="28"/>
          <w:szCs w:val="28"/>
        </w:rPr>
        <w:t xml:space="preserve"> если иной срок оплаты установлен заказчиком в положении о закупке товаров, работ, услуг.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При установлении заказчиком сроков оплаты, отличных от сроков оплаты, предусмотренных абзацем вторым настоящего подпункта, в положение о закупке товаров, работ, услуг конкретного заказчика включаются конкретные сроки оплаты и (или) порядок определения таких сроков, а также устанавливается перечень товаров, работ, услуг, при осуществлении закупок которых применяются такие сроки оплаты.</w:t>
      </w:r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22">
        <w:rPr>
          <w:rFonts w:ascii="Times New Roman" w:eastAsia="Times New Roman" w:hAnsi="Times New Roman" w:cs="Times New Roman"/>
          <w:sz w:val="28"/>
          <w:szCs w:val="28"/>
        </w:rPr>
        <w:t>В случае если закупка проводится в соответствии с разделом 3 настоящего Положения, срок оплаты заказчиком поставленных товаров, выполненных работ, оказанных услуг не может превышать семь рабочих дней с даты подписания заказчиком документа о приемке</w:t>
      </w:r>
      <w:proofErr w:type="gramStart"/>
      <w:r w:rsidRPr="00BA7722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BA7722" w:rsidRPr="00BA7722" w:rsidRDefault="00BA7722" w:rsidP="00BA772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7722" w:rsidRDefault="00BA7722" w:rsidP="00AA4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722" w:rsidRPr="007F3937" w:rsidRDefault="00BA7722" w:rsidP="00AA4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A7722" w:rsidRPr="007F3937" w:rsidSect="00A06BA5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877" w:rsidRDefault="00183877" w:rsidP="00991A1B">
      <w:pPr>
        <w:spacing w:after="0" w:line="240" w:lineRule="auto"/>
      </w:pPr>
      <w:r>
        <w:separator/>
      </w:r>
    </w:p>
  </w:endnote>
  <w:endnote w:type="continuationSeparator" w:id="0">
    <w:p w:rsidR="00183877" w:rsidRDefault="00183877" w:rsidP="0099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877" w:rsidRDefault="00183877" w:rsidP="00991A1B">
      <w:pPr>
        <w:spacing w:after="0" w:line="240" w:lineRule="auto"/>
      </w:pPr>
      <w:r>
        <w:separator/>
      </w:r>
    </w:p>
  </w:footnote>
  <w:footnote w:type="continuationSeparator" w:id="0">
    <w:p w:rsidR="00183877" w:rsidRDefault="00183877" w:rsidP="00991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1D4" w:rsidRDefault="009841D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20BA">
      <w:rPr>
        <w:noProof/>
      </w:rPr>
      <w:t>2</w:t>
    </w:r>
    <w:r>
      <w:fldChar w:fldCharType="end"/>
    </w:r>
  </w:p>
  <w:p w:rsidR="009841D4" w:rsidRPr="00E8171C" w:rsidRDefault="009841D4" w:rsidP="00F04E5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1B"/>
    <w:rsid w:val="00007057"/>
    <w:rsid w:val="0002177E"/>
    <w:rsid w:val="00030AE8"/>
    <w:rsid w:val="00032E54"/>
    <w:rsid w:val="00036EF3"/>
    <w:rsid w:val="00050E24"/>
    <w:rsid w:val="0005211D"/>
    <w:rsid w:val="00072B53"/>
    <w:rsid w:val="0007441A"/>
    <w:rsid w:val="000A5401"/>
    <w:rsid w:val="000D1826"/>
    <w:rsid w:val="00102956"/>
    <w:rsid w:val="001167B0"/>
    <w:rsid w:val="00133394"/>
    <w:rsid w:val="00151149"/>
    <w:rsid w:val="00156BAC"/>
    <w:rsid w:val="00164804"/>
    <w:rsid w:val="00183877"/>
    <w:rsid w:val="00184EB0"/>
    <w:rsid w:val="00224358"/>
    <w:rsid w:val="00255A8E"/>
    <w:rsid w:val="0026588D"/>
    <w:rsid w:val="00277220"/>
    <w:rsid w:val="002879A8"/>
    <w:rsid w:val="002C16B2"/>
    <w:rsid w:val="002C4C4E"/>
    <w:rsid w:val="002D1D4A"/>
    <w:rsid w:val="002D2E62"/>
    <w:rsid w:val="00304787"/>
    <w:rsid w:val="00306F0E"/>
    <w:rsid w:val="003163DD"/>
    <w:rsid w:val="00324411"/>
    <w:rsid w:val="00350DE7"/>
    <w:rsid w:val="003524B2"/>
    <w:rsid w:val="00353AE1"/>
    <w:rsid w:val="00373618"/>
    <w:rsid w:val="003A727B"/>
    <w:rsid w:val="003A7F99"/>
    <w:rsid w:val="003D260E"/>
    <w:rsid w:val="003E07AA"/>
    <w:rsid w:val="003E166A"/>
    <w:rsid w:val="003E7FD5"/>
    <w:rsid w:val="003F4966"/>
    <w:rsid w:val="004526F8"/>
    <w:rsid w:val="004710EC"/>
    <w:rsid w:val="004B5F5B"/>
    <w:rsid w:val="004C48D1"/>
    <w:rsid w:val="004C56DC"/>
    <w:rsid w:val="00505068"/>
    <w:rsid w:val="00506D5E"/>
    <w:rsid w:val="00537A74"/>
    <w:rsid w:val="005512CC"/>
    <w:rsid w:val="00554A22"/>
    <w:rsid w:val="00557194"/>
    <w:rsid w:val="00557A73"/>
    <w:rsid w:val="00567264"/>
    <w:rsid w:val="00584CC7"/>
    <w:rsid w:val="005909D1"/>
    <w:rsid w:val="005F736F"/>
    <w:rsid w:val="006075E0"/>
    <w:rsid w:val="00612621"/>
    <w:rsid w:val="00636248"/>
    <w:rsid w:val="00636757"/>
    <w:rsid w:val="00650F51"/>
    <w:rsid w:val="00665233"/>
    <w:rsid w:val="006660C7"/>
    <w:rsid w:val="006A7B72"/>
    <w:rsid w:val="006C2776"/>
    <w:rsid w:val="006E671A"/>
    <w:rsid w:val="006F3E87"/>
    <w:rsid w:val="00701191"/>
    <w:rsid w:val="00736512"/>
    <w:rsid w:val="007573F8"/>
    <w:rsid w:val="00797C45"/>
    <w:rsid w:val="007E2614"/>
    <w:rsid w:val="007F1B36"/>
    <w:rsid w:val="007F2EC3"/>
    <w:rsid w:val="007F3937"/>
    <w:rsid w:val="007F703D"/>
    <w:rsid w:val="008358AE"/>
    <w:rsid w:val="0085544E"/>
    <w:rsid w:val="00855F48"/>
    <w:rsid w:val="00860119"/>
    <w:rsid w:val="008E64E4"/>
    <w:rsid w:val="008F4B5F"/>
    <w:rsid w:val="009300FE"/>
    <w:rsid w:val="0094030C"/>
    <w:rsid w:val="00944760"/>
    <w:rsid w:val="00946FBA"/>
    <w:rsid w:val="0095345B"/>
    <w:rsid w:val="0097633C"/>
    <w:rsid w:val="00980CD2"/>
    <w:rsid w:val="009841D4"/>
    <w:rsid w:val="00986D80"/>
    <w:rsid w:val="00991A1B"/>
    <w:rsid w:val="00994945"/>
    <w:rsid w:val="009B5048"/>
    <w:rsid w:val="009D017C"/>
    <w:rsid w:val="009E40DE"/>
    <w:rsid w:val="009E6A27"/>
    <w:rsid w:val="009F45A2"/>
    <w:rsid w:val="00A06BA5"/>
    <w:rsid w:val="00A154E6"/>
    <w:rsid w:val="00A628E8"/>
    <w:rsid w:val="00AA4E2B"/>
    <w:rsid w:val="00AE42E0"/>
    <w:rsid w:val="00B12B42"/>
    <w:rsid w:val="00B37123"/>
    <w:rsid w:val="00B40931"/>
    <w:rsid w:val="00B54335"/>
    <w:rsid w:val="00B663A1"/>
    <w:rsid w:val="00B91099"/>
    <w:rsid w:val="00BA7722"/>
    <w:rsid w:val="00BB5D3C"/>
    <w:rsid w:val="00BC6FBF"/>
    <w:rsid w:val="00BF13B8"/>
    <w:rsid w:val="00BF43A5"/>
    <w:rsid w:val="00C16249"/>
    <w:rsid w:val="00C279EA"/>
    <w:rsid w:val="00C320BA"/>
    <w:rsid w:val="00C373D9"/>
    <w:rsid w:val="00C67CC9"/>
    <w:rsid w:val="00C740DD"/>
    <w:rsid w:val="00C767F4"/>
    <w:rsid w:val="00C929DF"/>
    <w:rsid w:val="00D7047C"/>
    <w:rsid w:val="00DA08DB"/>
    <w:rsid w:val="00DA5DEC"/>
    <w:rsid w:val="00DB7765"/>
    <w:rsid w:val="00DB7BF0"/>
    <w:rsid w:val="00E10DCD"/>
    <w:rsid w:val="00E735AA"/>
    <w:rsid w:val="00E73CA2"/>
    <w:rsid w:val="00E77DA1"/>
    <w:rsid w:val="00EA4744"/>
    <w:rsid w:val="00EA6C5C"/>
    <w:rsid w:val="00EE6E28"/>
    <w:rsid w:val="00F04E5F"/>
    <w:rsid w:val="00F15A0B"/>
    <w:rsid w:val="00F317CB"/>
    <w:rsid w:val="00F33395"/>
    <w:rsid w:val="00F45958"/>
    <w:rsid w:val="00F5354A"/>
    <w:rsid w:val="00F61941"/>
    <w:rsid w:val="00F664A6"/>
    <w:rsid w:val="00F66FF9"/>
    <w:rsid w:val="00F9090E"/>
    <w:rsid w:val="00FB1110"/>
    <w:rsid w:val="00FB4C65"/>
    <w:rsid w:val="00FC329B"/>
    <w:rsid w:val="00FE675C"/>
    <w:rsid w:val="00FF6DFD"/>
    <w:rsid w:val="00FF6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D1"/>
  </w:style>
  <w:style w:type="paragraph" w:styleId="2">
    <w:name w:val="heading 2"/>
    <w:basedOn w:val="a"/>
    <w:next w:val="a"/>
    <w:link w:val="20"/>
    <w:uiPriority w:val="9"/>
    <w:unhideWhenUsed/>
    <w:qFormat/>
    <w:rsid w:val="003E7F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047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A1B"/>
  </w:style>
  <w:style w:type="paragraph" w:styleId="a5">
    <w:name w:val="footer"/>
    <w:basedOn w:val="a"/>
    <w:link w:val="a6"/>
    <w:uiPriority w:val="99"/>
    <w:unhideWhenUsed/>
    <w:rsid w:val="0099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A1B"/>
  </w:style>
  <w:style w:type="character" w:styleId="a7">
    <w:name w:val="page number"/>
    <w:basedOn w:val="a0"/>
    <w:rsid w:val="00991A1B"/>
  </w:style>
  <w:style w:type="paragraph" w:styleId="a8">
    <w:name w:val="Balloon Text"/>
    <w:basedOn w:val="a"/>
    <w:link w:val="a9"/>
    <w:uiPriority w:val="99"/>
    <w:semiHidden/>
    <w:unhideWhenUsed/>
    <w:rsid w:val="0099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A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C6FB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04787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paragraph" w:customStyle="1" w:styleId="ConsPlusNormal">
    <w:name w:val="ConsPlusNormal"/>
    <w:rsid w:val="00FF6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6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l">
    <w:name w:val="hl"/>
    <w:basedOn w:val="a0"/>
    <w:rsid w:val="00BF43A5"/>
  </w:style>
  <w:style w:type="character" w:customStyle="1" w:styleId="20">
    <w:name w:val="Заголовок 2 Знак"/>
    <w:basedOn w:val="a0"/>
    <w:link w:val="2"/>
    <w:uiPriority w:val="9"/>
    <w:rsid w:val="003E7F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">
    <w:name w:val="Гипертекстовая ссылка"/>
    <w:basedOn w:val="a0"/>
    <w:uiPriority w:val="99"/>
    <w:rsid w:val="00F9090E"/>
    <w:rPr>
      <w:color w:val="106BBE"/>
    </w:rPr>
  </w:style>
  <w:style w:type="character" w:customStyle="1" w:styleId="ac">
    <w:name w:val="Сравнение редакций. Добавленный фрагмент"/>
    <w:uiPriority w:val="99"/>
    <w:rsid w:val="00F9090E"/>
    <w:rPr>
      <w:color w:val="000000"/>
      <w:shd w:val="clear" w:color="auto" w:fill="C1D7FF"/>
    </w:rPr>
  </w:style>
  <w:style w:type="paragraph" w:styleId="ad">
    <w:name w:val="Body Text Indent"/>
    <w:basedOn w:val="a"/>
    <w:link w:val="ae"/>
    <w:rsid w:val="007F3937"/>
    <w:pPr>
      <w:spacing w:after="0" w:line="240" w:lineRule="auto"/>
      <w:ind w:left="70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F39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9447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D1"/>
  </w:style>
  <w:style w:type="paragraph" w:styleId="2">
    <w:name w:val="heading 2"/>
    <w:basedOn w:val="a"/>
    <w:next w:val="a"/>
    <w:link w:val="20"/>
    <w:uiPriority w:val="9"/>
    <w:unhideWhenUsed/>
    <w:qFormat/>
    <w:rsid w:val="003E7F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047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A1B"/>
  </w:style>
  <w:style w:type="paragraph" w:styleId="a5">
    <w:name w:val="footer"/>
    <w:basedOn w:val="a"/>
    <w:link w:val="a6"/>
    <w:uiPriority w:val="99"/>
    <w:unhideWhenUsed/>
    <w:rsid w:val="0099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A1B"/>
  </w:style>
  <w:style w:type="character" w:styleId="a7">
    <w:name w:val="page number"/>
    <w:basedOn w:val="a0"/>
    <w:rsid w:val="00991A1B"/>
  </w:style>
  <w:style w:type="paragraph" w:styleId="a8">
    <w:name w:val="Balloon Text"/>
    <w:basedOn w:val="a"/>
    <w:link w:val="a9"/>
    <w:uiPriority w:val="99"/>
    <w:semiHidden/>
    <w:unhideWhenUsed/>
    <w:rsid w:val="0099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A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C6FB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04787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paragraph" w:customStyle="1" w:styleId="ConsPlusNormal">
    <w:name w:val="ConsPlusNormal"/>
    <w:rsid w:val="00FF6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6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l">
    <w:name w:val="hl"/>
    <w:basedOn w:val="a0"/>
    <w:rsid w:val="00BF43A5"/>
  </w:style>
  <w:style w:type="character" w:customStyle="1" w:styleId="20">
    <w:name w:val="Заголовок 2 Знак"/>
    <w:basedOn w:val="a0"/>
    <w:link w:val="2"/>
    <w:uiPriority w:val="9"/>
    <w:rsid w:val="003E7F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">
    <w:name w:val="Гипертекстовая ссылка"/>
    <w:basedOn w:val="a0"/>
    <w:uiPriority w:val="99"/>
    <w:rsid w:val="00F9090E"/>
    <w:rPr>
      <w:color w:val="106BBE"/>
    </w:rPr>
  </w:style>
  <w:style w:type="character" w:customStyle="1" w:styleId="ac">
    <w:name w:val="Сравнение редакций. Добавленный фрагмент"/>
    <w:uiPriority w:val="99"/>
    <w:rsid w:val="00F9090E"/>
    <w:rPr>
      <w:color w:val="000000"/>
      <w:shd w:val="clear" w:color="auto" w:fill="C1D7FF"/>
    </w:rPr>
  </w:style>
  <w:style w:type="paragraph" w:styleId="ad">
    <w:name w:val="Body Text Indent"/>
    <w:basedOn w:val="a"/>
    <w:link w:val="ae"/>
    <w:rsid w:val="007F3937"/>
    <w:pPr>
      <w:spacing w:after="0" w:line="240" w:lineRule="auto"/>
      <w:ind w:left="70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F39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9447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95963F319D51CF7F151FC16587ADB49CF8829FD692BE6F501786B102CBEE658A2D2E8898193E64EE892AC2469EAG9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sekretareva\Desktop\159311&#1087;&#1086;&#1089;&#1090;&#1072;&#1085;&#1086;&#1074;&#1083;&#1077;&#1085;&#1080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ekretareva\Desktop\159311&#1087;&#1086;&#1089;&#1090;&#1072;&#1085;&#1086;&#1074;&#1083;&#1077;&#1085;&#1080;&#1077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8B197-FD14-4B82-86D0-BFEF85A5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Шорохова</dc:creator>
  <cp:lastModifiedBy>kabuzova</cp:lastModifiedBy>
  <cp:revision>3</cp:revision>
  <cp:lastPrinted>2022-04-11T11:18:00Z</cp:lastPrinted>
  <dcterms:created xsi:type="dcterms:W3CDTF">2022-05-31T12:33:00Z</dcterms:created>
  <dcterms:modified xsi:type="dcterms:W3CDTF">2022-05-31T12:35:00Z</dcterms:modified>
</cp:coreProperties>
</file>