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E" w:rsidRPr="005C188B" w:rsidRDefault="00C73989" w:rsidP="00E955EE">
      <w:pPr>
        <w:pStyle w:val="a5"/>
        <w:jc w:val="right"/>
      </w:pPr>
      <w:bookmarkStart w:id="0" w:name="_GoBack"/>
      <w:bookmarkEnd w:id="0"/>
      <w:r w:rsidRPr="00C7398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87815566" r:id="rId8"/>
        </w:pict>
      </w:r>
    </w:p>
    <w:p w:rsidR="0056614E" w:rsidRPr="005C188B" w:rsidRDefault="0056614E" w:rsidP="00E955EE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6614E" w:rsidRPr="005C188B" w:rsidRDefault="0056614E" w:rsidP="00E955EE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6614E" w:rsidRPr="00F32CF5" w:rsidRDefault="0056614E" w:rsidP="00E955EE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6614E" w:rsidRPr="00F32CF5" w:rsidRDefault="0056614E" w:rsidP="00E955EE">
      <w:pPr>
        <w:rPr>
          <w:sz w:val="28"/>
          <w:szCs w:val="28"/>
        </w:rPr>
      </w:pPr>
    </w:p>
    <w:p w:rsidR="0056614E" w:rsidRPr="00D009A8" w:rsidRDefault="00D009A8" w:rsidP="00E95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14.05.2018                                                                                                                              № 1105</w:t>
      </w:r>
    </w:p>
    <w:p w:rsidR="0056614E" w:rsidRPr="00F32CF5" w:rsidRDefault="0056614E" w:rsidP="00E955EE">
      <w:pPr>
        <w:pStyle w:val="a5"/>
        <w:ind w:left="0"/>
        <w:jc w:val="both"/>
        <w:rPr>
          <w:szCs w:val="28"/>
        </w:rPr>
      </w:pPr>
    </w:p>
    <w:p w:rsidR="0056614E" w:rsidRPr="00F32CF5" w:rsidRDefault="0056614E" w:rsidP="00E955EE">
      <w:pPr>
        <w:pStyle w:val="a5"/>
        <w:ind w:left="0"/>
        <w:jc w:val="both"/>
        <w:rPr>
          <w:szCs w:val="28"/>
        </w:rPr>
      </w:pPr>
    </w:p>
    <w:p w:rsidR="0056614E" w:rsidRPr="00F32CF5" w:rsidRDefault="0056614E" w:rsidP="00E955EE">
      <w:pPr>
        <w:pStyle w:val="a5"/>
        <w:ind w:left="0"/>
        <w:jc w:val="both"/>
        <w:rPr>
          <w:szCs w:val="28"/>
        </w:rPr>
      </w:pPr>
    </w:p>
    <w:p w:rsidR="0056614E" w:rsidRPr="00F32CF5" w:rsidRDefault="0056614E" w:rsidP="00E955EE">
      <w:pPr>
        <w:pStyle w:val="a5"/>
        <w:ind w:left="0"/>
        <w:jc w:val="both"/>
        <w:rPr>
          <w:szCs w:val="28"/>
        </w:rPr>
      </w:pPr>
    </w:p>
    <w:p w:rsidR="0056614E" w:rsidRPr="005C188B" w:rsidRDefault="0056614E" w:rsidP="0056614E">
      <w:pPr>
        <w:pStyle w:val="ConsPlusTitle"/>
        <w:ind w:right="422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55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возврата межбюджетных трансфертов </w:t>
      </w:r>
      <w:r w:rsidR="008277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принятия главными администраторами средств районного  бюджета Ярославского муниципального района решений о наличии (об отсутствии) потребности в межбюджетных трансфертах</w:t>
      </w:r>
      <w:r w:rsidRPr="0056614E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id w:val="-1407070432"/>
        <w:lock w:val="contentLocked"/>
        <w:placeholder>
          <w:docPart w:val="8B0F3AF7E8614B13A2BBE8F500434E6B"/>
        </w:placeholder>
        <w:group/>
      </w:sdtPr>
      <w:sdtContent>
        <w:p w:rsidR="0056614E" w:rsidRPr="005C188B" w:rsidRDefault="0056614E" w:rsidP="00E955EE">
          <w:pPr>
            <w:pStyle w:val="a5"/>
            <w:ind w:left="0"/>
            <w:jc w:val="both"/>
          </w:pPr>
        </w:p>
        <w:p w:rsidR="0056614E" w:rsidRDefault="00C73989" w:rsidP="00E955EE">
          <w:pPr>
            <w:pStyle w:val="a5"/>
            <w:ind w:left="0"/>
            <w:jc w:val="both"/>
          </w:pPr>
        </w:p>
      </w:sdtContent>
    </w:sdt>
    <w:p w:rsidR="0056614E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54E61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954E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района  </w:t>
      </w:r>
      <w:r w:rsidRPr="00954E6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6614E" w:rsidRPr="00954E61" w:rsidRDefault="0056614E" w:rsidP="00954E61">
      <w:pPr>
        <w:pStyle w:val="a5"/>
        <w:ind w:left="0" w:firstLine="426"/>
        <w:jc w:val="both"/>
        <w:rPr>
          <w:szCs w:val="28"/>
        </w:rPr>
      </w:pPr>
      <w:r w:rsidRPr="00954E61">
        <w:rPr>
          <w:szCs w:val="28"/>
        </w:rPr>
        <w:t xml:space="preserve">1. Утвердить прилагаемый </w:t>
      </w:r>
      <w:hyperlink w:anchor="P36" w:history="1">
        <w:r w:rsidR="00E955EE" w:rsidRPr="00954E61">
          <w:rPr>
            <w:szCs w:val="28"/>
          </w:rPr>
          <w:t>п</w:t>
        </w:r>
        <w:r w:rsidRPr="00954E61">
          <w:rPr>
            <w:szCs w:val="28"/>
          </w:rPr>
          <w:t>орядок</w:t>
        </w:r>
      </w:hyperlink>
      <w:r w:rsidRPr="00954E61">
        <w:rPr>
          <w:szCs w:val="28"/>
        </w:rPr>
        <w:t xml:space="preserve"> возврата межбюджетных трансфертов и принятия главными администраторами средств </w:t>
      </w:r>
      <w:r w:rsidR="008277C1" w:rsidRPr="00954E61">
        <w:rPr>
          <w:szCs w:val="28"/>
        </w:rPr>
        <w:t xml:space="preserve">районного </w:t>
      </w:r>
      <w:r w:rsidRPr="00954E61">
        <w:rPr>
          <w:szCs w:val="28"/>
        </w:rPr>
        <w:t xml:space="preserve">бюджета </w:t>
      </w:r>
      <w:r w:rsidR="008277C1" w:rsidRPr="00954E61">
        <w:rPr>
          <w:szCs w:val="28"/>
        </w:rPr>
        <w:t xml:space="preserve">Ярославского муниципального района </w:t>
      </w:r>
      <w:r w:rsidRPr="00954E61">
        <w:rPr>
          <w:szCs w:val="28"/>
        </w:rPr>
        <w:t>решений о наличии (об отсутствии) потребности в межбюджетных трансфертах.</w:t>
      </w:r>
    </w:p>
    <w:p w:rsidR="00B17D33" w:rsidRPr="00954E61" w:rsidRDefault="0056614E" w:rsidP="00954E61">
      <w:pPr>
        <w:pStyle w:val="a5"/>
        <w:ind w:left="0" w:firstLine="426"/>
        <w:jc w:val="both"/>
        <w:rPr>
          <w:szCs w:val="28"/>
        </w:rPr>
      </w:pPr>
      <w:r w:rsidRPr="00954E61">
        <w:rPr>
          <w:szCs w:val="28"/>
        </w:rPr>
        <w:t xml:space="preserve">2. </w:t>
      </w:r>
      <w:r w:rsidR="00B17D33" w:rsidRPr="00954E61">
        <w:rPr>
          <w:szCs w:val="28"/>
        </w:rPr>
        <w:t>Опубликовать постановление в газете «Ярославский  агрокурьер»              и разместить на официальном сайте Администрации Ярославского муниципального района.</w:t>
      </w:r>
    </w:p>
    <w:p w:rsidR="00954E61" w:rsidRPr="00954E61" w:rsidRDefault="00E81414" w:rsidP="00954E61">
      <w:pPr>
        <w:pStyle w:val="a5"/>
        <w:ind w:left="0" w:firstLine="426"/>
        <w:jc w:val="both"/>
        <w:rPr>
          <w:szCs w:val="28"/>
        </w:rPr>
      </w:pPr>
      <w:r w:rsidRPr="00954E61">
        <w:rPr>
          <w:szCs w:val="28"/>
        </w:rPr>
        <w:t>3</w:t>
      </w:r>
      <w:r w:rsidR="00B17D33" w:rsidRPr="00954E61">
        <w:rPr>
          <w:szCs w:val="28"/>
        </w:rPr>
        <w:t xml:space="preserve">. Постановление вступает в силу со дня </w:t>
      </w:r>
      <w:r w:rsidR="00954E61">
        <w:rPr>
          <w:szCs w:val="28"/>
        </w:rPr>
        <w:t xml:space="preserve">его </w:t>
      </w:r>
      <w:r w:rsidR="0052404E" w:rsidRPr="00954E61">
        <w:rPr>
          <w:szCs w:val="28"/>
        </w:rPr>
        <w:t xml:space="preserve">официального </w:t>
      </w:r>
      <w:r w:rsidR="00B17D33" w:rsidRPr="00954E61">
        <w:rPr>
          <w:szCs w:val="28"/>
        </w:rPr>
        <w:t>опубликования</w:t>
      </w:r>
      <w:r w:rsidR="00954E61" w:rsidRPr="00954E61">
        <w:rPr>
          <w:szCs w:val="28"/>
        </w:rPr>
        <w:t>.</w:t>
      </w:r>
      <w:r w:rsidR="0052404E" w:rsidRPr="00954E61">
        <w:rPr>
          <w:szCs w:val="28"/>
        </w:rPr>
        <w:t xml:space="preserve"> </w:t>
      </w:r>
    </w:p>
    <w:p w:rsidR="0056614E" w:rsidRDefault="0056614E" w:rsidP="00E955EE">
      <w:pPr>
        <w:pStyle w:val="a5"/>
        <w:ind w:left="0"/>
        <w:jc w:val="both"/>
      </w:pPr>
    </w:p>
    <w:p w:rsidR="00954E61" w:rsidRPr="005C188B" w:rsidRDefault="00954E61" w:rsidP="00E955EE">
      <w:pPr>
        <w:pStyle w:val="a5"/>
        <w:ind w:left="0"/>
        <w:jc w:val="both"/>
      </w:pPr>
    </w:p>
    <w:p w:rsidR="0056614E" w:rsidRPr="005C188B" w:rsidRDefault="0056614E" w:rsidP="00E955EE">
      <w:pPr>
        <w:pStyle w:val="a5"/>
        <w:ind w:left="0"/>
        <w:jc w:val="both"/>
      </w:pPr>
      <w:r w:rsidRPr="005C188B">
        <w:t>Глава Ярославского</w:t>
      </w:r>
    </w:p>
    <w:p w:rsidR="0056614E" w:rsidRPr="005C188B" w:rsidRDefault="0056614E" w:rsidP="00E955EE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56614E" w:rsidRDefault="0056614E" w:rsidP="00E955EE">
      <w:pPr>
        <w:pStyle w:val="a5"/>
        <w:ind w:left="0"/>
        <w:jc w:val="both"/>
        <w:rPr>
          <w:sz w:val="24"/>
        </w:rPr>
        <w:sectPr w:rsidR="0056614E" w:rsidSect="00E955EE">
          <w:headerReference w:type="even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6614E" w:rsidRPr="00954E61" w:rsidRDefault="00E955EE" w:rsidP="008277C1">
      <w:pPr>
        <w:pStyle w:val="ConsPlusNormal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614E" w:rsidRPr="00954E61" w:rsidRDefault="0056614E" w:rsidP="008277C1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614E" w:rsidRPr="00954E61" w:rsidRDefault="00B17D33" w:rsidP="008277C1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8277C1" w:rsidRPr="00954E61" w:rsidRDefault="0056614E" w:rsidP="008277C1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от </w:t>
      </w:r>
      <w:r w:rsidR="00954E61">
        <w:rPr>
          <w:rFonts w:ascii="Times New Roman" w:hAnsi="Times New Roman" w:cs="Times New Roman"/>
          <w:sz w:val="28"/>
          <w:szCs w:val="28"/>
        </w:rPr>
        <w:t xml:space="preserve">14.05.2018 </w:t>
      </w:r>
      <w:r w:rsidR="00B17D33" w:rsidRPr="00954E61">
        <w:rPr>
          <w:rFonts w:ascii="Times New Roman" w:hAnsi="Times New Roman" w:cs="Times New Roman"/>
          <w:sz w:val="28"/>
          <w:szCs w:val="28"/>
        </w:rPr>
        <w:t xml:space="preserve">№ </w:t>
      </w:r>
      <w:r w:rsidR="00954E61">
        <w:rPr>
          <w:rFonts w:ascii="Times New Roman" w:hAnsi="Times New Roman" w:cs="Times New Roman"/>
          <w:sz w:val="28"/>
          <w:szCs w:val="28"/>
        </w:rPr>
        <w:t>1105</w:t>
      </w:r>
      <w:r w:rsidR="00B17D33" w:rsidRPr="00954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14E" w:rsidRPr="00B17D33" w:rsidRDefault="00B17D33" w:rsidP="008277C1">
      <w:pPr>
        <w:pStyle w:val="ConsPlusNormal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B17D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55EE" w:rsidRDefault="008277C1" w:rsidP="008277C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54E61" w:rsidRDefault="008277C1" w:rsidP="008277C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возврата межбюджетных трансфертов и принятия главными администраторами средств районного  бюджета </w:t>
      </w:r>
    </w:p>
    <w:p w:rsidR="00954E61" w:rsidRDefault="008277C1" w:rsidP="008277C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</w:t>
      </w:r>
      <w:r w:rsidR="00E9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решений о наличии </w:t>
      </w:r>
    </w:p>
    <w:p w:rsidR="008277C1" w:rsidRPr="005C188B" w:rsidRDefault="008277C1" w:rsidP="008277C1">
      <w:pPr>
        <w:pStyle w:val="ConsPlusTitle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(об отсутствии) потребности в межбюджетных трансфертах</w:t>
      </w:r>
    </w:p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54E61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6" w:history="1">
        <w:r w:rsidR="00954E61" w:rsidRPr="00954E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955EE" w:rsidRPr="00954E61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районного бюджета Ярославского муниципального  района  решений  о   наличии  (об  отсутствии)   потребности в межбюджетных трансфертах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954E61">
        <w:rPr>
          <w:rFonts w:ascii="Times New Roman" w:hAnsi="Times New Roman" w:cs="Times New Roman"/>
          <w:sz w:val="28"/>
          <w:szCs w:val="28"/>
        </w:rPr>
        <w:t xml:space="preserve">устанавливает правила возврата межбюджетных трансфертов и принятия главными администраторами доходов </w:t>
      </w:r>
      <w:r w:rsidR="008277C1" w:rsidRPr="00954E61">
        <w:rPr>
          <w:rFonts w:ascii="Times New Roman" w:hAnsi="Times New Roman" w:cs="Times New Roman"/>
          <w:sz w:val="28"/>
          <w:szCs w:val="28"/>
        </w:rPr>
        <w:t>районного</w:t>
      </w:r>
      <w:r w:rsidRPr="00954E6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A32AA" w:rsidRPr="00954E61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034378" w:rsidRPr="00954E61">
        <w:rPr>
          <w:rFonts w:ascii="Times New Roman" w:hAnsi="Times New Roman" w:cs="Times New Roman"/>
          <w:sz w:val="28"/>
          <w:szCs w:val="28"/>
        </w:rPr>
        <w:t>по</w:t>
      </w:r>
      <w:r w:rsidRPr="00954E61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034378" w:rsidRPr="00954E61">
        <w:rPr>
          <w:rFonts w:ascii="Times New Roman" w:hAnsi="Times New Roman" w:cs="Times New Roman"/>
          <w:sz w:val="28"/>
          <w:szCs w:val="28"/>
        </w:rPr>
        <w:t>у</w:t>
      </w:r>
      <w:r w:rsidRPr="00954E61">
        <w:rPr>
          <w:rFonts w:ascii="Times New Roman" w:hAnsi="Times New Roman" w:cs="Times New Roman"/>
          <w:sz w:val="28"/>
          <w:szCs w:val="28"/>
        </w:rPr>
        <w:t xml:space="preserve"> остатков целевых средств (далее </w:t>
      </w:r>
      <w:r w:rsidR="00835F00" w:rsidRPr="00954E61">
        <w:rPr>
          <w:rFonts w:ascii="Times New Roman" w:hAnsi="Times New Roman" w:cs="Times New Roman"/>
          <w:sz w:val="28"/>
          <w:szCs w:val="28"/>
        </w:rPr>
        <w:t>–</w:t>
      </w:r>
      <w:r w:rsidRPr="00954E61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администраторы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  </w:t>
      </w:r>
      <w:r w:rsidRPr="00954E61">
        <w:rPr>
          <w:rFonts w:ascii="Times New Roman" w:hAnsi="Times New Roman" w:cs="Times New Roman"/>
          <w:sz w:val="28"/>
          <w:szCs w:val="28"/>
        </w:rPr>
        <w:t>средств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41051A" w:rsidRPr="00954E61">
        <w:rPr>
          <w:rFonts w:ascii="Times New Roman" w:hAnsi="Times New Roman" w:cs="Times New Roman"/>
          <w:sz w:val="28"/>
          <w:szCs w:val="28"/>
        </w:rPr>
        <w:t>районного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  </w:t>
      </w:r>
      <w:r w:rsidRPr="00954E61">
        <w:rPr>
          <w:rFonts w:ascii="Times New Roman" w:hAnsi="Times New Roman" w:cs="Times New Roman"/>
          <w:sz w:val="28"/>
          <w:szCs w:val="28"/>
        </w:rPr>
        <w:t>бюджета)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 </w:t>
      </w:r>
      <w:r w:rsidRPr="00954E61">
        <w:rPr>
          <w:rFonts w:ascii="Times New Roman" w:hAnsi="Times New Roman" w:cs="Times New Roman"/>
          <w:sz w:val="28"/>
          <w:szCs w:val="28"/>
        </w:rPr>
        <w:t>решений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о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  </w:t>
      </w:r>
      <w:r w:rsidRPr="00954E6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4E61">
        <w:rPr>
          <w:rFonts w:ascii="Times New Roman" w:hAnsi="Times New Roman" w:cs="Times New Roman"/>
          <w:sz w:val="28"/>
          <w:szCs w:val="28"/>
        </w:rPr>
        <w:t>(об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отсутствии)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 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в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954E61" w:rsidRPr="00954E61">
        <w:rPr>
          <w:rFonts w:ascii="Times New Roman" w:hAnsi="Times New Roman" w:cs="Times New Roman"/>
          <w:sz w:val="28"/>
          <w:szCs w:val="28"/>
        </w:rPr>
        <w:t>не</w:t>
      </w:r>
      <w:r w:rsidRPr="00954E61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="00954E61" w:rsidRPr="00954E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4E61">
        <w:rPr>
          <w:rFonts w:ascii="Times New Roman" w:hAnsi="Times New Roman" w:cs="Times New Roman"/>
          <w:sz w:val="28"/>
          <w:szCs w:val="28"/>
        </w:rPr>
        <w:t>по состоянию на 01 января очередного финансового года межбюджетных трансфертах, полученных в форме субсидий, субвенций и иных межбюджетных трансфертов, имеющих целевое назначение (далее - неиспользованные остатки межбюджетных трансфертов).</w:t>
      </w:r>
    </w:p>
    <w:p w:rsidR="0056614E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2. Главные администраторы (администраторы) доходов по возврату остатков целевых средств </w:t>
      </w:r>
      <w:r w:rsidR="008277C1" w:rsidRPr="00954E6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54E61">
        <w:rPr>
          <w:rFonts w:ascii="Times New Roman" w:hAnsi="Times New Roman" w:cs="Times New Roman"/>
          <w:sz w:val="28"/>
          <w:szCs w:val="28"/>
        </w:rPr>
        <w:t>бюджет</w:t>
      </w:r>
      <w:r w:rsidR="008277C1" w:rsidRPr="00954E61">
        <w:rPr>
          <w:rFonts w:ascii="Times New Roman" w:hAnsi="Times New Roman" w:cs="Times New Roman"/>
          <w:sz w:val="28"/>
          <w:szCs w:val="28"/>
        </w:rPr>
        <w:t>а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9E3F98" w:rsidRPr="00954E61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(далее – районный бюджет) </w:t>
      </w:r>
      <w:r w:rsidRPr="00954E61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 осуществляют возврат в доход областного бюджета неиспользованных остатков межбюджетных трансфертов.</w:t>
      </w:r>
    </w:p>
    <w:p w:rsidR="00034378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Возврат в доход областного бюджета неиспользованных остатков межбюджетных трансфертов осуществляется главными администраторами средств </w:t>
      </w:r>
      <w:r w:rsidR="003C13F8" w:rsidRPr="00954E61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954E61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894791" w:rsidRPr="00954E61">
        <w:rPr>
          <w:rFonts w:ascii="Times New Roman" w:hAnsi="Times New Roman" w:cs="Times New Roman"/>
          <w:sz w:val="28"/>
          <w:szCs w:val="28"/>
        </w:rPr>
        <w:t>№</w:t>
      </w:r>
      <w:r w:rsidRPr="00954E61">
        <w:rPr>
          <w:rFonts w:ascii="Times New Roman" w:hAnsi="Times New Roman" w:cs="Times New Roman"/>
          <w:sz w:val="28"/>
          <w:szCs w:val="28"/>
        </w:rPr>
        <w:t xml:space="preserve"> 40101810700000010010 Управления Федерального казначейства по Ярославской области по соответствующим кодам бюджетной классификации доходов бюджета с указанием кода главного администратора средств областного бюджета</w:t>
      </w:r>
      <w:r w:rsidR="00034378" w:rsidRPr="00954E61">
        <w:rPr>
          <w:rFonts w:ascii="Times New Roman" w:hAnsi="Times New Roman" w:cs="Times New Roman"/>
          <w:sz w:val="28"/>
          <w:szCs w:val="28"/>
        </w:rPr>
        <w:t>.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45"/>
      <w:bookmarkEnd w:id="2"/>
    </w:p>
    <w:p w:rsidR="0056614E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3. Главными администраторами средств </w:t>
      </w:r>
      <w:r w:rsidR="00476015" w:rsidRPr="00954E61">
        <w:rPr>
          <w:rFonts w:ascii="Times New Roman" w:hAnsi="Times New Roman" w:cs="Times New Roman"/>
          <w:sz w:val="28"/>
          <w:szCs w:val="28"/>
        </w:rPr>
        <w:t>районного</w:t>
      </w:r>
      <w:r w:rsidRPr="00954E61">
        <w:rPr>
          <w:rFonts w:ascii="Times New Roman" w:hAnsi="Times New Roman" w:cs="Times New Roman"/>
          <w:sz w:val="28"/>
          <w:szCs w:val="28"/>
        </w:rPr>
        <w:t xml:space="preserve"> бюджета принимаются решения о наличии потребности в неиспользованных остатках межбюджетных трансфертов.</w:t>
      </w:r>
    </w:p>
    <w:p w:rsidR="0056614E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В случае принятия главным администратором средств </w:t>
      </w:r>
      <w:r w:rsidR="00476015" w:rsidRPr="00954E61">
        <w:rPr>
          <w:rFonts w:ascii="Times New Roman" w:hAnsi="Times New Roman" w:cs="Times New Roman"/>
          <w:sz w:val="28"/>
          <w:szCs w:val="28"/>
        </w:rPr>
        <w:t>районного</w:t>
      </w:r>
      <w:r w:rsidRPr="00954E61">
        <w:rPr>
          <w:rFonts w:ascii="Times New Roman" w:hAnsi="Times New Roman" w:cs="Times New Roman"/>
          <w:sz w:val="28"/>
          <w:szCs w:val="28"/>
        </w:rPr>
        <w:t xml:space="preserve"> бюджета решения о наличии потребности в неиспользованных остатках межбюджетных трансфертов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>средства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E955EE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034378" w:rsidRPr="00954E61">
        <w:rPr>
          <w:rFonts w:ascii="Times New Roman" w:hAnsi="Times New Roman" w:cs="Times New Roman"/>
          <w:sz w:val="28"/>
          <w:szCs w:val="28"/>
        </w:rPr>
        <w:t>областного</w:t>
      </w:r>
      <w:r w:rsidR="00476015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>бюджет</w:t>
      </w:r>
      <w:r w:rsidR="00476015" w:rsidRPr="00954E61">
        <w:rPr>
          <w:rFonts w:ascii="Times New Roman" w:hAnsi="Times New Roman" w:cs="Times New Roman"/>
          <w:sz w:val="28"/>
          <w:szCs w:val="28"/>
        </w:rPr>
        <w:t>а</w:t>
      </w:r>
      <w:r w:rsidRPr="00954E61">
        <w:rPr>
          <w:rFonts w:ascii="Times New Roman" w:hAnsi="Times New Roman" w:cs="Times New Roman"/>
          <w:sz w:val="28"/>
          <w:szCs w:val="28"/>
        </w:rPr>
        <w:t>, в объеме, не превышающем неиспользованного остатка межбюджетных трансфертов.</w:t>
      </w:r>
    </w:p>
    <w:p w:rsidR="00751CE0" w:rsidRPr="00954E61" w:rsidRDefault="0056614E" w:rsidP="00954E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E61">
        <w:rPr>
          <w:rFonts w:ascii="Times New Roman" w:hAnsi="Times New Roman" w:cs="Times New Roman"/>
          <w:sz w:val="28"/>
          <w:szCs w:val="28"/>
        </w:rPr>
        <w:t xml:space="preserve">Для подтверждения потребности в неиспользованных остатках межбюджетных трансфертов главные администраторы средств </w:t>
      </w:r>
      <w:r w:rsidR="0008247A" w:rsidRPr="00954E61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не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пяти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>рабочих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>со</w:t>
      </w:r>
      <w:r w:rsidR="00835F00" w:rsidRPr="00954E61">
        <w:rPr>
          <w:rFonts w:ascii="Times New Roman" w:hAnsi="Times New Roman" w:cs="Times New Roman"/>
          <w:sz w:val="28"/>
          <w:szCs w:val="28"/>
        </w:rPr>
        <w:t xml:space="preserve"> </w:t>
      </w:r>
      <w:r w:rsidRPr="00954E61">
        <w:rPr>
          <w:rFonts w:ascii="Times New Roman" w:hAnsi="Times New Roman" w:cs="Times New Roman"/>
          <w:sz w:val="28"/>
          <w:szCs w:val="28"/>
        </w:rPr>
        <w:t xml:space="preserve"> дня возврата указанных средств </w:t>
      </w:r>
    </w:p>
    <w:p w:rsidR="00034378" w:rsidRPr="00751CE0" w:rsidRDefault="00034378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E0" w:rsidRPr="00034378" w:rsidRDefault="00751CE0" w:rsidP="00751C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3437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6614E" w:rsidRPr="00EF3EBF" w:rsidRDefault="0056614E" w:rsidP="00751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>в доход областного бюджета представляют главным администраторам средств областного бюджета следующие документы: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отчет о расходах </w:t>
      </w:r>
      <w:r w:rsidR="0008247A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56614E" w:rsidRPr="00EF3EBF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</w:t>
      </w:r>
      <w:r w:rsidR="0008247A">
        <w:rPr>
          <w:rFonts w:ascii="Times New Roman" w:hAnsi="Times New Roman" w:cs="Times New Roman"/>
          <w:sz w:val="28"/>
          <w:szCs w:val="28"/>
        </w:rPr>
        <w:t>ого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являются указанные межбюджетные трансферты, сформированный в порядке, установленном главным администратором средств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>(не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представляется,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>если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представлен в установленном порядке в более ранние сроки);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возврат неиспользованных остатков межбюджетных трансфертов в областной бюджет: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56614E" w:rsidRPr="00EF3EB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(форма по ОКУД 0504817), сформированное в соответствии с требованиями приказа Министерства финансов Российской Федерации от 30 марта 2015 г. </w:t>
      </w:r>
      <w:r w:rsidR="00894791">
        <w:rPr>
          <w:rFonts w:ascii="Times New Roman" w:hAnsi="Times New Roman" w:cs="Times New Roman"/>
          <w:sz w:val="28"/>
          <w:szCs w:val="28"/>
        </w:rPr>
        <w:t>№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="0056614E" w:rsidRPr="00EF3EBF">
        <w:rPr>
          <w:rFonts w:ascii="Times New Roman" w:hAnsi="Times New Roman" w:cs="Times New Roman"/>
          <w:sz w:val="28"/>
          <w:szCs w:val="28"/>
        </w:rPr>
        <w:t>учреждениями,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указаний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56614E" w:rsidRPr="00EF3EBF">
        <w:rPr>
          <w:rFonts w:ascii="Times New Roman" w:hAnsi="Times New Roman" w:cs="Times New Roman"/>
          <w:sz w:val="28"/>
          <w:szCs w:val="28"/>
        </w:rPr>
        <w:t>по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их применению" (далее - уведомление);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14E" w:rsidRPr="00EF3EBF">
        <w:rPr>
          <w:rFonts w:ascii="Times New Roman" w:hAnsi="Times New Roman" w:cs="Times New Roman"/>
          <w:sz w:val="28"/>
          <w:szCs w:val="28"/>
        </w:rPr>
        <w:t>платежные документы;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образования, подписанное руководителем главного администратора средств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56614E" w:rsidRPr="00EF3EBF">
        <w:rPr>
          <w:rFonts w:ascii="Times New Roman" w:hAnsi="Times New Roman" w:cs="Times New Roman"/>
          <w:sz w:val="28"/>
          <w:szCs w:val="28"/>
        </w:rPr>
        <w:t>;</w:t>
      </w:r>
    </w:p>
    <w:p w:rsidR="0056614E" w:rsidRPr="00EF3EBF" w:rsidRDefault="00A174B2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расчеты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="0056614E" w:rsidRPr="00EF3EBF">
        <w:rPr>
          <w:rFonts w:ascii="Times New Roman" w:hAnsi="Times New Roman" w:cs="Times New Roman"/>
          <w:sz w:val="28"/>
          <w:szCs w:val="28"/>
        </w:rPr>
        <w:t>и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14E" w:rsidRPr="00EF3EB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 </w:t>
      </w:r>
      <w:r w:rsidR="0056614E" w:rsidRPr="00EF3EBF">
        <w:rPr>
          <w:rFonts w:ascii="Times New Roman" w:hAnsi="Times New Roman" w:cs="Times New Roman"/>
          <w:sz w:val="28"/>
          <w:szCs w:val="28"/>
        </w:rPr>
        <w:t>потребность в неиспользованных остатках межбюджетных трансфертов.</w:t>
      </w:r>
    </w:p>
    <w:p w:rsidR="0056614E" w:rsidRPr="00835F00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00">
        <w:rPr>
          <w:rFonts w:ascii="Times New Roman" w:hAnsi="Times New Roman" w:cs="Times New Roman"/>
          <w:sz w:val="28"/>
          <w:szCs w:val="28"/>
        </w:rPr>
        <w:t xml:space="preserve">В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835F00">
        <w:rPr>
          <w:rFonts w:ascii="Times New Roman" w:hAnsi="Times New Roman" w:cs="Times New Roman"/>
          <w:sz w:val="28"/>
          <w:szCs w:val="28"/>
        </w:rPr>
        <w:t>межбюджетных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трансфертов,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предоставляемых на осуществление капитальных вложений в объекты муниципальной собственности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или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>объектов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 (за исключением межбюджетных трансфертов, предоставляемых на реализацию укрупненных инвестиционных проектов,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>приобретение в собственность муниципальных образований Ярославской области жилых помещений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 xml:space="preserve"> в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 xml:space="preserve">переселения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>граждан из аварийного жилищного фонда, на основании планируемых к заключению в текущем финансовом году муниципальных контрактов), в перечень документов, необходимых для подтверждения потребности в неиспользованных остатках межбюджетных трансфертов, обязательно включаются следующие документы (заверенные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>документов)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(не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835F00">
        <w:rPr>
          <w:rFonts w:ascii="Times New Roman" w:hAnsi="Times New Roman" w:cs="Times New Roman"/>
          <w:sz w:val="28"/>
          <w:szCs w:val="28"/>
        </w:rPr>
        <w:t xml:space="preserve"> представляются,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>если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представлены в отчетном финансовом году):</w:t>
      </w:r>
    </w:p>
    <w:p w:rsidR="0056614E" w:rsidRPr="00835F00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00">
        <w:rPr>
          <w:rFonts w:ascii="Times New Roman" w:hAnsi="Times New Roman" w:cs="Times New Roman"/>
          <w:sz w:val="28"/>
          <w:szCs w:val="28"/>
        </w:rPr>
        <w:t>- муниципальные контракты (договоры) на весь период строительства (реконструкции) или приобретения объектов муниципальной собственности, приобретения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иные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 xml:space="preserve">договоры,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>неразрывно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835F00">
        <w:rPr>
          <w:rFonts w:ascii="Times New Roman" w:hAnsi="Times New Roman" w:cs="Times New Roman"/>
          <w:sz w:val="28"/>
          <w:szCs w:val="28"/>
        </w:rPr>
        <w:t>связанные с объектом, включающие график производства работ (услуг);</w:t>
      </w:r>
    </w:p>
    <w:p w:rsidR="0056614E" w:rsidRPr="00835F00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00">
        <w:rPr>
          <w:rFonts w:ascii="Times New Roman" w:hAnsi="Times New Roman" w:cs="Times New Roman"/>
          <w:sz w:val="28"/>
          <w:szCs w:val="28"/>
        </w:rPr>
        <w:t>- акты выполненных работ по строительству (реконструкции) или акты приема (приема-передачи) по приобретению объектов муниципальной собственности, документы по приобретению оборудования.</w:t>
      </w:r>
    </w:p>
    <w:p w:rsidR="00751CE0" w:rsidRPr="00034378" w:rsidRDefault="00751CE0" w:rsidP="00751C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3437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6614E" w:rsidRPr="003C4118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главные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3C4118">
        <w:rPr>
          <w:rFonts w:ascii="Times New Roman" w:hAnsi="Times New Roman" w:cs="Times New Roman"/>
          <w:sz w:val="28"/>
          <w:szCs w:val="28"/>
        </w:rPr>
        <w:t>администраторы</w:t>
      </w:r>
      <w:r w:rsidR="00894791">
        <w:rPr>
          <w:rFonts w:ascii="Times New Roman" w:hAnsi="Times New Roman" w:cs="Times New Roman"/>
          <w:sz w:val="28"/>
          <w:szCs w:val="28"/>
        </w:rPr>
        <w:t xml:space="preserve">  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3C411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3C4118" w:rsidRPr="003C4118">
        <w:rPr>
          <w:rFonts w:ascii="Times New Roman" w:hAnsi="Times New Roman" w:cs="Times New Roman"/>
          <w:sz w:val="28"/>
          <w:szCs w:val="28"/>
        </w:rPr>
        <w:t>районного</w:t>
      </w:r>
      <w:r w:rsidR="00894791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3C4118">
        <w:rPr>
          <w:rFonts w:ascii="Times New Roman" w:hAnsi="Times New Roman" w:cs="Times New Roman"/>
          <w:sz w:val="28"/>
          <w:szCs w:val="28"/>
        </w:rPr>
        <w:t>бюджет</w:t>
      </w:r>
      <w:r w:rsidR="003C4118" w:rsidRPr="003C4118">
        <w:rPr>
          <w:rFonts w:ascii="Times New Roman" w:hAnsi="Times New Roman" w:cs="Times New Roman"/>
          <w:sz w:val="28"/>
          <w:szCs w:val="28"/>
        </w:rPr>
        <w:t>а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3C4118">
        <w:rPr>
          <w:rFonts w:ascii="Times New Roman" w:hAnsi="Times New Roman" w:cs="Times New Roman"/>
          <w:sz w:val="28"/>
          <w:szCs w:val="28"/>
        </w:rPr>
        <w:t xml:space="preserve">в </w:t>
      </w:r>
      <w:r w:rsidR="00894791">
        <w:rPr>
          <w:rFonts w:ascii="Times New Roman" w:hAnsi="Times New Roman" w:cs="Times New Roman"/>
          <w:sz w:val="28"/>
          <w:szCs w:val="28"/>
        </w:rPr>
        <w:t xml:space="preserve"> </w:t>
      </w:r>
      <w:r w:rsidRPr="003C411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56614E" w:rsidRPr="00835F00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 xml:space="preserve">4. Главные администраторы средств </w:t>
      </w:r>
      <w:r w:rsidR="00034378">
        <w:rPr>
          <w:rFonts w:ascii="Times New Roman" w:hAnsi="Times New Roman" w:cs="Times New Roman"/>
          <w:sz w:val="28"/>
          <w:szCs w:val="28"/>
        </w:rPr>
        <w:t>областного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94791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рассматривают и принимают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о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EBF">
        <w:rPr>
          <w:rFonts w:ascii="Times New Roman" w:hAnsi="Times New Roman" w:cs="Times New Roman"/>
          <w:sz w:val="28"/>
          <w:szCs w:val="28"/>
        </w:rPr>
        <w:t>наличии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</w:t>
      </w:r>
      <w:r w:rsidRPr="00EF3EBF">
        <w:rPr>
          <w:rFonts w:ascii="Times New Roman" w:hAnsi="Times New Roman" w:cs="Times New Roman"/>
          <w:sz w:val="28"/>
          <w:szCs w:val="28"/>
        </w:rPr>
        <w:t>(об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отсутствии)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894791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>в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неиспользованных 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>остатках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894791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трансфертов в течение </w:t>
      </w:r>
      <w:r w:rsidRPr="00835F00">
        <w:rPr>
          <w:rFonts w:ascii="Times New Roman" w:hAnsi="Times New Roman" w:cs="Times New Roman"/>
          <w:sz w:val="28"/>
          <w:szCs w:val="28"/>
        </w:rPr>
        <w:t xml:space="preserve">семи рабочих дней с момента получения документов, предусмотренных </w:t>
      </w:r>
      <w:hyperlink w:anchor="P45" w:history="1">
        <w:r w:rsidRPr="00835F0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35F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00">
        <w:rPr>
          <w:rFonts w:ascii="Times New Roman" w:hAnsi="Times New Roman" w:cs="Times New Roman"/>
          <w:sz w:val="28"/>
          <w:szCs w:val="28"/>
        </w:rPr>
        <w:t xml:space="preserve">5. При принятии решения об отсутствии потребности в неиспользованных остатках межбюджетных трансфертов главный администратор средств </w:t>
      </w:r>
      <w:r w:rsidR="00E639B6" w:rsidRPr="00835F00">
        <w:rPr>
          <w:rFonts w:ascii="Times New Roman" w:hAnsi="Times New Roman" w:cs="Times New Roman"/>
          <w:sz w:val="28"/>
          <w:szCs w:val="28"/>
        </w:rPr>
        <w:t>районного</w:t>
      </w:r>
      <w:r w:rsidRPr="00835F00">
        <w:rPr>
          <w:rFonts w:ascii="Times New Roman" w:hAnsi="Times New Roman" w:cs="Times New Roman"/>
          <w:sz w:val="28"/>
          <w:szCs w:val="28"/>
        </w:rPr>
        <w:t xml:space="preserve"> бюджета в срок не позднее двух рабочих дней со дня принятия</w:t>
      </w:r>
      <w:r w:rsidRPr="00EF3EBF">
        <w:rPr>
          <w:rFonts w:ascii="Times New Roman" w:hAnsi="Times New Roman" w:cs="Times New Roman"/>
          <w:sz w:val="28"/>
          <w:szCs w:val="28"/>
        </w:rPr>
        <w:t xml:space="preserve"> указанного решения направляет </w:t>
      </w:r>
      <w:r w:rsidR="00B81323">
        <w:rPr>
          <w:rFonts w:ascii="Times New Roman" w:hAnsi="Times New Roman" w:cs="Times New Roman"/>
          <w:sz w:val="28"/>
          <w:szCs w:val="28"/>
        </w:rPr>
        <w:t>управлению финансов и социально – экономического развития Администрации Ярославского муниципального района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B81323">
        <w:rPr>
          <w:rFonts w:ascii="Times New Roman" w:hAnsi="Times New Roman" w:cs="Times New Roman"/>
          <w:sz w:val="28"/>
          <w:szCs w:val="28"/>
        </w:rPr>
        <w:t>–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B81323">
        <w:rPr>
          <w:rFonts w:ascii="Times New Roman" w:hAnsi="Times New Roman" w:cs="Times New Roman"/>
          <w:sz w:val="28"/>
          <w:szCs w:val="28"/>
        </w:rPr>
        <w:t xml:space="preserve">УФ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B81323">
        <w:rPr>
          <w:rFonts w:ascii="Times New Roman" w:hAnsi="Times New Roman" w:cs="Times New Roman"/>
          <w:sz w:val="28"/>
          <w:szCs w:val="28"/>
        </w:rPr>
        <w:t xml:space="preserve">и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B81323">
        <w:rPr>
          <w:rFonts w:ascii="Times New Roman" w:hAnsi="Times New Roman" w:cs="Times New Roman"/>
          <w:sz w:val="28"/>
          <w:szCs w:val="28"/>
        </w:rPr>
        <w:t xml:space="preserve">СЭР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="00B81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="00B81323">
        <w:rPr>
          <w:rFonts w:ascii="Times New Roman" w:hAnsi="Times New Roman" w:cs="Times New Roman"/>
          <w:sz w:val="28"/>
          <w:szCs w:val="28"/>
        </w:rPr>
        <w:t>ЯМР</w:t>
      </w:r>
      <w:r w:rsidRPr="00EF3EBF">
        <w:rPr>
          <w:rFonts w:ascii="Times New Roman" w:hAnsi="Times New Roman" w:cs="Times New Roman"/>
          <w:sz w:val="28"/>
          <w:szCs w:val="28"/>
        </w:rPr>
        <w:t>)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обоснованный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отказ в подтверждении </w:t>
      </w:r>
      <w:r w:rsidR="00034378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EF3EBF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трансфертов.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>6. Основаниями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для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>принятия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об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>потребности в неиспользованных остатках межбюджетных трансфертов являются: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 xml:space="preserve">- реализация в полном объеме целей, предусмотренных условиями предоставления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835F00">
        <w:rPr>
          <w:rFonts w:ascii="Times New Roman" w:hAnsi="Times New Roman" w:cs="Times New Roman"/>
          <w:sz w:val="28"/>
          <w:szCs w:val="28"/>
        </w:rPr>
        <w:t xml:space="preserve">    </w:t>
      </w:r>
      <w:r w:rsidRPr="00EF3EBF">
        <w:rPr>
          <w:rFonts w:ascii="Times New Roman" w:hAnsi="Times New Roman" w:cs="Times New Roman"/>
          <w:sz w:val="28"/>
          <w:szCs w:val="28"/>
        </w:rPr>
        <w:t>трансфертов,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 xml:space="preserve">и </w:t>
      </w:r>
      <w:r w:rsidR="00835F00">
        <w:rPr>
          <w:rFonts w:ascii="Times New Roman" w:hAnsi="Times New Roman" w:cs="Times New Roman"/>
          <w:sz w:val="28"/>
          <w:szCs w:val="28"/>
        </w:rPr>
        <w:t xml:space="preserve">   </w:t>
      </w:r>
      <w:r w:rsidRPr="00EF3EBF">
        <w:rPr>
          <w:rFonts w:ascii="Times New Roman" w:hAnsi="Times New Roman" w:cs="Times New Roman"/>
          <w:sz w:val="28"/>
          <w:szCs w:val="28"/>
        </w:rPr>
        <w:t>отсутствие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 xml:space="preserve">  </w:t>
      </w:r>
      <w:r w:rsidRPr="00EF3EBF">
        <w:rPr>
          <w:rFonts w:ascii="Times New Roman" w:hAnsi="Times New Roman" w:cs="Times New Roman"/>
          <w:sz w:val="28"/>
          <w:szCs w:val="28"/>
        </w:rPr>
        <w:t>принятых и неисполненных обязательств, источником финансового обеспечения которых являются неиспользованные остатки межбюджетных трансфертов;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>- представление документов с нарушением срока, не в полном объеме или представление недостоверных сведений.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 xml:space="preserve">7. При принятии решения о наличии потребности в неиспользованных остатках межбюджетных трансфертов главный администратор средств </w:t>
      </w:r>
      <w:r w:rsidR="00A83CED">
        <w:rPr>
          <w:rFonts w:ascii="Times New Roman" w:hAnsi="Times New Roman" w:cs="Times New Roman"/>
          <w:sz w:val="28"/>
          <w:szCs w:val="28"/>
        </w:rPr>
        <w:t>районного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 оформляет проект приказа ненормативного характера, содержащий </w:t>
      </w:r>
      <w:hyperlink w:anchor="P77" w:history="1">
        <w:r w:rsidRPr="00EF3EB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F3EBF">
        <w:rPr>
          <w:rFonts w:ascii="Times New Roman" w:hAnsi="Times New Roman" w:cs="Times New Roman"/>
          <w:sz w:val="28"/>
          <w:szCs w:val="28"/>
        </w:rPr>
        <w:t xml:space="preserve"> о потребности в неиспользованных остатках межбюджетных трансфертов, по форме согласно приложению к настоящему Порядку. Не позднее следующего рабочего дня проект приказа направляется на согласование в </w:t>
      </w:r>
      <w:r w:rsidR="00A83CED">
        <w:rPr>
          <w:rFonts w:ascii="Times New Roman" w:hAnsi="Times New Roman" w:cs="Times New Roman"/>
          <w:sz w:val="28"/>
          <w:szCs w:val="28"/>
        </w:rPr>
        <w:t>УФ и СЭР Администрации ЯМР</w:t>
      </w:r>
      <w:r w:rsidRPr="00EF3EBF">
        <w:rPr>
          <w:rFonts w:ascii="Times New Roman" w:hAnsi="Times New Roman" w:cs="Times New Roman"/>
          <w:sz w:val="28"/>
          <w:szCs w:val="28"/>
        </w:rPr>
        <w:t>.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>8. В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>с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5D0787">
        <w:rPr>
          <w:rFonts w:ascii="Times New Roman" w:hAnsi="Times New Roman" w:cs="Times New Roman"/>
          <w:sz w:val="28"/>
          <w:szCs w:val="28"/>
        </w:rPr>
        <w:t xml:space="preserve">УФ </w:t>
      </w:r>
      <w:r w:rsidR="00835F00">
        <w:rPr>
          <w:rFonts w:ascii="Times New Roman" w:hAnsi="Times New Roman" w:cs="Times New Roman"/>
          <w:sz w:val="28"/>
          <w:szCs w:val="28"/>
        </w:rPr>
        <w:t xml:space="preserve"> </w:t>
      </w:r>
      <w:r w:rsidR="005D0787">
        <w:rPr>
          <w:rFonts w:ascii="Times New Roman" w:hAnsi="Times New Roman" w:cs="Times New Roman"/>
          <w:sz w:val="28"/>
          <w:szCs w:val="28"/>
        </w:rPr>
        <w:t>и СЭР Администрации ЯМР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неиспользованных остатках межбюджетных трансфертов главные администраторы средств </w:t>
      </w:r>
      <w:r w:rsidR="005D0787">
        <w:rPr>
          <w:rFonts w:ascii="Times New Roman" w:hAnsi="Times New Roman" w:cs="Times New Roman"/>
          <w:sz w:val="28"/>
          <w:szCs w:val="28"/>
        </w:rPr>
        <w:t>районного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35F00">
        <w:rPr>
          <w:rFonts w:ascii="Times New Roman" w:hAnsi="Times New Roman" w:cs="Times New Roman"/>
          <w:sz w:val="28"/>
          <w:szCs w:val="28"/>
        </w:rPr>
        <w:t>в течение трех рабочих дней оформляют уведомление на их возврат в доход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 w:rsidR="005D0787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EF3EBF">
        <w:rPr>
          <w:rFonts w:ascii="Times New Roman" w:hAnsi="Times New Roman" w:cs="Times New Roman"/>
          <w:sz w:val="28"/>
          <w:szCs w:val="28"/>
        </w:rPr>
        <w:t xml:space="preserve">, которому указанные средства были ранее предоставлены, в трех экземплярах. Один экземпляр уведомления направляется главному администратору средств </w:t>
      </w:r>
      <w:r w:rsidR="00C97409">
        <w:rPr>
          <w:rFonts w:ascii="Times New Roman" w:hAnsi="Times New Roman" w:cs="Times New Roman"/>
          <w:sz w:val="28"/>
          <w:szCs w:val="28"/>
        </w:rPr>
        <w:t>областного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бюджета, второй - в </w:t>
      </w:r>
      <w:r w:rsidR="00C97409">
        <w:rPr>
          <w:rFonts w:ascii="Times New Roman" w:hAnsi="Times New Roman" w:cs="Times New Roman"/>
          <w:sz w:val="28"/>
          <w:szCs w:val="28"/>
        </w:rPr>
        <w:t>УФ и СЭР Администрации ЯМР</w:t>
      </w:r>
      <w:r w:rsidRPr="00EF3EBF">
        <w:rPr>
          <w:rFonts w:ascii="Times New Roman" w:hAnsi="Times New Roman" w:cs="Times New Roman"/>
          <w:sz w:val="28"/>
          <w:szCs w:val="28"/>
        </w:rPr>
        <w:t xml:space="preserve">, третий остается у главного администратора средств </w:t>
      </w:r>
      <w:r w:rsidR="00C97409">
        <w:rPr>
          <w:rFonts w:ascii="Times New Roman" w:hAnsi="Times New Roman" w:cs="Times New Roman"/>
          <w:sz w:val="28"/>
          <w:szCs w:val="28"/>
        </w:rPr>
        <w:t>районного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6614E" w:rsidRPr="00EF3EBF" w:rsidRDefault="0056614E" w:rsidP="00EF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BF">
        <w:rPr>
          <w:rFonts w:ascii="Times New Roman" w:hAnsi="Times New Roman" w:cs="Times New Roman"/>
          <w:sz w:val="28"/>
          <w:szCs w:val="28"/>
        </w:rPr>
        <w:t xml:space="preserve">9. Возврат из </w:t>
      </w:r>
      <w:r w:rsidR="00A37A64">
        <w:rPr>
          <w:rFonts w:ascii="Times New Roman" w:hAnsi="Times New Roman" w:cs="Times New Roman"/>
          <w:sz w:val="28"/>
          <w:szCs w:val="28"/>
        </w:rPr>
        <w:t>районного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34378">
        <w:rPr>
          <w:rFonts w:ascii="Times New Roman" w:hAnsi="Times New Roman" w:cs="Times New Roman"/>
          <w:sz w:val="28"/>
          <w:szCs w:val="28"/>
        </w:rPr>
        <w:t xml:space="preserve">в бюджеты поселений </w:t>
      </w:r>
      <w:r w:rsidRPr="00EF3EBF">
        <w:rPr>
          <w:rFonts w:ascii="Times New Roman" w:hAnsi="Times New Roman" w:cs="Times New Roman"/>
          <w:sz w:val="28"/>
          <w:szCs w:val="28"/>
        </w:rPr>
        <w:t xml:space="preserve">неиспользованных остатков межбюджетных трансфертов, потребность в которых подтверждена, осуществляется не позднее </w:t>
      </w:r>
      <w:r w:rsidR="0052404E" w:rsidRPr="0052404E">
        <w:rPr>
          <w:rFonts w:ascii="Times New Roman" w:hAnsi="Times New Roman" w:cs="Times New Roman"/>
          <w:sz w:val="28"/>
          <w:szCs w:val="28"/>
        </w:rPr>
        <w:t>5</w:t>
      </w:r>
      <w:r w:rsidRPr="00EF3EB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указанных средств </w:t>
      </w:r>
      <w:r w:rsidR="0052404E">
        <w:rPr>
          <w:rFonts w:ascii="Times New Roman" w:hAnsi="Times New Roman" w:cs="Times New Roman"/>
          <w:sz w:val="28"/>
          <w:szCs w:val="28"/>
        </w:rPr>
        <w:t>из</w:t>
      </w:r>
      <w:r w:rsidRPr="00EF3EB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52404E">
        <w:rPr>
          <w:rFonts w:ascii="Times New Roman" w:hAnsi="Times New Roman" w:cs="Times New Roman"/>
          <w:sz w:val="28"/>
          <w:szCs w:val="28"/>
        </w:rPr>
        <w:t>го</w:t>
      </w:r>
      <w:r w:rsidRPr="00EF3EB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2404E">
        <w:rPr>
          <w:rFonts w:ascii="Times New Roman" w:hAnsi="Times New Roman" w:cs="Times New Roman"/>
          <w:sz w:val="28"/>
          <w:szCs w:val="28"/>
        </w:rPr>
        <w:t>а</w:t>
      </w:r>
      <w:r w:rsidRPr="00EF3EBF">
        <w:rPr>
          <w:rFonts w:ascii="Times New Roman" w:hAnsi="Times New Roman" w:cs="Times New Roman"/>
          <w:sz w:val="28"/>
          <w:szCs w:val="28"/>
        </w:rPr>
        <w:t>.</w:t>
      </w:r>
    </w:p>
    <w:p w:rsidR="0056614E" w:rsidRPr="0056614E" w:rsidRDefault="0056614E" w:rsidP="00EF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56614E">
      <w:pPr>
        <w:rPr>
          <w:sz w:val="28"/>
          <w:szCs w:val="28"/>
        </w:rPr>
        <w:sectPr w:rsidR="0056614E" w:rsidRPr="0056614E" w:rsidSect="00AD2D47">
          <w:pgSz w:w="11906" w:h="16838"/>
          <w:pgMar w:top="851" w:right="737" w:bottom="851" w:left="1701" w:header="709" w:footer="709" w:gutter="0"/>
          <w:cols w:space="708"/>
          <w:docGrid w:linePitch="360"/>
        </w:sectPr>
      </w:pPr>
    </w:p>
    <w:p w:rsidR="0056614E" w:rsidRPr="008277C1" w:rsidRDefault="00410C97" w:rsidP="00410C9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56614E" w:rsidRPr="00827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56614E" w:rsidRPr="008277C1" w:rsidRDefault="00410C97" w:rsidP="00410C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6614E" w:rsidRPr="008277C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6" w:history="1">
        <w:r w:rsidR="0056614E" w:rsidRPr="008277C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56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56614E">
        <w:rPr>
          <w:rFonts w:ascii="Times New Roman" w:hAnsi="Times New Roman" w:cs="Times New Roman"/>
          <w:sz w:val="28"/>
          <w:szCs w:val="28"/>
        </w:rPr>
        <w:t>СВЕДЕНИЯ</w:t>
      </w:r>
    </w:p>
    <w:p w:rsidR="0056614E" w:rsidRPr="0056614E" w:rsidRDefault="0056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14E">
        <w:rPr>
          <w:rFonts w:ascii="Times New Roman" w:hAnsi="Times New Roman" w:cs="Times New Roman"/>
          <w:sz w:val="28"/>
          <w:szCs w:val="28"/>
        </w:rPr>
        <w:t>о потребности в неиспользованных межбюджетных трансфертах,</w:t>
      </w:r>
    </w:p>
    <w:p w:rsidR="0056614E" w:rsidRPr="0056614E" w:rsidRDefault="0056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14E">
        <w:rPr>
          <w:rFonts w:ascii="Times New Roman" w:hAnsi="Times New Roman" w:cs="Times New Roman"/>
          <w:sz w:val="28"/>
          <w:szCs w:val="28"/>
        </w:rPr>
        <w:t>полученных в форме субсидий, субвенций и иных межбюджетных</w:t>
      </w:r>
    </w:p>
    <w:p w:rsidR="0056614E" w:rsidRPr="0056614E" w:rsidRDefault="00566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14E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</w:t>
      </w:r>
    </w:p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8277C1" w:rsidP="008277C1">
      <w:pPr>
        <w:pStyle w:val="ConsPlusNormal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14E" w:rsidRPr="0056614E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60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9"/>
        <w:gridCol w:w="1304"/>
        <w:gridCol w:w="731"/>
        <w:gridCol w:w="1310"/>
        <w:gridCol w:w="1100"/>
        <w:gridCol w:w="827"/>
        <w:gridCol w:w="1417"/>
        <w:gridCol w:w="1300"/>
        <w:gridCol w:w="1417"/>
        <w:gridCol w:w="1138"/>
        <w:gridCol w:w="1361"/>
        <w:gridCol w:w="1187"/>
        <w:gridCol w:w="1415"/>
      </w:tblGrid>
      <w:tr w:rsidR="0056614E" w:rsidRPr="008277C1" w:rsidTr="0068302E">
        <w:tc>
          <w:tcPr>
            <w:tcW w:w="1509" w:type="dxa"/>
            <w:vMerge w:val="restart"/>
          </w:tcPr>
          <w:p w:rsidR="0056614E" w:rsidRPr="008277C1" w:rsidRDefault="0056614E" w:rsidP="006830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1304" w:type="dxa"/>
            <w:vMerge w:val="restart"/>
          </w:tcPr>
          <w:p w:rsidR="0056614E" w:rsidRPr="008277C1" w:rsidRDefault="0056614E" w:rsidP="006B5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 xml:space="preserve">Код бюджетной классификации расходов </w:t>
            </w:r>
            <w:r w:rsidR="006B51A4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8277C1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2041" w:type="dxa"/>
            <w:gridSpan w:val="2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Остаток на начало отчетного периода</w:t>
            </w:r>
          </w:p>
        </w:tc>
        <w:tc>
          <w:tcPr>
            <w:tcW w:w="1100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Поступило из областного бюджета</w:t>
            </w:r>
          </w:p>
        </w:tc>
        <w:tc>
          <w:tcPr>
            <w:tcW w:w="827" w:type="dxa"/>
            <w:vMerge w:val="restart"/>
          </w:tcPr>
          <w:p w:rsidR="00410C97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Кассо</w:t>
            </w:r>
          </w:p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вый расход</w:t>
            </w:r>
          </w:p>
        </w:tc>
        <w:tc>
          <w:tcPr>
            <w:tcW w:w="1417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Восстановлено остатков межбюджетного трансферта прошлых лет</w:t>
            </w:r>
          </w:p>
        </w:tc>
        <w:tc>
          <w:tcPr>
            <w:tcW w:w="1300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1417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Возвращено из областного бюджета в объеме потребности в расходовании</w:t>
            </w:r>
          </w:p>
        </w:tc>
        <w:tc>
          <w:tcPr>
            <w:tcW w:w="2499" w:type="dxa"/>
            <w:gridSpan w:val="2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Остаток на конец отчетного периода</w:t>
            </w:r>
          </w:p>
        </w:tc>
        <w:tc>
          <w:tcPr>
            <w:tcW w:w="1187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Возвращено неиспользованных остатков в областной бюджет в текущем году</w:t>
            </w:r>
          </w:p>
        </w:tc>
        <w:tc>
          <w:tcPr>
            <w:tcW w:w="1415" w:type="dxa"/>
            <w:vMerge w:val="restart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Подлежит возврату из областного бюджета в объеме потребности в расходовании</w:t>
            </w:r>
          </w:p>
        </w:tc>
      </w:tr>
      <w:tr w:rsidR="0056614E" w:rsidRPr="008277C1" w:rsidTr="0068302E">
        <w:tc>
          <w:tcPr>
            <w:tcW w:w="1509" w:type="dxa"/>
            <w:vMerge/>
          </w:tcPr>
          <w:p w:rsidR="0056614E" w:rsidRPr="008277C1" w:rsidRDefault="0056614E"/>
        </w:tc>
        <w:tc>
          <w:tcPr>
            <w:tcW w:w="1304" w:type="dxa"/>
            <w:vMerge/>
          </w:tcPr>
          <w:p w:rsidR="0056614E" w:rsidRPr="008277C1" w:rsidRDefault="0056614E"/>
        </w:tc>
        <w:tc>
          <w:tcPr>
            <w:tcW w:w="731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10" w:type="dxa"/>
          </w:tcPr>
          <w:p w:rsidR="00410C97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 xml:space="preserve">в том числе потребность </w:t>
            </w:r>
          </w:p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 котором подтверждена</w:t>
            </w:r>
          </w:p>
        </w:tc>
        <w:tc>
          <w:tcPr>
            <w:tcW w:w="1100" w:type="dxa"/>
            <w:vMerge/>
          </w:tcPr>
          <w:p w:rsidR="0056614E" w:rsidRPr="008277C1" w:rsidRDefault="0056614E"/>
        </w:tc>
        <w:tc>
          <w:tcPr>
            <w:tcW w:w="827" w:type="dxa"/>
            <w:vMerge/>
          </w:tcPr>
          <w:p w:rsidR="0056614E" w:rsidRPr="008277C1" w:rsidRDefault="0056614E"/>
        </w:tc>
        <w:tc>
          <w:tcPr>
            <w:tcW w:w="1417" w:type="dxa"/>
            <w:vMerge/>
          </w:tcPr>
          <w:p w:rsidR="0056614E" w:rsidRPr="008277C1" w:rsidRDefault="0056614E"/>
        </w:tc>
        <w:tc>
          <w:tcPr>
            <w:tcW w:w="1300" w:type="dxa"/>
            <w:vMerge/>
          </w:tcPr>
          <w:p w:rsidR="0056614E" w:rsidRPr="008277C1" w:rsidRDefault="0056614E"/>
        </w:tc>
        <w:tc>
          <w:tcPr>
            <w:tcW w:w="1417" w:type="dxa"/>
            <w:vMerge/>
          </w:tcPr>
          <w:p w:rsidR="0056614E" w:rsidRPr="008277C1" w:rsidRDefault="0056614E"/>
        </w:tc>
        <w:tc>
          <w:tcPr>
            <w:tcW w:w="1138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(</w:t>
            </w:r>
            <w:hyperlink w:anchor="P101" w:history="1">
              <w:r w:rsidRPr="008277C1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03" w:history="1">
              <w:r w:rsidRPr="008277C1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05" w:history="1">
              <w:r w:rsidRPr="008277C1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04" w:history="1">
              <w:r w:rsidRPr="008277C1">
                <w:rPr>
                  <w:rFonts w:ascii="Times New Roman" w:hAnsi="Times New Roman" w:cs="Times New Roman"/>
                  <w:sz w:val="20"/>
                </w:rPr>
                <w:t>гр. 6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06" w:history="1">
              <w:r w:rsidRPr="008277C1">
                <w:rPr>
                  <w:rFonts w:ascii="Times New Roman" w:hAnsi="Times New Roman" w:cs="Times New Roman"/>
                  <w:sz w:val="20"/>
                </w:rPr>
                <w:t>гр. 8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07" w:history="1">
              <w:r w:rsidRPr="008277C1">
                <w:rPr>
                  <w:rFonts w:ascii="Times New Roman" w:hAnsi="Times New Roman" w:cs="Times New Roman"/>
                  <w:sz w:val="20"/>
                </w:rPr>
                <w:t>гр. 9</w:t>
              </w:r>
            </w:hyperlink>
            <w:r w:rsidRPr="008277C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61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в том числе подлежащий возврату в областной бюджет</w:t>
            </w:r>
          </w:p>
        </w:tc>
        <w:tc>
          <w:tcPr>
            <w:tcW w:w="1187" w:type="dxa"/>
            <w:vMerge/>
          </w:tcPr>
          <w:p w:rsidR="0056614E" w:rsidRPr="008277C1" w:rsidRDefault="0056614E"/>
        </w:tc>
        <w:tc>
          <w:tcPr>
            <w:tcW w:w="1415" w:type="dxa"/>
            <w:vMerge/>
          </w:tcPr>
          <w:p w:rsidR="0056614E" w:rsidRPr="008277C1" w:rsidRDefault="0056614E"/>
        </w:tc>
      </w:tr>
      <w:tr w:rsidR="0056614E" w:rsidRPr="008277C1" w:rsidTr="0068302E">
        <w:tc>
          <w:tcPr>
            <w:tcW w:w="1509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01"/>
            <w:bookmarkEnd w:id="4"/>
            <w:r w:rsidRPr="008277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0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0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03"/>
            <w:bookmarkEnd w:id="5"/>
            <w:r w:rsidRPr="008277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7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04"/>
            <w:bookmarkEnd w:id="6"/>
            <w:r w:rsidRPr="008277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05"/>
            <w:bookmarkEnd w:id="7"/>
            <w:r w:rsidRPr="008277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0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06"/>
            <w:bookmarkEnd w:id="8"/>
            <w:r w:rsidRPr="008277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07"/>
            <w:bookmarkEnd w:id="9"/>
            <w:r w:rsidRPr="008277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8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87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5" w:type="dxa"/>
          </w:tcPr>
          <w:p w:rsidR="0056614E" w:rsidRPr="008277C1" w:rsidRDefault="0056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6614E" w:rsidRPr="008277C1" w:rsidTr="0068302E">
        <w:tc>
          <w:tcPr>
            <w:tcW w:w="1509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14E" w:rsidRPr="008277C1" w:rsidTr="0068302E">
        <w:tc>
          <w:tcPr>
            <w:tcW w:w="1509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14E" w:rsidRPr="008277C1" w:rsidTr="0068302E">
        <w:tc>
          <w:tcPr>
            <w:tcW w:w="14601" w:type="dxa"/>
            <w:gridSpan w:val="12"/>
          </w:tcPr>
          <w:p w:rsidR="0056614E" w:rsidRPr="008277C1" w:rsidRDefault="0056614E" w:rsidP="006B5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7C1">
              <w:rPr>
                <w:rFonts w:ascii="Times New Roman" w:hAnsi="Times New Roman" w:cs="Times New Roman"/>
                <w:sz w:val="20"/>
              </w:rPr>
              <w:t xml:space="preserve">Итого сумма средств, подлежащих возврату из областного бюджета в доход </w:t>
            </w:r>
            <w:r w:rsidR="006B51A4">
              <w:rPr>
                <w:rFonts w:ascii="Times New Roman" w:hAnsi="Times New Roman" w:cs="Times New Roman"/>
                <w:sz w:val="20"/>
              </w:rPr>
              <w:t>районного бюджета</w:t>
            </w:r>
            <w:r w:rsidRPr="008277C1">
              <w:rPr>
                <w:rFonts w:ascii="Times New Roman" w:hAnsi="Times New Roman" w:cs="Times New Roman"/>
                <w:sz w:val="20"/>
              </w:rPr>
              <w:t xml:space="preserve"> в текущем году</w:t>
            </w:r>
          </w:p>
        </w:tc>
        <w:tc>
          <w:tcPr>
            <w:tcW w:w="1415" w:type="dxa"/>
          </w:tcPr>
          <w:p w:rsidR="0056614E" w:rsidRPr="008277C1" w:rsidRDefault="00566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5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4E" w:rsidRPr="0056614E" w:rsidRDefault="005661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78ED" w:rsidRPr="0056614E" w:rsidRDefault="004578ED">
      <w:pPr>
        <w:rPr>
          <w:sz w:val="28"/>
          <w:szCs w:val="28"/>
        </w:rPr>
      </w:pPr>
    </w:p>
    <w:sectPr w:rsidR="004578ED" w:rsidRPr="0056614E" w:rsidSect="00E955E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1C" w:rsidRDefault="00930F1C" w:rsidP="00B17D33">
      <w:r>
        <w:separator/>
      </w:r>
    </w:p>
  </w:endnote>
  <w:endnote w:type="continuationSeparator" w:id="1">
    <w:p w:rsidR="00930F1C" w:rsidRDefault="00930F1C" w:rsidP="00B1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1C" w:rsidRDefault="00930F1C" w:rsidP="00B17D33">
      <w:r>
        <w:separator/>
      </w:r>
    </w:p>
  </w:footnote>
  <w:footnote w:type="continuationSeparator" w:id="1">
    <w:p w:rsidR="00930F1C" w:rsidRDefault="00930F1C" w:rsidP="00B1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97" w:rsidRDefault="00C73989" w:rsidP="00E955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C97" w:rsidRDefault="00410C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4E"/>
    <w:rsid w:val="000207AD"/>
    <w:rsid w:val="00034378"/>
    <w:rsid w:val="0008247A"/>
    <w:rsid w:val="00193DC6"/>
    <w:rsid w:val="002506E0"/>
    <w:rsid w:val="003C13F8"/>
    <w:rsid w:val="003C4118"/>
    <w:rsid w:val="003D511A"/>
    <w:rsid w:val="003F4CDD"/>
    <w:rsid w:val="0041051A"/>
    <w:rsid w:val="00410C97"/>
    <w:rsid w:val="004578ED"/>
    <w:rsid w:val="00476015"/>
    <w:rsid w:val="004E3839"/>
    <w:rsid w:val="00511113"/>
    <w:rsid w:val="0052404E"/>
    <w:rsid w:val="0055434F"/>
    <w:rsid w:val="0056614E"/>
    <w:rsid w:val="00566CAB"/>
    <w:rsid w:val="005D0787"/>
    <w:rsid w:val="0068302E"/>
    <w:rsid w:val="006B51A4"/>
    <w:rsid w:val="00751CE0"/>
    <w:rsid w:val="00776BA4"/>
    <w:rsid w:val="008277C1"/>
    <w:rsid w:val="00835F00"/>
    <w:rsid w:val="00886C4A"/>
    <w:rsid w:val="00894791"/>
    <w:rsid w:val="00930F1C"/>
    <w:rsid w:val="00947F9D"/>
    <w:rsid w:val="00954E61"/>
    <w:rsid w:val="009E3F98"/>
    <w:rsid w:val="009F0475"/>
    <w:rsid w:val="00A07BC6"/>
    <w:rsid w:val="00A174B2"/>
    <w:rsid w:val="00A37A64"/>
    <w:rsid w:val="00A83CED"/>
    <w:rsid w:val="00AA0909"/>
    <w:rsid w:val="00AA1D8F"/>
    <w:rsid w:val="00AD2D47"/>
    <w:rsid w:val="00B17D33"/>
    <w:rsid w:val="00B40162"/>
    <w:rsid w:val="00B81323"/>
    <w:rsid w:val="00BA32AA"/>
    <w:rsid w:val="00C2534C"/>
    <w:rsid w:val="00C73989"/>
    <w:rsid w:val="00C959CF"/>
    <w:rsid w:val="00C97409"/>
    <w:rsid w:val="00CB5B0C"/>
    <w:rsid w:val="00D009A8"/>
    <w:rsid w:val="00DA4FCB"/>
    <w:rsid w:val="00E116EA"/>
    <w:rsid w:val="00E639B6"/>
    <w:rsid w:val="00E81414"/>
    <w:rsid w:val="00E955EE"/>
    <w:rsid w:val="00EB7446"/>
    <w:rsid w:val="00E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614E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614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5661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6614E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61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6614E"/>
  </w:style>
  <w:style w:type="paragraph" w:styleId="a8">
    <w:name w:val="footer"/>
    <w:basedOn w:val="a"/>
    <w:link w:val="a9"/>
    <w:uiPriority w:val="99"/>
    <w:semiHidden/>
    <w:unhideWhenUsed/>
    <w:rsid w:val="00B1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D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73EA1887213C46FFC2A615B598708C8E6C4F5C4AECDD4CE10F352606343B8D18CD3A59E4E87AF6oFcA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3EA1887213C46FFC2A615B598708C8E664A5D4EE0DD4CE10F352606343B8D18CD3A59E4E97CF2oFcE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0F3AF7E8614B13A2BBE8F500434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59650-DAA7-455C-A09C-FDCFFDC028DB}"/>
      </w:docPartPr>
      <w:docPartBody>
        <w:p w:rsidR="00771DC4" w:rsidRDefault="00124B94" w:rsidP="00124B94">
          <w:pPr>
            <w:pStyle w:val="8B0F3AF7E8614B13A2BBE8F500434E6B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24B94"/>
    <w:rsid w:val="00124B94"/>
    <w:rsid w:val="00185C9E"/>
    <w:rsid w:val="001C1230"/>
    <w:rsid w:val="00595840"/>
    <w:rsid w:val="00771DC4"/>
    <w:rsid w:val="007F0B86"/>
    <w:rsid w:val="008D0BD6"/>
    <w:rsid w:val="00C17587"/>
    <w:rsid w:val="00E5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B94"/>
    <w:rPr>
      <w:color w:val="808080"/>
    </w:rPr>
  </w:style>
  <w:style w:type="paragraph" w:customStyle="1" w:styleId="8B0F3AF7E8614B13A2BBE8F500434E6B">
    <w:name w:val="8B0F3AF7E8614B13A2BBE8F500434E6B"/>
    <w:rsid w:val="00124B94"/>
  </w:style>
  <w:style w:type="paragraph" w:customStyle="1" w:styleId="D1FA31667DBF4F6E96839D563B22C54F">
    <w:name w:val="D1FA31667DBF4F6E96839D563B22C54F"/>
    <w:rsid w:val="00124B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F54-B333-4D41-A430-3DF8038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kabuzova</cp:lastModifiedBy>
  <cp:revision>3</cp:revision>
  <cp:lastPrinted>2018-05-14T11:23:00Z</cp:lastPrinted>
  <dcterms:created xsi:type="dcterms:W3CDTF">2018-05-14T12:05:00Z</dcterms:created>
  <dcterms:modified xsi:type="dcterms:W3CDTF">2018-05-14T12:06:00Z</dcterms:modified>
</cp:coreProperties>
</file>