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FDF" w:rsidRPr="00D64DDA" w:rsidRDefault="006A0A9A" w:rsidP="00DD31F6">
      <w:pPr>
        <w:shd w:val="clear" w:color="auto" w:fill="FFFFFF"/>
        <w:autoSpaceDE w:val="0"/>
        <w:autoSpaceDN w:val="0"/>
        <w:adjustRightInd w:val="0"/>
        <w:jc w:val="center"/>
        <w:rPr>
          <w:b/>
          <w:sz w:val="32"/>
          <w:szCs w:val="32"/>
        </w:rPr>
      </w:pPr>
      <w:r>
        <w:rPr>
          <w:noProof/>
          <w:sz w:val="44"/>
          <w:szCs w:val="44"/>
        </w:rPr>
        <w:drawing>
          <wp:anchor distT="0" distB="0" distL="114300" distR="114300" simplePos="0" relativeHeight="251657728" behindDoc="0" locked="0" layoutInCell="1" allowOverlap="1" wp14:anchorId="7924D07A" wp14:editId="145ED1C8">
            <wp:simplePos x="0" y="0"/>
            <wp:positionH relativeFrom="column">
              <wp:posOffset>2586990</wp:posOffset>
            </wp:positionH>
            <wp:positionV relativeFrom="paragraph">
              <wp:posOffset>6985</wp:posOffset>
            </wp:positionV>
            <wp:extent cx="628015" cy="809625"/>
            <wp:effectExtent l="19050" t="0" r="635" b="0"/>
            <wp:wrapTopAndBottom/>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628015" cy="809625"/>
                    </a:xfrm>
                    <a:prstGeom prst="rect">
                      <a:avLst/>
                    </a:prstGeom>
                    <a:noFill/>
                    <a:ln w="9525">
                      <a:noFill/>
                      <a:miter lim="800000"/>
                      <a:headEnd/>
                      <a:tailEnd/>
                    </a:ln>
                  </pic:spPr>
                </pic:pic>
              </a:graphicData>
            </a:graphic>
          </wp:anchor>
        </w:drawing>
      </w:r>
      <w:r w:rsidR="00F977A0" w:rsidRPr="00D64DDA">
        <w:rPr>
          <w:b/>
          <w:sz w:val="32"/>
          <w:szCs w:val="32"/>
        </w:rPr>
        <w:t>А Д М И Н И С Т Р А Ц И Я</w:t>
      </w:r>
    </w:p>
    <w:p w:rsidR="00892FDF" w:rsidRPr="00D64DDA" w:rsidRDefault="00F977A0" w:rsidP="00892FDF">
      <w:pPr>
        <w:shd w:val="clear" w:color="auto" w:fill="FFFFFF"/>
        <w:autoSpaceDE w:val="0"/>
        <w:autoSpaceDN w:val="0"/>
        <w:adjustRightInd w:val="0"/>
        <w:jc w:val="center"/>
        <w:rPr>
          <w:b/>
          <w:sz w:val="32"/>
          <w:szCs w:val="32"/>
        </w:rPr>
      </w:pPr>
      <w:r w:rsidRPr="00D64DDA">
        <w:rPr>
          <w:b/>
          <w:sz w:val="32"/>
          <w:szCs w:val="32"/>
        </w:rPr>
        <w:t>ЯРОСЛАВСКОГО МУНИЦИПАЛЬНОГО РАЙОНА</w:t>
      </w:r>
    </w:p>
    <w:p w:rsidR="00892FDF" w:rsidRPr="00265315" w:rsidRDefault="009D170B" w:rsidP="00265315">
      <w:pPr>
        <w:shd w:val="clear" w:color="auto" w:fill="FFFFFF"/>
        <w:autoSpaceDE w:val="0"/>
        <w:autoSpaceDN w:val="0"/>
        <w:adjustRightInd w:val="0"/>
        <w:jc w:val="center"/>
        <w:rPr>
          <w:b/>
          <w:sz w:val="40"/>
          <w:szCs w:val="40"/>
        </w:rPr>
      </w:pPr>
      <w:r w:rsidRPr="00D64DDA">
        <w:rPr>
          <w:b/>
          <w:sz w:val="40"/>
          <w:szCs w:val="40"/>
        </w:rPr>
        <w:t>П О С Т А Н О В Л Е Н ИЕ</w:t>
      </w:r>
    </w:p>
    <w:p w:rsidR="008C2647" w:rsidRDefault="008C2647" w:rsidP="00892FDF">
      <w:pPr>
        <w:shd w:val="clear" w:color="auto" w:fill="FFFFFF"/>
        <w:autoSpaceDE w:val="0"/>
        <w:autoSpaceDN w:val="0"/>
        <w:adjustRightInd w:val="0"/>
        <w:rPr>
          <w:sz w:val="26"/>
          <w:szCs w:val="26"/>
        </w:rPr>
      </w:pPr>
    </w:p>
    <w:p w:rsidR="001540A8" w:rsidRPr="00A1157B" w:rsidRDefault="001540A8" w:rsidP="00072300">
      <w:pPr>
        <w:shd w:val="clear" w:color="auto" w:fill="FFFFFF"/>
        <w:tabs>
          <w:tab w:val="left" w:pos="7088"/>
        </w:tabs>
        <w:autoSpaceDE w:val="0"/>
        <w:autoSpaceDN w:val="0"/>
        <w:adjustRightInd w:val="0"/>
        <w:rPr>
          <w:sz w:val="26"/>
          <w:szCs w:val="26"/>
        </w:rPr>
      </w:pPr>
    </w:p>
    <w:p w:rsidR="00ED3D40" w:rsidRPr="003D7816" w:rsidRDefault="003D7816" w:rsidP="00892FDF">
      <w:pPr>
        <w:shd w:val="clear" w:color="auto" w:fill="FFFFFF"/>
        <w:autoSpaceDE w:val="0"/>
        <w:autoSpaceDN w:val="0"/>
        <w:adjustRightInd w:val="0"/>
        <w:rPr>
          <w:b/>
        </w:rPr>
      </w:pPr>
      <w:r w:rsidRPr="003D7816">
        <w:rPr>
          <w:b/>
        </w:rPr>
        <w:t>06.08.2025                                                                                                                               № 1897</w:t>
      </w:r>
    </w:p>
    <w:p w:rsidR="00502766" w:rsidRPr="00A1157B" w:rsidRDefault="00502766" w:rsidP="00892FDF">
      <w:pPr>
        <w:shd w:val="clear" w:color="auto" w:fill="FFFFFF"/>
        <w:autoSpaceDE w:val="0"/>
        <w:autoSpaceDN w:val="0"/>
        <w:adjustRightInd w:val="0"/>
        <w:rPr>
          <w:sz w:val="26"/>
          <w:szCs w:val="26"/>
        </w:rPr>
      </w:pPr>
    </w:p>
    <w:p w:rsidR="00F23B78" w:rsidRPr="00A1157B" w:rsidRDefault="00F23B78" w:rsidP="00892FDF">
      <w:pPr>
        <w:shd w:val="clear" w:color="auto" w:fill="FFFFFF"/>
        <w:autoSpaceDE w:val="0"/>
        <w:autoSpaceDN w:val="0"/>
        <w:adjustRightInd w:val="0"/>
        <w:rPr>
          <w:sz w:val="26"/>
          <w:szCs w:val="26"/>
        </w:rPr>
      </w:pPr>
    </w:p>
    <w:p w:rsidR="00DD2ABD" w:rsidRPr="00A1157B" w:rsidRDefault="009748FD" w:rsidP="00281001">
      <w:pPr>
        <w:shd w:val="clear" w:color="auto" w:fill="FFFFFF"/>
        <w:ind w:right="4534"/>
        <w:rPr>
          <w:sz w:val="26"/>
          <w:szCs w:val="26"/>
        </w:rPr>
      </w:pPr>
      <w:r w:rsidRPr="000711DD">
        <w:rPr>
          <w:b/>
          <w:bCs/>
          <w:spacing w:val="-2"/>
          <w:sz w:val="28"/>
          <w:szCs w:val="28"/>
        </w:rPr>
        <w:t xml:space="preserve">Об утверждении </w:t>
      </w:r>
      <w:r>
        <w:rPr>
          <w:b/>
          <w:bCs/>
          <w:spacing w:val="-2"/>
          <w:sz w:val="28"/>
          <w:szCs w:val="28"/>
        </w:rPr>
        <w:t>с</w:t>
      </w:r>
      <w:r w:rsidRPr="000711DD">
        <w:rPr>
          <w:b/>
          <w:bCs/>
          <w:spacing w:val="-2"/>
          <w:sz w:val="28"/>
          <w:szCs w:val="28"/>
        </w:rPr>
        <w:t>хем</w:t>
      </w:r>
      <w:r>
        <w:rPr>
          <w:b/>
          <w:bCs/>
          <w:spacing w:val="-2"/>
          <w:sz w:val="28"/>
          <w:szCs w:val="28"/>
        </w:rPr>
        <w:t xml:space="preserve">ы </w:t>
      </w:r>
      <w:r w:rsidR="007C3A55">
        <w:rPr>
          <w:b/>
          <w:bCs/>
          <w:spacing w:val="-2"/>
          <w:sz w:val="28"/>
          <w:szCs w:val="28"/>
        </w:rPr>
        <w:t>т</w:t>
      </w:r>
      <w:r>
        <w:rPr>
          <w:b/>
          <w:bCs/>
          <w:spacing w:val="-2"/>
          <w:sz w:val="28"/>
          <w:szCs w:val="28"/>
        </w:rPr>
        <w:t xml:space="preserve">еплоснабжения </w:t>
      </w:r>
      <w:r w:rsidRPr="000711DD">
        <w:rPr>
          <w:b/>
          <w:bCs/>
          <w:spacing w:val="-2"/>
          <w:sz w:val="28"/>
          <w:szCs w:val="28"/>
        </w:rPr>
        <w:t>Ярославско</w:t>
      </w:r>
      <w:r>
        <w:rPr>
          <w:b/>
          <w:bCs/>
          <w:spacing w:val="-2"/>
          <w:sz w:val="28"/>
          <w:szCs w:val="28"/>
        </w:rPr>
        <w:t>го</w:t>
      </w:r>
      <w:r w:rsidR="00A725E6">
        <w:rPr>
          <w:b/>
          <w:bCs/>
          <w:spacing w:val="-2"/>
          <w:sz w:val="28"/>
          <w:szCs w:val="28"/>
        </w:rPr>
        <w:t xml:space="preserve"> </w:t>
      </w:r>
      <w:r w:rsidRPr="000711DD">
        <w:rPr>
          <w:b/>
          <w:bCs/>
          <w:spacing w:val="-2"/>
          <w:sz w:val="28"/>
          <w:szCs w:val="28"/>
        </w:rPr>
        <w:t>муниципально</w:t>
      </w:r>
      <w:r>
        <w:rPr>
          <w:b/>
          <w:bCs/>
          <w:spacing w:val="-2"/>
          <w:sz w:val="28"/>
          <w:szCs w:val="28"/>
        </w:rPr>
        <w:t xml:space="preserve">го </w:t>
      </w:r>
      <w:r w:rsidR="00B365AF">
        <w:rPr>
          <w:b/>
          <w:bCs/>
          <w:spacing w:val="-2"/>
          <w:sz w:val="28"/>
          <w:szCs w:val="28"/>
        </w:rPr>
        <w:t>округа</w:t>
      </w:r>
      <w:r>
        <w:rPr>
          <w:b/>
          <w:bCs/>
          <w:spacing w:val="-2"/>
          <w:sz w:val="28"/>
          <w:szCs w:val="28"/>
        </w:rPr>
        <w:t xml:space="preserve"> по</w:t>
      </w:r>
      <w:r w:rsidR="00281001">
        <w:rPr>
          <w:b/>
          <w:bCs/>
          <w:spacing w:val="-2"/>
          <w:sz w:val="28"/>
          <w:szCs w:val="28"/>
        </w:rPr>
        <w:t> </w:t>
      </w:r>
      <w:r>
        <w:rPr>
          <w:b/>
          <w:bCs/>
          <w:spacing w:val="-2"/>
          <w:sz w:val="28"/>
          <w:szCs w:val="28"/>
        </w:rPr>
        <w:t>состоянию на 20</w:t>
      </w:r>
      <w:r w:rsidR="00C847AF">
        <w:rPr>
          <w:b/>
          <w:bCs/>
          <w:spacing w:val="-2"/>
          <w:sz w:val="28"/>
          <w:szCs w:val="28"/>
        </w:rPr>
        <w:t>2</w:t>
      </w:r>
      <w:r w:rsidR="00B365AF">
        <w:rPr>
          <w:b/>
          <w:bCs/>
          <w:spacing w:val="-2"/>
          <w:sz w:val="28"/>
          <w:szCs w:val="28"/>
        </w:rPr>
        <w:t>6</w:t>
      </w:r>
      <w:r>
        <w:rPr>
          <w:b/>
          <w:bCs/>
          <w:spacing w:val="-2"/>
          <w:sz w:val="28"/>
          <w:szCs w:val="28"/>
        </w:rPr>
        <w:t xml:space="preserve"> год </w:t>
      </w:r>
      <w:r w:rsidRPr="000711DD">
        <w:rPr>
          <w:b/>
          <w:bCs/>
          <w:spacing w:val="-2"/>
          <w:sz w:val="28"/>
          <w:szCs w:val="28"/>
        </w:rPr>
        <w:t>на</w:t>
      </w:r>
      <w:r w:rsidR="00D808E4">
        <w:rPr>
          <w:b/>
          <w:bCs/>
          <w:spacing w:val="-2"/>
          <w:sz w:val="28"/>
          <w:szCs w:val="28"/>
        </w:rPr>
        <w:t> </w:t>
      </w:r>
      <w:r w:rsidRPr="000711DD">
        <w:rPr>
          <w:b/>
          <w:bCs/>
          <w:spacing w:val="-2"/>
          <w:sz w:val="28"/>
          <w:szCs w:val="28"/>
        </w:rPr>
        <w:t xml:space="preserve">период </w:t>
      </w:r>
      <w:r>
        <w:rPr>
          <w:b/>
          <w:bCs/>
          <w:spacing w:val="-2"/>
          <w:sz w:val="28"/>
          <w:szCs w:val="28"/>
        </w:rPr>
        <w:t xml:space="preserve">до </w:t>
      </w:r>
      <w:r w:rsidRPr="000711DD">
        <w:rPr>
          <w:b/>
          <w:bCs/>
          <w:spacing w:val="-2"/>
          <w:sz w:val="28"/>
          <w:szCs w:val="28"/>
        </w:rPr>
        <w:t>20</w:t>
      </w:r>
      <w:r>
        <w:rPr>
          <w:b/>
          <w:bCs/>
          <w:spacing w:val="-2"/>
          <w:sz w:val="28"/>
          <w:szCs w:val="28"/>
        </w:rPr>
        <w:t>33</w:t>
      </w:r>
      <w:r w:rsidRPr="000711DD">
        <w:rPr>
          <w:b/>
          <w:bCs/>
          <w:spacing w:val="-2"/>
          <w:sz w:val="28"/>
          <w:szCs w:val="28"/>
        </w:rPr>
        <w:t xml:space="preserve"> г</w:t>
      </w:r>
      <w:r>
        <w:rPr>
          <w:b/>
          <w:bCs/>
          <w:spacing w:val="-2"/>
          <w:sz w:val="28"/>
          <w:szCs w:val="28"/>
        </w:rPr>
        <w:t>ода</w:t>
      </w:r>
    </w:p>
    <w:p w:rsidR="00ED0D6B" w:rsidRPr="00A1157B" w:rsidRDefault="00ED0D6B" w:rsidP="00E21718">
      <w:pPr>
        <w:jc w:val="both"/>
        <w:rPr>
          <w:sz w:val="26"/>
          <w:szCs w:val="26"/>
        </w:rPr>
      </w:pPr>
    </w:p>
    <w:p w:rsidR="0009154E" w:rsidRPr="00A1157B" w:rsidRDefault="0009154E" w:rsidP="00E21718">
      <w:pPr>
        <w:jc w:val="both"/>
        <w:rPr>
          <w:sz w:val="26"/>
          <w:szCs w:val="26"/>
        </w:rPr>
      </w:pPr>
    </w:p>
    <w:p w:rsidR="009748FD" w:rsidRPr="000711DD" w:rsidRDefault="009748FD" w:rsidP="00C847AF">
      <w:pPr>
        <w:shd w:val="clear" w:color="auto" w:fill="FFFFFF"/>
        <w:ind w:firstLine="709"/>
        <w:jc w:val="both"/>
        <w:rPr>
          <w:sz w:val="28"/>
          <w:szCs w:val="28"/>
        </w:rPr>
      </w:pPr>
      <w:r>
        <w:rPr>
          <w:sz w:val="28"/>
          <w:szCs w:val="28"/>
        </w:rPr>
        <w:t xml:space="preserve">На основании </w:t>
      </w:r>
      <w:r w:rsidRPr="008A4814">
        <w:rPr>
          <w:sz w:val="28"/>
          <w:szCs w:val="28"/>
        </w:rPr>
        <w:t>постановлени</w:t>
      </w:r>
      <w:r>
        <w:rPr>
          <w:sz w:val="28"/>
          <w:szCs w:val="28"/>
        </w:rPr>
        <w:t>я</w:t>
      </w:r>
      <w:r w:rsidRPr="008A4814">
        <w:rPr>
          <w:sz w:val="28"/>
          <w:szCs w:val="28"/>
        </w:rPr>
        <w:t xml:space="preserve"> Правительства Российской Федерации от</w:t>
      </w:r>
      <w:r w:rsidR="00D808E4">
        <w:rPr>
          <w:sz w:val="28"/>
          <w:szCs w:val="28"/>
        </w:rPr>
        <w:t> </w:t>
      </w:r>
      <w:r w:rsidRPr="008A4814">
        <w:rPr>
          <w:sz w:val="28"/>
          <w:szCs w:val="28"/>
        </w:rPr>
        <w:t>22</w:t>
      </w:r>
      <w:r>
        <w:rPr>
          <w:sz w:val="28"/>
          <w:szCs w:val="28"/>
        </w:rPr>
        <w:t xml:space="preserve"> февраля </w:t>
      </w:r>
      <w:r w:rsidRPr="008A4814">
        <w:rPr>
          <w:sz w:val="28"/>
          <w:szCs w:val="28"/>
        </w:rPr>
        <w:t>2012г</w:t>
      </w:r>
      <w:r>
        <w:rPr>
          <w:sz w:val="28"/>
          <w:szCs w:val="28"/>
        </w:rPr>
        <w:t>.</w:t>
      </w:r>
      <w:r w:rsidRPr="008A4814">
        <w:rPr>
          <w:sz w:val="28"/>
          <w:szCs w:val="28"/>
        </w:rPr>
        <w:t xml:space="preserve"> № 154 «О требованиях к схемам теплоснабжения, порядку их разработки и утверждения»</w:t>
      </w:r>
      <w:r>
        <w:rPr>
          <w:sz w:val="28"/>
          <w:szCs w:val="28"/>
        </w:rPr>
        <w:t xml:space="preserve"> и заключения о результатах публичных слушаний  по проекту актуализированной схемы теплоснабжения </w:t>
      </w:r>
      <w:r w:rsidRPr="008A4814">
        <w:rPr>
          <w:bCs/>
          <w:sz w:val="28"/>
          <w:szCs w:val="28"/>
        </w:rPr>
        <w:t>Яр</w:t>
      </w:r>
      <w:r w:rsidR="00B365AF">
        <w:rPr>
          <w:bCs/>
          <w:sz w:val="28"/>
          <w:szCs w:val="28"/>
        </w:rPr>
        <w:t>ославского муниципального округа</w:t>
      </w:r>
      <w:r>
        <w:rPr>
          <w:bCs/>
          <w:sz w:val="28"/>
          <w:szCs w:val="28"/>
        </w:rPr>
        <w:t xml:space="preserve"> Ярославской области</w:t>
      </w:r>
      <w:r w:rsidRPr="000711DD">
        <w:rPr>
          <w:spacing w:val="-1"/>
          <w:sz w:val="28"/>
          <w:szCs w:val="28"/>
        </w:rPr>
        <w:t xml:space="preserve">, </w:t>
      </w:r>
      <w:r w:rsidRPr="000711DD">
        <w:rPr>
          <w:sz w:val="28"/>
          <w:szCs w:val="28"/>
        </w:rPr>
        <w:t xml:space="preserve">Администрация района </w:t>
      </w:r>
      <w:r w:rsidRPr="000711DD">
        <w:rPr>
          <w:b/>
          <w:bCs/>
          <w:spacing w:val="66"/>
          <w:sz w:val="28"/>
          <w:szCs w:val="28"/>
        </w:rPr>
        <w:t>постановляет:</w:t>
      </w:r>
    </w:p>
    <w:p w:rsidR="009748FD" w:rsidRPr="000711DD" w:rsidRDefault="009748FD" w:rsidP="00D808E4">
      <w:pPr>
        <w:shd w:val="clear" w:color="auto" w:fill="FFFFFF"/>
        <w:tabs>
          <w:tab w:val="left" w:pos="778"/>
        </w:tabs>
        <w:ind w:firstLine="709"/>
        <w:jc w:val="both"/>
        <w:rPr>
          <w:sz w:val="28"/>
          <w:szCs w:val="28"/>
        </w:rPr>
      </w:pPr>
      <w:r>
        <w:rPr>
          <w:sz w:val="28"/>
          <w:szCs w:val="28"/>
        </w:rPr>
        <w:t xml:space="preserve">1. </w:t>
      </w:r>
      <w:r w:rsidRPr="000711DD">
        <w:rPr>
          <w:sz w:val="28"/>
          <w:szCs w:val="28"/>
        </w:rPr>
        <w:t>Утвердить схем</w:t>
      </w:r>
      <w:r>
        <w:rPr>
          <w:sz w:val="28"/>
          <w:szCs w:val="28"/>
        </w:rPr>
        <w:t>у теплоснабжения</w:t>
      </w:r>
      <w:r w:rsidRPr="000711DD">
        <w:rPr>
          <w:sz w:val="28"/>
          <w:szCs w:val="28"/>
        </w:rPr>
        <w:t xml:space="preserve"> Ярославско</w:t>
      </w:r>
      <w:r>
        <w:rPr>
          <w:sz w:val="28"/>
          <w:szCs w:val="28"/>
        </w:rPr>
        <w:t>го</w:t>
      </w:r>
      <w:r w:rsidRPr="000711DD">
        <w:rPr>
          <w:sz w:val="28"/>
          <w:szCs w:val="28"/>
        </w:rPr>
        <w:t xml:space="preserve"> муниципально</w:t>
      </w:r>
      <w:r>
        <w:rPr>
          <w:sz w:val="28"/>
          <w:szCs w:val="28"/>
        </w:rPr>
        <w:t>го</w:t>
      </w:r>
      <w:r w:rsidR="00B365AF">
        <w:rPr>
          <w:sz w:val="28"/>
          <w:szCs w:val="28"/>
        </w:rPr>
        <w:t xml:space="preserve"> округа</w:t>
      </w:r>
      <w:r>
        <w:rPr>
          <w:sz w:val="28"/>
          <w:szCs w:val="28"/>
        </w:rPr>
        <w:t xml:space="preserve"> по состоянию на 20</w:t>
      </w:r>
      <w:r w:rsidR="00C847AF">
        <w:rPr>
          <w:sz w:val="28"/>
          <w:szCs w:val="28"/>
        </w:rPr>
        <w:t>2</w:t>
      </w:r>
      <w:r w:rsidR="00B365AF">
        <w:rPr>
          <w:sz w:val="28"/>
          <w:szCs w:val="28"/>
        </w:rPr>
        <w:t>6</w:t>
      </w:r>
      <w:r>
        <w:rPr>
          <w:sz w:val="28"/>
          <w:szCs w:val="28"/>
        </w:rPr>
        <w:t xml:space="preserve"> год</w:t>
      </w:r>
      <w:r w:rsidR="005B6D6B">
        <w:rPr>
          <w:sz w:val="28"/>
          <w:szCs w:val="28"/>
        </w:rPr>
        <w:t xml:space="preserve"> на</w:t>
      </w:r>
      <w:r w:rsidR="00A00D42">
        <w:rPr>
          <w:sz w:val="28"/>
          <w:szCs w:val="28"/>
        </w:rPr>
        <w:t> </w:t>
      </w:r>
      <w:r w:rsidRPr="000711DD">
        <w:rPr>
          <w:sz w:val="28"/>
          <w:szCs w:val="28"/>
        </w:rPr>
        <w:t xml:space="preserve">период </w:t>
      </w:r>
      <w:r>
        <w:rPr>
          <w:sz w:val="28"/>
          <w:szCs w:val="28"/>
        </w:rPr>
        <w:t>до 2033 года</w:t>
      </w:r>
      <w:r w:rsidR="000B6702">
        <w:rPr>
          <w:sz w:val="28"/>
          <w:szCs w:val="28"/>
        </w:rPr>
        <w:t xml:space="preserve"> (приложение)</w:t>
      </w:r>
      <w:r>
        <w:rPr>
          <w:sz w:val="28"/>
          <w:szCs w:val="28"/>
        </w:rPr>
        <w:t>.</w:t>
      </w:r>
    </w:p>
    <w:p w:rsidR="009748FD" w:rsidRDefault="009748FD" w:rsidP="00D808E4">
      <w:pPr>
        <w:shd w:val="clear" w:color="auto" w:fill="FFFFFF"/>
        <w:tabs>
          <w:tab w:val="left" w:pos="778"/>
        </w:tabs>
        <w:ind w:firstLine="709"/>
        <w:jc w:val="both"/>
        <w:rPr>
          <w:sz w:val="28"/>
          <w:szCs w:val="28"/>
        </w:rPr>
      </w:pPr>
      <w:r>
        <w:rPr>
          <w:sz w:val="28"/>
          <w:szCs w:val="28"/>
        </w:rPr>
        <w:t xml:space="preserve">2. </w:t>
      </w:r>
      <w:r w:rsidRPr="00FB204F">
        <w:rPr>
          <w:sz w:val="28"/>
          <w:szCs w:val="28"/>
        </w:rPr>
        <w:t xml:space="preserve">Разместить </w:t>
      </w:r>
      <w:r>
        <w:rPr>
          <w:sz w:val="28"/>
          <w:szCs w:val="28"/>
        </w:rPr>
        <w:t>схему теплоснабжения Яр</w:t>
      </w:r>
      <w:r w:rsidR="00B365AF">
        <w:rPr>
          <w:sz w:val="28"/>
          <w:szCs w:val="28"/>
        </w:rPr>
        <w:t>ославского муниципального округа</w:t>
      </w:r>
      <w:r>
        <w:rPr>
          <w:sz w:val="28"/>
          <w:szCs w:val="28"/>
        </w:rPr>
        <w:t xml:space="preserve"> </w:t>
      </w:r>
      <w:r w:rsidRPr="00FB204F">
        <w:rPr>
          <w:sz w:val="28"/>
          <w:szCs w:val="28"/>
        </w:rPr>
        <w:t>на</w:t>
      </w:r>
      <w:r>
        <w:rPr>
          <w:sz w:val="28"/>
          <w:szCs w:val="28"/>
        </w:rPr>
        <w:t xml:space="preserve"> официальном сайте </w:t>
      </w:r>
      <w:r w:rsidR="007C3A55">
        <w:rPr>
          <w:sz w:val="28"/>
          <w:szCs w:val="28"/>
        </w:rPr>
        <w:t xml:space="preserve">органа местного самоуправления </w:t>
      </w:r>
      <w:r>
        <w:rPr>
          <w:sz w:val="28"/>
          <w:szCs w:val="28"/>
        </w:rPr>
        <w:t>Ярославского муниципального района</w:t>
      </w:r>
      <w:r w:rsidR="007C3A55">
        <w:rPr>
          <w:sz w:val="28"/>
          <w:szCs w:val="28"/>
        </w:rPr>
        <w:t xml:space="preserve"> в информационно</w:t>
      </w:r>
      <w:r w:rsidR="00846E94">
        <w:rPr>
          <w:sz w:val="28"/>
          <w:szCs w:val="28"/>
        </w:rPr>
        <w:t xml:space="preserve"> - телекоммуникационной </w:t>
      </w:r>
      <w:r w:rsidR="007C3A55">
        <w:rPr>
          <w:sz w:val="28"/>
          <w:szCs w:val="28"/>
        </w:rPr>
        <w:t>сети «Интернет»</w:t>
      </w:r>
      <w:r>
        <w:rPr>
          <w:sz w:val="28"/>
          <w:szCs w:val="28"/>
        </w:rPr>
        <w:t>.</w:t>
      </w:r>
    </w:p>
    <w:p w:rsidR="00A83096" w:rsidRPr="00341DE7" w:rsidRDefault="00A83096" w:rsidP="00D808E4">
      <w:pPr>
        <w:shd w:val="clear" w:color="auto" w:fill="FFFFFF"/>
        <w:tabs>
          <w:tab w:val="left" w:pos="778"/>
        </w:tabs>
        <w:ind w:firstLine="709"/>
        <w:jc w:val="both"/>
        <w:rPr>
          <w:sz w:val="28"/>
          <w:szCs w:val="28"/>
        </w:rPr>
      </w:pPr>
      <w:r>
        <w:rPr>
          <w:sz w:val="28"/>
          <w:szCs w:val="28"/>
        </w:rPr>
        <w:t xml:space="preserve">3. </w:t>
      </w:r>
      <w:r w:rsidRPr="00894883">
        <w:rPr>
          <w:sz w:val="28"/>
          <w:szCs w:val="28"/>
        </w:rPr>
        <w:t>Признать утратившим силу постановление Администрации Ярославск</w:t>
      </w:r>
      <w:r w:rsidR="00FA5EE9" w:rsidRPr="00894883">
        <w:rPr>
          <w:sz w:val="28"/>
          <w:szCs w:val="28"/>
        </w:rPr>
        <w:t xml:space="preserve">ого муниципального </w:t>
      </w:r>
      <w:r w:rsidR="00FA5EE9" w:rsidRPr="00341DE7">
        <w:rPr>
          <w:sz w:val="28"/>
          <w:szCs w:val="28"/>
        </w:rPr>
        <w:t xml:space="preserve">района от </w:t>
      </w:r>
      <w:r w:rsidR="00341DE7" w:rsidRPr="00341DE7">
        <w:rPr>
          <w:sz w:val="28"/>
          <w:szCs w:val="28"/>
        </w:rPr>
        <w:t>26</w:t>
      </w:r>
      <w:r w:rsidR="00FA5EE9" w:rsidRPr="00341DE7">
        <w:rPr>
          <w:sz w:val="28"/>
          <w:szCs w:val="28"/>
        </w:rPr>
        <w:t>.</w:t>
      </w:r>
      <w:r w:rsidR="00147821" w:rsidRPr="00341DE7">
        <w:rPr>
          <w:sz w:val="28"/>
          <w:szCs w:val="28"/>
        </w:rPr>
        <w:t>0</w:t>
      </w:r>
      <w:r w:rsidR="004F5CBC" w:rsidRPr="00341DE7">
        <w:rPr>
          <w:sz w:val="28"/>
          <w:szCs w:val="28"/>
        </w:rPr>
        <w:t>6</w:t>
      </w:r>
      <w:r w:rsidR="00FA5EE9" w:rsidRPr="00341DE7">
        <w:rPr>
          <w:sz w:val="28"/>
          <w:szCs w:val="28"/>
        </w:rPr>
        <w:t>.</w:t>
      </w:r>
      <w:r w:rsidRPr="00341DE7">
        <w:rPr>
          <w:sz w:val="28"/>
          <w:szCs w:val="28"/>
        </w:rPr>
        <w:t>20</w:t>
      </w:r>
      <w:r w:rsidR="00293990" w:rsidRPr="00341DE7">
        <w:rPr>
          <w:sz w:val="28"/>
          <w:szCs w:val="28"/>
        </w:rPr>
        <w:t>2</w:t>
      </w:r>
      <w:r w:rsidR="00341DE7" w:rsidRPr="00341DE7">
        <w:rPr>
          <w:sz w:val="28"/>
          <w:szCs w:val="28"/>
        </w:rPr>
        <w:t>4</w:t>
      </w:r>
      <w:r w:rsidRPr="00341DE7">
        <w:rPr>
          <w:sz w:val="28"/>
          <w:szCs w:val="28"/>
        </w:rPr>
        <w:t xml:space="preserve"> № </w:t>
      </w:r>
      <w:r w:rsidR="00147821" w:rsidRPr="00341DE7">
        <w:rPr>
          <w:sz w:val="28"/>
          <w:szCs w:val="28"/>
        </w:rPr>
        <w:t>1</w:t>
      </w:r>
      <w:r w:rsidR="00341DE7" w:rsidRPr="00341DE7">
        <w:rPr>
          <w:sz w:val="28"/>
          <w:szCs w:val="28"/>
        </w:rPr>
        <w:t>436</w:t>
      </w:r>
      <w:r w:rsidR="00894883" w:rsidRPr="00341DE7">
        <w:rPr>
          <w:sz w:val="28"/>
          <w:szCs w:val="28"/>
        </w:rPr>
        <w:t xml:space="preserve"> «Об утверждении </w:t>
      </w:r>
      <w:r w:rsidRPr="00341DE7">
        <w:rPr>
          <w:sz w:val="28"/>
          <w:szCs w:val="28"/>
        </w:rPr>
        <w:t xml:space="preserve"> схемы теплоснабжения Ярославского муниципального района Ярославской области по состоянию на 20</w:t>
      </w:r>
      <w:r w:rsidR="00147821" w:rsidRPr="00341DE7">
        <w:rPr>
          <w:sz w:val="28"/>
          <w:szCs w:val="28"/>
        </w:rPr>
        <w:t>2</w:t>
      </w:r>
      <w:r w:rsidR="00341DE7" w:rsidRPr="00341DE7">
        <w:rPr>
          <w:sz w:val="28"/>
          <w:szCs w:val="28"/>
        </w:rPr>
        <w:t>5</w:t>
      </w:r>
      <w:r w:rsidRPr="00341DE7">
        <w:rPr>
          <w:sz w:val="28"/>
          <w:szCs w:val="28"/>
        </w:rPr>
        <w:t xml:space="preserve"> год на</w:t>
      </w:r>
      <w:r w:rsidR="00A00D42" w:rsidRPr="00341DE7">
        <w:rPr>
          <w:sz w:val="28"/>
          <w:szCs w:val="28"/>
        </w:rPr>
        <w:t> </w:t>
      </w:r>
      <w:r w:rsidRPr="00341DE7">
        <w:rPr>
          <w:sz w:val="28"/>
          <w:szCs w:val="28"/>
        </w:rPr>
        <w:t>период до 2033 года»</w:t>
      </w:r>
      <w:r w:rsidR="00C06C7D" w:rsidRPr="00341DE7">
        <w:rPr>
          <w:sz w:val="28"/>
          <w:szCs w:val="28"/>
        </w:rPr>
        <w:t>.</w:t>
      </w:r>
    </w:p>
    <w:p w:rsidR="00846E94" w:rsidRPr="000711DD" w:rsidRDefault="00494D1F" w:rsidP="00A04987">
      <w:pPr>
        <w:shd w:val="clear" w:color="auto" w:fill="FFFFFF"/>
        <w:tabs>
          <w:tab w:val="left" w:pos="778"/>
        </w:tabs>
        <w:ind w:firstLine="709"/>
        <w:jc w:val="both"/>
        <w:rPr>
          <w:sz w:val="28"/>
          <w:szCs w:val="28"/>
        </w:rPr>
      </w:pPr>
      <w:r>
        <w:rPr>
          <w:sz w:val="28"/>
          <w:szCs w:val="28"/>
        </w:rPr>
        <w:t>4</w:t>
      </w:r>
      <w:r w:rsidR="009748FD">
        <w:rPr>
          <w:sz w:val="28"/>
          <w:szCs w:val="28"/>
        </w:rPr>
        <w:t xml:space="preserve">. </w:t>
      </w:r>
      <w:r w:rsidR="009748FD" w:rsidRPr="000711DD">
        <w:rPr>
          <w:sz w:val="28"/>
          <w:szCs w:val="28"/>
        </w:rPr>
        <w:t xml:space="preserve">Контроль за исполнением постановления </w:t>
      </w:r>
      <w:r w:rsidR="00731F9F">
        <w:rPr>
          <w:sz w:val="28"/>
          <w:szCs w:val="28"/>
        </w:rPr>
        <w:t>оставляю за собой.</w:t>
      </w:r>
    </w:p>
    <w:p w:rsidR="007F33BA" w:rsidRPr="00A1157B" w:rsidRDefault="00A04987" w:rsidP="00C847AF">
      <w:pPr>
        <w:pStyle w:val="FR1"/>
        <w:spacing w:before="0" w:line="240" w:lineRule="auto"/>
        <w:ind w:firstLine="708"/>
        <w:jc w:val="both"/>
        <w:rPr>
          <w:sz w:val="26"/>
          <w:szCs w:val="26"/>
        </w:rPr>
      </w:pPr>
      <w:r>
        <w:rPr>
          <w:spacing w:val="-4"/>
          <w:szCs w:val="28"/>
        </w:rPr>
        <w:t>5</w:t>
      </w:r>
      <w:r w:rsidR="009748FD">
        <w:rPr>
          <w:spacing w:val="-4"/>
          <w:szCs w:val="28"/>
        </w:rPr>
        <w:t xml:space="preserve">. </w:t>
      </w:r>
      <w:r w:rsidR="009748FD" w:rsidRPr="000711DD">
        <w:rPr>
          <w:spacing w:val="-4"/>
          <w:szCs w:val="28"/>
        </w:rPr>
        <w:t xml:space="preserve">Постановление вступает в силу </w:t>
      </w:r>
      <w:r w:rsidR="009748FD">
        <w:rPr>
          <w:spacing w:val="-4"/>
          <w:szCs w:val="28"/>
        </w:rPr>
        <w:t>со дня</w:t>
      </w:r>
      <w:r w:rsidR="007B5DED">
        <w:rPr>
          <w:spacing w:val="-4"/>
          <w:szCs w:val="28"/>
        </w:rPr>
        <w:t xml:space="preserve"> </w:t>
      </w:r>
      <w:r w:rsidR="00846E94">
        <w:rPr>
          <w:spacing w:val="-4"/>
          <w:szCs w:val="28"/>
        </w:rPr>
        <w:t xml:space="preserve">его официального </w:t>
      </w:r>
      <w:r w:rsidR="009748FD" w:rsidRPr="000711DD">
        <w:rPr>
          <w:spacing w:val="-4"/>
          <w:szCs w:val="28"/>
        </w:rPr>
        <w:t>опубликования</w:t>
      </w:r>
      <w:r w:rsidR="009748FD" w:rsidRPr="000711DD">
        <w:rPr>
          <w:szCs w:val="28"/>
        </w:rPr>
        <w:t>.</w:t>
      </w:r>
    </w:p>
    <w:p w:rsidR="00A1157B" w:rsidRDefault="00A1157B" w:rsidP="00502766">
      <w:pPr>
        <w:widowControl w:val="0"/>
        <w:shd w:val="clear" w:color="auto" w:fill="FFFFFF"/>
        <w:autoSpaceDE w:val="0"/>
        <w:autoSpaceDN w:val="0"/>
        <w:adjustRightInd w:val="0"/>
        <w:ind w:firstLine="426"/>
        <w:jc w:val="both"/>
        <w:rPr>
          <w:sz w:val="26"/>
          <w:szCs w:val="26"/>
        </w:rPr>
      </w:pPr>
    </w:p>
    <w:p w:rsidR="00A1157B" w:rsidRPr="00A1157B" w:rsidRDefault="00A1157B" w:rsidP="00502766">
      <w:pPr>
        <w:widowControl w:val="0"/>
        <w:shd w:val="clear" w:color="auto" w:fill="FFFFFF"/>
        <w:autoSpaceDE w:val="0"/>
        <w:autoSpaceDN w:val="0"/>
        <w:adjustRightInd w:val="0"/>
        <w:ind w:firstLine="426"/>
        <w:jc w:val="both"/>
        <w:rPr>
          <w:sz w:val="26"/>
          <w:szCs w:val="26"/>
        </w:rPr>
      </w:pPr>
    </w:p>
    <w:p w:rsidR="00293990" w:rsidRDefault="00E97B21" w:rsidP="00E97B21">
      <w:pPr>
        <w:jc w:val="both"/>
        <w:rPr>
          <w:sz w:val="28"/>
          <w:szCs w:val="28"/>
        </w:rPr>
      </w:pPr>
      <w:r w:rsidRPr="009748FD">
        <w:rPr>
          <w:sz w:val="28"/>
          <w:szCs w:val="28"/>
        </w:rPr>
        <w:t>Глав</w:t>
      </w:r>
      <w:r w:rsidR="003C4223">
        <w:rPr>
          <w:sz w:val="28"/>
          <w:szCs w:val="28"/>
        </w:rPr>
        <w:t xml:space="preserve">а Ярославского </w:t>
      </w:r>
    </w:p>
    <w:p w:rsidR="00296656" w:rsidRDefault="00B365AF" w:rsidP="00A1157B">
      <w:pPr>
        <w:tabs>
          <w:tab w:val="left" w:pos="7371"/>
        </w:tabs>
        <w:jc w:val="both"/>
        <w:rPr>
          <w:sz w:val="28"/>
          <w:szCs w:val="28"/>
        </w:rPr>
      </w:pPr>
      <w:r>
        <w:rPr>
          <w:sz w:val="28"/>
          <w:szCs w:val="28"/>
        </w:rPr>
        <w:t>муниципального округа</w:t>
      </w:r>
      <w:r w:rsidR="003C4223">
        <w:rPr>
          <w:sz w:val="28"/>
          <w:szCs w:val="28"/>
        </w:rPr>
        <w:t xml:space="preserve">                                </w:t>
      </w:r>
      <w:r w:rsidR="00673396">
        <w:rPr>
          <w:sz w:val="28"/>
          <w:szCs w:val="28"/>
        </w:rPr>
        <w:t xml:space="preserve">                           </w:t>
      </w:r>
      <w:r>
        <w:rPr>
          <w:sz w:val="28"/>
          <w:szCs w:val="28"/>
        </w:rPr>
        <w:t xml:space="preserve">  </w:t>
      </w:r>
      <w:r w:rsidR="00673396">
        <w:rPr>
          <w:sz w:val="28"/>
          <w:szCs w:val="28"/>
        </w:rPr>
        <w:t xml:space="preserve">    </w:t>
      </w:r>
      <w:r>
        <w:rPr>
          <w:sz w:val="28"/>
          <w:szCs w:val="28"/>
        </w:rPr>
        <w:t>А.А. Михайлов</w:t>
      </w:r>
    </w:p>
    <w:p w:rsidR="00673396" w:rsidRDefault="00673396" w:rsidP="00A1157B">
      <w:pPr>
        <w:tabs>
          <w:tab w:val="left" w:pos="7371"/>
        </w:tabs>
        <w:jc w:val="both"/>
        <w:rPr>
          <w:sz w:val="28"/>
          <w:szCs w:val="28"/>
        </w:rPr>
      </w:pPr>
    </w:p>
    <w:p w:rsidR="00673396" w:rsidRDefault="00673396" w:rsidP="00A1157B">
      <w:pPr>
        <w:tabs>
          <w:tab w:val="left" w:pos="7371"/>
        </w:tabs>
        <w:jc w:val="both"/>
        <w:rPr>
          <w:sz w:val="28"/>
          <w:szCs w:val="28"/>
        </w:rPr>
      </w:pPr>
    </w:p>
    <w:p w:rsidR="00673396" w:rsidRDefault="00673396" w:rsidP="00A1157B">
      <w:pPr>
        <w:tabs>
          <w:tab w:val="left" w:pos="7371"/>
        </w:tabs>
        <w:jc w:val="both"/>
        <w:rPr>
          <w:sz w:val="28"/>
          <w:szCs w:val="28"/>
        </w:rPr>
      </w:pPr>
    </w:p>
    <w:p w:rsidR="00673396" w:rsidRDefault="00673396" w:rsidP="00A1157B">
      <w:pPr>
        <w:tabs>
          <w:tab w:val="left" w:pos="7371"/>
        </w:tabs>
        <w:jc w:val="both"/>
        <w:rPr>
          <w:sz w:val="28"/>
          <w:szCs w:val="28"/>
        </w:rPr>
      </w:pPr>
    </w:p>
    <w:p w:rsidR="00673396" w:rsidRDefault="00673396" w:rsidP="00A1157B">
      <w:pPr>
        <w:tabs>
          <w:tab w:val="left" w:pos="7371"/>
        </w:tabs>
        <w:jc w:val="both"/>
        <w:rPr>
          <w:sz w:val="28"/>
          <w:szCs w:val="28"/>
        </w:rPr>
      </w:pPr>
    </w:p>
    <w:p w:rsidR="00A04987" w:rsidRDefault="00A04987" w:rsidP="00A1157B">
      <w:pPr>
        <w:tabs>
          <w:tab w:val="left" w:pos="7371"/>
        </w:tabs>
        <w:jc w:val="both"/>
        <w:rPr>
          <w:sz w:val="28"/>
          <w:szCs w:val="28"/>
        </w:rPr>
      </w:pPr>
    </w:p>
    <w:p w:rsidR="00A04987" w:rsidRDefault="00A04987" w:rsidP="00A1157B">
      <w:pPr>
        <w:tabs>
          <w:tab w:val="left" w:pos="7371"/>
        </w:tabs>
        <w:jc w:val="both"/>
        <w:rPr>
          <w:sz w:val="28"/>
          <w:szCs w:val="28"/>
        </w:rPr>
      </w:pPr>
    </w:p>
    <w:p w:rsidR="00A04987" w:rsidRDefault="00A04987" w:rsidP="00A1157B">
      <w:pPr>
        <w:tabs>
          <w:tab w:val="left" w:pos="7371"/>
        </w:tabs>
        <w:jc w:val="both"/>
        <w:rPr>
          <w:sz w:val="28"/>
          <w:szCs w:val="28"/>
        </w:rPr>
      </w:pPr>
    </w:p>
    <w:p w:rsidR="00673396" w:rsidRPr="00B4188F" w:rsidRDefault="00673396" w:rsidP="00673396">
      <w:pPr>
        <w:ind w:right="-72"/>
        <w:jc w:val="both"/>
        <w:rPr>
          <w:sz w:val="20"/>
          <w:szCs w:val="20"/>
        </w:rPr>
      </w:pPr>
      <w:bookmarkStart w:id="0" w:name="_GoBack"/>
      <w:bookmarkEnd w:id="0"/>
    </w:p>
    <w:p w:rsidR="00673396" w:rsidRPr="00B4188F" w:rsidRDefault="00673396" w:rsidP="00673396">
      <w:pPr>
        <w:ind w:right="-72"/>
        <w:jc w:val="both"/>
        <w:rPr>
          <w:sz w:val="20"/>
          <w:szCs w:val="20"/>
        </w:rPr>
      </w:pPr>
    </w:p>
    <w:p w:rsidR="00673396" w:rsidRDefault="00673396" w:rsidP="00A1157B">
      <w:pPr>
        <w:tabs>
          <w:tab w:val="left" w:pos="7371"/>
        </w:tabs>
        <w:jc w:val="both"/>
        <w:rPr>
          <w:sz w:val="28"/>
          <w:szCs w:val="28"/>
        </w:rPr>
        <w:sectPr w:rsidR="00673396" w:rsidSect="00D86492">
          <w:headerReference w:type="default" r:id="rId10"/>
          <w:pgSz w:w="11906" w:h="16838"/>
          <w:pgMar w:top="567" w:right="709" w:bottom="426" w:left="1701" w:header="709" w:footer="709" w:gutter="0"/>
          <w:pgNumType w:start="1"/>
          <w:cols w:space="708"/>
          <w:titlePg/>
          <w:docGrid w:linePitch="360"/>
        </w:sectPr>
      </w:pPr>
    </w:p>
    <w:p w:rsidR="00A3272D" w:rsidRPr="003D7816" w:rsidRDefault="00385C34" w:rsidP="00A3272D">
      <w:pPr>
        <w:pStyle w:val="10"/>
        <w:ind w:left="6521"/>
        <w:rPr>
          <w:rFonts w:ascii="Times New Roman" w:hAnsi="Times New Roman" w:cs="Times New Roman"/>
          <w:b w:val="0"/>
          <w:color w:val="000000" w:themeColor="text1"/>
        </w:rPr>
      </w:pPr>
      <w:r>
        <w:rPr>
          <w:rFonts w:ascii="Times New Roman" w:hAnsi="Times New Roman" w:cs="Times New Roman"/>
          <w:b w:val="0"/>
          <w:bCs w:val="0"/>
          <w:color w:val="000000" w:themeColor="text1"/>
        </w:rPr>
        <w:lastRenderedPageBreak/>
        <w:t>П</w:t>
      </w:r>
      <w:r w:rsidR="00A3272D" w:rsidRPr="00A3272D">
        <w:rPr>
          <w:rFonts w:ascii="Times New Roman" w:hAnsi="Times New Roman" w:cs="Times New Roman"/>
          <w:b w:val="0"/>
          <w:bCs w:val="0"/>
          <w:color w:val="000000" w:themeColor="text1"/>
        </w:rPr>
        <w:t xml:space="preserve">РИЛОЖЕНИЕ </w:t>
      </w:r>
      <w:r w:rsidR="00A3272D" w:rsidRPr="00A3272D">
        <w:rPr>
          <w:rFonts w:ascii="Times New Roman" w:hAnsi="Times New Roman" w:cs="Times New Roman"/>
          <w:b w:val="0"/>
          <w:color w:val="000000" w:themeColor="text1"/>
        </w:rPr>
        <w:t xml:space="preserve">к постановлению                                                                              </w:t>
      </w:r>
      <w:r w:rsidR="00A3272D" w:rsidRPr="003D7816">
        <w:rPr>
          <w:rFonts w:ascii="Times New Roman" w:hAnsi="Times New Roman" w:cs="Times New Roman"/>
          <w:b w:val="0"/>
          <w:color w:val="000000" w:themeColor="text1"/>
        </w:rPr>
        <w:t xml:space="preserve">Администрации ЯМР                                                                                   </w:t>
      </w:r>
    </w:p>
    <w:p w:rsidR="00A3272D" w:rsidRPr="003D7816" w:rsidRDefault="003D7816" w:rsidP="003D7816">
      <w:pPr>
        <w:tabs>
          <w:tab w:val="left" w:pos="6536"/>
        </w:tabs>
        <w:rPr>
          <w:sz w:val="28"/>
          <w:szCs w:val="28"/>
        </w:rPr>
      </w:pPr>
      <w:r w:rsidRPr="003D7816">
        <w:rPr>
          <w:sz w:val="28"/>
          <w:szCs w:val="28"/>
        </w:rPr>
        <w:tab/>
        <w:t>от 06.08.2025  № 1897</w:t>
      </w:r>
    </w:p>
    <w:p w:rsidR="00496DCA" w:rsidRPr="00496DCA" w:rsidRDefault="00496DCA" w:rsidP="00496DCA">
      <w:pPr>
        <w:suppressAutoHyphens/>
        <w:spacing w:line="360" w:lineRule="auto"/>
        <w:rPr>
          <w:lang w:eastAsia="ar-SA"/>
        </w:rPr>
      </w:pPr>
    </w:p>
    <w:p w:rsidR="00496DCA" w:rsidRPr="00496DCA" w:rsidRDefault="00496DCA" w:rsidP="00496DCA">
      <w:pPr>
        <w:suppressAutoHyphens/>
        <w:spacing w:line="360" w:lineRule="auto"/>
        <w:rPr>
          <w:lang w:eastAsia="ar-SA"/>
        </w:rPr>
      </w:pPr>
    </w:p>
    <w:p w:rsidR="00496DCA" w:rsidRPr="00496DCA" w:rsidRDefault="00496DCA" w:rsidP="00496DCA">
      <w:pPr>
        <w:suppressAutoHyphens/>
        <w:spacing w:line="360" w:lineRule="auto"/>
        <w:rPr>
          <w:lang w:eastAsia="ar-SA"/>
        </w:rPr>
      </w:pPr>
      <w:bookmarkStart w:id="1" w:name="_Hlk513031161"/>
      <w:bookmarkEnd w:id="1"/>
    </w:p>
    <w:p w:rsidR="00496DCA" w:rsidRPr="00496DCA" w:rsidRDefault="00496DCA" w:rsidP="00496DCA">
      <w:pPr>
        <w:suppressAutoHyphens/>
        <w:spacing w:line="360" w:lineRule="auto"/>
        <w:rPr>
          <w:lang w:eastAsia="ar-SA"/>
        </w:rPr>
      </w:pPr>
    </w:p>
    <w:p w:rsidR="00304285" w:rsidRPr="00201AE3" w:rsidRDefault="00304285" w:rsidP="00304285">
      <w:pPr>
        <w:suppressAutoHyphens/>
        <w:spacing w:line="360" w:lineRule="auto"/>
        <w:ind w:left="141" w:right="51"/>
        <w:jc w:val="center"/>
        <w:rPr>
          <w:b/>
          <w:bCs/>
          <w:sz w:val="40"/>
          <w:szCs w:val="40"/>
          <w:lang w:eastAsia="ar-SA"/>
        </w:rPr>
      </w:pPr>
      <w:r w:rsidRPr="00201AE3">
        <w:rPr>
          <w:b/>
          <w:bCs/>
          <w:sz w:val="40"/>
          <w:szCs w:val="40"/>
          <w:lang w:eastAsia="ar-SA"/>
        </w:rPr>
        <w:t xml:space="preserve">Актуализация схемы теплоснабжения </w:t>
      </w:r>
    </w:p>
    <w:p w:rsidR="00304285" w:rsidRPr="00201AE3" w:rsidRDefault="00304285" w:rsidP="00304285">
      <w:pPr>
        <w:suppressAutoHyphens/>
        <w:spacing w:line="360" w:lineRule="auto"/>
        <w:ind w:left="141" w:right="51"/>
        <w:jc w:val="center"/>
        <w:rPr>
          <w:b/>
          <w:bCs/>
          <w:sz w:val="40"/>
          <w:szCs w:val="40"/>
          <w:lang w:eastAsia="ar-SA"/>
        </w:rPr>
      </w:pPr>
      <w:r w:rsidRPr="00201AE3">
        <w:rPr>
          <w:b/>
          <w:bCs/>
          <w:sz w:val="40"/>
          <w:szCs w:val="40"/>
          <w:lang w:eastAsia="ar-SA"/>
        </w:rPr>
        <w:t xml:space="preserve">Ярославского муниципального района </w:t>
      </w:r>
    </w:p>
    <w:p w:rsidR="00304285" w:rsidRPr="00201AE3" w:rsidRDefault="00304285" w:rsidP="00304285">
      <w:pPr>
        <w:suppressAutoHyphens/>
        <w:spacing w:line="360" w:lineRule="auto"/>
        <w:ind w:left="141" w:right="51"/>
        <w:jc w:val="center"/>
        <w:rPr>
          <w:b/>
          <w:bCs/>
          <w:sz w:val="40"/>
          <w:szCs w:val="40"/>
          <w:lang w:eastAsia="ar-SA"/>
        </w:rPr>
      </w:pPr>
      <w:r w:rsidRPr="00201AE3">
        <w:rPr>
          <w:b/>
          <w:bCs/>
          <w:sz w:val="40"/>
          <w:szCs w:val="40"/>
          <w:lang w:eastAsia="ar-SA"/>
        </w:rPr>
        <w:t xml:space="preserve">Ярославской области </w:t>
      </w:r>
    </w:p>
    <w:p w:rsidR="00304285" w:rsidRPr="00201AE3" w:rsidRDefault="00E04A0E" w:rsidP="00304285">
      <w:pPr>
        <w:suppressAutoHyphens/>
        <w:spacing w:line="360" w:lineRule="auto"/>
        <w:ind w:left="141" w:right="51"/>
        <w:jc w:val="center"/>
        <w:rPr>
          <w:b/>
          <w:bCs/>
          <w:sz w:val="40"/>
          <w:szCs w:val="40"/>
          <w:lang w:eastAsia="ar-SA"/>
        </w:rPr>
      </w:pPr>
      <w:r>
        <w:rPr>
          <w:b/>
          <w:bCs/>
          <w:sz w:val="40"/>
          <w:szCs w:val="40"/>
          <w:lang w:eastAsia="ar-SA"/>
        </w:rPr>
        <w:t>по состоянию на 2026</w:t>
      </w:r>
      <w:r w:rsidR="00304285" w:rsidRPr="00201AE3">
        <w:rPr>
          <w:b/>
          <w:bCs/>
          <w:sz w:val="40"/>
          <w:szCs w:val="40"/>
          <w:lang w:eastAsia="ar-SA"/>
        </w:rPr>
        <w:t xml:space="preserve"> год </w:t>
      </w:r>
    </w:p>
    <w:p w:rsidR="00304285" w:rsidRPr="00201AE3" w:rsidRDefault="00304285" w:rsidP="00304285">
      <w:pPr>
        <w:suppressAutoHyphens/>
        <w:spacing w:line="360" w:lineRule="auto"/>
        <w:ind w:left="141" w:right="51"/>
        <w:jc w:val="center"/>
        <w:rPr>
          <w:b/>
          <w:bCs/>
          <w:sz w:val="40"/>
          <w:szCs w:val="40"/>
          <w:lang w:eastAsia="ar-SA"/>
        </w:rPr>
      </w:pPr>
      <w:r w:rsidRPr="00201AE3">
        <w:rPr>
          <w:b/>
          <w:bCs/>
          <w:sz w:val="40"/>
          <w:szCs w:val="40"/>
          <w:lang w:eastAsia="ar-SA"/>
        </w:rPr>
        <w:t>на период до 2033 года</w:t>
      </w:r>
    </w:p>
    <w:p w:rsidR="00304285" w:rsidRPr="00201AE3" w:rsidRDefault="00304285" w:rsidP="00304285">
      <w:pPr>
        <w:suppressAutoHyphens/>
        <w:spacing w:line="360" w:lineRule="auto"/>
        <w:ind w:left="141" w:right="51"/>
        <w:jc w:val="center"/>
        <w:rPr>
          <w:b/>
          <w:bCs/>
          <w:sz w:val="40"/>
          <w:szCs w:val="40"/>
          <w:lang w:eastAsia="ar-SA"/>
        </w:rPr>
      </w:pPr>
      <w:r w:rsidRPr="00201AE3">
        <w:rPr>
          <w:b/>
          <w:bCs/>
          <w:sz w:val="40"/>
          <w:szCs w:val="40"/>
          <w:lang w:eastAsia="ar-SA"/>
        </w:rPr>
        <w:t>(Утверждаемая часть)</w:t>
      </w:r>
    </w:p>
    <w:p w:rsidR="00304285" w:rsidRPr="00201AE3" w:rsidRDefault="00304285" w:rsidP="00304285">
      <w:pPr>
        <w:suppressAutoHyphens/>
        <w:spacing w:line="360" w:lineRule="auto"/>
        <w:jc w:val="center"/>
        <w:rPr>
          <w:lang w:eastAsia="ar-SA"/>
        </w:rPr>
      </w:pPr>
    </w:p>
    <w:p w:rsidR="00304285" w:rsidRPr="00201AE3" w:rsidRDefault="00304285" w:rsidP="00304285">
      <w:pPr>
        <w:suppressAutoHyphens/>
        <w:spacing w:line="360" w:lineRule="auto"/>
        <w:jc w:val="right"/>
        <w:rPr>
          <w:sz w:val="28"/>
          <w:szCs w:val="28"/>
          <w:lang w:eastAsia="ar-SA"/>
        </w:rPr>
      </w:pPr>
    </w:p>
    <w:p w:rsidR="00304285" w:rsidRPr="00201AE3" w:rsidRDefault="00304285" w:rsidP="00304285">
      <w:pPr>
        <w:suppressAutoHyphens/>
        <w:spacing w:line="360" w:lineRule="auto"/>
        <w:rPr>
          <w:lang w:eastAsia="ar-SA"/>
        </w:rPr>
      </w:pPr>
    </w:p>
    <w:p w:rsidR="00304285" w:rsidRPr="00201AE3" w:rsidRDefault="00304285" w:rsidP="00304285">
      <w:pPr>
        <w:suppressAutoHyphens/>
        <w:spacing w:line="360" w:lineRule="auto"/>
        <w:rPr>
          <w:lang w:eastAsia="ar-SA"/>
        </w:rPr>
      </w:pPr>
    </w:p>
    <w:p w:rsidR="00304285" w:rsidRPr="00201AE3" w:rsidRDefault="00304285" w:rsidP="00304285">
      <w:pPr>
        <w:suppressAutoHyphens/>
        <w:spacing w:line="360" w:lineRule="auto"/>
        <w:rPr>
          <w:lang w:eastAsia="ar-SA"/>
        </w:rPr>
      </w:pPr>
    </w:p>
    <w:p w:rsidR="00304285" w:rsidRPr="00201AE3" w:rsidRDefault="00304285" w:rsidP="00304285">
      <w:pPr>
        <w:suppressAutoHyphens/>
        <w:spacing w:line="360" w:lineRule="auto"/>
        <w:rPr>
          <w:lang w:eastAsia="ar-SA"/>
        </w:rPr>
      </w:pPr>
    </w:p>
    <w:p w:rsidR="00304285" w:rsidRPr="00201AE3" w:rsidRDefault="00304285" w:rsidP="00304285">
      <w:pPr>
        <w:suppressAutoHyphens/>
        <w:spacing w:line="360" w:lineRule="auto"/>
        <w:rPr>
          <w:lang w:eastAsia="ar-SA"/>
        </w:rPr>
      </w:pPr>
    </w:p>
    <w:p w:rsidR="00304285" w:rsidRPr="00201AE3" w:rsidRDefault="00304285" w:rsidP="00304285">
      <w:pPr>
        <w:suppressAutoHyphens/>
        <w:spacing w:line="360" w:lineRule="auto"/>
        <w:rPr>
          <w:lang w:eastAsia="ar-SA"/>
        </w:rPr>
      </w:pPr>
    </w:p>
    <w:p w:rsidR="00304285" w:rsidRDefault="00E04A0E" w:rsidP="00304285">
      <w:pPr>
        <w:suppressAutoHyphens/>
        <w:spacing w:line="360" w:lineRule="auto"/>
        <w:jc w:val="center"/>
        <w:rPr>
          <w:sz w:val="28"/>
          <w:szCs w:val="28"/>
          <w:lang w:val="en-US" w:eastAsia="ar-SA"/>
        </w:rPr>
      </w:pPr>
      <w:r>
        <w:rPr>
          <w:sz w:val="28"/>
          <w:szCs w:val="28"/>
          <w:lang w:eastAsia="ar-SA"/>
        </w:rPr>
        <w:t>2025</w:t>
      </w:r>
    </w:p>
    <w:p w:rsidR="00304285" w:rsidRDefault="00304285" w:rsidP="00304285">
      <w:pPr>
        <w:suppressAutoHyphens/>
        <w:spacing w:line="360" w:lineRule="auto"/>
        <w:jc w:val="center"/>
        <w:rPr>
          <w:sz w:val="28"/>
          <w:szCs w:val="28"/>
          <w:lang w:val="en-US" w:eastAsia="ar-SA"/>
        </w:rPr>
      </w:pPr>
    </w:p>
    <w:p w:rsidR="00304285" w:rsidRDefault="00304285" w:rsidP="00304285">
      <w:pPr>
        <w:suppressAutoHyphens/>
        <w:spacing w:line="360" w:lineRule="auto"/>
        <w:jc w:val="center"/>
        <w:rPr>
          <w:sz w:val="28"/>
          <w:szCs w:val="28"/>
          <w:lang w:val="en-US" w:eastAsia="ar-SA"/>
        </w:rPr>
      </w:pPr>
    </w:p>
    <w:p w:rsidR="00304285" w:rsidRDefault="00304285" w:rsidP="00304285">
      <w:pPr>
        <w:suppressAutoHyphens/>
        <w:spacing w:line="360" w:lineRule="auto"/>
        <w:jc w:val="center"/>
        <w:rPr>
          <w:sz w:val="28"/>
          <w:szCs w:val="28"/>
          <w:lang w:val="en-US" w:eastAsia="ar-SA"/>
        </w:rPr>
      </w:pPr>
    </w:p>
    <w:p w:rsidR="00304285" w:rsidRDefault="00304285" w:rsidP="00304285">
      <w:pPr>
        <w:suppressAutoHyphens/>
        <w:spacing w:line="360" w:lineRule="auto"/>
        <w:jc w:val="center"/>
        <w:rPr>
          <w:sz w:val="28"/>
          <w:szCs w:val="28"/>
          <w:lang w:val="en-US" w:eastAsia="ar-SA"/>
        </w:rPr>
      </w:pPr>
    </w:p>
    <w:p w:rsidR="00005B4D" w:rsidRDefault="00005B4D" w:rsidP="00304285">
      <w:pPr>
        <w:suppressAutoHyphens/>
        <w:spacing w:line="360" w:lineRule="auto"/>
        <w:jc w:val="center"/>
        <w:rPr>
          <w:sz w:val="28"/>
          <w:szCs w:val="28"/>
          <w:lang w:val="en-US" w:eastAsia="ar-SA"/>
        </w:rPr>
      </w:pPr>
    </w:p>
    <w:p w:rsidR="00005B4D" w:rsidRDefault="00005B4D" w:rsidP="00304285">
      <w:pPr>
        <w:suppressAutoHyphens/>
        <w:spacing w:line="360" w:lineRule="auto"/>
        <w:jc w:val="center"/>
        <w:rPr>
          <w:sz w:val="28"/>
          <w:szCs w:val="28"/>
          <w:lang w:val="en-US" w:eastAsia="ar-SA"/>
        </w:rPr>
      </w:pPr>
    </w:p>
    <w:p w:rsidR="00005B4D" w:rsidRDefault="00005B4D" w:rsidP="00304285">
      <w:pPr>
        <w:suppressAutoHyphens/>
        <w:spacing w:line="360" w:lineRule="auto"/>
        <w:jc w:val="center"/>
        <w:rPr>
          <w:sz w:val="28"/>
          <w:szCs w:val="28"/>
          <w:lang w:val="en-US" w:eastAsia="ar-SA"/>
        </w:rPr>
      </w:pPr>
    </w:p>
    <w:p w:rsidR="00005B4D" w:rsidRDefault="00005B4D" w:rsidP="00304285">
      <w:pPr>
        <w:suppressAutoHyphens/>
        <w:spacing w:line="360" w:lineRule="auto"/>
        <w:jc w:val="center"/>
        <w:rPr>
          <w:sz w:val="28"/>
          <w:szCs w:val="28"/>
          <w:lang w:val="en-US" w:eastAsia="ar-SA"/>
        </w:rPr>
      </w:pPr>
    </w:p>
    <w:p w:rsidR="00005B4D" w:rsidRPr="00780155" w:rsidRDefault="00005B4D" w:rsidP="00005B4D">
      <w:pPr>
        <w:pStyle w:val="10"/>
        <w:jc w:val="center"/>
        <w:rPr>
          <w:rFonts w:cs="Times New Roman"/>
          <w:color w:val="auto"/>
        </w:rPr>
      </w:pPr>
      <w:bookmarkStart w:id="2" w:name="_Toc169429001"/>
      <w:r w:rsidRPr="00780155">
        <w:rPr>
          <w:rFonts w:cs="Times New Roman"/>
          <w:color w:val="auto"/>
        </w:rPr>
        <w:lastRenderedPageBreak/>
        <w:t>Содержание</w:t>
      </w:r>
      <w:bookmarkEnd w:id="2"/>
    </w:p>
    <w:p w:rsidR="00005B4D" w:rsidRPr="00780155" w:rsidRDefault="00005B4D" w:rsidP="00005B4D"/>
    <w:p w:rsidR="00005B4D" w:rsidRPr="00005B4D" w:rsidRDefault="00005B4D" w:rsidP="00005B4D">
      <w:pPr>
        <w:pStyle w:val="13"/>
        <w:rPr>
          <w:rFonts w:eastAsiaTheme="minorEastAsia"/>
          <w:noProof/>
          <w:kern w:val="2"/>
          <w:szCs w:val="24"/>
        </w:rPr>
      </w:pPr>
      <w:r w:rsidRPr="00780155">
        <w:fldChar w:fldCharType="begin"/>
      </w:r>
      <w:r w:rsidRPr="00780155">
        <w:instrText xml:space="preserve"> TOC \o "1-3" \h \z \u </w:instrText>
      </w:r>
      <w:r w:rsidRPr="00780155">
        <w:fldChar w:fldCharType="separate"/>
      </w:r>
      <w:hyperlink w:anchor="_Toc169429001" w:history="1">
        <w:r w:rsidRPr="00780155">
          <w:rPr>
            <w:rStyle w:val="ae"/>
            <w:noProof/>
            <w:color w:val="auto"/>
          </w:rPr>
          <w:t>Содержание</w:t>
        </w:r>
        <w:r w:rsidRPr="00780155">
          <w:rPr>
            <w:noProof/>
            <w:webHidden/>
          </w:rPr>
          <w:tab/>
        </w:r>
        <w:r w:rsidRPr="00780155">
          <w:rPr>
            <w:noProof/>
            <w:webHidden/>
          </w:rPr>
          <w:fldChar w:fldCharType="begin"/>
        </w:r>
        <w:r w:rsidRPr="00780155">
          <w:rPr>
            <w:noProof/>
            <w:webHidden/>
          </w:rPr>
          <w:instrText xml:space="preserve"> PAGEREF _Toc169429001 \h </w:instrText>
        </w:r>
        <w:r w:rsidRPr="00780155">
          <w:rPr>
            <w:noProof/>
            <w:webHidden/>
          </w:rPr>
        </w:r>
        <w:r w:rsidRPr="00780155">
          <w:rPr>
            <w:noProof/>
            <w:webHidden/>
          </w:rPr>
          <w:fldChar w:fldCharType="separate"/>
        </w:r>
        <w:r w:rsidR="003D7816">
          <w:rPr>
            <w:noProof/>
            <w:webHidden/>
          </w:rPr>
          <w:t>4</w:t>
        </w:r>
        <w:r w:rsidRPr="00780155">
          <w:rPr>
            <w:noProof/>
            <w:webHidden/>
          </w:rPr>
          <w:fldChar w:fldCharType="end"/>
        </w:r>
      </w:hyperlink>
    </w:p>
    <w:p w:rsidR="00005B4D" w:rsidRPr="00005B4D" w:rsidRDefault="00E53FDF" w:rsidP="00005B4D">
      <w:pPr>
        <w:pStyle w:val="13"/>
        <w:rPr>
          <w:rFonts w:eastAsiaTheme="minorEastAsia"/>
          <w:noProof/>
          <w:kern w:val="2"/>
          <w:szCs w:val="24"/>
        </w:rPr>
      </w:pPr>
      <w:hyperlink w:anchor="_Toc169429002" w:history="1">
        <w:r w:rsidR="00005B4D" w:rsidRPr="00780155">
          <w:rPr>
            <w:rStyle w:val="ae"/>
            <w:noProof/>
            <w:color w:val="auto"/>
          </w:rPr>
          <w:t>Список таблиц</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_Toc169429002 \h </w:instrText>
        </w:r>
        <w:r w:rsidR="00005B4D" w:rsidRPr="00780155">
          <w:rPr>
            <w:noProof/>
            <w:webHidden/>
          </w:rPr>
        </w:r>
        <w:r w:rsidR="00005B4D" w:rsidRPr="00780155">
          <w:rPr>
            <w:noProof/>
            <w:webHidden/>
          </w:rPr>
          <w:fldChar w:fldCharType="separate"/>
        </w:r>
        <w:r w:rsidR="003D7816">
          <w:rPr>
            <w:noProof/>
            <w:webHidden/>
          </w:rPr>
          <w:t>11</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03" w:history="1">
        <w:r w:rsidR="00005B4D" w:rsidRPr="00780155">
          <w:rPr>
            <w:rStyle w:val="ae"/>
            <w:noProof/>
            <w:color w:val="auto"/>
          </w:rPr>
          <w:t>1.</w:t>
        </w:r>
        <w:r w:rsidR="00005B4D" w:rsidRPr="00005B4D">
          <w:rPr>
            <w:rFonts w:eastAsiaTheme="minorEastAsia"/>
            <w:noProof/>
            <w:kern w:val="2"/>
            <w:szCs w:val="24"/>
          </w:rPr>
          <w:tab/>
        </w:r>
        <w:r w:rsidR="00005B4D" w:rsidRPr="00780155">
          <w:rPr>
            <w:rStyle w:val="ae"/>
            <w:noProof/>
            <w:color w:val="auto"/>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_Toc169429003 \h </w:instrText>
        </w:r>
        <w:r w:rsidR="00005B4D" w:rsidRPr="00780155">
          <w:rPr>
            <w:noProof/>
            <w:webHidden/>
          </w:rPr>
        </w:r>
        <w:r w:rsidR="00005B4D" w:rsidRPr="00780155">
          <w:rPr>
            <w:noProof/>
            <w:webHidden/>
          </w:rPr>
          <w:fldChar w:fldCharType="separate"/>
        </w:r>
        <w:r w:rsidR="003D7816">
          <w:rPr>
            <w:noProof/>
            <w:webHidden/>
          </w:rPr>
          <w:t>15</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04" w:history="1">
        <w:r w:rsidR="00005B4D" w:rsidRPr="00780155">
          <w:rPr>
            <w:rStyle w:val="ae"/>
            <w:noProof/>
            <w:color w:val="auto"/>
          </w:rPr>
          <w:t>а.</w:t>
        </w:r>
        <w:r w:rsidR="00005B4D" w:rsidRPr="00005B4D">
          <w:rPr>
            <w:rFonts w:eastAsiaTheme="minorEastAsia"/>
            <w:noProof/>
            <w:kern w:val="2"/>
            <w:szCs w:val="24"/>
            <w:lang w:eastAsia="ru-RU"/>
          </w:rPr>
          <w:tab/>
        </w:r>
        <w:r w:rsidR="00005B4D" w:rsidRPr="00780155">
          <w:rPr>
            <w:rStyle w:val="ae"/>
            <w:noProof/>
            <w:color w:val="auto"/>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_Toc169429004 \h </w:instrText>
        </w:r>
        <w:r w:rsidR="00005B4D" w:rsidRPr="00780155">
          <w:rPr>
            <w:noProof/>
            <w:webHidden/>
          </w:rPr>
        </w:r>
        <w:r w:rsidR="00005B4D" w:rsidRPr="00780155">
          <w:rPr>
            <w:noProof/>
            <w:webHidden/>
          </w:rPr>
          <w:fldChar w:fldCharType="separate"/>
        </w:r>
        <w:r w:rsidR="003D7816">
          <w:rPr>
            <w:noProof/>
            <w:webHidden/>
          </w:rPr>
          <w:t>15</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05" w:history="1">
        <w:r w:rsidR="00005B4D" w:rsidRPr="00780155">
          <w:rPr>
            <w:rStyle w:val="ae"/>
            <w:noProof/>
            <w:color w:val="auto"/>
          </w:rPr>
          <w:t>б.</w:t>
        </w:r>
        <w:r w:rsidR="00005B4D" w:rsidRPr="00005B4D">
          <w:rPr>
            <w:rFonts w:eastAsiaTheme="minorEastAsia"/>
            <w:noProof/>
            <w:kern w:val="2"/>
            <w:szCs w:val="24"/>
            <w:lang w:eastAsia="ru-RU"/>
          </w:rPr>
          <w:tab/>
        </w:r>
        <w:r w:rsidR="00005B4D" w:rsidRPr="00780155">
          <w:rPr>
            <w:rStyle w:val="ae"/>
            <w:noProof/>
            <w:color w:val="auto"/>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_Toc169429005 \h </w:instrText>
        </w:r>
        <w:r w:rsidR="00005B4D" w:rsidRPr="00780155">
          <w:rPr>
            <w:noProof/>
            <w:webHidden/>
          </w:rPr>
        </w:r>
        <w:r w:rsidR="00005B4D" w:rsidRPr="00780155">
          <w:rPr>
            <w:noProof/>
            <w:webHidden/>
          </w:rPr>
          <w:fldChar w:fldCharType="separate"/>
        </w:r>
        <w:r w:rsidR="003D7816">
          <w:rPr>
            <w:noProof/>
            <w:webHidden/>
          </w:rPr>
          <w:t>17</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06" w:history="1">
        <w:r w:rsidR="00005B4D" w:rsidRPr="00780155">
          <w:rPr>
            <w:rStyle w:val="ae"/>
            <w:noProof/>
            <w:color w:val="auto"/>
          </w:rPr>
          <w:t>в.</w:t>
        </w:r>
        <w:r w:rsidR="00005B4D" w:rsidRPr="00005B4D">
          <w:rPr>
            <w:rFonts w:eastAsiaTheme="minorEastAsia"/>
            <w:noProof/>
            <w:kern w:val="2"/>
            <w:szCs w:val="24"/>
            <w:lang w:eastAsia="ru-RU"/>
          </w:rPr>
          <w:tab/>
        </w:r>
        <w:r w:rsidR="00005B4D" w:rsidRPr="00780155">
          <w:rPr>
            <w:rStyle w:val="ae"/>
            <w:noProof/>
            <w:color w:val="auto"/>
          </w:rPr>
          <w:t>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_Toc169429006 \h </w:instrText>
        </w:r>
        <w:r w:rsidR="00005B4D" w:rsidRPr="00780155">
          <w:rPr>
            <w:noProof/>
            <w:webHidden/>
          </w:rPr>
        </w:r>
        <w:r w:rsidR="00005B4D" w:rsidRPr="00780155">
          <w:rPr>
            <w:noProof/>
            <w:webHidden/>
          </w:rPr>
          <w:fldChar w:fldCharType="separate"/>
        </w:r>
        <w:r w:rsidR="003D7816">
          <w:rPr>
            <w:noProof/>
            <w:webHidden/>
          </w:rPr>
          <w:t>18</w:t>
        </w:r>
        <w:r w:rsidR="00005B4D" w:rsidRPr="00780155">
          <w:rPr>
            <w:noProof/>
            <w:webHidden/>
          </w:rPr>
          <w:fldChar w:fldCharType="end"/>
        </w:r>
      </w:hyperlink>
    </w:p>
    <w:p w:rsidR="00005B4D" w:rsidRPr="00005B4D" w:rsidRDefault="00E53FDF" w:rsidP="00005B4D">
      <w:pPr>
        <w:pStyle w:val="22"/>
        <w:tabs>
          <w:tab w:val="left" w:pos="1320"/>
          <w:tab w:val="right" w:leader="dot" w:pos="9911"/>
        </w:tabs>
        <w:rPr>
          <w:rFonts w:eastAsiaTheme="minorEastAsia"/>
          <w:noProof/>
          <w:kern w:val="2"/>
          <w:szCs w:val="24"/>
          <w:lang w:eastAsia="ru-RU"/>
        </w:rPr>
      </w:pPr>
      <w:hyperlink w:anchor="_Toc169429007" w:history="1">
        <w:r w:rsidR="00005B4D" w:rsidRPr="00780155">
          <w:rPr>
            <w:rStyle w:val="ae"/>
            <w:noProof/>
            <w:color w:val="auto"/>
          </w:rPr>
          <w:t>г.</w:t>
        </w:r>
        <w:r w:rsidR="00005B4D" w:rsidRPr="00005B4D">
          <w:rPr>
            <w:rFonts w:eastAsiaTheme="minorEastAsia"/>
            <w:noProof/>
            <w:kern w:val="2"/>
            <w:szCs w:val="24"/>
            <w:lang w:eastAsia="ru-RU"/>
          </w:rPr>
          <w:tab/>
        </w:r>
        <w:r w:rsidR="00005B4D" w:rsidRPr="00780155">
          <w:rPr>
            <w:rStyle w:val="ae"/>
            <w:noProof/>
            <w:color w:val="auto"/>
          </w:rPr>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гооду федерального значения.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_Toc169429007 \h </w:instrText>
        </w:r>
        <w:r w:rsidR="00005B4D" w:rsidRPr="00780155">
          <w:rPr>
            <w:noProof/>
            <w:webHidden/>
          </w:rPr>
        </w:r>
        <w:r w:rsidR="00005B4D" w:rsidRPr="00780155">
          <w:rPr>
            <w:noProof/>
            <w:webHidden/>
          </w:rPr>
          <w:fldChar w:fldCharType="separate"/>
        </w:r>
        <w:r w:rsidR="003D7816">
          <w:rPr>
            <w:noProof/>
            <w:webHidden/>
          </w:rPr>
          <w:t>19</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08" w:history="1">
        <w:r w:rsidR="00005B4D" w:rsidRPr="00780155">
          <w:rPr>
            <w:rStyle w:val="ae"/>
            <w:noProof/>
            <w:color w:val="auto"/>
          </w:rPr>
          <w:t>2.</w:t>
        </w:r>
        <w:r w:rsidR="00005B4D" w:rsidRPr="00005B4D">
          <w:rPr>
            <w:rFonts w:eastAsiaTheme="minorEastAsia"/>
            <w:noProof/>
            <w:kern w:val="2"/>
            <w:szCs w:val="24"/>
          </w:rPr>
          <w:tab/>
        </w:r>
        <w:r w:rsidR="00005B4D" w:rsidRPr="00780155">
          <w:rPr>
            <w:rStyle w:val="ae"/>
            <w:noProof/>
            <w:color w:val="auto"/>
          </w:rPr>
          <w:t>Раздел 2 "Существующие и перспективные балансы тепловой мощности источников тепловой энергии и тепловой нагрузки потребителей"</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_Toc169429008 \h </w:instrText>
        </w:r>
        <w:r w:rsidR="00005B4D" w:rsidRPr="00780155">
          <w:rPr>
            <w:noProof/>
            <w:webHidden/>
          </w:rPr>
        </w:r>
        <w:r w:rsidR="00005B4D" w:rsidRPr="00780155">
          <w:rPr>
            <w:noProof/>
            <w:webHidden/>
          </w:rPr>
          <w:fldChar w:fldCharType="separate"/>
        </w:r>
        <w:r w:rsidR="003D7816">
          <w:rPr>
            <w:noProof/>
            <w:webHidden/>
          </w:rPr>
          <w:t>21</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09" w:history="1">
        <w:r w:rsidR="00005B4D" w:rsidRPr="00780155">
          <w:rPr>
            <w:rStyle w:val="ae"/>
            <w:noProof/>
            <w:color w:val="auto"/>
          </w:rPr>
          <w:t>а.</w:t>
        </w:r>
        <w:r w:rsidR="00005B4D" w:rsidRPr="00005B4D">
          <w:rPr>
            <w:rFonts w:eastAsiaTheme="minorEastAsia"/>
            <w:noProof/>
            <w:kern w:val="2"/>
            <w:szCs w:val="24"/>
            <w:lang w:eastAsia="ru-RU"/>
          </w:rPr>
          <w:tab/>
        </w:r>
        <w:r w:rsidR="00005B4D" w:rsidRPr="00780155">
          <w:rPr>
            <w:rStyle w:val="ae"/>
            <w:noProof/>
            <w:color w:val="auto"/>
          </w:rPr>
          <w:t>описание существующих и перспективных зон действия систем теплоснабжения и источников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_Toc169429009 \h </w:instrText>
        </w:r>
        <w:r w:rsidR="00005B4D" w:rsidRPr="00780155">
          <w:rPr>
            <w:noProof/>
            <w:webHidden/>
          </w:rPr>
        </w:r>
        <w:r w:rsidR="00005B4D" w:rsidRPr="00780155">
          <w:rPr>
            <w:noProof/>
            <w:webHidden/>
          </w:rPr>
          <w:fldChar w:fldCharType="separate"/>
        </w:r>
        <w:r w:rsidR="003D7816">
          <w:rPr>
            <w:noProof/>
            <w:webHidden/>
          </w:rPr>
          <w:t>21</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10" w:history="1">
        <w:r w:rsidR="00005B4D" w:rsidRPr="00780155">
          <w:rPr>
            <w:rStyle w:val="ae"/>
            <w:noProof/>
            <w:color w:val="auto"/>
          </w:rPr>
          <w:t>б.</w:t>
        </w:r>
        <w:r w:rsidR="00005B4D" w:rsidRPr="00005B4D">
          <w:rPr>
            <w:rFonts w:eastAsiaTheme="minorEastAsia"/>
            <w:noProof/>
            <w:kern w:val="2"/>
            <w:szCs w:val="24"/>
            <w:lang w:eastAsia="ru-RU"/>
          </w:rPr>
          <w:tab/>
        </w:r>
        <w:r w:rsidR="00005B4D" w:rsidRPr="00780155">
          <w:rPr>
            <w:rStyle w:val="ae"/>
            <w:noProof/>
            <w:color w:val="auto"/>
          </w:rPr>
          <w:t>описание существующих и перспективных зон действия индивидуальных источников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_Toc169429010 \h </w:instrText>
        </w:r>
        <w:r w:rsidR="00005B4D" w:rsidRPr="00780155">
          <w:rPr>
            <w:noProof/>
            <w:webHidden/>
          </w:rPr>
        </w:r>
        <w:r w:rsidR="00005B4D" w:rsidRPr="00780155">
          <w:rPr>
            <w:noProof/>
            <w:webHidden/>
          </w:rPr>
          <w:fldChar w:fldCharType="separate"/>
        </w:r>
        <w:r w:rsidR="003D7816">
          <w:rPr>
            <w:noProof/>
            <w:webHidden/>
          </w:rPr>
          <w:t>25</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11" w:history="1">
        <w:r w:rsidR="00005B4D" w:rsidRPr="00780155">
          <w:rPr>
            <w:rStyle w:val="ae"/>
            <w:noProof/>
            <w:color w:val="auto"/>
          </w:rPr>
          <w:t>в.</w:t>
        </w:r>
        <w:r w:rsidR="00005B4D" w:rsidRPr="00005B4D">
          <w:rPr>
            <w:rFonts w:eastAsiaTheme="minorEastAsia"/>
            <w:noProof/>
            <w:kern w:val="2"/>
            <w:szCs w:val="24"/>
            <w:lang w:eastAsia="ru-RU"/>
          </w:rPr>
          <w:tab/>
        </w:r>
        <w:r w:rsidR="00005B4D" w:rsidRPr="00780155">
          <w:rPr>
            <w:rStyle w:val="ae"/>
            <w:noProof/>
            <w:color w:val="auto"/>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_Toc169429011 \h </w:instrText>
        </w:r>
        <w:r w:rsidR="00005B4D" w:rsidRPr="00780155">
          <w:rPr>
            <w:noProof/>
            <w:webHidden/>
          </w:rPr>
        </w:r>
        <w:r w:rsidR="00005B4D" w:rsidRPr="00780155">
          <w:rPr>
            <w:noProof/>
            <w:webHidden/>
          </w:rPr>
          <w:fldChar w:fldCharType="separate"/>
        </w:r>
        <w:r w:rsidR="003D7816">
          <w:rPr>
            <w:noProof/>
            <w:webHidden/>
          </w:rPr>
          <w:t>25</w:t>
        </w:r>
        <w:r w:rsidR="00005B4D" w:rsidRPr="00780155">
          <w:rPr>
            <w:noProof/>
            <w:webHidden/>
          </w:rPr>
          <w:fldChar w:fldCharType="end"/>
        </w:r>
      </w:hyperlink>
    </w:p>
    <w:p w:rsidR="00005B4D" w:rsidRPr="00005B4D" w:rsidRDefault="00E53FDF" w:rsidP="00005B4D">
      <w:pPr>
        <w:pStyle w:val="22"/>
        <w:tabs>
          <w:tab w:val="left" w:pos="1320"/>
          <w:tab w:val="right" w:leader="dot" w:pos="9911"/>
        </w:tabs>
        <w:rPr>
          <w:rFonts w:eastAsiaTheme="minorEastAsia"/>
          <w:noProof/>
          <w:kern w:val="2"/>
          <w:szCs w:val="24"/>
          <w:lang w:eastAsia="ru-RU"/>
        </w:rPr>
      </w:pPr>
      <w:hyperlink w:anchor="_Toc169429012" w:history="1">
        <w:r w:rsidR="00005B4D" w:rsidRPr="00780155">
          <w:rPr>
            <w:rStyle w:val="ae"/>
            <w:noProof/>
            <w:color w:val="auto"/>
          </w:rPr>
          <w:t>г.</w:t>
        </w:r>
        <w:r w:rsidR="00005B4D" w:rsidRPr="00005B4D">
          <w:rPr>
            <w:rFonts w:eastAsiaTheme="minorEastAsia"/>
            <w:noProof/>
            <w:kern w:val="2"/>
            <w:szCs w:val="24"/>
            <w:lang w:eastAsia="ru-RU"/>
          </w:rPr>
          <w:tab/>
        </w:r>
        <w:r w:rsidR="00005B4D" w:rsidRPr="00780155">
          <w:rPr>
            <w:rStyle w:val="ae"/>
            <w:noProof/>
            <w:color w:val="auto"/>
          </w:rPr>
          <w:t xml:space="preserve">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w:t>
        </w:r>
        <w:r w:rsidR="00005B4D" w:rsidRPr="00780155">
          <w:rPr>
            <w:rStyle w:val="ae"/>
            <w:noProof/>
            <w:color w:val="auto"/>
          </w:rPr>
          <w:lastRenderedPageBreak/>
          <w:t>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_Toc169429012 \h </w:instrText>
        </w:r>
        <w:r w:rsidR="00005B4D" w:rsidRPr="00780155">
          <w:rPr>
            <w:noProof/>
            <w:webHidden/>
          </w:rPr>
        </w:r>
        <w:r w:rsidR="00005B4D" w:rsidRPr="00780155">
          <w:rPr>
            <w:noProof/>
            <w:webHidden/>
          </w:rPr>
          <w:fldChar w:fldCharType="separate"/>
        </w:r>
        <w:r w:rsidR="003D7816">
          <w:rPr>
            <w:noProof/>
            <w:webHidden/>
          </w:rPr>
          <w:t>41</w:t>
        </w:r>
        <w:r w:rsidR="00005B4D" w:rsidRPr="00780155">
          <w:rPr>
            <w:noProof/>
            <w:webHidden/>
          </w:rPr>
          <w:fldChar w:fldCharType="end"/>
        </w:r>
      </w:hyperlink>
    </w:p>
    <w:p w:rsidR="00005B4D" w:rsidRPr="00005B4D" w:rsidRDefault="00E53FDF" w:rsidP="00005B4D">
      <w:pPr>
        <w:pStyle w:val="33"/>
        <w:tabs>
          <w:tab w:val="left" w:pos="1760"/>
          <w:tab w:val="right" w:leader="dot" w:pos="9911"/>
        </w:tabs>
        <w:rPr>
          <w:rFonts w:eastAsiaTheme="minorEastAsia"/>
          <w:noProof/>
          <w:kern w:val="2"/>
          <w:szCs w:val="24"/>
          <w:lang w:eastAsia="ru-RU"/>
        </w:rPr>
      </w:pPr>
      <w:hyperlink w:anchor="_Toc169429013" w:history="1">
        <w:r w:rsidR="00005B4D" w:rsidRPr="00780155">
          <w:rPr>
            <w:rStyle w:val="ae"/>
            <w:noProof/>
            <w:color w:val="auto"/>
          </w:rPr>
          <w:t>а.</w:t>
        </w:r>
        <w:r w:rsidR="00005B4D" w:rsidRPr="00005B4D">
          <w:rPr>
            <w:rFonts w:eastAsiaTheme="minorEastAsia"/>
            <w:noProof/>
            <w:kern w:val="2"/>
            <w:szCs w:val="24"/>
            <w:lang w:eastAsia="ru-RU"/>
          </w:rPr>
          <w:tab/>
        </w:r>
        <w:r w:rsidR="00005B4D" w:rsidRPr="00780155">
          <w:rPr>
            <w:rStyle w:val="ae"/>
            <w:noProof/>
            <w:color w:val="auto"/>
          </w:rPr>
          <w:t>существующие и перспективные значения установленной тепловой мощности основного оборудования источника (источников)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_Toc169429013 \h </w:instrText>
        </w:r>
        <w:r w:rsidR="00005B4D" w:rsidRPr="00780155">
          <w:rPr>
            <w:noProof/>
            <w:webHidden/>
          </w:rPr>
        </w:r>
        <w:r w:rsidR="00005B4D" w:rsidRPr="00780155">
          <w:rPr>
            <w:noProof/>
            <w:webHidden/>
          </w:rPr>
          <w:fldChar w:fldCharType="separate"/>
        </w:r>
        <w:r w:rsidR="003D7816">
          <w:rPr>
            <w:noProof/>
            <w:webHidden/>
          </w:rPr>
          <w:t>41</w:t>
        </w:r>
        <w:r w:rsidR="00005B4D" w:rsidRPr="00780155">
          <w:rPr>
            <w:noProof/>
            <w:webHidden/>
          </w:rPr>
          <w:fldChar w:fldCharType="end"/>
        </w:r>
      </w:hyperlink>
    </w:p>
    <w:p w:rsidR="00005B4D" w:rsidRPr="00005B4D" w:rsidRDefault="00E53FDF" w:rsidP="00005B4D">
      <w:pPr>
        <w:pStyle w:val="33"/>
        <w:tabs>
          <w:tab w:val="left" w:pos="1760"/>
          <w:tab w:val="right" w:leader="dot" w:pos="9911"/>
        </w:tabs>
        <w:rPr>
          <w:rFonts w:eastAsiaTheme="minorEastAsia"/>
          <w:noProof/>
          <w:kern w:val="2"/>
          <w:szCs w:val="24"/>
          <w:lang w:eastAsia="ru-RU"/>
        </w:rPr>
      </w:pPr>
      <w:hyperlink w:anchor="_Toc169429014" w:history="1">
        <w:r w:rsidR="00005B4D" w:rsidRPr="00780155">
          <w:rPr>
            <w:rStyle w:val="ae"/>
            <w:noProof/>
            <w:color w:val="auto"/>
          </w:rPr>
          <w:t>б.</w:t>
        </w:r>
        <w:r w:rsidR="00005B4D" w:rsidRPr="00005B4D">
          <w:rPr>
            <w:rFonts w:eastAsiaTheme="minorEastAsia"/>
            <w:noProof/>
            <w:kern w:val="2"/>
            <w:szCs w:val="24"/>
            <w:lang w:eastAsia="ru-RU"/>
          </w:rPr>
          <w:tab/>
        </w:r>
        <w:r w:rsidR="00005B4D" w:rsidRPr="00780155">
          <w:rPr>
            <w:rStyle w:val="ae"/>
            <w:noProof/>
            <w:color w:val="auto"/>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_Toc169429014 \h </w:instrText>
        </w:r>
        <w:r w:rsidR="00005B4D" w:rsidRPr="00780155">
          <w:rPr>
            <w:noProof/>
            <w:webHidden/>
          </w:rPr>
        </w:r>
        <w:r w:rsidR="00005B4D" w:rsidRPr="00780155">
          <w:rPr>
            <w:noProof/>
            <w:webHidden/>
          </w:rPr>
          <w:fldChar w:fldCharType="separate"/>
        </w:r>
        <w:r w:rsidR="003D7816">
          <w:rPr>
            <w:noProof/>
            <w:webHidden/>
          </w:rPr>
          <w:t>41</w:t>
        </w:r>
        <w:r w:rsidR="00005B4D" w:rsidRPr="00780155">
          <w:rPr>
            <w:noProof/>
            <w:webHidden/>
          </w:rPr>
          <w:fldChar w:fldCharType="end"/>
        </w:r>
      </w:hyperlink>
    </w:p>
    <w:p w:rsidR="00005B4D" w:rsidRPr="00005B4D" w:rsidRDefault="00E53FDF" w:rsidP="00005B4D">
      <w:pPr>
        <w:pStyle w:val="33"/>
        <w:tabs>
          <w:tab w:val="left" w:pos="1760"/>
          <w:tab w:val="right" w:leader="dot" w:pos="9911"/>
        </w:tabs>
        <w:rPr>
          <w:rFonts w:eastAsiaTheme="minorEastAsia"/>
          <w:noProof/>
          <w:kern w:val="2"/>
          <w:szCs w:val="24"/>
          <w:lang w:eastAsia="ru-RU"/>
        </w:rPr>
      </w:pPr>
      <w:hyperlink w:anchor="_Toc169429015" w:history="1">
        <w:r w:rsidR="00005B4D" w:rsidRPr="00780155">
          <w:rPr>
            <w:rStyle w:val="ae"/>
            <w:noProof/>
            <w:color w:val="auto"/>
          </w:rPr>
          <w:t>в.</w:t>
        </w:r>
        <w:r w:rsidR="00005B4D" w:rsidRPr="00005B4D">
          <w:rPr>
            <w:rFonts w:eastAsiaTheme="minorEastAsia"/>
            <w:noProof/>
            <w:kern w:val="2"/>
            <w:szCs w:val="24"/>
            <w:lang w:eastAsia="ru-RU"/>
          </w:rPr>
          <w:tab/>
        </w:r>
        <w:r w:rsidR="00005B4D" w:rsidRPr="00780155">
          <w:rPr>
            <w:rStyle w:val="ae"/>
            <w:noProof/>
            <w:color w:val="auto"/>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_Toc169429015 \h </w:instrText>
        </w:r>
        <w:r w:rsidR="00005B4D" w:rsidRPr="00780155">
          <w:rPr>
            <w:noProof/>
            <w:webHidden/>
          </w:rPr>
        </w:r>
        <w:r w:rsidR="00005B4D" w:rsidRPr="00780155">
          <w:rPr>
            <w:noProof/>
            <w:webHidden/>
          </w:rPr>
          <w:fldChar w:fldCharType="separate"/>
        </w:r>
        <w:r w:rsidR="003D7816">
          <w:rPr>
            <w:noProof/>
            <w:webHidden/>
          </w:rPr>
          <w:t>41</w:t>
        </w:r>
        <w:r w:rsidR="00005B4D" w:rsidRPr="00780155">
          <w:rPr>
            <w:noProof/>
            <w:webHidden/>
          </w:rPr>
          <w:fldChar w:fldCharType="end"/>
        </w:r>
      </w:hyperlink>
    </w:p>
    <w:p w:rsidR="00005B4D" w:rsidRPr="00005B4D" w:rsidRDefault="00E53FDF" w:rsidP="00005B4D">
      <w:pPr>
        <w:pStyle w:val="33"/>
        <w:tabs>
          <w:tab w:val="left" w:pos="1760"/>
          <w:tab w:val="right" w:leader="dot" w:pos="9911"/>
        </w:tabs>
        <w:rPr>
          <w:rFonts w:eastAsiaTheme="minorEastAsia"/>
          <w:noProof/>
          <w:kern w:val="2"/>
          <w:szCs w:val="24"/>
          <w:lang w:eastAsia="ru-RU"/>
        </w:rPr>
      </w:pPr>
      <w:hyperlink w:anchor="_Toc169429016" w:history="1">
        <w:r w:rsidR="00005B4D" w:rsidRPr="00780155">
          <w:rPr>
            <w:rStyle w:val="ae"/>
            <w:noProof/>
            <w:color w:val="auto"/>
          </w:rPr>
          <w:t>г.</w:t>
        </w:r>
        <w:r w:rsidR="00005B4D" w:rsidRPr="00005B4D">
          <w:rPr>
            <w:rFonts w:eastAsiaTheme="minorEastAsia"/>
            <w:noProof/>
            <w:kern w:val="2"/>
            <w:szCs w:val="24"/>
            <w:lang w:eastAsia="ru-RU"/>
          </w:rPr>
          <w:tab/>
        </w:r>
        <w:r w:rsidR="00005B4D" w:rsidRPr="00780155">
          <w:rPr>
            <w:rStyle w:val="ae"/>
            <w:noProof/>
            <w:color w:val="auto"/>
          </w:rPr>
          <w:t>значения существующей и перспективной тепловой мощности источников тепловой энергии нетто;</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_Toc169429016 \h </w:instrText>
        </w:r>
        <w:r w:rsidR="00005B4D" w:rsidRPr="00780155">
          <w:rPr>
            <w:noProof/>
            <w:webHidden/>
          </w:rPr>
        </w:r>
        <w:r w:rsidR="00005B4D" w:rsidRPr="00780155">
          <w:rPr>
            <w:noProof/>
            <w:webHidden/>
          </w:rPr>
          <w:fldChar w:fldCharType="separate"/>
        </w:r>
        <w:r w:rsidR="003D7816">
          <w:rPr>
            <w:noProof/>
            <w:webHidden/>
          </w:rPr>
          <w:t>41</w:t>
        </w:r>
        <w:r w:rsidR="00005B4D" w:rsidRPr="00780155">
          <w:rPr>
            <w:noProof/>
            <w:webHidden/>
          </w:rPr>
          <w:fldChar w:fldCharType="end"/>
        </w:r>
      </w:hyperlink>
    </w:p>
    <w:p w:rsidR="00005B4D" w:rsidRPr="00005B4D" w:rsidRDefault="00E53FDF" w:rsidP="00005B4D">
      <w:pPr>
        <w:pStyle w:val="33"/>
        <w:tabs>
          <w:tab w:val="left" w:pos="1760"/>
          <w:tab w:val="right" w:leader="dot" w:pos="9911"/>
        </w:tabs>
        <w:rPr>
          <w:rFonts w:eastAsiaTheme="minorEastAsia"/>
          <w:noProof/>
          <w:kern w:val="2"/>
          <w:szCs w:val="24"/>
          <w:lang w:eastAsia="ru-RU"/>
        </w:rPr>
      </w:pPr>
      <w:hyperlink w:anchor="_Toc169429017" w:history="1">
        <w:r w:rsidR="00005B4D" w:rsidRPr="00780155">
          <w:rPr>
            <w:rStyle w:val="ae"/>
            <w:noProof/>
            <w:color w:val="auto"/>
          </w:rPr>
          <w:t>д.</w:t>
        </w:r>
        <w:r w:rsidR="00005B4D" w:rsidRPr="00005B4D">
          <w:rPr>
            <w:rFonts w:eastAsiaTheme="minorEastAsia"/>
            <w:noProof/>
            <w:kern w:val="2"/>
            <w:szCs w:val="24"/>
            <w:lang w:eastAsia="ru-RU"/>
          </w:rPr>
          <w:tab/>
        </w:r>
        <w:r w:rsidR="00005B4D" w:rsidRPr="00780155">
          <w:rPr>
            <w:rStyle w:val="ae"/>
            <w:noProof/>
            <w:color w:val="auto"/>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еплоносителя на компенсацию этих потерь;</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_Toc169429017 \h </w:instrText>
        </w:r>
        <w:r w:rsidR="00005B4D" w:rsidRPr="00780155">
          <w:rPr>
            <w:noProof/>
            <w:webHidden/>
          </w:rPr>
        </w:r>
        <w:r w:rsidR="00005B4D" w:rsidRPr="00780155">
          <w:rPr>
            <w:noProof/>
            <w:webHidden/>
          </w:rPr>
          <w:fldChar w:fldCharType="separate"/>
        </w:r>
        <w:r w:rsidR="003D7816">
          <w:rPr>
            <w:noProof/>
            <w:webHidden/>
          </w:rPr>
          <w:t>41</w:t>
        </w:r>
        <w:r w:rsidR="00005B4D" w:rsidRPr="00780155">
          <w:rPr>
            <w:noProof/>
            <w:webHidden/>
          </w:rPr>
          <w:fldChar w:fldCharType="end"/>
        </w:r>
      </w:hyperlink>
    </w:p>
    <w:p w:rsidR="00005B4D" w:rsidRPr="00005B4D" w:rsidRDefault="00E53FDF" w:rsidP="00005B4D">
      <w:pPr>
        <w:pStyle w:val="33"/>
        <w:tabs>
          <w:tab w:val="left" w:pos="1760"/>
          <w:tab w:val="right" w:leader="dot" w:pos="9911"/>
        </w:tabs>
        <w:rPr>
          <w:rFonts w:eastAsiaTheme="minorEastAsia"/>
          <w:noProof/>
          <w:kern w:val="2"/>
          <w:szCs w:val="24"/>
          <w:lang w:eastAsia="ru-RU"/>
        </w:rPr>
      </w:pPr>
      <w:hyperlink w:anchor="_Toc169429018" w:history="1">
        <w:r w:rsidR="00005B4D" w:rsidRPr="00780155">
          <w:rPr>
            <w:rStyle w:val="ae"/>
            <w:noProof/>
            <w:color w:val="auto"/>
          </w:rPr>
          <w:t>е.</w:t>
        </w:r>
        <w:r w:rsidR="00005B4D" w:rsidRPr="00005B4D">
          <w:rPr>
            <w:rFonts w:eastAsiaTheme="minorEastAsia"/>
            <w:noProof/>
            <w:kern w:val="2"/>
            <w:szCs w:val="24"/>
            <w:lang w:eastAsia="ru-RU"/>
          </w:rPr>
          <w:tab/>
        </w:r>
        <w:r w:rsidR="00005B4D" w:rsidRPr="00780155">
          <w:rPr>
            <w:rStyle w:val="ae"/>
            <w:noProof/>
            <w:color w:val="auto"/>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_Toc169429018 \h </w:instrText>
        </w:r>
        <w:r w:rsidR="00005B4D" w:rsidRPr="00780155">
          <w:rPr>
            <w:noProof/>
            <w:webHidden/>
          </w:rPr>
        </w:r>
        <w:r w:rsidR="00005B4D" w:rsidRPr="00780155">
          <w:rPr>
            <w:noProof/>
            <w:webHidden/>
          </w:rPr>
          <w:fldChar w:fldCharType="separate"/>
        </w:r>
        <w:r w:rsidR="003D7816">
          <w:rPr>
            <w:noProof/>
            <w:webHidden/>
          </w:rPr>
          <w:t>41</w:t>
        </w:r>
        <w:r w:rsidR="00005B4D" w:rsidRPr="00780155">
          <w:rPr>
            <w:noProof/>
            <w:webHidden/>
          </w:rPr>
          <w:fldChar w:fldCharType="end"/>
        </w:r>
      </w:hyperlink>
    </w:p>
    <w:p w:rsidR="00005B4D" w:rsidRPr="00005B4D" w:rsidRDefault="00E53FDF" w:rsidP="00005B4D">
      <w:pPr>
        <w:pStyle w:val="33"/>
        <w:tabs>
          <w:tab w:val="left" w:pos="1760"/>
          <w:tab w:val="right" w:leader="dot" w:pos="9911"/>
        </w:tabs>
        <w:rPr>
          <w:rFonts w:eastAsiaTheme="minorEastAsia"/>
          <w:noProof/>
          <w:kern w:val="2"/>
          <w:szCs w:val="24"/>
          <w:lang w:eastAsia="ru-RU"/>
        </w:rPr>
      </w:pPr>
      <w:hyperlink w:anchor="_Toc169429019" w:history="1">
        <w:r w:rsidR="00005B4D" w:rsidRPr="00780155">
          <w:rPr>
            <w:rStyle w:val="ae"/>
            <w:noProof/>
            <w:color w:val="auto"/>
          </w:rPr>
          <w:t>ж.</w:t>
        </w:r>
        <w:r w:rsidR="00005B4D" w:rsidRPr="00005B4D">
          <w:rPr>
            <w:rFonts w:eastAsiaTheme="minorEastAsia"/>
            <w:noProof/>
            <w:kern w:val="2"/>
            <w:szCs w:val="24"/>
            <w:lang w:eastAsia="ru-RU"/>
          </w:rPr>
          <w:tab/>
        </w:r>
        <w:r w:rsidR="00005B4D" w:rsidRPr="00780155">
          <w:rPr>
            <w:rStyle w:val="ae"/>
            <w:noProof/>
            <w:color w:val="auto"/>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 резерва и резерва по договорам на поддержание резервной тепловой мощности;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_Toc169429019 \h </w:instrText>
        </w:r>
        <w:r w:rsidR="00005B4D" w:rsidRPr="00780155">
          <w:rPr>
            <w:noProof/>
            <w:webHidden/>
          </w:rPr>
        </w:r>
        <w:r w:rsidR="00005B4D" w:rsidRPr="00780155">
          <w:rPr>
            <w:noProof/>
            <w:webHidden/>
          </w:rPr>
          <w:fldChar w:fldCharType="separate"/>
        </w:r>
        <w:r w:rsidR="003D7816">
          <w:rPr>
            <w:noProof/>
            <w:webHidden/>
          </w:rPr>
          <w:t>42</w:t>
        </w:r>
        <w:r w:rsidR="00005B4D" w:rsidRPr="00780155">
          <w:rPr>
            <w:noProof/>
            <w:webHidden/>
          </w:rPr>
          <w:fldChar w:fldCharType="end"/>
        </w:r>
      </w:hyperlink>
    </w:p>
    <w:p w:rsidR="00005B4D" w:rsidRPr="00005B4D" w:rsidRDefault="00E53FDF" w:rsidP="00005B4D">
      <w:pPr>
        <w:pStyle w:val="33"/>
        <w:tabs>
          <w:tab w:val="left" w:pos="1760"/>
          <w:tab w:val="right" w:leader="dot" w:pos="9911"/>
        </w:tabs>
        <w:rPr>
          <w:rFonts w:eastAsiaTheme="minorEastAsia"/>
          <w:noProof/>
          <w:kern w:val="2"/>
          <w:szCs w:val="24"/>
          <w:lang w:eastAsia="ru-RU"/>
        </w:rPr>
      </w:pPr>
      <w:hyperlink w:anchor="_Toc169429020" w:history="1">
        <w:r w:rsidR="00005B4D" w:rsidRPr="00780155">
          <w:rPr>
            <w:rStyle w:val="ae"/>
            <w:noProof/>
            <w:color w:val="auto"/>
          </w:rPr>
          <w:t>з.</w:t>
        </w:r>
        <w:r w:rsidR="00005B4D" w:rsidRPr="00005B4D">
          <w:rPr>
            <w:rFonts w:eastAsiaTheme="minorEastAsia"/>
            <w:noProof/>
            <w:kern w:val="2"/>
            <w:szCs w:val="24"/>
            <w:lang w:eastAsia="ru-RU"/>
          </w:rPr>
          <w:tab/>
        </w:r>
        <w:r w:rsidR="00005B4D" w:rsidRPr="00780155">
          <w:rPr>
            <w:rStyle w:val="ae"/>
            <w:noProof/>
            <w:color w:val="auto"/>
          </w:rPr>
          <w:t>значения существующей и перспективной тепловой нагрузки потребителей, устанавливаемые с учетом расчетной тепловой нагрузки.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_Toc169429020 \h </w:instrText>
        </w:r>
        <w:r w:rsidR="00005B4D" w:rsidRPr="00780155">
          <w:rPr>
            <w:noProof/>
            <w:webHidden/>
          </w:rPr>
        </w:r>
        <w:r w:rsidR="00005B4D" w:rsidRPr="00780155">
          <w:rPr>
            <w:noProof/>
            <w:webHidden/>
          </w:rPr>
          <w:fldChar w:fldCharType="separate"/>
        </w:r>
        <w:r w:rsidR="003D7816">
          <w:rPr>
            <w:noProof/>
            <w:webHidden/>
          </w:rPr>
          <w:t>42</w:t>
        </w:r>
        <w:r w:rsidR="00005B4D" w:rsidRPr="00780155">
          <w:rPr>
            <w:noProof/>
            <w:webHidden/>
          </w:rPr>
          <w:fldChar w:fldCharType="end"/>
        </w:r>
      </w:hyperlink>
    </w:p>
    <w:p w:rsidR="00005B4D" w:rsidRPr="00005B4D" w:rsidRDefault="00E53FDF" w:rsidP="00005B4D">
      <w:pPr>
        <w:pStyle w:val="33"/>
        <w:tabs>
          <w:tab w:val="left" w:pos="1760"/>
          <w:tab w:val="right" w:leader="dot" w:pos="9911"/>
        </w:tabs>
        <w:rPr>
          <w:rFonts w:eastAsiaTheme="minorEastAsia"/>
          <w:noProof/>
          <w:kern w:val="2"/>
          <w:szCs w:val="24"/>
          <w:lang w:eastAsia="ru-RU"/>
        </w:rPr>
      </w:pPr>
      <w:hyperlink w:anchor="_Toc169429021" w:history="1">
        <w:r w:rsidR="00005B4D" w:rsidRPr="00780155">
          <w:rPr>
            <w:rStyle w:val="ae"/>
            <w:noProof/>
            <w:color w:val="auto"/>
          </w:rPr>
          <w:t>и.</w:t>
        </w:r>
        <w:r w:rsidR="00005B4D" w:rsidRPr="00005B4D">
          <w:rPr>
            <w:rFonts w:eastAsiaTheme="minorEastAsia"/>
            <w:noProof/>
            <w:kern w:val="2"/>
            <w:szCs w:val="24"/>
            <w:lang w:eastAsia="ru-RU"/>
          </w:rPr>
          <w:tab/>
        </w:r>
        <w:r w:rsidR="00005B4D" w:rsidRPr="00780155">
          <w:rPr>
            <w:rStyle w:val="ae"/>
            <w:noProof/>
            <w:color w:val="auto"/>
          </w:rPr>
          <w:t>радиус эффективного теплоснабжения.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_Toc169429021 \h </w:instrText>
        </w:r>
        <w:r w:rsidR="00005B4D" w:rsidRPr="00780155">
          <w:rPr>
            <w:noProof/>
            <w:webHidden/>
          </w:rPr>
        </w:r>
        <w:r w:rsidR="00005B4D" w:rsidRPr="00780155">
          <w:rPr>
            <w:noProof/>
            <w:webHidden/>
          </w:rPr>
          <w:fldChar w:fldCharType="separate"/>
        </w:r>
        <w:r w:rsidR="003D7816">
          <w:rPr>
            <w:noProof/>
            <w:webHidden/>
          </w:rPr>
          <w:t>42</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22" w:history="1">
        <w:r w:rsidR="00005B4D" w:rsidRPr="00780155">
          <w:rPr>
            <w:rStyle w:val="ae"/>
            <w:noProof/>
            <w:color w:val="auto"/>
          </w:rPr>
          <w:t>3.</w:t>
        </w:r>
        <w:r w:rsidR="00005B4D" w:rsidRPr="00005B4D">
          <w:rPr>
            <w:rFonts w:eastAsiaTheme="minorEastAsia"/>
            <w:noProof/>
            <w:kern w:val="2"/>
            <w:szCs w:val="24"/>
          </w:rPr>
          <w:tab/>
        </w:r>
        <w:r w:rsidR="00005B4D" w:rsidRPr="00780155">
          <w:rPr>
            <w:rStyle w:val="ae"/>
            <w:noProof/>
            <w:color w:val="auto"/>
          </w:rPr>
          <w:t>Раздел 3 "Существующие и перспективные балансы теплоносителя";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_Toc169429022 \h </w:instrText>
        </w:r>
        <w:r w:rsidR="00005B4D" w:rsidRPr="00780155">
          <w:rPr>
            <w:noProof/>
            <w:webHidden/>
          </w:rPr>
        </w:r>
        <w:r w:rsidR="00005B4D" w:rsidRPr="00780155">
          <w:rPr>
            <w:noProof/>
            <w:webHidden/>
          </w:rPr>
          <w:fldChar w:fldCharType="separate"/>
        </w:r>
        <w:r w:rsidR="003D7816">
          <w:rPr>
            <w:noProof/>
            <w:webHidden/>
          </w:rPr>
          <w:t>46</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23" w:history="1">
        <w:r w:rsidR="00005B4D" w:rsidRPr="00780155">
          <w:rPr>
            <w:rStyle w:val="ae"/>
            <w:noProof/>
            <w:color w:val="auto"/>
          </w:rPr>
          <w:t>а.</w:t>
        </w:r>
        <w:r w:rsidR="00005B4D" w:rsidRPr="00005B4D">
          <w:rPr>
            <w:rFonts w:eastAsiaTheme="minorEastAsia"/>
            <w:noProof/>
            <w:kern w:val="2"/>
            <w:szCs w:val="24"/>
            <w:lang w:eastAsia="ru-RU"/>
          </w:rPr>
          <w:tab/>
        </w:r>
        <w:r w:rsidR="00005B4D" w:rsidRPr="00780155">
          <w:rPr>
            <w:rStyle w:val="ae"/>
            <w:noProof/>
            <w:color w:val="auto"/>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_Toc169429023 \h </w:instrText>
        </w:r>
        <w:r w:rsidR="00005B4D" w:rsidRPr="00780155">
          <w:rPr>
            <w:noProof/>
            <w:webHidden/>
          </w:rPr>
        </w:r>
        <w:r w:rsidR="00005B4D" w:rsidRPr="00780155">
          <w:rPr>
            <w:noProof/>
            <w:webHidden/>
          </w:rPr>
          <w:fldChar w:fldCharType="separate"/>
        </w:r>
        <w:r w:rsidR="003D7816">
          <w:rPr>
            <w:noProof/>
            <w:webHidden/>
          </w:rPr>
          <w:t>46</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24" w:history="1">
        <w:r w:rsidR="00005B4D" w:rsidRPr="00780155">
          <w:rPr>
            <w:rStyle w:val="ae"/>
            <w:noProof/>
            <w:color w:val="auto"/>
          </w:rPr>
          <w:t>б.</w:t>
        </w:r>
        <w:r w:rsidR="00005B4D" w:rsidRPr="00005B4D">
          <w:rPr>
            <w:rFonts w:eastAsiaTheme="minorEastAsia"/>
            <w:noProof/>
            <w:kern w:val="2"/>
            <w:szCs w:val="24"/>
            <w:lang w:eastAsia="ru-RU"/>
          </w:rPr>
          <w:tab/>
        </w:r>
        <w:r w:rsidR="00005B4D" w:rsidRPr="00780155">
          <w:rPr>
            <w:rStyle w:val="ae"/>
            <w:noProof/>
            <w:color w:val="auto"/>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_Toc169429024 \h </w:instrText>
        </w:r>
        <w:r w:rsidR="00005B4D" w:rsidRPr="00780155">
          <w:rPr>
            <w:noProof/>
            <w:webHidden/>
          </w:rPr>
        </w:r>
        <w:r w:rsidR="00005B4D" w:rsidRPr="00780155">
          <w:rPr>
            <w:noProof/>
            <w:webHidden/>
          </w:rPr>
          <w:fldChar w:fldCharType="separate"/>
        </w:r>
        <w:r w:rsidR="003D7816">
          <w:rPr>
            <w:noProof/>
            <w:webHidden/>
          </w:rPr>
          <w:t>51</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25" w:history="1">
        <w:r w:rsidR="00005B4D" w:rsidRPr="00780155">
          <w:rPr>
            <w:rStyle w:val="ae"/>
            <w:noProof/>
            <w:color w:val="auto"/>
          </w:rPr>
          <w:t>4.</w:t>
        </w:r>
        <w:r w:rsidR="00005B4D" w:rsidRPr="00005B4D">
          <w:rPr>
            <w:rFonts w:eastAsiaTheme="minorEastAsia"/>
            <w:noProof/>
            <w:kern w:val="2"/>
            <w:szCs w:val="24"/>
          </w:rPr>
          <w:tab/>
        </w:r>
        <w:r w:rsidR="00005B4D" w:rsidRPr="00780155">
          <w:rPr>
            <w:rStyle w:val="ae"/>
            <w:noProof/>
            <w:color w:val="auto"/>
          </w:rPr>
          <w:t>Раздел 4 "Основные положения мастер-плана развития систем теплоснабжения поселения, городского округа, города федерального значения";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_Toc169429025 \h </w:instrText>
        </w:r>
        <w:r w:rsidR="00005B4D" w:rsidRPr="00780155">
          <w:rPr>
            <w:noProof/>
            <w:webHidden/>
          </w:rPr>
        </w:r>
        <w:r w:rsidR="00005B4D" w:rsidRPr="00780155">
          <w:rPr>
            <w:noProof/>
            <w:webHidden/>
          </w:rPr>
          <w:fldChar w:fldCharType="separate"/>
        </w:r>
        <w:r w:rsidR="003D7816">
          <w:rPr>
            <w:noProof/>
            <w:webHidden/>
          </w:rPr>
          <w:t>52</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26" w:history="1">
        <w:r w:rsidR="00005B4D" w:rsidRPr="00780155">
          <w:rPr>
            <w:rStyle w:val="ae"/>
            <w:noProof/>
            <w:color w:val="auto"/>
          </w:rPr>
          <w:t>а.</w:t>
        </w:r>
        <w:r w:rsidR="00005B4D" w:rsidRPr="00005B4D">
          <w:rPr>
            <w:rFonts w:eastAsiaTheme="minorEastAsia"/>
            <w:noProof/>
            <w:kern w:val="2"/>
            <w:szCs w:val="24"/>
            <w:lang w:eastAsia="ru-RU"/>
          </w:rPr>
          <w:tab/>
        </w:r>
        <w:r w:rsidR="00005B4D" w:rsidRPr="00780155">
          <w:rPr>
            <w:rStyle w:val="ae"/>
            <w:noProof/>
            <w:color w:val="auto"/>
          </w:rPr>
          <w:t>описание сценариев развития теплоснабжения поселения, городского округа, города федерального значения;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_Toc169429026 \h </w:instrText>
        </w:r>
        <w:r w:rsidR="00005B4D" w:rsidRPr="00780155">
          <w:rPr>
            <w:noProof/>
            <w:webHidden/>
          </w:rPr>
        </w:r>
        <w:r w:rsidR="00005B4D" w:rsidRPr="00780155">
          <w:rPr>
            <w:noProof/>
            <w:webHidden/>
          </w:rPr>
          <w:fldChar w:fldCharType="separate"/>
        </w:r>
        <w:r w:rsidR="003D7816">
          <w:rPr>
            <w:noProof/>
            <w:webHidden/>
          </w:rPr>
          <w:t>52</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27" w:history="1">
        <w:r w:rsidR="00005B4D" w:rsidRPr="00780155">
          <w:rPr>
            <w:rStyle w:val="ae"/>
            <w:noProof/>
            <w:color w:val="auto"/>
          </w:rPr>
          <w:t>б.</w:t>
        </w:r>
        <w:r w:rsidR="00005B4D" w:rsidRPr="00005B4D">
          <w:rPr>
            <w:rFonts w:eastAsiaTheme="minorEastAsia"/>
            <w:noProof/>
            <w:kern w:val="2"/>
            <w:szCs w:val="24"/>
            <w:lang w:eastAsia="ru-RU"/>
          </w:rPr>
          <w:tab/>
        </w:r>
        <w:r w:rsidR="00005B4D" w:rsidRPr="00780155">
          <w:rPr>
            <w:rStyle w:val="ae"/>
            <w:noProof/>
            <w:color w:val="auto"/>
          </w:rPr>
          <w:t>обоснование выбора приоритетного сценария развития теплоснабжения поселения, городского округа, города федерального значения.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_Toc169429027 \h </w:instrText>
        </w:r>
        <w:r w:rsidR="00005B4D" w:rsidRPr="00780155">
          <w:rPr>
            <w:noProof/>
            <w:webHidden/>
          </w:rPr>
        </w:r>
        <w:r w:rsidR="00005B4D" w:rsidRPr="00780155">
          <w:rPr>
            <w:noProof/>
            <w:webHidden/>
          </w:rPr>
          <w:fldChar w:fldCharType="separate"/>
        </w:r>
        <w:r w:rsidR="003D7816">
          <w:rPr>
            <w:noProof/>
            <w:webHidden/>
          </w:rPr>
          <w:t>58</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28" w:history="1">
        <w:r w:rsidR="00005B4D" w:rsidRPr="00780155">
          <w:rPr>
            <w:rStyle w:val="ae"/>
            <w:noProof/>
            <w:color w:val="auto"/>
          </w:rPr>
          <w:t>5.</w:t>
        </w:r>
        <w:r w:rsidR="00005B4D" w:rsidRPr="00005B4D">
          <w:rPr>
            <w:rFonts w:eastAsiaTheme="minorEastAsia"/>
            <w:noProof/>
            <w:kern w:val="2"/>
            <w:szCs w:val="24"/>
          </w:rPr>
          <w:tab/>
        </w:r>
        <w:r w:rsidR="00005B4D" w:rsidRPr="00780155">
          <w:rPr>
            <w:rStyle w:val="ae"/>
            <w:noProof/>
            <w:color w:val="auto"/>
          </w:rPr>
          <w:t>Раздел 5 "Предложения по строительству, реконструкции, техническому перевооружению и (или) модернизации источников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_Toc169429028 \h </w:instrText>
        </w:r>
        <w:r w:rsidR="00005B4D" w:rsidRPr="00780155">
          <w:rPr>
            <w:noProof/>
            <w:webHidden/>
          </w:rPr>
        </w:r>
        <w:r w:rsidR="00005B4D" w:rsidRPr="00780155">
          <w:rPr>
            <w:noProof/>
            <w:webHidden/>
          </w:rPr>
          <w:fldChar w:fldCharType="separate"/>
        </w:r>
        <w:r w:rsidR="003D7816">
          <w:rPr>
            <w:noProof/>
            <w:webHidden/>
          </w:rPr>
          <w:t>59</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29" w:history="1">
        <w:r w:rsidR="00005B4D" w:rsidRPr="00780155">
          <w:rPr>
            <w:rStyle w:val="ae"/>
            <w:noProof/>
            <w:color w:val="auto"/>
          </w:rPr>
          <w:t>а.</w:t>
        </w:r>
        <w:r w:rsidR="00005B4D" w:rsidRPr="00005B4D">
          <w:rPr>
            <w:rFonts w:eastAsiaTheme="minorEastAsia"/>
            <w:noProof/>
            <w:kern w:val="2"/>
            <w:szCs w:val="24"/>
            <w:lang w:eastAsia="ru-RU"/>
          </w:rPr>
          <w:tab/>
        </w:r>
        <w:r w:rsidR="00005B4D" w:rsidRPr="00780155">
          <w:rPr>
            <w:rStyle w:val="ae"/>
            <w:noProof/>
            <w:color w:val="auto"/>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_Toc169429029 \h </w:instrText>
        </w:r>
        <w:r w:rsidR="00005B4D" w:rsidRPr="00780155">
          <w:rPr>
            <w:noProof/>
            <w:webHidden/>
          </w:rPr>
        </w:r>
        <w:r w:rsidR="00005B4D" w:rsidRPr="00780155">
          <w:rPr>
            <w:noProof/>
            <w:webHidden/>
          </w:rPr>
          <w:fldChar w:fldCharType="separate"/>
        </w:r>
        <w:r w:rsidR="003D7816">
          <w:rPr>
            <w:noProof/>
            <w:webHidden/>
          </w:rPr>
          <w:t>59</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30" w:history="1">
        <w:r w:rsidR="00005B4D" w:rsidRPr="00780155">
          <w:rPr>
            <w:rStyle w:val="ae"/>
            <w:noProof/>
            <w:color w:val="auto"/>
          </w:rPr>
          <w:t>б.</w:t>
        </w:r>
        <w:r w:rsidR="00005B4D" w:rsidRPr="00005B4D">
          <w:rPr>
            <w:rFonts w:eastAsiaTheme="minorEastAsia"/>
            <w:noProof/>
            <w:kern w:val="2"/>
            <w:szCs w:val="24"/>
            <w:lang w:eastAsia="ru-RU"/>
          </w:rPr>
          <w:tab/>
        </w:r>
        <w:r w:rsidR="00005B4D" w:rsidRPr="00780155">
          <w:rPr>
            <w:rStyle w:val="ae"/>
            <w:noProof/>
            <w:color w:val="auto"/>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_Toc169429030 \h </w:instrText>
        </w:r>
        <w:r w:rsidR="00005B4D" w:rsidRPr="00780155">
          <w:rPr>
            <w:noProof/>
            <w:webHidden/>
          </w:rPr>
        </w:r>
        <w:r w:rsidR="00005B4D" w:rsidRPr="00780155">
          <w:rPr>
            <w:noProof/>
            <w:webHidden/>
          </w:rPr>
          <w:fldChar w:fldCharType="separate"/>
        </w:r>
        <w:r w:rsidR="003D7816">
          <w:rPr>
            <w:noProof/>
            <w:webHidden/>
          </w:rPr>
          <w:t>59</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31" w:history="1">
        <w:r w:rsidR="00005B4D" w:rsidRPr="00780155">
          <w:rPr>
            <w:rStyle w:val="ae"/>
            <w:noProof/>
            <w:color w:val="auto"/>
          </w:rPr>
          <w:t>в.</w:t>
        </w:r>
        <w:r w:rsidR="00005B4D" w:rsidRPr="00005B4D">
          <w:rPr>
            <w:rFonts w:eastAsiaTheme="minorEastAsia"/>
            <w:noProof/>
            <w:kern w:val="2"/>
            <w:szCs w:val="24"/>
            <w:lang w:eastAsia="ru-RU"/>
          </w:rPr>
          <w:tab/>
        </w:r>
        <w:r w:rsidR="00005B4D" w:rsidRPr="00780155">
          <w:rPr>
            <w:rStyle w:val="ae"/>
            <w:noProof/>
            <w:color w:val="auto"/>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_Toc169429031 \h </w:instrText>
        </w:r>
        <w:r w:rsidR="00005B4D" w:rsidRPr="00780155">
          <w:rPr>
            <w:noProof/>
            <w:webHidden/>
          </w:rPr>
        </w:r>
        <w:r w:rsidR="00005B4D" w:rsidRPr="00780155">
          <w:rPr>
            <w:noProof/>
            <w:webHidden/>
          </w:rPr>
          <w:fldChar w:fldCharType="separate"/>
        </w:r>
        <w:r w:rsidR="003D7816">
          <w:rPr>
            <w:noProof/>
            <w:webHidden/>
          </w:rPr>
          <w:t>59</w:t>
        </w:r>
        <w:r w:rsidR="00005B4D" w:rsidRPr="00780155">
          <w:rPr>
            <w:noProof/>
            <w:webHidden/>
          </w:rPr>
          <w:fldChar w:fldCharType="end"/>
        </w:r>
      </w:hyperlink>
    </w:p>
    <w:p w:rsidR="00005B4D" w:rsidRPr="00005B4D" w:rsidRDefault="00E53FDF" w:rsidP="00005B4D">
      <w:pPr>
        <w:pStyle w:val="22"/>
        <w:tabs>
          <w:tab w:val="left" w:pos="1320"/>
          <w:tab w:val="right" w:leader="dot" w:pos="9911"/>
        </w:tabs>
        <w:rPr>
          <w:rFonts w:eastAsiaTheme="minorEastAsia"/>
          <w:noProof/>
          <w:kern w:val="2"/>
          <w:szCs w:val="24"/>
          <w:lang w:eastAsia="ru-RU"/>
        </w:rPr>
      </w:pPr>
      <w:hyperlink w:anchor="_Toc169429032" w:history="1">
        <w:r w:rsidR="00005B4D" w:rsidRPr="00780155">
          <w:rPr>
            <w:rStyle w:val="ae"/>
            <w:noProof/>
            <w:color w:val="auto"/>
          </w:rPr>
          <w:t>г.</w:t>
        </w:r>
        <w:r w:rsidR="00005B4D" w:rsidRPr="00005B4D">
          <w:rPr>
            <w:rFonts w:eastAsiaTheme="minorEastAsia"/>
            <w:noProof/>
            <w:kern w:val="2"/>
            <w:szCs w:val="24"/>
            <w:lang w:eastAsia="ru-RU"/>
          </w:rPr>
          <w:tab/>
        </w:r>
        <w:r w:rsidR="00005B4D" w:rsidRPr="00780155">
          <w:rPr>
            <w:rStyle w:val="ae"/>
            <w:noProof/>
            <w:color w:val="auto"/>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_Toc169429032 \h </w:instrText>
        </w:r>
        <w:r w:rsidR="00005B4D" w:rsidRPr="00780155">
          <w:rPr>
            <w:noProof/>
            <w:webHidden/>
          </w:rPr>
        </w:r>
        <w:r w:rsidR="00005B4D" w:rsidRPr="00780155">
          <w:rPr>
            <w:noProof/>
            <w:webHidden/>
          </w:rPr>
          <w:fldChar w:fldCharType="separate"/>
        </w:r>
        <w:r w:rsidR="003D7816">
          <w:rPr>
            <w:noProof/>
            <w:webHidden/>
          </w:rPr>
          <w:t>59</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33" w:history="1">
        <w:r w:rsidR="00005B4D" w:rsidRPr="00780155">
          <w:rPr>
            <w:rStyle w:val="ae"/>
            <w:noProof/>
            <w:color w:val="auto"/>
          </w:rPr>
          <w:t>д.</w:t>
        </w:r>
        <w:r w:rsidR="00005B4D" w:rsidRPr="00005B4D">
          <w:rPr>
            <w:rFonts w:eastAsiaTheme="minorEastAsia"/>
            <w:noProof/>
            <w:kern w:val="2"/>
            <w:szCs w:val="24"/>
            <w:lang w:eastAsia="ru-RU"/>
          </w:rPr>
          <w:tab/>
        </w:r>
        <w:r w:rsidR="00005B4D" w:rsidRPr="00780155">
          <w:rPr>
            <w:rStyle w:val="ae"/>
            <w:noProof/>
            <w:color w:val="auto"/>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нецелесобразно;</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_Toc169429033 \h </w:instrText>
        </w:r>
        <w:r w:rsidR="00005B4D" w:rsidRPr="00780155">
          <w:rPr>
            <w:noProof/>
            <w:webHidden/>
          </w:rPr>
        </w:r>
        <w:r w:rsidR="00005B4D" w:rsidRPr="00780155">
          <w:rPr>
            <w:noProof/>
            <w:webHidden/>
          </w:rPr>
          <w:fldChar w:fldCharType="separate"/>
        </w:r>
        <w:r w:rsidR="003D7816">
          <w:rPr>
            <w:noProof/>
            <w:webHidden/>
          </w:rPr>
          <w:t>60</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34" w:history="1">
        <w:r w:rsidR="00005B4D" w:rsidRPr="00780155">
          <w:rPr>
            <w:rStyle w:val="ae"/>
            <w:noProof/>
            <w:color w:val="auto"/>
          </w:rPr>
          <w:t>е.</w:t>
        </w:r>
        <w:r w:rsidR="00005B4D" w:rsidRPr="00005B4D">
          <w:rPr>
            <w:rFonts w:eastAsiaTheme="minorEastAsia"/>
            <w:noProof/>
            <w:kern w:val="2"/>
            <w:szCs w:val="24"/>
            <w:lang w:eastAsia="ru-RU"/>
          </w:rPr>
          <w:tab/>
        </w:r>
        <w:r w:rsidR="00005B4D" w:rsidRPr="00780155">
          <w:rPr>
            <w:rStyle w:val="ae"/>
            <w:noProof/>
            <w:color w:val="auto"/>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_Toc169429034 \h </w:instrText>
        </w:r>
        <w:r w:rsidR="00005B4D" w:rsidRPr="00780155">
          <w:rPr>
            <w:noProof/>
            <w:webHidden/>
          </w:rPr>
        </w:r>
        <w:r w:rsidR="00005B4D" w:rsidRPr="00780155">
          <w:rPr>
            <w:noProof/>
            <w:webHidden/>
          </w:rPr>
          <w:fldChar w:fldCharType="separate"/>
        </w:r>
        <w:r w:rsidR="003D7816">
          <w:rPr>
            <w:noProof/>
            <w:webHidden/>
          </w:rPr>
          <w:t>60</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35" w:history="1">
        <w:r w:rsidR="00005B4D" w:rsidRPr="00780155">
          <w:rPr>
            <w:rStyle w:val="ae"/>
            <w:noProof/>
            <w:color w:val="auto"/>
          </w:rPr>
          <w:t>ж.</w:t>
        </w:r>
        <w:r w:rsidR="00005B4D" w:rsidRPr="00005B4D">
          <w:rPr>
            <w:rFonts w:eastAsiaTheme="minorEastAsia"/>
            <w:noProof/>
            <w:kern w:val="2"/>
            <w:szCs w:val="24"/>
            <w:lang w:eastAsia="ru-RU"/>
          </w:rPr>
          <w:tab/>
        </w:r>
        <w:r w:rsidR="00005B4D" w:rsidRPr="00780155">
          <w:rPr>
            <w:rStyle w:val="ae"/>
            <w:noProof/>
            <w:color w:val="auto"/>
          </w:rPr>
          <w:t xml:space="preserve">меры по переводу котельных, размещенных в существующих и расширяемых зонах действия источников тепловой энергии, функционирующих в режиме </w:t>
        </w:r>
        <w:r w:rsidR="00005B4D" w:rsidRPr="00780155">
          <w:rPr>
            <w:rStyle w:val="ae"/>
            <w:noProof/>
            <w:color w:val="auto"/>
          </w:rPr>
          <w:lastRenderedPageBreak/>
          <w:t>комбинированной выработки электрической и тепловой энергии, в пиковый режим работы, либо по выводу их из эксплуатаци;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_Toc169429035 \h </w:instrText>
        </w:r>
        <w:r w:rsidR="00005B4D" w:rsidRPr="00780155">
          <w:rPr>
            <w:noProof/>
            <w:webHidden/>
          </w:rPr>
        </w:r>
        <w:r w:rsidR="00005B4D" w:rsidRPr="00780155">
          <w:rPr>
            <w:noProof/>
            <w:webHidden/>
          </w:rPr>
          <w:fldChar w:fldCharType="separate"/>
        </w:r>
        <w:r w:rsidR="003D7816">
          <w:rPr>
            <w:noProof/>
            <w:webHidden/>
          </w:rPr>
          <w:t>60</w:t>
        </w:r>
        <w:r w:rsidR="00005B4D" w:rsidRPr="00780155">
          <w:rPr>
            <w:noProof/>
            <w:webHidden/>
          </w:rPr>
          <w:fldChar w:fldCharType="end"/>
        </w:r>
      </w:hyperlink>
    </w:p>
    <w:p w:rsidR="00005B4D" w:rsidRPr="00005B4D" w:rsidRDefault="00E53FDF" w:rsidP="00005B4D">
      <w:pPr>
        <w:pStyle w:val="22"/>
        <w:tabs>
          <w:tab w:val="left" w:pos="1320"/>
          <w:tab w:val="right" w:leader="dot" w:pos="9911"/>
        </w:tabs>
        <w:rPr>
          <w:rFonts w:eastAsiaTheme="minorEastAsia"/>
          <w:noProof/>
          <w:kern w:val="2"/>
          <w:szCs w:val="24"/>
          <w:lang w:eastAsia="ru-RU"/>
        </w:rPr>
      </w:pPr>
      <w:hyperlink w:anchor="_Toc169429036" w:history="1">
        <w:r w:rsidR="00005B4D" w:rsidRPr="00780155">
          <w:rPr>
            <w:rStyle w:val="ae"/>
            <w:noProof/>
            <w:color w:val="auto"/>
          </w:rPr>
          <w:t>з.</w:t>
        </w:r>
        <w:r w:rsidR="00005B4D" w:rsidRPr="00005B4D">
          <w:rPr>
            <w:rFonts w:eastAsiaTheme="minorEastAsia"/>
            <w:noProof/>
            <w:kern w:val="2"/>
            <w:szCs w:val="24"/>
            <w:lang w:eastAsia="ru-RU"/>
          </w:rPr>
          <w:tab/>
        </w:r>
        <w:r w:rsidR="00005B4D" w:rsidRPr="00780155">
          <w:rPr>
            <w:rStyle w:val="ae"/>
            <w:noProof/>
            <w:color w:val="auto"/>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_Toc169429036 \h </w:instrText>
        </w:r>
        <w:r w:rsidR="00005B4D" w:rsidRPr="00780155">
          <w:rPr>
            <w:noProof/>
            <w:webHidden/>
          </w:rPr>
        </w:r>
        <w:r w:rsidR="00005B4D" w:rsidRPr="00780155">
          <w:rPr>
            <w:noProof/>
            <w:webHidden/>
          </w:rPr>
          <w:fldChar w:fldCharType="separate"/>
        </w:r>
        <w:r w:rsidR="003D7816">
          <w:rPr>
            <w:noProof/>
            <w:webHidden/>
          </w:rPr>
          <w:t>60</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37" w:history="1">
        <w:r w:rsidR="00005B4D" w:rsidRPr="00780155">
          <w:rPr>
            <w:rStyle w:val="ae"/>
            <w:noProof/>
            <w:color w:val="auto"/>
          </w:rPr>
          <w:t>и.</w:t>
        </w:r>
        <w:r w:rsidR="00005B4D" w:rsidRPr="00005B4D">
          <w:rPr>
            <w:rFonts w:eastAsiaTheme="minorEastAsia"/>
            <w:noProof/>
            <w:kern w:val="2"/>
            <w:szCs w:val="24"/>
            <w:lang w:eastAsia="ru-RU"/>
          </w:rPr>
          <w:tab/>
        </w:r>
        <w:r w:rsidR="00005B4D" w:rsidRPr="00780155">
          <w:rPr>
            <w:rStyle w:val="ae"/>
            <w:noProof/>
            <w:color w:val="auto"/>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_Toc169429037 \h </w:instrText>
        </w:r>
        <w:r w:rsidR="00005B4D" w:rsidRPr="00780155">
          <w:rPr>
            <w:noProof/>
            <w:webHidden/>
          </w:rPr>
        </w:r>
        <w:r w:rsidR="00005B4D" w:rsidRPr="00780155">
          <w:rPr>
            <w:noProof/>
            <w:webHidden/>
          </w:rPr>
          <w:fldChar w:fldCharType="separate"/>
        </w:r>
        <w:r w:rsidR="003D7816">
          <w:rPr>
            <w:noProof/>
            <w:webHidden/>
          </w:rPr>
          <w:t>61</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38" w:history="1">
        <w:r w:rsidR="00005B4D" w:rsidRPr="00780155">
          <w:rPr>
            <w:rStyle w:val="ae"/>
            <w:noProof/>
            <w:color w:val="auto"/>
          </w:rPr>
          <w:t>к.</w:t>
        </w:r>
        <w:r w:rsidR="00005B4D" w:rsidRPr="00005B4D">
          <w:rPr>
            <w:rFonts w:eastAsiaTheme="minorEastAsia"/>
            <w:noProof/>
            <w:kern w:val="2"/>
            <w:szCs w:val="24"/>
            <w:lang w:eastAsia="ru-RU"/>
          </w:rPr>
          <w:tab/>
        </w:r>
        <w:r w:rsidR="00005B4D" w:rsidRPr="00780155">
          <w:rPr>
            <w:rStyle w:val="ae"/>
            <w:noProof/>
            <w:color w:val="auto"/>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_Toc169429038 \h </w:instrText>
        </w:r>
        <w:r w:rsidR="00005B4D" w:rsidRPr="00780155">
          <w:rPr>
            <w:noProof/>
            <w:webHidden/>
          </w:rPr>
        </w:r>
        <w:r w:rsidR="00005B4D" w:rsidRPr="00780155">
          <w:rPr>
            <w:noProof/>
            <w:webHidden/>
          </w:rPr>
          <w:fldChar w:fldCharType="separate"/>
        </w:r>
        <w:r w:rsidR="003D7816">
          <w:rPr>
            <w:noProof/>
            <w:webHidden/>
          </w:rPr>
          <w:t>61</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39" w:history="1">
        <w:r w:rsidR="00005B4D" w:rsidRPr="00780155">
          <w:rPr>
            <w:rStyle w:val="ae"/>
            <w:noProof/>
            <w:color w:val="auto"/>
          </w:rPr>
          <w:t>6.</w:t>
        </w:r>
        <w:r w:rsidR="00005B4D" w:rsidRPr="00005B4D">
          <w:rPr>
            <w:rFonts w:eastAsiaTheme="minorEastAsia"/>
            <w:noProof/>
            <w:kern w:val="2"/>
            <w:szCs w:val="24"/>
          </w:rPr>
          <w:tab/>
        </w:r>
        <w:r w:rsidR="00005B4D" w:rsidRPr="00780155">
          <w:rPr>
            <w:rStyle w:val="ae"/>
            <w:noProof/>
            <w:color w:val="auto"/>
          </w:rPr>
          <w:t>Раздел 6 "Предложения по строительству, реконструкции и (или) модернизации тепловых сетей";</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_Toc169429039 \h </w:instrText>
        </w:r>
        <w:r w:rsidR="00005B4D" w:rsidRPr="00780155">
          <w:rPr>
            <w:noProof/>
            <w:webHidden/>
          </w:rPr>
        </w:r>
        <w:r w:rsidR="00005B4D" w:rsidRPr="00780155">
          <w:rPr>
            <w:noProof/>
            <w:webHidden/>
          </w:rPr>
          <w:fldChar w:fldCharType="separate"/>
        </w:r>
        <w:r w:rsidR="003D7816">
          <w:rPr>
            <w:noProof/>
            <w:webHidden/>
          </w:rPr>
          <w:t>69</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40" w:history="1">
        <w:r w:rsidR="00005B4D" w:rsidRPr="00780155">
          <w:rPr>
            <w:rStyle w:val="ae"/>
            <w:noProof/>
            <w:color w:val="auto"/>
          </w:rPr>
          <w:t>а.</w:t>
        </w:r>
        <w:r w:rsidR="00005B4D" w:rsidRPr="00005B4D">
          <w:rPr>
            <w:rFonts w:eastAsiaTheme="minorEastAsia"/>
            <w:noProof/>
            <w:kern w:val="2"/>
            <w:szCs w:val="24"/>
            <w:lang w:eastAsia="ru-RU"/>
          </w:rPr>
          <w:tab/>
        </w:r>
        <w:r w:rsidR="00005B4D" w:rsidRPr="00780155">
          <w:rPr>
            <w:rStyle w:val="ae"/>
            <w:noProof/>
            <w:color w:val="auto"/>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моности источников тепловой энергии (использование существующих резервов);</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_Toc169429040 \h </w:instrText>
        </w:r>
        <w:r w:rsidR="00005B4D" w:rsidRPr="00780155">
          <w:rPr>
            <w:noProof/>
            <w:webHidden/>
          </w:rPr>
        </w:r>
        <w:r w:rsidR="00005B4D" w:rsidRPr="00780155">
          <w:rPr>
            <w:noProof/>
            <w:webHidden/>
          </w:rPr>
          <w:fldChar w:fldCharType="separate"/>
        </w:r>
        <w:r w:rsidR="003D7816">
          <w:rPr>
            <w:noProof/>
            <w:webHidden/>
          </w:rPr>
          <w:t>69</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41" w:history="1">
        <w:r w:rsidR="00005B4D" w:rsidRPr="00780155">
          <w:rPr>
            <w:rStyle w:val="ae"/>
            <w:noProof/>
            <w:color w:val="auto"/>
          </w:rPr>
          <w:t>б.</w:t>
        </w:r>
        <w:r w:rsidR="00005B4D" w:rsidRPr="00005B4D">
          <w:rPr>
            <w:rFonts w:eastAsiaTheme="minorEastAsia"/>
            <w:noProof/>
            <w:kern w:val="2"/>
            <w:szCs w:val="24"/>
            <w:lang w:eastAsia="ru-RU"/>
          </w:rPr>
          <w:tab/>
        </w:r>
        <w:r w:rsidR="00005B4D" w:rsidRPr="00780155">
          <w:rPr>
            <w:rStyle w:val="ae"/>
            <w:noProof/>
            <w:color w:val="auto"/>
          </w:rPr>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произодственную застройку;</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_Toc169429041 \h </w:instrText>
        </w:r>
        <w:r w:rsidR="00005B4D" w:rsidRPr="00780155">
          <w:rPr>
            <w:noProof/>
            <w:webHidden/>
          </w:rPr>
        </w:r>
        <w:r w:rsidR="00005B4D" w:rsidRPr="00780155">
          <w:rPr>
            <w:noProof/>
            <w:webHidden/>
          </w:rPr>
          <w:fldChar w:fldCharType="separate"/>
        </w:r>
        <w:r w:rsidR="003D7816">
          <w:rPr>
            <w:noProof/>
            <w:webHidden/>
          </w:rPr>
          <w:t>69</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42" w:history="1">
        <w:r w:rsidR="00005B4D" w:rsidRPr="00780155">
          <w:rPr>
            <w:rStyle w:val="ae"/>
            <w:noProof/>
            <w:color w:val="auto"/>
          </w:rPr>
          <w:t>в.</w:t>
        </w:r>
        <w:r w:rsidR="00005B4D" w:rsidRPr="00005B4D">
          <w:rPr>
            <w:rFonts w:eastAsiaTheme="minorEastAsia"/>
            <w:noProof/>
            <w:kern w:val="2"/>
            <w:szCs w:val="24"/>
            <w:lang w:eastAsia="ru-RU"/>
          </w:rPr>
          <w:tab/>
        </w:r>
        <w:r w:rsidR="00005B4D" w:rsidRPr="00780155">
          <w:rPr>
            <w:rStyle w:val="ae"/>
            <w:noProof/>
            <w:color w:val="auto"/>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надежноти теплоснабжения;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_Toc169429042 \h </w:instrText>
        </w:r>
        <w:r w:rsidR="00005B4D" w:rsidRPr="00780155">
          <w:rPr>
            <w:noProof/>
            <w:webHidden/>
          </w:rPr>
        </w:r>
        <w:r w:rsidR="00005B4D" w:rsidRPr="00780155">
          <w:rPr>
            <w:noProof/>
            <w:webHidden/>
          </w:rPr>
          <w:fldChar w:fldCharType="separate"/>
        </w:r>
        <w:r w:rsidR="003D7816">
          <w:rPr>
            <w:noProof/>
            <w:webHidden/>
          </w:rPr>
          <w:t>70</w:t>
        </w:r>
        <w:r w:rsidR="00005B4D" w:rsidRPr="00780155">
          <w:rPr>
            <w:noProof/>
            <w:webHidden/>
          </w:rPr>
          <w:fldChar w:fldCharType="end"/>
        </w:r>
      </w:hyperlink>
    </w:p>
    <w:p w:rsidR="00005B4D" w:rsidRPr="00005B4D" w:rsidRDefault="00E53FDF" w:rsidP="00005B4D">
      <w:pPr>
        <w:pStyle w:val="22"/>
        <w:tabs>
          <w:tab w:val="left" w:pos="1320"/>
          <w:tab w:val="right" w:leader="dot" w:pos="9911"/>
        </w:tabs>
        <w:rPr>
          <w:rFonts w:eastAsiaTheme="minorEastAsia"/>
          <w:noProof/>
          <w:kern w:val="2"/>
          <w:szCs w:val="24"/>
          <w:lang w:eastAsia="ru-RU"/>
        </w:rPr>
      </w:pPr>
      <w:hyperlink w:anchor="_Toc169429043" w:history="1">
        <w:r w:rsidR="00005B4D" w:rsidRPr="00780155">
          <w:rPr>
            <w:rStyle w:val="ae"/>
            <w:noProof/>
            <w:color w:val="auto"/>
          </w:rPr>
          <w:t>г.</w:t>
        </w:r>
        <w:r w:rsidR="00005B4D" w:rsidRPr="00005B4D">
          <w:rPr>
            <w:rFonts w:eastAsiaTheme="minorEastAsia"/>
            <w:noProof/>
            <w:kern w:val="2"/>
            <w:szCs w:val="24"/>
            <w:lang w:eastAsia="ru-RU"/>
          </w:rPr>
          <w:tab/>
        </w:r>
        <w:r w:rsidR="00005B4D" w:rsidRPr="00780155">
          <w:rPr>
            <w:rStyle w:val="ae"/>
            <w:noProof/>
            <w:color w:val="auto"/>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подпункте "д" пункта 11 настоящего документа;</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_Toc169429043 \h </w:instrText>
        </w:r>
        <w:r w:rsidR="00005B4D" w:rsidRPr="00780155">
          <w:rPr>
            <w:noProof/>
            <w:webHidden/>
          </w:rPr>
        </w:r>
        <w:r w:rsidR="00005B4D" w:rsidRPr="00780155">
          <w:rPr>
            <w:noProof/>
            <w:webHidden/>
          </w:rPr>
          <w:fldChar w:fldCharType="separate"/>
        </w:r>
        <w:r w:rsidR="003D7816">
          <w:rPr>
            <w:noProof/>
            <w:webHidden/>
          </w:rPr>
          <w:t>70</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44" w:history="1">
        <w:r w:rsidR="00005B4D" w:rsidRPr="00780155">
          <w:rPr>
            <w:rStyle w:val="ae"/>
            <w:noProof/>
            <w:color w:val="auto"/>
          </w:rPr>
          <w:t>д.</w:t>
        </w:r>
        <w:r w:rsidR="00005B4D" w:rsidRPr="00005B4D">
          <w:rPr>
            <w:rFonts w:eastAsiaTheme="minorEastAsia"/>
            <w:noProof/>
            <w:kern w:val="2"/>
            <w:szCs w:val="24"/>
            <w:lang w:eastAsia="ru-RU"/>
          </w:rPr>
          <w:tab/>
        </w:r>
        <w:r w:rsidR="00005B4D" w:rsidRPr="00780155">
          <w:rPr>
            <w:rStyle w:val="ae"/>
            <w:noProof/>
            <w:color w:val="auto"/>
          </w:rPr>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_Toc169429044 \h </w:instrText>
        </w:r>
        <w:r w:rsidR="00005B4D" w:rsidRPr="00780155">
          <w:rPr>
            <w:noProof/>
            <w:webHidden/>
          </w:rPr>
        </w:r>
        <w:r w:rsidR="00005B4D" w:rsidRPr="00780155">
          <w:rPr>
            <w:noProof/>
            <w:webHidden/>
          </w:rPr>
          <w:fldChar w:fldCharType="separate"/>
        </w:r>
        <w:r w:rsidR="003D7816">
          <w:rPr>
            <w:noProof/>
            <w:webHidden/>
          </w:rPr>
          <w:t>77</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45" w:history="1">
        <w:r w:rsidR="00005B4D" w:rsidRPr="00780155">
          <w:rPr>
            <w:rStyle w:val="ae"/>
            <w:noProof/>
            <w:color w:val="auto"/>
          </w:rPr>
          <w:t>7.</w:t>
        </w:r>
        <w:r w:rsidR="00005B4D" w:rsidRPr="00005B4D">
          <w:rPr>
            <w:rFonts w:eastAsiaTheme="minorEastAsia"/>
            <w:noProof/>
            <w:kern w:val="2"/>
            <w:szCs w:val="24"/>
          </w:rPr>
          <w:tab/>
        </w:r>
        <w:r w:rsidR="00005B4D" w:rsidRPr="00780155">
          <w:rPr>
            <w:rStyle w:val="ae"/>
            <w:noProof/>
            <w:color w:val="auto"/>
          </w:rPr>
          <w:t>Раздел 7 "Предложения по переводу открытых систем теплоснабжения (горячего водоснабжения) в закрытые системы горячего водоснабжения";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_Toc169429045 \h </w:instrText>
        </w:r>
        <w:r w:rsidR="00005B4D" w:rsidRPr="00780155">
          <w:rPr>
            <w:noProof/>
            <w:webHidden/>
          </w:rPr>
        </w:r>
        <w:r w:rsidR="00005B4D" w:rsidRPr="00780155">
          <w:rPr>
            <w:noProof/>
            <w:webHidden/>
          </w:rPr>
          <w:fldChar w:fldCharType="separate"/>
        </w:r>
        <w:r w:rsidR="003D7816">
          <w:rPr>
            <w:noProof/>
            <w:webHidden/>
          </w:rPr>
          <w:t>82</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46" w:history="1">
        <w:r w:rsidR="00005B4D" w:rsidRPr="00780155">
          <w:rPr>
            <w:rStyle w:val="ae"/>
            <w:noProof/>
            <w:color w:val="auto"/>
          </w:rPr>
          <w:t>а.</w:t>
        </w:r>
        <w:r w:rsidR="00005B4D" w:rsidRPr="00005B4D">
          <w:rPr>
            <w:rFonts w:eastAsiaTheme="minorEastAsia"/>
            <w:noProof/>
            <w:kern w:val="2"/>
            <w:szCs w:val="24"/>
            <w:lang w:eastAsia="ru-RU"/>
          </w:rPr>
          <w:tab/>
        </w:r>
        <w:r w:rsidR="00005B4D" w:rsidRPr="00780155">
          <w:rPr>
            <w:rStyle w:val="ae"/>
            <w:noProof/>
            <w:color w:val="auto"/>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отребителей внутридомовых систем горячего водоснабжения;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_Toc169429046 \h </w:instrText>
        </w:r>
        <w:r w:rsidR="00005B4D" w:rsidRPr="00780155">
          <w:rPr>
            <w:noProof/>
            <w:webHidden/>
          </w:rPr>
        </w:r>
        <w:r w:rsidR="00005B4D" w:rsidRPr="00780155">
          <w:rPr>
            <w:noProof/>
            <w:webHidden/>
          </w:rPr>
          <w:fldChar w:fldCharType="separate"/>
        </w:r>
        <w:r w:rsidR="003D7816">
          <w:rPr>
            <w:noProof/>
            <w:webHidden/>
          </w:rPr>
          <w:t>82</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47" w:history="1">
        <w:r w:rsidR="00005B4D" w:rsidRPr="00780155">
          <w:rPr>
            <w:rStyle w:val="ae"/>
            <w:noProof/>
            <w:color w:val="auto"/>
          </w:rPr>
          <w:t>б.</w:t>
        </w:r>
        <w:r w:rsidR="00005B4D" w:rsidRPr="00005B4D">
          <w:rPr>
            <w:rFonts w:eastAsiaTheme="minorEastAsia"/>
            <w:noProof/>
            <w:kern w:val="2"/>
            <w:szCs w:val="24"/>
            <w:lang w:eastAsia="ru-RU"/>
          </w:rPr>
          <w:tab/>
        </w:r>
        <w:r w:rsidR="00005B4D" w:rsidRPr="00780155">
          <w:rPr>
            <w:rStyle w:val="ae"/>
            <w:noProof/>
            <w:color w:val="auto"/>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_Toc169429047 \h </w:instrText>
        </w:r>
        <w:r w:rsidR="00005B4D" w:rsidRPr="00780155">
          <w:rPr>
            <w:noProof/>
            <w:webHidden/>
          </w:rPr>
        </w:r>
        <w:r w:rsidR="00005B4D" w:rsidRPr="00780155">
          <w:rPr>
            <w:noProof/>
            <w:webHidden/>
          </w:rPr>
          <w:fldChar w:fldCharType="separate"/>
        </w:r>
        <w:r w:rsidR="003D7816">
          <w:rPr>
            <w:noProof/>
            <w:webHidden/>
          </w:rPr>
          <w:t>83</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48" w:history="1">
        <w:r w:rsidR="00005B4D" w:rsidRPr="00780155">
          <w:rPr>
            <w:rStyle w:val="ae"/>
            <w:noProof/>
            <w:color w:val="auto"/>
          </w:rPr>
          <w:t>8.</w:t>
        </w:r>
        <w:r w:rsidR="00005B4D" w:rsidRPr="00005B4D">
          <w:rPr>
            <w:rFonts w:eastAsiaTheme="minorEastAsia"/>
            <w:noProof/>
            <w:kern w:val="2"/>
            <w:szCs w:val="24"/>
          </w:rPr>
          <w:tab/>
        </w:r>
        <w:r w:rsidR="00005B4D" w:rsidRPr="00780155">
          <w:rPr>
            <w:rStyle w:val="ae"/>
            <w:noProof/>
            <w:color w:val="auto"/>
          </w:rPr>
          <w:t>Раздел 8 "Перспективные топливные балансы";</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_Toc169429048 \h </w:instrText>
        </w:r>
        <w:r w:rsidR="00005B4D" w:rsidRPr="00780155">
          <w:rPr>
            <w:noProof/>
            <w:webHidden/>
          </w:rPr>
        </w:r>
        <w:r w:rsidR="00005B4D" w:rsidRPr="00780155">
          <w:rPr>
            <w:noProof/>
            <w:webHidden/>
          </w:rPr>
          <w:fldChar w:fldCharType="separate"/>
        </w:r>
        <w:r w:rsidR="003D7816">
          <w:rPr>
            <w:noProof/>
            <w:webHidden/>
          </w:rPr>
          <w:t>84</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49" w:history="1">
        <w:r w:rsidR="00005B4D" w:rsidRPr="00780155">
          <w:rPr>
            <w:rStyle w:val="ae"/>
            <w:noProof/>
            <w:color w:val="auto"/>
          </w:rPr>
          <w:t>а.</w:t>
        </w:r>
        <w:r w:rsidR="00005B4D" w:rsidRPr="00005B4D">
          <w:rPr>
            <w:rFonts w:eastAsiaTheme="minorEastAsia"/>
            <w:noProof/>
            <w:kern w:val="2"/>
            <w:szCs w:val="24"/>
            <w:lang w:eastAsia="ru-RU"/>
          </w:rPr>
          <w:tab/>
        </w:r>
        <w:r w:rsidR="00005B4D" w:rsidRPr="00780155">
          <w:rPr>
            <w:rStyle w:val="ae"/>
            <w:noProof/>
            <w:color w:val="auto"/>
          </w:rPr>
          <w:t>перспективные топливные балансы для каждого источника тепловой энергии по видам основного, резервного и аварийного топлива на каждом этапе;</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_Toc169429049 \h </w:instrText>
        </w:r>
        <w:r w:rsidR="00005B4D" w:rsidRPr="00780155">
          <w:rPr>
            <w:noProof/>
            <w:webHidden/>
          </w:rPr>
        </w:r>
        <w:r w:rsidR="00005B4D" w:rsidRPr="00780155">
          <w:rPr>
            <w:noProof/>
            <w:webHidden/>
          </w:rPr>
          <w:fldChar w:fldCharType="separate"/>
        </w:r>
        <w:r w:rsidR="003D7816">
          <w:rPr>
            <w:noProof/>
            <w:webHidden/>
          </w:rPr>
          <w:t>84</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50" w:history="1">
        <w:r w:rsidR="00005B4D" w:rsidRPr="00780155">
          <w:rPr>
            <w:rStyle w:val="ae"/>
            <w:noProof/>
            <w:color w:val="auto"/>
          </w:rPr>
          <w:t>б.</w:t>
        </w:r>
        <w:r w:rsidR="00005B4D" w:rsidRPr="00005B4D">
          <w:rPr>
            <w:rFonts w:eastAsiaTheme="minorEastAsia"/>
            <w:noProof/>
            <w:kern w:val="2"/>
            <w:szCs w:val="24"/>
            <w:lang w:eastAsia="ru-RU"/>
          </w:rPr>
          <w:tab/>
        </w:r>
        <w:r w:rsidR="00005B4D" w:rsidRPr="00780155">
          <w:rPr>
            <w:rStyle w:val="ae"/>
            <w:noProof/>
            <w:color w:val="auto"/>
          </w:rPr>
          <w:t>потребляемые источником тепловой энергии виды топлива, включая местные виды топлива, а также используемые возобновляемые источники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_Toc169429050 \h </w:instrText>
        </w:r>
        <w:r w:rsidR="00005B4D" w:rsidRPr="00780155">
          <w:rPr>
            <w:noProof/>
            <w:webHidden/>
          </w:rPr>
        </w:r>
        <w:r w:rsidR="00005B4D" w:rsidRPr="00780155">
          <w:rPr>
            <w:noProof/>
            <w:webHidden/>
          </w:rPr>
          <w:fldChar w:fldCharType="separate"/>
        </w:r>
        <w:r w:rsidR="003D7816">
          <w:rPr>
            <w:noProof/>
            <w:webHidden/>
          </w:rPr>
          <w:t>85</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51" w:history="1">
        <w:r w:rsidR="00005B4D" w:rsidRPr="00780155">
          <w:rPr>
            <w:rStyle w:val="ae"/>
            <w:noProof/>
            <w:color w:val="auto"/>
          </w:rPr>
          <w:t>в.</w:t>
        </w:r>
        <w:r w:rsidR="00005B4D" w:rsidRPr="00005B4D">
          <w:rPr>
            <w:rFonts w:eastAsiaTheme="minorEastAsia"/>
            <w:noProof/>
            <w:kern w:val="2"/>
            <w:szCs w:val="24"/>
            <w:lang w:eastAsia="ru-RU"/>
          </w:rPr>
          <w:tab/>
        </w:r>
        <w:r w:rsidR="00005B4D" w:rsidRPr="00780155">
          <w:rPr>
            <w:rStyle w:val="ae"/>
            <w:noProof/>
            <w:color w:val="auto"/>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 низшей теплоты сгорания топлива, используемые для производства тепловой энергии по каждой системе теплоснабжения;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_Toc169429051 \h </w:instrText>
        </w:r>
        <w:r w:rsidR="00005B4D" w:rsidRPr="00780155">
          <w:rPr>
            <w:noProof/>
            <w:webHidden/>
          </w:rPr>
        </w:r>
        <w:r w:rsidR="00005B4D" w:rsidRPr="00780155">
          <w:rPr>
            <w:noProof/>
            <w:webHidden/>
          </w:rPr>
          <w:fldChar w:fldCharType="separate"/>
        </w:r>
        <w:r w:rsidR="003D7816">
          <w:rPr>
            <w:noProof/>
            <w:webHidden/>
          </w:rPr>
          <w:t>85</w:t>
        </w:r>
        <w:r w:rsidR="00005B4D" w:rsidRPr="00780155">
          <w:rPr>
            <w:noProof/>
            <w:webHidden/>
          </w:rPr>
          <w:fldChar w:fldCharType="end"/>
        </w:r>
      </w:hyperlink>
    </w:p>
    <w:p w:rsidR="00005B4D" w:rsidRPr="00005B4D" w:rsidRDefault="00E53FDF" w:rsidP="00005B4D">
      <w:pPr>
        <w:pStyle w:val="22"/>
        <w:tabs>
          <w:tab w:val="left" w:pos="1320"/>
          <w:tab w:val="right" w:leader="dot" w:pos="9911"/>
        </w:tabs>
        <w:rPr>
          <w:rFonts w:eastAsiaTheme="minorEastAsia"/>
          <w:noProof/>
          <w:kern w:val="2"/>
          <w:szCs w:val="24"/>
          <w:lang w:eastAsia="ru-RU"/>
        </w:rPr>
      </w:pPr>
      <w:hyperlink w:anchor="_Toc169429052" w:history="1">
        <w:r w:rsidR="00005B4D" w:rsidRPr="00780155">
          <w:rPr>
            <w:rStyle w:val="ae"/>
            <w:noProof/>
            <w:color w:val="auto"/>
          </w:rPr>
          <w:t>г.</w:t>
        </w:r>
        <w:r w:rsidR="00005B4D" w:rsidRPr="00005B4D">
          <w:rPr>
            <w:rFonts w:eastAsiaTheme="minorEastAsia"/>
            <w:noProof/>
            <w:kern w:val="2"/>
            <w:szCs w:val="24"/>
            <w:lang w:eastAsia="ru-RU"/>
          </w:rPr>
          <w:tab/>
        </w:r>
        <w:r w:rsidR="00005B4D" w:rsidRPr="00780155">
          <w:rPr>
            <w:rStyle w:val="ae"/>
            <w:noProof/>
            <w:color w:val="auto"/>
          </w:rPr>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_Toc169429052 \h </w:instrText>
        </w:r>
        <w:r w:rsidR="00005B4D" w:rsidRPr="00780155">
          <w:rPr>
            <w:noProof/>
            <w:webHidden/>
          </w:rPr>
        </w:r>
        <w:r w:rsidR="00005B4D" w:rsidRPr="00780155">
          <w:rPr>
            <w:noProof/>
            <w:webHidden/>
          </w:rPr>
          <w:fldChar w:fldCharType="separate"/>
        </w:r>
        <w:r w:rsidR="003D7816">
          <w:rPr>
            <w:noProof/>
            <w:webHidden/>
          </w:rPr>
          <w:t>87</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53" w:history="1">
        <w:r w:rsidR="00005B4D" w:rsidRPr="00780155">
          <w:rPr>
            <w:rStyle w:val="ae"/>
            <w:noProof/>
            <w:color w:val="auto"/>
          </w:rPr>
          <w:t>д.</w:t>
        </w:r>
        <w:r w:rsidR="00005B4D" w:rsidRPr="00005B4D">
          <w:rPr>
            <w:rFonts w:eastAsiaTheme="minorEastAsia"/>
            <w:noProof/>
            <w:kern w:val="2"/>
            <w:szCs w:val="24"/>
            <w:lang w:eastAsia="ru-RU"/>
          </w:rPr>
          <w:tab/>
        </w:r>
        <w:r w:rsidR="00005B4D" w:rsidRPr="00780155">
          <w:rPr>
            <w:rStyle w:val="ae"/>
            <w:noProof/>
            <w:color w:val="auto"/>
          </w:rPr>
          <w:t>приоритетное направление развития топливного баланса поселения, городского округа.</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_Toc169429053 \h </w:instrText>
        </w:r>
        <w:r w:rsidR="00005B4D" w:rsidRPr="00780155">
          <w:rPr>
            <w:noProof/>
            <w:webHidden/>
          </w:rPr>
        </w:r>
        <w:r w:rsidR="00005B4D" w:rsidRPr="00780155">
          <w:rPr>
            <w:noProof/>
            <w:webHidden/>
          </w:rPr>
          <w:fldChar w:fldCharType="separate"/>
        </w:r>
        <w:r w:rsidR="003D7816">
          <w:rPr>
            <w:noProof/>
            <w:webHidden/>
          </w:rPr>
          <w:t>87</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54" w:history="1">
        <w:r w:rsidR="00005B4D" w:rsidRPr="00780155">
          <w:rPr>
            <w:rStyle w:val="ae"/>
            <w:noProof/>
            <w:color w:val="auto"/>
          </w:rPr>
          <w:t>9.</w:t>
        </w:r>
        <w:r w:rsidR="00005B4D" w:rsidRPr="00005B4D">
          <w:rPr>
            <w:rFonts w:eastAsiaTheme="minorEastAsia"/>
            <w:noProof/>
            <w:kern w:val="2"/>
            <w:szCs w:val="24"/>
          </w:rPr>
          <w:tab/>
        </w:r>
        <w:r w:rsidR="00005B4D" w:rsidRPr="00780155">
          <w:rPr>
            <w:rStyle w:val="ae"/>
            <w:noProof/>
            <w:color w:val="auto"/>
          </w:rPr>
          <w:t>Раздел 9 "Инвестиции в строительство, реконструкцию, техническое перевооружение и (или) модернизацию";</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_Toc169429054 \h </w:instrText>
        </w:r>
        <w:r w:rsidR="00005B4D" w:rsidRPr="00780155">
          <w:rPr>
            <w:noProof/>
            <w:webHidden/>
          </w:rPr>
        </w:r>
        <w:r w:rsidR="00005B4D" w:rsidRPr="00780155">
          <w:rPr>
            <w:noProof/>
            <w:webHidden/>
          </w:rPr>
          <w:fldChar w:fldCharType="separate"/>
        </w:r>
        <w:r w:rsidR="003D7816">
          <w:rPr>
            <w:noProof/>
            <w:webHidden/>
          </w:rPr>
          <w:t>88</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55" w:history="1">
        <w:r w:rsidR="00005B4D" w:rsidRPr="00780155">
          <w:rPr>
            <w:rStyle w:val="ae"/>
            <w:noProof/>
            <w:color w:val="auto"/>
          </w:rPr>
          <w:t>а.</w:t>
        </w:r>
        <w:r w:rsidR="00005B4D" w:rsidRPr="00005B4D">
          <w:rPr>
            <w:rFonts w:eastAsiaTheme="minorEastAsia"/>
            <w:noProof/>
            <w:kern w:val="2"/>
            <w:szCs w:val="24"/>
            <w:lang w:eastAsia="ru-RU"/>
          </w:rPr>
          <w:tab/>
        </w:r>
        <w:r w:rsidR="00005B4D" w:rsidRPr="00780155">
          <w:rPr>
            <w:rStyle w:val="ae"/>
            <w:noProof/>
            <w:color w:val="auto"/>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_Toc169429055 \h </w:instrText>
        </w:r>
        <w:r w:rsidR="00005B4D" w:rsidRPr="00780155">
          <w:rPr>
            <w:noProof/>
            <w:webHidden/>
          </w:rPr>
        </w:r>
        <w:r w:rsidR="00005B4D" w:rsidRPr="00780155">
          <w:rPr>
            <w:noProof/>
            <w:webHidden/>
          </w:rPr>
          <w:fldChar w:fldCharType="separate"/>
        </w:r>
        <w:r w:rsidR="003D7816">
          <w:rPr>
            <w:noProof/>
            <w:webHidden/>
          </w:rPr>
          <w:t>88</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56" w:history="1">
        <w:r w:rsidR="00005B4D" w:rsidRPr="00780155">
          <w:rPr>
            <w:rStyle w:val="ae"/>
            <w:noProof/>
            <w:color w:val="auto"/>
          </w:rPr>
          <w:t>б.</w:t>
        </w:r>
        <w:r w:rsidR="00005B4D" w:rsidRPr="00005B4D">
          <w:rPr>
            <w:rFonts w:eastAsiaTheme="minorEastAsia"/>
            <w:noProof/>
            <w:kern w:val="2"/>
            <w:szCs w:val="24"/>
            <w:lang w:eastAsia="ru-RU"/>
          </w:rPr>
          <w:tab/>
        </w:r>
        <w:r w:rsidR="00005B4D" w:rsidRPr="00780155">
          <w:rPr>
            <w:rStyle w:val="ae"/>
            <w:noProof/>
            <w:color w:val="auto"/>
          </w:rP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_Toc169429056 \h </w:instrText>
        </w:r>
        <w:r w:rsidR="00005B4D" w:rsidRPr="00780155">
          <w:rPr>
            <w:noProof/>
            <w:webHidden/>
          </w:rPr>
        </w:r>
        <w:r w:rsidR="00005B4D" w:rsidRPr="00780155">
          <w:rPr>
            <w:noProof/>
            <w:webHidden/>
          </w:rPr>
          <w:fldChar w:fldCharType="separate"/>
        </w:r>
        <w:r w:rsidR="003D7816">
          <w:rPr>
            <w:noProof/>
            <w:webHidden/>
          </w:rPr>
          <w:t>98</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57" w:history="1">
        <w:r w:rsidR="00005B4D" w:rsidRPr="00780155">
          <w:rPr>
            <w:rStyle w:val="ae"/>
            <w:noProof/>
            <w:color w:val="auto"/>
          </w:rPr>
          <w:t>в.</w:t>
        </w:r>
        <w:r w:rsidR="00005B4D" w:rsidRPr="00005B4D">
          <w:rPr>
            <w:rFonts w:eastAsiaTheme="minorEastAsia"/>
            <w:noProof/>
            <w:kern w:val="2"/>
            <w:szCs w:val="24"/>
            <w:lang w:eastAsia="ru-RU"/>
          </w:rPr>
          <w:tab/>
        </w:r>
        <w:r w:rsidR="00005B4D" w:rsidRPr="00780155">
          <w:rPr>
            <w:rStyle w:val="ae"/>
            <w:noProof/>
            <w:color w:val="auto"/>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_Toc169429057 \h </w:instrText>
        </w:r>
        <w:r w:rsidR="00005B4D" w:rsidRPr="00780155">
          <w:rPr>
            <w:noProof/>
            <w:webHidden/>
          </w:rPr>
        </w:r>
        <w:r w:rsidR="00005B4D" w:rsidRPr="00780155">
          <w:rPr>
            <w:noProof/>
            <w:webHidden/>
          </w:rPr>
          <w:fldChar w:fldCharType="separate"/>
        </w:r>
        <w:r w:rsidR="003D7816">
          <w:rPr>
            <w:noProof/>
            <w:webHidden/>
          </w:rPr>
          <w:t>98</w:t>
        </w:r>
        <w:r w:rsidR="00005B4D" w:rsidRPr="00780155">
          <w:rPr>
            <w:noProof/>
            <w:webHidden/>
          </w:rPr>
          <w:fldChar w:fldCharType="end"/>
        </w:r>
      </w:hyperlink>
    </w:p>
    <w:p w:rsidR="00005B4D" w:rsidRPr="00005B4D" w:rsidRDefault="00E53FDF" w:rsidP="00005B4D">
      <w:pPr>
        <w:pStyle w:val="22"/>
        <w:tabs>
          <w:tab w:val="left" w:pos="1320"/>
          <w:tab w:val="right" w:leader="dot" w:pos="9911"/>
        </w:tabs>
        <w:rPr>
          <w:rFonts w:eastAsiaTheme="minorEastAsia"/>
          <w:noProof/>
          <w:kern w:val="2"/>
          <w:szCs w:val="24"/>
          <w:lang w:eastAsia="ru-RU"/>
        </w:rPr>
      </w:pPr>
      <w:hyperlink w:anchor="_Toc169429058" w:history="1">
        <w:r w:rsidR="00005B4D" w:rsidRPr="00780155">
          <w:rPr>
            <w:rStyle w:val="ae"/>
            <w:noProof/>
            <w:color w:val="auto"/>
          </w:rPr>
          <w:t>г.</w:t>
        </w:r>
        <w:r w:rsidR="00005B4D" w:rsidRPr="00005B4D">
          <w:rPr>
            <w:rFonts w:eastAsiaTheme="minorEastAsia"/>
            <w:noProof/>
            <w:kern w:val="2"/>
            <w:szCs w:val="24"/>
            <w:lang w:eastAsia="ru-RU"/>
          </w:rPr>
          <w:tab/>
        </w:r>
        <w:r w:rsidR="00005B4D" w:rsidRPr="00780155">
          <w:rPr>
            <w:rStyle w:val="ae"/>
            <w:noProof/>
            <w:color w:val="auto"/>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_Toc169429058 \h </w:instrText>
        </w:r>
        <w:r w:rsidR="00005B4D" w:rsidRPr="00780155">
          <w:rPr>
            <w:noProof/>
            <w:webHidden/>
          </w:rPr>
        </w:r>
        <w:r w:rsidR="00005B4D" w:rsidRPr="00780155">
          <w:rPr>
            <w:noProof/>
            <w:webHidden/>
          </w:rPr>
          <w:fldChar w:fldCharType="separate"/>
        </w:r>
        <w:r w:rsidR="003D7816">
          <w:rPr>
            <w:noProof/>
            <w:webHidden/>
          </w:rPr>
          <w:t>98</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59" w:history="1">
        <w:r w:rsidR="00005B4D" w:rsidRPr="00780155">
          <w:rPr>
            <w:rStyle w:val="ae"/>
            <w:noProof/>
            <w:color w:val="auto"/>
          </w:rPr>
          <w:t>д.</w:t>
        </w:r>
        <w:r w:rsidR="00005B4D" w:rsidRPr="00005B4D">
          <w:rPr>
            <w:rFonts w:eastAsiaTheme="minorEastAsia"/>
            <w:noProof/>
            <w:kern w:val="2"/>
            <w:szCs w:val="24"/>
            <w:lang w:eastAsia="ru-RU"/>
          </w:rPr>
          <w:tab/>
        </w:r>
        <w:r w:rsidR="00005B4D" w:rsidRPr="00780155">
          <w:rPr>
            <w:rStyle w:val="ae"/>
            <w:noProof/>
            <w:color w:val="auto"/>
          </w:rPr>
          <w:t>оценку эффективности инвестиций по отдельным предложениям;</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_Toc169429059 \h </w:instrText>
        </w:r>
        <w:r w:rsidR="00005B4D" w:rsidRPr="00780155">
          <w:rPr>
            <w:noProof/>
            <w:webHidden/>
          </w:rPr>
        </w:r>
        <w:r w:rsidR="00005B4D" w:rsidRPr="00780155">
          <w:rPr>
            <w:noProof/>
            <w:webHidden/>
          </w:rPr>
          <w:fldChar w:fldCharType="separate"/>
        </w:r>
        <w:r w:rsidR="003D7816">
          <w:rPr>
            <w:noProof/>
            <w:webHidden/>
          </w:rPr>
          <w:t>98</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60" w:history="1">
        <w:r w:rsidR="00005B4D" w:rsidRPr="00780155">
          <w:rPr>
            <w:rStyle w:val="ae"/>
            <w:noProof/>
            <w:color w:val="auto"/>
          </w:rPr>
          <w:t>е.</w:t>
        </w:r>
        <w:r w:rsidR="00005B4D" w:rsidRPr="00005B4D">
          <w:rPr>
            <w:rFonts w:eastAsiaTheme="minorEastAsia"/>
            <w:noProof/>
            <w:kern w:val="2"/>
            <w:szCs w:val="24"/>
            <w:lang w:eastAsia="ru-RU"/>
          </w:rPr>
          <w:tab/>
        </w:r>
        <w:r w:rsidR="00005B4D" w:rsidRPr="00780155">
          <w:rPr>
            <w:rStyle w:val="ae"/>
            <w:noProof/>
            <w:color w:val="auto"/>
          </w:rPr>
          <w:t>величину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_Toc169429060 \h </w:instrText>
        </w:r>
        <w:r w:rsidR="00005B4D" w:rsidRPr="00780155">
          <w:rPr>
            <w:noProof/>
            <w:webHidden/>
          </w:rPr>
        </w:r>
        <w:r w:rsidR="00005B4D" w:rsidRPr="00780155">
          <w:rPr>
            <w:noProof/>
            <w:webHidden/>
          </w:rPr>
          <w:fldChar w:fldCharType="separate"/>
        </w:r>
        <w:r w:rsidR="003D7816">
          <w:rPr>
            <w:noProof/>
            <w:webHidden/>
          </w:rPr>
          <w:t>101</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61" w:history="1">
        <w:r w:rsidR="00005B4D" w:rsidRPr="00780155">
          <w:rPr>
            <w:rStyle w:val="ae"/>
            <w:noProof/>
            <w:color w:val="auto"/>
          </w:rPr>
          <w:t>10.</w:t>
        </w:r>
        <w:r w:rsidR="00005B4D" w:rsidRPr="00005B4D">
          <w:rPr>
            <w:rFonts w:eastAsiaTheme="minorEastAsia"/>
            <w:noProof/>
            <w:kern w:val="2"/>
            <w:szCs w:val="24"/>
          </w:rPr>
          <w:tab/>
        </w:r>
        <w:r w:rsidR="00005B4D" w:rsidRPr="00780155">
          <w:rPr>
            <w:rStyle w:val="ae"/>
            <w:noProof/>
            <w:color w:val="auto"/>
          </w:rPr>
          <w:t>Раздел 10 "Решение о присвоении статуса единой теплоснабжающей организации (организациям)";</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_Toc169429061 \h </w:instrText>
        </w:r>
        <w:r w:rsidR="00005B4D" w:rsidRPr="00780155">
          <w:rPr>
            <w:noProof/>
            <w:webHidden/>
          </w:rPr>
        </w:r>
        <w:r w:rsidR="00005B4D" w:rsidRPr="00780155">
          <w:rPr>
            <w:noProof/>
            <w:webHidden/>
          </w:rPr>
          <w:fldChar w:fldCharType="separate"/>
        </w:r>
        <w:r w:rsidR="003D7816">
          <w:rPr>
            <w:noProof/>
            <w:webHidden/>
          </w:rPr>
          <w:t>102</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62" w:history="1">
        <w:r w:rsidR="00005B4D" w:rsidRPr="00780155">
          <w:rPr>
            <w:rStyle w:val="ae"/>
            <w:noProof/>
            <w:color w:val="auto"/>
          </w:rPr>
          <w:t>а.</w:t>
        </w:r>
        <w:r w:rsidR="00005B4D" w:rsidRPr="00005B4D">
          <w:rPr>
            <w:rFonts w:eastAsiaTheme="minorEastAsia"/>
            <w:noProof/>
            <w:kern w:val="2"/>
            <w:szCs w:val="24"/>
            <w:lang w:eastAsia="ru-RU"/>
          </w:rPr>
          <w:tab/>
        </w:r>
        <w:r w:rsidR="00005B4D" w:rsidRPr="00780155">
          <w:rPr>
            <w:rStyle w:val="ae"/>
            <w:noProof/>
            <w:color w:val="auto"/>
          </w:rPr>
          <w:t>решение о присвоении статуса единой теплоснабжающей организации (организациям);</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_Toc169429062 \h </w:instrText>
        </w:r>
        <w:r w:rsidR="00005B4D" w:rsidRPr="00780155">
          <w:rPr>
            <w:noProof/>
            <w:webHidden/>
          </w:rPr>
        </w:r>
        <w:r w:rsidR="00005B4D" w:rsidRPr="00780155">
          <w:rPr>
            <w:noProof/>
            <w:webHidden/>
          </w:rPr>
          <w:fldChar w:fldCharType="separate"/>
        </w:r>
        <w:r w:rsidR="003D7816">
          <w:rPr>
            <w:noProof/>
            <w:webHidden/>
          </w:rPr>
          <w:t>102</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63" w:history="1">
        <w:r w:rsidR="00005B4D" w:rsidRPr="00780155">
          <w:rPr>
            <w:rStyle w:val="ae"/>
            <w:noProof/>
            <w:color w:val="auto"/>
          </w:rPr>
          <w:t>б.</w:t>
        </w:r>
        <w:r w:rsidR="00005B4D" w:rsidRPr="00005B4D">
          <w:rPr>
            <w:rFonts w:eastAsiaTheme="minorEastAsia"/>
            <w:noProof/>
            <w:kern w:val="2"/>
            <w:szCs w:val="24"/>
            <w:lang w:eastAsia="ru-RU"/>
          </w:rPr>
          <w:tab/>
        </w:r>
        <w:r w:rsidR="00005B4D" w:rsidRPr="00780155">
          <w:rPr>
            <w:rStyle w:val="ae"/>
            <w:noProof/>
            <w:color w:val="auto"/>
          </w:rPr>
          <w:t>реестр зон деятельности единой теплоснабжающей организации (организаций);</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_Toc169429063 \h </w:instrText>
        </w:r>
        <w:r w:rsidR="00005B4D" w:rsidRPr="00780155">
          <w:rPr>
            <w:noProof/>
            <w:webHidden/>
          </w:rPr>
        </w:r>
        <w:r w:rsidR="00005B4D" w:rsidRPr="00780155">
          <w:rPr>
            <w:noProof/>
            <w:webHidden/>
          </w:rPr>
          <w:fldChar w:fldCharType="separate"/>
        </w:r>
        <w:r w:rsidR="003D7816">
          <w:rPr>
            <w:noProof/>
            <w:webHidden/>
          </w:rPr>
          <w:t>102</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64" w:history="1">
        <w:r w:rsidR="00005B4D" w:rsidRPr="00780155">
          <w:rPr>
            <w:rStyle w:val="ae"/>
            <w:noProof/>
            <w:color w:val="auto"/>
          </w:rPr>
          <w:t>в.</w:t>
        </w:r>
        <w:r w:rsidR="00005B4D" w:rsidRPr="00005B4D">
          <w:rPr>
            <w:rFonts w:eastAsiaTheme="minorEastAsia"/>
            <w:noProof/>
            <w:kern w:val="2"/>
            <w:szCs w:val="24"/>
            <w:lang w:eastAsia="ru-RU"/>
          </w:rPr>
          <w:tab/>
        </w:r>
        <w:r w:rsidR="00005B4D" w:rsidRPr="00780155">
          <w:rPr>
            <w:rStyle w:val="ae"/>
            <w:noProof/>
            <w:color w:val="auto"/>
          </w:rPr>
          <w:t>основания, в том числе критерии, в соответствии с которыми теплоснабжающей организации присвоен статус единой теплоснабжающей организации;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_Toc169429064 \h </w:instrText>
        </w:r>
        <w:r w:rsidR="00005B4D" w:rsidRPr="00780155">
          <w:rPr>
            <w:noProof/>
            <w:webHidden/>
          </w:rPr>
        </w:r>
        <w:r w:rsidR="00005B4D" w:rsidRPr="00780155">
          <w:rPr>
            <w:noProof/>
            <w:webHidden/>
          </w:rPr>
          <w:fldChar w:fldCharType="separate"/>
        </w:r>
        <w:r w:rsidR="003D7816">
          <w:rPr>
            <w:noProof/>
            <w:webHidden/>
          </w:rPr>
          <w:t>104</w:t>
        </w:r>
        <w:r w:rsidR="00005B4D" w:rsidRPr="00780155">
          <w:rPr>
            <w:noProof/>
            <w:webHidden/>
          </w:rPr>
          <w:fldChar w:fldCharType="end"/>
        </w:r>
      </w:hyperlink>
    </w:p>
    <w:p w:rsidR="00005B4D" w:rsidRPr="00005B4D" w:rsidRDefault="00E53FDF" w:rsidP="00005B4D">
      <w:pPr>
        <w:pStyle w:val="22"/>
        <w:tabs>
          <w:tab w:val="left" w:pos="1320"/>
          <w:tab w:val="right" w:leader="dot" w:pos="9911"/>
        </w:tabs>
        <w:rPr>
          <w:rFonts w:eastAsiaTheme="minorEastAsia"/>
          <w:noProof/>
          <w:kern w:val="2"/>
          <w:szCs w:val="24"/>
          <w:lang w:eastAsia="ru-RU"/>
        </w:rPr>
      </w:pPr>
      <w:hyperlink w:anchor="_Toc169429065" w:history="1">
        <w:r w:rsidR="00005B4D" w:rsidRPr="00780155">
          <w:rPr>
            <w:rStyle w:val="ae"/>
            <w:noProof/>
            <w:color w:val="auto"/>
          </w:rPr>
          <w:t>г.</w:t>
        </w:r>
        <w:r w:rsidR="00005B4D" w:rsidRPr="00005B4D">
          <w:rPr>
            <w:rFonts w:eastAsiaTheme="minorEastAsia"/>
            <w:noProof/>
            <w:kern w:val="2"/>
            <w:szCs w:val="24"/>
            <w:lang w:eastAsia="ru-RU"/>
          </w:rPr>
          <w:tab/>
        </w:r>
        <w:r w:rsidR="00005B4D" w:rsidRPr="00780155">
          <w:rPr>
            <w:rStyle w:val="ae"/>
            <w:noProof/>
            <w:color w:val="auto"/>
          </w:rPr>
          <w:t>информацию о поданных теплоснабжающими организациями заявках на присвоение статуса единой теплоснабжающей организации;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_Toc169429065 \h </w:instrText>
        </w:r>
        <w:r w:rsidR="00005B4D" w:rsidRPr="00780155">
          <w:rPr>
            <w:noProof/>
            <w:webHidden/>
          </w:rPr>
        </w:r>
        <w:r w:rsidR="00005B4D" w:rsidRPr="00780155">
          <w:rPr>
            <w:noProof/>
            <w:webHidden/>
          </w:rPr>
          <w:fldChar w:fldCharType="separate"/>
        </w:r>
        <w:r w:rsidR="003D7816">
          <w:rPr>
            <w:noProof/>
            <w:webHidden/>
          </w:rPr>
          <w:t>109</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66" w:history="1">
        <w:r w:rsidR="00005B4D" w:rsidRPr="00780155">
          <w:rPr>
            <w:rStyle w:val="ae"/>
            <w:noProof/>
            <w:color w:val="auto"/>
          </w:rPr>
          <w:t>д.</w:t>
        </w:r>
        <w:r w:rsidR="00005B4D" w:rsidRPr="00005B4D">
          <w:rPr>
            <w:rFonts w:eastAsiaTheme="minorEastAsia"/>
            <w:noProof/>
            <w:kern w:val="2"/>
            <w:szCs w:val="24"/>
            <w:lang w:eastAsia="ru-RU"/>
          </w:rPr>
          <w:tab/>
        </w:r>
        <w:r w:rsidR="00005B4D" w:rsidRPr="00780155">
          <w:rPr>
            <w:rStyle w:val="ae"/>
            <w:noProof/>
            <w:color w:val="auto"/>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_Toc169429066 \h </w:instrText>
        </w:r>
        <w:r w:rsidR="00005B4D" w:rsidRPr="00780155">
          <w:rPr>
            <w:noProof/>
            <w:webHidden/>
          </w:rPr>
        </w:r>
        <w:r w:rsidR="00005B4D" w:rsidRPr="00780155">
          <w:rPr>
            <w:noProof/>
            <w:webHidden/>
          </w:rPr>
          <w:fldChar w:fldCharType="separate"/>
        </w:r>
        <w:r w:rsidR="003D7816">
          <w:rPr>
            <w:noProof/>
            <w:webHidden/>
          </w:rPr>
          <w:t>109</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67" w:history="1">
        <w:r w:rsidR="00005B4D" w:rsidRPr="00780155">
          <w:rPr>
            <w:rStyle w:val="ae"/>
            <w:noProof/>
            <w:color w:val="auto"/>
          </w:rPr>
          <w:t>11.</w:t>
        </w:r>
        <w:r w:rsidR="00005B4D" w:rsidRPr="00005B4D">
          <w:rPr>
            <w:rFonts w:eastAsiaTheme="minorEastAsia"/>
            <w:noProof/>
            <w:kern w:val="2"/>
            <w:szCs w:val="24"/>
          </w:rPr>
          <w:tab/>
        </w:r>
        <w:r w:rsidR="00005B4D" w:rsidRPr="00780155">
          <w:rPr>
            <w:rStyle w:val="ae"/>
            <w:noProof/>
            <w:color w:val="auto"/>
          </w:rPr>
          <w:t>Раздел 11 "Решения о распределении тепловой нагрузки между источниками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_Toc169429067 \h </w:instrText>
        </w:r>
        <w:r w:rsidR="00005B4D" w:rsidRPr="00780155">
          <w:rPr>
            <w:noProof/>
            <w:webHidden/>
          </w:rPr>
        </w:r>
        <w:r w:rsidR="00005B4D" w:rsidRPr="00780155">
          <w:rPr>
            <w:noProof/>
            <w:webHidden/>
          </w:rPr>
          <w:fldChar w:fldCharType="separate"/>
        </w:r>
        <w:r w:rsidR="003D7816">
          <w:rPr>
            <w:noProof/>
            <w:webHidden/>
          </w:rPr>
          <w:t>111</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68" w:history="1">
        <w:r w:rsidR="00005B4D" w:rsidRPr="00780155">
          <w:rPr>
            <w:rStyle w:val="ae"/>
            <w:noProof/>
            <w:color w:val="auto"/>
          </w:rPr>
          <w:t>12.</w:t>
        </w:r>
        <w:r w:rsidR="00005B4D" w:rsidRPr="00005B4D">
          <w:rPr>
            <w:rFonts w:eastAsiaTheme="minorEastAsia"/>
            <w:noProof/>
            <w:kern w:val="2"/>
            <w:szCs w:val="24"/>
          </w:rPr>
          <w:tab/>
        </w:r>
        <w:r w:rsidR="00005B4D" w:rsidRPr="00780155">
          <w:rPr>
            <w:rStyle w:val="ae"/>
            <w:noProof/>
            <w:color w:val="auto"/>
          </w:rPr>
          <w:t>Раздел 12 "Решения по бесхозяйным тепловым сетям";</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_Toc169429068 \h </w:instrText>
        </w:r>
        <w:r w:rsidR="00005B4D" w:rsidRPr="00780155">
          <w:rPr>
            <w:noProof/>
            <w:webHidden/>
          </w:rPr>
        </w:r>
        <w:r w:rsidR="00005B4D" w:rsidRPr="00780155">
          <w:rPr>
            <w:noProof/>
            <w:webHidden/>
          </w:rPr>
          <w:fldChar w:fldCharType="separate"/>
        </w:r>
        <w:r w:rsidR="003D7816">
          <w:rPr>
            <w:noProof/>
            <w:webHidden/>
          </w:rPr>
          <w:t>113</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69" w:history="1">
        <w:r w:rsidR="00005B4D" w:rsidRPr="00780155">
          <w:rPr>
            <w:rStyle w:val="ae"/>
            <w:noProof/>
            <w:color w:val="auto"/>
          </w:rPr>
          <w:t>13.</w:t>
        </w:r>
        <w:r w:rsidR="00005B4D" w:rsidRPr="00005B4D">
          <w:rPr>
            <w:rFonts w:eastAsiaTheme="minorEastAsia"/>
            <w:noProof/>
            <w:kern w:val="2"/>
            <w:szCs w:val="24"/>
          </w:rPr>
          <w:tab/>
        </w:r>
        <w:r w:rsidR="00005B4D" w:rsidRPr="00780155">
          <w:rPr>
            <w:rStyle w:val="ae"/>
            <w:noProof/>
            <w:color w:val="auto"/>
          </w:rPr>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_Toc169429069 \h </w:instrText>
        </w:r>
        <w:r w:rsidR="00005B4D" w:rsidRPr="00780155">
          <w:rPr>
            <w:noProof/>
            <w:webHidden/>
          </w:rPr>
        </w:r>
        <w:r w:rsidR="00005B4D" w:rsidRPr="00780155">
          <w:rPr>
            <w:noProof/>
            <w:webHidden/>
          </w:rPr>
          <w:fldChar w:fldCharType="separate"/>
        </w:r>
        <w:r w:rsidR="003D7816">
          <w:rPr>
            <w:noProof/>
            <w:webHidden/>
          </w:rPr>
          <w:t>120</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70" w:history="1">
        <w:r w:rsidR="00005B4D" w:rsidRPr="00780155">
          <w:rPr>
            <w:rStyle w:val="ae"/>
            <w:noProof/>
            <w:color w:val="auto"/>
          </w:rPr>
          <w:t>а.</w:t>
        </w:r>
        <w:r w:rsidR="00005B4D" w:rsidRPr="00005B4D">
          <w:rPr>
            <w:rFonts w:eastAsiaTheme="minorEastAsia"/>
            <w:noProof/>
            <w:kern w:val="2"/>
            <w:szCs w:val="24"/>
            <w:lang w:eastAsia="ru-RU"/>
          </w:rPr>
          <w:tab/>
        </w:r>
        <w:r w:rsidR="00005B4D" w:rsidRPr="00780155">
          <w:rPr>
            <w:rStyle w:val="ae"/>
            <w:noProof/>
            <w:color w:val="auto"/>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_Toc169429070 \h </w:instrText>
        </w:r>
        <w:r w:rsidR="00005B4D" w:rsidRPr="00780155">
          <w:rPr>
            <w:noProof/>
            <w:webHidden/>
          </w:rPr>
        </w:r>
        <w:r w:rsidR="00005B4D" w:rsidRPr="00780155">
          <w:rPr>
            <w:noProof/>
            <w:webHidden/>
          </w:rPr>
          <w:fldChar w:fldCharType="separate"/>
        </w:r>
        <w:r w:rsidR="003D7816">
          <w:rPr>
            <w:noProof/>
            <w:webHidden/>
          </w:rPr>
          <w:t>120</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71" w:history="1">
        <w:r w:rsidR="00005B4D" w:rsidRPr="00780155">
          <w:rPr>
            <w:rStyle w:val="ae"/>
            <w:noProof/>
            <w:color w:val="auto"/>
          </w:rPr>
          <w:t>б.</w:t>
        </w:r>
        <w:r w:rsidR="00005B4D" w:rsidRPr="00005B4D">
          <w:rPr>
            <w:rFonts w:eastAsiaTheme="minorEastAsia"/>
            <w:noProof/>
            <w:kern w:val="2"/>
            <w:szCs w:val="24"/>
            <w:lang w:eastAsia="ru-RU"/>
          </w:rPr>
          <w:tab/>
        </w:r>
        <w:r w:rsidR="00005B4D" w:rsidRPr="00780155">
          <w:rPr>
            <w:rStyle w:val="ae"/>
            <w:noProof/>
            <w:color w:val="auto"/>
          </w:rPr>
          <w:t>описание проблем организации газоснабжения источников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_Toc169429071 \h </w:instrText>
        </w:r>
        <w:r w:rsidR="00005B4D" w:rsidRPr="00780155">
          <w:rPr>
            <w:noProof/>
            <w:webHidden/>
          </w:rPr>
        </w:r>
        <w:r w:rsidR="00005B4D" w:rsidRPr="00780155">
          <w:rPr>
            <w:noProof/>
            <w:webHidden/>
          </w:rPr>
          <w:fldChar w:fldCharType="separate"/>
        </w:r>
        <w:r w:rsidR="003D7816">
          <w:rPr>
            <w:noProof/>
            <w:webHidden/>
          </w:rPr>
          <w:t>120</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72" w:history="1">
        <w:r w:rsidR="00005B4D" w:rsidRPr="00780155">
          <w:rPr>
            <w:rStyle w:val="ae"/>
            <w:noProof/>
            <w:color w:val="auto"/>
          </w:rPr>
          <w:t>в.</w:t>
        </w:r>
        <w:r w:rsidR="00005B4D" w:rsidRPr="00005B4D">
          <w:rPr>
            <w:rFonts w:eastAsiaTheme="minorEastAsia"/>
            <w:noProof/>
            <w:kern w:val="2"/>
            <w:szCs w:val="24"/>
            <w:lang w:eastAsia="ru-RU"/>
          </w:rPr>
          <w:tab/>
        </w:r>
        <w:r w:rsidR="00005B4D" w:rsidRPr="00780155">
          <w:rPr>
            <w:rStyle w:val="ae"/>
            <w:noProof/>
            <w:color w:val="auto"/>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_Toc169429072 \h </w:instrText>
        </w:r>
        <w:r w:rsidR="00005B4D" w:rsidRPr="00780155">
          <w:rPr>
            <w:noProof/>
            <w:webHidden/>
          </w:rPr>
        </w:r>
        <w:r w:rsidR="00005B4D" w:rsidRPr="00780155">
          <w:rPr>
            <w:noProof/>
            <w:webHidden/>
          </w:rPr>
          <w:fldChar w:fldCharType="separate"/>
        </w:r>
        <w:r w:rsidR="003D7816">
          <w:rPr>
            <w:noProof/>
            <w:webHidden/>
          </w:rPr>
          <w:t>120</w:t>
        </w:r>
        <w:r w:rsidR="00005B4D" w:rsidRPr="00780155">
          <w:rPr>
            <w:noProof/>
            <w:webHidden/>
          </w:rPr>
          <w:fldChar w:fldCharType="end"/>
        </w:r>
      </w:hyperlink>
    </w:p>
    <w:p w:rsidR="00005B4D" w:rsidRPr="00005B4D" w:rsidRDefault="00E53FDF" w:rsidP="00005B4D">
      <w:pPr>
        <w:pStyle w:val="22"/>
        <w:tabs>
          <w:tab w:val="left" w:pos="1320"/>
          <w:tab w:val="right" w:leader="dot" w:pos="9911"/>
        </w:tabs>
        <w:rPr>
          <w:rFonts w:eastAsiaTheme="minorEastAsia"/>
          <w:noProof/>
          <w:kern w:val="2"/>
          <w:szCs w:val="24"/>
          <w:lang w:eastAsia="ru-RU"/>
        </w:rPr>
      </w:pPr>
      <w:hyperlink w:anchor="_Toc169429073" w:history="1">
        <w:r w:rsidR="00005B4D" w:rsidRPr="00780155">
          <w:rPr>
            <w:rStyle w:val="ae"/>
            <w:noProof/>
            <w:color w:val="auto"/>
          </w:rPr>
          <w:t>г.</w:t>
        </w:r>
        <w:r w:rsidR="00005B4D" w:rsidRPr="00005B4D">
          <w:rPr>
            <w:rFonts w:eastAsiaTheme="minorEastAsia"/>
            <w:noProof/>
            <w:kern w:val="2"/>
            <w:szCs w:val="24"/>
            <w:lang w:eastAsia="ru-RU"/>
          </w:rPr>
          <w:tab/>
        </w:r>
        <w:r w:rsidR="00005B4D" w:rsidRPr="00780155">
          <w:rPr>
            <w:rStyle w:val="ae"/>
            <w:noProof/>
            <w:color w:val="auto"/>
          </w:rPr>
          <w:t xml:space="preserve">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нергии и генерирующих объектов, включая входящее в их состав </w:t>
        </w:r>
        <w:r w:rsidR="00005B4D" w:rsidRPr="00780155">
          <w:rPr>
            <w:rStyle w:val="ae"/>
            <w:noProof/>
            <w:color w:val="auto"/>
          </w:rPr>
          <w:lastRenderedPageBreak/>
          <w:t>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_Toc169429073 \h </w:instrText>
        </w:r>
        <w:r w:rsidR="00005B4D" w:rsidRPr="00780155">
          <w:rPr>
            <w:noProof/>
            <w:webHidden/>
          </w:rPr>
        </w:r>
        <w:r w:rsidR="00005B4D" w:rsidRPr="00780155">
          <w:rPr>
            <w:noProof/>
            <w:webHidden/>
          </w:rPr>
          <w:fldChar w:fldCharType="separate"/>
        </w:r>
        <w:r w:rsidR="003D7816">
          <w:rPr>
            <w:noProof/>
            <w:webHidden/>
          </w:rPr>
          <w:t>120</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74" w:history="1">
        <w:r w:rsidR="00005B4D" w:rsidRPr="00780155">
          <w:rPr>
            <w:rStyle w:val="ae"/>
            <w:noProof/>
            <w:color w:val="auto"/>
          </w:rPr>
          <w:t>д.</w:t>
        </w:r>
        <w:r w:rsidR="00005B4D" w:rsidRPr="00005B4D">
          <w:rPr>
            <w:rFonts w:eastAsiaTheme="minorEastAsia"/>
            <w:noProof/>
            <w:kern w:val="2"/>
            <w:szCs w:val="24"/>
            <w:lang w:eastAsia="ru-RU"/>
          </w:rPr>
          <w:tab/>
        </w:r>
        <w:r w:rsidR="00005B4D" w:rsidRPr="00780155">
          <w:rPr>
            <w:rStyle w:val="ae"/>
            <w:noProof/>
            <w:color w:val="auto"/>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_Toc169429074 \h </w:instrText>
        </w:r>
        <w:r w:rsidR="00005B4D" w:rsidRPr="00780155">
          <w:rPr>
            <w:noProof/>
            <w:webHidden/>
          </w:rPr>
        </w:r>
        <w:r w:rsidR="00005B4D" w:rsidRPr="00780155">
          <w:rPr>
            <w:noProof/>
            <w:webHidden/>
          </w:rPr>
          <w:fldChar w:fldCharType="separate"/>
        </w:r>
        <w:r w:rsidR="003D7816">
          <w:rPr>
            <w:noProof/>
            <w:webHidden/>
          </w:rPr>
          <w:t>121</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75" w:history="1">
        <w:r w:rsidR="00005B4D" w:rsidRPr="00780155">
          <w:rPr>
            <w:rStyle w:val="ae"/>
            <w:noProof/>
            <w:color w:val="auto"/>
          </w:rPr>
          <w:t>е.</w:t>
        </w:r>
        <w:r w:rsidR="00005B4D" w:rsidRPr="00005B4D">
          <w:rPr>
            <w:rFonts w:eastAsiaTheme="minorEastAsia"/>
            <w:noProof/>
            <w:kern w:val="2"/>
            <w:szCs w:val="24"/>
            <w:lang w:eastAsia="ru-RU"/>
          </w:rPr>
          <w:tab/>
        </w:r>
        <w:r w:rsidR="00005B4D" w:rsidRPr="00780155">
          <w:rPr>
            <w:rStyle w:val="ae"/>
            <w:noProof/>
            <w:color w:val="auto"/>
          </w:rPr>
          <w:t>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о развитии соответствующей системы водоснабжения в чсти, относящейся к системам теплоснабжения;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_Toc169429075 \h </w:instrText>
        </w:r>
        <w:r w:rsidR="00005B4D" w:rsidRPr="00780155">
          <w:rPr>
            <w:noProof/>
            <w:webHidden/>
          </w:rPr>
        </w:r>
        <w:r w:rsidR="00005B4D" w:rsidRPr="00780155">
          <w:rPr>
            <w:noProof/>
            <w:webHidden/>
          </w:rPr>
          <w:fldChar w:fldCharType="separate"/>
        </w:r>
        <w:r w:rsidR="003D7816">
          <w:rPr>
            <w:noProof/>
            <w:webHidden/>
          </w:rPr>
          <w:t>121</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76" w:history="1">
        <w:r w:rsidR="00005B4D" w:rsidRPr="00780155">
          <w:rPr>
            <w:rStyle w:val="ae"/>
            <w:noProof/>
            <w:color w:val="auto"/>
          </w:rPr>
          <w:t>ж.</w:t>
        </w:r>
        <w:r w:rsidR="00005B4D" w:rsidRPr="00005B4D">
          <w:rPr>
            <w:rFonts w:eastAsiaTheme="minorEastAsia"/>
            <w:noProof/>
            <w:kern w:val="2"/>
            <w:szCs w:val="24"/>
            <w:lang w:eastAsia="ru-RU"/>
          </w:rPr>
          <w:tab/>
        </w:r>
        <w:r w:rsidR="00005B4D" w:rsidRPr="00780155">
          <w:rPr>
            <w:rStyle w:val="ae"/>
            <w:noProof/>
            <w:color w:val="auto"/>
          </w:rPr>
          <w:t>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_Toc169429076 \h </w:instrText>
        </w:r>
        <w:r w:rsidR="00005B4D" w:rsidRPr="00780155">
          <w:rPr>
            <w:noProof/>
            <w:webHidden/>
          </w:rPr>
        </w:r>
        <w:r w:rsidR="00005B4D" w:rsidRPr="00780155">
          <w:rPr>
            <w:noProof/>
            <w:webHidden/>
          </w:rPr>
          <w:fldChar w:fldCharType="separate"/>
        </w:r>
        <w:r w:rsidR="003D7816">
          <w:rPr>
            <w:noProof/>
            <w:webHidden/>
          </w:rPr>
          <w:t>121</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77" w:history="1">
        <w:r w:rsidR="00005B4D" w:rsidRPr="00780155">
          <w:rPr>
            <w:rStyle w:val="ae"/>
            <w:noProof/>
            <w:color w:val="auto"/>
          </w:rPr>
          <w:t>14.</w:t>
        </w:r>
        <w:r w:rsidR="00005B4D" w:rsidRPr="00005B4D">
          <w:rPr>
            <w:rFonts w:eastAsiaTheme="minorEastAsia"/>
            <w:noProof/>
            <w:kern w:val="2"/>
            <w:szCs w:val="24"/>
          </w:rPr>
          <w:tab/>
        </w:r>
        <w:r w:rsidR="00005B4D" w:rsidRPr="00780155">
          <w:rPr>
            <w:rStyle w:val="ae"/>
            <w:noProof/>
            <w:color w:val="auto"/>
          </w:rPr>
          <w:t>раздел 14 "Индикаторы развития систем теплоснабжения поселения, городского округа, города федерального значения";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_Toc169429077 \h </w:instrText>
        </w:r>
        <w:r w:rsidR="00005B4D" w:rsidRPr="00780155">
          <w:rPr>
            <w:noProof/>
            <w:webHidden/>
          </w:rPr>
        </w:r>
        <w:r w:rsidR="00005B4D" w:rsidRPr="00780155">
          <w:rPr>
            <w:noProof/>
            <w:webHidden/>
          </w:rPr>
          <w:fldChar w:fldCharType="separate"/>
        </w:r>
        <w:r w:rsidR="003D7816">
          <w:rPr>
            <w:noProof/>
            <w:webHidden/>
          </w:rPr>
          <w:t>122</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78" w:history="1">
        <w:r w:rsidR="00005B4D" w:rsidRPr="00780155">
          <w:rPr>
            <w:rStyle w:val="ae"/>
            <w:noProof/>
            <w:color w:val="auto"/>
          </w:rPr>
          <w:t>а.</w:t>
        </w:r>
        <w:r w:rsidR="00005B4D" w:rsidRPr="00005B4D">
          <w:rPr>
            <w:rFonts w:eastAsiaTheme="minorEastAsia"/>
            <w:noProof/>
            <w:kern w:val="2"/>
            <w:szCs w:val="24"/>
            <w:lang w:eastAsia="ru-RU"/>
          </w:rPr>
          <w:tab/>
        </w:r>
        <w:r w:rsidR="00005B4D" w:rsidRPr="00780155">
          <w:rPr>
            <w:rStyle w:val="ae"/>
            <w:noProof/>
            <w:color w:val="auto"/>
          </w:rPr>
          <w:t>количество прекращений подачи тепловой энергии, теплоносителя в результате технологических нарушений на тепловых сетях;</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_Toc169429078 \h </w:instrText>
        </w:r>
        <w:r w:rsidR="00005B4D" w:rsidRPr="00780155">
          <w:rPr>
            <w:noProof/>
            <w:webHidden/>
          </w:rPr>
        </w:r>
        <w:r w:rsidR="00005B4D" w:rsidRPr="00780155">
          <w:rPr>
            <w:noProof/>
            <w:webHidden/>
          </w:rPr>
          <w:fldChar w:fldCharType="separate"/>
        </w:r>
        <w:r w:rsidR="003D7816">
          <w:rPr>
            <w:noProof/>
            <w:webHidden/>
          </w:rPr>
          <w:t>122</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79" w:history="1">
        <w:r w:rsidR="00005B4D" w:rsidRPr="00780155">
          <w:rPr>
            <w:rStyle w:val="ae"/>
            <w:noProof/>
            <w:color w:val="auto"/>
          </w:rPr>
          <w:t>б.</w:t>
        </w:r>
        <w:r w:rsidR="00005B4D" w:rsidRPr="00005B4D">
          <w:rPr>
            <w:rFonts w:eastAsiaTheme="minorEastAsia"/>
            <w:noProof/>
            <w:kern w:val="2"/>
            <w:szCs w:val="24"/>
            <w:lang w:eastAsia="ru-RU"/>
          </w:rPr>
          <w:tab/>
        </w:r>
        <w:r w:rsidR="00005B4D" w:rsidRPr="00780155">
          <w:rPr>
            <w:rStyle w:val="ae"/>
            <w:noProof/>
            <w:color w:val="auto"/>
          </w:rPr>
          <w:t>количество прекращений подачи тепловой энергии, теплоносителя в результате технологических нарушений на источниках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_Toc169429079 \h </w:instrText>
        </w:r>
        <w:r w:rsidR="00005B4D" w:rsidRPr="00780155">
          <w:rPr>
            <w:noProof/>
            <w:webHidden/>
          </w:rPr>
        </w:r>
        <w:r w:rsidR="00005B4D" w:rsidRPr="00780155">
          <w:rPr>
            <w:noProof/>
            <w:webHidden/>
          </w:rPr>
          <w:fldChar w:fldCharType="separate"/>
        </w:r>
        <w:r w:rsidR="003D7816">
          <w:rPr>
            <w:noProof/>
            <w:webHidden/>
          </w:rPr>
          <w:t>122</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80" w:history="1">
        <w:r w:rsidR="00005B4D" w:rsidRPr="00780155">
          <w:rPr>
            <w:rStyle w:val="ae"/>
            <w:noProof/>
            <w:color w:val="auto"/>
          </w:rPr>
          <w:t>в.</w:t>
        </w:r>
        <w:r w:rsidR="00005B4D" w:rsidRPr="00005B4D">
          <w:rPr>
            <w:rFonts w:eastAsiaTheme="minorEastAsia"/>
            <w:noProof/>
            <w:kern w:val="2"/>
            <w:szCs w:val="24"/>
            <w:lang w:eastAsia="ru-RU"/>
          </w:rPr>
          <w:tab/>
        </w:r>
        <w:r w:rsidR="00005B4D" w:rsidRPr="00780155">
          <w:rPr>
            <w:rStyle w:val="ae"/>
            <w:noProof/>
            <w:color w:val="auto"/>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_Toc169429080 \h </w:instrText>
        </w:r>
        <w:r w:rsidR="00005B4D" w:rsidRPr="00780155">
          <w:rPr>
            <w:noProof/>
            <w:webHidden/>
          </w:rPr>
        </w:r>
        <w:r w:rsidR="00005B4D" w:rsidRPr="00780155">
          <w:rPr>
            <w:noProof/>
            <w:webHidden/>
          </w:rPr>
          <w:fldChar w:fldCharType="separate"/>
        </w:r>
        <w:r w:rsidR="003D7816">
          <w:rPr>
            <w:noProof/>
            <w:webHidden/>
          </w:rPr>
          <w:t>122</w:t>
        </w:r>
        <w:r w:rsidR="00005B4D" w:rsidRPr="00780155">
          <w:rPr>
            <w:noProof/>
            <w:webHidden/>
          </w:rPr>
          <w:fldChar w:fldCharType="end"/>
        </w:r>
      </w:hyperlink>
    </w:p>
    <w:p w:rsidR="00005B4D" w:rsidRPr="00005B4D" w:rsidRDefault="00E53FDF" w:rsidP="00005B4D">
      <w:pPr>
        <w:pStyle w:val="22"/>
        <w:tabs>
          <w:tab w:val="left" w:pos="1320"/>
          <w:tab w:val="right" w:leader="dot" w:pos="9911"/>
        </w:tabs>
        <w:rPr>
          <w:rFonts w:eastAsiaTheme="minorEastAsia"/>
          <w:noProof/>
          <w:kern w:val="2"/>
          <w:szCs w:val="24"/>
          <w:lang w:eastAsia="ru-RU"/>
        </w:rPr>
      </w:pPr>
      <w:hyperlink w:anchor="_Toc169429081" w:history="1">
        <w:r w:rsidR="00005B4D" w:rsidRPr="00780155">
          <w:rPr>
            <w:rStyle w:val="ae"/>
            <w:noProof/>
            <w:color w:val="auto"/>
          </w:rPr>
          <w:t>г.</w:t>
        </w:r>
        <w:r w:rsidR="00005B4D" w:rsidRPr="00005B4D">
          <w:rPr>
            <w:rFonts w:eastAsiaTheme="minorEastAsia"/>
            <w:noProof/>
            <w:kern w:val="2"/>
            <w:szCs w:val="24"/>
            <w:lang w:eastAsia="ru-RU"/>
          </w:rPr>
          <w:tab/>
        </w:r>
        <w:r w:rsidR="00005B4D" w:rsidRPr="00780155">
          <w:rPr>
            <w:rStyle w:val="ae"/>
            <w:noProof/>
            <w:color w:val="auto"/>
          </w:rPr>
          <w:t>отношение величины технологических потерь тепловой энергии, теплоносителя к материальной характеристике тепловой сети;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_Toc169429081 \h </w:instrText>
        </w:r>
        <w:r w:rsidR="00005B4D" w:rsidRPr="00780155">
          <w:rPr>
            <w:noProof/>
            <w:webHidden/>
          </w:rPr>
        </w:r>
        <w:r w:rsidR="00005B4D" w:rsidRPr="00780155">
          <w:rPr>
            <w:noProof/>
            <w:webHidden/>
          </w:rPr>
          <w:fldChar w:fldCharType="separate"/>
        </w:r>
        <w:r w:rsidR="003D7816">
          <w:rPr>
            <w:noProof/>
            <w:webHidden/>
          </w:rPr>
          <w:t>125</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82" w:history="1">
        <w:r w:rsidR="00005B4D" w:rsidRPr="00780155">
          <w:rPr>
            <w:rStyle w:val="ae"/>
            <w:noProof/>
            <w:color w:val="auto"/>
          </w:rPr>
          <w:t>д.</w:t>
        </w:r>
        <w:r w:rsidR="00005B4D" w:rsidRPr="00005B4D">
          <w:rPr>
            <w:rFonts w:eastAsiaTheme="minorEastAsia"/>
            <w:noProof/>
            <w:kern w:val="2"/>
            <w:szCs w:val="24"/>
            <w:lang w:eastAsia="ru-RU"/>
          </w:rPr>
          <w:tab/>
        </w:r>
        <w:r w:rsidR="00005B4D" w:rsidRPr="00780155">
          <w:rPr>
            <w:rStyle w:val="ae"/>
            <w:noProof/>
            <w:color w:val="auto"/>
          </w:rPr>
          <w:t>коэффициент использования установленной тепловой мощности;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_Toc169429082 \h </w:instrText>
        </w:r>
        <w:r w:rsidR="00005B4D" w:rsidRPr="00780155">
          <w:rPr>
            <w:noProof/>
            <w:webHidden/>
          </w:rPr>
        </w:r>
        <w:r w:rsidR="00005B4D" w:rsidRPr="00780155">
          <w:rPr>
            <w:noProof/>
            <w:webHidden/>
          </w:rPr>
          <w:fldChar w:fldCharType="separate"/>
        </w:r>
        <w:r w:rsidR="003D7816">
          <w:rPr>
            <w:noProof/>
            <w:webHidden/>
          </w:rPr>
          <w:t>126</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83" w:history="1">
        <w:r w:rsidR="00005B4D" w:rsidRPr="00780155">
          <w:rPr>
            <w:rStyle w:val="ae"/>
            <w:noProof/>
            <w:color w:val="auto"/>
          </w:rPr>
          <w:t>е.</w:t>
        </w:r>
        <w:r w:rsidR="00005B4D" w:rsidRPr="00005B4D">
          <w:rPr>
            <w:rFonts w:eastAsiaTheme="minorEastAsia"/>
            <w:noProof/>
            <w:kern w:val="2"/>
            <w:szCs w:val="24"/>
            <w:lang w:eastAsia="ru-RU"/>
          </w:rPr>
          <w:tab/>
        </w:r>
        <w:r w:rsidR="00005B4D" w:rsidRPr="00780155">
          <w:rPr>
            <w:rStyle w:val="ae"/>
            <w:noProof/>
            <w:color w:val="auto"/>
          </w:rPr>
          <w:t>удельная материальная характеристика тепловых сетей, приведенная к расчетной тепловой нагрузке;</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_Toc169429083 \h </w:instrText>
        </w:r>
        <w:r w:rsidR="00005B4D" w:rsidRPr="00780155">
          <w:rPr>
            <w:noProof/>
            <w:webHidden/>
          </w:rPr>
        </w:r>
        <w:r w:rsidR="00005B4D" w:rsidRPr="00780155">
          <w:rPr>
            <w:noProof/>
            <w:webHidden/>
          </w:rPr>
          <w:fldChar w:fldCharType="separate"/>
        </w:r>
        <w:r w:rsidR="003D7816">
          <w:rPr>
            <w:noProof/>
            <w:webHidden/>
          </w:rPr>
          <w:t>127</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84" w:history="1">
        <w:r w:rsidR="00005B4D" w:rsidRPr="00780155">
          <w:rPr>
            <w:rStyle w:val="ae"/>
            <w:noProof/>
            <w:color w:val="auto"/>
          </w:rPr>
          <w:t>ж.</w:t>
        </w:r>
        <w:r w:rsidR="00005B4D" w:rsidRPr="00005B4D">
          <w:rPr>
            <w:rFonts w:eastAsiaTheme="minorEastAsia"/>
            <w:noProof/>
            <w:kern w:val="2"/>
            <w:szCs w:val="24"/>
            <w:lang w:eastAsia="ru-RU"/>
          </w:rPr>
          <w:tab/>
        </w:r>
        <w:r w:rsidR="00005B4D" w:rsidRPr="00780155">
          <w:rPr>
            <w:rStyle w:val="ae"/>
            <w:noProof/>
            <w:color w:val="auto"/>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_Toc169429084 \h </w:instrText>
        </w:r>
        <w:r w:rsidR="00005B4D" w:rsidRPr="00780155">
          <w:rPr>
            <w:noProof/>
            <w:webHidden/>
          </w:rPr>
        </w:r>
        <w:r w:rsidR="00005B4D" w:rsidRPr="00780155">
          <w:rPr>
            <w:noProof/>
            <w:webHidden/>
          </w:rPr>
          <w:fldChar w:fldCharType="separate"/>
        </w:r>
        <w:r w:rsidR="003D7816">
          <w:rPr>
            <w:noProof/>
            <w:webHidden/>
          </w:rPr>
          <w:t>128</w:t>
        </w:r>
        <w:r w:rsidR="00005B4D" w:rsidRPr="00780155">
          <w:rPr>
            <w:noProof/>
            <w:webHidden/>
          </w:rPr>
          <w:fldChar w:fldCharType="end"/>
        </w:r>
      </w:hyperlink>
    </w:p>
    <w:p w:rsidR="00005B4D" w:rsidRPr="00005B4D" w:rsidRDefault="00E53FDF" w:rsidP="00005B4D">
      <w:pPr>
        <w:pStyle w:val="22"/>
        <w:tabs>
          <w:tab w:val="left" w:pos="1320"/>
          <w:tab w:val="right" w:leader="dot" w:pos="9911"/>
        </w:tabs>
        <w:rPr>
          <w:rFonts w:eastAsiaTheme="minorEastAsia"/>
          <w:noProof/>
          <w:kern w:val="2"/>
          <w:szCs w:val="24"/>
          <w:lang w:eastAsia="ru-RU"/>
        </w:rPr>
      </w:pPr>
      <w:hyperlink w:anchor="_Toc169429085" w:history="1">
        <w:r w:rsidR="00005B4D" w:rsidRPr="00780155">
          <w:rPr>
            <w:rStyle w:val="ae"/>
            <w:noProof/>
            <w:color w:val="auto"/>
          </w:rPr>
          <w:t>з.</w:t>
        </w:r>
        <w:r w:rsidR="00005B4D" w:rsidRPr="00005B4D">
          <w:rPr>
            <w:rFonts w:eastAsiaTheme="minorEastAsia"/>
            <w:noProof/>
            <w:kern w:val="2"/>
            <w:szCs w:val="24"/>
            <w:lang w:eastAsia="ru-RU"/>
          </w:rPr>
          <w:tab/>
        </w:r>
        <w:r w:rsidR="00005B4D" w:rsidRPr="00780155">
          <w:rPr>
            <w:rStyle w:val="ae"/>
            <w:noProof/>
            <w:color w:val="auto"/>
          </w:rPr>
          <w:t>удельный расход условного топлива на отпуск электрической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_Toc169429085 \h </w:instrText>
        </w:r>
        <w:r w:rsidR="00005B4D" w:rsidRPr="00780155">
          <w:rPr>
            <w:noProof/>
            <w:webHidden/>
          </w:rPr>
        </w:r>
        <w:r w:rsidR="00005B4D" w:rsidRPr="00780155">
          <w:rPr>
            <w:noProof/>
            <w:webHidden/>
          </w:rPr>
          <w:fldChar w:fldCharType="separate"/>
        </w:r>
        <w:r w:rsidR="003D7816">
          <w:rPr>
            <w:noProof/>
            <w:webHidden/>
          </w:rPr>
          <w:t>128</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86" w:history="1">
        <w:r w:rsidR="00005B4D" w:rsidRPr="00780155">
          <w:rPr>
            <w:rStyle w:val="ae"/>
            <w:noProof/>
            <w:color w:val="auto"/>
          </w:rPr>
          <w:t>и.</w:t>
        </w:r>
        <w:r w:rsidR="00005B4D" w:rsidRPr="00005B4D">
          <w:rPr>
            <w:rFonts w:eastAsiaTheme="minorEastAsia"/>
            <w:noProof/>
            <w:kern w:val="2"/>
            <w:szCs w:val="24"/>
            <w:lang w:eastAsia="ru-RU"/>
          </w:rPr>
          <w:tab/>
        </w:r>
        <w:r w:rsidR="00005B4D" w:rsidRPr="00780155">
          <w:rPr>
            <w:rStyle w:val="ae"/>
            <w:noProof/>
            <w:color w:val="auto"/>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_Toc169429086 \h </w:instrText>
        </w:r>
        <w:r w:rsidR="00005B4D" w:rsidRPr="00780155">
          <w:rPr>
            <w:noProof/>
            <w:webHidden/>
          </w:rPr>
        </w:r>
        <w:r w:rsidR="00005B4D" w:rsidRPr="00780155">
          <w:rPr>
            <w:noProof/>
            <w:webHidden/>
          </w:rPr>
          <w:fldChar w:fldCharType="separate"/>
        </w:r>
        <w:r w:rsidR="003D7816">
          <w:rPr>
            <w:noProof/>
            <w:webHidden/>
          </w:rPr>
          <w:t>128</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87" w:history="1">
        <w:r w:rsidR="00005B4D" w:rsidRPr="00780155">
          <w:rPr>
            <w:rStyle w:val="ae"/>
            <w:noProof/>
            <w:color w:val="auto"/>
          </w:rPr>
          <w:t>к.</w:t>
        </w:r>
        <w:r w:rsidR="00005B4D" w:rsidRPr="00005B4D">
          <w:rPr>
            <w:rFonts w:eastAsiaTheme="minorEastAsia"/>
            <w:noProof/>
            <w:kern w:val="2"/>
            <w:szCs w:val="24"/>
            <w:lang w:eastAsia="ru-RU"/>
          </w:rPr>
          <w:tab/>
        </w:r>
        <w:r w:rsidR="00005B4D" w:rsidRPr="00780155">
          <w:rPr>
            <w:rStyle w:val="ae"/>
            <w:noProof/>
            <w:color w:val="auto"/>
          </w:rPr>
          <w:t>доля отпуска тепловой энергии, осуществляемого потребителям по приборам учета, в общем объеме отпущенной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_Toc169429087 \h </w:instrText>
        </w:r>
        <w:r w:rsidR="00005B4D" w:rsidRPr="00780155">
          <w:rPr>
            <w:noProof/>
            <w:webHidden/>
          </w:rPr>
        </w:r>
        <w:r w:rsidR="00005B4D" w:rsidRPr="00780155">
          <w:rPr>
            <w:noProof/>
            <w:webHidden/>
          </w:rPr>
          <w:fldChar w:fldCharType="separate"/>
        </w:r>
        <w:r w:rsidR="003D7816">
          <w:rPr>
            <w:noProof/>
            <w:webHidden/>
          </w:rPr>
          <w:t>129</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88" w:history="1">
        <w:r w:rsidR="00005B4D" w:rsidRPr="00780155">
          <w:rPr>
            <w:rStyle w:val="ae"/>
            <w:noProof/>
            <w:color w:val="auto"/>
          </w:rPr>
          <w:t>л.</w:t>
        </w:r>
        <w:r w:rsidR="00005B4D" w:rsidRPr="00005B4D">
          <w:rPr>
            <w:rFonts w:eastAsiaTheme="minorEastAsia"/>
            <w:noProof/>
            <w:kern w:val="2"/>
            <w:szCs w:val="24"/>
            <w:lang w:eastAsia="ru-RU"/>
          </w:rPr>
          <w:tab/>
        </w:r>
        <w:r w:rsidR="00005B4D" w:rsidRPr="00780155">
          <w:rPr>
            <w:rStyle w:val="ae"/>
            <w:noProof/>
            <w:color w:val="auto"/>
          </w:rPr>
          <w:t>средневзвешенный (по материальной характеристике) срок эксплуатации тепловых сетей (для каждой системы теплоснабжения);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_Toc169429088 \h </w:instrText>
        </w:r>
        <w:r w:rsidR="00005B4D" w:rsidRPr="00780155">
          <w:rPr>
            <w:noProof/>
            <w:webHidden/>
          </w:rPr>
        </w:r>
        <w:r w:rsidR="00005B4D" w:rsidRPr="00780155">
          <w:rPr>
            <w:noProof/>
            <w:webHidden/>
          </w:rPr>
          <w:fldChar w:fldCharType="separate"/>
        </w:r>
        <w:r w:rsidR="003D7816">
          <w:rPr>
            <w:noProof/>
            <w:webHidden/>
          </w:rPr>
          <w:t>129</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89" w:history="1">
        <w:r w:rsidR="00005B4D" w:rsidRPr="00780155">
          <w:rPr>
            <w:rStyle w:val="ae"/>
            <w:noProof/>
            <w:color w:val="auto"/>
          </w:rPr>
          <w:t>м.</w:t>
        </w:r>
        <w:r w:rsidR="00005B4D" w:rsidRPr="00005B4D">
          <w:rPr>
            <w:rFonts w:eastAsiaTheme="minorEastAsia"/>
            <w:noProof/>
            <w:kern w:val="2"/>
            <w:szCs w:val="24"/>
            <w:lang w:eastAsia="ru-RU"/>
          </w:rPr>
          <w:tab/>
        </w:r>
        <w:r w:rsidR="00005B4D" w:rsidRPr="00780155">
          <w:rPr>
            <w:rStyle w:val="ae"/>
            <w:noProof/>
            <w:color w:val="auto"/>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_Toc169429089 \h </w:instrText>
        </w:r>
        <w:r w:rsidR="00005B4D" w:rsidRPr="00780155">
          <w:rPr>
            <w:noProof/>
            <w:webHidden/>
          </w:rPr>
        </w:r>
        <w:r w:rsidR="00005B4D" w:rsidRPr="00780155">
          <w:rPr>
            <w:noProof/>
            <w:webHidden/>
          </w:rPr>
          <w:fldChar w:fldCharType="separate"/>
        </w:r>
        <w:r w:rsidR="003D7816">
          <w:rPr>
            <w:noProof/>
            <w:webHidden/>
          </w:rPr>
          <w:t>129</w:t>
        </w:r>
        <w:r w:rsidR="00005B4D" w:rsidRPr="00780155">
          <w:rPr>
            <w:noProof/>
            <w:webHidden/>
          </w:rPr>
          <w:fldChar w:fldCharType="end"/>
        </w:r>
      </w:hyperlink>
    </w:p>
    <w:p w:rsidR="00005B4D" w:rsidRPr="00005B4D" w:rsidRDefault="00E53FDF" w:rsidP="00005B4D">
      <w:pPr>
        <w:pStyle w:val="22"/>
        <w:tabs>
          <w:tab w:val="left" w:pos="1540"/>
          <w:tab w:val="right" w:leader="dot" w:pos="9911"/>
        </w:tabs>
        <w:rPr>
          <w:rFonts w:eastAsiaTheme="minorEastAsia"/>
          <w:noProof/>
          <w:kern w:val="2"/>
          <w:szCs w:val="24"/>
          <w:lang w:eastAsia="ru-RU"/>
        </w:rPr>
      </w:pPr>
      <w:hyperlink w:anchor="_Toc169429090" w:history="1">
        <w:r w:rsidR="00005B4D" w:rsidRPr="00780155">
          <w:rPr>
            <w:rStyle w:val="ae"/>
            <w:noProof/>
            <w:color w:val="auto"/>
          </w:rPr>
          <w:t>н.</w:t>
        </w:r>
        <w:r w:rsidR="00005B4D" w:rsidRPr="00005B4D">
          <w:rPr>
            <w:rFonts w:eastAsiaTheme="minorEastAsia"/>
            <w:noProof/>
            <w:kern w:val="2"/>
            <w:szCs w:val="24"/>
            <w:lang w:eastAsia="ru-RU"/>
          </w:rPr>
          <w:tab/>
        </w:r>
        <w:r w:rsidR="00005B4D" w:rsidRPr="00780155">
          <w:rPr>
            <w:rStyle w:val="ae"/>
            <w:noProof/>
            <w:color w:val="auto"/>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_Toc169429090 \h </w:instrText>
        </w:r>
        <w:r w:rsidR="00005B4D" w:rsidRPr="00780155">
          <w:rPr>
            <w:noProof/>
            <w:webHidden/>
          </w:rPr>
        </w:r>
        <w:r w:rsidR="00005B4D" w:rsidRPr="00780155">
          <w:rPr>
            <w:noProof/>
            <w:webHidden/>
          </w:rPr>
          <w:fldChar w:fldCharType="separate"/>
        </w:r>
        <w:r w:rsidR="003D7816">
          <w:rPr>
            <w:noProof/>
            <w:webHidden/>
          </w:rPr>
          <w:t>129</w:t>
        </w:r>
        <w:r w:rsidR="00005B4D" w:rsidRPr="00780155">
          <w:rPr>
            <w:noProof/>
            <w:webHidden/>
          </w:rPr>
          <w:fldChar w:fldCharType="end"/>
        </w:r>
      </w:hyperlink>
    </w:p>
    <w:p w:rsidR="00005B4D" w:rsidRPr="00005B4D" w:rsidRDefault="00E53FDF" w:rsidP="00005B4D">
      <w:pPr>
        <w:pStyle w:val="13"/>
        <w:tabs>
          <w:tab w:val="left" w:pos="1320"/>
        </w:tabs>
        <w:rPr>
          <w:rFonts w:eastAsiaTheme="minorEastAsia"/>
          <w:noProof/>
          <w:kern w:val="2"/>
          <w:szCs w:val="24"/>
        </w:rPr>
      </w:pPr>
      <w:hyperlink w:anchor="_Toc169429091" w:history="1">
        <w:r w:rsidR="00005B4D" w:rsidRPr="00780155">
          <w:rPr>
            <w:rStyle w:val="ae"/>
            <w:noProof/>
            <w:color w:val="auto"/>
          </w:rPr>
          <w:t>15.</w:t>
        </w:r>
        <w:r w:rsidR="00005B4D" w:rsidRPr="00005B4D">
          <w:rPr>
            <w:rFonts w:eastAsiaTheme="minorEastAsia"/>
            <w:noProof/>
            <w:kern w:val="2"/>
            <w:szCs w:val="24"/>
          </w:rPr>
          <w:tab/>
        </w:r>
        <w:r w:rsidR="00005B4D" w:rsidRPr="00780155">
          <w:rPr>
            <w:rStyle w:val="ae"/>
            <w:noProof/>
            <w:color w:val="auto"/>
          </w:rPr>
          <w:t>раздел 15 "Ценовые (тарифные) последствия"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_Toc169429091 \h </w:instrText>
        </w:r>
        <w:r w:rsidR="00005B4D" w:rsidRPr="00780155">
          <w:rPr>
            <w:noProof/>
            <w:webHidden/>
          </w:rPr>
        </w:r>
        <w:r w:rsidR="00005B4D" w:rsidRPr="00780155">
          <w:rPr>
            <w:noProof/>
            <w:webHidden/>
          </w:rPr>
          <w:fldChar w:fldCharType="separate"/>
        </w:r>
        <w:r w:rsidR="003D7816">
          <w:rPr>
            <w:noProof/>
            <w:webHidden/>
          </w:rPr>
          <w:t>131</w:t>
        </w:r>
        <w:r w:rsidR="00005B4D" w:rsidRPr="00780155">
          <w:rPr>
            <w:noProof/>
            <w:webHidden/>
          </w:rPr>
          <w:fldChar w:fldCharType="end"/>
        </w:r>
      </w:hyperlink>
    </w:p>
    <w:p w:rsidR="00005B4D" w:rsidRPr="00780155" w:rsidRDefault="00005B4D" w:rsidP="00005B4D">
      <w:r w:rsidRPr="00780155">
        <w:fldChar w:fldCharType="end"/>
      </w:r>
    </w:p>
    <w:p w:rsidR="00005B4D" w:rsidRPr="00780155" w:rsidRDefault="00005B4D" w:rsidP="00005B4D"/>
    <w:p w:rsidR="00005B4D" w:rsidRPr="00780155" w:rsidRDefault="00005B4D" w:rsidP="00005B4D">
      <w:pPr>
        <w:pStyle w:val="10"/>
        <w:jc w:val="center"/>
        <w:rPr>
          <w:rFonts w:cs="Times New Roman"/>
          <w:color w:val="auto"/>
        </w:rPr>
      </w:pPr>
      <w:bookmarkStart w:id="3" w:name="_Toc169429002"/>
      <w:r w:rsidRPr="00780155">
        <w:rPr>
          <w:rFonts w:cs="Times New Roman"/>
          <w:color w:val="auto"/>
        </w:rPr>
        <w:t>Список таблиц</w:t>
      </w:r>
      <w:bookmarkEnd w:id="3"/>
    </w:p>
    <w:p w:rsidR="00005B4D" w:rsidRPr="00780155" w:rsidRDefault="00005B4D" w:rsidP="00005B4D"/>
    <w:p w:rsidR="00005B4D" w:rsidRPr="00005B4D" w:rsidRDefault="00005B4D" w:rsidP="00005B4D">
      <w:pPr>
        <w:pStyle w:val="afd"/>
        <w:tabs>
          <w:tab w:val="right" w:leader="dot" w:pos="9911"/>
        </w:tabs>
        <w:rPr>
          <w:rFonts w:asciiTheme="minorHAnsi" w:eastAsiaTheme="minorEastAsia" w:hAnsiTheme="minorHAnsi"/>
          <w:noProof/>
          <w:kern w:val="2"/>
          <w:szCs w:val="24"/>
          <w:lang w:eastAsia="ru-RU"/>
        </w:rPr>
      </w:pPr>
      <w:r w:rsidRPr="00780155">
        <w:fldChar w:fldCharType="begin"/>
      </w:r>
      <w:r w:rsidRPr="00780155">
        <w:instrText xml:space="preserve"> TOC \h \z \c "Таблица" </w:instrText>
      </w:r>
      <w:r w:rsidRPr="00780155">
        <w:fldChar w:fldCharType="separate"/>
      </w:r>
      <w:hyperlink w:anchor="_Toc202526898" w:history="1">
        <w:r w:rsidRPr="00780155">
          <w:rPr>
            <w:rStyle w:val="ae"/>
            <w:noProof/>
            <w:color w:val="auto"/>
          </w:rPr>
          <w:t>Таблица 1.1 Динамика прироста площади строительных в целом по Ярославскому МО</w:t>
        </w:r>
        <w:r w:rsidRPr="00780155">
          <w:rPr>
            <w:noProof/>
            <w:webHidden/>
          </w:rPr>
          <w:tab/>
        </w:r>
        <w:r w:rsidRPr="00780155">
          <w:rPr>
            <w:noProof/>
            <w:webHidden/>
          </w:rPr>
          <w:fldChar w:fldCharType="begin"/>
        </w:r>
        <w:r w:rsidRPr="00780155">
          <w:rPr>
            <w:noProof/>
            <w:webHidden/>
          </w:rPr>
          <w:instrText xml:space="preserve"> PAGEREF _Toc202526898 \h </w:instrText>
        </w:r>
        <w:r w:rsidRPr="00780155">
          <w:rPr>
            <w:noProof/>
            <w:webHidden/>
          </w:rPr>
        </w:r>
        <w:r w:rsidRPr="00780155">
          <w:rPr>
            <w:noProof/>
            <w:webHidden/>
          </w:rPr>
          <w:fldChar w:fldCharType="separate"/>
        </w:r>
        <w:r w:rsidR="003D7816">
          <w:rPr>
            <w:noProof/>
            <w:webHidden/>
          </w:rPr>
          <w:t>16</w:t>
        </w:r>
        <w:r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899" w:history="1">
        <w:r w:rsidR="00005B4D" w:rsidRPr="00780155">
          <w:rPr>
            <w:rStyle w:val="ae"/>
            <w:noProof/>
            <w:color w:val="auto"/>
          </w:rPr>
          <w:t>Таблица 1.2 - Прогнозы объемов потребления тепловой энергии в зонах действия индивидуального теплоснабжения, Гкал/год</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_Toc202526899 \h </w:instrText>
        </w:r>
        <w:r w:rsidR="00005B4D" w:rsidRPr="00780155">
          <w:rPr>
            <w:noProof/>
            <w:webHidden/>
          </w:rPr>
        </w:r>
        <w:r w:rsidR="00005B4D" w:rsidRPr="00780155">
          <w:rPr>
            <w:noProof/>
            <w:webHidden/>
          </w:rPr>
          <w:fldChar w:fldCharType="separate"/>
        </w:r>
        <w:r w:rsidR="003D7816">
          <w:rPr>
            <w:noProof/>
            <w:webHidden/>
          </w:rPr>
          <w:t>17</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00" w:history="1">
        <w:r w:rsidR="00005B4D" w:rsidRPr="00780155">
          <w:rPr>
            <w:rStyle w:val="ae"/>
            <w:noProof/>
            <w:color w:val="auto"/>
          </w:rPr>
          <w:t>Таблица 1.3 Существующие и перспективные объемы потребления тепловой энергии, Гкал/ч</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_Toc202526900 \h </w:instrText>
        </w:r>
        <w:r w:rsidR="00005B4D" w:rsidRPr="00780155">
          <w:rPr>
            <w:noProof/>
            <w:webHidden/>
          </w:rPr>
        </w:r>
        <w:r w:rsidR="00005B4D" w:rsidRPr="00780155">
          <w:rPr>
            <w:noProof/>
            <w:webHidden/>
          </w:rPr>
          <w:fldChar w:fldCharType="separate"/>
        </w:r>
        <w:r w:rsidR="003D7816">
          <w:rPr>
            <w:noProof/>
            <w:webHidden/>
          </w:rPr>
          <w:t>17</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01" w:history="1">
        <w:r w:rsidR="00005B4D" w:rsidRPr="00780155">
          <w:rPr>
            <w:rStyle w:val="ae"/>
            <w:noProof/>
            <w:color w:val="auto"/>
          </w:rPr>
          <w:t>Таблица 1.4 Перспективные потребители тепловой нагрузки, расположенные в зоне действия существующих источников теплоснабжения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_Toc202526901 \h </w:instrText>
        </w:r>
        <w:r w:rsidR="00005B4D" w:rsidRPr="00780155">
          <w:rPr>
            <w:noProof/>
            <w:webHidden/>
          </w:rPr>
        </w:r>
        <w:r w:rsidR="00005B4D" w:rsidRPr="00780155">
          <w:rPr>
            <w:noProof/>
            <w:webHidden/>
          </w:rPr>
          <w:fldChar w:fldCharType="separate"/>
        </w:r>
        <w:r w:rsidR="003D7816">
          <w:rPr>
            <w:noProof/>
            <w:webHidden/>
          </w:rPr>
          <w:t>18</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02" w:history="1">
        <w:r w:rsidR="00005B4D" w:rsidRPr="00780155">
          <w:rPr>
            <w:rStyle w:val="ae"/>
            <w:noProof/>
            <w:color w:val="auto"/>
          </w:rPr>
          <w:t>Таблица 1.5 Величины средневзвешенной плотности тепловой нагрузки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_Toc202526902 \h </w:instrText>
        </w:r>
        <w:r w:rsidR="00005B4D" w:rsidRPr="00780155">
          <w:rPr>
            <w:noProof/>
            <w:webHidden/>
          </w:rPr>
        </w:r>
        <w:r w:rsidR="00005B4D" w:rsidRPr="00780155">
          <w:rPr>
            <w:noProof/>
            <w:webHidden/>
          </w:rPr>
          <w:fldChar w:fldCharType="separate"/>
        </w:r>
        <w:r w:rsidR="003D7816">
          <w:rPr>
            <w:noProof/>
            <w:webHidden/>
          </w:rPr>
          <w:t>19</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03" w:history="1">
        <w:r w:rsidR="00005B4D" w:rsidRPr="00780155">
          <w:rPr>
            <w:rStyle w:val="ae"/>
            <w:noProof/>
            <w:color w:val="auto"/>
          </w:rPr>
          <w:t>Таблица 2.1 Балансы установленной тепловой мощности и тепловой нагрузки, Гкал/ч</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_Toc202526903 \h </w:instrText>
        </w:r>
        <w:r w:rsidR="00005B4D" w:rsidRPr="00780155">
          <w:rPr>
            <w:noProof/>
            <w:webHidden/>
          </w:rPr>
        </w:r>
        <w:r w:rsidR="00005B4D" w:rsidRPr="00780155">
          <w:rPr>
            <w:noProof/>
            <w:webHidden/>
          </w:rPr>
          <w:fldChar w:fldCharType="separate"/>
        </w:r>
        <w:r w:rsidR="003D7816">
          <w:rPr>
            <w:noProof/>
            <w:webHidden/>
          </w:rPr>
          <w:t>27</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04" w:history="1">
        <w:r w:rsidR="00005B4D" w:rsidRPr="00780155">
          <w:rPr>
            <w:rStyle w:val="ae"/>
            <w:noProof/>
            <w:color w:val="auto"/>
          </w:rPr>
          <w:t>Таблица 2.2 Расчет эффективного радиуса теплоснабжения источников тепловой энергии Ярославского МО</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_Toc202526904 \h </w:instrText>
        </w:r>
        <w:r w:rsidR="00005B4D" w:rsidRPr="00780155">
          <w:rPr>
            <w:noProof/>
            <w:webHidden/>
          </w:rPr>
        </w:r>
        <w:r w:rsidR="00005B4D" w:rsidRPr="00780155">
          <w:rPr>
            <w:noProof/>
            <w:webHidden/>
          </w:rPr>
          <w:fldChar w:fldCharType="separate"/>
        </w:r>
        <w:r w:rsidR="003D7816">
          <w:rPr>
            <w:noProof/>
            <w:webHidden/>
          </w:rPr>
          <w:t>44</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05" w:history="1">
        <w:r w:rsidR="00005B4D" w:rsidRPr="00780155">
          <w:rPr>
            <w:rStyle w:val="ae"/>
            <w:bCs/>
            <w:noProof/>
            <w:color w:val="auto"/>
          </w:rPr>
          <w:t>Таблица 3.1</w:t>
        </w:r>
        <w:r w:rsidR="00005B4D" w:rsidRPr="00780155">
          <w:rPr>
            <w:rStyle w:val="ae"/>
            <w:noProof/>
            <w:color w:val="auto"/>
          </w:rPr>
          <w:t xml:space="preserve"> Баланс производительности водоподготовительной установки и подпитки тепловой сети в зоне действия Ярославской ТЭЦ-3 ПАО «ТГК-2»</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_Toc202526905 \h </w:instrText>
        </w:r>
        <w:r w:rsidR="00005B4D" w:rsidRPr="00780155">
          <w:rPr>
            <w:noProof/>
            <w:webHidden/>
          </w:rPr>
        </w:r>
        <w:r w:rsidR="00005B4D" w:rsidRPr="00780155">
          <w:rPr>
            <w:noProof/>
            <w:webHidden/>
          </w:rPr>
          <w:fldChar w:fldCharType="separate"/>
        </w:r>
        <w:r w:rsidR="003D7816">
          <w:rPr>
            <w:noProof/>
            <w:webHidden/>
          </w:rPr>
          <w:t>47</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06" w:history="1">
        <w:r w:rsidR="00005B4D" w:rsidRPr="00780155">
          <w:rPr>
            <w:rStyle w:val="ae"/>
            <w:noProof/>
            <w:color w:val="auto"/>
          </w:rPr>
          <w:t>Таблица 3.2 Баланс производительности водоподготовительной установки и подпитки тепловой сети ГП ЯО «Яроблводоканал» ПТП «Ярославский теплоресурс».</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_Toc202526906 \h </w:instrText>
        </w:r>
        <w:r w:rsidR="00005B4D" w:rsidRPr="00780155">
          <w:rPr>
            <w:noProof/>
            <w:webHidden/>
          </w:rPr>
        </w:r>
        <w:r w:rsidR="00005B4D" w:rsidRPr="00780155">
          <w:rPr>
            <w:noProof/>
            <w:webHidden/>
          </w:rPr>
          <w:fldChar w:fldCharType="separate"/>
        </w:r>
        <w:r w:rsidR="003D7816">
          <w:rPr>
            <w:noProof/>
            <w:webHidden/>
          </w:rPr>
          <w:t>48</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07" w:history="1">
        <w:r w:rsidR="00005B4D" w:rsidRPr="00780155">
          <w:rPr>
            <w:rStyle w:val="ae"/>
            <w:noProof/>
            <w:color w:val="auto"/>
          </w:rPr>
          <w:t>Таблица 4.1 Мероприятия по строительству и реконструкции источников тепловой энергии и тепловых сетей  ГП ЯО «Яроблводоканал» ПТП «Ярославский теплоресурс»</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_Toc202526907 \h </w:instrText>
        </w:r>
        <w:r w:rsidR="00005B4D" w:rsidRPr="00780155">
          <w:rPr>
            <w:noProof/>
            <w:webHidden/>
          </w:rPr>
        </w:r>
        <w:r w:rsidR="00005B4D" w:rsidRPr="00780155">
          <w:rPr>
            <w:noProof/>
            <w:webHidden/>
          </w:rPr>
          <w:fldChar w:fldCharType="separate"/>
        </w:r>
        <w:r w:rsidR="003D7816">
          <w:rPr>
            <w:noProof/>
            <w:webHidden/>
          </w:rPr>
          <w:t>52</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08" w:history="1">
        <w:r w:rsidR="00005B4D" w:rsidRPr="00780155">
          <w:rPr>
            <w:rStyle w:val="ae"/>
            <w:noProof/>
            <w:color w:val="auto"/>
          </w:rPr>
          <w:t>Таблица 4.2 Мероприятия строительства и реконструкции источников тепловой энергии ПАО "ТГК-2"</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_Toc202526908 \h </w:instrText>
        </w:r>
        <w:r w:rsidR="00005B4D" w:rsidRPr="00780155">
          <w:rPr>
            <w:noProof/>
            <w:webHidden/>
          </w:rPr>
        </w:r>
        <w:r w:rsidR="00005B4D" w:rsidRPr="00780155">
          <w:rPr>
            <w:noProof/>
            <w:webHidden/>
          </w:rPr>
          <w:fldChar w:fldCharType="separate"/>
        </w:r>
        <w:r w:rsidR="003D7816">
          <w:rPr>
            <w:noProof/>
            <w:webHidden/>
          </w:rPr>
          <w:t>52</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09" w:history="1">
        <w:r w:rsidR="00005B4D" w:rsidRPr="00780155">
          <w:rPr>
            <w:rStyle w:val="ae"/>
            <w:noProof/>
            <w:color w:val="auto"/>
          </w:rPr>
          <w:t>Таблица 4.3 Мероприятия строительства и реконструкции источника тепловой энергии ООО «УПТК «ТПС»</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_Toc202526909 \h </w:instrText>
        </w:r>
        <w:r w:rsidR="00005B4D" w:rsidRPr="00780155">
          <w:rPr>
            <w:noProof/>
            <w:webHidden/>
          </w:rPr>
        </w:r>
        <w:r w:rsidR="00005B4D" w:rsidRPr="00780155">
          <w:rPr>
            <w:noProof/>
            <w:webHidden/>
          </w:rPr>
          <w:fldChar w:fldCharType="separate"/>
        </w:r>
        <w:r w:rsidR="003D7816">
          <w:rPr>
            <w:noProof/>
            <w:webHidden/>
          </w:rPr>
          <w:t>53</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10" w:history="1">
        <w:r w:rsidR="00005B4D" w:rsidRPr="00780155">
          <w:rPr>
            <w:rStyle w:val="ae"/>
            <w:noProof/>
            <w:color w:val="auto"/>
          </w:rPr>
          <w:t>Таблица 4.4 Мероприятия по строительству тепловых сетей для присоединения перспективных потребителей</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_Toc202526910 \h </w:instrText>
        </w:r>
        <w:r w:rsidR="00005B4D" w:rsidRPr="00780155">
          <w:rPr>
            <w:noProof/>
            <w:webHidden/>
          </w:rPr>
        </w:r>
        <w:r w:rsidR="00005B4D" w:rsidRPr="00780155">
          <w:rPr>
            <w:noProof/>
            <w:webHidden/>
          </w:rPr>
          <w:fldChar w:fldCharType="separate"/>
        </w:r>
        <w:r w:rsidR="003D7816">
          <w:rPr>
            <w:noProof/>
            <w:webHidden/>
          </w:rPr>
          <w:t>53</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11" w:history="1">
        <w:r w:rsidR="00005B4D" w:rsidRPr="00780155">
          <w:rPr>
            <w:rStyle w:val="ae"/>
            <w:noProof/>
            <w:color w:val="auto"/>
          </w:rPr>
          <w:t>Таблица 4.5 Мероприятия по капитальному ремонту тепловых сетей</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_Toc202526911 \h </w:instrText>
        </w:r>
        <w:r w:rsidR="00005B4D" w:rsidRPr="00780155">
          <w:rPr>
            <w:noProof/>
            <w:webHidden/>
          </w:rPr>
        </w:r>
        <w:r w:rsidR="00005B4D" w:rsidRPr="00780155">
          <w:rPr>
            <w:noProof/>
            <w:webHidden/>
          </w:rPr>
          <w:fldChar w:fldCharType="separate"/>
        </w:r>
        <w:r w:rsidR="003D7816">
          <w:rPr>
            <w:noProof/>
            <w:webHidden/>
          </w:rPr>
          <w:t>54</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12" w:history="1">
        <w:r w:rsidR="00005B4D" w:rsidRPr="00780155">
          <w:rPr>
            <w:rStyle w:val="ae"/>
            <w:noProof/>
            <w:color w:val="auto"/>
          </w:rPr>
          <w:t>Таблица 5.1 Рекомендуемый график регулирования температуры теплоносителя.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_Toc202526912 \h </w:instrText>
        </w:r>
        <w:r w:rsidR="00005B4D" w:rsidRPr="00780155">
          <w:rPr>
            <w:noProof/>
            <w:webHidden/>
          </w:rPr>
        </w:r>
        <w:r w:rsidR="00005B4D" w:rsidRPr="00780155">
          <w:rPr>
            <w:noProof/>
            <w:webHidden/>
          </w:rPr>
          <w:fldChar w:fldCharType="separate"/>
        </w:r>
        <w:r w:rsidR="003D7816">
          <w:rPr>
            <w:noProof/>
            <w:webHidden/>
          </w:rPr>
          <w:t>60</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13" w:history="1">
        <w:r w:rsidR="00005B4D" w:rsidRPr="00780155">
          <w:rPr>
            <w:rStyle w:val="ae"/>
            <w:noProof/>
            <w:color w:val="auto"/>
          </w:rPr>
          <w:t>Таблица 5.2 Мероприятия по реконструкции и (или) модернизации источника тепловой энергии ПАО «ТГК-2»</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_Toc202526913 \h </w:instrText>
        </w:r>
        <w:r w:rsidR="00005B4D" w:rsidRPr="00780155">
          <w:rPr>
            <w:noProof/>
            <w:webHidden/>
          </w:rPr>
        </w:r>
        <w:r w:rsidR="00005B4D" w:rsidRPr="00780155">
          <w:rPr>
            <w:noProof/>
            <w:webHidden/>
          </w:rPr>
          <w:fldChar w:fldCharType="separate"/>
        </w:r>
        <w:r w:rsidR="003D7816">
          <w:rPr>
            <w:noProof/>
            <w:webHidden/>
          </w:rPr>
          <w:t>62</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14" w:history="1">
        <w:r w:rsidR="00005B4D" w:rsidRPr="00780155">
          <w:rPr>
            <w:rStyle w:val="ae"/>
            <w:noProof/>
            <w:color w:val="auto"/>
          </w:rPr>
          <w:t>Таблица 5.3 Мероприятия по реконструкции и (или) модернизации источников тепловой энергии ГП ЯО «Яроблводоканал» ПТП «Ярославский теплоресурс»</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_Toc202526914 \h </w:instrText>
        </w:r>
        <w:r w:rsidR="00005B4D" w:rsidRPr="00780155">
          <w:rPr>
            <w:noProof/>
            <w:webHidden/>
          </w:rPr>
        </w:r>
        <w:r w:rsidR="00005B4D" w:rsidRPr="00780155">
          <w:rPr>
            <w:noProof/>
            <w:webHidden/>
          </w:rPr>
          <w:fldChar w:fldCharType="separate"/>
        </w:r>
        <w:r w:rsidR="003D7816">
          <w:rPr>
            <w:noProof/>
            <w:webHidden/>
          </w:rPr>
          <w:t>64</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15" w:history="1">
        <w:r w:rsidR="00005B4D" w:rsidRPr="00780155">
          <w:rPr>
            <w:rStyle w:val="ae"/>
            <w:noProof/>
            <w:color w:val="auto"/>
          </w:rPr>
          <w:t>Таблица 5.4 Мероприятия по реконструкции и (или) модернизации источника тепловой энергии ООО «УПТК «ТПС»</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_Toc202526915 \h </w:instrText>
        </w:r>
        <w:r w:rsidR="00005B4D" w:rsidRPr="00780155">
          <w:rPr>
            <w:noProof/>
            <w:webHidden/>
          </w:rPr>
        </w:r>
        <w:r w:rsidR="00005B4D" w:rsidRPr="00780155">
          <w:rPr>
            <w:noProof/>
            <w:webHidden/>
          </w:rPr>
          <w:fldChar w:fldCharType="separate"/>
        </w:r>
        <w:r w:rsidR="003D7816">
          <w:rPr>
            <w:noProof/>
            <w:webHidden/>
          </w:rPr>
          <w:t>65</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16" w:history="1">
        <w:r w:rsidR="00005B4D" w:rsidRPr="00780155">
          <w:rPr>
            <w:rStyle w:val="ae"/>
            <w:noProof/>
            <w:color w:val="auto"/>
          </w:rPr>
          <w:t xml:space="preserve">Таблица 5.5 Перечень выполненных мероприятий в 2024 году </w:t>
        </w:r>
        <w:r w:rsidR="00005B4D" w:rsidRPr="00780155">
          <w:rPr>
            <w:rStyle w:val="ae"/>
            <w:noProof/>
            <w:color w:val="auto"/>
            <w:lang w:eastAsia="x-none"/>
          </w:rPr>
          <w:t>ГП ЯО «Яроблводоканал»</w:t>
        </w:r>
        <w:r w:rsidR="00005B4D" w:rsidRPr="00780155">
          <w:rPr>
            <w:rStyle w:val="ae"/>
            <w:noProof/>
            <w:color w:val="auto"/>
          </w:rPr>
          <w:t xml:space="preserve"> ПТП «Ярославский теплоресурс»</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_Toc202526916 \h </w:instrText>
        </w:r>
        <w:r w:rsidR="00005B4D" w:rsidRPr="00780155">
          <w:rPr>
            <w:noProof/>
            <w:webHidden/>
          </w:rPr>
        </w:r>
        <w:r w:rsidR="00005B4D" w:rsidRPr="00780155">
          <w:rPr>
            <w:noProof/>
            <w:webHidden/>
          </w:rPr>
          <w:fldChar w:fldCharType="separate"/>
        </w:r>
        <w:r w:rsidR="003D7816">
          <w:rPr>
            <w:noProof/>
            <w:webHidden/>
          </w:rPr>
          <w:t>65</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17" w:history="1">
        <w:r w:rsidR="00005B4D" w:rsidRPr="00780155">
          <w:rPr>
            <w:rStyle w:val="ae"/>
            <w:noProof/>
            <w:color w:val="auto"/>
          </w:rPr>
          <w:t>Таблица 5.6 Перечень выполненных мероприятий в 2024 году ПАО «ТГК-2»</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_Toc202526917 \h </w:instrText>
        </w:r>
        <w:r w:rsidR="00005B4D" w:rsidRPr="00780155">
          <w:rPr>
            <w:noProof/>
            <w:webHidden/>
          </w:rPr>
        </w:r>
        <w:r w:rsidR="00005B4D" w:rsidRPr="00780155">
          <w:rPr>
            <w:noProof/>
            <w:webHidden/>
          </w:rPr>
          <w:fldChar w:fldCharType="separate"/>
        </w:r>
        <w:r w:rsidR="003D7816">
          <w:rPr>
            <w:noProof/>
            <w:webHidden/>
          </w:rPr>
          <w:t>67</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18" w:history="1">
        <w:r w:rsidR="00005B4D" w:rsidRPr="00780155">
          <w:rPr>
            <w:rStyle w:val="ae"/>
            <w:noProof/>
            <w:color w:val="auto"/>
          </w:rPr>
          <w:t>Таблица 5.7 Перечень выполненных мероприятий в 2024 году ООО «УПТК «ТПС»</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_Toc202526918 \h </w:instrText>
        </w:r>
        <w:r w:rsidR="00005B4D" w:rsidRPr="00780155">
          <w:rPr>
            <w:noProof/>
            <w:webHidden/>
          </w:rPr>
        </w:r>
        <w:r w:rsidR="00005B4D" w:rsidRPr="00780155">
          <w:rPr>
            <w:noProof/>
            <w:webHidden/>
          </w:rPr>
          <w:fldChar w:fldCharType="separate"/>
        </w:r>
        <w:r w:rsidR="003D7816">
          <w:rPr>
            <w:noProof/>
            <w:webHidden/>
          </w:rPr>
          <w:t>68</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19" w:history="1">
        <w:r w:rsidR="00005B4D" w:rsidRPr="00780155">
          <w:rPr>
            <w:rStyle w:val="ae"/>
            <w:bCs/>
            <w:noProof/>
            <w:color w:val="auto"/>
          </w:rPr>
          <w:t>Таблица 6.1</w:t>
        </w:r>
        <w:r w:rsidR="00005B4D" w:rsidRPr="00780155">
          <w:rPr>
            <w:rStyle w:val="ae"/>
            <w:b/>
            <w:bCs/>
            <w:noProof/>
            <w:color w:val="auto"/>
          </w:rPr>
          <w:t xml:space="preserve">  </w:t>
        </w:r>
        <w:r w:rsidR="00005B4D" w:rsidRPr="00780155">
          <w:rPr>
            <w:rStyle w:val="ae"/>
            <w:noProof/>
            <w:color w:val="auto"/>
          </w:rPr>
          <w:t xml:space="preserve"> Участки тепловых сетей для подключения перспективной нагрузки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_Toc202526919 \h </w:instrText>
        </w:r>
        <w:r w:rsidR="00005B4D" w:rsidRPr="00780155">
          <w:rPr>
            <w:noProof/>
            <w:webHidden/>
          </w:rPr>
        </w:r>
        <w:r w:rsidR="00005B4D" w:rsidRPr="00780155">
          <w:rPr>
            <w:noProof/>
            <w:webHidden/>
          </w:rPr>
          <w:fldChar w:fldCharType="separate"/>
        </w:r>
        <w:r w:rsidR="003D7816">
          <w:rPr>
            <w:noProof/>
            <w:webHidden/>
          </w:rPr>
          <w:t>69</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20" w:history="1">
        <w:r w:rsidR="00005B4D" w:rsidRPr="00780155">
          <w:rPr>
            <w:rStyle w:val="ae"/>
            <w:noProof/>
            <w:color w:val="auto"/>
          </w:rPr>
          <w:t>Таблица 6.2   Участки тепловых сетей для подключения перспективной нагрузки ГП ЯО «Яроблводоканал»  ПТП «Ярославский теплоресурс»</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_Toc202526920 \h </w:instrText>
        </w:r>
        <w:r w:rsidR="00005B4D" w:rsidRPr="00780155">
          <w:rPr>
            <w:noProof/>
            <w:webHidden/>
          </w:rPr>
        </w:r>
        <w:r w:rsidR="00005B4D" w:rsidRPr="00780155">
          <w:rPr>
            <w:noProof/>
            <w:webHidden/>
          </w:rPr>
          <w:fldChar w:fldCharType="separate"/>
        </w:r>
        <w:r w:rsidR="003D7816">
          <w:rPr>
            <w:noProof/>
            <w:webHidden/>
          </w:rPr>
          <w:t>70</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21" w:history="1">
        <w:r w:rsidR="00005B4D" w:rsidRPr="00780155">
          <w:rPr>
            <w:rStyle w:val="ae"/>
            <w:bCs/>
            <w:noProof/>
            <w:color w:val="auto"/>
          </w:rPr>
          <w:t>Таблица 6.3</w:t>
        </w:r>
        <w:r w:rsidR="00005B4D" w:rsidRPr="00780155">
          <w:rPr>
            <w:rStyle w:val="ae"/>
            <w:b/>
            <w:bCs/>
            <w:noProof/>
            <w:color w:val="auto"/>
          </w:rPr>
          <w:t xml:space="preserve"> </w:t>
        </w:r>
        <w:r w:rsidR="00005B4D" w:rsidRPr="00780155">
          <w:rPr>
            <w:rStyle w:val="ae"/>
            <w:b/>
            <w:noProof/>
            <w:color w:val="auto"/>
          </w:rPr>
          <w:t xml:space="preserve"> </w:t>
        </w:r>
        <w:r w:rsidR="00005B4D" w:rsidRPr="00780155">
          <w:rPr>
            <w:rStyle w:val="ae"/>
            <w:noProof/>
            <w:color w:val="auto"/>
          </w:rPr>
          <w:t>Мероприятия по строительству, реконструкции и (или) модернизации тепловых сетей с целью повышения эффективности функционирования, ПАО «ТГК-2»</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_Toc202526921 \h </w:instrText>
        </w:r>
        <w:r w:rsidR="00005B4D" w:rsidRPr="00780155">
          <w:rPr>
            <w:noProof/>
            <w:webHidden/>
          </w:rPr>
        </w:r>
        <w:r w:rsidR="00005B4D" w:rsidRPr="00780155">
          <w:rPr>
            <w:noProof/>
            <w:webHidden/>
          </w:rPr>
          <w:fldChar w:fldCharType="separate"/>
        </w:r>
        <w:r w:rsidR="003D7816">
          <w:rPr>
            <w:noProof/>
            <w:webHidden/>
          </w:rPr>
          <w:t>70</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22" w:history="1">
        <w:r w:rsidR="00005B4D" w:rsidRPr="00780155">
          <w:rPr>
            <w:rStyle w:val="ae"/>
            <w:bCs/>
            <w:noProof/>
            <w:color w:val="auto"/>
          </w:rPr>
          <w:t>Таблица 6.4</w:t>
        </w:r>
        <w:r w:rsidR="00005B4D" w:rsidRPr="00780155">
          <w:rPr>
            <w:rStyle w:val="ae"/>
            <w:b/>
            <w:bCs/>
            <w:noProof/>
            <w:color w:val="auto"/>
          </w:rPr>
          <w:t xml:space="preserve"> </w:t>
        </w:r>
        <w:r w:rsidR="00005B4D" w:rsidRPr="00780155">
          <w:rPr>
            <w:rStyle w:val="ae"/>
            <w:b/>
            <w:noProof/>
            <w:color w:val="auto"/>
          </w:rPr>
          <w:t xml:space="preserve"> </w:t>
        </w:r>
        <w:r w:rsidR="00005B4D" w:rsidRPr="00780155">
          <w:rPr>
            <w:rStyle w:val="ae"/>
            <w:noProof/>
            <w:color w:val="auto"/>
          </w:rPr>
          <w:t>Мероприятия по строительству, реконструкции и (или) модернизации тепловых сетей с целью повышения эффективности функционирования, ГП ЯО «Яроблводоканал»</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_Toc202526922 \h </w:instrText>
        </w:r>
        <w:r w:rsidR="00005B4D" w:rsidRPr="00780155">
          <w:rPr>
            <w:noProof/>
            <w:webHidden/>
          </w:rPr>
        </w:r>
        <w:r w:rsidR="00005B4D" w:rsidRPr="00780155">
          <w:rPr>
            <w:noProof/>
            <w:webHidden/>
          </w:rPr>
          <w:fldChar w:fldCharType="separate"/>
        </w:r>
        <w:r w:rsidR="003D7816">
          <w:rPr>
            <w:noProof/>
            <w:webHidden/>
          </w:rPr>
          <w:t>72</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23" w:history="1">
        <w:r w:rsidR="00005B4D" w:rsidRPr="00780155">
          <w:rPr>
            <w:rStyle w:val="ae"/>
            <w:noProof/>
            <w:color w:val="auto"/>
          </w:rPr>
          <w:t>Таблица 6.5   Перечень выполненных мероприятий на тепловых сетях в 2024 году ГП ЯО «Яроблводоканал» ПТП «Ярославский теплоресурс»</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_Toc202526923 \h </w:instrText>
        </w:r>
        <w:r w:rsidR="00005B4D" w:rsidRPr="00780155">
          <w:rPr>
            <w:noProof/>
            <w:webHidden/>
          </w:rPr>
        </w:r>
        <w:r w:rsidR="00005B4D" w:rsidRPr="00780155">
          <w:rPr>
            <w:noProof/>
            <w:webHidden/>
          </w:rPr>
          <w:fldChar w:fldCharType="separate"/>
        </w:r>
        <w:r w:rsidR="003D7816">
          <w:rPr>
            <w:noProof/>
            <w:webHidden/>
          </w:rPr>
          <w:t>78</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24" w:history="1">
        <w:r w:rsidR="00005B4D" w:rsidRPr="00780155">
          <w:rPr>
            <w:rStyle w:val="ae"/>
            <w:noProof/>
            <w:color w:val="auto"/>
          </w:rPr>
          <w:t>Таблица 7.1 Потребности инвестиций для перевода открытой системы теплоснабжения (горячего водоснабжения) в закрытую систему горячего водоснабжения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_Toc202526924 \h </w:instrText>
        </w:r>
        <w:r w:rsidR="00005B4D" w:rsidRPr="00780155">
          <w:rPr>
            <w:noProof/>
            <w:webHidden/>
          </w:rPr>
        </w:r>
        <w:r w:rsidR="00005B4D" w:rsidRPr="00780155">
          <w:rPr>
            <w:noProof/>
            <w:webHidden/>
          </w:rPr>
          <w:fldChar w:fldCharType="separate"/>
        </w:r>
        <w:r w:rsidR="003D7816">
          <w:rPr>
            <w:noProof/>
            <w:webHidden/>
          </w:rPr>
          <w:t>82</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25" w:history="1">
        <w:r w:rsidR="00005B4D" w:rsidRPr="00780155">
          <w:rPr>
            <w:rStyle w:val="ae"/>
            <w:noProof/>
            <w:color w:val="auto"/>
          </w:rPr>
          <w:t>Таблица 8.1 - Перспективные годовые расходы основного топлива котельными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_Toc202526925 \h </w:instrText>
        </w:r>
        <w:r w:rsidR="00005B4D" w:rsidRPr="00780155">
          <w:rPr>
            <w:noProof/>
            <w:webHidden/>
          </w:rPr>
        </w:r>
        <w:r w:rsidR="00005B4D" w:rsidRPr="00780155">
          <w:rPr>
            <w:noProof/>
            <w:webHidden/>
          </w:rPr>
          <w:fldChar w:fldCharType="separate"/>
        </w:r>
        <w:r w:rsidR="003D7816">
          <w:rPr>
            <w:noProof/>
            <w:webHidden/>
          </w:rPr>
          <w:t>84</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26" w:history="1">
        <w:r w:rsidR="00005B4D" w:rsidRPr="00780155">
          <w:rPr>
            <w:rStyle w:val="ae"/>
            <w:noProof/>
            <w:color w:val="auto"/>
          </w:rPr>
          <w:t>Таблица 8.2 Прогноз нормативов создания запасов топлива до 2033 г</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_Toc202526926 \h </w:instrText>
        </w:r>
        <w:r w:rsidR="00005B4D" w:rsidRPr="00780155">
          <w:rPr>
            <w:noProof/>
            <w:webHidden/>
          </w:rPr>
        </w:r>
        <w:r w:rsidR="00005B4D" w:rsidRPr="00780155">
          <w:rPr>
            <w:noProof/>
            <w:webHidden/>
          </w:rPr>
          <w:fldChar w:fldCharType="separate"/>
        </w:r>
        <w:r w:rsidR="003D7816">
          <w:rPr>
            <w:noProof/>
            <w:webHidden/>
          </w:rPr>
          <w:t>85</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27" w:history="1">
        <w:r w:rsidR="00005B4D" w:rsidRPr="00780155">
          <w:rPr>
            <w:rStyle w:val="ae"/>
            <w:noProof/>
            <w:color w:val="auto"/>
          </w:rPr>
          <w:t>Таблица 8.3 Основные характеристики природного газа.</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_Toc202526927 \h </w:instrText>
        </w:r>
        <w:r w:rsidR="00005B4D" w:rsidRPr="00780155">
          <w:rPr>
            <w:noProof/>
            <w:webHidden/>
          </w:rPr>
        </w:r>
        <w:r w:rsidR="00005B4D" w:rsidRPr="00780155">
          <w:rPr>
            <w:noProof/>
            <w:webHidden/>
          </w:rPr>
          <w:fldChar w:fldCharType="separate"/>
        </w:r>
        <w:r w:rsidR="003D7816">
          <w:rPr>
            <w:noProof/>
            <w:webHidden/>
          </w:rPr>
          <w:t>86</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28" w:history="1">
        <w:r w:rsidR="00005B4D" w:rsidRPr="00780155">
          <w:rPr>
            <w:rStyle w:val="ae"/>
            <w:noProof/>
            <w:color w:val="auto"/>
          </w:rPr>
          <w:t>Таблица 8.4 Характеристика мазута</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_Toc202526928 \h </w:instrText>
        </w:r>
        <w:r w:rsidR="00005B4D" w:rsidRPr="00780155">
          <w:rPr>
            <w:noProof/>
            <w:webHidden/>
          </w:rPr>
        </w:r>
        <w:r w:rsidR="00005B4D" w:rsidRPr="00780155">
          <w:rPr>
            <w:noProof/>
            <w:webHidden/>
          </w:rPr>
          <w:fldChar w:fldCharType="separate"/>
        </w:r>
        <w:r w:rsidR="003D7816">
          <w:rPr>
            <w:noProof/>
            <w:webHidden/>
          </w:rPr>
          <w:t>86</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29" w:history="1">
        <w:r w:rsidR="00005B4D" w:rsidRPr="00780155">
          <w:rPr>
            <w:rStyle w:val="ae"/>
            <w:noProof/>
            <w:color w:val="auto"/>
          </w:rPr>
          <w:t>Таблица 8.5 Характеристики твердого топлива</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_Toc202526929 \h </w:instrText>
        </w:r>
        <w:r w:rsidR="00005B4D" w:rsidRPr="00780155">
          <w:rPr>
            <w:noProof/>
            <w:webHidden/>
          </w:rPr>
        </w:r>
        <w:r w:rsidR="00005B4D" w:rsidRPr="00780155">
          <w:rPr>
            <w:noProof/>
            <w:webHidden/>
          </w:rPr>
          <w:fldChar w:fldCharType="separate"/>
        </w:r>
        <w:r w:rsidR="003D7816">
          <w:rPr>
            <w:noProof/>
            <w:webHidden/>
          </w:rPr>
          <w:t>86</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30" w:history="1">
        <w:r w:rsidR="00005B4D" w:rsidRPr="00780155">
          <w:rPr>
            <w:rStyle w:val="ae"/>
            <w:noProof/>
            <w:color w:val="auto"/>
          </w:rPr>
          <w:t>Таблица 9.1 Оценка финансовых потребностей для осуществления строительства и реконструкции источников тепловой энергии и тепловых сетей  ГП ЯО «Яроблводоканал» ПТП «Ярославский теплоресурс»</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_Toc202526930 \h </w:instrText>
        </w:r>
        <w:r w:rsidR="00005B4D" w:rsidRPr="00780155">
          <w:rPr>
            <w:noProof/>
            <w:webHidden/>
          </w:rPr>
        </w:r>
        <w:r w:rsidR="00005B4D" w:rsidRPr="00780155">
          <w:rPr>
            <w:noProof/>
            <w:webHidden/>
          </w:rPr>
          <w:fldChar w:fldCharType="separate"/>
        </w:r>
        <w:r w:rsidR="003D7816">
          <w:rPr>
            <w:noProof/>
            <w:webHidden/>
          </w:rPr>
          <w:t>88</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31" w:history="1">
        <w:r w:rsidR="00005B4D" w:rsidRPr="00780155">
          <w:rPr>
            <w:rStyle w:val="ae"/>
            <w:noProof/>
            <w:color w:val="auto"/>
          </w:rPr>
          <w:t>Таблица 9.2 Оценка финансовых потребностей для осуществления строительства и реконструкции источников тепловой энергии ПАО "ТГК-2"</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_Toc202526931 \h </w:instrText>
        </w:r>
        <w:r w:rsidR="00005B4D" w:rsidRPr="00780155">
          <w:rPr>
            <w:noProof/>
            <w:webHidden/>
          </w:rPr>
        </w:r>
        <w:r w:rsidR="00005B4D" w:rsidRPr="00780155">
          <w:rPr>
            <w:noProof/>
            <w:webHidden/>
          </w:rPr>
          <w:fldChar w:fldCharType="separate"/>
        </w:r>
        <w:r w:rsidR="003D7816">
          <w:rPr>
            <w:noProof/>
            <w:webHidden/>
          </w:rPr>
          <w:t>89</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32" w:history="1">
        <w:r w:rsidR="00005B4D" w:rsidRPr="00780155">
          <w:rPr>
            <w:rStyle w:val="ae"/>
            <w:noProof/>
            <w:color w:val="auto"/>
          </w:rPr>
          <w:t>Таблица 9.3 Оценка финансовых потребностей для осуществления строительства и реконструкции источников тепловой энергии ООО «УПТК «ТПС»</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_Toc202526932 \h </w:instrText>
        </w:r>
        <w:r w:rsidR="00005B4D" w:rsidRPr="00780155">
          <w:rPr>
            <w:noProof/>
            <w:webHidden/>
          </w:rPr>
        </w:r>
        <w:r w:rsidR="00005B4D" w:rsidRPr="00780155">
          <w:rPr>
            <w:noProof/>
            <w:webHidden/>
          </w:rPr>
          <w:fldChar w:fldCharType="separate"/>
        </w:r>
        <w:r w:rsidR="003D7816">
          <w:rPr>
            <w:noProof/>
            <w:webHidden/>
          </w:rPr>
          <w:t>90</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33" w:history="1">
        <w:r w:rsidR="00005B4D" w:rsidRPr="00780155">
          <w:rPr>
            <w:rStyle w:val="ae"/>
            <w:noProof/>
            <w:color w:val="auto"/>
          </w:rPr>
          <w:t>Таблица 9.4 Оценка финансовых потребностей для осуществления мероприятий по строительству тепловых сетей для присоединения перспективных потребителей</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_Toc202526933 \h </w:instrText>
        </w:r>
        <w:r w:rsidR="00005B4D" w:rsidRPr="00780155">
          <w:rPr>
            <w:noProof/>
            <w:webHidden/>
          </w:rPr>
        </w:r>
        <w:r w:rsidR="00005B4D" w:rsidRPr="00780155">
          <w:rPr>
            <w:noProof/>
            <w:webHidden/>
          </w:rPr>
          <w:fldChar w:fldCharType="separate"/>
        </w:r>
        <w:r w:rsidR="003D7816">
          <w:rPr>
            <w:noProof/>
            <w:webHidden/>
          </w:rPr>
          <w:t>90</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34" w:history="1">
        <w:r w:rsidR="00005B4D" w:rsidRPr="00780155">
          <w:rPr>
            <w:rStyle w:val="ae"/>
            <w:noProof/>
            <w:color w:val="auto"/>
          </w:rPr>
          <w:t>Таблица 9.5 Оценка финансовых потребностей для осуществления реконструкции и капитального ремонта тепловых сетей</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_Toc202526934 \h </w:instrText>
        </w:r>
        <w:r w:rsidR="00005B4D" w:rsidRPr="00780155">
          <w:rPr>
            <w:noProof/>
            <w:webHidden/>
          </w:rPr>
        </w:r>
        <w:r w:rsidR="00005B4D" w:rsidRPr="00780155">
          <w:rPr>
            <w:noProof/>
            <w:webHidden/>
          </w:rPr>
          <w:fldChar w:fldCharType="separate"/>
        </w:r>
        <w:r w:rsidR="003D7816">
          <w:rPr>
            <w:noProof/>
            <w:webHidden/>
          </w:rPr>
          <w:t>92</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35" w:history="1">
        <w:r w:rsidR="00005B4D" w:rsidRPr="00780155">
          <w:rPr>
            <w:rStyle w:val="ae"/>
            <w:noProof/>
            <w:color w:val="auto"/>
          </w:rPr>
          <w:t>Таблица 9.6 Потребности инвестиций для перевода открытой системы теплоснабжения (горячего водоснабжения) в закрытую систему горячего водоснабжения представлена в таблице ниже.</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_Toc202526935 \h </w:instrText>
        </w:r>
        <w:r w:rsidR="00005B4D" w:rsidRPr="00780155">
          <w:rPr>
            <w:noProof/>
            <w:webHidden/>
          </w:rPr>
        </w:r>
        <w:r w:rsidR="00005B4D" w:rsidRPr="00780155">
          <w:rPr>
            <w:noProof/>
            <w:webHidden/>
          </w:rPr>
          <w:fldChar w:fldCharType="separate"/>
        </w:r>
        <w:r w:rsidR="003D7816">
          <w:rPr>
            <w:noProof/>
            <w:webHidden/>
          </w:rPr>
          <w:t>98</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36" w:history="1">
        <w:r w:rsidR="00005B4D" w:rsidRPr="00780155">
          <w:rPr>
            <w:rStyle w:val="ae"/>
            <w:bCs/>
            <w:noProof/>
            <w:color w:val="auto"/>
          </w:rPr>
          <w:t>Таблица 9.7 Показатели эффективности программы проектов (за период реализации программы).</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_Toc202526936 \h </w:instrText>
        </w:r>
        <w:r w:rsidR="00005B4D" w:rsidRPr="00780155">
          <w:rPr>
            <w:noProof/>
            <w:webHidden/>
          </w:rPr>
        </w:r>
        <w:r w:rsidR="00005B4D" w:rsidRPr="00780155">
          <w:rPr>
            <w:noProof/>
            <w:webHidden/>
          </w:rPr>
          <w:fldChar w:fldCharType="separate"/>
        </w:r>
        <w:r w:rsidR="003D7816">
          <w:rPr>
            <w:noProof/>
            <w:webHidden/>
          </w:rPr>
          <w:t>100</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37" w:history="1">
        <w:r w:rsidR="00005B4D" w:rsidRPr="00780155">
          <w:rPr>
            <w:rStyle w:val="ae"/>
            <w:noProof/>
            <w:color w:val="auto"/>
          </w:rPr>
          <w:t>Таблица 10.1</w:t>
        </w:r>
        <w:r w:rsidR="00005B4D" w:rsidRPr="00780155">
          <w:rPr>
            <w:rStyle w:val="ae"/>
            <w:b/>
            <w:noProof/>
            <w:color w:val="auto"/>
          </w:rPr>
          <w:t xml:space="preserve">  </w:t>
        </w:r>
        <w:r w:rsidR="00005B4D" w:rsidRPr="00780155">
          <w:rPr>
            <w:rStyle w:val="ae"/>
            <w:noProof/>
            <w:color w:val="auto"/>
          </w:rPr>
          <w:t>Сводные данные критериев ТСО и теплосетевых компаний для определения единых теплоснабжающих организаций (ЕТО) в утвержденных зонах действия в Ярославском МО.</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_Toc202526937 \h </w:instrText>
        </w:r>
        <w:r w:rsidR="00005B4D" w:rsidRPr="00780155">
          <w:rPr>
            <w:noProof/>
            <w:webHidden/>
          </w:rPr>
        </w:r>
        <w:r w:rsidR="00005B4D" w:rsidRPr="00780155">
          <w:rPr>
            <w:noProof/>
            <w:webHidden/>
          </w:rPr>
          <w:fldChar w:fldCharType="separate"/>
        </w:r>
        <w:r w:rsidR="003D7816">
          <w:rPr>
            <w:noProof/>
            <w:webHidden/>
          </w:rPr>
          <w:t>105</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38" w:history="1">
        <w:r w:rsidR="00005B4D" w:rsidRPr="00780155">
          <w:rPr>
            <w:rStyle w:val="ae"/>
            <w:noProof/>
            <w:color w:val="auto"/>
          </w:rPr>
          <w:t>Таблица 10.2</w:t>
        </w:r>
        <w:r w:rsidR="00005B4D" w:rsidRPr="00780155">
          <w:rPr>
            <w:rStyle w:val="ae"/>
            <w:b/>
            <w:noProof/>
            <w:color w:val="auto"/>
          </w:rPr>
          <w:t xml:space="preserve">  </w:t>
        </w:r>
        <w:r w:rsidR="00005B4D" w:rsidRPr="00780155">
          <w:rPr>
            <w:rStyle w:val="ae"/>
            <w:noProof/>
            <w:color w:val="auto"/>
          </w:rPr>
          <w:t>Реестр систем теплоснабжения, содержащий перечень теплоснабжающих организаций</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_Toc202526938 \h </w:instrText>
        </w:r>
        <w:r w:rsidR="00005B4D" w:rsidRPr="00780155">
          <w:rPr>
            <w:noProof/>
            <w:webHidden/>
          </w:rPr>
        </w:r>
        <w:r w:rsidR="00005B4D" w:rsidRPr="00780155">
          <w:rPr>
            <w:noProof/>
            <w:webHidden/>
          </w:rPr>
          <w:fldChar w:fldCharType="separate"/>
        </w:r>
        <w:r w:rsidR="003D7816">
          <w:rPr>
            <w:noProof/>
            <w:webHidden/>
          </w:rPr>
          <w:t>109</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39" w:history="1">
        <w:r w:rsidR="00005B4D" w:rsidRPr="00780155">
          <w:rPr>
            <w:rStyle w:val="ae"/>
            <w:noProof/>
            <w:color w:val="auto"/>
          </w:rPr>
          <w:t>Таблица 12.1  Перечень бесхозяйных сетей теплоснабжения на территории Ярославского муниципального района</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_Toc202526939 \h </w:instrText>
        </w:r>
        <w:r w:rsidR="00005B4D" w:rsidRPr="00780155">
          <w:rPr>
            <w:noProof/>
            <w:webHidden/>
          </w:rPr>
        </w:r>
        <w:r w:rsidR="00005B4D" w:rsidRPr="00780155">
          <w:rPr>
            <w:noProof/>
            <w:webHidden/>
          </w:rPr>
          <w:fldChar w:fldCharType="separate"/>
        </w:r>
        <w:r w:rsidR="003D7816">
          <w:rPr>
            <w:noProof/>
            <w:webHidden/>
          </w:rPr>
          <w:t>116</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40" w:history="1">
        <w:r w:rsidR="00005B4D" w:rsidRPr="00780155">
          <w:rPr>
            <w:rStyle w:val="ae"/>
            <w:noProof/>
            <w:color w:val="auto"/>
          </w:rPr>
          <w:t>Таблица 13.1  Баланс водопотребления горячей воды, м</w:t>
        </w:r>
        <w:r w:rsidR="00005B4D" w:rsidRPr="00780155">
          <w:rPr>
            <w:rStyle w:val="ae"/>
            <w:noProof/>
            <w:color w:val="auto"/>
            <w:vertAlign w:val="superscript"/>
          </w:rPr>
          <w:t>3</w:t>
        </w:r>
        <w:r w:rsidR="00005B4D" w:rsidRPr="00780155">
          <w:rPr>
            <w:rStyle w:val="ae"/>
            <w:noProof/>
            <w:color w:val="auto"/>
          </w:rPr>
          <w:t>/год</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_Toc202526940 \h </w:instrText>
        </w:r>
        <w:r w:rsidR="00005B4D" w:rsidRPr="00780155">
          <w:rPr>
            <w:noProof/>
            <w:webHidden/>
          </w:rPr>
        </w:r>
        <w:r w:rsidR="00005B4D" w:rsidRPr="00780155">
          <w:rPr>
            <w:noProof/>
            <w:webHidden/>
          </w:rPr>
          <w:fldChar w:fldCharType="separate"/>
        </w:r>
        <w:r w:rsidR="003D7816">
          <w:rPr>
            <w:noProof/>
            <w:webHidden/>
          </w:rPr>
          <w:t>121</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41" w:history="1">
        <w:r w:rsidR="00005B4D" w:rsidRPr="00780155">
          <w:rPr>
            <w:rStyle w:val="ae"/>
            <w:noProof/>
            <w:color w:val="auto"/>
          </w:rPr>
          <w:t>Таблица 14.1 Количество прекращений подачи тепловой энергии, теплоносителя в результате технологических нарушений на тепловых сетях</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_Toc202526941 \h </w:instrText>
        </w:r>
        <w:r w:rsidR="00005B4D" w:rsidRPr="00780155">
          <w:rPr>
            <w:noProof/>
            <w:webHidden/>
          </w:rPr>
        </w:r>
        <w:r w:rsidR="00005B4D" w:rsidRPr="00780155">
          <w:rPr>
            <w:noProof/>
            <w:webHidden/>
          </w:rPr>
          <w:fldChar w:fldCharType="separate"/>
        </w:r>
        <w:r w:rsidR="003D7816">
          <w:rPr>
            <w:noProof/>
            <w:webHidden/>
          </w:rPr>
          <w:t>122</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42" w:history="1">
        <w:r w:rsidR="00005B4D" w:rsidRPr="00780155">
          <w:rPr>
            <w:rStyle w:val="ae"/>
            <w:noProof/>
            <w:color w:val="auto"/>
          </w:rPr>
          <w:t>Таблица 14.2  Число аварий на источниках теплоснабжения</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_Toc202526942 \h </w:instrText>
        </w:r>
        <w:r w:rsidR="00005B4D" w:rsidRPr="00780155">
          <w:rPr>
            <w:noProof/>
            <w:webHidden/>
          </w:rPr>
        </w:r>
        <w:r w:rsidR="00005B4D" w:rsidRPr="00780155">
          <w:rPr>
            <w:noProof/>
            <w:webHidden/>
          </w:rPr>
          <w:fldChar w:fldCharType="separate"/>
        </w:r>
        <w:r w:rsidR="003D7816">
          <w:rPr>
            <w:noProof/>
            <w:webHidden/>
          </w:rPr>
          <w:t>122</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43" w:history="1">
        <w:r w:rsidR="00005B4D" w:rsidRPr="00780155">
          <w:rPr>
            <w:rStyle w:val="ae"/>
            <w:noProof/>
            <w:color w:val="auto"/>
          </w:rPr>
          <w:t>Таблица 14.3 Удельный расход условного топлива на единицу тепловой энергии, отпускаемой с коллекторов источников, кг ут /Гкал</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_Toc202526943 \h </w:instrText>
        </w:r>
        <w:r w:rsidR="00005B4D" w:rsidRPr="00780155">
          <w:rPr>
            <w:noProof/>
            <w:webHidden/>
          </w:rPr>
        </w:r>
        <w:r w:rsidR="00005B4D" w:rsidRPr="00780155">
          <w:rPr>
            <w:noProof/>
            <w:webHidden/>
          </w:rPr>
          <w:fldChar w:fldCharType="separate"/>
        </w:r>
        <w:r w:rsidR="003D7816">
          <w:rPr>
            <w:noProof/>
            <w:webHidden/>
          </w:rPr>
          <w:t>122</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44" w:history="1">
        <w:r w:rsidR="00005B4D" w:rsidRPr="00780155">
          <w:rPr>
            <w:rStyle w:val="ae"/>
            <w:noProof/>
            <w:color w:val="auto"/>
          </w:rPr>
          <w:t>Таблица 14.4 Отношение величины технологических потерь тепловой энергии, теплоносителя к материальной характеристике тепловой сети, Гкал/м2</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_Toc202526944 \h </w:instrText>
        </w:r>
        <w:r w:rsidR="00005B4D" w:rsidRPr="00780155">
          <w:rPr>
            <w:noProof/>
            <w:webHidden/>
          </w:rPr>
        </w:r>
        <w:r w:rsidR="00005B4D" w:rsidRPr="00780155">
          <w:rPr>
            <w:noProof/>
            <w:webHidden/>
          </w:rPr>
          <w:fldChar w:fldCharType="separate"/>
        </w:r>
        <w:r w:rsidR="003D7816">
          <w:rPr>
            <w:noProof/>
            <w:webHidden/>
          </w:rPr>
          <w:t>125</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45" w:history="1">
        <w:r w:rsidR="00005B4D" w:rsidRPr="00780155">
          <w:rPr>
            <w:rStyle w:val="ae"/>
            <w:noProof/>
            <w:color w:val="auto"/>
          </w:rPr>
          <w:t>Таблица 14.5 Коэффициент использования установленной тепловой мощности, %</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_Toc202526945 \h </w:instrText>
        </w:r>
        <w:r w:rsidR="00005B4D" w:rsidRPr="00780155">
          <w:rPr>
            <w:noProof/>
            <w:webHidden/>
          </w:rPr>
        </w:r>
        <w:r w:rsidR="00005B4D" w:rsidRPr="00780155">
          <w:rPr>
            <w:noProof/>
            <w:webHidden/>
          </w:rPr>
          <w:fldChar w:fldCharType="separate"/>
        </w:r>
        <w:r w:rsidR="003D7816">
          <w:rPr>
            <w:noProof/>
            <w:webHidden/>
          </w:rPr>
          <w:t>126</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46" w:history="1">
        <w:r w:rsidR="00005B4D" w:rsidRPr="00780155">
          <w:rPr>
            <w:rStyle w:val="ae"/>
            <w:noProof/>
            <w:color w:val="auto"/>
          </w:rPr>
          <w:t>Таблица 14.6 Удельная материальная характеристика тепловых сетей, приведенная к расчетной тепловой нагрузке, м2/(Гкал/ч).</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_Toc202526946 \h </w:instrText>
        </w:r>
        <w:r w:rsidR="00005B4D" w:rsidRPr="00780155">
          <w:rPr>
            <w:noProof/>
            <w:webHidden/>
          </w:rPr>
        </w:r>
        <w:r w:rsidR="00005B4D" w:rsidRPr="00780155">
          <w:rPr>
            <w:noProof/>
            <w:webHidden/>
          </w:rPr>
          <w:fldChar w:fldCharType="separate"/>
        </w:r>
        <w:r w:rsidR="003D7816">
          <w:rPr>
            <w:noProof/>
            <w:webHidden/>
          </w:rPr>
          <w:t>127</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47" w:history="1">
        <w:r w:rsidR="00005B4D" w:rsidRPr="00780155">
          <w:rPr>
            <w:rStyle w:val="ae"/>
            <w:noProof/>
            <w:color w:val="auto"/>
          </w:rPr>
          <w:t>Таблица 14.7 Доля тепловой энергии, выработанной в комбинированном режиме, %</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_Toc202526947 \h </w:instrText>
        </w:r>
        <w:r w:rsidR="00005B4D" w:rsidRPr="00780155">
          <w:rPr>
            <w:noProof/>
            <w:webHidden/>
          </w:rPr>
        </w:r>
        <w:r w:rsidR="00005B4D" w:rsidRPr="00780155">
          <w:rPr>
            <w:noProof/>
            <w:webHidden/>
          </w:rPr>
          <w:fldChar w:fldCharType="separate"/>
        </w:r>
        <w:r w:rsidR="003D7816">
          <w:rPr>
            <w:noProof/>
            <w:webHidden/>
          </w:rPr>
          <w:t>128</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48" w:history="1">
        <w:r w:rsidR="00005B4D" w:rsidRPr="00780155">
          <w:rPr>
            <w:rStyle w:val="ae"/>
            <w:noProof/>
            <w:color w:val="auto"/>
          </w:rPr>
          <w:t>Таблица 14.8 Удельный расход условного топлива на отпуск электрической энергии  г.у.т./кВт*ч.</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_Toc202526948 \h </w:instrText>
        </w:r>
        <w:r w:rsidR="00005B4D" w:rsidRPr="00780155">
          <w:rPr>
            <w:noProof/>
            <w:webHidden/>
          </w:rPr>
        </w:r>
        <w:r w:rsidR="00005B4D" w:rsidRPr="00780155">
          <w:rPr>
            <w:noProof/>
            <w:webHidden/>
          </w:rPr>
          <w:fldChar w:fldCharType="separate"/>
        </w:r>
        <w:r w:rsidR="003D7816">
          <w:rPr>
            <w:noProof/>
            <w:webHidden/>
          </w:rPr>
          <w:t>128</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49" w:history="1">
        <w:r w:rsidR="00005B4D" w:rsidRPr="00780155">
          <w:rPr>
            <w:rStyle w:val="ae"/>
            <w:noProof/>
            <w:color w:val="auto"/>
          </w:rPr>
          <w:t>Таблица 14.9 Коэффициент использования теплоты топлива</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_Toc202526949 \h </w:instrText>
        </w:r>
        <w:r w:rsidR="00005B4D" w:rsidRPr="00780155">
          <w:rPr>
            <w:noProof/>
            <w:webHidden/>
          </w:rPr>
        </w:r>
        <w:r w:rsidR="00005B4D" w:rsidRPr="00780155">
          <w:rPr>
            <w:noProof/>
            <w:webHidden/>
          </w:rPr>
          <w:fldChar w:fldCharType="separate"/>
        </w:r>
        <w:r w:rsidR="003D7816">
          <w:rPr>
            <w:noProof/>
            <w:webHidden/>
          </w:rPr>
          <w:t>128</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50" w:history="1">
        <w:r w:rsidR="00005B4D" w:rsidRPr="00780155">
          <w:rPr>
            <w:rStyle w:val="ae"/>
            <w:noProof/>
            <w:color w:val="auto"/>
          </w:rPr>
          <w:t>Таблица 14.10 Доля отпуска тепловой энергии, осуществляемого потребителям по приборам учета</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_Toc202526950 \h </w:instrText>
        </w:r>
        <w:r w:rsidR="00005B4D" w:rsidRPr="00780155">
          <w:rPr>
            <w:noProof/>
            <w:webHidden/>
          </w:rPr>
        </w:r>
        <w:r w:rsidR="00005B4D" w:rsidRPr="00780155">
          <w:rPr>
            <w:noProof/>
            <w:webHidden/>
          </w:rPr>
          <w:fldChar w:fldCharType="separate"/>
        </w:r>
        <w:r w:rsidR="003D7816">
          <w:rPr>
            <w:noProof/>
            <w:webHidden/>
          </w:rPr>
          <w:t>129</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51" w:history="1">
        <w:r w:rsidR="00005B4D" w:rsidRPr="00780155">
          <w:rPr>
            <w:rStyle w:val="ae"/>
            <w:noProof/>
            <w:color w:val="auto"/>
          </w:rPr>
          <w:t>Таблица 14.11 Средневзвешенный (по материальной характеристике) срок эксплуатации тепловых сетей, лет</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_Toc202526951 \h </w:instrText>
        </w:r>
        <w:r w:rsidR="00005B4D" w:rsidRPr="00780155">
          <w:rPr>
            <w:noProof/>
            <w:webHidden/>
          </w:rPr>
        </w:r>
        <w:r w:rsidR="00005B4D" w:rsidRPr="00780155">
          <w:rPr>
            <w:noProof/>
            <w:webHidden/>
          </w:rPr>
          <w:fldChar w:fldCharType="separate"/>
        </w:r>
        <w:r w:rsidR="003D7816">
          <w:rPr>
            <w:noProof/>
            <w:webHidden/>
          </w:rPr>
          <w:t>129</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52" w:history="1">
        <w:r w:rsidR="00005B4D" w:rsidRPr="00780155">
          <w:rPr>
            <w:rStyle w:val="ae"/>
            <w:noProof/>
            <w:color w:val="auto"/>
          </w:rPr>
          <w:t>Таблица 14.12 Отношение материальной характеристики тепловых сетей, реконструированных за год, к общей материальной характеристике тепловых сетей, %</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_Toc202526952 \h </w:instrText>
        </w:r>
        <w:r w:rsidR="00005B4D" w:rsidRPr="00780155">
          <w:rPr>
            <w:noProof/>
            <w:webHidden/>
          </w:rPr>
        </w:r>
        <w:r w:rsidR="00005B4D" w:rsidRPr="00780155">
          <w:rPr>
            <w:noProof/>
            <w:webHidden/>
          </w:rPr>
          <w:fldChar w:fldCharType="separate"/>
        </w:r>
        <w:r w:rsidR="003D7816">
          <w:rPr>
            <w:noProof/>
            <w:webHidden/>
          </w:rPr>
          <w:t>129</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53" w:history="1">
        <w:r w:rsidR="00005B4D" w:rsidRPr="00780155">
          <w:rPr>
            <w:rStyle w:val="ae"/>
            <w:noProof/>
            <w:color w:val="auto"/>
          </w:rPr>
          <w:t>Таблица 14.13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_Toc202526953 \h </w:instrText>
        </w:r>
        <w:r w:rsidR="00005B4D" w:rsidRPr="00780155">
          <w:rPr>
            <w:noProof/>
            <w:webHidden/>
          </w:rPr>
        </w:r>
        <w:r w:rsidR="00005B4D" w:rsidRPr="00780155">
          <w:rPr>
            <w:noProof/>
            <w:webHidden/>
          </w:rPr>
          <w:fldChar w:fldCharType="separate"/>
        </w:r>
        <w:r w:rsidR="003D7816">
          <w:rPr>
            <w:noProof/>
            <w:webHidden/>
          </w:rPr>
          <w:t>130</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54" w:history="1">
        <w:r w:rsidR="00005B4D" w:rsidRPr="00780155">
          <w:rPr>
            <w:rStyle w:val="ae"/>
            <w:noProof/>
            <w:color w:val="auto"/>
          </w:rPr>
          <w:t>Таблица 15.1</w:t>
        </w:r>
        <w:r w:rsidR="00005B4D" w:rsidRPr="00780155">
          <w:rPr>
            <w:rStyle w:val="ae"/>
            <w:b/>
            <w:noProof/>
            <w:color w:val="auto"/>
          </w:rPr>
          <w:t xml:space="preserve">  </w:t>
        </w:r>
        <w:r w:rsidR="00005B4D" w:rsidRPr="00780155">
          <w:rPr>
            <w:rStyle w:val="ae"/>
            <w:noProof/>
            <w:color w:val="auto"/>
          </w:rPr>
          <w:t>Перечень теплоснабжающих/теплосетевых организаций, действующих на территории</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_Toc202526954 \h </w:instrText>
        </w:r>
        <w:r w:rsidR="00005B4D" w:rsidRPr="00780155">
          <w:rPr>
            <w:noProof/>
            <w:webHidden/>
          </w:rPr>
        </w:r>
        <w:r w:rsidR="00005B4D" w:rsidRPr="00780155">
          <w:rPr>
            <w:noProof/>
            <w:webHidden/>
          </w:rPr>
          <w:fldChar w:fldCharType="separate"/>
        </w:r>
        <w:r w:rsidR="003D7816">
          <w:rPr>
            <w:noProof/>
            <w:webHidden/>
          </w:rPr>
          <w:t>131</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55" w:history="1">
        <w:r w:rsidR="00005B4D" w:rsidRPr="00780155">
          <w:rPr>
            <w:rStyle w:val="ae"/>
            <w:noProof/>
            <w:color w:val="auto"/>
          </w:rPr>
          <w:t>Таблица 15.2 Расчет перспективных тарифов ГП ЯО «Яроблводоканал» ПТП «Ярославский теплоресурс»</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_Toc202526955 \h </w:instrText>
        </w:r>
        <w:r w:rsidR="00005B4D" w:rsidRPr="00780155">
          <w:rPr>
            <w:noProof/>
            <w:webHidden/>
          </w:rPr>
        </w:r>
        <w:r w:rsidR="00005B4D" w:rsidRPr="00780155">
          <w:rPr>
            <w:noProof/>
            <w:webHidden/>
          </w:rPr>
          <w:fldChar w:fldCharType="separate"/>
        </w:r>
        <w:r w:rsidR="003D7816">
          <w:rPr>
            <w:noProof/>
            <w:webHidden/>
          </w:rPr>
          <w:t>133</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56" w:history="1">
        <w:r w:rsidR="00005B4D" w:rsidRPr="00780155">
          <w:rPr>
            <w:rStyle w:val="ae"/>
            <w:noProof/>
            <w:color w:val="auto"/>
          </w:rPr>
          <w:t>Таблица 15.3 Расчет перспективных тарифов ПАО «ТГК-2» в зоне деятельности ЕТО-4 без учета реализации ИП</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_Toc202526956 \h </w:instrText>
        </w:r>
        <w:r w:rsidR="00005B4D" w:rsidRPr="00780155">
          <w:rPr>
            <w:noProof/>
            <w:webHidden/>
          </w:rPr>
        </w:r>
        <w:r w:rsidR="00005B4D" w:rsidRPr="00780155">
          <w:rPr>
            <w:noProof/>
            <w:webHidden/>
          </w:rPr>
          <w:fldChar w:fldCharType="separate"/>
        </w:r>
        <w:r w:rsidR="003D7816">
          <w:rPr>
            <w:noProof/>
            <w:webHidden/>
          </w:rPr>
          <w:t>133</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57" w:history="1">
        <w:r w:rsidR="00005B4D" w:rsidRPr="00780155">
          <w:rPr>
            <w:rStyle w:val="ae"/>
            <w:noProof/>
            <w:color w:val="auto"/>
          </w:rPr>
          <w:t>Таблица 15.4 Расчет перспективных тарифов ПАО «ТГК-2» в зоне деятельности ЕТО-4 с учетом реализации ИП</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_Toc202526957 \h </w:instrText>
        </w:r>
        <w:r w:rsidR="00005B4D" w:rsidRPr="00780155">
          <w:rPr>
            <w:noProof/>
            <w:webHidden/>
          </w:rPr>
        </w:r>
        <w:r w:rsidR="00005B4D" w:rsidRPr="00780155">
          <w:rPr>
            <w:noProof/>
            <w:webHidden/>
          </w:rPr>
          <w:fldChar w:fldCharType="separate"/>
        </w:r>
        <w:r w:rsidR="003D7816">
          <w:rPr>
            <w:noProof/>
            <w:webHidden/>
          </w:rPr>
          <w:t>135</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58" w:history="1">
        <w:r w:rsidR="00005B4D" w:rsidRPr="00780155">
          <w:rPr>
            <w:rStyle w:val="ae"/>
            <w:noProof/>
            <w:color w:val="auto"/>
          </w:rPr>
          <w:t>Таблица 15.5 Расчет перспективных тарифов АО "Яркоммунсервис"</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_Toc202526958 \h </w:instrText>
        </w:r>
        <w:r w:rsidR="00005B4D" w:rsidRPr="00780155">
          <w:rPr>
            <w:noProof/>
            <w:webHidden/>
          </w:rPr>
        </w:r>
        <w:r w:rsidR="00005B4D" w:rsidRPr="00780155">
          <w:rPr>
            <w:noProof/>
            <w:webHidden/>
          </w:rPr>
          <w:fldChar w:fldCharType="separate"/>
        </w:r>
        <w:r w:rsidR="003D7816">
          <w:rPr>
            <w:noProof/>
            <w:webHidden/>
          </w:rPr>
          <w:t>137</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59" w:history="1">
        <w:r w:rsidR="00005B4D" w:rsidRPr="00780155">
          <w:rPr>
            <w:rStyle w:val="ae"/>
            <w:noProof/>
            <w:color w:val="auto"/>
          </w:rPr>
          <w:t>Таблица 15.6 Расчет перспективных тарифов ОАО «Санаторий Красный Холм»</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_Toc202526959 \h </w:instrText>
        </w:r>
        <w:r w:rsidR="00005B4D" w:rsidRPr="00780155">
          <w:rPr>
            <w:noProof/>
            <w:webHidden/>
          </w:rPr>
        </w:r>
        <w:r w:rsidR="00005B4D" w:rsidRPr="00780155">
          <w:rPr>
            <w:noProof/>
            <w:webHidden/>
          </w:rPr>
          <w:fldChar w:fldCharType="separate"/>
        </w:r>
        <w:r w:rsidR="003D7816">
          <w:rPr>
            <w:noProof/>
            <w:webHidden/>
          </w:rPr>
          <w:t>138</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60" w:history="1">
        <w:r w:rsidR="00005B4D" w:rsidRPr="00780155">
          <w:rPr>
            <w:rStyle w:val="ae"/>
            <w:noProof/>
            <w:color w:val="auto"/>
          </w:rPr>
          <w:t>Таблица 15.7 Расчет перспективных тарифов ЗАО «Пансионат отдыха Ярославль»</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_Toc202526960 \h </w:instrText>
        </w:r>
        <w:r w:rsidR="00005B4D" w:rsidRPr="00780155">
          <w:rPr>
            <w:noProof/>
            <w:webHidden/>
          </w:rPr>
        </w:r>
        <w:r w:rsidR="00005B4D" w:rsidRPr="00780155">
          <w:rPr>
            <w:noProof/>
            <w:webHidden/>
          </w:rPr>
          <w:fldChar w:fldCharType="separate"/>
        </w:r>
        <w:r w:rsidR="003D7816">
          <w:rPr>
            <w:noProof/>
            <w:webHidden/>
          </w:rPr>
          <w:t>139</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61" w:history="1">
        <w:r w:rsidR="00005B4D" w:rsidRPr="00780155">
          <w:rPr>
            <w:rStyle w:val="ae"/>
            <w:noProof/>
            <w:color w:val="auto"/>
          </w:rPr>
          <w:t>Таблица 15.8 Расчет перспективных тарифов ФГБУ "ЦЖКУ" МО РФ</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_Toc202526961 \h </w:instrText>
        </w:r>
        <w:r w:rsidR="00005B4D" w:rsidRPr="00780155">
          <w:rPr>
            <w:noProof/>
            <w:webHidden/>
          </w:rPr>
        </w:r>
        <w:r w:rsidR="00005B4D" w:rsidRPr="00780155">
          <w:rPr>
            <w:noProof/>
            <w:webHidden/>
          </w:rPr>
          <w:fldChar w:fldCharType="separate"/>
        </w:r>
        <w:r w:rsidR="003D7816">
          <w:rPr>
            <w:noProof/>
            <w:webHidden/>
          </w:rPr>
          <w:t>140</w:t>
        </w:r>
        <w:r w:rsidR="00005B4D" w:rsidRPr="00780155">
          <w:rPr>
            <w:noProof/>
            <w:webHidden/>
          </w:rPr>
          <w:fldChar w:fldCharType="end"/>
        </w:r>
      </w:hyperlink>
    </w:p>
    <w:p w:rsidR="00005B4D" w:rsidRPr="00005B4D" w:rsidRDefault="00E53FDF" w:rsidP="00005B4D">
      <w:pPr>
        <w:pStyle w:val="afd"/>
        <w:tabs>
          <w:tab w:val="right" w:leader="dot" w:pos="9911"/>
        </w:tabs>
        <w:rPr>
          <w:rFonts w:asciiTheme="minorHAnsi" w:eastAsiaTheme="minorEastAsia" w:hAnsiTheme="minorHAnsi"/>
          <w:noProof/>
          <w:kern w:val="2"/>
          <w:szCs w:val="24"/>
          <w:lang w:eastAsia="ru-RU"/>
        </w:rPr>
      </w:pPr>
      <w:hyperlink w:anchor="_Toc202526962" w:history="1">
        <w:r w:rsidR="00005B4D" w:rsidRPr="00780155">
          <w:rPr>
            <w:rStyle w:val="ae"/>
            <w:noProof/>
            <w:color w:val="auto"/>
          </w:rPr>
          <w:t>Таблица 15.9 Расчет перспективных тарифов ООО "УПТК" ТПС</w:t>
        </w:r>
        <w:r w:rsidR="00005B4D" w:rsidRPr="00780155">
          <w:rPr>
            <w:noProof/>
            <w:webHidden/>
          </w:rPr>
          <w:tab/>
        </w:r>
        <w:r w:rsidR="00005B4D" w:rsidRPr="00780155">
          <w:rPr>
            <w:noProof/>
            <w:webHidden/>
          </w:rPr>
          <w:fldChar w:fldCharType="begin"/>
        </w:r>
        <w:r w:rsidR="00005B4D" w:rsidRPr="00780155">
          <w:rPr>
            <w:noProof/>
            <w:webHidden/>
          </w:rPr>
          <w:instrText xml:space="preserve"> PAGEREF _Toc202526962 \h </w:instrText>
        </w:r>
        <w:r w:rsidR="00005B4D" w:rsidRPr="00780155">
          <w:rPr>
            <w:noProof/>
            <w:webHidden/>
          </w:rPr>
        </w:r>
        <w:r w:rsidR="00005B4D" w:rsidRPr="00780155">
          <w:rPr>
            <w:noProof/>
            <w:webHidden/>
          </w:rPr>
          <w:fldChar w:fldCharType="separate"/>
        </w:r>
        <w:r w:rsidR="003D7816">
          <w:rPr>
            <w:noProof/>
            <w:webHidden/>
          </w:rPr>
          <w:t>141</w:t>
        </w:r>
        <w:r w:rsidR="00005B4D" w:rsidRPr="00780155">
          <w:rPr>
            <w:noProof/>
            <w:webHidden/>
          </w:rPr>
          <w:fldChar w:fldCharType="end"/>
        </w:r>
      </w:hyperlink>
    </w:p>
    <w:p w:rsidR="00005B4D" w:rsidRPr="00780155" w:rsidRDefault="00005B4D" w:rsidP="00005B4D">
      <w:r w:rsidRPr="00780155">
        <w:fldChar w:fldCharType="end"/>
      </w:r>
    </w:p>
    <w:p w:rsidR="00005B4D" w:rsidRPr="00780155" w:rsidRDefault="00005B4D" w:rsidP="00005B4D"/>
    <w:p w:rsidR="00005B4D" w:rsidRPr="00780155" w:rsidRDefault="00005B4D" w:rsidP="00005B4D"/>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4" w:name="_Toc169429003"/>
      <w:r w:rsidRPr="00780155">
        <w:rPr>
          <w:rFonts w:cs="Times New Roman"/>
          <w:color w:val="auto"/>
        </w:rPr>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bookmarkEnd w:id="4"/>
    </w:p>
    <w:p w:rsidR="00005B4D" w:rsidRPr="00780155" w:rsidRDefault="00005B4D" w:rsidP="00005B4D">
      <w:pPr>
        <w:pStyle w:val="20"/>
        <w:numPr>
          <w:ilvl w:val="0"/>
          <w:numId w:val="1"/>
        </w:numPr>
        <w:spacing w:before="120" w:line="276" w:lineRule="auto"/>
        <w:jc w:val="both"/>
        <w:rPr>
          <w:color w:val="auto"/>
        </w:rPr>
      </w:pPr>
      <w:bookmarkStart w:id="5" w:name="_Toc169429004"/>
      <w:r w:rsidRPr="00780155">
        <w:rPr>
          <w:color w:val="auto"/>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5"/>
    </w:p>
    <w:p w:rsidR="00005B4D" w:rsidRPr="00780155" w:rsidRDefault="00005B4D" w:rsidP="00005B4D">
      <w:bookmarkStart w:id="6" w:name="_Toc532747137"/>
      <w:bookmarkStart w:id="7" w:name="_Toc2968682"/>
      <w:r w:rsidRPr="00780155">
        <w:t>Целю настоящего раздела Схемы теплоснабжения Ярославского МО до 2033 г. является определение перспективного потребления тепловой энергии и теплоносителя на цели теплоснабжения на период с 2025 г. до 2033 г.</w:t>
      </w:r>
    </w:p>
    <w:p w:rsidR="00005B4D" w:rsidRPr="00780155" w:rsidRDefault="00005B4D" w:rsidP="00005B4D">
      <w:pPr>
        <w:ind w:firstLine="709"/>
      </w:pPr>
      <w:r w:rsidRPr="00780155">
        <w:t xml:space="preserve">Сведения по динамике ввода в эксплуатацию жилых зданий, </w:t>
      </w:r>
      <w:r w:rsidRPr="00780155">
        <w:rPr>
          <w:rFonts w:eastAsia="Arial,Bold"/>
          <w:bCs/>
        </w:rPr>
        <w:t>зданий общественного и делового назначения, производственной застройки, общая характеристика и техническое состояние жилого фонда</w:t>
      </w:r>
      <w:r w:rsidRPr="00780155">
        <w:t xml:space="preserve"> за последние 2 года и прогнозы приростов площади строительных фондов, сгруппированные по сельским поселениям представлены в таблицах ниже. </w:t>
      </w:r>
    </w:p>
    <w:p w:rsidR="00005B4D" w:rsidRPr="00780155" w:rsidRDefault="00005B4D" w:rsidP="00005B4D">
      <w:r w:rsidRPr="00780155">
        <w:t>Прогноз ввода жилищного строительного фонда по площадкам комплексного освоения в целях многоэтажного строительства г. принят по данным отдела архитектуры Ярославского МО, ресурсоснабжающих организаций и письмам других организаций с предложениями о развитии системы теплоснабжения Ярославского МО.</w:t>
      </w:r>
    </w:p>
    <w:p w:rsidR="00005B4D" w:rsidRPr="00780155" w:rsidRDefault="00005B4D" w:rsidP="00005B4D">
      <w:r w:rsidRPr="00780155">
        <w:t>Площади жилой и общественной застройки по объектам, представленным отделом архитектуры Ярославского МО в реестре строящихся и планируемых к строительству многоэтажных жилых домов, определялась по данным общей площади жилых зданий, застраиваемых и существующих жилых территории с учётом следующих требований и показателей:</w:t>
      </w:r>
    </w:p>
    <w:p w:rsidR="00005B4D" w:rsidRPr="00780155" w:rsidRDefault="00005B4D" w:rsidP="00005B4D">
      <w:r w:rsidRPr="00780155">
        <w:t>«Правил землепользования и застройки Ярославского МО»; территориальных строительных норм ТСН 301-23-98-ЯО от 1 июня 1998 г.;</w:t>
      </w:r>
    </w:p>
    <w:p w:rsidR="00005B4D" w:rsidRPr="00780155" w:rsidRDefault="00005B4D" w:rsidP="00005B4D">
      <w:r w:rsidRPr="00780155">
        <w:t>В работе были использованы материалы сборников ФГУ «Ярославльстат».</w:t>
      </w:r>
    </w:p>
    <w:p w:rsidR="00005B4D" w:rsidRPr="00780155" w:rsidRDefault="00005B4D" w:rsidP="00005B4D"/>
    <w:p w:rsidR="00005B4D" w:rsidRPr="00780155" w:rsidRDefault="00005B4D" w:rsidP="00005B4D">
      <w:pPr>
        <w:sectPr w:rsidR="00005B4D" w:rsidRPr="00780155" w:rsidSect="003211DB">
          <w:footerReference w:type="default" r:id="rId11"/>
          <w:pgSz w:w="11906" w:h="16838"/>
          <w:pgMar w:top="567" w:right="567" w:bottom="567" w:left="1418" w:header="709" w:footer="709" w:gutter="0"/>
          <w:cols w:space="708"/>
          <w:titlePg/>
          <w:docGrid w:linePitch="360"/>
        </w:sectPr>
      </w:pPr>
    </w:p>
    <w:p w:rsidR="00005B4D" w:rsidRPr="00780155" w:rsidRDefault="00005B4D" w:rsidP="00005B4D">
      <w:bookmarkStart w:id="8" w:name="_Toc8679761"/>
      <w:bookmarkStart w:id="9" w:name="_Toc202526898"/>
      <w:bookmarkStart w:id="10" w:name="_Toc8679754"/>
      <w:r w:rsidRPr="00780155">
        <w:lastRenderedPageBreak/>
        <w:t xml:space="preserve">Таблица </w:t>
      </w:r>
      <w:r w:rsidR="00E53FDF">
        <w:fldChar w:fldCharType="begin"/>
      </w:r>
      <w:r w:rsidR="00E53FDF">
        <w:instrText xml:space="preserve"> STYLEREF 1 \s </w:instrText>
      </w:r>
      <w:r w:rsidR="00E53FDF">
        <w:fldChar w:fldCharType="separate"/>
      </w:r>
      <w:r w:rsidR="003D7816">
        <w:rPr>
          <w:noProof/>
        </w:rPr>
        <w:t>1</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1</w:t>
      </w:r>
      <w:r w:rsidR="00E53FDF">
        <w:rPr>
          <w:noProof/>
        </w:rPr>
        <w:fldChar w:fldCharType="end"/>
      </w:r>
      <w:r w:rsidRPr="00780155">
        <w:t xml:space="preserve"> Динамика прироста площади строительных в целом по Ярославскому </w:t>
      </w:r>
      <w:bookmarkEnd w:id="8"/>
      <w:r w:rsidRPr="00780155">
        <w:t>МО</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22"/>
        <w:gridCol w:w="1079"/>
        <w:gridCol w:w="1080"/>
        <w:gridCol w:w="1080"/>
        <w:gridCol w:w="1080"/>
        <w:gridCol w:w="1080"/>
        <w:gridCol w:w="1080"/>
        <w:gridCol w:w="1080"/>
        <w:gridCol w:w="1080"/>
        <w:gridCol w:w="1080"/>
        <w:gridCol w:w="1080"/>
        <w:gridCol w:w="1073"/>
      </w:tblGrid>
      <w:tr w:rsidR="00005B4D" w:rsidRPr="00780155" w:rsidTr="003211DB">
        <w:trPr>
          <w:trHeight w:val="23"/>
          <w:tblHeader/>
          <w:jc w:val="center"/>
        </w:trPr>
        <w:tc>
          <w:tcPr>
            <w:tcW w:w="3822" w:type="dxa"/>
            <w:shd w:val="clear" w:color="auto" w:fill="auto"/>
            <w:vAlign w:val="center"/>
            <w:hideMark/>
          </w:tcPr>
          <w:p w:rsidR="00005B4D" w:rsidRPr="00780155" w:rsidRDefault="00005B4D" w:rsidP="003211DB">
            <w:pPr>
              <w:pStyle w:val="afb"/>
              <w:rPr>
                <w:b/>
              </w:rPr>
            </w:pPr>
            <w:bookmarkStart w:id="11" w:name="_Hlk72163998"/>
            <w:r w:rsidRPr="00780155">
              <w:rPr>
                <w:b/>
              </w:rPr>
              <w:t>Показатель</w:t>
            </w:r>
          </w:p>
        </w:tc>
        <w:tc>
          <w:tcPr>
            <w:tcW w:w="1079" w:type="dxa"/>
            <w:shd w:val="clear" w:color="auto" w:fill="auto"/>
            <w:vAlign w:val="center"/>
            <w:hideMark/>
          </w:tcPr>
          <w:p w:rsidR="00005B4D" w:rsidRPr="00780155" w:rsidRDefault="00005B4D" w:rsidP="003211DB">
            <w:pPr>
              <w:pStyle w:val="afb"/>
              <w:rPr>
                <w:b/>
              </w:rPr>
            </w:pPr>
            <w:r w:rsidRPr="00780155">
              <w:rPr>
                <w:b/>
              </w:rPr>
              <w:t>2016</w:t>
            </w:r>
          </w:p>
        </w:tc>
        <w:tc>
          <w:tcPr>
            <w:tcW w:w="1080" w:type="dxa"/>
            <w:shd w:val="clear" w:color="auto" w:fill="auto"/>
            <w:vAlign w:val="center"/>
            <w:hideMark/>
          </w:tcPr>
          <w:p w:rsidR="00005B4D" w:rsidRPr="00780155" w:rsidRDefault="00005B4D" w:rsidP="003211DB">
            <w:pPr>
              <w:pStyle w:val="afb"/>
              <w:rPr>
                <w:b/>
              </w:rPr>
            </w:pPr>
            <w:r w:rsidRPr="00780155">
              <w:rPr>
                <w:b/>
              </w:rPr>
              <w:t>2017</w:t>
            </w:r>
          </w:p>
        </w:tc>
        <w:tc>
          <w:tcPr>
            <w:tcW w:w="1080" w:type="dxa"/>
            <w:shd w:val="clear" w:color="auto" w:fill="auto"/>
            <w:vAlign w:val="center"/>
            <w:hideMark/>
          </w:tcPr>
          <w:p w:rsidR="00005B4D" w:rsidRPr="00780155" w:rsidRDefault="00005B4D" w:rsidP="003211DB">
            <w:pPr>
              <w:pStyle w:val="afb"/>
              <w:rPr>
                <w:b/>
              </w:rPr>
            </w:pPr>
            <w:r w:rsidRPr="00780155">
              <w:rPr>
                <w:b/>
              </w:rPr>
              <w:t>2018 г.</w:t>
            </w:r>
          </w:p>
        </w:tc>
        <w:tc>
          <w:tcPr>
            <w:tcW w:w="1080" w:type="dxa"/>
            <w:shd w:val="clear" w:color="auto" w:fill="auto"/>
            <w:vAlign w:val="center"/>
            <w:hideMark/>
          </w:tcPr>
          <w:p w:rsidR="00005B4D" w:rsidRPr="00780155" w:rsidRDefault="00005B4D" w:rsidP="003211DB">
            <w:pPr>
              <w:pStyle w:val="afb"/>
              <w:rPr>
                <w:b/>
              </w:rPr>
            </w:pPr>
            <w:r w:rsidRPr="00780155">
              <w:rPr>
                <w:b/>
              </w:rPr>
              <w:t>2019 г.</w:t>
            </w:r>
          </w:p>
        </w:tc>
        <w:tc>
          <w:tcPr>
            <w:tcW w:w="1080" w:type="dxa"/>
            <w:shd w:val="clear" w:color="auto" w:fill="auto"/>
            <w:vAlign w:val="center"/>
            <w:hideMark/>
          </w:tcPr>
          <w:p w:rsidR="00005B4D" w:rsidRPr="00780155" w:rsidRDefault="00005B4D" w:rsidP="003211DB">
            <w:pPr>
              <w:pStyle w:val="afb"/>
              <w:rPr>
                <w:b/>
              </w:rPr>
            </w:pPr>
            <w:r w:rsidRPr="00780155">
              <w:rPr>
                <w:b/>
              </w:rPr>
              <w:t>2020 г.</w:t>
            </w:r>
          </w:p>
        </w:tc>
        <w:tc>
          <w:tcPr>
            <w:tcW w:w="1080" w:type="dxa"/>
            <w:shd w:val="clear" w:color="auto" w:fill="auto"/>
            <w:vAlign w:val="center"/>
            <w:hideMark/>
          </w:tcPr>
          <w:p w:rsidR="00005B4D" w:rsidRPr="00780155" w:rsidRDefault="00005B4D" w:rsidP="003211DB">
            <w:pPr>
              <w:pStyle w:val="afb"/>
              <w:rPr>
                <w:b/>
              </w:rPr>
            </w:pPr>
            <w:r w:rsidRPr="00780155">
              <w:rPr>
                <w:b/>
              </w:rPr>
              <w:t>2021 г.</w:t>
            </w:r>
          </w:p>
        </w:tc>
        <w:tc>
          <w:tcPr>
            <w:tcW w:w="1080" w:type="dxa"/>
            <w:shd w:val="clear" w:color="auto" w:fill="auto"/>
            <w:vAlign w:val="center"/>
            <w:hideMark/>
          </w:tcPr>
          <w:p w:rsidR="00005B4D" w:rsidRPr="00780155" w:rsidRDefault="00005B4D" w:rsidP="003211DB">
            <w:pPr>
              <w:pStyle w:val="afb"/>
              <w:rPr>
                <w:b/>
              </w:rPr>
            </w:pPr>
            <w:r w:rsidRPr="00780155">
              <w:rPr>
                <w:b/>
              </w:rPr>
              <w:t>2022 г.</w:t>
            </w:r>
          </w:p>
        </w:tc>
        <w:tc>
          <w:tcPr>
            <w:tcW w:w="1080" w:type="dxa"/>
            <w:shd w:val="clear" w:color="auto" w:fill="auto"/>
            <w:vAlign w:val="center"/>
            <w:hideMark/>
          </w:tcPr>
          <w:p w:rsidR="00005B4D" w:rsidRPr="00780155" w:rsidRDefault="00005B4D" w:rsidP="003211DB">
            <w:pPr>
              <w:pStyle w:val="afb"/>
              <w:rPr>
                <w:b/>
              </w:rPr>
            </w:pPr>
            <w:r w:rsidRPr="00780155">
              <w:rPr>
                <w:b/>
              </w:rPr>
              <w:t>2023 г.</w:t>
            </w:r>
          </w:p>
        </w:tc>
        <w:tc>
          <w:tcPr>
            <w:tcW w:w="1080" w:type="dxa"/>
            <w:shd w:val="clear" w:color="auto" w:fill="auto"/>
            <w:vAlign w:val="center"/>
            <w:hideMark/>
          </w:tcPr>
          <w:p w:rsidR="00005B4D" w:rsidRPr="00780155" w:rsidRDefault="00005B4D" w:rsidP="003211DB">
            <w:pPr>
              <w:pStyle w:val="afb"/>
              <w:rPr>
                <w:b/>
              </w:rPr>
            </w:pPr>
            <w:r w:rsidRPr="00780155">
              <w:rPr>
                <w:b/>
              </w:rPr>
              <w:t>2024-2028 гг.</w:t>
            </w:r>
          </w:p>
        </w:tc>
        <w:tc>
          <w:tcPr>
            <w:tcW w:w="1080" w:type="dxa"/>
            <w:shd w:val="clear" w:color="auto" w:fill="auto"/>
            <w:vAlign w:val="center"/>
            <w:hideMark/>
          </w:tcPr>
          <w:p w:rsidR="00005B4D" w:rsidRPr="00780155" w:rsidRDefault="00005B4D" w:rsidP="003211DB">
            <w:pPr>
              <w:pStyle w:val="afb"/>
              <w:rPr>
                <w:b/>
              </w:rPr>
            </w:pPr>
            <w:r w:rsidRPr="00780155">
              <w:rPr>
                <w:b/>
              </w:rPr>
              <w:t>2029-2035 гг.</w:t>
            </w:r>
          </w:p>
        </w:tc>
        <w:tc>
          <w:tcPr>
            <w:tcW w:w="1073" w:type="dxa"/>
            <w:shd w:val="clear" w:color="auto" w:fill="auto"/>
            <w:vAlign w:val="center"/>
            <w:hideMark/>
          </w:tcPr>
          <w:p w:rsidR="00005B4D" w:rsidRPr="00780155" w:rsidRDefault="00005B4D" w:rsidP="003211DB">
            <w:pPr>
              <w:pStyle w:val="afb"/>
              <w:rPr>
                <w:b/>
              </w:rPr>
            </w:pPr>
            <w:r w:rsidRPr="00780155">
              <w:rPr>
                <w:b/>
              </w:rPr>
              <w:t>Итого</w:t>
            </w:r>
          </w:p>
        </w:tc>
      </w:tr>
      <w:tr w:rsidR="00005B4D" w:rsidRPr="00780155" w:rsidTr="003211DB">
        <w:trPr>
          <w:trHeight w:val="23"/>
          <w:jc w:val="center"/>
        </w:trPr>
        <w:tc>
          <w:tcPr>
            <w:tcW w:w="15694" w:type="dxa"/>
            <w:gridSpan w:val="12"/>
            <w:shd w:val="clear" w:color="auto" w:fill="auto"/>
            <w:vAlign w:val="center"/>
            <w:hideMark/>
          </w:tcPr>
          <w:p w:rsidR="00005B4D" w:rsidRPr="00780155" w:rsidRDefault="00005B4D" w:rsidP="003211DB">
            <w:pPr>
              <w:pStyle w:val="afb"/>
            </w:pPr>
            <w:r w:rsidRPr="00780155">
              <w:t>Жилые площади</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Ввод жилых площадей, м²</w:t>
            </w:r>
          </w:p>
        </w:tc>
        <w:tc>
          <w:tcPr>
            <w:tcW w:w="1079"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6567</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2925</w:t>
            </w:r>
          </w:p>
        </w:tc>
        <w:tc>
          <w:tcPr>
            <w:tcW w:w="1080" w:type="dxa"/>
            <w:shd w:val="clear" w:color="auto" w:fill="auto"/>
            <w:vAlign w:val="center"/>
            <w:hideMark/>
          </w:tcPr>
          <w:p w:rsidR="00005B4D" w:rsidRPr="00780155" w:rsidRDefault="00005B4D" w:rsidP="003211DB">
            <w:pPr>
              <w:pStyle w:val="afb"/>
            </w:pPr>
            <w:r w:rsidRPr="00780155">
              <w:rPr>
                <w:szCs w:val="20"/>
              </w:rPr>
              <w:t>77314</w:t>
            </w:r>
          </w:p>
        </w:tc>
        <w:tc>
          <w:tcPr>
            <w:tcW w:w="1080" w:type="dxa"/>
            <w:shd w:val="clear" w:color="auto" w:fill="auto"/>
            <w:vAlign w:val="center"/>
            <w:hideMark/>
          </w:tcPr>
          <w:p w:rsidR="00005B4D" w:rsidRPr="00780155" w:rsidRDefault="00005B4D" w:rsidP="003211DB">
            <w:pPr>
              <w:pStyle w:val="afb"/>
            </w:pPr>
            <w:r w:rsidRPr="00780155">
              <w:rPr>
                <w:szCs w:val="20"/>
              </w:rPr>
              <w:t>109484</w:t>
            </w:r>
          </w:p>
        </w:tc>
        <w:tc>
          <w:tcPr>
            <w:tcW w:w="1080" w:type="dxa"/>
            <w:shd w:val="clear" w:color="auto" w:fill="auto"/>
            <w:vAlign w:val="center"/>
            <w:hideMark/>
          </w:tcPr>
          <w:p w:rsidR="00005B4D" w:rsidRPr="00780155" w:rsidRDefault="00005B4D" w:rsidP="003211DB">
            <w:pPr>
              <w:pStyle w:val="afb"/>
            </w:pPr>
            <w:r w:rsidRPr="00780155">
              <w:rPr>
                <w:szCs w:val="20"/>
              </w:rPr>
              <w:t>33086</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56600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73" w:type="dxa"/>
            <w:shd w:val="clear" w:color="auto" w:fill="auto"/>
            <w:vAlign w:val="center"/>
            <w:hideMark/>
          </w:tcPr>
          <w:p w:rsidR="00005B4D" w:rsidRPr="00780155" w:rsidRDefault="00005B4D" w:rsidP="003211DB">
            <w:pPr>
              <w:pStyle w:val="afb"/>
            </w:pPr>
            <w:r w:rsidRPr="00780155">
              <w:rPr>
                <w:szCs w:val="20"/>
              </w:rPr>
              <w:t>279408</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Снос жилых площадей, м²</w:t>
            </w:r>
          </w:p>
        </w:tc>
        <w:tc>
          <w:tcPr>
            <w:tcW w:w="1079"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231</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73" w:type="dxa"/>
            <w:shd w:val="clear" w:color="auto" w:fill="auto"/>
            <w:vAlign w:val="center"/>
            <w:hideMark/>
          </w:tcPr>
          <w:p w:rsidR="00005B4D" w:rsidRPr="00780155" w:rsidRDefault="00005B4D" w:rsidP="003211DB">
            <w:pPr>
              <w:pStyle w:val="afb"/>
            </w:pPr>
            <w:r w:rsidRPr="00780155">
              <w:rPr>
                <w:szCs w:val="20"/>
              </w:rPr>
              <w:t>231</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Прирост жилых площадей, м²</w:t>
            </w:r>
          </w:p>
        </w:tc>
        <w:tc>
          <w:tcPr>
            <w:tcW w:w="1079"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6567</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2925</w:t>
            </w:r>
          </w:p>
        </w:tc>
        <w:tc>
          <w:tcPr>
            <w:tcW w:w="1080" w:type="dxa"/>
            <w:shd w:val="clear" w:color="auto" w:fill="auto"/>
            <w:vAlign w:val="center"/>
            <w:hideMark/>
          </w:tcPr>
          <w:p w:rsidR="00005B4D" w:rsidRPr="00780155" w:rsidRDefault="00005B4D" w:rsidP="003211DB">
            <w:pPr>
              <w:pStyle w:val="afb"/>
            </w:pPr>
            <w:r w:rsidRPr="00780155">
              <w:rPr>
                <w:szCs w:val="20"/>
              </w:rPr>
              <w:t>77314</w:t>
            </w:r>
          </w:p>
        </w:tc>
        <w:tc>
          <w:tcPr>
            <w:tcW w:w="1080" w:type="dxa"/>
            <w:shd w:val="clear" w:color="auto" w:fill="auto"/>
            <w:vAlign w:val="center"/>
            <w:hideMark/>
          </w:tcPr>
          <w:p w:rsidR="00005B4D" w:rsidRPr="00780155" w:rsidRDefault="00005B4D" w:rsidP="003211DB">
            <w:pPr>
              <w:pStyle w:val="afb"/>
            </w:pPr>
            <w:r w:rsidRPr="00780155">
              <w:rPr>
                <w:szCs w:val="20"/>
              </w:rPr>
              <w:t>109484</w:t>
            </w:r>
          </w:p>
        </w:tc>
        <w:tc>
          <w:tcPr>
            <w:tcW w:w="1080" w:type="dxa"/>
            <w:shd w:val="clear" w:color="auto" w:fill="auto"/>
            <w:vAlign w:val="center"/>
            <w:hideMark/>
          </w:tcPr>
          <w:p w:rsidR="00005B4D" w:rsidRPr="00780155" w:rsidRDefault="00005B4D" w:rsidP="003211DB">
            <w:pPr>
              <w:pStyle w:val="afb"/>
            </w:pPr>
            <w:r w:rsidRPr="00780155">
              <w:rPr>
                <w:szCs w:val="20"/>
              </w:rPr>
              <w:t>33086</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56600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73" w:type="dxa"/>
            <w:shd w:val="clear" w:color="auto" w:fill="auto"/>
            <w:vAlign w:val="center"/>
            <w:hideMark/>
          </w:tcPr>
          <w:p w:rsidR="00005B4D" w:rsidRPr="00780155" w:rsidRDefault="00005B4D" w:rsidP="003211DB">
            <w:pPr>
              <w:pStyle w:val="afb"/>
            </w:pPr>
            <w:r w:rsidRPr="00780155">
              <w:rPr>
                <w:szCs w:val="20"/>
              </w:rPr>
              <w:t>279408</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Площадь жилфонда, м²</w:t>
            </w:r>
          </w:p>
        </w:tc>
        <w:tc>
          <w:tcPr>
            <w:tcW w:w="1079" w:type="dxa"/>
            <w:shd w:val="clear" w:color="auto" w:fill="auto"/>
            <w:vAlign w:val="center"/>
            <w:hideMark/>
          </w:tcPr>
          <w:p w:rsidR="00005B4D" w:rsidRPr="00780155" w:rsidRDefault="00005B4D" w:rsidP="003211DB">
            <w:pPr>
              <w:pStyle w:val="afb"/>
            </w:pPr>
            <w:r w:rsidRPr="00780155">
              <w:rPr>
                <w:szCs w:val="20"/>
              </w:rPr>
              <w:t>453181</w:t>
            </w:r>
          </w:p>
        </w:tc>
        <w:tc>
          <w:tcPr>
            <w:tcW w:w="1080" w:type="dxa"/>
            <w:shd w:val="clear" w:color="auto" w:fill="auto"/>
            <w:vAlign w:val="center"/>
            <w:hideMark/>
          </w:tcPr>
          <w:p w:rsidR="00005B4D" w:rsidRPr="00780155" w:rsidRDefault="00005B4D" w:rsidP="003211DB">
            <w:pPr>
              <w:pStyle w:val="afb"/>
            </w:pPr>
            <w:r w:rsidRPr="00780155">
              <w:rPr>
                <w:szCs w:val="20"/>
              </w:rPr>
              <w:t>459748</w:t>
            </w:r>
          </w:p>
        </w:tc>
        <w:tc>
          <w:tcPr>
            <w:tcW w:w="1080" w:type="dxa"/>
            <w:shd w:val="clear" w:color="auto" w:fill="auto"/>
            <w:vAlign w:val="center"/>
            <w:hideMark/>
          </w:tcPr>
          <w:p w:rsidR="00005B4D" w:rsidRPr="00780155" w:rsidRDefault="00005B4D" w:rsidP="003211DB">
            <w:pPr>
              <w:pStyle w:val="afb"/>
            </w:pPr>
            <w:r w:rsidRPr="00780155">
              <w:rPr>
                <w:szCs w:val="20"/>
              </w:rPr>
              <w:t>459748</w:t>
            </w:r>
          </w:p>
        </w:tc>
        <w:tc>
          <w:tcPr>
            <w:tcW w:w="1080" w:type="dxa"/>
            <w:shd w:val="clear" w:color="auto" w:fill="auto"/>
            <w:vAlign w:val="center"/>
            <w:hideMark/>
          </w:tcPr>
          <w:p w:rsidR="00005B4D" w:rsidRPr="00780155" w:rsidRDefault="00005B4D" w:rsidP="003211DB">
            <w:pPr>
              <w:pStyle w:val="afb"/>
            </w:pPr>
            <w:r w:rsidRPr="00780155">
              <w:rPr>
                <w:szCs w:val="20"/>
              </w:rPr>
              <w:t>462673</w:t>
            </w:r>
          </w:p>
        </w:tc>
        <w:tc>
          <w:tcPr>
            <w:tcW w:w="1080" w:type="dxa"/>
            <w:shd w:val="clear" w:color="auto" w:fill="auto"/>
            <w:vAlign w:val="center"/>
            <w:hideMark/>
          </w:tcPr>
          <w:p w:rsidR="00005B4D" w:rsidRPr="00780155" w:rsidRDefault="00005B4D" w:rsidP="003211DB">
            <w:pPr>
              <w:pStyle w:val="afb"/>
            </w:pPr>
            <w:r w:rsidRPr="00780155">
              <w:rPr>
                <w:szCs w:val="20"/>
              </w:rPr>
              <w:t>539987</w:t>
            </w:r>
          </w:p>
        </w:tc>
        <w:tc>
          <w:tcPr>
            <w:tcW w:w="1080" w:type="dxa"/>
            <w:shd w:val="clear" w:color="auto" w:fill="auto"/>
            <w:vAlign w:val="center"/>
            <w:hideMark/>
          </w:tcPr>
          <w:p w:rsidR="00005B4D" w:rsidRPr="00780155" w:rsidRDefault="00005B4D" w:rsidP="003211DB">
            <w:pPr>
              <w:pStyle w:val="afb"/>
            </w:pPr>
            <w:r w:rsidRPr="00780155">
              <w:rPr>
                <w:szCs w:val="20"/>
              </w:rPr>
              <w:t>649470</w:t>
            </w:r>
          </w:p>
        </w:tc>
        <w:tc>
          <w:tcPr>
            <w:tcW w:w="1080" w:type="dxa"/>
            <w:shd w:val="clear" w:color="auto" w:fill="auto"/>
            <w:vAlign w:val="center"/>
            <w:hideMark/>
          </w:tcPr>
          <w:p w:rsidR="00005B4D" w:rsidRPr="00780155" w:rsidRDefault="00005B4D" w:rsidP="003211DB">
            <w:pPr>
              <w:pStyle w:val="afb"/>
            </w:pPr>
            <w:r w:rsidRPr="00780155">
              <w:rPr>
                <w:szCs w:val="20"/>
              </w:rPr>
              <w:t>682556</w:t>
            </w:r>
          </w:p>
        </w:tc>
        <w:tc>
          <w:tcPr>
            <w:tcW w:w="1080" w:type="dxa"/>
            <w:shd w:val="clear" w:color="auto" w:fill="auto"/>
            <w:vAlign w:val="center"/>
            <w:hideMark/>
          </w:tcPr>
          <w:p w:rsidR="00005B4D" w:rsidRPr="00780155" w:rsidRDefault="00005B4D" w:rsidP="003211DB">
            <w:pPr>
              <w:pStyle w:val="afb"/>
            </w:pPr>
            <w:r w:rsidRPr="00780155">
              <w:rPr>
                <w:szCs w:val="20"/>
              </w:rPr>
              <w:t>682556</w:t>
            </w:r>
          </w:p>
        </w:tc>
        <w:tc>
          <w:tcPr>
            <w:tcW w:w="1080" w:type="dxa"/>
            <w:shd w:val="clear" w:color="auto" w:fill="auto"/>
            <w:vAlign w:val="center"/>
            <w:hideMark/>
          </w:tcPr>
          <w:p w:rsidR="00005B4D" w:rsidRPr="00780155" w:rsidRDefault="00005B4D" w:rsidP="003211DB">
            <w:pPr>
              <w:pStyle w:val="afb"/>
            </w:pPr>
            <w:r w:rsidRPr="00780155">
              <w:rPr>
                <w:szCs w:val="20"/>
              </w:rPr>
              <w:t>738925</w:t>
            </w:r>
          </w:p>
        </w:tc>
        <w:tc>
          <w:tcPr>
            <w:tcW w:w="1080" w:type="dxa"/>
            <w:shd w:val="clear" w:color="auto" w:fill="auto"/>
            <w:vAlign w:val="center"/>
            <w:hideMark/>
          </w:tcPr>
          <w:p w:rsidR="00005B4D" w:rsidRPr="00780155" w:rsidRDefault="00005B4D" w:rsidP="003211DB">
            <w:pPr>
              <w:pStyle w:val="afb"/>
            </w:pPr>
            <w:r w:rsidRPr="00780155">
              <w:rPr>
                <w:szCs w:val="20"/>
              </w:rPr>
              <w:t>738925</w:t>
            </w:r>
          </w:p>
        </w:tc>
        <w:tc>
          <w:tcPr>
            <w:tcW w:w="1073" w:type="dxa"/>
            <w:shd w:val="clear" w:color="auto" w:fill="auto"/>
            <w:vAlign w:val="center"/>
            <w:hideMark/>
          </w:tcPr>
          <w:p w:rsidR="00005B4D" w:rsidRPr="00780155" w:rsidRDefault="00005B4D" w:rsidP="003211DB">
            <w:pPr>
              <w:pStyle w:val="afb"/>
            </w:pPr>
            <w:r w:rsidRPr="00780155">
              <w:rPr>
                <w:szCs w:val="20"/>
              </w:rPr>
              <w:t>738925</w:t>
            </w:r>
          </w:p>
        </w:tc>
      </w:tr>
      <w:tr w:rsidR="00005B4D" w:rsidRPr="00780155" w:rsidTr="003211DB">
        <w:trPr>
          <w:trHeight w:val="23"/>
          <w:jc w:val="center"/>
        </w:trPr>
        <w:tc>
          <w:tcPr>
            <w:tcW w:w="15694" w:type="dxa"/>
            <w:gridSpan w:val="12"/>
            <w:shd w:val="clear" w:color="auto" w:fill="auto"/>
            <w:vAlign w:val="center"/>
            <w:hideMark/>
          </w:tcPr>
          <w:p w:rsidR="00005B4D" w:rsidRPr="00780155" w:rsidRDefault="00005B4D" w:rsidP="003211DB">
            <w:pPr>
              <w:pStyle w:val="afb"/>
            </w:pPr>
            <w:r w:rsidRPr="00780155">
              <w:t>Здания социального, культурного и бытового назначения.</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Ввод площадей соцкультбыта, м²</w:t>
            </w:r>
          </w:p>
        </w:tc>
        <w:tc>
          <w:tcPr>
            <w:tcW w:w="1079"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2535</w:t>
            </w:r>
          </w:p>
        </w:tc>
        <w:tc>
          <w:tcPr>
            <w:tcW w:w="1080" w:type="dxa"/>
            <w:shd w:val="clear" w:color="auto" w:fill="auto"/>
            <w:vAlign w:val="center"/>
            <w:hideMark/>
          </w:tcPr>
          <w:p w:rsidR="00005B4D" w:rsidRPr="00780155" w:rsidRDefault="00005B4D" w:rsidP="003211DB">
            <w:pPr>
              <w:pStyle w:val="afb"/>
            </w:pPr>
            <w:r w:rsidRPr="00780155">
              <w:rPr>
                <w:szCs w:val="20"/>
              </w:rPr>
              <w:t>35781</w:t>
            </w:r>
          </w:p>
        </w:tc>
        <w:tc>
          <w:tcPr>
            <w:tcW w:w="1080" w:type="dxa"/>
            <w:shd w:val="clear" w:color="auto" w:fill="auto"/>
            <w:vAlign w:val="center"/>
            <w:hideMark/>
          </w:tcPr>
          <w:p w:rsidR="00005B4D" w:rsidRPr="00780155" w:rsidRDefault="00005B4D" w:rsidP="003211DB">
            <w:pPr>
              <w:pStyle w:val="afb"/>
            </w:pPr>
            <w:r w:rsidRPr="00780155">
              <w:rPr>
                <w:szCs w:val="20"/>
              </w:rPr>
              <w:t>4333</w:t>
            </w:r>
          </w:p>
        </w:tc>
        <w:tc>
          <w:tcPr>
            <w:tcW w:w="1080" w:type="dxa"/>
            <w:shd w:val="clear" w:color="auto" w:fill="auto"/>
            <w:vAlign w:val="center"/>
            <w:hideMark/>
          </w:tcPr>
          <w:p w:rsidR="00005B4D" w:rsidRPr="00780155" w:rsidRDefault="00005B4D" w:rsidP="003211DB">
            <w:pPr>
              <w:pStyle w:val="afb"/>
            </w:pPr>
            <w:r w:rsidRPr="00780155">
              <w:rPr>
                <w:szCs w:val="20"/>
              </w:rPr>
              <w:t>5062</w:t>
            </w:r>
          </w:p>
        </w:tc>
        <w:tc>
          <w:tcPr>
            <w:tcW w:w="1080" w:type="dxa"/>
            <w:shd w:val="clear" w:color="auto" w:fill="auto"/>
            <w:vAlign w:val="center"/>
            <w:hideMark/>
          </w:tcPr>
          <w:p w:rsidR="00005B4D" w:rsidRPr="00780155" w:rsidRDefault="00005B4D" w:rsidP="003211DB">
            <w:pPr>
              <w:pStyle w:val="afb"/>
            </w:pPr>
            <w:r w:rsidRPr="00780155">
              <w:rPr>
                <w:szCs w:val="20"/>
              </w:rPr>
              <w:t>6129</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16652</w:t>
            </w:r>
          </w:p>
        </w:tc>
        <w:tc>
          <w:tcPr>
            <w:tcW w:w="1080" w:type="dxa"/>
            <w:shd w:val="clear" w:color="auto" w:fill="auto"/>
            <w:vAlign w:val="center"/>
            <w:hideMark/>
          </w:tcPr>
          <w:p w:rsidR="00005B4D" w:rsidRPr="00780155" w:rsidRDefault="00005B4D" w:rsidP="003211DB">
            <w:pPr>
              <w:pStyle w:val="afb"/>
            </w:pPr>
            <w:r w:rsidRPr="00780155">
              <w:rPr>
                <w:szCs w:val="20"/>
              </w:rPr>
              <w:t>31968</w:t>
            </w:r>
          </w:p>
        </w:tc>
        <w:tc>
          <w:tcPr>
            <w:tcW w:w="1080" w:type="dxa"/>
            <w:shd w:val="clear" w:color="auto" w:fill="auto"/>
            <w:vAlign w:val="center"/>
            <w:hideMark/>
          </w:tcPr>
          <w:p w:rsidR="00005B4D" w:rsidRPr="00780155" w:rsidRDefault="00005B4D" w:rsidP="003211DB">
            <w:pPr>
              <w:pStyle w:val="afb"/>
            </w:pPr>
            <w:r w:rsidRPr="00780155">
              <w:rPr>
                <w:szCs w:val="20"/>
              </w:rPr>
              <w:t>20860</w:t>
            </w:r>
          </w:p>
        </w:tc>
        <w:tc>
          <w:tcPr>
            <w:tcW w:w="1073" w:type="dxa"/>
            <w:shd w:val="clear" w:color="auto" w:fill="auto"/>
            <w:vAlign w:val="center"/>
            <w:hideMark/>
          </w:tcPr>
          <w:p w:rsidR="00005B4D" w:rsidRPr="00780155" w:rsidRDefault="00005B4D" w:rsidP="003211DB">
            <w:pPr>
              <w:pStyle w:val="afb"/>
            </w:pPr>
            <w:r w:rsidRPr="00780155">
              <w:rPr>
                <w:szCs w:val="20"/>
              </w:rPr>
              <w:t>121524</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Снос площадей соцкультбыта, м²</w:t>
            </w:r>
          </w:p>
        </w:tc>
        <w:tc>
          <w:tcPr>
            <w:tcW w:w="1079"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73" w:type="dxa"/>
            <w:shd w:val="clear" w:color="auto" w:fill="auto"/>
            <w:vAlign w:val="center"/>
            <w:hideMark/>
          </w:tcPr>
          <w:p w:rsidR="00005B4D" w:rsidRPr="00780155" w:rsidRDefault="00005B4D" w:rsidP="003211DB">
            <w:pPr>
              <w:pStyle w:val="afb"/>
            </w:pPr>
            <w:r w:rsidRPr="00780155">
              <w:rPr>
                <w:szCs w:val="20"/>
              </w:rPr>
              <w:t>0</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Прирост площадей соцкультбыта, м²</w:t>
            </w:r>
          </w:p>
        </w:tc>
        <w:tc>
          <w:tcPr>
            <w:tcW w:w="1079"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2535</w:t>
            </w:r>
          </w:p>
        </w:tc>
        <w:tc>
          <w:tcPr>
            <w:tcW w:w="1080" w:type="dxa"/>
            <w:shd w:val="clear" w:color="auto" w:fill="auto"/>
            <w:vAlign w:val="center"/>
            <w:hideMark/>
          </w:tcPr>
          <w:p w:rsidR="00005B4D" w:rsidRPr="00780155" w:rsidRDefault="00005B4D" w:rsidP="003211DB">
            <w:pPr>
              <w:pStyle w:val="afb"/>
            </w:pPr>
            <w:r w:rsidRPr="00780155">
              <w:rPr>
                <w:szCs w:val="20"/>
              </w:rPr>
              <w:t>35781</w:t>
            </w:r>
          </w:p>
        </w:tc>
        <w:tc>
          <w:tcPr>
            <w:tcW w:w="1080" w:type="dxa"/>
            <w:shd w:val="clear" w:color="auto" w:fill="auto"/>
            <w:vAlign w:val="center"/>
            <w:hideMark/>
          </w:tcPr>
          <w:p w:rsidR="00005B4D" w:rsidRPr="00780155" w:rsidRDefault="00005B4D" w:rsidP="003211DB">
            <w:pPr>
              <w:pStyle w:val="afb"/>
            </w:pPr>
            <w:r w:rsidRPr="00780155">
              <w:rPr>
                <w:szCs w:val="20"/>
              </w:rPr>
              <w:t>4333</w:t>
            </w:r>
          </w:p>
        </w:tc>
        <w:tc>
          <w:tcPr>
            <w:tcW w:w="1080" w:type="dxa"/>
            <w:shd w:val="clear" w:color="auto" w:fill="auto"/>
            <w:vAlign w:val="center"/>
            <w:hideMark/>
          </w:tcPr>
          <w:p w:rsidR="00005B4D" w:rsidRPr="00780155" w:rsidRDefault="00005B4D" w:rsidP="003211DB">
            <w:pPr>
              <w:pStyle w:val="afb"/>
            </w:pPr>
            <w:r w:rsidRPr="00780155">
              <w:rPr>
                <w:szCs w:val="20"/>
              </w:rPr>
              <w:t>5062</w:t>
            </w:r>
          </w:p>
        </w:tc>
        <w:tc>
          <w:tcPr>
            <w:tcW w:w="1080" w:type="dxa"/>
            <w:shd w:val="clear" w:color="auto" w:fill="auto"/>
            <w:vAlign w:val="center"/>
            <w:hideMark/>
          </w:tcPr>
          <w:p w:rsidR="00005B4D" w:rsidRPr="00780155" w:rsidRDefault="00005B4D" w:rsidP="003211DB">
            <w:pPr>
              <w:pStyle w:val="afb"/>
            </w:pPr>
            <w:r w:rsidRPr="00780155">
              <w:rPr>
                <w:szCs w:val="20"/>
              </w:rPr>
              <w:t>6129</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16652</w:t>
            </w:r>
          </w:p>
        </w:tc>
        <w:tc>
          <w:tcPr>
            <w:tcW w:w="1080" w:type="dxa"/>
            <w:shd w:val="clear" w:color="auto" w:fill="auto"/>
            <w:vAlign w:val="center"/>
            <w:hideMark/>
          </w:tcPr>
          <w:p w:rsidR="00005B4D" w:rsidRPr="00780155" w:rsidRDefault="00005B4D" w:rsidP="003211DB">
            <w:pPr>
              <w:pStyle w:val="afb"/>
            </w:pPr>
            <w:r w:rsidRPr="00780155">
              <w:rPr>
                <w:szCs w:val="20"/>
              </w:rPr>
              <w:t>31968</w:t>
            </w:r>
          </w:p>
        </w:tc>
        <w:tc>
          <w:tcPr>
            <w:tcW w:w="1080" w:type="dxa"/>
            <w:shd w:val="clear" w:color="auto" w:fill="auto"/>
            <w:vAlign w:val="center"/>
            <w:hideMark/>
          </w:tcPr>
          <w:p w:rsidR="00005B4D" w:rsidRPr="00780155" w:rsidRDefault="00005B4D" w:rsidP="003211DB">
            <w:pPr>
              <w:pStyle w:val="afb"/>
            </w:pPr>
            <w:r w:rsidRPr="00780155">
              <w:rPr>
                <w:szCs w:val="20"/>
              </w:rPr>
              <w:t>20860</w:t>
            </w:r>
          </w:p>
        </w:tc>
        <w:tc>
          <w:tcPr>
            <w:tcW w:w="1073" w:type="dxa"/>
            <w:shd w:val="clear" w:color="auto" w:fill="auto"/>
            <w:vAlign w:val="center"/>
            <w:hideMark/>
          </w:tcPr>
          <w:p w:rsidR="00005B4D" w:rsidRPr="00780155" w:rsidRDefault="00005B4D" w:rsidP="003211DB">
            <w:pPr>
              <w:pStyle w:val="afb"/>
            </w:pPr>
            <w:r w:rsidRPr="00780155">
              <w:rPr>
                <w:szCs w:val="20"/>
              </w:rPr>
              <w:t>121524</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Площадь соцкультбыта, м²</w:t>
            </w:r>
          </w:p>
        </w:tc>
        <w:tc>
          <w:tcPr>
            <w:tcW w:w="1079" w:type="dxa"/>
            <w:shd w:val="clear" w:color="auto" w:fill="auto"/>
            <w:vAlign w:val="center"/>
            <w:hideMark/>
          </w:tcPr>
          <w:p w:rsidR="00005B4D" w:rsidRPr="00780155" w:rsidRDefault="00005B4D" w:rsidP="003211DB">
            <w:pPr>
              <w:pStyle w:val="afb"/>
            </w:pPr>
            <w:r w:rsidRPr="00780155">
              <w:rPr>
                <w:szCs w:val="20"/>
              </w:rPr>
              <w:t>113 175</w:t>
            </w:r>
          </w:p>
        </w:tc>
        <w:tc>
          <w:tcPr>
            <w:tcW w:w="1080" w:type="dxa"/>
            <w:shd w:val="clear" w:color="auto" w:fill="auto"/>
            <w:vAlign w:val="center"/>
            <w:hideMark/>
          </w:tcPr>
          <w:p w:rsidR="00005B4D" w:rsidRPr="00780155" w:rsidRDefault="00005B4D" w:rsidP="003211DB">
            <w:pPr>
              <w:pStyle w:val="afb"/>
            </w:pPr>
            <w:r w:rsidRPr="00780155">
              <w:rPr>
                <w:szCs w:val="20"/>
              </w:rPr>
              <w:t>115710</w:t>
            </w:r>
          </w:p>
        </w:tc>
        <w:tc>
          <w:tcPr>
            <w:tcW w:w="1080" w:type="dxa"/>
            <w:shd w:val="clear" w:color="auto" w:fill="auto"/>
            <w:vAlign w:val="center"/>
            <w:hideMark/>
          </w:tcPr>
          <w:p w:rsidR="00005B4D" w:rsidRPr="00780155" w:rsidRDefault="00005B4D" w:rsidP="003211DB">
            <w:pPr>
              <w:pStyle w:val="afb"/>
            </w:pPr>
            <w:r w:rsidRPr="00780155">
              <w:rPr>
                <w:szCs w:val="20"/>
              </w:rPr>
              <w:t>151491</w:t>
            </w:r>
          </w:p>
        </w:tc>
        <w:tc>
          <w:tcPr>
            <w:tcW w:w="1080" w:type="dxa"/>
            <w:shd w:val="clear" w:color="auto" w:fill="auto"/>
            <w:vAlign w:val="center"/>
            <w:hideMark/>
          </w:tcPr>
          <w:p w:rsidR="00005B4D" w:rsidRPr="00780155" w:rsidRDefault="00005B4D" w:rsidP="003211DB">
            <w:pPr>
              <w:pStyle w:val="afb"/>
            </w:pPr>
            <w:r w:rsidRPr="00780155">
              <w:rPr>
                <w:szCs w:val="20"/>
              </w:rPr>
              <w:t>155824</w:t>
            </w:r>
          </w:p>
        </w:tc>
        <w:tc>
          <w:tcPr>
            <w:tcW w:w="1080" w:type="dxa"/>
            <w:shd w:val="clear" w:color="auto" w:fill="auto"/>
            <w:vAlign w:val="center"/>
            <w:hideMark/>
          </w:tcPr>
          <w:p w:rsidR="00005B4D" w:rsidRPr="00780155" w:rsidRDefault="00005B4D" w:rsidP="003211DB">
            <w:pPr>
              <w:pStyle w:val="afb"/>
            </w:pPr>
            <w:r w:rsidRPr="00780155">
              <w:rPr>
                <w:szCs w:val="20"/>
              </w:rPr>
              <w:t>160886</w:t>
            </w:r>
          </w:p>
        </w:tc>
        <w:tc>
          <w:tcPr>
            <w:tcW w:w="1080" w:type="dxa"/>
            <w:shd w:val="clear" w:color="auto" w:fill="auto"/>
            <w:vAlign w:val="center"/>
            <w:hideMark/>
          </w:tcPr>
          <w:p w:rsidR="00005B4D" w:rsidRPr="00780155" w:rsidRDefault="00005B4D" w:rsidP="003211DB">
            <w:pPr>
              <w:pStyle w:val="afb"/>
            </w:pPr>
            <w:r w:rsidRPr="00780155">
              <w:rPr>
                <w:szCs w:val="20"/>
              </w:rPr>
              <w:t>167015</w:t>
            </w:r>
          </w:p>
        </w:tc>
        <w:tc>
          <w:tcPr>
            <w:tcW w:w="1080" w:type="dxa"/>
            <w:shd w:val="clear" w:color="auto" w:fill="auto"/>
            <w:vAlign w:val="center"/>
            <w:hideMark/>
          </w:tcPr>
          <w:p w:rsidR="00005B4D" w:rsidRPr="00780155" w:rsidRDefault="00005B4D" w:rsidP="003211DB">
            <w:pPr>
              <w:pStyle w:val="afb"/>
            </w:pPr>
            <w:r w:rsidRPr="00780155">
              <w:rPr>
                <w:szCs w:val="20"/>
              </w:rPr>
              <w:t>166286</w:t>
            </w:r>
          </w:p>
        </w:tc>
        <w:tc>
          <w:tcPr>
            <w:tcW w:w="1080" w:type="dxa"/>
            <w:shd w:val="clear" w:color="auto" w:fill="auto"/>
            <w:vAlign w:val="center"/>
            <w:hideMark/>
          </w:tcPr>
          <w:p w:rsidR="00005B4D" w:rsidRPr="00780155" w:rsidRDefault="00005B4D" w:rsidP="003211DB">
            <w:pPr>
              <w:pStyle w:val="afb"/>
            </w:pPr>
            <w:r w:rsidRPr="00780155">
              <w:rPr>
                <w:szCs w:val="20"/>
              </w:rPr>
              <w:t>182938</w:t>
            </w:r>
          </w:p>
        </w:tc>
        <w:tc>
          <w:tcPr>
            <w:tcW w:w="1080" w:type="dxa"/>
            <w:shd w:val="clear" w:color="auto" w:fill="auto"/>
            <w:vAlign w:val="center"/>
            <w:hideMark/>
          </w:tcPr>
          <w:p w:rsidR="00005B4D" w:rsidRPr="00780155" w:rsidRDefault="00005B4D" w:rsidP="003211DB">
            <w:pPr>
              <w:pStyle w:val="afb"/>
            </w:pPr>
            <w:r w:rsidRPr="00780155">
              <w:rPr>
                <w:szCs w:val="20"/>
              </w:rPr>
              <w:t>214906</w:t>
            </w:r>
          </w:p>
        </w:tc>
        <w:tc>
          <w:tcPr>
            <w:tcW w:w="1080" w:type="dxa"/>
            <w:shd w:val="clear" w:color="auto" w:fill="auto"/>
            <w:vAlign w:val="center"/>
            <w:hideMark/>
          </w:tcPr>
          <w:p w:rsidR="00005B4D" w:rsidRPr="00780155" w:rsidRDefault="00005B4D" w:rsidP="003211DB">
            <w:pPr>
              <w:pStyle w:val="afb"/>
            </w:pPr>
            <w:r w:rsidRPr="00780155">
              <w:rPr>
                <w:szCs w:val="20"/>
              </w:rPr>
              <w:t>235766</w:t>
            </w:r>
          </w:p>
        </w:tc>
        <w:tc>
          <w:tcPr>
            <w:tcW w:w="1073" w:type="dxa"/>
            <w:shd w:val="clear" w:color="auto" w:fill="auto"/>
            <w:vAlign w:val="center"/>
            <w:hideMark/>
          </w:tcPr>
          <w:p w:rsidR="00005B4D" w:rsidRPr="00780155" w:rsidRDefault="00005B4D" w:rsidP="003211DB">
            <w:pPr>
              <w:pStyle w:val="afb"/>
            </w:pPr>
            <w:r w:rsidRPr="00780155">
              <w:rPr>
                <w:szCs w:val="20"/>
              </w:rPr>
              <w:t>235766</w:t>
            </w:r>
          </w:p>
        </w:tc>
      </w:tr>
      <w:tr w:rsidR="00005B4D" w:rsidRPr="00780155" w:rsidTr="003211DB">
        <w:trPr>
          <w:trHeight w:val="23"/>
          <w:jc w:val="center"/>
        </w:trPr>
        <w:tc>
          <w:tcPr>
            <w:tcW w:w="15694" w:type="dxa"/>
            <w:gridSpan w:val="12"/>
            <w:shd w:val="clear" w:color="auto" w:fill="auto"/>
            <w:vAlign w:val="center"/>
            <w:hideMark/>
          </w:tcPr>
          <w:p w:rsidR="00005B4D" w:rsidRPr="00780155" w:rsidRDefault="00005B4D" w:rsidP="003211DB">
            <w:pPr>
              <w:pStyle w:val="afb"/>
            </w:pPr>
            <w:r w:rsidRPr="00780155">
              <w:t>Прочие</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Ввод площадей, м²</w:t>
            </w:r>
          </w:p>
        </w:tc>
        <w:tc>
          <w:tcPr>
            <w:tcW w:w="1079"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73" w:type="dxa"/>
            <w:shd w:val="clear" w:color="auto" w:fill="auto"/>
            <w:vAlign w:val="center"/>
            <w:hideMark/>
          </w:tcPr>
          <w:p w:rsidR="00005B4D" w:rsidRPr="00780155" w:rsidRDefault="00005B4D" w:rsidP="003211DB">
            <w:pPr>
              <w:pStyle w:val="afb"/>
            </w:pPr>
            <w:r w:rsidRPr="00780155">
              <w:rPr>
                <w:szCs w:val="20"/>
              </w:rPr>
              <w:t>0</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Снос жилых площадей, м²</w:t>
            </w:r>
          </w:p>
        </w:tc>
        <w:tc>
          <w:tcPr>
            <w:tcW w:w="1079"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73" w:type="dxa"/>
            <w:shd w:val="clear" w:color="auto" w:fill="auto"/>
            <w:vAlign w:val="center"/>
            <w:hideMark/>
          </w:tcPr>
          <w:p w:rsidR="00005B4D" w:rsidRPr="00780155" w:rsidRDefault="00005B4D" w:rsidP="003211DB">
            <w:pPr>
              <w:pStyle w:val="afb"/>
            </w:pPr>
            <w:r w:rsidRPr="00780155">
              <w:rPr>
                <w:szCs w:val="20"/>
              </w:rPr>
              <w:t>0</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Прирост площадей, м²</w:t>
            </w:r>
          </w:p>
        </w:tc>
        <w:tc>
          <w:tcPr>
            <w:tcW w:w="1079"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73" w:type="dxa"/>
            <w:shd w:val="clear" w:color="auto" w:fill="auto"/>
            <w:vAlign w:val="center"/>
            <w:hideMark/>
          </w:tcPr>
          <w:p w:rsidR="00005B4D" w:rsidRPr="00780155" w:rsidRDefault="00005B4D" w:rsidP="003211DB">
            <w:pPr>
              <w:pStyle w:val="afb"/>
            </w:pPr>
            <w:r w:rsidRPr="00780155">
              <w:rPr>
                <w:szCs w:val="20"/>
              </w:rPr>
              <w:t>0</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Площадь, м²</w:t>
            </w:r>
          </w:p>
        </w:tc>
        <w:tc>
          <w:tcPr>
            <w:tcW w:w="1079" w:type="dxa"/>
            <w:shd w:val="clear" w:color="auto" w:fill="auto"/>
            <w:vAlign w:val="center"/>
            <w:hideMark/>
          </w:tcPr>
          <w:p w:rsidR="00005B4D" w:rsidRPr="00780155" w:rsidRDefault="00005B4D" w:rsidP="003211DB">
            <w:pPr>
              <w:pStyle w:val="afb"/>
            </w:pPr>
            <w:r w:rsidRPr="00780155">
              <w:rPr>
                <w:szCs w:val="20"/>
              </w:rPr>
              <w:t>233546</w:t>
            </w:r>
          </w:p>
        </w:tc>
        <w:tc>
          <w:tcPr>
            <w:tcW w:w="1080" w:type="dxa"/>
            <w:shd w:val="clear" w:color="auto" w:fill="auto"/>
            <w:vAlign w:val="center"/>
            <w:hideMark/>
          </w:tcPr>
          <w:p w:rsidR="00005B4D" w:rsidRPr="00780155" w:rsidRDefault="00005B4D" w:rsidP="003211DB">
            <w:pPr>
              <w:pStyle w:val="afb"/>
            </w:pPr>
            <w:r w:rsidRPr="00780155">
              <w:rPr>
                <w:szCs w:val="20"/>
              </w:rPr>
              <w:t>233546</w:t>
            </w:r>
          </w:p>
        </w:tc>
        <w:tc>
          <w:tcPr>
            <w:tcW w:w="1080" w:type="dxa"/>
            <w:shd w:val="clear" w:color="auto" w:fill="auto"/>
            <w:vAlign w:val="center"/>
            <w:hideMark/>
          </w:tcPr>
          <w:p w:rsidR="00005B4D" w:rsidRPr="00780155" w:rsidRDefault="00005B4D" w:rsidP="003211DB">
            <w:pPr>
              <w:pStyle w:val="afb"/>
            </w:pPr>
            <w:r w:rsidRPr="00780155">
              <w:rPr>
                <w:szCs w:val="20"/>
              </w:rPr>
              <w:t>233546</w:t>
            </w:r>
          </w:p>
        </w:tc>
        <w:tc>
          <w:tcPr>
            <w:tcW w:w="1080" w:type="dxa"/>
            <w:shd w:val="clear" w:color="auto" w:fill="auto"/>
            <w:vAlign w:val="center"/>
            <w:hideMark/>
          </w:tcPr>
          <w:p w:rsidR="00005B4D" w:rsidRPr="00780155" w:rsidRDefault="00005B4D" w:rsidP="003211DB">
            <w:pPr>
              <w:pStyle w:val="afb"/>
            </w:pPr>
            <w:r w:rsidRPr="00780155">
              <w:rPr>
                <w:szCs w:val="20"/>
              </w:rPr>
              <w:t>233546</w:t>
            </w:r>
          </w:p>
        </w:tc>
        <w:tc>
          <w:tcPr>
            <w:tcW w:w="1080" w:type="dxa"/>
            <w:shd w:val="clear" w:color="auto" w:fill="auto"/>
            <w:vAlign w:val="center"/>
            <w:hideMark/>
          </w:tcPr>
          <w:p w:rsidR="00005B4D" w:rsidRPr="00780155" w:rsidRDefault="00005B4D" w:rsidP="003211DB">
            <w:pPr>
              <w:pStyle w:val="afb"/>
            </w:pPr>
            <w:r w:rsidRPr="00780155">
              <w:rPr>
                <w:szCs w:val="20"/>
              </w:rPr>
              <w:t>233546</w:t>
            </w:r>
          </w:p>
        </w:tc>
        <w:tc>
          <w:tcPr>
            <w:tcW w:w="1080" w:type="dxa"/>
            <w:shd w:val="clear" w:color="auto" w:fill="auto"/>
            <w:vAlign w:val="center"/>
            <w:hideMark/>
          </w:tcPr>
          <w:p w:rsidR="00005B4D" w:rsidRPr="00780155" w:rsidRDefault="00005B4D" w:rsidP="003211DB">
            <w:pPr>
              <w:pStyle w:val="afb"/>
            </w:pPr>
            <w:r w:rsidRPr="00780155">
              <w:rPr>
                <w:szCs w:val="20"/>
              </w:rPr>
              <w:t>233546</w:t>
            </w:r>
          </w:p>
        </w:tc>
        <w:tc>
          <w:tcPr>
            <w:tcW w:w="1080" w:type="dxa"/>
            <w:shd w:val="clear" w:color="auto" w:fill="auto"/>
            <w:vAlign w:val="center"/>
            <w:hideMark/>
          </w:tcPr>
          <w:p w:rsidR="00005B4D" w:rsidRPr="00780155" w:rsidRDefault="00005B4D" w:rsidP="003211DB">
            <w:pPr>
              <w:pStyle w:val="afb"/>
            </w:pPr>
            <w:r w:rsidRPr="00780155">
              <w:rPr>
                <w:szCs w:val="20"/>
              </w:rPr>
              <w:t>233546</w:t>
            </w:r>
          </w:p>
        </w:tc>
        <w:tc>
          <w:tcPr>
            <w:tcW w:w="1080" w:type="dxa"/>
            <w:shd w:val="clear" w:color="auto" w:fill="auto"/>
            <w:vAlign w:val="center"/>
            <w:hideMark/>
          </w:tcPr>
          <w:p w:rsidR="00005B4D" w:rsidRPr="00780155" w:rsidRDefault="00005B4D" w:rsidP="003211DB">
            <w:pPr>
              <w:pStyle w:val="afb"/>
            </w:pPr>
            <w:r w:rsidRPr="00780155">
              <w:rPr>
                <w:szCs w:val="20"/>
              </w:rPr>
              <w:t>233546</w:t>
            </w:r>
          </w:p>
        </w:tc>
        <w:tc>
          <w:tcPr>
            <w:tcW w:w="1080" w:type="dxa"/>
            <w:shd w:val="clear" w:color="auto" w:fill="auto"/>
            <w:vAlign w:val="center"/>
            <w:hideMark/>
          </w:tcPr>
          <w:p w:rsidR="00005B4D" w:rsidRPr="00780155" w:rsidRDefault="00005B4D" w:rsidP="003211DB">
            <w:pPr>
              <w:pStyle w:val="afb"/>
            </w:pPr>
            <w:r w:rsidRPr="00780155">
              <w:rPr>
                <w:szCs w:val="20"/>
              </w:rPr>
              <w:t>233546</w:t>
            </w:r>
          </w:p>
        </w:tc>
        <w:tc>
          <w:tcPr>
            <w:tcW w:w="1080" w:type="dxa"/>
            <w:shd w:val="clear" w:color="auto" w:fill="auto"/>
            <w:vAlign w:val="center"/>
            <w:hideMark/>
          </w:tcPr>
          <w:p w:rsidR="00005B4D" w:rsidRPr="00780155" w:rsidRDefault="00005B4D" w:rsidP="003211DB">
            <w:pPr>
              <w:pStyle w:val="afb"/>
            </w:pPr>
            <w:r w:rsidRPr="00780155">
              <w:rPr>
                <w:szCs w:val="20"/>
              </w:rPr>
              <w:t>233546</w:t>
            </w:r>
          </w:p>
        </w:tc>
        <w:tc>
          <w:tcPr>
            <w:tcW w:w="1073" w:type="dxa"/>
            <w:shd w:val="clear" w:color="auto" w:fill="auto"/>
            <w:vAlign w:val="center"/>
            <w:hideMark/>
          </w:tcPr>
          <w:p w:rsidR="00005B4D" w:rsidRPr="00780155" w:rsidRDefault="00005B4D" w:rsidP="003211DB">
            <w:pPr>
              <w:pStyle w:val="afb"/>
            </w:pPr>
            <w:r w:rsidRPr="00780155">
              <w:rPr>
                <w:szCs w:val="20"/>
              </w:rPr>
              <w:t>233546</w:t>
            </w:r>
          </w:p>
        </w:tc>
      </w:tr>
      <w:tr w:rsidR="00005B4D" w:rsidRPr="00780155" w:rsidTr="003211DB">
        <w:trPr>
          <w:trHeight w:val="23"/>
          <w:jc w:val="center"/>
        </w:trPr>
        <w:tc>
          <w:tcPr>
            <w:tcW w:w="15694" w:type="dxa"/>
            <w:gridSpan w:val="12"/>
            <w:shd w:val="clear" w:color="auto" w:fill="auto"/>
            <w:vAlign w:val="center"/>
            <w:hideMark/>
          </w:tcPr>
          <w:p w:rsidR="00005B4D" w:rsidRPr="00780155" w:rsidRDefault="00005B4D" w:rsidP="003211DB">
            <w:pPr>
              <w:pStyle w:val="afb"/>
            </w:pPr>
            <w:r w:rsidRPr="00780155">
              <w:t>Итого по вводимым площадям</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Ввод площадей, м²</w:t>
            </w:r>
          </w:p>
        </w:tc>
        <w:tc>
          <w:tcPr>
            <w:tcW w:w="1079"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9102</w:t>
            </w:r>
          </w:p>
        </w:tc>
        <w:tc>
          <w:tcPr>
            <w:tcW w:w="1080" w:type="dxa"/>
            <w:shd w:val="clear" w:color="auto" w:fill="auto"/>
            <w:vAlign w:val="center"/>
            <w:hideMark/>
          </w:tcPr>
          <w:p w:rsidR="00005B4D" w:rsidRPr="00780155" w:rsidRDefault="00005B4D" w:rsidP="003211DB">
            <w:pPr>
              <w:pStyle w:val="afb"/>
            </w:pPr>
            <w:r w:rsidRPr="00780155">
              <w:rPr>
                <w:szCs w:val="20"/>
              </w:rPr>
              <w:t>35781</w:t>
            </w:r>
          </w:p>
        </w:tc>
        <w:tc>
          <w:tcPr>
            <w:tcW w:w="1080" w:type="dxa"/>
            <w:shd w:val="clear" w:color="auto" w:fill="auto"/>
            <w:vAlign w:val="center"/>
            <w:hideMark/>
          </w:tcPr>
          <w:p w:rsidR="00005B4D" w:rsidRPr="00780155" w:rsidRDefault="00005B4D" w:rsidP="003211DB">
            <w:pPr>
              <w:pStyle w:val="afb"/>
            </w:pPr>
            <w:r w:rsidRPr="00780155">
              <w:rPr>
                <w:szCs w:val="20"/>
              </w:rPr>
              <w:t>7258</w:t>
            </w:r>
          </w:p>
        </w:tc>
        <w:tc>
          <w:tcPr>
            <w:tcW w:w="1080" w:type="dxa"/>
            <w:shd w:val="clear" w:color="auto" w:fill="auto"/>
            <w:vAlign w:val="center"/>
            <w:hideMark/>
          </w:tcPr>
          <w:p w:rsidR="00005B4D" w:rsidRPr="00780155" w:rsidRDefault="00005B4D" w:rsidP="003211DB">
            <w:pPr>
              <w:pStyle w:val="afb"/>
            </w:pPr>
            <w:r w:rsidRPr="00780155">
              <w:rPr>
                <w:szCs w:val="20"/>
              </w:rPr>
              <w:t>82376</w:t>
            </w:r>
          </w:p>
        </w:tc>
        <w:tc>
          <w:tcPr>
            <w:tcW w:w="1080" w:type="dxa"/>
            <w:shd w:val="clear" w:color="auto" w:fill="auto"/>
            <w:vAlign w:val="center"/>
            <w:hideMark/>
          </w:tcPr>
          <w:p w:rsidR="00005B4D" w:rsidRPr="00780155" w:rsidRDefault="00005B4D" w:rsidP="003211DB">
            <w:pPr>
              <w:pStyle w:val="afb"/>
            </w:pPr>
            <w:r w:rsidRPr="00780155">
              <w:rPr>
                <w:szCs w:val="20"/>
              </w:rPr>
              <w:t>115613</w:t>
            </w:r>
          </w:p>
        </w:tc>
        <w:tc>
          <w:tcPr>
            <w:tcW w:w="1080" w:type="dxa"/>
            <w:shd w:val="clear" w:color="auto" w:fill="auto"/>
            <w:vAlign w:val="center"/>
            <w:hideMark/>
          </w:tcPr>
          <w:p w:rsidR="00005B4D" w:rsidRPr="00780155" w:rsidRDefault="00005B4D" w:rsidP="003211DB">
            <w:pPr>
              <w:pStyle w:val="afb"/>
            </w:pPr>
            <w:r w:rsidRPr="00780155">
              <w:rPr>
                <w:szCs w:val="20"/>
              </w:rPr>
              <w:t>33086</w:t>
            </w:r>
          </w:p>
        </w:tc>
        <w:tc>
          <w:tcPr>
            <w:tcW w:w="1080" w:type="dxa"/>
            <w:shd w:val="clear" w:color="auto" w:fill="auto"/>
            <w:vAlign w:val="center"/>
            <w:hideMark/>
          </w:tcPr>
          <w:p w:rsidR="00005B4D" w:rsidRPr="00780155" w:rsidRDefault="00005B4D" w:rsidP="003211DB">
            <w:pPr>
              <w:pStyle w:val="afb"/>
            </w:pPr>
            <w:r w:rsidRPr="00780155">
              <w:rPr>
                <w:szCs w:val="20"/>
              </w:rPr>
              <w:t>16652</w:t>
            </w:r>
          </w:p>
        </w:tc>
        <w:tc>
          <w:tcPr>
            <w:tcW w:w="1080" w:type="dxa"/>
            <w:shd w:val="clear" w:color="auto" w:fill="auto"/>
            <w:vAlign w:val="center"/>
            <w:hideMark/>
          </w:tcPr>
          <w:p w:rsidR="00005B4D" w:rsidRPr="00780155" w:rsidRDefault="00005B4D" w:rsidP="003211DB">
            <w:pPr>
              <w:pStyle w:val="afb"/>
            </w:pPr>
            <w:r w:rsidRPr="00780155">
              <w:rPr>
                <w:szCs w:val="20"/>
              </w:rPr>
              <w:t>88568</w:t>
            </w:r>
          </w:p>
        </w:tc>
        <w:tc>
          <w:tcPr>
            <w:tcW w:w="1080" w:type="dxa"/>
            <w:shd w:val="clear" w:color="auto" w:fill="auto"/>
            <w:vAlign w:val="center"/>
            <w:hideMark/>
          </w:tcPr>
          <w:p w:rsidR="00005B4D" w:rsidRPr="00780155" w:rsidRDefault="00005B4D" w:rsidP="003211DB">
            <w:pPr>
              <w:pStyle w:val="afb"/>
            </w:pPr>
            <w:r w:rsidRPr="00780155">
              <w:rPr>
                <w:szCs w:val="20"/>
              </w:rPr>
              <w:t>20860</w:t>
            </w:r>
          </w:p>
        </w:tc>
        <w:tc>
          <w:tcPr>
            <w:tcW w:w="1073" w:type="dxa"/>
            <w:shd w:val="clear" w:color="auto" w:fill="auto"/>
            <w:vAlign w:val="center"/>
            <w:hideMark/>
          </w:tcPr>
          <w:p w:rsidR="00005B4D" w:rsidRPr="00780155" w:rsidRDefault="00005B4D" w:rsidP="003211DB">
            <w:pPr>
              <w:pStyle w:val="afb"/>
            </w:pPr>
            <w:r w:rsidRPr="00780155">
              <w:rPr>
                <w:szCs w:val="20"/>
              </w:rPr>
              <w:t>400932</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Снос площадей, м²</w:t>
            </w:r>
          </w:p>
        </w:tc>
        <w:tc>
          <w:tcPr>
            <w:tcW w:w="1079"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231</w:t>
            </w:r>
          </w:p>
        </w:tc>
        <w:tc>
          <w:tcPr>
            <w:tcW w:w="1080" w:type="dxa"/>
            <w:shd w:val="clear" w:color="auto" w:fill="auto"/>
            <w:vAlign w:val="center"/>
            <w:hideMark/>
          </w:tcPr>
          <w:p w:rsidR="00005B4D" w:rsidRPr="00780155" w:rsidRDefault="00005B4D" w:rsidP="003211DB">
            <w:pPr>
              <w:pStyle w:val="afb"/>
            </w:pPr>
            <w:r w:rsidRPr="00780155">
              <w:rPr>
                <w:szCs w:val="20"/>
              </w:rPr>
              <w:t>0</w:t>
            </w:r>
          </w:p>
        </w:tc>
        <w:tc>
          <w:tcPr>
            <w:tcW w:w="1073" w:type="dxa"/>
            <w:shd w:val="clear" w:color="auto" w:fill="auto"/>
            <w:vAlign w:val="center"/>
            <w:hideMark/>
          </w:tcPr>
          <w:p w:rsidR="00005B4D" w:rsidRPr="00780155" w:rsidRDefault="00005B4D" w:rsidP="003211DB">
            <w:pPr>
              <w:pStyle w:val="afb"/>
            </w:pPr>
            <w:r w:rsidRPr="00780155">
              <w:rPr>
                <w:szCs w:val="20"/>
              </w:rPr>
              <w:t>231</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Прирост площадей, м²</w:t>
            </w:r>
          </w:p>
        </w:tc>
        <w:tc>
          <w:tcPr>
            <w:tcW w:w="1079" w:type="dxa"/>
            <w:shd w:val="clear" w:color="auto" w:fill="auto"/>
            <w:vAlign w:val="center"/>
            <w:hideMark/>
          </w:tcPr>
          <w:p w:rsidR="00005B4D" w:rsidRPr="00780155" w:rsidRDefault="00005B4D" w:rsidP="003211DB">
            <w:pPr>
              <w:pStyle w:val="afb"/>
            </w:pPr>
            <w:r w:rsidRPr="00780155">
              <w:rPr>
                <w:szCs w:val="20"/>
              </w:rPr>
              <w:t>0</w:t>
            </w:r>
          </w:p>
        </w:tc>
        <w:tc>
          <w:tcPr>
            <w:tcW w:w="1080" w:type="dxa"/>
            <w:shd w:val="clear" w:color="auto" w:fill="auto"/>
            <w:vAlign w:val="center"/>
            <w:hideMark/>
          </w:tcPr>
          <w:p w:rsidR="00005B4D" w:rsidRPr="00780155" w:rsidRDefault="00005B4D" w:rsidP="003211DB">
            <w:pPr>
              <w:pStyle w:val="afb"/>
            </w:pPr>
            <w:r w:rsidRPr="00780155">
              <w:rPr>
                <w:szCs w:val="20"/>
              </w:rPr>
              <w:t>9102</w:t>
            </w:r>
          </w:p>
        </w:tc>
        <w:tc>
          <w:tcPr>
            <w:tcW w:w="1080" w:type="dxa"/>
            <w:shd w:val="clear" w:color="auto" w:fill="auto"/>
            <w:vAlign w:val="center"/>
            <w:hideMark/>
          </w:tcPr>
          <w:p w:rsidR="00005B4D" w:rsidRPr="00780155" w:rsidRDefault="00005B4D" w:rsidP="003211DB">
            <w:pPr>
              <w:pStyle w:val="afb"/>
            </w:pPr>
            <w:r w:rsidRPr="00780155">
              <w:rPr>
                <w:szCs w:val="20"/>
              </w:rPr>
              <w:t>35781</w:t>
            </w:r>
          </w:p>
        </w:tc>
        <w:tc>
          <w:tcPr>
            <w:tcW w:w="1080" w:type="dxa"/>
            <w:shd w:val="clear" w:color="auto" w:fill="auto"/>
            <w:vAlign w:val="center"/>
            <w:hideMark/>
          </w:tcPr>
          <w:p w:rsidR="00005B4D" w:rsidRPr="00780155" w:rsidRDefault="00005B4D" w:rsidP="003211DB">
            <w:pPr>
              <w:pStyle w:val="afb"/>
            </w:pPr>
            <w:r w:rsidRPr="00780155">
              <w:rPr>
                <w:szCs w:val="20"/>
              </w:rPr>
              <w:t>7258</w:t>
            </w:r>
          </w:p>
        </w:tc>
        <w:tc>
          <w:tcPr>
            <w:tcW w:w="1080" w:type="dxa"/>
            <w:shd w:val="clear" w:color="auto" w:fill="auto"/>
            <w:vAlign w:val="center"/>
            <w:hideMark/>
          </w:tcPr>
          <w:p w:rsidR="00005B4D" w:rsidRPr="00780155" w:rsidRDefault="00005B4D" w:rsidP="003211DB">
            <w:pPr>
              <w:pStyle w:val="afb"/>
            </w:pPr>
            <w:r w:rsidRPr="00780155">
              <w:rPr>
                <w:szCs w:val="20"/>
              </w:rPr>
              <w:t>82376</w:t>
            </w:r>
          </w:p>
        </w:tc>
        <w:tc>
          <w:tcPr>
            <w:tcW w:w="1080" w:type="dxa"/>
            <w:shd w:val="clear" w:color="auto" w:fill="auto"/>
            <w:vAlign w:val="center"/>
            <w:hideMark/>
          </w:tcPr>
          <w:p w:rsidR="00005B4D" w:rsidRPr="00780155" w:rsidRDefault="00005B4D" w:rsidP="003211DB">
            <w:pPr>
              <w:pStyle w:val="afb"/>
            </w:pPr>
            <w:r w:rsidRPr="00780155">
              <w:rPr>
                <w:szCs w:val="20"/>
              </w:rPr>
              <w:t>115613</w:t>
            </w:r>
          </w:p>
        </w:tc>
        <w:tc>
          <w:tcPr>
            <w:tcW w:w="1080" w:type="dxa"/>
            <w:shd w:val="clear" w:color="auto" w:fill="auto"/>
            <w:vAlign w:val="center"/>
            <w:hideMark/>
          </w:tcPr>
          <w:p w:rsidR="00005B4D" w:rsidRPr="00780155" w:rsidRDefault="00005B4D" w:rsidP="003211DB">
            <w:pPr>
              <w:pStyle w:val="afb"/>
            </w:pPr>
            <w:r w:rsidRPr="00780155">
              <w:rPr>
                <w:szCs w:val="20"/>
              </w:rPr>
              <w:t>33086</w:t>
            </w:r>
          </w:p>
        </w:tc>
        <w:tc>
          <w:tcPr>
            <w:tcW w:w="1080" w:type="dxa"/>
            <w:shd w:val="clear" w:color="auto" w:fill="auto"/>
            <w:vAlign w:val="center"/>
            <w:hideMark/>
          </w:tcPr>
          <w:p w:rsidR="00005B4D" w:rsidRPr="00780155" w:rsidRDefault="00005B4D" w:rsidP="003211DB">
            <w:pPr>
              <w:pStyle w:val="afb"/>
            </w:pPr>
            <w:r w:rsidRPr="00780155">
              <w:rPr>
                <w:szCs w:val="20"/>
              </w:rPr>
              <w:t>16652</w:t>
            </w:r>
          </w:p>
        </w:tc>
        <w:tc>
          <w:tcPr>
            <w:tcW w:w="1080" w:type="dxa"/>
            <w:shd w:val="clear" w:color="auto" w:fill="auto"/>
            <w:vAlign w:val="center"/>
            <w:hideMark/>
          </w:tcPr>
          <w:p w:rsidR="00005B4D" w:rsidRPr="00780155" w:rsidRDefault="00005B4D" w:rsidP="003211DB">
            <w:pPr>
              <w:pStyle w:val="afb"/>
            </w:pPr>
            <w:r w:rsidRPr="00780155">
              <w:rPr>
                <w:szCs w:val="20"/>
              </w:rPr>
              <w:t>88568</w:t>
            </w:r>
          </w:p>
        </w:tc>
        <w:tc>
          <w:tcPr>
            <w:tcW w:w="1080" w:type="dxa"/>
            <w:shd w:val="clear" w:color="auto" w:fill="auto"/>
            <w:vAlign w:val="center"/>
            <w:hideMark/>
          </w:tcPr>
          <w:p w:rsidR="00005B4D" w:rsidRPr="00780155" w:rsidRDefault="00005B4D" w:rsidP="003211DB">
            <w:pPr>
              <w:pStyle w:val="afb"/>
            </w:pPr>
            <w:r w:rsidRPr="00780155">
              <w:rPr>
                <w:szCs w:val="20"/>
              </w:rPr>
              <w:t>20860</w:t>
            </w:r>
          </w:p>
        </w:tc>
        <w:tc>
          <w:tcPr>
            <w:tcW w:w="1073" w:type="dxa"/>
            <w:shd w:val="clear" w:color="auto" w:fill="auto"/>
            <w:vAlign w:val="center"/>
            <w:hideMark/>
          </w:tcPr>
          <w:p w:rsidR="00005B4D" w:rsidRPr="00780155" w:rsidRDefault="00005B4D" w:rsidP="003211DB">
            <w:pPr>
              <w:pStyle w:val="afb"/>
            </w:pPr>
            <w:r w:rsidRPr="00780155">
              <w:rPr>
                <w:szCs w:val="20"/>
              </w:rPr>
              <w:t>400932</w:t>
            </w:r>
          </w:p>
        </w:tc>
      </w:tr>
      <w:tr w:rsidR="00005B4D" w:rsidRPr="00780155" w:rsidTr="003211DB">
        <w:trPr>
          <w:trHeight w:val="23"/>
          <w:jc w:val="center"/>
        </w:trPr>
        <w:tc>
          <w:tcPr>
            <w:tcW w:w="3822" w:type="dxa"/>
            <w:shd w:val="clear" w:color="auto" w:fill="auto"/>
            <w:vAlign w:val="center"/>
            <w:hideMark/>
          </w:tcPr>
          <w:p w:rsidR="00005B4D" w:rsidRPr="00780155" w:rsidRDefault="00005B4D" w:rsidP="003211DB">
            <w:pPr>
              <w:pStyle w:val="afb"/>
            </w:pPr>
            <w:r w:rsidRPr="00780155">
              <w:t>Общая площадь, м²</w:t>
            </w:r>
          </w:p>
        </w:tc>
        <w:tc>
          <w:tcPr>
            <w:tcW w:w="1079" w:type="dxa"/>
            <w:shd w:val="clear" w:color="auto" w:fill="auto"/>
            <w:vAlign w:val="center"/>
            <w:hideMark/>
          </w:tcPr>
          <w:p w:rsidR="00005B4D" w:rsidRPr="00780155" w:rsidRDefault="00005B4D" w:rsidP="003211DB">
            <w:pPr>
              <w:pStyle w:val="afb"/>
            </w:pPr>
            <w:r w:rsidRPr="00780155">
              <w:rPr>
                <w:szCs w:val="20"/>
              </w:rPr>
              <w:t>799902</w:t>
            </w:r>
          </w:p>
        </w:tc>
        <w:tc>
          <w:tcPr>
            <w:tcW w:w="1080" w:type="dxa"/>
            <w:shd w:val="clear" w:color="auto" w:fill="auto"/>
            <w:vAlign w:val="center"/>
            <w:hideMark/>
          </w:tcPr>
          <w:p w:rsidR="00005B4D" w:rsidRPr="00780155" w:rsidRDefault="00005B4D" w:rsidP="003211DB">
            <w:pPr>
              <w:pStyle w:val="afb"/>
            </w:pPr>
            <w:r w:rsidRPr="00780155">
              <w:rPr>
                <w:szCs w:val="20"/>
              </w:rPr>
              <w:t>809004</w:t>
            </w:r>
          </w:p>
        </w:tc>
        <w:tc>
          <w:tcPr>
            <w:tcW w:w="1080" w:type="dxa"/>
            <w:shd w:val="clear" w:color="auto" w:fill="auto"/>
            <w:vAlign w:val="center"/>
            <w:hideMark/>
          </w:tcPr>
          <w:p w:rsidR="00005B4D" w:rsidRPr="00780155" w:rsidRDefault="00005B4D" w:rsidP="003211DB">
            <w:pPr>
              <w:pStyle w:val="afb"/>
            </w:pPr>
            <w:r w:rsidRPr="00780155">
              <w:rPr>
                <w:szCs w:val="20"/>
              </w:rPr>
              <w:t>844785</w:t>
            </w:r>
          </w:p>
        </w:tc>
        <w:tc>
          <w:tcPr>
            <w:tcW w:w="1080" w:type="dxa"/>
            <w:shd w:val="clear" w:color="auto" w:fill="auto"/>
            <w:vAlign w:val="center"/>
            <w:hideMark/>
          </w:tcPr>
          <w:p w:rsidR="00005B4D" w:rsidRPr="00780155" w:rsidRDefault="00005B4D" w:rsidP="003211DB">
            <w:pPr>
              <w:pStyle w:val="afb"/>
            </w:pPr>
            <w:r w:rsidRPr="00780155">
              <w:rPr>
                <w:szCs w:val="20"/>
              </w:rPr>
              <w:t>852043</w:t>
            </w:r>
          </w:p>
        </w:tc>
        <w:tc>
          <w:tcPr>
            <w:tcW w:w="1080" w:type="dxa"/>
            <w:shd w:val="clear" w:color="auto" w:fill="auto"/>
            <w:vAlign w:val="center"/>
            <w:hideMark/>
          </w:tcPr>
          <w:p w:rsidR="00005B4D" w:rsidRPr="00780155" w:rsidRDefault="00005B4D" w:rsidP="003211DB">
            <w:pPr>
              <w:pStyle w:val="afb"/>
            </w:pPr>
            <w:r w:rsidRPr="00780155">
              <w:rPr>
                <w:szCs w:val="20"/>
              </w:rPr>
              <w:t>934419</w:t>
            </w:r>
          </w:p>
        </w:tc>
        <w:tc>
          <w:tcPr>
            <w:tcW w:w="1080" w:type="dxa"/>
            <w:shd w:val="clear" w:color="auto" w:fill="auto"/>
            <w:vAlign w:val="center"/>
            <w:hideMark/>
          </w:tcPr>
          <w:p w:rsidR="00005B4D" w:rsidRPr="00780155" w:rsidRDefault="00005B4D" w:rsidP="003211DB">
            <w:pPr>
              <w:pStyle w:val="afb"/>
            </w:pPr>
            <w:r w:rsidRPr="00780155">
              <w:rPr>
                <w:szCs w:val="20"/>
              </w:rPr>
              <w:t>1050031</w:t>
            </w:r>
          </w:p>
        </w:tc>
        <w:tc>
          <w:tcPr>
            <w:tcW w:w="1080" w:type="dxa"/>
            <w:shd w:val="clear" w:color="auto" w:fill="auto"/>
            <w:vAlign w:val="center"/>
            <w:hideMark/>
          </w:tcPr>
          <w:p w:rsidR="00005B4D" w:rsidRPr="00780155" w:rsidRDefault="00005B4D" w:rsidP="003211DB">
            <w:pPr>
              <w:pStyle w:val="afb"/>
            </w:pPr>
            <w:r w:rsidRPr="00780155">
              <w:rPr>
                <w:szCs w:val="20"/>
              </w:rPr>
              <w:t>1082388</w:t>
            </w:r>
          </w:p>
        </w:tc>
        <w:tc>
          <w:tcPr>
            <w:tcW w:w="1080" w:type="dxa"/>
            <w:shd w:val="clear" w:color="auto" w:fill="auto"/>
            <w:vAlign w:val="center"/>
            <w:hideMark/>
          </w:tcPr>
          <w:p w:rsidR="00005B4D" w:rsidRPr="00780155" w:rsidRDefault="00005B4D" w:rsidP="003211DB">
            <w:pPr>
              <w:pStyle w:val="afb"/>
            </w:pPr>
            <w:r w:rsidRPr="00780155">
              <w:rPr>
                <w:szCs w:val="20"/>
              </w:rPr>
              <w:t>1099040</w:t>
            </w:r>
          </w:p>
        </w:tc>
        <w:tc>
          <w:tcPr>
            <w:tcW w:w="1080" w:type="dxa"/>
            <w:shd w:val="clear" w:color="auto" w:fill="auto"/>
            <w:vAlign w:val="center"/>
            <w:hideMark/>
          </w:tcPr>
          <w:p w:rsidR="00005B4D" w:rsidRPr="00780155" w:rsidRDefault="00005B4D" w:rsidP="003211DB">
            <w:pPr>
              <w:pStyle w:val="afb"/>
            </w:pPr>
            <w:r w:rsidRPr="00780155">
              <w:rPr>
                <w:szCs w:val="20"/>
              </w:rPr>
              <w:t>1187377</w:t>
            </w:r>
          </w:p>
        </w:tc>
        <w:tc>
          <w:tcPr>
            <w:tcW w:w="1080" w:type="dxa"/>
            <w:shd w:val="clear" w:color="auto" w:fill="auto"/>
            <w:vAlign w:val="center"/>
            <w:hideMark/>
          </w:tcPr>
          <w:p w:rsidR="00005B4D" w:rsidRPr="00780155" w:rsidRDefault="00005B4D" w:rsidP="003211DB">
            <w:pPr>
              <w:pStyle w:val="afb"/>
            </w:pPr>
            <w:r w:rsidRPr="00780155">
              <w:rPr>
                <w:szCs w:val="20"/>
              </w:rPr>
              <w:t>1208237</w:t>
            </w:r>
          </w:p>
        </w:tc>
        <w:tc>
          <w:tcPr>
            <w:tcW w:w="1073" w:type="dxa"/>
            <w:shd w:val="clear" w:color="auto" w:fill="auto"/>
            <w:vAlign w:val="center"/>
            <w:hideMark/>
          </w:tcPr>
          <w:p w:rsidR="00005B4D" w:rsidRPr="00780155" w:rsidRDefault="00005B4D" w:rsidP="003211DB">
            <w:pPr>
              <w:pStyle w:val="afb"/>
            </w:pPr>
            <w:r w:rsidRPr="00780155">
              <w:rPr>
                <w:szCs w:val="20"/>
              </w:rPr>
              <w:t>1208237</w:t>
            </w:r>
          </w:p>
        </w:tc>
      </w:tr>
      <w:bookmarkEnd w:id="6"/>
      <w:bookmarkEnd w:id="7"/>
      <w:bookmarkEnd w:id="10"/>
      <w:bookmarkEnd w:id="11"/>
    </w:tbl>
    <w:p w:rsidR="00005B4D" w:rsidRPr="00780155" w:rsidRDefault="00005B4D" w:rsidP="00005B4D"/>
    <w:p w:rsidR="00005B4D" w:rsidRPr="00780155" w:rsidRDefault="00005B4D" w:rsidP="00005B4D">
      <w:pPr>
        <w:sectPr w:rsidR="00005B4D" w:rsidRPr="00780155" w:rsidSect="003211DB">
          <w:pgSz w:w="16838" w:h="11906" w:orient="landscape"/>
          <w:pgMar w:top="567" w:right="567" w:bottom="1418" w:left="567" w:header="709" w:footer="709" w:gutter="0"/>
          <w:cols w:space="708"/>
          <w:docGrid w:linePitch="360"/>
        </w:sectPr>
      </w:pPr>
    </w:p>
    <w:p w:rsidR="00005B4D" w:rsidRPr="00780155" w:rsidRDefault="00005B4D" w:rsidP="00005B4D">
      <w:pPr>
        <w:pStyle w:val="af6"/>
      </w:pPr>
      <w:r w:rsidRPr="00780155">
        <w:lastRenderedPageBreak/>
        <w:t>В таблице ниже представлены прогнозы приростов объёмов в потребления тепловой энергии (мощности) в зоне действия индивидуального теплоснабжения.</w:t>
      </w:r>
    </w:p>
    <w:p w:rsidR="00005B4D" w:rsidRPr="00780155" w:rsidRDefault="00005B4D" w:rsidP="00005B4D">
      <w:bookmarkStart w:id="12" w:name="_Toc101088135"/>
      <w:bookmarkStart w:id="13" w:name="_Toc202526899"/>
      <w:r w:rsidRPr="00780155">
        <w:t xml:space="preserve">Таблица </w:t>
      </w:r>
      <w:r w:rsidR="00E53FDF">
        <w:fldChar w:fldCharType="begin"/>
      </w:r>
      <w:r w:rsidR="00E53FDF">
        <w:instrText xml:space="preserve"> STYLEREF 1 \s </w:instrText>
      </w:r>
      <w:r w:rsidR="00E53FDF">
        <w:fldChar w:fldCharType="separate"/>
      </w:r>
      <w:r w:rsidR="003D7816">
        <w:rPr>
          <w:noProof/>
        </w:rPr>
        <w:t>1</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2</w:t>
      </w:r>
      <w:r w:rsidR="00E53FDF">
        <w:rPr>
          <w:noProof/>
        </w:rPr>
        <w:fldChar w:fldCharType="end"/>
      </w:r>
      <w:r w:rsidRPr="00780155">
        <w:t xml:space="preserve"> - Прогнозы объемов потребления тепловой энергии в зонах действия индивидуального теплоснабжения, Гкал/год</w:t>
      </w:r>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56"/>
        <w:gridCol w:w="1271"/>
        <w:gridCol w:w="956"/>
        <w:gridCol w:w="956"/>
        <w:gridCol w:w="965"/>
        <w:gridCol w:w="965"/>
        <w:gridCol w:w="965"/>
        <w:gridCol w:w="1036"/>
      </w:tblGrid>
      <w:tr w:rsidR="00005B4D" w:rsidRPr="00780155" w:rsidTr="003211DB">
        <w:trPr>
          <w:trHeight w:val="20"/>
          <w:tblHeader/>
          <w:jc w:val="center"/>
        </w:trPr>
        <w:tc>
          <w:tcPr>
            <w:tcW w:w="2656" w:type="dxa"/>
            <w:shd w:val="clear" w:color="auto" w:fill="auto"/>
            <w:noWrap/>
            <w:vAlign w:val="center"/>
            <w:hideMark/>
          </w:tcPr>
          <w:p w:rsidR="00005B4D" w:rsidRPr="00780155" w:rsidRDefault="00005B4D" w:rsidP="003211DB">
            <w:pPr>
              <w:jc w:val="center"/>
              <w:rPr>
                <w:b/>
                <w:sz w:val="21"/>
                <w:szCs w:val="21"/>
              </w:rPr>
            </w:pPr>
            <w:r w:rsidRPr="00780155">
              <w:rPr>
                <w:b/>
                <w:sz w:val="21"/>
                <w:szCs w:val="21"/>
              </w:rPr>
              <w:t>Наименование источника</w:t>
            </w:r>
          </w:p>
        </w:tc>
        <w:tc>
          <w:tcPr>
            <w:tcW w:w="1271" w:type="dxa"/>
            <w:shd w:val="clear" w:color="auto" w:fill="auto"/>
            <w:vAlign w:val="center"/>
            <w:hideMark/>
          </w:tcPr>
          <w:p w:rsidR="00005B4D" w:rsidRPr="00780155" w:rsidRDefault="00005B4D" w:rsidP="003211DB">
            <w:pPr>
              <w:jc w:val="center"/>
              <w:rPr>
                <w:b/>
                <w:sz w:val="21"/>
                <w:szCs w:val="21"/>
              </w:rPr>
            </w:pPr>
            <w:r w:rsidRPr="00780155">
              <w:rPr>
                <w:b/>
                <w:sz w:val="22"/>
              </w:rPr>
              <w:t>2022 г.</w:t>
            </w:r>
          </w:p>
        </w:tc>
        <w:tc>
          <w:tcPr>
            <w:tcW w:w="956" w:type="dxa"/>
            <w:shd w:val="clear" w:color="auto" w:fill="auto"/>
            <w:vAlign w:val="center"/>
            <w:hideMark/>
          </w:tcPr>
          <w:p w:rsidR="00005B4D" w:rsidRPr="00780155" w:rsidRDefault="00005B4D" w:rsidP="003211DB">
            <w:pPr>
              <w:jc w:val="center"/>
              <w:rPr>
                <w:b/>
                <w:sz w:val="21"/>
                <w:szCs w:val="21"/>
              </w:rPr>
            </w:pPr>
            <w:r w:rsidRPr="00780155">
              <w:rPr>
                <w:b/>
                <w:sz w:val="22"/>
              </w:rPr>
              <w:t>2023 г.</w:t>
            </w:r>
          </w:p>
        </w:tc>
        <w:tc>
          <w:tcPr>
            <w:tcW w:w="956" w:type="dxa"/>
            <w:shd w:val="clear" w:color="auto" w:fill="auto"/>
            <w:vAlign w:val="center"/>
            <w:hideMark/>
          </w:tcPr>
          <w:p w:rsidR="00005B4D" w:rsidRPr="00780155" w:rsidRDefault="00005B4D" w:rsidP="003211DB">
            <w:pPr>
              <w:jc w:val="center"/>
              <w:rPr>
                <w:b/>
                <w:sz w:val="21"/>
                <w:szCs w:val="21"/>
              </w:rPr>
            </w:pPr>
            <w:r w:rsidRPr="00780155">
              <w:rPr>
                <w:b/>
                <w:sz w:val="22"/>
              </w:rPr>
              <w:t>2024 г.</w:t>
            </w:r>
          </w:p>
        </w:tc>
        <w:tc>
          <w:tcPr>
            <w:tcW w:w="965" w:type="dxa"/>
            <w:shd w:val="clear" w:color="auto" w:fill="auto"/>
            <w:vAlign w:val="center"/>
            <w:hideMark/>
          </w:tcPr>
          <w:p w:rsidR="00005B4D" w:rsidRPr="00780155" w:rsidRDefault="00005B4D" w:rsidP="003211DB">
            <w:pPr>
              <w:jc w:val="center"/>
              <w:rPr>
                <w:b/>
                <w:sz w:val="21"/>
                <w:szCs w:val="21"/>
              </w:rPr>
            </w:pPr>
            <w:r w:rsidRPr="00780155">
              <w:rPr>
                <w:b/>
                <w:sz w:val="22"/>
              </w:rPr>
              <w:t>2025 г.</w:t>
            </w:r>
          </w:p>
        </w:tc>
        <w:tc>
          <w:tcPr>
            <w:tcW w:w="965" w:type="dxa"/>
            <w:shd w:val="clear" w:color="auto" w:fill="auto"/>
            <w:vAlign w:val="center"/>
            <w:hideMark/>
          </w:tcPr>
          <w:p w:rsidR="00005B4D" w:rsidRPr="00780155" w:rsidRDefault="00005B4D" w:rsidP="003211DB">
            <w:pPr>
              <w:jc w:val="center"/>
              <w:rPr>
                <w:b/>
                <w:sz w:val="21"/>
                <w:szCs w:val="21"/>
              </w:rPr>
            </w:pPr>
            <w:r w:rsidRPr="00780155">
              <w:rPr>
                <w:b/>
                <w:sz w:val="22"/>
              </w:rPr>
              <w:t>2028 г.</w:t>
            </w:r>
          </w:p>
        </w:tc>
        <w:tc>
          <w:tcPr>
            <w:tcW w:w="965" w:type="dxa"/>
            <w:shd w:val="clear" w:color="auto" w:fill="auto"/>
            <w:vAlign w:val="center"/>
            <w:hideMark/>
          </w:tcPr>
          <w:p w:rsidR="00005B4D" w:rsidRPr="00780155" w:rsidRDefault="00005B4D" w:rsidP="003211DB">
            <w:pPr>
              <w:jc w:val="center"/>
              <w:rPr>
                <w:b/>
                <w:sz w:val="21"/>
                <w:szCs w:val="21"/>
              </w:rPr>
            </w:pPr>
            <w:r w:rsidRPr="00780155">
              <w:rPr>
                <w:b/>
                <w:sz w:val="22"/>
              </w:rPr>
              <w:t>2033 г.</w:t>
            </w:r>
          </w:p>
        </w:tc>
        <w:tc>
          <w:tcPr>
            <w:tcW w:w="1036" w:type="dxa"/>
            <w:shd w:val="clear" w:color="auto" w:fill="auto"/>
            <w:noWrap/>
            <w:vAlign w:val="center"/>
            <w:hideMark/>
          </w:tcPr>
          <w:p w:rsidR="00005B4D" w:rsidRPr="00780155" w:rsidRDefault="00005B4D" w:rsidP="003211DB">
            <w:pPr>
              <w:jc w:val="center"/>
              <w:rPr>
                <w:b/>
                <w:sz w:val="21"/>
                <w:szCs w:val="21"/>
              </w:rPr>
            </w:pPr>
            <w:r w:rsidRPr="00780155">
              <w:rPr>
                <w:b/>
                <w:sz w:val="21"/>
                <w:szCs w:val="21"/>
              </w:rPr>
              <w:t>Итого</w:t>
            </w:r>
          </w:p>
        </w:tc>
      </w:tr>
      <w:tr w:rsidR="00005B4D" w:rsidRPr="00780155" w:rsidTr="003211DB">
        <w:trPr>
          <w:trHeight w:val="20"/>
          <w:jc w:val="center"/>
        </w:trPr>
        <w:tc>
          <w:tcPr>
            <w:tcW w:w="2656" w:type="dxa"/>
            <w:shd w:val="clear" w:color="auto" w:fill="auto"/>
            <w:vAlign w:val="center"/>
            <w:hideMark/>
          </w:tcPr>
          <w:p w:rsidR="00005B4D" w:rsidRPr="00780155" w:rsidRDefault="00005B4D" w:rsidP="003211DB">
            <w:pPr>
              <w:jc w:val="center"/>
              <w:rPr>
                <w:b/>
                <w:bCs/>
                <w:sz w:val="22"/>
              </w:rPr>
            </w:pPr>
            <w:r w:rsidRPr="00780155">
              <w:rPr>
                <w:b/>
                <w:bCs/>
                <w:sz w:val="22"/>
              </w:rPr>
              <w:t>Итого</w:t>
            </w:r>
          </w:p>
        </w:tc>
        <w:tc>
          <w:tcPr>
            <w:tcW w:w="1271" w:type="dxa"/>
            <w:shd w:val="clear" w:color="auto" w:fill="auto"/>
            <w:vAlign w:val="center"/>
            <w:hideMark/>
          </w:tcPr>
          <w:p w:rsidR="00005B4D" w:rsidRPr="00780155" w:rsidRDefault="00005B4D" w:rsidP="003211DB">
            <w:pPr>
              <w:jc w:val="center"/>
              <w:rPr>
                <w:sz w:val="20"/>
                <w:szCs w:val="20"/>
              </w:rPr>
            </w:pPr>
            <w:r w:rsidRPr="00780155">
              <w:rPr>
                <w:sz w:val="20"/>
                <w:szCs w:val="20"/>
              </w:rPr>
              <w:t>12764</w:t>
            </w:r>
          </w:p>
        </w:tc>
        <w:tc>
          <w:tcPr>
            <w:tcW w:w="956" w:type="dxa"/>
            <w:shd w:val="clear" w:color="auto" w:fill="auto"/>
            <w:vAlign w:val="center"/>
            <w:hideMark/>
          </w:tcPr>
          <w:p w:rsidR="00005B4D" w:rsidRPr="00780155" w:rsidRDefault="00005B4D" w:rsidP="003211DB">
            <w:pPr>
              <w:jc w:val="center"/>
              <w:rPr>
                <w:sz w:val="20"/>
                <w:szCs w:val="20"/>
              </w:rPr>
            </w:pPr>
            <w:r w:rsidRPr="00780155">
              <w:rPr>
                <w:sz w:val="20"/>
                <w:szCs w:val="20"/>
              </w:rPr>
              <w:t>1640</w:t>
            </w:r>
          </w:p>
        </w:tc>
        <w:tc>
          <w:tcPr>
            <w:tcW w:w="956" w:type="dxa"/>
            <w:shd w:val="clear" w:color="auto" w:fill="auto"/>
            <w:vAlign w:val="center"/>
            <w:hideMark/>
          </w:tcPr>
          <w:p w:rsidR="00005B4D" w:rsidRPr="00780155" w:rsidRDefault="00005B4D" w:rsidP="003211DB">
            <w:pPr>
              <w:jc w:val="center"/>
              <w:rPr>
                <w:sz w:val="20"/>
                <w:szCs w:val="20"/>
              </w:rPr>
            </w:pPr>
            <w:r w:rsidRPr="00780155">
              <w:rPr>
                <w:sz w:val="20"/>
                <w:szCs w:val="20"/>
              </w:rPr>
              <w:t>0</w:t>
            </w:r>
          </w:p>
        </w:tc>
        <w:tc>
          <w:tcPr>
            <w:tcW w:w="965" w:type="dxa"/>
            <w:shd w:val="clear" w:color="auto" w:fill="auto"/>
            <w:vAlign w:val="center"/>
            <w:hideMark/>
          </w:tcPr>
          <w:p w:rsidR="00005B4D" w:rsidRPr="00780155" w:rsidRDefault="00005B4D" w:rsidP="003211DB">
            <w:pPr>
              <w:jc w:val="center"/>
              <w:rPr>
                <w:sz w:val="20"/>
                <w:szCs w:val="20"/>
              </w:rPr>
            </w:pPr>
            <w:r w:rsidRPr="00780155">
              <w:rPr>
                <w:sz w:val="20"/>
                <w:szCs w:val="20"/>
              </w:rPr>
              <w:t>928</w:t>
            </w:r>
          </w:p>
        </w:tc>
        <w:tc>
          <w:tcPr>
            <w:tcW w:w="965" w:type="dxa"/>
            <w:shd w:val="clear" w:color="auto" w:fill="auto"/>
            <w:vAlign w:val="center"/>
            <w:hideMark/>
          </w:tcPr>
          <w:p w:rsidR="00005B4D" w:rsidRPr="00780155" w:rsidRDefault="00005B4D" w:rsidP="003211DB">
            <w:pPr>
              <w:jc w:val="center"/>
              <w:rPr>
                <w:sz w:val="20"/>
                <w:szCs w:val="20"/>
              </w:rPr>
            </w:pPr>
            <w:r w:rsidRPr="00780155">
              <w:rPr>
                <w:sz w:val="20"/>
                <w:szCs w:val="20"/>
              </w:rPr>
              <w:t>6050</w:t>
            </w:r>
          </w:p>
        </w:tc>
        <w:tc>
          <w:tcPr>
            <w:tcW w:w="965" w:type="dxa"/>
            <w:shd w:val="clear" w:color="auto" w:fill="auto"/>
            <w:vAlign w:val="center"/>
            <w:hideMark/>
          </w:tcPr>
          <w:p w:rsidR="00005B4D" w:rsidRPr="00780155" w:rsidRDefault="00005B4D" w:rsidP="003211DB">
            <w:pPr>
              <w:jc w:val="center"/>
              <w:rPr>
                <w:sz w:val="20"/>
                <w:szCs w:val="20"/>
              </w:rPr>
            </w:pPr>
            <w:r w:rsidRPr="00780155">
              <w:rPr>
                <w:sz w:val="20"/>
                <w:szCs w:val="20"/>
              </w:rPr>
              <w:t>1621</w:t>
            </w:r>
          </w:p>
        </w:tc>
        <w:tc>
          <w:tcPr>
            <w:tcW w:w="1036" w:type="dxa"/>
            <w:shd w:val="clear" w:color="auto" w:fill="auto"/>
            <w:vAlign w:val="center"/>
            <w:hideMark/>
          </w:tcPr>
          <w:p w:rsidR="00005B4D" w:rsidRPr="00780155" w:rsidRDefault="00005B4D" w:rsidP="003211DB">
            <w:pPr>
              <w:jc w:val="center"/>
              <w:rPr>
                <w:sz w:val="20"/>
                <w:szCs w:val="20"/>
              </w:rPr>
            </w:pPr>
            <w:r w:rsidRPr="00780155">
              <w:rPr>
                <w:sz w:val="20"/>
                <w:szCs w:val="20"/>
              </w:rPr>
              <w:t>23003</w:t>
            </w:r>
          </w:p>
        </w:tc>
      </w:tr>
      <w:tr w:rsidR="00005B4D" w:rsidRPr="00780155" w:rsidTr="003211DB">
        <w:trPr>
          <w:trHeight w:val="20"/>
          <w:jc w:val="center"/>
        </w:trPr>
        <w:tc>
          <w:tcPr>
            <w:tcW w:w="2656" w:type="dxa"/>
            <w:shd w:val="clear" w:color="auto" w:fill="auto"/>
            <w:vAlign w:val="center"/>
            <w:hideMark/>
          </w:tcPr>
          <w:p w:rsidR="00005B4D" w:rsidRPr="00780155" w:rsidRDefault="00005B4D" w:rsidP="003211DB">
            <w:pPr>
              <w:rPr>
                <w:sz w:val="20"/>
                <w:szCs w:val="20"/>
              </w:rPr>
            </w:pPr>
            <w:r w:rsidRPr="00780155">
              <w:rPr>
                <w:sz w:val="20"/>
                <w:szCs w:val="20"/>
              </w:rPr>
              <w:t>индивидуальный</w:t>
            </w:r>
          </w:p>
        </w:tc>
        <w:tc>
          <w:tcPr>
            <w:tcW w:w="1271" w:type="dxa"/>
            <w:shd w:val="clear" w:color="auto" w:fill="auto"/>
            <w:noWrap/>
            <w:vAlign w:val="center"/>
            <w:hideMark/>
          </w:tcPr>
          <w:p w:rsidR="00005B4D" w:rsidRPr="00780155" w:rsidRDefault="00005B4D" w:rsidP="003211DB">
            <w:pPr>
              <w:jc w:val="center"/>
              <w:rPr>
                <w:sz w:val="20"/>
                <w:szCs w:val="20"/>
              </w:rPr>
            </w:pPr>
            <w:r w:rsidRPr="00780155">
              <w:rPr>
                <w:sz w:val="20"/>
                <w:szCs w:val="20"/>
              </w:rPr>
              <w:t>11069</w:t>
            </w:r>
          </w:p>
        </w:tc>
        <w:tc>
          <w:tcPr>
            <w:tcW w:w="956" w:type="dxa"/>
            <w:shd w:val="clear" w:color="auto" w:fill="auto"/>
            <w:noWrap/>
            <w:vAlign w:val="center"/>
            <w:hideMark/>
          </w:tcPr>
          <w:p w:rsidR="00005B4D" w:rsidRPr="00780155" w:rsidRDefault="00005B4D" w:rsidP="003211DB">
            <w:pPr>
              <w:jc w:val="center"/>
              <w:rPr>
                <w:sz w:val="20"/>
                <w:szCs w:val="20"/>
              </w:rPr>
            </w:pPr>
            <w:r w:rsidRPr="00780155">
              <w:rPr>
                <w:sz w:val="20"/>
                <w:szCs w:val="20"/>
              </w:rPr>
              <w:t>280</w:t>
            </w:r>
          </w:p>
        </w:tc>
        <w:tc>
          <w:tcPr>
            <w:tcW w:w="956" w:type="dxa"/>
            <w:shd w:val="clear" w:color="auto" w:fill="auto"/>
            <w:noWrap/>
            <w:vAlign w:val="center"/>
            <w:hideMark/>
          </w:tcPr>
          <w:p w:rsidR="00005B4D" w:rsidRPr="00780155" w:rsidRDefault="00005B4D" w:rsidP="003211DB">
            <w:pPr>
              <w:jc w:val="center"/>
              <w:rPr>
                <w:sz w:val="20"/>
                <w:szCs w:val="20"/>
              </w:rPr>
            </w:pPr>
            <w:r w:rsidRPr="00780155">
              <w:rPr>
                <w:sz w:val="20"/>
                <w:szCs w:val="20"/>
              </w:rPr>
              <w:t> </w:t>
            </w:r>
          </w:p>
        </w:tc>
        <w:tc>
          <w:tcPr>
            <w:tcW w:w="965" w:type="dxa"/>
            <w:shd w:val="clear" w:color="auto" w:fill="auto"/>
            <w:noWrap/>
            <w:vAlign w:val="center"/>
            <w:hideMark/>
          </w:tcPr>
          <w:p w:rsidR="00005B4D" w:rsidRPr="00780155" w:rsidRDefault="00005B4D" w:rsidP="003211DB">
            <w:pPr>
              <w:jc w:val="center"/>
              <w:rPr>
                <w:sz w:val="20"/>
                <w:szCs w:val="20"/>
              </w:rPr>
            </w:pPr>
            <w:r w:rsidRPr="00780155">
              <w:rPr>
                <w:sz w:val="20"/>
                <w:szCs w:val="20"/>
              </w:rPr>
              <w:t>928</w:t>
            </w:r>
          </w:p>
        </w:tc>
        <w:tc>
          <w:tcPr>
            <w:tcW w:w="965" w:type="dxa"/>
            <w:shd w:val="clear" w:color="auto" w:fill="auto"/>
            <w:noWrap/>
            <w:vAlign w:val="center"/>
            <w:hideMark/>
          </w:tcPr>
          <w:p w:rsidR="00005B4D" w:rsidRPr="00780155" w:rsidRDefault="00005B4D" w:rsidP="003211DB">
            <w:pPr>
              <w:jc w:val="center"/>
              <w:rPr>
                <w:sz w:val="20"/>
                <w:szCs w:val="20"/>
              </w:rPr>
            </w:pPr>
            <w:r w:rsidRPr="00780155">
              <w:rPr>
                <w:sz w:val="20"/>
                <w:szCs w:val="20"/>
              </w:rPr>
              <w:t>6050</w:t>
            </w:r>
          </w:p>
        </w:tc>
        <w:tc>
          <w:tcPr>
            <w:tcW w:w="965" w:type="dxa"/>
            <w:shd w:val="clear" w:color="auto" w:fill="auto"/>
            <w:noWrap/>
            <w:vAlign w:val="center"/>
            <w:hideMark/>
          </w:tcPr>
          <w:p w:rsidR="00005B4D" w:rsidRPr="00780155" w:rsidRDefault="00005B4D" w:rsidP="003211DB">
            <w:pPr>
              <w:jc w:val="center"/>
              <w:rPr>
                <w:sz w:val="21"/>
                <w:szCs w:val="21"/>
              </w:rPr>
            </w:pPr>
            <w:r w:rsidRPr="00780155">
              <w:rPr>
                <w:sz w:val="21"/>
                <w:szCs w:val="21"/>
              </w:rPr>
              <w:t>1621</w:t>
            </w:r>
          </w:p>
        </w:tc>
        <w:tc>
          <w:tcPr>
            <w:tcW w:w="1036" w:type="dxa"/>
            <w:shd w:val="clear" w:color="auto" w:fill="auto"/>
            <w:noWrap/>
            <w:vAlign w:val="center"/>
            <w:hideMark/>
          </w:tcPr>
          <w:p w:rsidR="00005B4D" w:rsidRPr="00780155" w:rsidRDefault="00005B4D" w:rsidP="003211DB">
            <w:pPr>
              <w:jc w:val="center"/>
              <w:rPr>
                <w:sz w:val="20"/>
                <w:szCs w:val="20"/>
              </w:rPr>
            </w:pPr>
            <w:r w:rsidRPr="00780155">
              <w:rPr>
                <w:sz w:val="20"/>
                <w:szCs w:val="20"/>
              </w:rPr>
              <w:t>19948</w:t>
            </w:r>
          </w:p>
        </w:tc>
      </w:tr>
      <w:tr w:rsidR="00005B4D" w:rsidRPr="00780155" w:rsidTr="003211DB">
        <w:trPr>
          <w:trHeight w:val="20"/>
          <w:jc w:val="center"/>
        </w:trPr>
        <w:tc>
          <w:tcPr>
            <w:tcW w:w="2656" w:type="dxa"/>
            <w:shd w:val="clear" w:color="auto" w:fill="auto"/>
            <w:vAlign w:val="center"/>
            <w:hideMark/>
          </w:tcPr>
          <w:p w:rsidR="00005B4D" w:rsidRPr="00780155" w:rsidRDefault="00005B4D" w:rsidP="003211DB">
            <w:pPr>
              <w:rPr>
                <w:sz w:val="20"/>
                <w:szCs w:val="20"/>
              </w:rPr>
            </w:pPr>
            <w:r w:rsidRPr="00780155">
              <w:rPr>
                <w:sz w:val="20"/>
                <w:szCs w:val="20"/>
              </w:rPr>
              <w:t>поквартирное</w:t>
            </w:r>
          </w:p>
        </w:tc>
        <w:tc>
          <w:tcPr>
            <w:tcW w:w="1271" w:type="dxa"/>
            <w:shd w:val="clear" w:color="auto" w:fill="auto"/>
            <w:noWrap/>
            <w:vAlign w:val="center"/>
            <w:hideMark/>
          </w:tcPr>
          <w:p w:rsidR="00005B4D" w:rsidRPr="00780155" w:rsidRDefault="00005B4D" w:rsidP="003211DB">
            <w:pPr>
              <w:jc w:val="center"/>
              <w:rPr>
                <w:sz w:val="20"/>
                <w:szCs w:val="20"/>
              </w:rPr>
            </w:pPr>
            <w:r w:rsidRPr="00780155">
              <w:rPr>
                <w:sz w:val="20"/>
                <w:szCs w:val="20"/>
              </w:rPr>
              <w:t>1694</w:t>
            </w:r>
          </w:p>
        </w:tc>
        <w:tc>
          <w:tcPr>
            <w:tcW w:w="956" w:type="dxa"/>
            <w:shd w:val="clear" w:color="auto" w:fill="auto"/>
            <w:noWrap/>
            <w:vAlign w:val="center"/>
            <w:hideMark/>
          </w:tcPr>
          <w:p w:rsidR="00005B4D" w:rsidRPr="00780155" w:rsidRDefault="00005B4D" w:rsidP="003211DB">
            <w:pPr>
              <w:jc w:val="center"/>
              <w:rPr>
                <w:sz w:val="20"/>
                <w:szCs w:val="20"/>
              </w:rPr>
            </w:pPr>
            <w:r w:rsidRPr="00780155">
              <w:rPr>
                <w:sz w:val="20"/>
                <w:szCs w:val="20"/>
              </w:rPr>
              <w:t>1360</w:t>
            </w:r>
          </w:p>
        </w:tc>
        <w:tc>
          <w:tcPr>
            <w:tcW w:w="956" w:type="dxa"/>
            <w:shd w:val="clear" w:color="auto" w:fill="auto"/>
            <w:noWrap/>
            <w:vAlign w:val="center"/>
            <w:hideMark/>
          </w:tcPr>
          <w:p w:rsidR="00005B4D" w:rsidRPr="00780155" w:rsidRDefault="00005B4D" w:rsidP="003211DB">
            <w:pPr>
              <w:jc w:val="center"/>
              <w:rPr>
                <w:sz w:val="20"/>
                <w:szCs w:val="20"/>
              </w:rPr>
            </w:pPr>
            <w:r w:rsidRPr="00780155">
              <w:rPr>
                <w:sz w:val="20"/>
                <w:szCs w:val="20"/>
              </w:rPr>
              <w:t> </w:t>
            </w:r>
          </w:p>
        </w:tc>
        <w:tc>
          <w:tcPr>
            <w:tcW w:w="965" w:type="dxa"/>
            <w:shd w:val="clear" w:color="auto" w:fill="auto"/>
            <w:noWrap/>
            <w:vAlign w:val="center"/>
            <w:hideMark/>
          </w:tcPr>
          <w:p w:rsidR="00005B4D" w:rsidRPr="00780155" w:rsidRDefault="00005B4D" w:rsidP="003211DB">
            <w:pPr>
              <w:jc w:val="center"/>
              <w:rPr>
                <w:sz w:val="20"/>
                <w:szCs w:val="20"/>
              </w:rPr>
            </w:pPr>
            <w:r w:rsidRPr="00780155">
              <w:rPr>
                <w:sz w:val="20"/>
                <w:szCs w:val="20"/>
              </w:rPr>
              <w:t> </w:t>
            </w:r>
          </w:p>
        </w:tc>
        <w:tc>
          <w:tcPr>
            <w:tcW w:w="965" w:type="dxa"/>
            <w:shd w:val="clear" w:color="auto" w:fill="auto"/>
            <w:noWrap/>
            <w:vAlign w:val="center"/>
            <w:hideMark/>
          </w:tcPr>
          <w:p w:rsidR="00005B4D" w:rsidRPr="00780155" w:rsidRDefault="00005B4D" w:rsidP="003211DB">
            <w:pPr>
              <w:jc w:val="center"/>
              <w:rPr>
                <w:sz w:val="20"/>
                <w:szCs w:val="20"/>
              </w:rPr>
            </w:pPr>
            <w:r w:rsidRPr="00780155">
              <w:rPr>
                <w:sz w:val="20"/>
                <w:szCs w:val="20"/>
              </w:rPr>
              <w:t> </w:t>
            </w:r>
          </w:p>
        </w:tc>
        <w:tc>
          <w:tcPr>
            <w:tcW w:w="965" w:type="dxa"/>
            <w:shd w:val="clear" w:color="auto" w:fill="auto"/>
            <w:noWrap/>
            <w:vAlign w:val="center"/>
            <w:hideMark/>
          </w:tcPr>
          <w:p w:rsidR="00005B4D" w:rsidRPr="00780155" w:rsidRDefault="00005B4D" w:rsidP="003211DB">
            <w:pPr>
              <w:jc w:val="center"/>
              <w:rPr>
                <w:sz w:val="21"/>
                <w:szCs w:val="21"/>
              </w:rPr>
            </w:pPr>
            <w:r w:rsidRPr="00780155">
              <w:rPr>
                <w:sz w:val="21"/>
                <w:szCs w:val="21"/>
              </w:rPr>
              <w:t> </w:t>
            </w:r>
          </w:p>
        </w:tc>
        <w:tc>
          <w:tcPr>
            <w:tcW w:w="1036" w:type="dxa"/>
            <w:shd w:val="clear" w:color="auto" w:fill="auto"/>
            <w:noWrap/>
            <w:vAlign w:val="center"/>
            <w:hideMark/>
          </w:tcPr>
          <w:p w:rsidR="00005B4D" w:rsidRPr="00780155" w:rsidRDefault="00005B4D" w:rsidP="003211DB">
            <w:pPr>
              <w:jc w:val="center"/>
              <w:rPr>
                <w:sz w:val="20"/>
                <w:szCs w:val="20"/>
              </w:rPr>
            </w:pPr>
            <w:r w:rsidRPr="00780155">
              <w:rPr>
                <w:sz w:val="20"/>
                <w:szCs w:val="20"/>
              </w:rPr>
              <w:t>3055</w:t>
            </w:r>
          </w:p>
        </w:tc>
      </w:tr>
    </w:tbl>
    <w:p w:rsidR="00005B4D" w:rsidRPr="00780155" w:rsidRDefault="00005B4D" w:rsidP="00005B4D"/>
    <w:p w:rsidR="00005B4D" w:rsidRPr="00780155" w:rsidRDefault="00005B4D" w:rsidP="00005B4D">
      <w:pPr>
        <w:pStyle w:val="20"/>
        <w:numPr>
          <w:ilvl w:val="0"/>
          <w:numId w:val="1"/>
        </w:numPr>
        <w:spacing w:before="120" w:line="276" w:lineRule="auto"/>
        <w:jc w:val="both"/>
        <w:rPr>
          <w:color w:val="auto"/>
        </w:rPr>
      </w:pPr>
      <w:bookmarkStart w:id="14" w:name="_Toc169429005"/>
      <w:r w:rsidRPr="00780155">
        <w:rPr>
          <w:color w:val="auto"/>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14"/>
    </w:p>
    <w:p w:rsidR="00005B4D" w:rsidRPr="00780155" w:rsidRDefault="00005B4D" w:rsidP="00005B4D">
      <w:pPr>
        <w:ind w:firstLine="709"/>
      </w:pPr>
      <w:bookmarkStart w:id="15" w:name="_Toc511570560"/>
      <w:bookmarkStart w:id="16" w:name="_Toc532747140"/>
      <w:bookmarkStart w:id="17" w:name="_Toc2968684"/>
      <w:bookmarkStart w:id="18" w:name="_Toc8679763"/>
      <w:r w:rsidRPr="00780155">
        <w:t>Прогнозируемые годовые объемы прироста теплопотребления для каждого из 5-летних перспективных периодов так же, как и прирост перспективной застройки, были определены по состоянию на начало следующего периода, т.е. исходя из величины площади застройки, введенной в эксплуатацию в течение рассматриваемого периода.</w:t>
      </w:r>
    </w:p>
    <w:p w:rsidR="00005B4D" w:rsidRPr="00780155" w:rsidRDefault="00005B4D" w:rsidP="00005B4D">
      <w:pPr>
        <w:ind w:firstLine="709"/>
      </w:pPr>
      <w:r w:rsidRPr="00780155">
        <w:t>На основании данных по приростам жилого, социального и производственного фондов в настоящем проекте были выполнены расчеты тепловых нагрузок потребителей по каждому территориальному элементу административного деления Ярославского МО.</w:t>
      </w:r>
    </w:p>
    <w:p w:rsidR="00005B4D" w:rsidRPr="00780155" w:rsidRDefault="00005B4D" w:rsidP="00005B4D">
      <w:r w:rsidRPr="00780155">
        <w:t>В таблицах ниже представлены прогнозы приростов объёмов потребления тепловой энергии (мощности)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 источников тепловой энергии.</w:t>
      </w:r>
    </w:p>
    <w:p w:rsidR="00005B4D" w:rsidRPr="00780155" w:rsidRDefault="00005B4D" w:rsidP="00005B4D">
      <w:bookmarkStart w:id="19" w:name="_Toc202526900"/>
      <w:r w:rsidRPr="00780155">
        <w:t xml:space="preserve">Таблица </w:t>
      </w:r>
      <w:r w:rsidR="00E53FDF">
        <w:fldChar w:fldCharType="begin"/>
      </w:r>
      <w:r w:rsidR="00E53FDF">
        <w:instrText xml:space="preserve"> STYLEREF 1 \s </w:instrText>
      </w:r>
      <w:r w:rsidR="00E53FDF">
        <w:fldChar w:fldCharType="separate"/>
      </w:r>
      <w:r w:rsidR="003D7816">
        <w:rPr>
          <w:noProof/>
        </w:rPr>
        <w:t>1</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3</w:t>
      </w:r>
      <w:r w:rsidR="00E53FDF">
        <w:rPr>
          <w:noProof/>
        </w:rPr>
        <w:fldChar w:fldCharType="end"/>
      </w:r>
      <w:r w:rsidRPr="00780155">
        <w:t xml:space="preserve"> </w:t>
      </w:r>
      <w:bookmarkEnd w:id="15"/>
      <w:bookmarkEnd w:id="16"/>
      <w:bookmarkEnd w:id="17"/>
      <w:bookmarkEnd w:id="18"/>
      <w:r w:rsidRPr="00780155">
        <w:t>Существующие и перспективные объемы потребления тепловой энергии, Гкал/ч</w:t>
      </w:r>
      <w:bookmarkEnd w:id="19"/>
    </w:p>
    <w:tbl>
      <w:tblPr>
        <w:tblW w:w="5000" w:type="pct"/>
        <w:tblCellMar>
          <w:left w:w="28" w:type="dxa"/>
          <w:right w:w="28" w:type="dxa"/>
        </w:tblCellMar>
        <w:tblLook w:val="04A0" w:firstRow="1" w:lastRow="0" w:firstColumn="1" w:lastColumn="0" w:noHBand="0" w:noVBand="1"/>
      </w:tblPr>
      <w:tblGrid>
        <w:gridCol w:w="2806"/>
        <w:gridCol w:w="983"/>
        <w:gridCol w:w="983"/>
        <w:gridCol w:w="983"/>
        <w:gridCol w:w="983"/>
        <w:gridCol w:w="983"/>
        <w:gridCol w:w="983"/>
        <w:gridCol w:w="989"/>
      </w:tblGrid>
      <w:tr w:rsidR="00005B4D" w:rsidRPr="00780155" w:rsidTr="003211DB">
        <w:trPr>
          <w:trHeight w:val="20"/>
          <w:tblHeader/>
        </w:trPr>
        <w:tc>
          <w:tcPr>
            <w:tcW w:w="14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Название источника</w:t>
            </w:r>
          </w:p>
        </w:tc>
        <w:tc>
          <w:tcPr>
            <w:tcW w:w="3552" w:type="pct"/>
            <w:gridSpan w:val="7"/>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Расчетная тепловая нагрузка на коллекторах источников тепловой энергии, Гкал/ч</w:t>
            </w:r>
          </w:p>
        </w:tc>
      </w:tr>
      <w:tr w:rsidR="00005B4D" w:rsidRPr="00780155" w:rsidTr="003211DB">
        <w:trPr>
          <w:trHeight w:val="20"/>
          <w:tblHeader/>
        </w:trPr>
        <w:tc>
          <w:tcPr>
            <w:tcW w:w="1448"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18"/>
                <w:szCs w:val="18"/>
              </w:rPr>
            </w:pP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2023 г.</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2024 г.</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2025 г.</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2026 г.</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2027 г.</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2028 г.</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2033 г.</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Ярославская ТЭЦ-3, в том числе:</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958,9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952,4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952,4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952,4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955,3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955,7</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955,7</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В зоне действия ЕТО-4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29,1</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29,8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29,8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29,8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30,9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31,3</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31,3</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Ананьино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1,147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1,147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1,104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1,092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1,092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1,092</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1,092</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Андроники</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1,122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1,122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1,09</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1,09</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Глебовское</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1,217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1,217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1,157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1,15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1,15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1,15</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1,15</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Заволжье</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3,817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3,817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3,537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3,534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3,534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3,534</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3,534</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Карабиха (школ)</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0,365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0,365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0,358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0,358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0,358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0,358</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0,358</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Карабиха ЯЦРБ</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1,453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1,453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1,473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1,473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1,473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1,473</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1,473</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Карачиха</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2,036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2,036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1,936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1,937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2,242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2,242</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2,557</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Кузнечиха (верх)</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4,061</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4,061</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3,947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3,947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3,947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3,947</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3,947</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Кузнечиха (нижн)</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3,118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3,118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2,886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2,892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2,892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2,892</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2,892</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Медягино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1,629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1,629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1,54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1,53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1,53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1,53</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1,53</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Михайловский</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6,736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6,736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6,384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6,302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6,302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6,302</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6,302</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Мокеевское</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4,24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4,24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4,011</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3,948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3,948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3,948</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3,948</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Пестрецово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1,314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1,317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1,317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1,317</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1,317</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Сарафоново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2,295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2,295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2,212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2,204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2,204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2,204</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2,204</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Спас-Виталий</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1,381</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1,381</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1,373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1,378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1,378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1,378</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1,378</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Толбухино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0,906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0,906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0,865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0,864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0,864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0,864</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0,864</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Туношна</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3,07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3,07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2,758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2,781</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2,781</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2,781</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2,781</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Туношна (гор 26)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2,703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2,703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2,516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2,529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2,529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2,529</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2,529</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Ярославка</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2,335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2,335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2,275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2,275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2,275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2,275</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2,275</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Григорьевское</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0,953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0,953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0,925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0,873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0,873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0,873</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0,873</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Иванищево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1,794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1,794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1,381</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1,304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1,304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1,304</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1,304</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Красные Ткачи 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0,532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0,532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0,513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0,513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0,513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0,513</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0,513</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Мордвиново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1,453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1,453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1,413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1,413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1,413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1,413</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1,413</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Ширинье</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1,072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1,072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1,054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1,054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1,054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1,054</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1,054</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Белкино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0,223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0,223</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0,218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0,218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0,218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0,218</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0,218</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Козьмодемьянск 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0,266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0,266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0,261</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0,258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0,258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0,258</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0,258</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Кормилицино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0,438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0,438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0,367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0,359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0,359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0,359</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0,359</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Красный бор</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0,402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0,402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0,39</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0,39</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Уткино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0,085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0,085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0,082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0,082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0,082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0,082</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0,082</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Курба</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2,588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2,588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2,42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2,408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2,408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2,408</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2,408</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lastRenderedPageBreak/>
              <w:t>Козьмодемьянск 1</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2,129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2,129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1,817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1,819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1,819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1,819</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1,819</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Котельная п.Красные Ткачи (Ноготино)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1,066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1,066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1,060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1,060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1,060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1,060</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1,060</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Котельная п.Красные Ткачи (Фабрика)</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н/д</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н/д</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4,967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4,967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4,967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4,967</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4,967</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Котельная д. Высоко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н/д</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н/д</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0,056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0,056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0,056</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0,056</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0,056</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Котельная с. Спасское</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0,515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0,515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0,515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0,515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0,515</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0,515</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0,515</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Котельная №12 с. Туношна</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0,737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0,737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0,737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0,737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0,737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0,737</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0,737</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БМК-ЭКО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0,52</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0,520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0,520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0,520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0,520</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0,520</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Котельная ОАО Санаторий Красный Холм</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1,400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1,400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1,400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1,400</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1,400</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Котельная ЗАО Пансионат отдыха Ярославль</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0,590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0,590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0,590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0,590</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0,590</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Котельная №28 в/г 76 ст. Лютово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1,88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1,88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0,888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0,888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0,888</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0,888</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0,888</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Котельная №1 в/г 63 д. Дорожаево</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0,09</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0,044</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0,090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0,090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0,090</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0,090</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Котельная № 24 в/г 311 д. Прохоровское</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2,67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2,67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2,670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2,670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2,670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2,670</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2,670</w:t>
            </w:r>
          </w:p>
        </w:tc>
      </w:tr>
      <w:tr w:rsidR="00005B4D" w:rsidRPr="00780155" w:rsidTr="003211DB">
        <w:trPr>
          <w:trHeight w:val="20"/>
        </w:trPr>
        <w:tc>
          <w:tcPr>
            <w:tcW w:w="1448"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Котельная ООО «УПТК» ТПС*</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12,77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12,77</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12,770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14,010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15,550</w:t>
            </w:r>
          </w:p>
        </w:tc>
        <w:tc>
          <w:tcPr>
            <w:tcW w:w="50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15,550</w:t>
            </w:r>
          </w:p>
        </w:tc>
        <w:tc>
          <w:tcPr>
            <w:tcW w:w="51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15,550</w:t>
            </w:r>
          </w:p>
        </w:tc>
      </w:tr>
      <w:tr w:rsidR="00005B4D" w:rsidRPr="00780155" w:rsidTr="003211DB">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 xml:space="preserve">* в границах Ярославского муниципального района </w:t>
            </w:r>
          </w:p>
        </w:tc>
      </w:tr>
    </w:tbl>
    <w:p w:rsidR="00005B4D" w:rsidRPr="00780155" w:rsidRDefault="00005B4D" w:rsidP="00005B4D"/>
    <w:p w:rsidR="00005B4D" w:rsidRPr="00780155" w:rsidRDefault="00005B4D" w:rsidP="00005B4D">
      <w:r w:rsidRPr="00780155">
        <w:t xml:space="preserve">Перспективные потребители тепловой нагрузки, расположенные в зоне действия существующих источников теплоснабжения представлены в таблице ниже. </w:t>
      </w:r>
    </w:p>
    <w:p w:rsidR="00005B4D" w:rsidRPr="00780155" w:rsidRDefault="00005B4D" w:rsidP="00005B4D"/>
    <w:p w:rsidR="00005B4D" w:rsidRPr="00780155" w:rsidRDefault="00005B4D" w:rsidP="00005B4D">
      <w:bookmarkStart w:id="20" w:name="_Toc202526901"/>
      <w:r w:rsidRPr="00780155">
        <w:t xml:space="preserve">Таблица </w:t>
      </w:r>
      <w:r w:rsidR="00E53FDF">
        <w:fldChar w:fldCharType="begin"/>
      </w:r>
      <w:r w:rsidR="00E53FDF">
        <w:instrText xml:space="preserve"> STYLEREF 1 \s </w:instrText>
      </w:r>
      <w:r w:rsidR="00E53FDF">
        <w:fldChar w:fldCharType="separate"/>
      </w:r>
      <w:r w:rsidR="003D7816">
        <w:rPr>
          <w:noProof/>
        </w:rPr>
        <w:t>1</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4</w:t>
      </w:r>
      <w:r w:rsidR="00E53FDF">
        <w:rPr>
          <w:noProof/>
        </w:rPr>
        <w:fldChar w:fldCharType="end"/>
      </w:r>
      <w:r w:rsidRPr="00780155">
        <w:t xml:space="preserve"> Перспективные потребители тепловой нагрузки, расположенные в зоне действия существующих источников теплоснабжения</w:t>
      </w:r>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8"/>
        <w:gridCol w:w="1805"/>
        <w:gridCol w:w="1780"/>
        <w:gridCol w:w="1669"/>
        <w:gridCol w:w="1256"/>
        <w:gridCol w:w="775"/>
      </w:tblGrid>
      <w:tr w:rsidR="00005B4D" w:rsidRPr="00780155" w:rsidTr="003211DB">
        <w:trPr>
          <w:trHeight w:val="23"/>
          <w:tblHeader/>
          <w:jc w:val="center"/>
        </w:trPr>
        <w:tc>
          <w:tcPr>
            <w:tcW w:w="1274" w:type="pct"/>
            <w:shd w:val="clear" w:color="auto" w:fill="auto"/>
            <w:vAlign w:val="center"/>
            <w:hideMark/>
          </w:tcPr>
          <w:p w:rsidR="00005B4D" w:rsidRPr="00780155" w:rsidRDefault="00005B4D" w:rsidP="003211DB">
            <w:pPr>
              <w:widowControl w:val="0"/>
              <w:jc w:val="center"/>
              <w:rPr>
                <w:b/>
                <w:sz w:val="20"/>
                <w:szCs w:val="20"/>
              </w:rPr>
            </w:pPr>
            <w:r w:rsidRPr="00780155">
              <w:rPr>
                <w:b/>
                <w:sz w:val="20"/>
                <w:szCs w:val="20"/>
              </w:rPr>
              <w:t>Наименование объекта</w:t>
            </w:r>
          </w:p>
        </w:tc>
        <w:tc>
          <w:tcPr>
            <w:tcW w:w="963" w:type="pct"/>
            <w:shd w:val="clear" w:color="auto" w:fill="auto"/>
            <w:vAlign w:val="center"/>
            <w:hideMark/>
          </w:tcPr>
          <w:p w:rsidR="00005B4D" w:rsidRPr="00780155" w:rsidRDefault="00005B4D" w:rsidP="003211DB">
            <w:pPr>
              <w:widowControl w:val="0"/>
              <w:jc w:val="center"/>
              <w:rPr>
                <w:b/>
                <w:sz w:val="20"/>
                <w:szCs w:val="20"/>
              </w:rPr>
            </w:pPr>
            <w:r w:rsidRPr="00780155">
              <w:rPr>
                <w:b/>
                <w:sz w:val="20"/>
                <w:szCs w:val="20"/>
              </w:rPr>
              <w:t>Описание места размещения объекта</w:t>
            </w:r>
          </w:p>
        </w:tc>
        <w:tc>
          <w:tcPr>
            <w:tcW w:w="950" w:type="pct"/>
            <w:shd w:val="clear" w:color="auto" w:fill="auto"/>
            <w:vAlign w:val="center"/>
            <w:hideMark/>
          </w:tcPr>
          <w:p w:rsidR="00005B4D" w:rsidRPr="00780155" w:rsidRDefault="00005B4D" w:rsidP="003211DB">
            <w:pPr>
              <w:widowControl w:val="0"/>
              <w:jc w:val="center"/>
              <w:rPr>
                <w:b/>
                <w:sz w:val="20"/>
                <w:szCs w:val="20"/>
              </w:rPr>
            </w:pPr>
            <w:r w:rsidRPr="00780155">
              <w:rPr>
                <w:b/>
                <w:sz w:val="20"/>
                <w:szCs w:val="20"/>
              </w:rPr>
              <w:t>Сельское поселение</w:t>
            </w:r>
          </w:p>
        </w:tc>
        <w:tc>
          <w:tcPr>
            <w:tcW w:w="700" w:type="pct"/>
            <w:shd w:val="clear" w:color="auto" w:fill="auto"/>
            <w:vAlign w:val="center"/>
            <w:hideMark/>
          </w:tcPr>
          <w:p w:rsidR="00005B4D" w:rsidRPr="00780155" w:rsidRDefault="00005B4D" w:rsidP="003211DB">
            <w:pPr>
              <w:widowControl w:val="0"/>
              <w:jc w:val="center"/>
              <w:rPr>
                <w:b/>
                <w:sz w:val="20"/>
                <w:szCs w:val="20"/>
              </w:rPr>
            </w:pPr>
            <w:r w:rsidRPr="00780155">
              <w:rPr>
                <w:b/>
                <w:sz w:val="20"/>
                <w:szCs w:val="20"/>
              </w:rPr>
              <w:t>Источник теплоснабжения</w:t>
            </w:r>
          </w:p>
        </w:tc>
        <w:tc>
          <w:tcPr>
            <w:tcW w:w="680" w:type="pct"/>
          </w:tcPr>
          <w:p w:rsidR="00005B4D" w:rsidRPr="00780155" w:rsidRDefault="00005B4D" w:rsidP="003211DB">
            <w:pPr>
              <w:widowControl w:val="0"/>
              <w:jc w:val="center"/>
              <w:rPr>
                <w:b/>
                <w:sz w:val="20"/>
                <w:szCs w:val="20"/>
              </w:rPr>
            </w:pPr>
            <w:r w:rsidRPr="00780155">
              <w:rPr>
                <w:b/>
                <w:sz w:val="18"/>
                <w:szCs w:val="18"/>
              </w:rPr>
              <w:t>Суммарная тепловая нагрузка, Гкал/ч</w:t>
            </w:r>
          </w:p>
        </w:tc>
        <w:tc>
          <w:tcPr>
            <w:tcW w:w="432" w:type="pct"/>
            <w:shd w:val="clear" w:color="auto" w:fill="auto"/>
            <w:vAlign w:val="center"/>
            <w:hideMark/>
          </w:tcPr>
          <w:p w:rsidR="00005B4D" w:rsidRPr="00780155" w:rsidRDefault="00005B4D" w:rsidP="003211DB">
            <w:pPr>
              <w:widowControl w:val="0"/>
              <w:jc w:val="center"/>
              <w:rPr>
                <w:b/>
                <w:sz w:val="20"/>
                <w:szCs w:val="20"/>
              </w:rPr>
            </w:pPr>
            <w:r w:rsidRPr="00780155">
              <w:rPr>
                <w:b/>
                <w:sz w:val="20"/>
                <w:szCs w:val="20"/>
              </w:rPr>
              <w:t>Год ввода</w:t>
            </w:r>
          </w:p>
        </w:tc>
      </w:tr>
      <w:tr w:rsidR="00005B4D" w:rsidRPr="00780155" w:rsidTr="003211DB">
        <w:trPr>
          <w:trHeight w:val="23"/>
          <w:jc w:val="center"/>
        </w:trPr>
        <w:tc>
          <w:tcPr>
            <w:tcW w:w="1274" w:type="pct"/>
            <w:shd w:val="clear" w:color="auto" w:fill="auto"/>
            <w:vAlign w:val="center"/>
            <w:hideMark/>
          </w:tcPr>
          <w:p w:rsidR="00005B4D" w:rsidRPr="00780155" w:rsidRDefault="00005B4D" w:rsidP="003211DB">
            <w:pPr>
              <w:widowControl w:val="0"/>
              <w:rPr>
                <w:sz w:val="20"/>
                <w:szCs w:val="20"/>
              </w:rPr>
            </w:pPr>
            <w:r w:rsidRPr="00780155">
              <w:rPr>
                <w:sz w:val="20"/>
                <w:szCs w:val="20"/>
              </w:rPr>
              <w:t>ДОУ 220 мест</w:t>
            </w:r>
          </w:p>
        </w:tc>
        <w:tc>
          <w:tcPr>
            <w:tcW w:w="963" w:type="pct"/>
            <w:shd w:val="clear" w:color="auto" w:fill="auto"/>
            <w:vAlign w:val="center"/>
            <w:hideMark/>
          </w:tcPr>
          <w:p w:rsidR="00005B4D" w:rsidRPr="00780155" w:rsidRDefault="00005B4D" w:rsidP="003211DB">
            <w:pPr>
              <w:widowControl w:val="0"/>
              <w:rPr>
                <w:sz w:val="20"/>
                <w:szCs w:val="20"/>
              </w:rPr>
            </w:pPr>
            <w:r w:rsidRPr="00780155">
              <w:rPr>
                <w:sz w:val="20"/>
                <w:szCs w:val="20"/>
              </w:rPr>
              <w:t xml:space="preserve">п. Карачиха </w:t>
            </w:r>
          </w:p>
        </w:tc>
        <w:tc>
          <w:tcPr>
            <w:tcW w:w="950" w:type="pct"/>
            <w:shd w:val="clear" w:color="auto" w:fill="auto"/>
            <w:vAlign w:val="center"/>
            <w:hideMark/>
          </w:tcPr>
          <w:p w:rsidR="00005B4D" w:rsidRPr="00780155" w:rsidRDefault="00005B4D" w:rsidP="003211DB">
            <w:pPr>
              <w:widowControl w:val="0"/>
              <w:rPr>
                <w:sz w:val="20"/>
                <w:szCs w:val="20"/>
              </w:rPr>
            </w:pPr>
            <w:r w:rsidRPr="00780155">
              <w:rPr>
                <w:sz w:val="20"/>
                <w:szCs w:val="20"/>
              </w:rPr>
              <w:t>Ивняковское СП</w:t>
            </w:r>
          </w:p>
        </w:tc>
        <w:tc>
          <w:tcPr>
            <w:tcW w:w="700" w:type="pct"/>
            <w:shd w:val="clear" w:color="auto" w:fill="auto"/>
            <w:vAlign w:val="center"/>
            <w:hideMark/>
          </w:tcPr>
          <w:p w:rsidR="00005B4D" w:rsidRPr="00780155" w:rsidRDefault="00005B4D" w:rsidP="003211DB">
            <w:pPr>
              <w:widowControl w:val="0"/>
              <w:jc w:val="center"/>
              <w:rPr>
                <w:sz w:val="20"/>
                <w:szCs w:val="20"/>
              </w:rPr>
            </w:pPr>
            <w:r w:rsidRPr="00780155">
              <w:rPr>
                <w:sz w:val="20"/>
                <w:szCs w:val="20"/>
              </w:rPr>
              <w:t>ГП ЯО «Яроблводоканал»  ПТП «Ярославский теплоресурс»</w:t>
            </w:r>
          </w:p>
        </w:tc>
        <w:tc>
          <w:tcPr>
            <w:tcW w:w="680" w:type="pct"/>
            <w:vAlign w:val="center"/>
          </w:tcPr>
          <w:p w:rsidR="00005B4D" w:rsidRPr="00780155" w:rsidRDefault="00005B4D" w:rsidP="003211DB">
            <w:pPr>
              <w:widowControl w:val="0"/>
              <w:jc w:val="center"/>
              <w:rPr>
                <w:sz w:val="20"/>
                <w:szCs w:val="20"/>
              </w:rPr>
            </w:pPr>
            <w:r w:rsidRPr="00780155">
              <w:rPr>
                <w:sz w:val="18"/>
                <w:szCs w:val="18"/>
              </w:rPr>
              <w:t>0,305</w:t>
            </w:r>
          </w:p>
        </w:tc>
        <w:tc>
          <w:tcPr>
            <w:tcW w:w="432" w:type="pct"/>
            <w:shd w:val="clear" w:color="auto" w:fill="auto"/>
            <w:vAlign w:val="center"/>
            <w:hideMark/>
          </w:tcPr>
          <w:p w:rsidR="00005B4D" w:rsidRPr="00780155" w:rsidRDefault="00005B4D" w:rsidP="003211DB">
            <w:pPr>
              <w:widowControl w:val="0"/>
              <w:jc w:val="center"/>
              <w:rPr>
                <w:sz w:val="20"/>
                <w:szCs w:val="20"/>
                <w:lang w:val="en-US"/>
              </w:rPr>
            </w:pPr>
            <w:r w:rsidRPr="00780155">
              <w:rPr>
                <w:sz w:val="20"/>
                <w:szCs w:val="20"/>
                <w:lang w:val="en-US"/>
              </w:rPr>
              <w:t>2027</w:t>
            </w:r>
          </w:p>
        </w:tc>
      </w:tr>
      <w:tr w:rsidR="00005B4D" w:rsidRPr="00780155" w:rsidTr="003211DB">
        <w:trPr>
          <w:trHeight w:val="23"/>
          <w:jc w:val="center"/>
        </w:trPr>
        <w:tc>
          <w:tcPr>
            <w:tcW w:w="1274" w:type="pct"/>
            <w:shd w:val="clear" w:color="auto" w:fill="auto"/>
            <w:vAlign w:val="center"/>
            <w:hideMark/>
          </w:tcPr>
          <w:p w:rsidR="00005B4D" w:rsidRPr="00780155" w:rsidRDefault="00005B4D" w:rsidP="003211DB">
            <w:pPr>
              <w:widowControl w:val="0"/>
              <w:rPr>
                <w:sz w:val="20"/>
                <w:szCs w:val="20"/>
              </w:rPr>
            </w:pPr>
            <w:r w:rsidRPr="00780155">
              <w:rPr>
                <w:sz w:val="20"/>
                <w:szCs w:val="20"/>
              </w:rPr>
              <w:t>Школа 350 мест</w:t>
            </w:r>
          </w:p>
        </w:tc>
        <w:tc>
          <w:tcPr>
            <w:tcW w:w="963" w:type="pct"/>
            <w:shd w:val="clear" w:color="auto" w:fill="auto"/>
            <w:vAlign w:val="center"/>
            <w:hideMark/>
          </w:tcPr>
          <w:p w:rsidR="00005B4D" w:rsidRPr="00780155" w:rsidRDefault="00005B4D" w:rsidP="003211DB">
            <w:pPr>
              <w:widowControl w:val="0"/>
              <w:rPr>
                <w:sz w:val="20"/>
                <w:szCs w:val="20"/>
              </w:rPr>
            </w:pPr>
            <w:r w:rsidRPr="00780155">
              <w:rPr>
                <w:sz w:val="20"/>
                <w:szCs w:val="20"/>
              </w:rPr>
              <w:t xml:space="preserve">п. Ивняки </w:t>
            </w:r>
          </w:p>
        </w:tc>
        <w:tc>
          <w:tcPr>
            <w:tcW w:w="950" w:type="pct"/>
            <w:shd w:val="clear" w:color="auto" w:fill="auto"/>
            <w:vAlign w:val="center"/>
            <w:hideMark/>
          </w:tcPr>
          <w:p w:rsidR="00005B4D" w:rsidRPr="00780155" w:rsidRDefault="00005B4D" w:rsidP="003211DB">
            <w:pPr>
              <w:widowControl w:val="0"/>
              <w:rPr>
                <w:sz w:val="20"/>
                <w:szCs w:val="20"/>
              </w:rPr>
            </w:pPr>
            <w:r w:rsidRPr="00780155">
              <w:rPr>
                <w:sz w:val="20"/>
                <w:szCs w:val="20"/>
              </w:rPr>
              <w:t>Ивняковское СП</w:t>
            </w:r>
          </w:p>
        </w:tc>
        <w:tc>
          <w:tcPr>
            <w:tcW w:w="700" w:type="pct"/>
            <w:shd w:val="clear" w:color="auto" w:fill="auto"/>
            <w:vAlign w:val="center"/>
            <w:hideMark/>
          </w:tcPr>
          <w:p w:rsidR="00005B4D" w:rsidRPr="00780155" w:rsidRDefault="00005B4D" w:rsidP="003211DB">
            <w:pPr>
              <w:widowControl w:val="0"/>
              <w:jc w:val="center"/>
              <w:rPr>
                <w:sz w:val="20"/>
                <w:szCs w:val="20"/>
              </w:rPr>
            </w:pPr>
            <w:r w:rsidRPr="00780155">
              <w:rPr>
                <w:sz w:val="20"/>
                <w:szCs w:val="20"/>
              </w:rPr>
              <w:t>Ярославская ТЭЦ-3</w:t>
            </w:r>
          </w:p>
        </w:tc>
        <w:tc>
          <w:tcPr>
            <w:tcW w:w="680" w:type="pct"/>
            <w:vAlign w:val="center"/>
          </w:tcPr>
          <w:p w:rsidR="00005B4D" w:rsidRPr="00780155" w:rsidRDefault="00005B4D" w:rsidP="003211DB">
            <w:pPr>
              <w:widowControl w:val="0"/>
              <w:jc w:val="center"/>
              <w:rPr>
                <w:sz w:val="20"/>
                <w:szCs w:val="20"/>
              </w:rPr>
            </w:pPr>
            <w:r w:rsidRPr="00780155">
              <w:rPr>
                <w:sz w:val="18"/>
                <w:szCs w:val="18"/>
              </w:rPr>
              <w:t>0,392</w:t>
            </w:r>
          </w:p>
        </w:tc>
        <w:tc>
          <w:tcPr>
            <w:tcW w:w="432" w:type="pct"/>
            <w:shd w:val="clear" w:color="auto" w:fill="auto"/>
            <w:vAlign w:val="center"/>
            <w:hideMark/>
          </w:tcPr>
          <w:p w:rsidR="00005B4D" w:rsidRPr="00780155" w:rsidRDefault="00005B4D" w:rsidP="003211DB">
            <w:pPr>
              <w:widowControl w:val="0"/>
              <w:jc w:val="center"/>
              <w:rPr>
                <w:sz w:val="20"/>
                <w:szCs w:val="20"/>
              </w:rPr>
            </w:pPr>
            <w:r w:rsidRPr="00780155">
              <w:rPr>
                <w:sz w:val="20"/>
                <w:szCs w:val="20"/>
              </w:rPr>
              <w:t>2028</w:t>
            </w:r>
          </w:p>
        </w:tc>
      </w:tr>
      <w:tr w:rsidR="00005B4D" w:rsidRPr="00780155" w:rsidTr="003211DB">
        <w:trPr>
          <w:trHeight w:val="23"/>
          <w:jc w:val="center"/>
        </w:trPr>
        <w:tc>
          <w:tcPr>
            <w:tcW w:w="1274" w:type="pct"/>
            <w:shd w:val="clear" w:color="auto" w:fill="auto"/>
            <w:vAlign w:val="center"/>
            <w:hideMark/>
          </w:tcPr>
          <w:p w:rsidR="00005B4D" w:rsidRPr="00780155" w:rsidRDefault="00005B4D" w:rsidP="003211DB">
            <w:pPr>
              <w:widowControl w:val="0"/>
              <w:rPr>
                <w:sz w:val="20"/>
                <w:szCs w:val="20"/>
              </w:rPr>
            </w:pPr>
            <w:r w:rsidRPr="00780155">
              <w:rPr>
                <w:sz w:val="20"/>
                <w:szCs w:val="20"/>
              </w:rPr>
              <w:t>Школа 250 мест</w:t>
            </w:r>
          </w:p>
        </w:tc>
        <w:tc>
          <w:tcPr>
            <w:tcW w:w="963" w:type="pct"/>
            <w:shd w:val="clear" w:color="auto" w:fill="auto"/>
            <w:vAlign w:val="center"/>
            <w:hideMark/>
          </w:tcPr>
          <w:p w:rsidR="00005B4D" w:rsidRPr="00780155" w:rsidRDefault="00005B4D" w:rsidP="003211DB">
            <w:pPr>
              <w:widowControl w:val="0"/>
              <w:rPr>
                <w:sz w:val="20"/>
                <w:szCs w:val="20"/>
              </w:rPr>
            </w:pPr>
            <w:r w:rsidRPr="00780155">
              <w:rPr>
                <w:sz w:val="20"/>
                <w:szCs w:val="20"/>
              </w:rPr>
              <w:t xml:space="preserve">п. Карачиха </w:t>
            </w:r>
          </w:p>
        </w:tc>
        <w:tc>
          <w:tcPr>
            <w:tcW w:w="950" w:type="pct"/>
            <w:shd w:val="clear" w:color="auto" w:fill="auto"/>
            <w:vAlign w:val="center"/>
            <w:hideMark/>
          </w:tcPr>
          <w:p w:rsidR="00005B4D" w:rsidRPr="00780155" w:rsidRDefault="00005B4D" w:rsidP="003211DB">
            <w:pPr>
              <w:widowControl w:val="0"/>
              <w:rPr>
                <w:sz w:val="20"/>
                <w:szCs w:val="20"/>
              </w:rPr>
            </w:pPr>
            <w:r w:rsidRPr="00780155">
              <w:rPr>
                <w:sz w:val="20"/>
                <w:szCs w:val="20"/>
              </w:rPr>
              <w:t>Ивняковское СП</w:t>
            </w:r>
          </w:p>
        </w:tc>
        <w:tc>
          <w:tcPr>
            <w:tcW w:w="700" w:type="pct"/>
            <w:shd w:val="clear" w:color="auto" w:fill="auto"/>
            <w:vAlign w:val="center"/>
            <w:hideMark/>
          </w:tcPr>
          <w:p w:rsidR="00005B4D" w:rsidRPr="00780155" w:rsidRDefault="00005B4D" w:rsidP="003211DB">
            <w:pPr>
              <w:widowControl w:val="0"/>
              <w:jc w:val="center"/>
              <w:rPr>
                <w:sz w:val="20"/>
                <w:szCs w:val="20"/>
              </w:rPr>
            </w:pPr>
            <w:r w:rsidRPr="00780155">
              <w:rPr>
                <w:sz w:val="20"/>
                <w:szCs w:val="20"/>
              </w:rPr>
              <w:t>ГП ЯО «Яроблводоканал» ПТП «Ярославский теплоресурс»</w:t>
            </w:r>
          </w:p>
        </w:tc>
        <w:tc>
          <w:tcPr>
            <w:tcW w:w="680" w:type="pct"/>
            <w:vAlign w:val="center"/>
          </w:tcPr>
          <w:p w:rsidR="00005B4D" w:rsidRPr="00780155" w:rsidRDefault="00005B4D" w:rsidP="003211DB">
            <w:pPr>
              <w:widowControl w:val="0"/>
              <w:jc w:val="center"/>
              <w:rPr>
                <w:sz w:val="20"/>
                <w:szCs w:val="20"/>
              </w:rPr>
            </w:pPr>
            <w:r w:rsidRPr="00780155">
              <w:rPr>
                <w:sz w:val="18"/>
                <w:szCs w:val="18"/>
              </w:rPr>
              <w:t>0,315</w:t>
            </w:r>
          </w:p>
        </w:tc>
        <w:tc>
          <w:tcPr>
            <w:tcW w:w="432" w:type="pct"/>
            <w:shd w:val="clear" w:color="auto" w:fill="auto"/>
            <w:vAlign w:val="center"/>
            <w:hideMark/>
          </w:tcPr>
          <w:p w:rsidR="00005B4D" w:rsidRPr="00780155" w:rsidRDefault="00005B4D" w:rsidP="003211DB">
            <w:pPr>
              <w:widowControl w:val="0"/>
              <w:jc w:val="center"/>
              <w:rPr>
                <w:sz w:val="20"/>
                <w:szCs w:val="20"/>
              </w:rPr>
            </w:pPr>
            <w:r w:rsidRPr="00780155">
              <w:rPr>
                <w:sz w:val="20"/>
                <w:szCs w:val="20"/>
              </w:rPr>
              <w:t>2030</w:t>
            </w:r>
          </w:p>
        </w:tc>
      </w:tr>
      <w:tr w:rsidR="00005B4D" w:rsidRPr="00780155" w:rsidTr="003211DB">
        <w:trPr>
          <w:trHeight w:val="23"/>
          <w:jc w:val="center"/>
        </w:trPr>
        <w:tc>
          <w:tcPr>
            <w:tcW w:w="1274" w:type="pct"/>
            <w:shd w:val="clear" w:color="auto" w:fill="auto"/>
            <w:vAlign w:val="center"/>
          </w:tcPr>
          <w:p w:rsidR="00005B4D" w:rsidRPr="00780155" w:rsidRDefault="00005B4D" w:rsidP="003211DB">
            <w:pPr>
              <w:widowControl w:val="0"/>
              <w:rPr>
                <w:sz w:val="20"/>
                <w:szCs w:val="20"/>
              </w:rPr>
            </w:pPr>
            <w:r w:rsidRPr="00780155">
              <w:rPr>
                <w:sz w:val="20"/>
                <w:szCs w:val="20"/>
              </w:rPr>
              <w:t>Взрослая поликлиника ГУЗ ЯО «Ярославская ЦРБ» с инженерными коммуникациями на 500 посещений в смену.</w:t>
            </w:r>
          </w:p>
        </w:tc>
        <w:tc>
          <w:tcPr>
            <w:tcW w:w="963" w:type="pct"/>
            <w:shd w:val="clear" w:color="auto" w:fill="auto"/>
            <w:vAlign w:val="center"/>
          </w:tcPr>
          <w:p w:rsidR="00005B4D" w:rsidRPr="00780155" w:rsidRDefault="00005B4D" w:rsidP="003211DB">
            <w:pPr>
              <w:widowControl w:val="0"/>
              <w:rPr>
                <w:sz w:val="20"/>
                <w:szCs w:val="20"/>
              </w:rPr>
            </w:pPr>
            <w:r w:rsidRPr="00780155">
              <w:rPr>
                <w:sz w:val="20"/>
                <w:szCs w:val="20"/>
              </w:rPr>
              <w:t>Ярославская область, Ярославский район, с/о Пестрецовский, п. Красный Бор</w:t>
            </w:r>
          </w:p>
        </w:tc>
        <w:tc>
          <w:tcPr>
            <w:tcW w:w="950" w:type="pct"/>
            <w:shd w:val="clear" w:color="auto" w:fill="auto"/>
            <w:vAlign w:val="center"/>
          </w:tcPr>
          <w:p w:rsidR="00005B4D" w:rsidRPr="00780155" w:rsidRDefault="00005B4D" w:rsidP="003211DB">
            <w:pPr>
              <w:widowControl w:val="0"/>
              <w:rPr>
                <w:sz w:val="20"/>
                <w:szCs w:val="20"/>
              </w:rPr>
            </w:pPr>
            <w:r w:rsidRPr="00780155">
              <w:rPr>
                <w:sz w:val="20"/>
                <w:szCs w:val="20"/>
              </w:rPr>
              <w:t>Заволжское СП</w:t>
            </w:r>
          </w:p>
        </w:tc>
        <w:tc>
          <w:tcPr>
            <w:tcW w:w="700" w:type="pct"/>
            <w:shd w:val="clear" w:color="auto" w:fill="auto"/>
            <w:vAlign w:val="center"/>
          </w:tcPr>
          <w:p w:rsidR="00005B4D" w:rsidRPr="00780155" w:rsidRDefault="00005B4D" w:rsidP="003211DB">
            <w:pPr>
              <w:widowControl w:val="0"/>
              <w:jc w:val="center"/>
              <w:rPr>
                <w:sz w:val="20"/>
                <w:szCs w:val="20"/>
              </w:rPr>
            </w:pPr>
            <w:r w:rsidRPr="00780155">
              <w:rPr>
                <w:sz w:val="20"/>
                <w:szCs w:val="20"/>
              </w:rPr>
              <w:t>Котельная ООО «УПТК» ТПС</w:t>
            </w:r>
          </w:p>
        </w:tc>
        <w:tc>
          <w:tcPr>
            <w:tcW w:w="680" w:type="pct"/>
            <w:vAlign w:val="center"/>
          </w:tcPr>
          <w:p w:rsidR="00005B4D" w:rsidRPr="00780155" w:rsidRDefault="00005B4D" w:rsidP="003211DB">
            <w:pPr>
              <w:widowControl w:val="0"/>
              <w:jc w:val="center"/>
              <w:rPr>
                <w:sz w:val="20"/>
                <w:szCs w:val="20"/>
              </w:rPr>
            </w:pPr>
            <w:r w:rsidRPr="00780155">
              <w:rPr>
                <w:sz w:val="20"/>
                <w:szCs w:val="20"/>
              </w:rPr>
              <w:t>0,944</w:t>
            </w:r>
          </w:p>
        </w:tc>
        <w:tc>
          <w:tcPr>
            <w:tcW w:w="432" w:type="pct"/>
            <w:shd w:val="clear" w:color="auto" w:fill="auto"/>
            <w:vAlign w:val="center"/>
          </w:tcPr>
          <w:p w:rsidR="00005B4D" w:rsidRPr="00780155" w:rsidRDefault="00005B4D" w:rsidP="003211DB">
            <w:pPr>
              <w:widowControl w:val="0"/>
              <w:jc w:val="center"/>
              <w:rPr>
                <w:sz w:val="20"/>
                <w:szCs w:val="20"/>
              </w:rPr>
            </w:pPr>
            <w:r w:rsidRPr="00780155">
              <w:rPr>
                <w:sz w:val="20"/>
                <w:szCs w:val="20"/>
              </w:rPr>
              <w:t>2026</w:t>
            </w:r>
          </w:p>
        </w:tc>
      </w:tr>
      <w:tr w:rsidR="00005B4D" w:rsidRPr="00780155" w:rsidTr="003211DB">
        <w:trPr>
          <w:trHeight w:val="23"/>
          <w:jc w:val="center"/>
        </w:trPr>
        <w:tc>
          <w:tcPr>
            <w:tcW w:w="1274" w:type="pct"/>
            <w:shd w:val="clear" w:color="auto" w:fill="auto"/>
            <w:vAlign w:val="center"/>
          </w:tcPr>
          <w:p w:rsidR="00005B4D" w:rsidRPr="00780155" w:rsidRDefault="00005B4D" w:rsidP="003211DB">
            <w:pPr>
              <w:widowControl w:val="0"/>
              <w:rPr>
                <w:sz w:val="20"/>
                <w:szCs w:val="20"/>
              </w:rPr>
            </w:pPr>
            <w:r w:rsidRPr="00780155">
              <w:rPr>
                <w:sz w:val="20"/>
                <w:szCs w:val="20"/>
              </w:rPr>
              <w:t>Школа на 640 учащихся с совмещенным детским садом на 160 мест</w:t>
            </w:r>
          </w:p>
        </w:tc>
        <w:tc>
          <w:tcPr>
            <w:tcW w:w="963" w:type="pct"/>
            <w:shd w:val="clear" w:color="auto" w:fill="auto"/>
            <w:vAlign w:val="center"/>
          </w:tcPr>
          <w:p w:rsidR="00005B4D" w:rsidRPr="00780155" w:rsidRDefault="00005B4D" w:rsidP="003211DB">
            <w:pPr>
              <w:widowControl w:val="0"/>
              <w:rPr>
                <w:sz w:val="20"/>
                <w:szCs w:val="20"/>
              </w:rPr>
            </w:pPr>
            <w:r w:rsidRPr="00780155">
              <w:rPr>
                <w:sz w:val="20"/>
                <w:szCs w:val="20"/>
              </w:rPr>
              <w:t>с.Лучинское</w:t>
            </w:r>
          </w:p>
        </w:tc>
        <w:tc>
          <w:tcPr>
            <w:tcW w:w="950" w:type="pct"/>
            <w:shd w:val="clear" w:color="auto" w:fill="auto"/>
            <w:vAlign w:val="center"/>
          </w:tcPr>
          <w:p w:rsidR="00005B4D" w:rsidRPr="00780155" w:rsidRDefault="00005B4D" w:rsidP="003211DB">
            <w:pPr>
              <w:widowControl w:val="0"/>
              <w:rPr>
                <w:sz w:val="20"/>
                <w:szCs w:val="20"/>
              </w:rPr>
            </w:pPr>
            <w:r w:rsidRPr="00780155">
              <w:rPr>
                <w:sz w:val="20"/>
                <w:szCs w:val="20"/>
              </w:rPr>
              <w:t>Карабихское СП</w:t>
            </w:r>
          </w:p>
        </w:tc>
        <w:tc>
          <w:tcPr>
            <w:tcW w:w="700" w:type="pct"/>
            <w:shd w:val="clear" w:color="auto" w:fill="auto"/>
            <w:vAlign w:val="center"/>
          </w:tcPr>
          <w:p w:rsidR="00005B4D" w:rsidRPr="00780155" w:rsidRDefault="00005B4D" w:rsidP="003211DB">
            <w:pPr>
              <w:widowControl w:val="0"/>
              <w:jc w:val="center"/>
              <w:rPr>
                <w:sz w:val="20"/>
                <w:szCs w:val="20"/>
              </w:rPr>
            </w:pPr>
            <w:r w:rsidRPr="00780155">
              <w:rPr>
                <w:sz w:val="20"/>
                <w:szCs w:val="20"/>
              </w:rPr>
              <w:t>Ярославская ТЭЦ-3</w:t>
            </w:r>
          </w:p>
        </w:tc>
        <w:tc>
          <w:tcPr>
            <w:tcW w:w="680" w:type="pct"/>
            <w:vAlign w:val="center"/>
          </w:tcPr>
          <w:p w:rsidR="00005B4D" w:rsidRPr="00780155" w:rsidRDefault="00005B4D" w:rsidP="003211DB">
            <w:pPr>
              <w:widowControl w:val="0"/>
              <w:jc w:val="center"/>
              <w:rPr>
                <w:sz w:val="20"/>
                <w:szCs w:val="20"/>
              </w:rPr>
            </w:pPr>
            <w:r w:rsidRPr="00780155">
              <w:rPr>
                <w:sz w:val="20"/>
                <w:szCs w:val="20"/>
              </w:rPr>
              <w:t>-</w:t>
            </w:r>
          </w:p>
        </w:tc>
        <w:tc>
          <w:tcPr>
            <w:tcW w:w="432" w:type="pct"/>
            <w:shd w:val="clear" w:color="auto" w:fill="auto"/>
            <w:vAlign w:val="center"/>
          </w:tcPr>
          <w:p w:rsidR="00005B4D" w:rsidRPr="00780155" w:rsidRDefault="00005B4D" w:rsidP="003211DB">
            <w:pPr>
              <w:widowControl w:val="0"/>
              <w:jc w:val="center"/>
              <w:rPr>
                <w:sz w:val="20"/>
                <w:szCs w:val="20"/>
              </w:rPr>
            </w:pPr>
            <w:r w:rsidRPr="00780155">
              <w:rPr>
                <w:sz w:val="20"/>
                <w:szCs w:val="20"/>
              </w:rPr>
              <w:t>2027</w:t>
            </w:r>
          </w:p>
        </w:tc>
      </w:tr>
    </w:tbl>
    <w:p w:rsidR="00005B4D" w:rsidRPr="00780155" w:rsidRDefault="00005B4D" w:rsidP="00005B4D"/>
    <w:p w:rsidR="00005B4D" w:rsidRPr="00780155" w:rsidRDefault="00005B4D" w:rsidP="00005B4D">
      <w:pPr>
        <w:pStyle w:val="20"/>
        <w:numPr>
          <w:ilvl w:val="0"/>
          <w:numId w:val="1"/>
        </w:numPr>
        <w:spacing w:before="120" w:line="276" w:lineRule="auto"/>
        <w:jc w:val="both"/>
        <w:rPr>
          <w:color w:val="auto"/>
        </w:rPr>
      </w:pPr>
      <w:bookmarkStart w:id="21" w:name="_Toc169429006"/>
      <w:r w:rsidRPr="00780155">
        <w:rPr>
          <w:color w:val="auto"/>
        </w:rPr>
        <w:t>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21"/>
    </w:p>
    <w:p w:rsidR="00005B4D" w:rsidRPr="00780155" w:rsidRDefault="00005B4D" w:rsidP="00005B4D">
      <w:pPr>
        <w:rPr>
          <w:sz w:val="22"/>
        </w:rPr>
      </w:pPr>
      <w:r w:rsidRPr="00780155">
        <w:t>В соответствии с утвержденным Генеральным планом Ярославского МО все производственные зоны остаются без изменений, их перепрофилирование не предусматривается</w:t>
      </w:r>
      <w:r w:rsidRPr="00780155">
        <w:rPr>
          <w:sz w:val="22"/>
        </w:rPr>
        <w:t xml:space="preserve">. </w:t>
      </w:r>
    </w:p>
    <w:p w:rsidR="00005B4D" w:rsidRPr="00780155" w:rsidRDefault="00005B4D" w:rsidP="00005B4D">
      <w:r w:rsidRPr="00780155">
        <w:lastRenderedPageBreak/>
        <w:t>Приросты потребления тепловой энергии в горячей воде объектами производственного назначения в данном проекте не рассматривается.</w:t>
      </w:r>
    </w:p>
    <w:p w:rsidR="00005B4D" w:rsidRPr="00780155" w:rsidRDefault="00005B4D" w:rsidP="00005B4D">
      <w:pPr>
        <w:pStyle w:val="20"/>
        <w:numPr>
          <w:ilvl w:val="0"/>
          <w:numId w:val="1"/>
        </w:numPr>
        <w:spacing w:before="120" w:line="276" w:lineRule="auto"/>
        <w:jc w:val="both"/>
        <w:rPr>
          <w:color w:val="auto"/>
        </w:rPr>
      </w:pPr>
      <w:bookmarkStart w:id="22" w:name="_Toc169429007"/>
      <w:r w:rsidRPr="00780155">
        <w:rPr>
          <w:color w:val="auto"/>
        </w:rPr>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bookmarkEnd w:id="22"/>
    </w:p>
    <w:p w:rsidR="00005B4D" w:rsidRPr="00780155" w:rsidRDefault="00005B4D" w:rsidP="00005B4D">
      <w:r w:rsidRPr="00780155">
        <w:t>В таблицах ниже представлены существующие и перспективные величины средневзвешенной плотности тепловой нагрузки.</w:t>
      </w:r>
    </w:p>
    <w:p w:rsidR="00005B4D" w:rsidRPr="00780155" w:rsidRDefault="00005B4D" w:rsidP="00005B4D">
      <w:bookmarkStart w:id="23" w:name="_Toc202526902"/>
      <w:r w:rsidRPr="00780155">
        <w:t xml:space="preserve">Таблица </w:t>
      </w:r>
      <w:r w:rsidR="00E53FDF">
        <w:fldChar w:fldCharType="begin"/>
      </w:r>
      <w:r w:rsidR="00E53FDF">
        <w:instrText xml:space="preserve"> STYLEREF </w:instrText>
      </w:r>
      <w:r w:rsidR="00E53FDF">
        <w:instrText xml:space="preserve">1 \s </w:instrText>
      </w:r>
      <w:r w:rsidR="00E53FDF">
        <w:fldChar w:fldCharType="separate"/>
      </w:r>
      <w:r w:rsidR="003D7816">
        <w:rPr>
          <w:noProof/>
        </w:rPr>
        <w:t>1</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5</w:t>
      </w:r>
      <w:r w:rsidR="00E53FDF">
        <w:rPr>
          <w:noProof/>
        </w:rPr>
        <w:fldChar w:fldCharType="end"/>
      </w:r>
      <w:r w:rsidRPr="00780155">
        <w:t xml:space="preserve"> Величины средневзвешенной плотности тепловой нагрузки</w:t>
      </w:r>
      <w:bookmarkEnd w:id="23"/>
    </w:p>
    <w:tbl>
      <w:tblPr>
        <w:tblW w:w="5000" w:type="pct"/>
        <w:tblLayout w:type="fixed"/>
        <w:tblCellMar>
          <w:left w:w="28" w:type="dxa"/>
          <w:right w:w="28" w:type="dxa"/>
        </w:tblCellMar>
        <w:tblLook w:val="04A0" w:firstRow="1" w:lastRow="0" w:firstColumn="1" w:lastColumn="0" w:noHBand="0" w:noVBand="1"/>
      </w:tblPr>
      <w:tblGrid>
        <w:gridCol w:w="2932"/>
        <w:gridCol w:w="1353"/>
        <w:gridCol w:w="1353"/>
        <w:gridCol w:w="1353"/>
        <w:gridCol w:w="1353"/>
        <w:gridCol w:w="1349"/>
      </w:tblGrid>
      <w:tr w:rsidR="00005B4D" w:rsidRPr="00780155" w:rsidTr="003211DB">
        <w:trPr>
          <w:trHeight w:val="492"/>
          <w:tblHeader/>
        </w:trPr>
        <w:tc>
          <w:tcPr>
            <w:tcW w:w="15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Название источника</w:t>
            </w:r>
          </w:p>
        </w:tc>
        <w:tc>
          <w:tcPr>
            <w:tcW w:w="3488" w:type="pct"/>
            <w:gridSpan w:val="5"/>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b/>
                <w:sz w:val="22"/>
              </w:rPr>
              <w:t>Средневзвешенная плотность тепловой нагрузки, Гкал/ч/Га</w:t>
            </w:r>
          </w:p>
        </w:tc>
      </w:tr>
      <w:tr w:rsidR="00005B4D" w:rsidRPr="00780155" w:rsidTr="003211DB">
        <w:trPr>
          <w:trHeight w:val="288"/>
          <w:tblHeader/>
        </w:trPr>
        <w:tc>
          <w:tcPr>
            <w:tcW w:w="15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p>
        </w:tc>
        <w:tc>
          <w:tcPr>
            <w:tcW w:w="6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2025 г.</w:t>
            </w:r>
          </w:p>
        </w:tc>
        <w:tc>
          <w:tcPr>
            <w:tcW w:w="6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2026 г.</w:t>
            </w:r>
          </w:p>
        </w:tc>
        <w:tc>
          <w:tcPr>
            <w:tcW w:w="6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2027 г.</w:t>
            </w:r>
          </w:p>
        </w:tc>
        <w:tc>
          <w:tcPr>
            <w:tcW w:w="6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2028 г.</w:t>
            </w:r>
          </w:p>
        </w:tc>
        <w:tc>
          <w:tcPr>
            <w:tcW w:w="69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2033 г.</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Ярославская ТЭЦ-3</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0,2131</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0,2131</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0,2137</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0,2138</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0,2138</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Ананьино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0,0230</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0,0227</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0,0227</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0,0227</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0,0227</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Андроники</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0,0208</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0,0208</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0,0208</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0,0208</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0,0208</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Глебовское</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0,0197</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0,0196</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0,0196</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0,0196</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0,0196</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Заволжье</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0,0777</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0,0776</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0,0776</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0,0776</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0,0776</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Карабиха (школ)</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0,0138</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0,0138</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0,0138</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0,0138</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0,0138</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Карабиха ЯЦРБ</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0,0502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0,0502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0,0502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0,0502</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0,0502</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Карачиха</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0,0350</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0,0350</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0,0405</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0,0405</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0,0462</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Кузнечиха (верх)</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0,1274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0,1274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0,1274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0,1274</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0,1274</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Кузнечиха (нижн)</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0,0730</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0,0731</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0,0731</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0,0731</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0,0731</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Медягино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0,0525</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0,0522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0,0522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0,0522</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0,0522</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Михайловский</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0,1767</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0,1745</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0,1745</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0,1745</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0,1745</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Мокеевское</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0,0703</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0,0692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0,0692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0,0692</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0,0692</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Пестрецово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0,0345</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0,0345</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0,0345</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0,0345</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0,0345</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Сарафоново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0,0510</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0,0508</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0,0508</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0,0508</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0,0508</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Спас-Виталий</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0,0361</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0,0362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0,0362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0,0362</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0,0362</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Толбухино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0,0266</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0,0266</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0,0266</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0,0266</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0,0266</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Туношна</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0,0652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0,0657</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0,0657</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0,0657</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0,0657</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Туношна (гор 26)</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0,0495</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0,0497</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0,0497</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0,0497</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0,0497</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Ярославка</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0,0388</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0,0388</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0,0388</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0,0388</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0,0388</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Григорьевское</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0,0259</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0,0244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0,0244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0,0244</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0,0244</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Иванищево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0,0354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0,0334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0,0334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0,0334</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0,0334</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Красные Ткачи 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0,0231</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0,0231</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0,0231</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0,0231</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0,0231</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Мордвиново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0,0214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0,0214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0,0214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0,0214</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0,0214</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Ширинье</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0,0184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0,0184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0,0184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0,0184</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0,0184</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Белкино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0,0070</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0,0070</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0,0070</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0,0070</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0,0070</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Козьмодемьянск 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0,0184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0,0182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0,0182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0,0182</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0,0182</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Кормилицино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0,0240</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0,0235</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0,0235</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0,0235</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0,0235</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Красный бор</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0,0122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0,0122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0,0122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0,0122</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0,0122</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Уткино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0,0027</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0,0027</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0,0027</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0,0027</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0,0027</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Курба</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0,0337</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0,0336</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0,0336</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0,0336</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0,0336</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Козьмодемьянск 1</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0,0354</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0,0355</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0,0355</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0,0355</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0,0355</w:t>
            </w:r>
          </w:p>
        </w:tc>
      </w:tr>
      <w:tr w:rsidR="00005B4D" w:rsidRPr="00780155" w:rsidTr="003211DB">
        <w:trPr>
          <w:trHeight w:val="480"/>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Котельная п.Красные Ткачи (Ноготино)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0,0311</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0,0311</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0,0311</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0,0311</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0,0311</w:t>
            </w:r>
          </w:p>
        </w:tc>
      </w:tr>
      <w:tr w:rsidR="00005B4D" w:rsidRPr="00780155" w:rsidTr="003211DB">
        <w:trPr>
          <w:trHeight w:val="480"/>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Котельная п.Красные Ткачи (Фабрика)</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0,1006</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0,1006</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0,1006</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0,1006</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0,1006</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lastRenderedPageBreak/>
              <w:t>Котельная д. Высоко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Котельная с. Спасское</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Котельная №12 с. Туношна</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БМК-ЭКО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r>
      <w:tr w:rsidR="00005B4D" w:rsidRPr="00780155" w:rsidTr="003211DB">
        <w:trPr>
          <w:trHeight w:val="480"/>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Котельная ОАО Санаторий Красный Холм</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0,0383</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0,0383</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0,0383</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0,0383</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0,0383</w:t>
            </w:r>
          </w:p>
        </w:tc>
      </w:tr>
      <w:tr w:rsidR="00005B4D" w:rsidRPr="00780155" w:rsidTr="003211DB">
        <w:trPr>
          <w:trHeight w:val="480"/>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Котельная ЗАО Пансионат отдыха Ярославль</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0,0119</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0,0119</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0,0119</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0,0119</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0,0119</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Котельная №28 в/г 76 ст. Лютово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r>
      <w:tr w:rsidR="00005B4D" w:rsidRPr="00780155" w:rsidTr="003211DB">
        <w:trPr>
          <w:trHeight w:val="480"/>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Котельная №1 в/г 63 д. Дорожаево</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r>
      <w:tr w:rsidR="00005B4D" w:rsidRPr="00780155" w:rsidTr="003211DB">
        <w:trPr>
          <w:trHeight w:val="480"/>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Котельная № 24 в/г 311 д. Прохоровское</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н/д</w:t>
            </w:r>
          </w:p>
        </w:tc>
      </w:tr>
      <w:tr w:rsidR="00005B4D" w:rsidRPr="00780155" w:rsidTr="003211DB">
        <w:trPr>
          <w:trHeight w:val="288"/>
        </w:trPr>
        <w:tc>
          <w:tcPr>
            <w:tcW w:w="151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Котельная ООО «УПТК» ТПС*</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0,0158</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0,0173</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0,0192</w:t>
            </w:r>
          </w:p>
        </w:tc>
        <w:tc>
          <w:tcPr>
            <w:tcW w:w="69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0,0192</w:t>
            </w:r>
          </w:p>
        </w:tc>
        <w:tc>
          <w:tcPr>
            <w:tcW w:w="69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0,0192</w:t>
            </w:r>
          </w:p>
        </w:tc>
      </w:tr>
    </w:tbl>
    <w:p w:rsidR="00005B4D" w:rsidRPr="00780155" w:rsidRDefault="00005B4D" w:rsidP="00005B4D"/>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24" w:name="_Toc169429008"/>
      <w:r w:rsidRPr="00780155">
        <w:rPr>
          <w:rFonts w:cs="Times New Roman"/>
          <w:color w:val="auto"/>
        </w:rPr>
        <w:lastRenderedPageBreak/>
        <w:t>Раздел 2 "Существующие и перспективные балансы тепловой мощности источников тепловой энергии и тепловой нагрузки потребителей"</w:t>
      </w:r>
      <w:bookmarkEnd w:id="24"/>
    </w:p>
    <w:p w:rsidR="00005B4D" w:rsidRPr="00780155" w:rsidRDefault="00005B4D" w:rsidP="00005B4D">
      <w:pPr>
        <w:pStyle w:val="20"/>
        <w:numPr>
          <w:ilvl w:val="0"/>
          <w:numId w:val="2"/>
        </w:numPr>
        <w:spacing w:before="120" w:line="276" w:lineRule="auto"/>
        <w:jc w:val="both"/>
        <w:rPr>
          <w:color w:val="auto"/>
        </w:rPr>
      </w:pPr>
      <w:bookmarkStart w:id="25" w:name="_Toc169429009"/>
      <w:r w:rsidRPr="00780155">
        <w:rPr>
          <w:color w:val="auto"/>
        </w:rPr>
        <w:t>описание существующих и перспективных зон действия систем теплоснабжения и источников тепловой энергии;</w:t>
      </w:r>
      <w:bookmarkEnd w:id="25"/>
    </w:p>
    <w:p w:rsidR="00005B4D" w:rsidRPr="00780155" w:rsidRDefault="00005B4D" w:rsidP="00005B4D">
      <w:r w:rsidRPr="00780155">
        <w:t>Существующие и перспективные зоны действия систем теплоснабжения и источников тепловой энергии представлены в Приложении №1 к Схеме теплоснабжения.</w:t>
      </w:r>
    </w:p>
    <w:p w:rsidR="00005B4D" w:rsidRPr="00780155" w:rsidRDefault="00005B4D" w:rsidP="00005B4D">
      <w:pPr>
        <w:autoSpaceDE w:val="0"/>
        <w:autoSpaceDN w:val="0"/>
        <w:adjustRightInd w:val="0"/>
        <w:ind w:firstLine="709"/>
      </w:pPr>
      <w:r w:rsidRPr="00780155">
        <w:t>Зона действия Ярославской ТЭЦ-3 ПАО «ТГК-2 (г. Ярославль, ул. Гагарина, 76) находящейся за границами Ярославского МО. Она описывается административными границами городского поселения г. Ярославля, а также границами Карабихского сельского округа (посёлок Дубки, деревня Гончарово), Телегинского сельского округа (посёлок Щедрино, посёлок Нагорный, деревня Бегоулево, село Лучинское), Ивняковского сельского округа (посёлок Ивняки)  Ярославского МО и включает 5 кадастровых кварталов земель Ярославского МО.</w:t>
      </w:r>
    </w:p>
    <w:p w:rsidR="00005B4D" w:rsidRPr="00780155" w:rsidRDefault="00005B4D" w:rsidP="00005B4D">
      <w:r w:rsidRPr="00780155">
        <w:t>В данной зоне Ярославская ТЭЦ-3 обеспечивает тепловой энергией здания и сооружения потребителей, в число которых входят производственные объекты, объекты соцкультбыта и жилой фонд поселений Ярославского МО.</w:t>
      </w:r>
    </w:p>
    <w:p w:rsidR="00005B4D" w:rsidRPr="00780155" w:rsidRDefault="00005B4D" w:rsidP="00005B4D">
      <w:r w:rsidRPr="00780155">
        <w:t>Зоны действия отопительных и производственно-отопительных источников тепловой энергии представлены в приложении к схеме теплоснабжения - электронная папка «Приложения к Схеме теплоснабжения Ярославского МО»</w:t>
      </w:r>
    </w:p>
    <w:p w:rsidR="00005B4D" w:rsidRPr="00780155" w:rsidRDefault="00005B4D" w:rsidP="00005B4D">
      <w:pPr>
        <w:ind w:firstLine="567"/>
        <w:rPr>
          <w:u w:val="single"/>
        </w:rPr>
      </w:pPr>
      <w:r w:rsidRPr="00780155">
        <w:rPr>
          <w:u w:val="single"/>
        </w:rPr>
        <w:t>Отопительные котельные ГП ЯО «Яроблводоканал» ПТП «Ярославский теплоресурс»</w:t>
      </w:r>
    </w:p>
    <w:p w:rsidR="00005B4D" w:rsidRPr="00780155" w:rsidRDefault="00005B4D" w:rsidP="00005B4D">
      <w:pPr>
        <w:ind w:firstLine="567"/>
      </w:pPr>
      <w:r w:rsidRPr="00780155">
        <w:rPr>
          <w:b/>
        </w:rPr>
        <w:t>Котельная д. Пестрецово</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д. Пестрецово Пестрецовского АО Ярославского МО, в число которых входят объекты жилого фонда, соцкультбыта и общественно-делового назначения. Включает 2 кадастровых квартала земель Ярославского МО.</w:t>
      </w:r>
    </w:p>
    <w:p w:rsidR="00005B4D" w:rsidRPr="00780155" w:rsidRDefault="00005B4D" w:rsidP="00005B4D">
      <w:pPr>
        <w:ind w:firstLine="567"/>
      </w:pPr>
      <w:r w:rsidRPr="00780155">
        <w:rPr>
          <w:b/>
        </w:rPr>
        <w:t>Котельная с. Спас-Виталий</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с. Спас-Виталий Точищинского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Котельная д. Григорьевское</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д. Григорьвское Левцовского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Котельная д. Красный Бор</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д. Красный Бор Пестрецовского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Котельная ст. Уткино</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ст. Уткино Точищинского АО Ярославского МО, в число которых входят объекты жилого фонда. Включает 1 кадастровый квартал земель Ярославского МО.</w:t>
      </w:r>
    </w:p>
    <w:p w:rsidR="00005B4D" w:rsidRPr="00780155" w:rsidRDefault="00005B4D" w:rsidP="00005B4D">
      <w:pPr>
        <w:ind w:firstLine="567"/>
      </w:pPr>
      <w:r w:rsidRPr="00780155">
        <w:rPr>
          <w:b/>
        </w:rPr>
        <w:t>Котельная п.Заволжье</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п. Заволжье Пестрецовского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lastRenderedPageBreak/>
        <w:t xml:space="preserve">Котельная с.Андроники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с. Андроники Толбухинского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Котельная д. Глебовское</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д. Глебовское Глебовского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 xml:space="preserve">Котельная д. Кузнечиха (верх.)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д. Кузнечиха Кузнечихинского АО Ярославского МО, в число которых входят объекты жилого фонда, соцкультбыта и общественно-делового назначения. Зона действия котельной ограничена ул. Советской (трасса М-8), ул. Центральной в северной и центральной части д. Кузнечиха. Включает 2 кадастровых квартала земель Ярославского МО.</w:t>
      </w:r>
    </w:p>
    <w:p w:rsidR="00005B4D" w:rsidRPr="00780155" w:rsidRDefault="00005B4D" w:rsidP="00005B4D">
      <w:pPr>
        <w:ind w:firstLine="567"/>
      </w:pPr>
      <w:r w:rsidRPr="00780155">
        <w:t xml:space="preserve"> </w:t>
      </w:r>
      <w:r w:rsidRPr="00780155">
        <w:rPr>
          <w:b/>
        </w:rPr>
        <w:t>Котельная д. Кузнечиха (ниж.)</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д. Кузнечиха Кузнечихинского АО Ярославского МО, в число которых входят объекты жилого фонда, соцкультбыта и общественно-делового назначения. Зона действия котельной ограничена ул. Советской (трасса М-8), ул. Нефтянников в южной части д. Кузнечиха. Включает 1 кадастровый квартал земель Ярославского МО.</w:t>
      </w:r>
    </w:p>
    <w:p w:rsidR="00005B4D" w:rsidRPr="00780155" w:rsidRDefault="00005B4D" w:rsidP="00005B4D">
      <w:pPr>
        <w:ind w:firstLine="567"/>
      </w:pPr>
      <w:r w:rsidRPr="00780155">
        <w:rPr>
          <w:b/>
        </w:rPr>
        <w:t>Котельная д.Медягино</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д. Медягино Кузнечихинского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 xml:space="preserve">Котельная д.Толбухино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д.Толбухино Толбухинского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Котельная п.Ярославка</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п. Ярославка Рютневского АО Ярославского МО, в число которых входят объекты жилого фонда, соцкультбыта и общественно-делового назначения. Включает 2 кадастровых квартала земель Ярославского МО.</w:t>
      </w:r>
    </w:p>
    <w:p w:rsidR="00005B4D" w:rsidRPr="00780155" w:rsidRDefault="00005B4D" w:rsidP="00005B4D">
      <w:pPr>
        <w:ind w:firstLine="567"/>
      </w:pPr>
      <w:r w:rsidRPr="00780155">
        <w:rPr>
          <w:b/>
        </w:rPr>
        <w:t>Котельная с. Ширинье</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с. Ширинье Ширинского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Котельная с. Курба</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с. Курба Курбского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Котельная д. Иванищево</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д. Иванищево Курбского АО Ярославского МО в число которых входят объекты жилого фонда, соцкультбыта и общественно-делового назначения. Включает 2 кадастровых квартала земель Ярославского МО.</w:t>
      </w:r>
    </w:p>
    <w:p w:rsidR="00005B4D" w:rsidRPr="00780155" w:rsidRDefault="00005B4D" w:rsidP="00005B4D">
      <w:pPr>
        <w:ind w:firstLine="567"/>
      </w:pPr>
      <w:r w:rsidRPr="00780155">
        <w:rPr>
          <w:b/>
        </w:rPr>
        <w:lastRenderedPageBreak/>
        <w:t>Котельная д. Мордвиново</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д. Мордвиново Мордвиновского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Котельная п. Козьмодемьянск (щепа)</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п. Козьмодемьянска Меленковского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Котельная п. Козьмодемьянск (угольная)</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п. Козьмодемьянска Меленковского АО Ярославского МО в число которых входят объекты жилого фонда, соцкультбыта. Включает 1 кадастровый квартал земель Ярославского МО.</w:t>
      </w:r>
    </w:p>
    <w:p w:rsidR="00005B4D" w:rsidRPr="00780155" w:rsidRDefault="00005B4D" w:rsidP="00005B4D">
      <w:pPr>
        <w:ind w:firstLine="567"/>
      </w:pPr>
      <w:r w:rsidRPr="00780155">
        <w:rPr>
          <w:b/>
        </w:rPr>
        <w:t xml:space="preserve">Котельная п. Михайловский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п. Михайловский Некрасовского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Котельная с. Туношна</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с. Туношна Туношенского АО Ярославского МО, в число которых входят объекты жилого фонда, соцкультбыта и общественно-делового назначения. Зона действия котельной ограничена шоссе Ярославль-Кострома, ул. Новой, ул. Центральной с. Туношна. Включает 2 кадастровых квартала земель Ярославского МО.</w:t>
      </w:r>
    </w:p>
    <w:p w:rsidR="00005B4D" w:rsidRPr="00780155" w:rsidRDefault="00005B4D" w:rsidP="00005B4D">
      <w:pPr>
        <w:ind w:firstLine="567"/>
      </w:pPr>
      <w:r w:rsidRPr="00780155">
        <w:rPr>
          <w:b/>
        </w:rPr>
        <w:t xml:space="preserve">Котельная п. Туношна в/г 26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района бывшего военного городка №26 п. Туношна Туношенского АО Ярославского МаР, в число которых входят объекты жилого фонда и соцкультбыта. Зона действия котельной ограничена территорией военного городка п. Туношна. Включает 1 кадастровый квартал земель Ярославского МО.</w:t>
      </w:r>
    </w:p>
    <w:p w:rsidR="00005B4D" w:rsidRPr="00780155" w:rsidRDefault="00005B4D" w:rsidP="00005B4D">
      <w:pPr>
        <w:ind w:firstLine="567"/>
      </w:pPr>
      <w:r w:rsidRPr="00780155">
        <w:rPr>
          <w:b/>
        </w:rPr>
        <w:t>Котельная д. Мокеевское</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района д. Мокеевское Туношенского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Котельная п. Карачиха</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района п. Карачиха Ивняковского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Котельная с. Сарафоново</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района с. Сарафоново Бекреневского АО Ярославского МО, в число которых входят объекты жилого фонда, соцкультбыта и общественно-делового назначения. Включает 1 кадастровый квартал земель Ярославского МО.</w:t>
      </w:r>
    </w:p>
    <w:p w:rsidR="00005B4D" w:rsidRPr="00780155" w:rsidRDefault="00005B4D" w:rsidP="00005B4D">
      <w:pPr>
        <w:ind w:firstLine="567"/>
      </w:pPr>
      <w:r w:rsidRPr="00780155">
        <w:rPr>
          <w:b/>
        </w:rPr>
        <w:t>Котельная д. Ананьино</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с. Ананьино Телегинского АО Ярославского МО, в число которых входят объекты жилого фонда, соцкультбыта, производственные и прочие потребители. Включает 1 кадастровый квартал земель Ярославского МО.</w:t>
      </w:r>
    </w:p>
    <w:p w:rsidR="00005B4D" w:rsidRPr="00780155" w:rsidRDefault="00005B4D" w:rsidP="00005B4D">
      <w:pPr>
        <w:ind w:firstLine="567"/>
      </w:pPr>
      <w:r w:rsidRPr="00780155">
        <w:rPr>
          <w:b/>
        </w:rPr>
        <w:lastRenderedPageBreak/>
        <w:t xml:space="preserve">Котельная д.Белкино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д. Белкино Карабихского АО Ярославского МО, в число которых входят объекты жилого фонда. Включает 1 кадастровый квартал земель Ярославского МО.</w:t>
      </w:r>
    </w:p>
    <w:p w:rsidR="00005B4D" w:rsidRPr="00780155" w:rsidRDefault="00005B4D" w:rsidP="00005B4D">
      <w:pPr>
        <w:ind w:firstLine="567"/>
      </w:pPr>
      <w:r w:rsidRPr="00780155">
        <w:rPr>
          <w:b/>
        </w:rPr>
        <w:t>Котельная д. Кормилицино</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района п. Кормилицино Карабихского АО Ярославского МО, в число которых входят объекты жилого фонда и соцкультбыта. Включает 1 кадастровый квартал земель Ярославского МО.</w:t>
      </w:r>
    </w:p>
    <w:p w:rsidR="00005B4D" w:rsidRPr="00780155" w:rsidRDefault="00005B4D" w:rsidP="00005B4D">
      <w:pPr>
        <w:ind w:firstLine="567"/>
      </w:pPr>
      <w:r w:rsidRPr="00780155">
        <w:rPr>
          <w:b/>
        </w:rPr>
        <w:t>Котельная д. Карабиха (школа)</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объектов муниципальных образовательных учреждений, жилых домов и прочих потребителей в д. Карабиха Карабихского АО Ярославского МО. Зона действия источника ограничена объектами МОУ Карабихская СОШ, а также потребителями по ул. Школьная. Включает 1 кадастровый квартал земель Ярославского МО.</w:t>
      </w:r>
    </w:p>
    <w:p w:rsidR="00005B4D" w:rsidRPr="00780155" w:rsidRDefault="00005B4D" w:rsidP="00005B4D">
      <w:pPr>
        <w:ind w:firstLine="567"/>
      </w:pPr>
      <w:r w:rsidRPr="00780155">
        <w:rPr>
          <w:b/>
        </w:rPr>
        <w:t>Котельная д. Карабиха (ЦРБ)</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района ЦРБ расположенной в д. Карабиха Карабихского АО Ярославского МО в число которых входят объекты центральной районной больницы, жилого фонда и прочих потребителей. Зона действия источника ограничена объектами больничного городка ЦРБ, а также жилыми домами по ул. Юбилейная и прочими потребителями. Включает 1 кадастровый квартал земель Ярославского МО.</w:t>
      </w:r>
    </w:p>
    <w:p w:rsidR="00005B4D" w:rsidRPr="00780155" w:rsidRDefault="00005B4D" w:rsidP="00005B4D">
      <w:pPr>
        <w:ind w:firstLine="567"/>
      </w:pPr>
      <w:r w:rsidRPr="00780155">
        <w:rPr>
          <w:b/>
        </w:rPr>
        <w:t>Котельная пос. Красные Ткачи-2 (2 производство)</w:t>
      </w:r>
      <w:r w:rsidRPr="00780155">
        <w:t xml:space="preserve">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пос. Красные Ткачи Карабихского СП Ярославского МО, в число которых входят объекты жилого фонда. Зона действия источника ограничена потребителями по ул. Московской и Текстильщиков. Включает 1 кадастровый квартал земель Ярославского МО.</w:t>
      </w:r>
    </w:p>
    <w:p w:rsidR="00005B4D" w:rsidRPr="00780155" w:rsidRDefault="00005B4D" w:rsidP="00005B4D">
      <w:pPr>
        <w:ind w:firstLine="567"/>
        <w:rPr>
          <w:b/>
        </w:rPr>
      </w:pPr>
      <w:r w:rsidRPr="00780155">
        <w:rPr>
          <w:b/>
        </w:rPr>
        <w:t xml:space="preserve">Котельная п.Красные Ткачи (Ноготино)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пос. Красные Ткачи Карабихского СП Ярославского МО, в число которых входят объекты жилого фонда.</w:t>
      </w:r>
    </w:p>
    <w:p w:rsidR="00005B4D" w:rsidRPr="00780155" w:rsidRDefault="00005B4D" w:rsidP="00005B4D">
      <w:pPr>
        <w:ind w:firstLine="567"/>
        <w:rPr>
          <w:b/>
        </w:rPr>
      </w:pPr>
      <w:r w:rsidRPr="00780155">
        <w:rPr>
          <w:b/>
        </w:rPr>
        <w:t xml:space="preserve">Котельная п.Красные Ткачи (Фабрика) </w:t>
      </w:r>
      <w:r w:rsidRPr="00780155">
        <w:rPr>
          <w:lang w:eastAsia="x-none"/>
        </w:rPr>
        <w:t>ГП ЯО «Яроблводоканал»</w:t>
      </w:r>
      <w:r w:rsidRPr="00780155">
        <w:t xml:space="preserve"> ПТП «Ярославский теплоресурс»» обеспечивает тепловой энергией здания и сооружения пос. Красные Ткачи Карабихского СП Ярославского МО, в число которых входят объекты жилого фонда. Зона действия источника ограничена потребителями по ул. Пушкина и Октябрьская.</w:t>
      </w:r>
    </w:p>
    <w:p w:rsidR="00005B4D" w:rsidRPr="00780155" w:rsidRDefault="00005B4D" w:rsidP="00005B4D">
      <w:pPr>
        <w:ind w:firstLine="567"/>
      </w:pPr>
      <w:r w:rsidRPr="00780155">
        <w:rPr>
          <w:b/>
        </w:rPr>
        <w:t xml:space="preserve">Котельная д. Высоко </w:t>
      </w:r>
      <w:r w:rsidRPr="00780155">
        <w:rPr>
          <w:lang w:eastAsia="x-none"/>
        </w:rPr>
        <w:t>ГП ЯО «Яроблводоканал»</w:t>
      </w:r>
      <w:r w:rsidRPr="00780155">
        <w:t xml:space="preserve"> ПТП «Ярославский теплоресурс»» обеспечивает тепловой энергией здание пос. Высоко Карабихского СП Ярославского МО.</w:t>
      </w:r>
    </w:p>
    <w:p w:rsidR="00005B4D" w:rsidRPr="00780155" w:rsidRDefault="00005B4D" w:rsidP="00005B4D">
      <w:pPr>
        <w:ind w:firstLine="567"/>
      </w:pPr>
    </w:p>
    <w:p w:rsidR="00005B4D" w:rsidRPr="00780155" w:rsidRDefault="00005B4D" w:rsidP="00005B4D">
      <w:pPr>
        <w:ind w:firstLine="567"/>
        <w:rPr>
          <w:b/>
          <w:u w:val="single"/>
        </w:rPr>
      </w:pPr>
      <w:r w:rsidRPr="00780155">
        <w:rPr>
          <w:b/>
          <w:u w:val="single"/>
        </w:rPr>
        <w:t>Отопительные котельные ОАО «Санаторий Красный Холм»</w:t>
      </w:r>
    </w:p>
    <w:p w:rsidR="00005B4D" w:rsidRPr="00780155" w:rsidRDefault="00005B4D" w:rsidP="00005B4D">
      <w:pPr>
        <w:ind w:firstLine="567"/>
      </w:pPr>
      <w:r w:rsidRPr="00780155">
        <w:rPr>
          <w:b/>
          <w:bCs/>
        </w:rPr>
        <w:t>Котельная ОАО «Санаторий Красный Холм»</w:t>
      </w:r>
      <w:r w:rsidRPr="00780155">
        <w:t xml:space="preserve"> обеспечивает тепловой энергией здания и сооружения п. Красный Холм, в число которых входят объекты жилого фонда и соцкультбыта.</w:t>
      </w:r>
    </w:p>
    <w:p w:rsidR="00005B4D" w:rsidRPr="00780155" w:rsidRDefault="00005B4D" w:rsidP="00005B4D">
      <w:pPr>
        <w:ind w:firstLine="567"/>
      </w:pPr>
    </w:p>
    <w:p w:rsidR="00005B4D" w:rsidRPr="00780155" w:rsidRDefault="00005B4D" w:rsidP="00005B4D">
      <w:pPr>
        <w:ind w:firstLine="567"/>
        <w:rPr>
          <w:b/>
          <w:u w:val="single"/>
        </w:rPr>
      </w:pPr>
      <w:r w:rsidRPr="00780155">
        <w:rPr>
          <w:b/>
          <w:u w:val="single"/>
        </w:rPr>
        <w:t>Отопительные котельные ЗАО «Пансионат отдыха Ярославль»</w:t>
      </w:r>
    </w:p>
    <w:p w:rsidR="00005B4D" w:rsidRPr="00780155" w:rsidRDefault="00005B4D" w:rsidP="00005B4D">
      <w:pPr>
        <w:ind w:firstLine="567"/>
      </w:pPr>
      <w:r w:rsidRPr="00780155">
        <w:rPr>
          <w:b/>
          <w:bCs/>
        </w:rPr>
        <w:t xml:space="preserve">Котельная ЗАО «Пансионат отдыха Ярославль» </w:t>
      </w:r>
      <w:r w:rsidRPr="00780155">
        <w:t>обеспечивает тепловой энергией здания и сооружения пансионата, жилых зданий и объектов прочих потребителей Карабихского СП Ярославского МО в пределах границ пансионата.</w:t>
      </w:r>
    </w:p>
    <w:p w:rsidR="00005B4D" w:rsidRPr="00780155" w:rsidRDefault="00005B4D" w:rsidP="00005B4D">
      <w:pPr>
        <w:ind w:firstLine="567"/>
      </w:pPr>
    </w:p>
    <w:p w:rsidR="00005B4D" w:rsidRPr="00780155" w:rsidRDefault="00005B4D" w:rsidP="00005B4D">
      <w:pPr>
        <w:ind w:firstLine="567"/>
        <w:rPr>
          <w:b/>
          <w:u w:val="single"/>
        </w:rPr>
      </w:pPr>
      <w:r w:rsidRPr="00780155">
        <w:rPr>
          <w:b/>
          <w:u w:val="single"/>
        </w:rPr>
        <w:t>Отопительные котельные АО «Яркоммунсервис»</w:t>
      </w:r>
    </w:p>
    <w:p w:rsidR="00005B4D" w:rsidRPr="00780155" w:rsidRDefault="00005B4D" w:rsidP="00005B4D">
      <w:pPr>
        <w:ind w:firstLine="567"/>
      </w:pPr>
      <w:r w:rsidRPr="00780155">
        <w:rPr>
          <w:b/>
        </w:rPr>
        <w:t>Котельная №12 АО «Яркоммунсервис»</w:t>
      </w:r>
      <w:r w:rsidRPr="00780155">
        <w:t xml:space="preserve"> обеспечивает тепловой энергией здания и сооружения Пансионата «Туношна» Туношенского АО Ярославского МО в число которых </w:t>
      </w:r>
      <w:r w:rsidRPr="00780155">
        <w:lastRenderedPageBreak/>
        <w:t>входят объекты жилого фонда и соцкультбыта. Включает 1 кадастровый квартал земель Ярославского МО.</w:t>
      </w:r>
    </w:p>
    <w:p w:rsidR="00005B4D" w:rsidRPr="00780155" w:rsidRDefault="00005B4D" w:rsidP="00005B4D">
      <w:pPr>
        <w:ind w:firstLine="567"/>
      </w:pPr>
      <w:r w:rsidRPr="00780155">
        <w:rPr>
          <w:b/>
        </w:rPr>
        <w:t>Котельная с. Спасское</w:t>
      </w:r>
      <w:r w:rsidRPr="00780155">
        <w:t xml:space="preserve"> АО «Яркоммунсервис» обеспечивает тепловой энергией здания и сооружения района с. Спасское Бекреневского АО Ярославского МО в число которых входят объекты жилого фонда и соцкультбыта. Включает 1 кадастровый квартал земель Ярославского МО.</w:t>
      </w:r>
    </w:p>
    <w:p w:rsidR="00005B4D" w:rsidRPr="00780155" w:rsidRDefault="00005B4D" w:rsidP="00005B4D">
      <w:pPr>
        <w:ind w:firstLine="567"/>
        <w:rPr>
          <w:b/>
          <w:u w:val="single"/>
        </w:rPr>
      </w:pPr>
      <w:r w:rsidRPr="00780155">
        <w:rPr>
          <w:b/>
          <w:u w:val="single"/>
        </w:rPr>
        <w:t>Отопительные котельные OOО "ЯКС"</w:t>
      </w:r>
    </w:p>
    <w:p w:rsidR="00005B4D" w:rsidRPr="00780155" w:rsidRDefault="00005B4D" w:rsidP="00005B4D">
      <w:pPr>
        <w:ind w:firstLine="567"/>
      </w:pPr>
      <w:r w:rsidRPr="00780155">
        <w:rPr>
          <w:b/>
        </w:rPr>
        <w:t>Котельная БМК-ЭКО</w:t>
      </w:r>
      <w:r w:rsidRPr="00780155">
        <w:t xml:space="preserve"> OOО "ЯКС" обеспечивает тепловой МКД в д. Кузнечиха.</w:t>
      </w:r>
    </w:p>
    <w:p w:rsidR="00005B4D" w:rsidRPr="00780155" w:rsidRDefault="00005B4D" w:rsidP="00005B4D">
      <w:pPr>
        <w:ind w:firstLine="567"/>
        <w:jc w:val="center"/>
      </w:pPr>
    </w:p>
    <w:p w:rsidR="00005B4D" w:rsidRPr="00780155" w:rsidRDefault="00005B4D" w:rsidP="00005B4D">
      <w:pPr>
        <w:ind w:firstLine="567"/>
        <w:rPr>
          <w:b/>
          <w:u w:val="single"/>
        </w:rPr>
      </w:pPr>
      <w:r w:rsidRPr="00780155">
        <w:rPr>
          <w:b/>
          <w:u w:val="single"/>
        </w:rPr>
        <w:t>Отопительные котельные ФГБУ "ЦЖКУ" МО РФ</w:t>
      </w:r>
    </w:p>
    <w:p w:rsidR="00005B4D" w:rsidRPr="00780155" w:rsidRDefault="00005B4D" w:rsidP="00005B4D">
      <w:pPr>
        <w:pStyle w:val="af6"/>
        <w:rPr>
          <w:b/>
          <w:lang w:eastAsia="ru-RU"/>
        </w:rPr>
      </w:pPr>
      <w:r w:rsidRPr="00780155">
        <w:rPr>
          <w:b/>
          <w:lang w:eastAsia="ru-RU"/>
        </w:rPr>
        <w:t xml:space="preserve">Котельная №1 в/г 63 д. Дорожаево </w:t>
      </w:r>
      <w:r w:rsidRPr="00780155">
        <w:rPr>
          <w:lang w:eastAsia="ru-RU"/>
        </w:rPr>
        <w:t>обеспечивает тепловой энергией здания и сооружения района</w:t>
      </w:r>
      <w:r w:rsidRPr="00780155">
        <w:rPr>
          <w:b/>
          <w:lang w:eastAsia="ru-RU"/>
        </w:rPr>
        <w:t xml:space="preserve"> </w:t>
      </w:r>
      <w:r w:rsidRPr="00780155">
        <w:rPr>
          <w:lang w:eastAsia="ru-RU"/>
        </w:rPr>
        <w:t>д. Дорожаево.</w:t>
      </w:r>
    </w:p>
    <w:p w:rsidR="00005B4D" w:rsidRPr="00780155" w:rsidRDefault="00005B4D" w:rsidP="00005B4D">
      <w:pPr>
        <w:pStyle w:val="af6"/>
        <w:rPr>
          <w:b/>
          <w:lang w:eastAsia="ru-RU"/>
        </w:rPr>
      </w:pPr>
      <w:r w:rsidRPr="00780155">
        <w:rPr>
          <w:b/>
          <w:lang w:eastAsia="ru-RU"/>
        </w:rPr>
        <w:t>Котельная №28 в/г 76 ст. Лютово</w:t>
      </w:r>
      <w:r w:rsidRPr="00780155">
        <w:rPr>
          <w:lang w:eastAsia="ru-RU"/>
        </w:rPr>
        <w:t xml:space="preserve"> обеспечивает тепловой энергией здания и сооружения района ст. Лютово.</w:t>
      </w:r>
    </w:p>
    <w:p w:rsidR="00005B4D" w:rsidRPr="00780155" w:rsidRDefault="00005B4D" w:rsidP="00005B4D">
      <w:pPr>
        <w:rPr>
          <w:b/>
        </w:rPr>
      </w:pPr>
      <w:r w:rsidRPr="00780155">
        <w:rPr>
          <w:b/>
        </w:rPr>
        <w:t>Котельная № 24 в/г 311 с. Прохоровское</w:t>
      </w:r>
      <w:r w:rsidRPr="00780155">
        <w:t xml:space="preserve"> обеспечивает тепловой энергией здания и сооружения района с. Прохоровское</w:t>
      </w:r>
    </w:p>
    <w:p w:rsidR="00005B4D" w:rsidRPr="00780155" w:rsidRDefault="00005B4D" w:rsidP="00005B4D">
      <w:pPr>
        <w:ind w:firstLine="567"/>
        <w:rPr>
          <w:b/>
          <w:u w:val="single"/>
        </w:rPr>
      </w:pPr>
      <w:r w:rsidRPr="00780155">
        <w:rPr>
          <w:b/>
          <w:u w:val="single"/>
        </w:rPr>
        <w:t>Производственно-отоптельные котельные</w:t>
      </w:r>
    </w:p>
    <w:p w:rsidR="00005B4D" w:rsidRPr="00780155" w:rsidRDefault="00005B4D" w:rsidP="00005B4D">
      <w:pPr>
        <w:ind w:firstLine="567"/>
      </w:pPr>
      <w:r w:rsidRPr="00780155">
        <w:rPr>
          <w:b/>
        </w:rPr>
        <w:t>Котельная ООО «УПТК «ТПС»</w:t>
      </w:r>
      <w:r w:rsidRPr="00780155">
        <w:t xml:space="preserve"> (находится за территорией Ярославского МО) обеспечивает тепловой энергией здания и сооружения п. Красный Бор, в число которых входят объекты жилого фонда и соцкультбыта Ярославского МО.</w:t>
      </w:r>
    </w:p>
    <w:p w:rsidR="00005B4D" w:rsidRPr="00780155" w:rsidRDefault="00005B4D" w:rsidP="00005B4D"/>
    <w:p w:rsidR="00005B4D" w:rsidRPr="00780155" w:rsidRDefault="00005B4D" w:rsidP="00005B4D">
      <w:pPr>
        <w:pStyle w:val="20"/>
        <w:numPr>
          <w:ilvl w:val="0"/>
          <w:numId w:val="1"/>
        </w:numPr>
        <w:spacing w:before="120" w:line="276" w:lineRule="auto"/>
        <w:jc w:val="both"/>
        <w:rPr>
          <w:color w:val="auto"/>
        </w:rPr>
      </w:pPr>
      <w:bookmarkStart w:id="26" w:name="_Toc169429010"/>
      <w:r w:rsidRPr="00780155">
        <w:rPr>
          <w:color w:val="auto"/>
        </w:rPr>
        <w:t>описание существующих и перспективных зон действия индивидуальных источников тепловой энергии;</w:t>
      </w:r>
      <w:bookmarkEnd w:id="26"/>
    </w:p>
    <w:p w:rsidR="00005B4D" w:rsidRPr="00780155" w:rsidRDefault="00005B4D" w:rsidP="00005B4D">
      <w:r w:rsidRPr="00780155">
        <w:t>Зоны индивидуального теплоснабжения Ярославского МО, сформированы в исторически сложившихся на территории поселений с индивидуальной малоэтажной жилой застройкой (одно-, двух-, трехэтажные дома), которые не имеют подключения к системам централизованного теплоснабжения.</w:t>
      </w:r>
    </w:p>
    <w:p w:rsidR="00005B4D" w:rsidRPr="00780155" w:rsidRDefault="00005B4D" w:rsidP="00005B4D">
      <w:r w:rsidRPr="00780155">
        <w:t>Отопление осуществляется собственными источниками тепла, работающими, как правило, на газообразном или твердом топливе. По состоянию на 01.01.2025, жилых домов с индивидуальными источниками, работающими на природном газе и твердом топливе (уголь, дрова) насчитывается 1662 шт., отапливаемая жилая площадь 362,9 тыс. кв.м.</w:t>
      </w:r>
    </w:p>
    <w:p w:rsidR="00005B4D" w:rsidRPr="00780155" w:rsidRDefault="00005B4D" w:rsidP="00005B4D">
      <w:pPr>
        <w:pStyle w:val="20"/>
        <w:numPr>
          <w:ilvl w:val="0"/>
          <w:numId w:val="1"/>
        </w:numPr>
        <w:spacing w:before="120" w:line="276" w:lineRule="auto"/>
        <w:jc w:val="both"/>
        <w:rPr>
          <w:color w:val="auto"/>
        </w:rPr>
      </w:pPr>
      <w:bookmarkStart w:id="27" w:name="_Toc169429011"/>
      <w:r w:rsidRPr="00780155">
        <w:rPr>
          <w:color w:val="auto"/>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7"/>
    </w:p>
    <w:p w:rsidR="00005B4D" w:rsidRPr="00780155" w:rsidRDefault="00005B4D" w:rsidP="00005B4D">
      <w:pPr>
        <w:tabs>
          <w:tab w:val="left" w:pos="11057"/>
        </w:tabs>
        <w:ind w:firstLine="709"/>
      </w:pPr>
      <w:r w:rsidRPr="00780155">
        <w:t xml:space="preserve">В данной главе схемы теплоснабжения рассматриваются перспективные балансы </w:t>
      </w:r>
      <w:r w:rsidRPr="00780155">
        <w:rPr>
          <w:bCs/>
          <w:szCs w:val="28"/>
        </w:rPr>
        <w:t>располагаемой тепловой мощности</w:t>
      </w:r>
      <w:r w:rsidRPr="00780155">
        <w:t xml:space="preserve"> источников тепловой энергии </w:t>
      </w:r>
      <w:r w:rsidRPr="00780155">
        <w:rPr>
          <w:bCs/>
          <w:szCs w:val="28"/>
        </w:rPr>
        <w:t xml:space="preserve">Ярославского </w:t>
      </w:r>
      <w:r w:rsidRPr="00780155">
        <w:t xml:space="preserve">МО. </w:t>
      </w:r>
    </w:p>
    <w:p w:rsidR="00005B4D" w:rsidRPr="00780155" w:rsidRDefault="00005B4D" w:rsidP="00005B4D">
      <w:pPr>
        <w:tabs>
          <w:tab w:val="left" w:pos="11057"/>
        </w:tabs>
        <w:ind w:firstLine="709"/>
      </w:pPr>
      <w:r w:rsidRPr="00780155">
        <w:t xml:space="preserve">Тепловые балансы составлены на период до 2033 г. Тепловые балансы учитывают запланированные изменения установленных и располагаемых мощностей источников тепловой энергии при актуализации схемы теплоснабжения </w:t>
      </w:r>
      <w:r w:rsidRPr="00780155">
        <w:rPr>
          <w:bCs/>
          <w:szCs w:val="28"/>
        </w:rPr>
        <w:t xml:space="preserve">Ярославского </w:t>
      </w:r>
      <w:r w:rsidRPr="00780155">
        <w:t>МО на 2026 год.</w:t>
      </w:r>
    </w:p>
    <w:p w:rsidR="00005B4D" w:rsidRPr="00780155" w:rsidRDefault="00005B4D" w:rsidP="00005B4D">
      <w:pPr>
        <w:tabs>
          <w:tab w:val="left" w:pos="11057"/>
        </w:tabs>
        <w:ind w:firstLine="709"/>
      </w:pPr>
      <w:r w:rsidRPr="00780155">
        <w:t xml:space="preserve">В Главе произведена оценка изменений величины тепловой нагрузки, связанной с её перспективным ростом, перераспределением между источниками тепловой энергии или изменение зон деятельности тепловых источников. </w:t>
      </w:r>
    </w:p>
    <w:p w:rsidR="00005B4D" w:rsidRPr="00780155" w:rsidRDefault="00005B4D" w:rsidP="00005B4D">
      <w:pPr>
        <w:tabs>
          <w:tab w:val="left" w:pos="11057"/>
        </w:tabs>
        <w:ind w:firstLine="709"/>
      </w:pPr>
      <w:r w:rsidRPr="00780155">
        <w:t>Определены резервы и выявлены дефициты тепловой мощности источников на этапах планирования для своевременной разработки мероприятий по их исключению.</w:t>
      </w:r>
    </w:p>
    <w:p w:rsidR="00005B4D" w:rsidRPr="00780155" w:rsidRDefault="00005B4D" w:rsidP="00005B4D">
      <w:pPr>
        <w:tabs>
          <w:tab w:val="left" w:pos="11057"/>
        </w:tabs>
        <w:ind w:firstLine="709"/>
      </w:pPr>
      <w:r w:rsidRPr="00780155">
        <w:t xml:space="preserve">Перспективные балансы тепловой мощности составлены для всех источников тепловой энергии </w:t>
      </w:r>
      <w:r w:rsidRPr="00780155">
        <w:rPr>
          <w:bCs/>
          <w:szCs w:val="28"/>
        </w:rPr>
        <w:t xml:space="preserve">Ярославского </w:t>
      </w:r>
      <w:r w:rsidRPr="00780155">
        <w:t>МО на прогнозный период. Существующие балансы тепловой мощности источников на 2025 год приведены в Главе 1 «Существующее положение в сфере производства, передачи и потребления тепловой энергии для целей теплоснабжения».</w:t>
      </w:r>
    </w:p>
    <w:p w:rsidR="00005B4D" w:rsidRPr="00780155" w:rsidRDefault="00005B4D" w:rsidP="00005B4D">
      <w:pPr>
        <w:tabs>
          <w:tab w:val="left" w:pos="11057"/>
        </w:tabs>
        <w:ind w:firstLine="709"/>
      </w:pPr>
      <w:r w:rsidRPr="00780155">
        <w:lastRenderedPageBreak/>
        <w:t xml:space="preserve">В перспективе с 2025 по 2033 год планируется ряд изменений в составе тепловых мощностей, источников теплоснабжения </w:t>
      </w:r>
      <w:r w:rsidRPr="00780155">
        <w:rPr>
          <w:bCs/>
          <w:szCs w:val="28"/>
        </w:rPr>
        <w:t xml:space="preserve">Ярославского </w:t>
      </w:r>
      <w:r w:rsidRPr="00780155">
        <w:t>МО. Изменения связаны как с выводом ряда оборудования из эксплуатации, так и с вводом нового, а также с реконструкцией существующего оборудования. Значительных изменений тепловой мощности не запланировано. Однако ряд котельных ГП ЯО «Яроблводоканал» ПТП «Ярославский теплоресурс» планируется вывести из эксплуатации, переключив их сети на планируемые к строительству источники. Для покрытия тепловой нагрузки ряда строящихся объектов, которые должны быть введены в эксплуатацию в рассматриваемый период планирования, и которых экономически не целесообразно подключать к существующим источникам тепловой энергии, запланировано строительство новых локальных котельных.</w:t>
      </w:r>
    </w:p>
    <w:p w:rsidR="00005B4D" w:rsidRPr="00780155" w:rsidRDefault="00005B4D" w:rsidP="00005B4D">
      <w:pPr>
        <w:tabs>
          <w:tab w:val="left" w:pos="11057"/>
        </w:tabs>
        <w:ind w:firstLine="709"/>
      </w:pPr>
      <w:r w:rsidRPr="00780155">
        <w:t>На источниках тепловой энергии, где отсутствует прирост тепловых нагрузок, определены резервы и выявлены дефициты тепловой мощности источников на этапах планирования, для своевременной разработки мероприятий по исключению дефицитов тепловой мощности. Данные сведены в таблицу ниже. Перспективные балансы тепловой мощности источников тепловой энергии и тепловой нагрузки.</w:t>
      </w:r>
    </w:p>
    <w:p w:rsidR="00005B4D" w:rsidRPr="00780155" w:rsidRDefault="00005B4D" w:rsidP="00005B4D">
      <w:pPr>
        <w:tabs>
          <w:tab w:val="left" w:pos="11057"/>
        </w:tabs>
        <w:ind w:firstLine="709"/>
      </w:pPr>
      <w:r w:rsidRPr="00780155">
        <w:t xml:space="preserve">В период с 2025 по 2033 год в соответствии с утвержденным сценарием развития системы теплоснабжения Ярославского МО, запланировано строительство 3-х блочно-модульных котельных в замещение существующих источников д. Иванищево, д. Григорьевское, п. Красные Ткачи, п. Ярославка Существующие тепловые балансы данных источников будут рассматриваться по окончании сроков строительства, а их перспективные нагрузки жилой и социальной сферы будут учтены в балансах соответствующих источников после ввода в эксплуатацию. </w:t>
      </w:r>
    </w:p>
    <w:p w:rsidR="00005B4D" w:rsidRPr="00780155" w:rsidRDefault="00005B4D" w:rsidP="00005B4D">
      <w:pPr>
        <w:tabs>
          <w:tab w:val="left" w:pos="11057"/>
        </w:tabs>
        <w:ind w:firstLine="709"/>
      </w:pPr>
      <w:r w:rsidRPr="00780155">
        <w:t>Фактическая тепловая нагрузка потребителей на коллекторах источников и тепловая нагрузка собственных нужд принималась по данным отпуска тепла в тепловые сети (на коллекторах источников), представленных теплоснабжающими организациями.</w:t>
      </w:r>
    </w:p>
    <w:p w:rsidR="00005B4D" w:rsidRPr="00780155" w:rsidRDefault="00005B4D" w:rsidP="00005B4D">
      <w:pPr>
        <w:tabs>
          <w:tab w:val="left" w:pos="11057"/>
        </w:tabs>
        <w:ind w:firstLine="709"/>
      </w:pPr>
      <w:r w:rsidRPr="00780155">
        <w:t>Расчет достигнутого максимума присоединенной тепловой нагрузки на источниках тепловой энергии не производился.</w:t>
      </w:r>
    </w:p>
    <w:p w:rsidR="00005B4D" w:rsidRPr="00780155" w:rsidRDefault="00005B4D" w:rsidP="00005B4D">
      <w:pPr>
        <w:autoSpaceDE w:val="0"/>
        <w:autoSpaceDN w:val="0"/>
        <w:adjustRightInd w:val="0"/>
        <w:ind w:firstLine="709"/>
      </w:pPr>
      <w:r w:rsidRPr="00780155">
        <w:t xml:space="preserve">Расчетная тепловая нагрузка принималась по информации представленной теплоснабжающими организациями. </w:t>
      </w:r>
    </w:p>
    <w:p w:rsidR="00005B4D" w:rsidRPr="00780155" w:rsidRDefault="00005B4D" w:rsidP="00005B4D">
      <w:pPr>
        <w:autoSpaceDE w:val="0"/>
        <w:autoSpaceDN w:val="0"/>
        <w:adjustRightInd w:val="0"/>
        <w:ind w:firstLine="709"/>
      </w:pPr>
      <w:r w:rsidRPr="00780155">
        <w:t>Перспективные балансы тепловой мощности и тепловой нагрузки Ярославской ТЭЦ-3 ПАО «ТГК-2» в данном проекте не рассматривались.</w:t>
      </w:r>
    </w:p>
    <w:p w:rsidR="00005B4D" w:rsidRPr="00780155" w:rsidRDefault="00005B4D" w:rsidP="00005B4D">
      <w:r w:rsidRPr="00780155">
        <w:t>Балансы тепловой мощности котельных и перспективной тепловой нагрузки в каждой зоне действия источников тепловой энергии с определением резервов и дефицитов относительно существующей тепловой мощности нетто источников тепловой энергии приведены в таблице ниже.</w:t>
      </w:r>
    </w:p>
    <w:p w:rsidR="00005B4D" w:rsidRPr="00780155" w:rsidRDefault="00005B4D" w:rsidP="00005B4D"/>
    <w:p w:rsidR="00005B4D" w:rsidRPr="00780155" w:rsidRDefault="00005B4D" w:rsidP="00005B4D">
      <w:pPr>
        <w:sectPr w:rsidR="00005B4D" w:rsidRPr="00780155" w:rsidSect="003211DB">
          <w:pgSz w:w="11906" w:h="16838"/>
          <w:pgMar w:top="851" w:right="851" w:bottom="1134" w:left="1418" w:header="709" w:footer="709" w:gutter="0"/>
          <w:cols w:space="720"/>
        </w:sectPr>
      </w:pPr>
      <w:bookmarkStart w:id="28" w:name="_Toc530664118"/>
      <w:bookmarkStart w:id="29" w:name="_Toc532747143"/>
      <w:bookmarkStart w:id="30" w:name="_Toc2968687"/>
      <w:bookmarkStart w:id="31" w:name="_Toc8679766"/>
    </w:p>
    <w:p w:rsidR="00005B4D" w:rsidRPr="00780155" w:rsidRDefault="00005B4D" w:rsidP="00005B4D">
      <w:bookmarkStart w:id="32" w:name="_Toc202526903"/>
      <w:r w:rsidRPr="00780155">
        <w:lastRenderedPageBreak/>
        <w:t xml:space="preserve">Таблица </w:t>
      </w:r>
      <w:r w:rsidR="00E53FDF">
        <w:fldChar w:fldCharType="begin"/>
      </w:r>
      <w:r w:rsidR="00E53FDF">
        <w:instrText xml:space="preserve"> STYLEREF 1 \s </w:instrText>
      </w:r>
      <w:r w:rsidR="00E53FDF">
        <w:fldChar w:fldCharType="separate"/>
      </w:r>
      <w:r w:rsidR="003D7816">
        <w:rPr>
          <w:noProof/>
        </w:rPr>
        <w:t>2</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1</w:t>
      </w:r>
      <w:r w:rsidR="00E53FDF">
        <w:rPr>
          <w:noProof/>
        </w:rPr>
        <w:fldChar w:fldCharType="end"/>
      </w:r>
      <w:r w:rsidRPr="00780155">
        <w:t xml:space="preserve"> Балансы установленной тепловой мощности </w:t>
      </w:r>
      <w:bookmarkEnd w:id="28"/>
      <w:r w:rsidRPr="00780155">
        <w:t>и тепловой нагрузки, Гкал/ч</w:t>
      </w:r>
      <w:bookmarkEnd w:id="32"/>
      <w:r w:rsidRPr="00780155">
        <w:t xml:space="preserve"> </w:t>
      </w:r>
      <w:bookmarkEnd w:id="29"/>
      <w:bookmarkEnd w:id="30"/>
      <w:bookmarkEnd w:id="31"/>
    </w:p>
    <w:tbl>
      <w:tblPr>
        <w:tblW w:w="5000" w:type="pct"/>
        <w:tblInd w:w="80" w:type="dxa"/>
        <w:tblCellMar>
          <w:left w:w="28" w:type="dxa"/>
          <w:right w:w="28" w:type="dxa"/>
        </w:tblCellMar>
        <w:tblLook w:val="04A0" w:firstRow="1" w:lastRow="0" w:firstColumn="1" w:lastColumn="0" w:noHBand="0" w:noVBand="1"/>
      </w:tblPr>
      <w:tblGrid>
        <w:gridCol w:w="4087"/>
        <w:gridCol w:w="806"/>
        <w:gridCol w:w="911"/>
        <w:gridCol w:w="911"/>
        <w:gridCol w:w="911"/>
        <w:gridCol w:w="911"/>
        <w:gridCol w:w="911"/>
        <w:gridCol w:w="911"/>
        <w:gridCol w:w="911"/>
        <w:gridCol w:w="912"/>
        <w:gridCol w:w="912"/>
        <w:gridCol w:w="912"/>
        <w:gridCol w:w="903"/>
      </w:tblGrid>
      <w:tr w:rsidR="00005B4D" w:rsidRPr="00780155" w:rsidTr="003211DB">
        <w:trPr>
          <w:trHeight w:val="20"/>
          <w:tblHeader/>
        </w:trPr>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показателя</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2025</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2026</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2027</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2028</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2029</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2030</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2031</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2032</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2033</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2034</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2035</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2036</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Ярославская ТЭЦ-3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2"/>
              </w:rPr>
            </w:pPr>
            <w:r w:rsidRPr="00780155">
              <w:rPr>
                <w:sz w:val="22"/>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2"/>
              </w:rPr>
            </w:pPr>
            <w:r w:rsidRPr="00780155">
              <w:rPr>
                <w:sz w:val="22"/>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2"/>
              </w:rPr>
            </w:pPr>
            <w:r w:rsidRPr="00780155">
              <w:rPr>
                <w:sz w:val="22"/>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2"/>
              </w:rPr>
            </w:pPr>
            <w:r w:rsidRPr="00780155">
              <w:rPr>
                <w:sz w:val="22"/>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2"/>
              </w:rPr>
            </w:pPr>
            <w:r w:rsidRPr="00780155">
              <w:rPr>
                <w:sz w:val="22"/>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2"/>
              </w:rPr>
            </w:pPr>
            <w:r w:rsidRPr="00780155">
              <w:rPr>
                <w:sz w:val="22"/>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2"/>
              </w:rPr>
            </w:pPr>
            <w:r w:rsidRPr="00780155">
              <w:rPr>
                <w:sz w:val="22"/>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2"/>
              </w:rPr>
            </w:pPr>
            <w:r w:rsidRPr="00780155">
              <w:rPr>
                <w:sz w:val="22"/>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2"/>
              </w:rPr>
            </w:pPr>
            <w:r w:rsidRPr="00780155">
              <w:rPr>
                <w:sz w:val="22"/>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2"/>
              </w:rPr>
            </w:pPr>
            <w:r w:rsidRPr="00780155">
              <w:rPr>
                <w:sz w:val="22"/>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2"/>
              </w:rPr>
            </w:pPr>
            <w:r w:rsidRPr="00780155">
              <w:rPr>
                <w:sz w:val="22"/>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1028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952,4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952,4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952,4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955,7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955,7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955,7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955,7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955,7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955,7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955,7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955,7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955,7</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В зоне действия ЕТО-4</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29,8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31,3</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34,100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34,100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34,100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30,808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30,808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30,808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30,808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30,808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30,808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30,808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30,808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30,808</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Ананьино</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6,430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6,442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6,442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6,442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6,442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6,442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6,442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6,442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6,442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6,442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6,442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6,442</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Андроники</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1,090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1,425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1,425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1,425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1,425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1,425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1,425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1,425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1,425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1,425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1,425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1,425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1,425</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Глебовское</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lastRenderedPageBreak/>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0,007</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0,380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1,157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1,150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2,584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2,591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2,591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2,591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2,591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2,591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2,591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2,591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2,591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2,591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2,591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2,591</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Заволжье</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8,795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0,366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3,537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3,534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3,534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3,534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3,534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3,534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3,534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3,534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3,534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3,534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3,534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3,534</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4,846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4,849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4,849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4,849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4,849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4,849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4,849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4,849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4,849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4,849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4,849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4,849</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Карабиха (школ)</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0,004</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0,388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0,388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0,388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0,388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0,388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0,388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0,388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0,388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0,388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0,388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0,388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0,388</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Карабиха ЯЦРБ</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2,889</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1,926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1,926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1,926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1,926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1,926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1,926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1,926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1,926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1,926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1,926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1,926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1,926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 xml:space="preserve">Присоединенная договорная тепловая </w:t>
            </w:r>
            <w:r w:rsidRPr="00780155">
              <w:rPr>
                <w:sz w:val="20"/>
                <w:szCs w:val="20"/>
              </w:rPr>
              <w:lastRenderedPageBreak/>
              <w:t>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1,473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1,473</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lastRenderedPageBreak/>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0,338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0,338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0,338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0,338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0,338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0,338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0,338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0,338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0,338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0,338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0,338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0,338</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Карачиха</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4,816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1,936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2,557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2,557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2,557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2,557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2,557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2,557</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1,183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1,182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0,877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0,877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0,877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0,877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0,562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0,562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0,562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0,562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0,562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0,562</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Кузнечиха (верх)</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6,450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6,450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6,450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6,450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6,450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6,450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6,450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6,450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6,450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6,450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6,450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6,450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0,237</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3,947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3,947</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0,100</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Кузнечиха (нижн)</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3,280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3,280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2,330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0,225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2,886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2,892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-0,806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-0,812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-0,812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-0,812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-0,812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-0,812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-0,812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-0,812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-0,812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-0,812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-0,812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-0,812</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Медягино</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 xml:space="preserve">Установленная тепловая мощность, в том </w:t>
            </w:r>
            <w:r w:rsidRPr="00780155">
              <w:rPr>
                <w:sz w:val="20"/>
                <w:szCs w:val="20"/>
              </w:rPr>
              <w:lastRenderedPageBreak/>
              <w:t>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lastRenderedPageBreak/>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2,150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0,260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1,530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0,340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0,350</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Михайловский</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12,600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12,600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12,600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12,600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12,600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12,600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12,600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12,600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12,600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12,600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12,600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8,400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0,113</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6,384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6,302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6,302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6,302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6,302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6,302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6,302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6,302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6,302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6,302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6,302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6,302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1,173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1,255</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Мокеевское</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5,200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5,200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5,200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5,200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5,200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5,200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5,200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5,200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5,200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5,200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5,200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5,200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0,047</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4,011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3,948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0,792</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Пестрецово</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2,850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lastRenderedPageBreak/>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1,317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1,317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1,317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1,317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1,317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1,317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1,317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1,317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1,317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1,317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1,317</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0,326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0,323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0,323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0,323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0,323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0,323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0,323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0,323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0,323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0,323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0,323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0,323</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Сарафоново</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3,784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3,784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3,784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3,784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3,784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3,784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3,784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3,784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3,784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3,784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3,784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3,784</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2,838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0,031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0,031</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0,420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2,204</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0,175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0,183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0,183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0,183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0,183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0,183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0,183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0,183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0,183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0,183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0,183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0,183</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Спас-Виталий</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1,950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0,122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0,122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0,122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0,122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0,122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0,122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0,122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0,122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0,122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0,122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0,122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0,122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1,378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1,378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1,378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1,378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1,378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1,378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1,378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1,378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1,378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1,378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1,378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-0,210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-0,215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-0,215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-0,215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-0,215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-0,215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-0,215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-0,215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-0,215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-0,215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-0,215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-0,215</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Толбухино</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0,009</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0,865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0,864</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1,583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1,584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1,584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1,584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1,584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1,584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1,584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1,584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1,584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1,584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1,584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1,584</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Туношна</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lastRenderedPageBreak/>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4,312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0,241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0,241</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2,758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2,781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2,781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2,781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2,781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2,781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2,781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2,781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2,781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2,781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2,781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2,781</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1,292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1,269</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Туношна (гор 26)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6,880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6,880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6,880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6,880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6,880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6,880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0,480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2,529</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1,256</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Ярославка</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5,160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0,290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2,275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2,275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2,275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2,275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2,275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2,275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2,275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2,275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2,275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2,275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2,275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2,275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0,855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0,855</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Григорьевское</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0,029</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lastRenderedPageBreak/>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0,925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0,873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0,873</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0,426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0,478</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Иванищево</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3,956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0,011</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1,381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1,304</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2,294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2,371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2,371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2,371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2,371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2,371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2,371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2,371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2,371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2,371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2,371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2,371</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Красные ткачи 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2,760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1,380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0,513</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0,757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0,757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0,757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0,757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0,757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0,757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0,757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0,757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0,757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0,757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0,757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0,757</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Мордвиново</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4,128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1,413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1,413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1,413</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0,921</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lastRenderedPageBreak/>
              <w:t>Ширинье</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0,027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0,027</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0,340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1,054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1,054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1,054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1,054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1,054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1,054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1,054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1,054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1,054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1,054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1,054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1,054</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0,979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0,979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0,979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0,979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0,979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0,979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0,979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0,979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0,979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0,979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0,979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0,979</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Белкино</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0,240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0,014</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0,218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0,218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0,218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0,218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0,218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0,218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0,218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0,218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0,218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0,218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0,218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0,218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0,007</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Козьмодемьянск 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0,261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0,222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0,225</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Кормилицино</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0,774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0,774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0,774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0,774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0,774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0,774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0,774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0,774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0,774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0,774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0,774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0,774</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 xml:space="preserve">Затраты тепла на собственные нужды в </w:t>
            </w:r>
            <w:r w:rsidRPr="00780155">
              <w:rPr>
                <w:sz w:val="20"/>
                <w:szCs w:val="20"/>
              </w:rPr>
              <w:lastRenderedPageBreak/>
              <w:t>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lastRenderedPageBreak/>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0,367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0,359</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0,046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0,054</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Красный бор</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1,032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0,390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0,525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0,477</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Уткино</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0,166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0,082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0,082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0,082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0,082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0,082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0,082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0,082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0,082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0,082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0,082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0,082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0,081</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Курба</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4,988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0,310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0,310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2,420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2,408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 xml:space="preserve">Резерв/дефицит тепловой мощности (по </w:t>
            </w:r>
            <w:r w:rsidRPr="00780155">
              <w:rPr>
                <w:sz w:val="20"/>
                <w:szCs w:val="20"/>
              </w:rPr>
              <w:lastRenderedPageBreak/>
              <w:t>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2,258</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2,270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2,270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2,270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2,270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2,270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2,270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2,270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2,270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2,270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2,270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2,270</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lastRenderedPageBreak/>
              <w:t>Козьмодемьянск 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4,340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0,270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1,817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1,819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1,819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1,819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1,819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1,819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1,819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1,819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1,819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1,819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1,819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1,819</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2,253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2,251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2,251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2,251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2,251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2,251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2,251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2,251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2,251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2,251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2,251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2,251</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Котельная п.Красные Ткачи (Ноготино)</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3,440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2,335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2,335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2,335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2,335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2,335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2,335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2,335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2,335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2,335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2,335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2,335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2,335</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Котельная п.Красные Ткачи (Фабрика)</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27,960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27,960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27,960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27,960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27,960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27,960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27,960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27,960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27,960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27,960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27,960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27,960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15,920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4,967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4,967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4,967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4,967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4,967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4,967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4,967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4,967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4,967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4,967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4,967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4,967</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10,852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10,852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10,852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10,852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10,852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10,852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10,852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10,852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10,852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10,852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10,852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10,852</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 xml:space="preserve">Котельная п. Высоко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0,039</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lastRenderedPageBreak/>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0,056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-0,017</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Котельная с. Спасское</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0,950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0,105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0,515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0,292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0,292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0,292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0,292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0,292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0,292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0,292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0,292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0,292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0,292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0,292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0,292</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Котельная №12 с. Туношна</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2,666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2,666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0,139</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0,139</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0,021</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0,737</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0,737</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1,769</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БМК-ЭКО</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1,070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0,003</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0,030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0,520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lastRenderedPageBreak/>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0,513</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Котельная ОАО Санаторий Красный Холм</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3,260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0,002</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0,002</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0,130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2,889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2,889</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Котельная ЗАО Пансионат отдыха Ярославль</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3,560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3,560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3,560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2,920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0,198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0,198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0,198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0,198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0,198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0,198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0,198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0,198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0,198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0,198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0,198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0,198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0,590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0,590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2,120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2,120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2,120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2,120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2,120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2,120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2,120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2,120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2,120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2,120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2,120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2,120</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Котельная №28 в/г 76 ст. Лютово</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4,850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3,830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3,830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3,830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0,040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0,780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0,780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0,888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0,888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1,060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1,060</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Котельная №1 в/г 63 д. Дорожаево</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0,800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lastRenderedPageBreak/>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0,756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0,756</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0,756</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0,001</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0,044</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0,090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0,645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0,645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0,645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0,645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0,645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0,645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0,645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0,645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0,645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0,645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0,645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0,645</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Котельная № 24 в/г 311 д. Прохоровское</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5,135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5,135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5,135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0,015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0,250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2,670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2,200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2,200</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Котельная ООО «УПТК» ТПС</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452,800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452,800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452,800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452,800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452,800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452,800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452,800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452,800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452,800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452,800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452,800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452,800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365,350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365,350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365,350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365,350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365,350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365,350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365,350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365,350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365,350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365,350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365,350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365,350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6,648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6,648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6,648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6,648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6,648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6,648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6,648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6,648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6,648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6,648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6,648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6,648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3,308</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3,308</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Присоединенная договорная тепловая 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12,770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14,010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15,550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15,550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15,550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15,550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15,550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15,550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15,550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15,550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15,550</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15,550</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342,624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341,384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339,844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339,844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339,844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339,844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339,844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339,844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339,844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339,844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339,844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339,844</w:t>
            </w:r>
          </w:p>
        </w:tc>
      </w:tr>
      <w:tr w:rsidR="00005B4D" w:rsidRPr="00780155" w:rsidTr="003211DB">
        <w:trPr>
          <w:trHeight w:val="2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i/>
                <w:iCs/>
                <w:sz w:val="20"/>
                <w:szCs w:val="20"/>
                <w:u w:val="single"/>
              </w:rPr>
            </w:pPr>
            <w:r w:rsidRPr="00780155">
              <w:rPr>
                <w:b/>
                <w:bCs/>
                <w:i/>
                <w:iCs/>
                <w:sz w:val="20"/>
                <w:szCs w:val="20"/>
                <w:u w:val="single"/>
              </w:rPr>
              <w:t xml:space="preserve">Всего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c>
          <w:tcPr>
            <w:tcW w:w="30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 </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Установленная тепловая мощность, в том числе: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1939,465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1939,465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1939,465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1939,465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1939,417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1939,417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1936,837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1936,837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1936,837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1936,837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1936,837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1936,837</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Располагаемая тепловая мощность</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1529,969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1529,969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1529,969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1529,969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1529,921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1529,921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1529,921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1529,921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1529,921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1529,921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1529,921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1529,921</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Затраты тепла на собственные нужды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42,493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42,493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42,493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42,493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42,493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42,493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42,493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42,493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42,493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42,493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42,493</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42,493</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Потери в тепловых сетях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19,105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19,105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19,105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19,105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19,105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19,105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19,105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19,105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19,105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19,105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19,105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19,105</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 xml:space="preserve">Присоединенная договорная тепловая </w:t>
            </w:r>
            <w:r w:rsidRPr="00780155">
              <w:rPr>
                <w:sz w:val="20"/>
                <w:szCs w:val="20"/>
              </w:rPr>
              <w:lastRenderedPageBreak/>
              <w:t>нагрузка в горячей воде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1032,194</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1033,195</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1035,040</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1038,332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1038,332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1038,332</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1038,647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1038,647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1038,647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1038,647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1038,647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1038,647</w:t>
            </w:r>
          </w:p>
        </w:tc>
      </w:tr>
      <w:tr w:rsidR="00005B4D" w:rsidRPr="00780155" w:rsidTr="003211DB">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lastRenderedPageBreak/>
              <w:t>Резерв/дефицит тепловой мощности (по договорной нагрузке)</w:t>
            </w:r>
          </w:p>
        </w:tc>
        <w:tc>
          <w:tcPr>
            <w:tcW w:w="24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436,177</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435,176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433,331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430,039</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429,991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429,991</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429,676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429,676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429,676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429,676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429,676</w:t>
            </w:r>
          </w:p>
        </w:tc>
        <w:tc>
          <w:tcPr>
            <w:tcW w:w="30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429,676</w:t>
            </w:r>
          </w:p>
        </w:tc>
      </w:tr>
    </w:tbl>
    <w:p w:rsidR="00005B4D" w:rsidRPr="00780155" w:rsidRDefault="00005B4D" w:rsidP="00005B4D"/>
    <w:p w:rsidR="00005B4D" w:rsidRPr="00780155" w:rsidRDefault="00005B4D" w:rsidP="00005B4D">
      <w:pPr>
        <w:sectPr w:rsidR="00005B4D" w:rsidRPr="00780155" w:rsidSect="003211DB">
          <w:pgSz w:w="16838" w:h="11906" w:orient="landscape"/>
          <w:pgMar w:top="1418" w:right="851" w:bottom="851" w:left="1134" w:header="709" w:footer="709" w:gutter="0"/>
          <w:cols w:space="720"/>
          <w:docGrid w:linePitch="326"/>
        </w:sectPr>
      </w:pPr>
    </w:p>
    <w:p w:rsidR="00005B4D" w:rsidRPr="00780155" w:rsidRDefault="00005B4D" w:rsidP="00005B4D">
      <w:pPr>
        <w:pStyle w:val="20"/>
        <w:numPr>
          <w:ilvl w:val="0"/>
          <w:numId w:val="1"/>
        </w:numPr>
        <w:spacing w:before="120" w:line="276" w:lineRule="auto"/>
        <w:jc w:val="both"/>
        <w:rPr>
          <w:color w:val="auto"/>
        </w:rPr>
      </w:pPr>
      <w:bookmarkStart w:id="33" w:name="_Toc169429012"/>
      <w:r w:rsidRPr="00780155">
        <w:rPr>
          <w:color w:val="auto"/>
        </w:rPr>
        <w:lastRenderedPageBreak/>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33"/>
    </w:p>
    <w:p w:rsidR="00005B4D" w:rsidRPr="00780155" w:rsidRDefault="00005B4D" w:rsidP="00005B4D">
      <w:pPr>
        <w:pStyle w:val="30"/>
        <w:numPr>
          <w:ilvl w:val="2"/>
          <w:numId w:val="3"/>
        </w:numPr>
        <w:spacing w:before="40" w:line="276" w:lineRule="auto"/>
        <w:jc w:val="both"/>
        <w:rPr>
          <w:color w:val="auto"/>
        </w:rPr>
      </w:pPr>
      <w:bookmarkStart w:id="34" w:name="_Toc169429013"/>
      <w:r w:rsidRPr="00780155">
        <w:rPr>
          <w:color w:val="auto"/>
        </w:rPr>
        <w:t>существующие и перспективные значения установленной тепловой мощности основного оборудования источника (источников) тепловой энергии;</w:t>
      </w:r>
      <w:bookmarkEnd w:id="34"/>
    </w:p>
    <w:p w:rsidR="00005B4D" w:rsidRPr="00780155" w:rsidRDefault="00005B4D" w:rsidP="00005B4D">
      <w:r w:rsidRPr="00780155">
        <w:t>Существующие и перспективные значения установленной тепловой мощности основного оборудования источника (источников) тепловой энергии представлены в таблице 2.2.</w:t>
      </w:r>
    </w:p>
    <w:p w:rsidR="00005B4D" w:rsidRPr="00780155" w:rsidRDefault="00005B4D" w:rsidP="00005B4D">
      <w:pPr>
        <w:pStyle w:val="30"/>
        <w:numPr>
          <w:ilvl w:val="2"/>
          <w:numId w:val="3"/>
        </w:numPr>
        <w:spacing w:before="40" w:line="276" w:lineRule="auto"/>
        <w:jc w:val="both"/>
        <w:rPr>
          <w:color w:val="auto"/>
        </w:rPr>
      </w:pPr>
      <w:bookmarkStart w:id="35" w:name="_Toc169429014"/>
      <w:r w:rsidRPr="00780155">
        <w:rPr>
          <w:color w:val="auto"/>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35"/>
    </w:p>
    <w:p w:rsidR="00005B4D" w:rsidRPr="00780155" w:rsidRDefault="00005B4D" w:rsidP="00005B4D">
      <w:r w:rsidRPr="00780155">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представлены в таблице 2.2.</w:t>
      </w:r>
    </w:p>
    <w:p w:rsidR="00005B4D" w:rsidRPr="00780155" w:rsidRDefault="00005B4D" w:rsidP="00005B4D"/>
    <w:p w:rsidR="00005B4D" w:rsidRPr="00780155" w:rsidRDefault="00005B4D" w:rsidP="00005B4D">
      <w:pPr>
        <w:pStyle w:val="30"/>
        <w:numPr>
          <w:ilvl w:val="2"/>
          <w:numId w:val="3"/>
        </w:numPr>
        <w:spacing w:before="40" w:line="276" w:lineRule="auto"/>
        <w:jc w:val="both"/>
        <w:rPr>
          <w:color w:val="auto"/>
        </w:rPr>
      </w:pPr>
      <w:bookmarkStart w:id="36" w:name="_Toc169429015"/>
      <w:r w:rsidRPr="00780155">
        <w:rPr>
          <w:color w:val="auto"/>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36"/>
    </w:p>
    <w:p w:rsidR="00005B4D" w:rsidRPr="00780155" w:rsidRDefault="00005B4D" w:rsidP="00005B4D">
      <w:r w:rsidRPr="00780155">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 представлены в таблице 2.2.</w:t>
      </w:r>
    </w:p>
    <w:p w:rsidR="00005B4D" w:rsidRPr="00780155" w:rsidRDefault="00005B4D" w:rsidP="00005B4D">
      <w:pPr>
        <w:pStyle w:val="30"/>
        <w:numPr>
          <w:ilvl w:val="2"/>
          <w:numId w:val="3"/>
        </w:numPr>
        <w:spacing w:before="40" w:line="276" w:lineRule="auto"/>
        <w:jc w:val="both"/>
        <w:rPr>
          <w:color w:val="auto"/>
        </w:rPr>
      </w:pPr>
      <w:bookmarkStart w:id="37" w:name="_Toc169429016"/>
      <w:r w:rsidRPr="00780155">
        <w:rPr>
          <w:color w:val="auto"/>
        </w:rPr>
        <w:t>значения существующей и перспективной тепловой мощности источников тепловой энергии нетто;</w:t>
      </w:r>
      <w:bookmarkEnd w:id="37"/>
    </w:p>
    <w:p w:rsidR="00005B4D" w:rsidRPr="00780155" w:rsidRDefault="00005B4D" w:rsidP="00005B4D">
      <w:r w:rsidRPr="00780155">
        <w:t>Значения существующей и перспективной тепловой мощности источников тепловой энергии нетто представлены в таблице 2.2.</w:t>
      </w:r>
    </w:p>
    <w:p w:rsidR="00005B4D" w:rsidRPr="00780155" w:rsidRDefault="00005B4D" w:rsidP="00005B4D">
      <w:pPr>
        <w:pStyle w:val="30"/>
        <w:numPr>
          <w:ilvl w:val="2"/>
          <w:numId w:val="3"/>
        </w:numPr>
        <w:spacing w:before="40" w:line="276" w:lineRule="auto"/>
        <w:jc w:val="both"/>
        <w:rPr>
          <w:color w:val="auto"/>
        </w:rPr>
      </w:pPr>
      <w:bookmarkStart w:id="38" w:name="_Toc169429017"/>
      <w:r w:rsidRPr="00780155">
        <w:rPr>
          <w:color w:val="auto"/>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38"/>
    </w:p>
    <w:p w:rsidR="00005B4D" w:rsidRPr="00780155" w:rsidRDefault="00005B4D" w:rsidP="00005B4D">
      <w:r w:rsidRPr="00780155">
        <w:t>Значения существующих и перспективных потерь тепловой энергии при ее передаче по тепловым сетям от источников тепловой энергии представлены в таблице 2.2.</w:t>
      </w:r>
    </w:p>
    <w:p w:rsidR="00005B4D" w:rsidRPr="00780155" w:rsidRDefault="00005B4D" w:rsidP="00005B4D">
      <w:pPr>
        <w:pStyle w:val="30"/>
        <w:numPr>
          <w:ilvl w:val="2"/>
          <w:numId w:val="3"/>
        </w:numPr>
        <w:spacing w:before="40" w:line="276" w:lineRule="auto"/>
        <w:jc w:val="both"/>
        <w:rPr>
          <w:color w:val="auto"/>
        </w:rPr>
      </w:pPr>
      <w:bookmarkStart w:id="39" w:name="_Toc169429018"/>
      <w:r w:rsidRPr="00780155">
        <w:rPr>
          <w:color w:val="auto"/>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bookmarkEnd w:id="39"/>
    </w:p>
    <w:p w:rsidR="00005B4D" w:rsidRPr="00780155" w:rsidRDefault="00005B4D" w:rsidP="00005B4D">
      <w:r w:rsidRPr="00780155">
        <w:t>Затраты существующей и перспективной тепловой мощности на хозяйственные нужды теплоснабжающей (теплосетевой) организации в отношении тепловых сетей отсутствуют.</w:t>
      </w:r>
    </w:p>
    <w:p w:rsidR="00005B4D" w:rsidRPr="00780155" w:rsidRDefault="00005B4D" w:rsidP="00005B4D">
      <w:pPr>
        <w:pStyle w:val="30"/>
        <w:numPr>
          <w:ilvl w:val="2"/>
          <w:numId w:val="3"/>
        </w:numPr>
        <w:spacing w:before="40" w:line="276" w:lineRule="auto"/>
        <w:jc w:val="both"/>
        <w:rPr>
          <w:color w:val="auto"/>
        </w:rPr>
      </w:pPr>
      <w:bookmarkStart w:id="40" w:name="_Toc169429019"/>
      <w:r w:rsidRPr="00780155">
        <w:rPr>
          <w:color w:val="auto"/>
        </w:rPr>
        <w:lastRenderedPageBreak/>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40"/>
    </w:p>
    <w:p w:rsidR="00005B4D" w:rsidRPr="00780155" w:rsidRDefault="00005B4D" w:rsidP="00005B4D">
      <w:r w:rsidRPr="00780155">
        <w:t>Данные по существующим и перспективным значениям резервов и дефицитов тепловой мощности источников тепловой энергии представлены в таблице 2.2.</w:t>
      </w:r>
    </w:p>
    <w:p w:rsidR="00005B4D" w:rsidRPr="00780155" w:rsidRDefault="00005B4D" w:rsidP="00005B4D"/>
    <w:p w:rsidR="00005B4D" w:rsidRPr="00780155" w:rsidRDefault="00005B4D" w:rsidP="00005B4D">
      <w:pPr>
        <w:pStyle w:val="30"/>
        <w:numPr>
          <w:ilvl w:val="2"/>
          <w:numId w:val="3"/>
        </w:numPr>
        <w:spacing w:before="40" w:line="276" w:lineRule="auto"/>
        <w:jc w:val="both"/>
        <w:rPr>
          <w:color w:val="auto"/>
        </w:rPr>
      </w:pPr>
      <w:bookmarkStart w:id="41" w:name="_Toc169429020"/>
      <w:r w:rsidRPr="00780155">
        <w:rPr>
          <w:color w:val="auto"/>
        </w:rPr>
        <w:t>значения существующей и перспективной тепловой нагрузки потребителей, устанавливаемые с учетом расчетной тепловой нагрузки.</w:t>
      </w:r>
      <w:bookmarkEnd w:id="41"/>
    </w:p>
    <w:p w:rsidR="00005B4D" w:rsidRPr="00780155" w:rsidRDefault="00005B4D" w:rsidP="00005B4D">
      <w:r w:rsidRPr="00780155">
        <w:t>Значения существующей и перспективной тепловой нагрузки потребителей, устанавливаемые с учетом расчетной тепловой нагрузки, в представлены в таблице 2.2.</w:t>
      </w:r>
    </w:p>
    <w:p w:rsidR="00005B4D" w:rsidRPr="00780155" w:rsidRDefault="00005B4D" w:rsidP="00005B4D"/>
    <w:p w:rsidR="00005B4D" w:rsidRPr="00780155" w:rsidRDefault="00005B4D" w:rsidP="00005B4D">
      <w:pPr>
        <w:pStyle w:val="30"/>
        <w:numPr>
          <w:ilvl w:val="2"/>
          <w:numId w:val="3"/>
        </w:numPr>
        <w:spacing w:before="40" w:line="276" w:lineRule="auto"/>
        <w:jc w:val="both"/>
        <w:rPr>
          <w:color w:val="auto"/>
        </w:rPr>
      </w:pPr>
      <w:bookmarkStart w:id="42" w:name="_Toc169429021"/>
      <w:r w:rsidRPr="00780155">
        <w:rPr>
          <w:color w:val="auto"/>
        </w:rPr>
        <w:t>радиус эффективного теплоснабжения.</w:t>
      </w:r>
      <w:bookmarkEnd w:id="42"/>
    </w:p>
    <w:p w:rsidR="00005B4D" w:rsidRPr="00780155" w:rsidRDefault="00005B4D" w:rsidP="00005B4D">
      <w:r w:rsidRPr="00780155">
        <w:t>Радиус эффективного теплоснабжения рассчитывается в соответствии с подпунктом «а» пункта 6 и подпунктом «м» пункта 41 Постановления Правительства Российской Федерации от 22.02.2012 г. №154 «О требованиях к схемам теплоснабжения, порядку их разработки и утверждения».</w:t>
      </w:r>
    </w:p>
    <w:p w:rsidR="00005B4D" w:rsidRPr="00780155" w:rsidRDefault="00005B4D" w:rsidP="00005B4D">
      <w:pPr>
        <w:rPr>
          <w:rFonts w:eastAsia="ArialMT"/>
        </w:rPr>
      </w:pPr>
      <w:r w:rsidRPr="00780155">
        <w:rPr>
          <w:rFonts w:eastAsia="ArialMT"/>
        </w:rPr>
        <w:t>Понятие «радиус эффективного теплоснабжения» определяется п. 30 ст. 2</w:t>
      </w:r>
    </w:p>
    <w:p w:rsidR="00005B4D" w:rsidRPr="00780155" w:rsidRDefault="00005B4D" w:rsidP="00005B4D">
      <w:pPr>
        <w:rPr>
          <w:rFonts w:eastAsia="ArialMT"/>
        </w:rPr>
      </w:pPr>
      <w:r w:rsidRPr="00780155">
        <w:rPr>
          <w:rFonts w:eastAsia="ArialMT"/>
        </w:rPr>
        <w:t xml:space="preserve">Федерального закона от 27.07.2010 г. №190-ФЗ «О теплоснабжении». </w:t>
      </w:r>
    </w:p>
    <w:p w:rsidR="00005B4D" w:rsidRPr="00780155" w:rsidRDefault="00005B4D" w:rsidP="00005B4D">
      <w:pPr>
        <w:rPr>
          <w:rFonts w:eastAsia="Microsoft YaHei"/>
          <w:spacing w:val="-5"/>
        </w:rPr>
      </w:pPr>
      <w:r w:rsidRPr="00780155">
        <w:rPr>
          <w:rFonts w:eastAsia="Microsoft YaHei"/>
          <w:spacing w:val="-5"/>
        </w:rPr>
        <w:t xml:space="preserve">Максимальное расстояние в системе теплоснабжения </w:t>
      </w:r>
      <w:r w:rsidRPr="00780155">
        <w:t>Ярославского МО</w:t>
      </w:r>
      <w:r w:rsidRPr="00780155">
        <w:rPr>
          <w:rFonts w:eastAsia="Microsoft YaHei"/>
          <w:spacing w:val="-5"/>
        </w:rPr>
        <w:t xml:space="preserve">, от теплового источника до теплопотребляющей установки потребителя, при превышении которого подключение потребителя к данной системе теплоснабжения экономически нецелесообразно по причине увеличения совокупных расходов в системе теплоснабжения, носит название </w:t>
      </w:r>
      <w:r w:rsidRPr="00780155">
        <w:rPr>
          <w:rFonts w:eastAsia="Microsoft YaHei"/>
          <w:b/>
          <w:spacing w:val="-5"/>
        </w:rPr>
        <w:t>радиуса эффективного теплоснабжения.</w:t>
      </w:r>
      <w:r w:rsidRPr="00780155">
        <w:rPr>
          <w:rFonts w:eastAsia="Microsoft YaHei"/>
          <w:spacing w:val="-5"/>
        </w:rPr>
        <w:t xml:space="preserve"> Расчет радиуса эффективного теплоснабжения является экономической задачей. 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значением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компенсируется (уравнивается по величине) возрастанием расходов при подключении удаленного потребителя. </w:t>
      </w:r>
    </w:p>
    <w:p w:rsidR="00005B4D" w:rsidRPr="00780155" w:rsidRDefault="00005B4D" w:rsidP="00005B4D">
      <w:r w:rsidRPr="00780155">
        <w:t>Эффективный радиус теплоснабжения рассчитывается как для действующих источников тепловой энергии, так и для новых источников или модернизируемых тепловых источников. Для существующих энергоисточников, имеющих резервы тепловой мощности, в расчеты эффективного радиуса закладываются фактические удельные затраты на единицу отпущенной потребителям тепловой энергии. Для строящихся и модернизируемых объектов в расчеты закладываются требуемые инвестиционные затраты с коэффициентом, учитывающим долю отнесения этих затрат на тепловые сети.</w:t>
      </w:r>
    </w:p>
    <w:p w:rsidR="00005B4D" w:rsidRPr="00780155" w:rsidRDefault="00005B4D" w:rsidP="00005B4D">
      <w:r w:rsidRPr="00780155">
        <w:t>Эффективный радиус теплоснабжения определялся из условия минимизации удельных стоимостей сооружения тепловых сетей и источника:</w:t>
      </w:r>
    </w:p>
    <w:tbl>
      <w:tblPr>
        <w:tblW w:w="0" w:type="auto"/>
        <w:jc w:val="center"/>
        <w:tblLayout w:type="fixed"/>
        <w:tblCellMar>
          <w:left w:w="28" w:type="dxa"/>
          <w:right w:w="28" w:type="dxa"/>
        </w:tblCellMar>
        <w:tblLook w:val="01E0" w:firstRow="1" w:lastRow="1" w:firstColumn="1" w:lastColumn="1" w:noHBand="0" w:noVBand="0"/>
      </w:tblPr>
      <w:tblGrid>
        <w:gridCol w:w="8220"/>
        <w:gridCol w:w="1417"/>
      </w:tblGrid>
      <w:tr w:rsidR="00005B4D" w:rsidRPr="00780155" w:rsidTr="003211DB">
        <w:trPr>
          <w:trHeight w:val="23"/>
          <w:tblHeader/>
          <w:jc w:val="center"/>
        </w:trPr>
        <w:tc>
          <w:tcPr>
            <w:tcW w:w="8220" w:type="dxa"/>
            <w:shd w:val="clear" w:color="auto" w:fill="auto"/>
            <w:vAlign w:val="center"/>
          </w:tcPr>
          <w:p w:rsidR="00005B4D" w:rsidRPr="00780155" w:rsidRDefault="00005B4D" w:rsidP="003211DB">
            <w:pPr>
              <w:jc w:val="center"/>
              <w:rPr>
                <w:b/>
              </w:rPr>
            </w:pPr>
            <w:r>
              <w:rPr>
                <w:b/>
                <w:noProof/>
                <w:position w:val="-6"/>
              </w:rPr>
              <w:drawing>
                <wp:inline distT="0" distB="0" distL="0" distR="0" wp14:anchorId="199871D6" wp14:editId="0853ED92">
                  <wp:extent cx="1295400" cy="2190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219075"/>
                          </a:xfrm>
                          <a:prstGeom prst="rect">
                            <a:avLst/>
                          </a:prstGeom>
                          <a:noFill/>
                          <a:ln>
                            <a:noFill/>
                          </a:ln>
                        </pic:spPr>
                      </pic:pic>
                    </a:graphicData>
                  </a:graphic>
                </wp:inline>
              </w:drawing>
            </w:r>
            <w:r w:rsidRPr="00780155">
              <w:rPr>
                <w:b/>
              </w:rPr>
              <w:t xml:space="preserve"> , руб/Гкал/ч</w:t>
            </w:r>
          </w:p>
        </w:tc>
        <w:tc>
          <w:tcPr>
            <w:tcW w:w="1417" w:type="dxa"/>
            <w:shd w:val="clear" w:color="auto" w:fill="auto"/>
            <w:vAlign w:val="center"/>
          </w:tcPr>
          <w:p w:rsidR="00005B4D" w:rsidRPr="00780155" w:rsidRDefault="00005B4D" w:rsidP="003211DB">
            <w:pPr>
              <w:jc w:val="center"/>
              <w:rPr>
                <w:b/>
              </w:rPr>
            </w:pPr>
          </w:p>
        </w:tc>
      </w:tr>
    </w:tbl>
    <w:p w:rsidR="00005B4D" w:rsidRPr="00780155" w:rsidRDefault="00005B4D" w:rsidP="00005B4D">
      <w:r w:rsidRPr="00780155">
        <w:t>где</w:t>
      </w:r>
    </w:p>
    <w:p w:rsidR="00005B4D" w:rsidRPr="00780155" w:rsidRDefault="00005B4D" w:rsidP="00005B4D">
      <w:r w:rsidRPr="00780155">
        <w:rPr>
          <w:i/>
        </w:rPr>
        <w:t xml:space="preserve">А </w:t>
      </w:r>
      <w:r w:rsidRPr="00780155">
        <w:t>- удельная стоимость сооружения тепловой сети, руб/Гкал/ч;</w:t>
      </w:r>
    </w:p>
    <w:p w:rsidR="00005B4D" w:rsidRPr="00780155" w:rsidRDefault="00005B4D" w:rsidP="00005B4D">
      <w:r w:rsidRPr="00780155">
        <w:rPr>
          <w:i/>
          <w:lang w:val="en-US"/>
        </w:rPr>
        <w:t>Z</w:t>
      </w:r>
      <w:r w:rsidRPr="00780155">
        <w:t xml:space="preserve"> - удельная стоимость сооружения котельной (ТЭЦ), руб/Гкал/ч.</w:t>
      </w:r>
    </w:p>
    <w:p w:rsidR="00005B4D" w:rsidRPr="00780155" w:rsidRDefault="00005B4D" w:rsidP="00005B4D"/>
    <w:p w:rsidR="00005B4D" w:rsidRPr="00780155" w:rsidRDefault="00005B4D" w:rsidP="00005B4D">
      <w:r w:rsidRPr="00780155">
        <w:t>Для связи себестоимости производства и транспорта теплоты с максимальным радиусом теплоснабжения использовались следующие аналитические выражения:</w:t>
      </w:r>
    </w:p>
    <w:tbl>
      <w:tblPr>
        <w:tblW w:w="0" w:type="auto"/>
        <w:jc w:val="center"/>
        <w:tblLayout w:type="fixed"/>
        <w:tblCellMar>
          <w:left w:w="28" w:type="dxa"/>
          <w:right w:w="28" w:type="dxa"/>
        </w:tblCellMar>
        <w:tblLook w:val="01E0" w:firstRow="1" w:lastRow="1" w:firstColumn="1" w:lastColumn="1" w:noHBand="0" w:noVBand="0"/>
      </w:tblPr>
      <w:tblGrid>
        <w:gridCol w:w="8220"/>
        <w:gridCol w:w="1417"/>
      </w:tblGrid>
      <w:tr w:rsidR="00005B4D" w:rsidRPr="00780155" w:rsidTr="003211DB">
        <w:trPr>
          <w:trHeight w:val="23"/>
          <w:tblHeader/>
          <w:jc w:val="center"/>
        </w:trPr>
        <w:tc>
          <w:tcPr>
            <w:tcW w:w="8220" w:type="dxa"/>
            <w:shd w:val="clear" w:color="auto" w:fill="auto"/>
            <w:vAlign w:val="center"/>
          </w:tcPr>
          <w:p w:rsidR="00005B4D" w:rsidRPr="00780155" w:rsidRDefault="00005B4D" w:rsidP="003211DB">
            <w:pPr>
              <w:jc w:val="center"/>
              <w:rPr>
                <w:b/>
              </w:rPr>
            </w:pPr>
            <w:r>
              <w:rPr>
                <w:b/>
                <w:noProof/>
                <w:position w:val="-24"/>
              </w:rPr>
              <w:lastRenderedPageBreak/>
              <w:drawing>
                <wp:inline distT="0" distB="0" distL="0" distR="0" wp14:anchorId="16CDB0D1" wp14:editId="6C04ECEF">
                  <wp:extent cx="1895475" cy="6000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5475" cy="600075"/>
                          </a:xfrm>
                          <a:prstGeom prst="rect">
                            <a:avLst/>
                          </a:prstGeom>
                          <a:noFill/>
                          <a:ln>
                            <a:noFill/>
                          </a:ln>
                        </pic:spPr>
                      </pic:pic>
                    </a:graphicData>
                  </a:graphic>
                </wp:inline>
              </w:drawing>
            </w:r>
            <w:r w:rsidRPr="00780155">
              <w:rPr>
                <w:b/>
              </w:rPr>
              <w:t>,</w:t>
            </w:r>
            <w:r w:rsidRPr="00780155">
              <w:rPr>
                <w:bCs/>
              </w:rPr>
              <w:t xml:space="preserve"> руб/Гкал/ч</w:t>
            </w:r>
          </w:p>
        </w:tc>
        <w:tc>
          <w:tcPr>
            <w:tcW w:w="1417" w:type="dxa"/>
            <w:shd w:val="clear" w:color="auto" w:fill="auto"/>
            <w:vAlign w:val="center"/>
          </w:tcPr>
          <w:p w:rsidR="00005B4D" w:rsidRPr="00780155" w:rsidRDefault="00005B4D" w:rsidP="003211DB">
            <w:pPr>
              <w:ind w:firstLine="372"/>
              <w:jc w:val="center"/>
              <w:rPr>
                <w:b/>
              </w:rPr>
            </w:pPr>
          </w:p>
        </w:tc>
      </w:tr>
      <w:tr w:rsidR="00005B4D" w:rsidRPr="00780155" w:rsidTr="003211DB">
        <w:trPr>
          <w:trHeight w:val="23"/>
          <w:jc w:val="center"/>
        </w:trPr>
        <w:tc>
          <w:tcPr>
            <w:tcW w:w="8220" w:type="dxa"/>
            <w:shd w:val="clear" w:color="auto" w:fill="auto"/>
            <w:vAlign w:val="center"/>
          </w:tcPr>
          <w:p w:rsidR="00005B4D" w:rsidRPr="00780155" w:rsidRDefault="00005B4D" w:rsidP="003211DB">
            <w:pPr>
              <w:jc w:val="center"/>
            </w:pPr>
            <w:r>
              <w:rPr>
                <w:noProof/>
                <w:position w:val="-24"/>
              </w:rPr>
              <w:drawing>
                <wp:inline distT="0" distB="0" distL="0" distR="0" wp14:anchorId="140270B5" wp14:editId="3CAA882D">
                  <wp:extent cx="1381125" cy="533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533400"/>
                          </a:xfrm>
                          <a:prstGeom prst="rect">
                            <a:avLst/>
                          </a:prstGeom>
                          <a:noFill/>
                          <a:ln>
                            <a:noFill/>
                          </a:ln>
                        </pic:spPr>
                      </pic:pic>
                    </a:graphicData>
                  </a:graphic>
                </wp:inline>
              </w:drawing>
            </w:r>
            <w:r w:rsidRPr="00780155">
              <w:t>, руб/Гкал/ч</w:t>
            </w:r>
          </w:p>
        </w:tc>
        <w:tc>
          <w:tcPr>
            <w:tcW w:w="1417" w:type="dxa"/>
            <w:shd w:val="clear" w:color="auto" w:fill="auto"/>
            <w:vAlign w:val="center"/>
          </w:tcPr>
          <w:p w:rsidR="00005B4D" w:rsidRPr="00780155" w:rsidRDefault="00005B4D" w:rsidP="003211DB">
            <w:pPr>
              <w:ind w:firstLine="372"/>
            </w:pPr>
          </w:p>
        </w:tc>
      </w:tr>
    </w:tbl>
    <w:p w:rsidR="00005B4D" w:rsidRPr="00780155" w:rsidRDefault="00005B4D" w:rsidP="00005B4D">
      <w:r w:rsidRPr="00780155">
        <w:t>где</w:t>
      </w:r>
    </w:p>
    <w:p w:rsidR="00005B4D" w:rsidRPr="00780155" w:rsidRDefault="00005B4D" w:rsidP="00005B4D">
      <w:r w:rsidRPr="00780155">
        <w:rPr>
          <w:i/>
          <w:lang w:val="en-US"/>
        </w:rPr>
        <w:t>R</w:t>
      </w:r>
      <w:r w:rsidRPr="00780155">
        <w:t xml:space="preserve"> – максимальный радиус действия тепловой сети (длина главной тепловой магистрали самого протяженного вывода от источника), км;</w:t>
      </w:r>
    </w:p>
    <w:p w:rsidR="00005B4D" w:rsidRPr="00780155" w:rsidRDefault="00005B4D" w:rsidP="00005B4D">
      <w:r w:rsidRPr="00780155">
        <w:rPr>
          <w:i/>
          <w:lang w:val="en-US"/>
        </w:rPr>
        <w:t>H</w:t>
      </w:r>
      <w:r w:rsidRPr="00780155">
        <w:t xml:space="preserve"> - потери напора на гидравлическое сопротивление при транспорте теплоносителя по тепловой магистрали, м. вод. ст.;</w:t>
      </w:r>
    </w:p>
    <w:p w:rsidR="00005B4D" w:rsidRPr="00780155" w:rsidRDefault="00005B4D" w:rsidP="00005B4D">
      <w:r w:rsidRPr="00780155">
        <w:rPr>
          <w:i/>
          <w:lang w:val="en-US"/>
        </w:rPr>
        <w:t>b</w:t>
      </w:r>
      <w:r w:rsidRPr="00780155">
        <w:t xml:space="preserve"> - эмпирический коэффициент удельных затрат в единицу тепловой мощности котельной, руб/Гкал/ч;</w:t>
      </w:r>
    </w:p>
    <w:p w:rsidR="00005B4D" w:rsidRPr="00780155" w:rsidRDefault="00005B4D" w:rsidP="00005B4D">
      <w:r w:rsidRPr="00780155">
        <w:rPr>
          <w:i/>
          <w:lang w:val="en-US"/>
        </w:rPr>
        <w:t>S</w:t>
      </w:r>
      <w:r w:rsidRPr="00780155">
        <w:t xml:space="preserve"> - удельная стоимость материальной характеристики тепловой сети, руб/м</w:t>
      </w:r>
      <w:r w:rsidRPr="00780155">
        <w:rPr>
          <w:vertAlign w:val="superscript"/>
        </w:rPr>
        <w:t>2</w:t>
      </w:r>
      <w:r w:rsidRPr="00780155">
        <w:t>;</w:t>
      </w:r>
    </w:p>
    <w:p w:rsidR="00005B4D" w:rsidRPr="00780155" w:rsidRDefault="00005B4D" w:rsidP="00005B4D">
      <w:r w:rsidRPr="00780155">
        <w:rPr>
          <w:i/>
          <w:lang w:val="en-US"/>
        </w:rPr>
        <w:t>B</w:t>
      </w:r>
      <w:r w:rsidRPr="00780155">
        <w:t xml:space="preserve"> - среднее количество абонентов на единицу площади зоны действия источника теплоснабжения, 1/км</w:t>
      </w:r>
      <w:r w:rsidRPr="00780155">
        <w:rPr>
          <w:vertAlign w:val="superscript"/>
        </w:rPr>
        <w:t>2</w:t>
      </w:r>
      <w:r w:rsidRPr="00780155">
        <w:t>;</w:t>
      </w:r>
    </w:p>
    <w:p w:rsidR="00005B4D" w:rsidRPr="00780155" w:rsidRDefault="00005B4D" w:rsidP="00005B4D">
      <w:r w:rsidRPr="00780155">
        <w:rPr>
          <w:i/>
        </w:rPr>
        <w:t>П</w:t>
      </w:r>
      <w:r w:rsidRPr="00780155">
        <w:t xml:space="preserve"> - тепловая плотность района, Гкал/ч</w:t>
      </w:r>
      <w:r w:rsidRPr="00780155">
        <w:sym w:font="Symbol" w:char="F0B4"/>
      </w:r>
      <w:r w:rsidRPr="00780155">
        <w:t>км</w:t>
      </w:r>
      <w:r w:rsidRPr="00780155">
        <w:rPr>
          <w:vertAlign w:val="superscript"/>
        </w:rPr>
        <w:t>2</w:t>
      </w:r>
      <w:r w:rsidRPr="00780155">
        <w:t>;</w:t>
      </w:r>
    </w:p>
    <w:p w:rsidR="00005B4D" w:rsidRPr="00780155" w:rsidRDefault="00005B4D" w:rsidP="00005B4D">
      <w:r w:rsidRPr="00780155">
        <w:t>Δ</w:t>
      </w:r>
      <w:r w:rsidRPr="00780155">
        <w:rPr>
          <w:i/>
        </w:rPr>
        <w:t xml:space="preserve">Т </w:t>
      </w:r>
      <w:r w:rsidRPr="00780155">
        <w:t xml:space="preserve">- расчетный перепад температур теплоносителя в тепловой сети, </w:t>
      </w:r>
      <w:r w:rsidRPr="00780155">
        <w:rPr>
          <w:vertAlign w:val="superscript"/>
        </w:rPr>
        <w:t>о</w:t>
      </w:r>
      <w:r w:rsidRPr="00780155">
        <w:t>С;</w:t>
      </w:r>
    </w:p>
    <w:p w:rsidR="00005B4D" w:rsidRPr="00780155" w:rsidRDefault="00005B4D" w:rsidP="00005B4D">
      <w:r w:rsidRPr="00780155">
        <w:rPr>
          <w:i/>
        </w:rPr>
        <w:t>φ</w:t>
      </w:r>
      <w:r w:rsidRPr="00780155">
        <w:t xml:space="preserve"> - поправочный коэффициент, принимаемый равным 1,3 для ТЭЦ, и принимаемый равным 1 для котельных.</w:t>
      </w:r>
    </w:p>
    <w:p w:rsidR="00005B4D" w:rsidRPr="00780155" w:rsidRDefault="00005B4D" w:rsidP="00005B4D">
      <w:r w:rsidRPr="00780155">
        <w:t>С учетом уточненных эмпирических коэффициентов связь между удельными затратами на производство и транспорт тепловой энергии с максимальным радиусом теплоснабжения определялась по следующей полуэмпирической зависимости, выраженной формулой:</w:t>
      </w:r>
    </w:p>
    <w:p w:rsidR="00005B4D" w:rsidRPr="00780155" w:rsidRDefault="00005B4D" w:rsidP="00005B4D">
      <w:pPr>
        <w:jc w:val="center"/>
      </w:pPr>
      <w:r>
        <w:rPr>
          <w:noProof/>
        </w:rPr>
        <w:drawing>
          <wp:inline distT="0" distB="0" distL="0" distR="0" wp14:anchorId="7536F791" wp14:editId="58C471FB">
            <wp:extent cx="2962275" cy="533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62275" cy="533400"/>
                    </a:xfrm>
                    <a:prstGeom prst="rect">
                      <a:avLst/>
                    </a:prstGeom>
                    <a:noFill/>
                    <a:ln>
                      <a:noFill/>
                    </a:ln>
                  </pic:spPr>
                </pic:pic>
              </a:graphicData>
            </a:graphic>
          </wp:inline>
        </w:drawing>
      </w:r>
    </w:p>
    <w:p w:rsidR="00005B4D" w:rsidRPr="00780155" w:rsidRDefault="00005B4D" w:rsidP="00005B4D">
      <w:r w:rsidRPr="00780155">
        <w:t xml:space="preserve">Для выполнения условия по минимизации удельных стоимостей сооружения тепловых сетей и источника полученная зависимость была продифференцирована по параметру </w:t>
      </w:r>
      <w:r w:rsidRPr="00780155">
        <w:rPr>
          <w:i/>
          <w:lang w:val="en-US"/>
        </w:rPr>
        <w:t>R</w:t>
      </w:r>
      <w:r w:rsidRPr="00780155">
        <w:t xml:space="preserve"> и ее производная приравнена к нулю. </w:t>
      </w:r>
    </w:p>
    <w:p w:rsidR="00005B4D" w:rsidRPr="00780155" w:rsidRDefault="00005B4D" w:rsidP="00005B4D">
      <w:pPr>
        <w:jc w:val="center"/>
      </w:pPr>
      <w:r>
        <w:rPr>
          <w:noProof/>
        </w:rPr>
        <w:drawing>
          <wp:inline distT="0" distB="0" distL="0" distR="0" wp14:anchorId="03559137" wp14:editId="04B09518">
            <wp:extent cx="2486025" cy="657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6025" cy="657225"/>
                    </a:xfrm>
                    <a:prstGeom prst="rect">
                      <a:avLst/>
                    </a:prstGeom>
                    <a:noFill/>
                    <a:ln>
                      <a:noFill/>
                    </a:ln>
                  </pic:spPr>
                </pic:pic>
              </a:graphicData>
            </a:graphic>
          </wp:inline>
        </w:drawing>
      </w:r>
    </w:p>
    <w:p w:rsidR="00005B4D" w:rsidRPr="00780155" w:rsidRDefault="00005B4D" w:rsidP="00005B4D">
      <w:r w:rsidRPr="00780155">
        <w:t xml:space="preserve">По полученной формуле определялся эффективный радиус теплоснабжения для тепловых источников Ярославского МО. Результаты расчетов приведены в таблице ниже </w:t>
      </w:r>
    </w:p>
    <w:p w:rsidR="00005B4D" w:rsidRPr="00780155" w:rsidRDefault="00005B4D" w:rsidP="00005B4D">
      <w:pPr>
        <w:sectPr w:rsidR="00005B4D" w:rsidRPr="00780155" w:rsidSect="003211DB">
          <w:pgSz w:w="11906" w:h="16838"/>
          <w:pgMar w:top="851" w:right="851" w:bottom="1134" w:left="1418" w:header="709" w:footer="709" w:gutter="0"/>
          <w:cols w:space="720"/>
        </w:sectPr>
      </w:pPr>
    </w:p>
    <w:p w:rsidR="00005B4D" w:rsidRPr="00780155" w:rsidRDefault="00005B4D" w:rsidP="00005B4D">
      <w:bookmarkStart w:id="43" w:name="_Toc8679791"/>
      <w:bookmarkStart w:id="44" w:name="_Toc202526904"/>
      <w:r w:rsidRPr="00780155">
        <w:lastRenderedPageBreak/>
        <w:t xml:space="preserve">Таблица </w:t>
      </w:r>
      <w:r w:rsidR="00E53FDF">
        <w:fldChar w:fldCharType="begin"/>
      </w:r>
      <w:r w:rsidR="00E53FDF">
        <w:instrText xml:space="preserve"> STYLEREF 1 \s </w:instrText>
      </w:r>
      <w:r w:rsidR="00E53FDF">
        <w:fldChar w:fldCharType="separate"/>
      </w:r>
      <w:r w:rsidR="003D7816">
        <w:rPr>
          <w:noProof/>
        </w:rPr>
        <w:t>2</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2</w:t>
      </w:r>
      <w:r w:rsidR="00E53FDF">
        <w:rPr>
          <w:noProof/>
        </w:rPr>
        <w:fldChar w:fldCharType="end"/>
      </w:r>
      <w:r w:rsidRPr="00780155">
        <w:t xml:space="preserve"> Расчет эффективного радиуса теплоснабжения источников тепловой энергии Ярославского </w:t>
      </w:r>
      <w:bookmarkEnd w:id="43"/>
      <w:r w:rsidRPr="00780155">
        <w:t>МО</w:t>
      </w:r>
      <w:bookmarkEnd w:id="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23"/>
        <w:gridCol w:w="1017"/>
        <w:gridCol w:w="926"/>
        <w:gridCol w:w="1230"/>
        <w:gridCol w:w="1514"/>
        <w:gridCol w:w="982"/>
        <w:gridCol w:w="1154"/>
        <w:gridCol w:w="1529"/>
        <w:gridCol w:w="982"/>
        <w:gridCol w:w="1540"/>
        <w:gridCol w:w="1597"/>
      </w:tblGrid>
      <w:tr w:rsidR="00005B4D" w:rsidRPr="00780155" w:rsidTr="003211DB">
        <w:trPr>
          <w:trHeight w:val="23"/>
          <w:tblHeader/>
          <w:jc w:val="center"/>
        </w:trPr>
        <w:tc>
          <w:tcPr>
            <w:tcW w:w="3223" w:type="dxa"/>
            <w:vMerge w:val="restart"/>
            <w:shd w:val="clear" w:color="auto" w:fill="auto"/>
            <w:vAlign w:val="center"/>
            <w:hideMark/>
          </w:tcPr>
          <w:p w:rsidR="00005B4D" w:rsidRPr="00780155" w:rsidRDefault="00005B4D" w:rsidP="003211DB">
            <w:pPr>
              <w:pStyle w:val="af7"/>
              <w:jc w:val="center"/>
              <w:rPr>
                <w:b/>
                <w:lang w:eastAsia="ru-RU"/>
              </w:rPr>
            </w:pPr>
            <w:bookmarkStart w:id="45" w:name="_Hlk72163751"/>
            <w:r w:rsidRPr="00780155">
              <w:rPr>
                <w:b/>
                <w:lang w:eastAsia="ru-RU"/>
              </w:rPr>
              <w:t>Наименование источника тепловой сети</w:t>
            </w:r>
          </w:p>
        </w:tc>
        <w:tc>
          <w:tcPr>
            <w:tcW w:w="1017"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Площадь зоны действия источника тепловой энергии, км</w:t>
            </w:r>
            <w:r w:rsidRPr="00780155">
              <w:rPr>
                <w:b/>
                <w:vertAlign w:val="superscript"/>
                <w:lang w:eastAsia="ru-RU"/>
              </w:rPr>
              <w:t>2</w:t>
            </w:r>
          </w:p>
        </w:tc>
        <w:tc>
          <w:tcPr>
            <w:tcW w:w="926" w:type="dxa"/>
            <w:shd w:val="clear" w:color="auto" w:fill="auto"/>
            <w:vAlign w:val="center"/>
            <w:hideMark/>
          </w:tcPr>
          <w:p w:rsidR="00005B4D" w:rsidRPr="00780155" w:rsidRDefault="00005B4D" w:rsidP="003211DB">
            <w:pPr>
              <w:pStyle w:val="af7"/>
              <w:jc w:val="center"/>
              <w:rPr>
                <w:b/>
                <w:lang w:eastAsia="ru-RU"/>
              </w:rPr>
            </w:pPr>
            <w:r w:rsidRPr="00780155">
              <w:rPr>
                <w:b/>
                <w:sz w:val="18"/>
                <w:szCs w:val="18"/>
                <w:lang w:eastAsia="ru-RU"/>
              </w:rPr>
              <w:t>Тепловая нагрузка источника тепловой энергии, с учетом тепловых потерь, Гкал/ч</w:t>
            </w:r>
          </w:p>
        </w:tc>
        <w:tc>
          <w:tcPr>
            <w:tcW w:w="1230"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Стоимость тепловой сети и сооружений, руб.</w:t>
            </w:r>
          </w:p>
        </w:tc>
        <w:tc>
          <w:tcPr>
            <w:tcW w:w="1514" w:type="dxa"/>
            <w:shd w:val="clear" w:color="auto" w:fill="auto"/>
            <w:vAlign w:val="center"/>
            <w:hideMark/>
          </w:tcPr>
          <w:p w:rsidR="00005B4D" w:rsidRPr="00780155" w:rsidRDefault="00005B4D" w:rsidP="003211DB">
            <w:pPr>
              <w:pStyle w:val="af7"/>
              <w:jc w:val="center"/>
              <w:rPr>
                <w:b/>
                <w:lang w:eastAsia="ru-RU"/>
              </w:rPr>
            </w:pPr>
            <w:bookmarkStart w:id="46" w:name="_Hlk72160278"/>
            <w:r w:rsidRPr="00780155">
              <w:rPr>
                <w:b/>
                <w:lang w:eastAsia="ru-RU"/>
              </w:rPr>
              <w:t>Материальная характеристика тепловой сети</w:t>
            </w:r>
            <w:bookmarkEnd w:id="46"/>
            <w:r w:rsidRPr="00780155">
              <w:rPr>
                <w:b/>
                <w:lang w:eastAsia="ru-RU"/>
              </w:rPr>
              <w:t>, м2</w:t>
            </w:r>
          </w:p>
        </w:tc>
        <w:tc>
          <w:tcPr>
            <w:tcW w:w="982"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Среднее число абонентов</w:t>
            </w:r>
          </w:p>
        </w:tc>
        <w:tc>
          <w:tcPr>
            <w:tcW w:w="1154"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 xml:space="preserve">Расчётный перепад температур, </w:t>
            </w:r>
            <w:r w:rsidRPr="00780155">
              <w:rPr>
                <w:b/>
                <w:vertAlign w:val="superscript"/>
                <w:lang w:eastAsia="ru-RU"/>
              </w:rPr>
              <w:t>о</w:t>
            </w:r>
            <w:r w:rsidRPr="00780155">
              <w:rPr>
                <w:b/>
                <w:lang w:eastAsia="ru-RU"/>
              </w:rPr>
              <w:t>С</w:t>
            </w:r>
          </w:p>
        </w:tc>
        <w:tc>
          <w:tcPr>
            <w:tcW w:w="1529"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Удельная стоимость характеристики тепловой сети, руб/м</w:t>
            </w:r>
            <w:r w:rsidRPr="00780155">
              <w:rPr>
                <w:b/>
                <w:vertAlign w:val="superscript"/>
                <w:lang w:eastAsia="ru-RU"/>
              </w:rPr>
              <w:t>2</w:t>
            </w:r>
          </w:p>
        </w:tc>
        <w:tc>
          <w:tcPr>
            <w:tcW w:w="982"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Среднее число абонентов на 1 км</w:t>
            </w:r>
            <w:r w:rsidRPr="00780155">
              <w:rPr>
                <w:b/>
                <w:vertAlign w:val="superscript"/>
                <w:lang w:eastAsia="ru-RU"/>
              </w:rPr>
              <w:t>2</w:t>
            </w:r>
          </w:p>
        </w:tc>
        <w:tc>
          <w:tcPr>
            <w:tcW w:w="1540"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Теплоплотность района, Гкал∙км2/ч</w:t>
            </w:r>
          </w:p>
        </w:tc>
        <w:tc>
          <w:tcPr>
            <w:tcW w:w="1597"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Оптимальный радиус теплоснабжения, км</w:t>
            </w:r>
          </w:p>
        </w:tc>
      </w:tr>
      <w:tr w:rsidR="00005B4D" w:rsidRPr="00780155" w:rsidTr="003211DB">
        <w:trPr>
          <w:trHeight w:val="23"/>
          <w:tblHeader/>
          <w:jc w:val="center"/>
        </w:trPr>
        <w:tc>
          <w:tcPr>
            <w:tcW w:w="3223" w:type="dxa"/>
            <w:vMerge/>
            <w:shd w:val="clear" w:color="auto" w:fill="auto"/>
            <w:vAlign w:val="center"/>
            <w:hideMark/>
          </w:tcPr>
          <w:p w:rsidR="00005B4D" w:rsidRPr="00780155" w:rsidRDefault="00005B4D" w:rsidP="003211DB">
            <w:pPr>
              <w:pStyle w:val="af7"/>
              <w:jc w:val="center"/>
              <w:rPr>
                <w:b/>
                <w:lang w:eastAsia="ru-RU"/>
              </w:rPr>
            </w:pPr>
          </w:p>
        </w:tc>
        <w:tc>
          <w:tcPr>
            <w:tcW w:w="1017"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S</w:t>
            </w:r>
          </w:p>
        </w:tc>
        <w:tc>
          <w:tcPr>
            <w:tcW w:w="926"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Q</w:t>
            </w:r>
          </w:p>
        </w:tc>
        <w:tc>
          <w:tcPr>
            <w:tcW w:w="1230"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C</w:t>
            </w:r>
          </w:p>
        </w:tc>
        <w:tc>
          <w:tcPr>
            <w:tcW w:w="1514"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M</w:t>
            </w:r>
          </w:p>
        </w:tc>
        <w:tc>
          <w:tcPr>
            <w:tcW w:w="982"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N</w:t>
            </w:r>
          </w:p>
        </w:tc>
        <w:tc>
          <w:tcPr>
            <w:tcW w:w="1154"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Δτ</w:t>
            </w:r>
          </w:p>
        </w:tc>
        <w:tc>
          <w:tcPr>
            <w:tcW w:w="1529"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s=C/M</w:t>
            </w:r>
          </w:p>
        </w:tc>
        <w:tc>
          <w:tcPr>
            <w:tcW w:w="982"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B=N/S</w:t>
            </w:r>
          </w:p>
        </w:tc>
        <w:tc>
          <w:tcPr>
            <w:tcW w:w="1540"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П=Q/S</w:t>
            </w:r>
          </w:p>
        </w:tc>
        <w:tc>
          <w:tcPr>
            <w:tcW w:w="1597" w:type="dxa"/>
            <w:shd w:val="clear" w:color="auto" w:fill="auto"/>
            <w:vAlign w:val="center"/>
            <w:hideMark/>
          </w:tcPr>
          <w:p w:rsidR="00005B4D" w:rsidRPr="00780155" w:rsidRDefault="00005B4D" w:rsidP="003211DB">
            <w:pPr>
              <w:pStyle w:val="af7"/>
              <w:jc w:val="center"/>
              <w:rPr>
                <w:b/>
                <w:lang w:eastAsia="ru-RU"/>
              </w:rPr>
            </w:pPr>
            <w:r w:rsidRPr="00780155">
              <w:rPr>
                <w:b/>
                <w:lang w:eastAsia="ru-RU"/>
              </w:rPr>
              <w:t>R</w:t>
            </w:r>
            <w:r w:rsidRPr="00780155">
              <w:rPr>
                <w:b/>
                <w:vertAlign w:val="subscript"/>
                <w:lang w:eastAsia="ru-RU"/>
              </w:rPr>
              <w:t>опт</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ТЭЦ-3 ПАО "ТГК-2"</w:t>
            </w:r>
          </w:p>
        </w:tc>
        <w:tc>
          <w:tcPr>
            <w:tcW w:w="101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44,7</w:t>
            </w:r>
          </w:p>
        </w:tc>
        <w:tc>
          <w:tcPr>
            <w:tcW w:w="926" w:type="dxa"/>
            <w:shd w:val="clear" w:color="auto" w:fill="auto"/>
            <w:noWrap/>
            <w:vAlign w:val="center"/>
            <w:hideMark/>
          </w:tcPr>
          <w:p w:rsidR="00005B4D" w:rsidRPr="00780155" w:rsidRDefault="00005B4D" w:rsidP="003211DB">
            <w:pPr>
              <w:pStyle w:val="af7"/>
              <w:jc w:val="center"/>
              <w:rPr>
                <w:sz w:val="18"/>
                <w:szCs w:val="18"/>
                <w:lang w:eastAsia="ru-RU"/>
              </w:rPr>
            </w:pPr>
            <w:r w:rsidRPr="00780155">
              <w:rPr>
                <w:sz w:val="18"/>
                <w:szCs w:val="18"/>
              </w:rPr>
              <w:t>958,9</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1 589 926</w:t>
            </w:r>
          </w:p>
        </w:tc>
        <w:tc>
          <w:tcPr>
            <w:tcW w:w="1514"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231488</w:t>
            </w:r>
          </w:p>
        </w:tc>
        <w:tc>
          <w:tcPr>
            <w:tcW w:w="982"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1514</w:t>
            </w:r>
          </w:p>
        </w:tc>
        <w:tc>
          <w:tcPr>
            <w:tcW w:w="1154"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80</w:t>
            </w:r>
          </w:p>
        </w:tc>
        <w:tc>
          <w:tcPr>
            <w:tcW w:w="1529"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6 868,00</w:t>
            </w:r>
          </w:p>
        </w:tc>
        <w:tc>
          <w:tcPr>
            <w:tcW w:w="982"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33,9</w:t>
            </w:r>
          </w:p>
        </w:tc>
        <w:tc>
          <w:tcPr>
            <w:tcW w:w="154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21,5</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3,83</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ООО УПТК "ТПС"</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8,1</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372,21</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529 000</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58743</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256</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60</w:t>
            </w:r>
          </w:p>
        </w:tc>
        <w:tc>
          <w:tcPr>
            <w:tcW w:w="1529"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9 005,00</w:t>
            </w:r>
          </w:p>
        </w:tc>
        <w:tc>
          <w:tcPr>
            <w:tcW w:w="982"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31,6</w:t>
            </w:r>
          </w:p>
        </w:tc>
        <w:tc>
          <w:tcPr>
            <w:tcW w:w="154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46,0</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2,7</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п.Красные Ткачи (Фабрика)</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0,4939</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5,059</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0,749</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462,54</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30</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0,00162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60,7</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10,2</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1,41</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ЗАО «Пансионат отдыха Ярославль»</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0,30555</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0,788</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0,3793</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199,73</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23</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0,0019</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75,3</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2,6</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0,82</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ОАО «Санаторий Красный Холм»</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0,36515</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1,530</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0,3786</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150,96</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20</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0,00251</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54,8</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4,2</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0,24</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с.Андроники</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0,524</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1,320</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0,56</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344,93</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18</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0,00162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34,4</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0,77</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д.Глебовское</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0,588</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1,537</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1</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529,87</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46</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0,00189</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78,2</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2,6</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1,04</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с.Медягино</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0,293</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1,800</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0,7018</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347,12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33</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0,00202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112,6</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6,1</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0,292</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п.Ярославка</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0,586</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2,565</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0,7577</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467,75</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34</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0,00162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58</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4,4</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0,85</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д.Кузнечиха (верхн)</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0,310</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4,184</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0,7293</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421,93</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32</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0,00173</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103,3</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13,5</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0,63</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д.Кузнечиха (нижн)</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0,396</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3,111</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0,5522</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289,15</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13</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0,00191</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32,9</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7,9</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0,44</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 xml:space="preserve">Котельная с.Толбухино </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0,325</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1,160</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0,728</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314,29</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47</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0,00232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144,7</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3,6</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0,68</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п.Карачиха</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0,554</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2,236</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0,7136</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172,67</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22</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0,00413</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39,7</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4,0</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0,71</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с.Сарафоново</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0,433</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2,632</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0,8215</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425,26</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42</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0,00193</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96,9</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6,1</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0,77</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д. Пестрецово</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0,381</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1,560</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0,5292</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348,78</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10</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0,00152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26,2</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4,1</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0,816</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с. Спас-Виталий</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0,381</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1,495</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0,3786</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240,6</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11</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0,00157</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28,9</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3,9</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0,71</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п.Заволжье</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0,455</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3,903</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0,8778</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504</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22</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0,00174</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48,3</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8,6</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0,89</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д.Григорьевское</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0,357</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0,925</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0,7321</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297,32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66</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0,00246</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184,7</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2,6</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0,61</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д.Красный бор</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0,319</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0,550</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0,194</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88,93</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9</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0,00218</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28,2</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1,7</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0,54</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с.Туношна</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0,423</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2,999</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0,5333</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344,97</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26</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0,00155</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61,5</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7,1</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0,77</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п. Туношна-городок 26</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0,509</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2,996</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0,3378</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274,32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13</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0,00123</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25,6</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5,9</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0,42</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д.Мокеевское</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0,571</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4,361</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0,7138</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544,31</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29</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0,00131</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50,8</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7,6</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0,95</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д.Ананьино</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0,481</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1,354</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0,6717</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341,36</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30</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0,00197</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62,4</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2,8</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0,96</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д.Белкино</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0,309</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0,232</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0,1354</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80,15</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0,00169</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12,9</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0,8</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0,25</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д.Карабиха ЦРБ</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0,294</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1,583</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0,295</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129,92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23</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0,00227</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78,3</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5,4</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0,84</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д.Карабиха Школа</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0,260</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0,468</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0,2694</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125,75</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10</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0,00214</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38,5</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1,8</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0,47</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д.Кормилицино</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0,153</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0,467</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0,2484</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142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10</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0,00175</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65,4</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3,1</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0,41</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п.Красные Ткачи (Ноготино)</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0,341</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1,102</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0,2978</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291,54</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23</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0,00102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67,4</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3,2</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0,96</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 xml:space="preserve">Котельная рп.Красные Ткачи-2 </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0,222</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0,613</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0,2209</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121,89</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12</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0,00181</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54</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2,8</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0,53</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с.Ширинье</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0,573</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1,394</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0,6229</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289,17</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31</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0,00215</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54,1</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2,4</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0,71</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с.Курба</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0,718</w:t>
            </w:r>
          </w:p>
        </w:tc>
        <w:tc>
          <w:tcPr>
            <w:tcW w:w="926" w:type="dxa"/>
            <w:shd w:val="clear" w:color="auto" w:fill="auto"/>
            <w:vAlign w:val="center"/>
            <w:hideMark/>
          </w:tcPr>
          <w:p w:rsidR="00005B4D" w:rsidRPr="00780155" w:rsidRDefault="00005B4D" w:rsidP="003211DB">
            <w:pPr>
              <w:jc w:val="center"/>
              <w:rPr>
                <w:sz w:val="18"/>
                <w:szCs w:val="18"/>
              </w:rPr>
            </w:pPr>
            <w:r w:rsidRPr="00780155">
              <w:rPr>
                <w:sz w:val="18"/>
                <w:szCs w:val="18"/>
              </w:rPr>
              <w:t>2,730</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0,8834</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483,88</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50</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0,00183</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69,7</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3,8</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0,87</w:t>
            </w:r>
          </w:p>
        </w:tc>
      </w:tr>
      <w:tr w:rsidR="00005B4D" w:rsidRPr="00780155" w:rsidTr="003211DB">
        <w:trPr>
          <w:trHeight w:val="23"/>
          <w:jc w:val="center"/>
        </w:trPr>
        <w:tc>
          <w:tcPr>
            <w:tcW w:w="3223" w:type="dxa"/>
            <w:shd w:val="clear" w:color="auto" w:fill="auto"/>
            <w:noWrap/>
            <w:vAlign w:val="center"/>
          </w:tcPr>
          <w:p w:rsidR="00005B4D" w:rsidRPr="00780155" w:rsidRDefault="00005B4D" w:rsidP="003211DB">
            <w:pPr>
              <w:pStyle w:val="af7"/>
              <w:rPr>
                <w:lang w:eastAsia="ru-RU"/>
              </w:rPr>
            </w:pPr>
            <w:r w:rsidRPr="00780155">
              <w:rPr>
                <w:sz w:val="18"/>
                <w:szCs w:val="18"/>
              </w:rPr>
              <w:lastRenderedPageBreak/>
              <w:t>Котельная ст. Уткино</w:t>
            </w:r>
          </w:p>
        </w:tc>
        <w:tc>
          <w:tcPr>
            <w:tcW w:w="1017" w:type="dxa"/>
            <w:shd w:val="clear" w:color="auto" w:fill="auto"/>
            <w:vAlign w:val="center"/>
          </w:tcPr>
          <w:p w:rsidR="00005B4D" w:rsidRPr="00780155" w:rsidRDefault="00005B4D" w:rsidP="003211DB">
            <w:pPr>
              <w:pStyle w:val="af7"/>
              <w:jc w:val="center"/>
              <w:rPr>
                <w:lang w:eastAsia="ru-RU"/>
              </w:rPr>
            </w:pPr>
            <w:r w:rsidRPr="00780155">
              <w:rPr>
                <w:sz w:val="18"/>
                <w:szCs w:val="18"/>
              </w:rPr>
              <w:t>0,309</w:t>
            </w:r>
          </w:p>
        </w:tc>
        <w:tc>
          <w:tcPr>
            <w:tcW w:w="926" w:type="dxa"/>
            <w:shd w:val="clear" w:color="auto" w:fill="auto"/>
            <w:vAlign w:val="center"/>
          </w:tcPr>
          <w:p w:rsidR="00005B4D" w:rsidRPr="00780155" w:rsidRDefault="00005B4D" w:rsidP="003211DB">
            <w:pPr>
              <w:pStyle w:val="af7"/>
              <w:jc w:val="center"/>
              <w:rPr>
                <w:sz w:val="18"/>
                <w:szCs w:val="18"/>
              </w:rPr>
            </w:pPr>
            <w:r w:rsidRPr="00780155">
              <w:rPr>
                <w:sz w:val="18"/>
                <w:szCs w:val="18"/>
              </w:rPr>
              <w:t>0,085</w:t>
            </w:r>
          </w:p>
        </w:tc>
        <w:tc>
          <w:tcPr>
            <w:tcW w:w="1230" w:type="dxa"/>
            <w:shd w:val="clear" w:color="auto" w:fill="auto"/>
            <w:noWrap/>
            <w:vAlign w:val="center"/>
          </w:tcPr>
          <w:p w:rsidR="00005B4D" w:rsidRPr="00780155" w:rsidRDefault="00005B4D" w:rsidP="003211DB">
            <w:pPr>
              <w:pStyle w:val="af7"/>
              <w:jc w:val="center"/>
              <w:rPr>
                <w:lang w:eastAsia="ru-RU"/>
              </w:rPr>
            </w:pPr>
            <w:r w:rsidRPr="00780155">
              <w:rPr>
                <w:sz w:val="18"/>
                <w:szCs w:val="18"/>
              </w:rPr>
              <w:t>0,1354</w:t>
            </w:r>
          </w:p>
        </w:tc>
        <w:tc>
          <w:tcPr>
            <w:tcW w:w="1514" w:type="dxa"/>
            <w:shd w:val="clear" w:color="auto" w:fill="auto"/>
            <w:vAlign w:val="center"/>
          </w:tcPr>
          <w:p w:rsidR="00005B4D" w:rsidRPr="00780155" w:rsidRDefault="00005B4D" w:rsidP="003211DB">
            <w:pPr>
              <w:pStyle w:val="af7"/>
              <w:jc w:val="center"/>
              <w:rPr>
                <w:lang w:eastAsia="ru-RU"/>
              </w:rPr>
            </w:pPr>
            <w:r w:rsidRPr="00780155">
              <w:rPr>
                <w:sz w:val="18"/>
                <w:szCs w:val="18"/>
              </w:rPr>
              <w:t>80,15</w:t>
            </w:r>
          </w:p>
        </w:tc>
        <w:tc>
          <w:tcPr>
            <w:tcW w:w="982" w:type="dxa"/>
            <w:shd w:val="clear" w:color="auto" w:fill="auto"/>
            <w:vAlign w:val="center"/>
          </w:tcPr>
          <w:p w:rsidR="00005B4D" w:rsidRPr="00780155" w:rsidRDefault="00005B4D" w:rsidP="003211DB">
            <w:pPr>
              <w:pStyle w:val="af7"/>
              <w:jc w:val="center"/>
              <w:rPr>
                <w:lang w:eastAsia="ru-RU"/>
              </w:rPr>
            </w:pPr>
            <w:r w:rsidRPr="00780155">
              <w:rPr>
                <w:sz w:val="18"/>
                <w:szCs w:val="18"/>
              </w:rPr>
              <w:t>2</w:t>
            </w:r>
          </w:p>
        </w:tc>
        <w:tc>
          <w:tcPr>
            <w:tcW w:w="1154" w:type="dxa"/>
            <w:shd w:val="clear" w:color="auto" w:fill="auto"/>
            <w:vAlign w:val="center"/>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tcPr>
          <w:p w:rsidR="00005B4D" w:rsidRPr="00780155" w:rsidRDefault="00005B4D" w:rsidP="003211DB">
            <w:pPr>
              <w:pStyle w:val="af7"/>
              <w:jc w:val="center"/>
              <w:rPr>
                <w:lang w:eastAsia="ru-RU"/>
              </w:rPr>
            </w:pPr>
            <w:r w:rsidRPr="00780155">
              <w:rPr>
                <w:sz w:val="18"/>
                <w:szCs w:val="18"/>
              </w:rPr>
              <w:t>0,00169</w:t>
            </w:r>
          </w:p>
        </w:tc>
        <w:tc>
          <w:tcPr>
            <w:tcW w:w="982" w:type="dxa"/>
            <w:shd w:val="clear" w:color="auto" w:fill="auto"/>
            <w:vAlign w:val="center"/>
          </w:tcPr>
          <w:p w:rsidR="00005B4D" w:rsidRPr="00780155" w:rsidRDefault="00005B4D" w:rsidP="003211DB">
            <w:pPr>
              <w:pStyle w:val="af7"/>
              <w:jc w:val="center"/>
              <w:rPr>
                <w:lang w:eastAsia="ru-RU"/>
              </w:rPr>
            </w:pPr>
            <w:r w:rsidRPr="00780155">
              <w:rPr>
                <w:sz w:val="18"/>
                <w:szCs w:val="18"/>
              </w:rPr>
              <w:t>12,9</w:t>
            </w:r>
          </w:p>
        </w:tc>
        <w:tc>
          <w:tcPr>
            <w:tcW w:w="1540" w:type="dxa"/>
            <w:shd w:val="clear" w:color="auto" w:fill="auto"/>
            <w:vAlign w:val="center"/>
          </w:tcPr>
          <w:p w:rsidR="00005B4D" w:rsidRPr="00780155" w:rsidRDefault="00005B4D" w:rsidP="003211DB">
            <w:pPr>
              <w:pStyle w:val="af7"/>
              <w:jc w:val="center"/>
              <w:rPr>
                <w:lang w:eastAsia="ru-RU"/>
              </w:rPr>
            </w:pPr>
            <w:r w:rsidRPr="00780155">
              <w:rPr>
                <w:sz w:val="18"/>
                <w:szCs w:val="18"/>
              </w:rPr>
              <w:t>0,3</w:t>
            </w:r>
          </w:p>
        </w:tc>
        <w:tc>
          <w:tcPr>
            <w:tcW w:w="1597" w:type="dxa"/>
            <w:shd w:val="clear" w:color="auto" w:fill="auto"/>
            <w:noWrap/>
            <w:vAlign w:val="center"/>
          </w:tcPr>
          <w:p w:rsidR="00005B4D" w:rsidRPr="00780155" w:rsidRDefault="00005B4D" w:rsidP="003211DB">
            <w:pPr>
              <w:pStyle w:val="af7"/>
              <w:jc w:val="center"/>
              <w:rPr>
                <w:lang w:eastAsia="ru-RU"/>
              </w:rPr>
            </w:pPr>
            <w:r w:rsidRPr="00780155">
              <w:rPr>
                <w:sz w:val="18"/>
                <w:szCs w:val="18"/>
              </w:rPr>
              <w:t>0,25</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д.Мордвиново</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0,662</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1,803</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0,9803</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445,19</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60</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0,0022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90,7</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2,7</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0,83</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д.Иванищево</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0,390</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1,651</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0,6648</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299,01</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43</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0,00222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110,2</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4,2</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0,94</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 xml:space="preserve">Котельная п.Козьмодемьянск 1 </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0,513</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2,087</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0,6812</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419,38</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0,00162</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48,8</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4,1</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0,94</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п.Козьмодемьянск 2</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0,142</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0,291</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0,0649</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28,97</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0,00224</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21,2</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2,1</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0,35</w:t>
            </w:r>
          </w:p>
        </w:tc>
      </w:tr>
      <w:tr w:rsidR="00005B4D" w:rsidRPr="00780155" w:rsidTr="003211DB">
        <w:trPr>
          <w:trHeight w:val="23"/>
          <w:jc w:val="center"/>
        </w:trPr>
        <w:tc>
          <w:tcPr>
            <w:tcW w:w="3223" w:type="dxa"/>
            <w:shd w:val="clear" w:color="auto" w:fill="auto"/>
            <w:noWrap/>
            <w:vAlign w:val="center"/>
            <w:hideMark/>
          </w:tcPr>
          <w:p w:rsidR="00005B4D" w:rsidRPr="00780155" w:rsidRDefault="00005B4D" w:rsidP="003211DB">
            <w:pPr>
              <w:pStyle w:val="af7"/>
              <w:rPr>
                <w:lang w:eastAsia="ru-RU"/>
              </w:rPr>
            </w:pPr>
            <w:r w:rsidRPr="00780155">
              <w:rPr>
                <w:sz w:val="18"/>
                <w:szCs w:val="18"/>
              </w:rPr>
              <w:t>Котельная п.Михайловский</w:t>
            </w:r>
          </w:p>
        </w:tc>
        <w:tc>
          <w:tcPr>
            <w:tcW w:w="1017"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0,361</w:t>
            </w:r>
          </w:p>
        </w:tc>
        <w:tc>
          <w:tcPr>
            <w:tcW w:w="926" w:type="dxa"/>
            <w:shd w:val="clear" w:color="auto" w:fill="auto"/>
            <w:vAlign w:val="center"/>
            <w:hideMark/>
          </w:tcPr>
          <w:p w:rsidR="00005B4D" w:rsidRPr="00780155" w:rsidRDefault="00005B4D" w:rsidP="003211DB">
            <w:pPr>
              <w:pStyle w:val="af7"/>
              <w:jc w:val="center"/>
              <w:rPr>
                <w:sz w:val="18"/>
                <w:szCs w:val="18"/>
                <w:lang w:eastAsia="ru-RU"/>
              </w:rPr>
            </w:pPr>
            <w:r w:rsidRPr="00780155">
              <w:rPr>
                <w:sz w:val="18"/>
                <w:szCs w:val="18"/>
              </w:rPr>
              <w:t>7,114</w:t>
            </w:r>
          </w:p>
        </w:tc>
        <w:tc>
          <w:tcPr>
            <w:tcW w:w="1230"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1,7708</w:t>
            </w:r>
          </w:p>
        </w:tc>
        <w:tc>
          <w:tcPr>
            <w:tcW w:w="151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947,81</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34</w:t>
            </w:r>
          </w:p>
        </w:tc>
        <w:tc>
          <w:tcPr>
            <w:tcW w:w="1154"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25</w:t>
            </w:r>
          </w:p>
        </w:tc>
        <w:tc>
          <w:tcPr>
            <w:tcW w:w="1529"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0</w:t>
            </w:r>
          </w:p>
        </w:tc>
        <w:tc>
          <w:tcPr>
            <w:tcW w:w="982"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94,1</w:t>
            </w:r>
          </w:p>
        </w:tc>
        <w:tc>
          <w:tcPr>
            <w:tcW w:w="1540" w:type="dxa"/>
            <w:shd w:val="clear" w:color="auto" w:fill="auto"/>
            <w:vAlign w:val="center"/>
            <w:hideMark/>
          </w:tcPr>
          <w:p w:rsidR="00005B4D" w:rsidRPr="00780155" w:rsidRDefault="00005B4D" w:rsidP="003211DB">
            <w:pPr>
              <w:pStyle w:val="af7"/>
              <w:jc w:val="center"/>
              <w:rPr>
                <w:lang w:eastAsia="ru-RU"/>
              </w:rPr>
            </w:pPr>
            <w:r w:rsidRPr="00780155">
              <w:rPr>
                <w:sz w:val="18"/>
                <w:szCs w:val="18"/>
              </w:rPr>
              <w:t>19,7</w:t>
            </w:r>
          </w:p>
        </w:tc>
        <w:tc>
          <w:tcPr>
            <w:tcW w:w="1597" w:type="dxa"/>
            <w:shd w:val="clear" w:color="auto" w:fill="auto"/>
            <w:noWrap/>
            <w:vAlign w:val="center"/>
            <w:hideMark/>
          </w:tcPr>
          <w:p w:rsidR="00005B4D" w:rsidRPr="00780155" w:rsidRDefault="00005B4D" w:rsidP="003211DB">
            <w:pPr>
              <w:pStyle w:val="af7"/>
              <w:jc w:val="center"/>
              <w:rPr>
                <w:lang w:eastAsia="ru-RU"/>
              </w:rPr>
            </w:pPr>
            <w:r w:rsidRPr="00780155">
              <w:rPr>
                <w:sz w:val="18"/>
                <w:szCs w:val="18"/>
              </w:rPr>
              <w:t>0,49</w:t>
            </w:r>
          </w:p>
        </w:tc>
      </w:tr>
      <w:bookmarkEnd w:id="45"/>
    </w:tbl>
    <w:p w:rsidR="00005B4D" w:rsidRPr="00780155" w:rsidRDefault="00005B4D" w:rsidP="00005B4D">
      <w:pPr>
        <w:sectPr w:rsidR="00005B4D" w:rsidRPr="00780155" w:rsidSect="003211DB">
          <w:pgSz w:w="16838" w:h="11906" w:orient="landscape"/>
          <w:pgMar w:top="567" w:right="567" w:bottom="1418" w:left="567" w:header="709" w:footer="709" w:gutter="0"/>
          <w:cols w:space="708"/>
          <w:docGrid w:linePitch="360"/>
        </w:sectPr>
      </w:pPr>
    </w:p>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47" w:name="_Toc169429022"/>
      <w:r w:rsidRPr="00780155">
        <w:rPr>
          <w:rFonts w:cs="Times New Roman"/>
          <w:color w:val="auto"/>
        </w:rPr>
        <w:lastRenderedPageBreak/>
        <w:t>Раздел 3 "Существующие и перспективные балансы теплоносителя";</w:t>
      </w:r>
      <w:bookmarkEnd w:id="47"/>
    </w:p>
    <w:p w:rsidR="00005B4D" w:rsidRPr="00780155" w:rsidRDefault="00005B4D" w:rsidP="00005B4D">
      <w:pPr>
        <w:pStyle w:val="20"/>
        <w:numPr>
          <w:ilvl w:val="0"/>
          <w:numId w:val="14"/>
        </w:numPr>
        <w:spacing w:before="120" w:line="276" w:lineRule="auto"/>
        <w:jc w:val="both"/>
        <w:rPr>
          <w:color w:val="auto"/>
        </w:rPr>
      </w:pPr>
      <w:bookmarkStart w:id="48" w:name="_Toc169429023"/>
      <w:r w:rsidRPr="00780155">
        <w:rPr>
          <w:color w:val="auto"/>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48"/>
    </w:p>
    <w:p w:rsidR="00005B4D" w:rsidRPr="00780155" w:rsidRDefault="00005B4D" w:rsidP="00005B4D">
      <w:bookmarkStart w:id="49" w:name="_Toc8679782"/>
      <w:r w:rsidRPr="00780155">
        <w:t xml:space="preserve">Баланс производительности водоподготовительной установки и подпитки тепловой сети, а также расход теплоносителя (расход сетевой воды) на горячее водоснабжение потребителей с использованием открытой системы теплоснабжения в зоне действия Ярославской ТЭЦ-3 ПАО «ТГК-2» представлен в таблице </w:t>
      </w:r>
      <w:r w:rsidRPr="00780155">
        <w:rPr>
          <w:sz w:val="26"/>
          <w:szCs w:val="26"/>
        </w:rPr>
        <w:t>ниже.</w:t>
      </w:r>
    </w:p>
    <w:p w:rsidR="00005B4D" w:rsidRPr="00780155" w:rsidRDefault="00005B4D" w:rsidP="00005B4D">
      <w:pPr>
        <w:rPr>
          <w:b/>
          <w:bCs/>
        </w:rPr>
        <w:sectPr w:rsidR="00005B4D" w:rsidRPr="00780155" w:rsidSect="003211DB">
          <w:pgSz w:w="11906" w:h="16838"/>
          <w:pgMar w:top="1134" w:right="850" w:bottom="1134" w:left="1701" w:header="454" w:footer="510" w:gutter="0"/>
          <w:cols w:space="708"/>
          <w:docGrid w:linePitch="360"/>
        </w:sectPr>
      </w:pPr>
    </w:p>
    <w:p w:rsidR="00005B4D" w:rsidRPr="00780155" w:rsidRDefault="00005B4D" w:rsidP="00005B4D">
      <w:bookmarkStart w:id="50" w:name="_Toc202526905"/>
      <w:r w:rsidRPr="00780155">
        <w:rPr>
          <w:bCs/>
        </w:rPr>
        <w:lastRenderedPageBreak/>
        <w:t xml:space="preserve">Таблица </w:t>
      </w:r>
      <w:r w:rsidRPr="00780155">
        <w:rPr>
          <w:bCs/>
        </w:rPr>
        <w:fldChar w:fldCharType="begin"/>
      </w:r>
      <w:r w:rsidRPr="00780155">
        <w:rPr>
          <w:bCs/>
        </w:rPr>
        <w:instrText xml:space="preserve"> STYLEREF 1 \s </w:instrText>
      </w:r>
      <w:r w:rsidRPr="00780155">
        <w:rPr>
          <w:bCs/>
        </w:rPr>
        <w:fldChar w:fldCharType="separate"/>
      </w:r>
      <w:r w:rsidR="003D7816">
        <w:rPr>
          <w:bCs/>
          <w:noProof/>
        </w:rPr>
        <w:t>3</w:t>
      </w:r>
      <w:r w:rsidRPr="00780155">
        <w:fldChar w:fldCharType="end"/>
      </w:r>
      <w:r w:rsidRPr="00780155">
        <w:rPr>
          <w:bCs/>
        </w:rPr>
        <w:t>.</w:t>
      </w:r>
      <w:r w:rsidRPr="00780155">
        <w:rPr>
          <w:bCs/>
        </w:rPr>
        <w:fldChar w:fldCharType="begin"/>
      </w:r>
      <w:r w:rsidRPr="00780155">
        <w:rPr>
          <w:bCs/>
        </w:rPr>
        <w:instrText xml:space="preserve"> SEQ Таблица \* ARABIC \s 1 </w:instrText>
      </w:r>
      <w:r w:rsidRPr="00780155">
        <w:rPr>
          <w:bCs/>
        </w:rPr>
        <w:fldChar w:fldCharType="separate"/>
      </w:r>
      <w:r w:rsidR="003D7816">
        <w:rPr>
          <w:bCs/>
          <w:noProof/>
        </w:rPr>
        <w:t>1</w:t>
      </w:r>
      <w:r w:rsidRPr="00780155">
        <w:fldChar w:fldCharType="end"/>
      </w:r>
      <w:r w:rsidRPr="00780155">
        <w:t xml:space="preserve"> Баланс производительности водоподготовительной установки и подпитки тепловой сети в зоне действия Ярославской ТЭЦ-3 ПАО «ТГК-2»</w:t>
      </w:r>
      <w:bookmarkEnd w:id="49"/>
      <w:bookmarkEnd w:id="50"/>
      <w:r w:rsidRPr="00780155">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00"/>
        <w:gridCol w:w="681"/>
        <w:gridCol w:w="678"/>
        <w:gridCol w:w="681"/>
        <w:gridCol w:w="678"/>
        <w:gridCol w:w="681"/>
        <w:gridCol w:w="678"/>
        <w:gridCol w:w="678"/>
        <w:gridCol w:w="681"/>
        <w:gridCol w:w="678"/>
        <w:gridCol w:w="681"/>
        <w:gridCol w:w="678"/>
        <w:gridCol w:w="678"/>
        <w:gridCol w:w="681"/>
        <w:gridCol w:w="662"/>
      </w:tblGrid>
      <w:tr w:rsidR="00005B4D" w:rsidRPr="00780155" w:rsidTr="003211DB">
        <w:trPr>
          <w:trHeight w:val="20"/>
          <w:tblHeader/>
          <w:jc w:val="center"/>
        </w:trPr>
        <w:tc>
          <w:tcPr>
            <w:tcW w:w="6200" w:type="dxa"/>
            <w:shd w:val="clear" w:color="auto" w:fill="auto"/>
            <w:vAlign w:val="center"/>
            <w:hideMark/>
          </w:tcPr>
          <w:p w:rsidR="00005B4D" w:rsidRPr="00780155" w:rsidRDefault="00005B4D" w:rsidP="003211DB">
            <w:pPr>
              <w:pStyle w:val="af7"/>
              <w:jc w:val="center"/>
              <w:rPr>
                <w:b/>
                <w:sz w:val="18"/>
                <w:szCs w:val="18"/>
              </w:rPr>
            </w:pPr>
            <w:r w:rsidRPr="00780155">
              <w:rPr>
                <w:b/>
                <w:sz w:val="18"/>
                <w:szCs w:val="18"/>
              </w:rPr>
              <w:t>Показатели</w:t>
            </w:r>
          </w:p>
        </w:tc>
        <w:tc>
          <w:tcPr>
            <w:tcW w:w="681" w:type="dxa"/>
            <w:shd w:val="clear" w:color="auto" w:fill="auto"/>
            <w:noWrap/>
            <w:vAlign w:val="center"/>
            <w:hideMark/>
          </w:tcPr>
          <w:p w:rsidR="00005B4D" w:rsidRPr="00780155" w:rsidRDefault="00005B4D" w:rsidP="003211DB">
            <w:pPr>
              <w:pStyle w:val="af7"/>
              <w:jc w:val="center"/>
              <w:rPr>
                <w:b/>
                <w:sz w:val="18"/>
                <w:szCs w:val="18"/>
              </w:rPr>
            </w:pPr>
            <w:r w:rsidRPr="00780155">
              <w:rPr>
                <w:b/>
                <w:sz w:val="18"/>
                <w:szCs w:val="18"/>
              </w:rPr>
              <w:t>Ед.</w:t>
            </w:r>
          </w:p>
          <w:p w:rsidR="00005B4D" w:rsidRPr="00780155" w:rsidRDefault="00005B4D" w:rsidP="003211DB">
            <w:pPr>
              <w:pStyle w:val="af7"/>
              <w:jc w:val="center"/>
              <w:rPr>
                <w:b/>
                <w:sz w:val="18"/>
                <w:szCs w:val="18"/>
              </w:rPr>
            </w:pPr>
            <w:r w:rsidRPr="00780155">
              <w:rPr>
                <w:b/>
                <w:sz w:val="18"/>
                <w:szCs w:val="18"/>
              </w:rPr>
              <w:t xml:space="preserve"> изм.</w:t>
            </w:r>
          </w:p>
        </w:tc>
        <w:tc>
          <w:tcPr>
            <w:tcW w:w="678" w:type="dxa"/>
            <w:shd w:val="clear" w:color="auto" w:fill="auto"/>
            <w:vAlign w:val="center"/>
            <w:hideMark/>
          </w:tcPr>
          <w:p w:rsidR="00005B4D" w:rsidRPr="00780155" w:rsidRDefault="00005B4D" w:rsidP="003211DB">
            <w:pPr>
              <w:pStyle w:val="af7"/>
              <w:jc w:val="center"/>
              <w:rPr>
                <w:b/>
                <w:sz w:val="18"/>
                <w:szCs w:val="18"/>
              </w:rPr>
            </w:pPr>
            <w:r w:rsidRPr="00780155">
              <w:rPr>
                <w:b/>
                <w:sz w:val="18"/>
                <w:szCs w:val="18"/>
              </w:rPr>
              <w:t>2021</w:t>
            </w:r>
          </w:p>
        </w:tc>
        <w:tc>
          <w:tcPr>
            <w:tcW w:w="681" w:type="dxa"/>
            <w:shd w:val="clear" w:color="auto" w:fill="auto"/>
            <w:vAlign w:val="center"/>
            <w:hideMark/>
          </w:tcPr>
          <w:p w:rsidR="00005B4D" w:rsidRPr="00780155" w:rsidRDefault="00005B4D" w:rsidP="003211DB">
            <w:pPr>
              <w:pStyle w:val="af7"/>
              <w:jc w:val="center"/>
              <w:rPr>
                <w:b/>
                <w:sz w:val="18"/>
                <w:szCs w:val="18"/>
              </w:rPr>
            </w:pPr>
            <w:r w:rsidRPr="00780155">
              <w:rPr>
                <w:b/>
                <w:sz w:val="18"/>
                <w:szCs w:val="18"/>
              </w:rPr>
              <w:t>2022</w:t>
            </w:r>
          </w:p>
        </w:tc>
        <w:tc>
          <w:tcPr>
            <w:tcW w:w="678" w:type="dxa"/>
            <w:shd w:val="clear" w:color="auto" w:fill="auto"/>
            <w:vAlign w:val="center"/>
            <w:hideMark/>
          </w:tcPr>
          <w:p w:rsidR="00005B4D" w:rsidRPr="00780155" w:rsidRDefault="00005B4D" w:rsidP="003211DB">
            <w:pPr>
              <w:pStyle w:val="af7"/>
              <w:jc w:val="center"/>
              <w:rPr>
                <w:b/>
                <w:sz w:val="18"/>
                <w:szCs w:val="18"/>
              </w:rPr>
            </w:pPr>
            <w:r w:rsidRPr="00780155">
              <w:rPr>
                <w:b/>
                <w:sz w:val="18"/>
                <w:szCs w:val="18"/>
              </w:rPr>
              <w:t>2023</w:t>
            </w:r>
          </w:p>
        </w:tc>
        <w:tc>
          <w:tcPr>
            <w:tcW w:w="681" w:type="dxa"/>
            <w:shd w:val="clear" w:color="auto" w:fill="auto"/>
            <w:vAlign w:val="center"/>
            <w:hideMark/>
          </w:tcPr>
          <w:p w:rsidR="00005B4D" w:rsidRPr="00780155" w:rsidRDefault="00005B4D" w:rsidP="003211DB">
            <w:pPr>
              <w:pStyle w:val="af7"/>
              <w:jc w:val="center"/>
              <w:rPr>
                <w:b/>
                <w:sz w:val="18"/>
                <w:szCs w:val="18"/>
              </w:rPr>
            </w:pPr>
            <w:r w:rsidRPr="00780155">
              <w:rPr>
                <w:b/>
                <w:sz w:val="18"/>
                <w:szCs w:val="18"/>
              </w:rPr>
              <w:t>2024</w:t>
            </w:r>
          </w:p>
        </w:tc>
        <w:tc>
          <w:tcPr>
            <w:tcW w:w="678" w:type="dxa"/>
            <w:shd w:val="clear" w:color="auto" w:fill="auto"/>
            <w:vAlign w:val="center"/>
            <w:hideMark/>
          </w:tcPr>
          <w:p w:rsidR="00005B4D" w:rsidRPr="00780155" w:rsidRDefault="00005B4D" w:rsidP="003211DB">
            <w:pPr>
              <w:pStyle w:val="af7"/>
              <w:jc w:val="center"/>
              <w:rPr>
                <w:b/>
                <w:sz w:val="18"/>
                <w:szCs w:val="18"/>
              </w:rPr>
            </w:pPr>
            <w:r w:rsidRPr="00780155">
              <w:rPr>
                <w:b/>
                <w:sz w:val="18"/>
                <w:szCs w:val="18"/>
              </w:rPr>
              <w:t>2025</w:t>
            </w:r>
          </w:p>
        </w:tc>
        <w:tc>
          <w:tcPr>
            <w:tcW w:w="678" w:type="dxa"/>
            <w:shd w:val="clear" w:color="auto" w:fill="auto"/>
            <w:vAlign w:val="center"/>
            <w:hideMark/>
          </w:tcPr>
          <w:p w:rsidR="00005B4D" w:rsidRPr="00780155" w:rsidRDefault="00005B4D" w:rsidP="003211DB">
            <w:pPr>
              <w:pStyle w:val="af7"/>
              <w:jc w:val="center"/>
              <w:rPr>
                <w:b/>
                <w:sz w:val="18"/>
                <w:szCs w:val="18"/>
              </w:rPr>
            </w:pPr>
            <w:r w:rsidRPr="00780155">
              <w:rPr>
                <w:b/>
                <w:sz w:val="18"/>
                <w:szCs w:val="18"/>
              </w:rPr>
              <w:t>2026</w:t>
            </w:r>
          </w:p>
        </w:tc>
        <w:tc>
          <w:tcPr>
            <w:tcW w:w="681" w:type="dxa"/>
            <w:shd w:val="clear" w:color="auto" w:fill="auto"/>
            <w:vAlign w:val="center"/>
            <w:hideMark/>
          </w:tcPr>
          <w:p w:rsidR="00005B4D" w:rsidRPr="00780155" w:rsidRDefault="00005B4D" w:rsidP="003211DB">
            <w:pPr>
              <w:pStyle w:val="af7"/>
              <w:jc w:val="center"/>
              <w:rPr>
                <w:b/>
                <w:sz w:val="18"/>
                <w:szCs w:val="18"/>
              </w:rPr>
            </w:pPr>
            <w:r w:rsidRPr="00780155">
              <w:rPr>
                <w:b/>
                <w:sz w:val="18"/>
                <w:szCs w:val="18"/>
              </w:rPr>
              <w:t>2027</w:t>
            </w:r>
          </w:p>
        </w:tc>
        <w:tc>
          <w:tcPr>
            <w:tcW w:w="678" w:type="dxa"/>
            <w:shd w:val="clear" w:color="auto" w:fill="auto"/>
            <w:vAlign w:val="center"/>
            <w:hideMark/>
          </w:tcPr>
          <w:p w:rsidR="00005B4D" w:rsidRPr="00780155" w:rsidRDefault="00005B4D" w:rsidP="003211DB">
            <w:pPr>
              <w:pStyle w:val="af7"/>
              <w:jc w:val="center"/>
              <w:rPr>
                <w:b/>
                <w:sz w:val="18"/>
                <w:szCs w:val="18"/>
              </w:rPr>
            </w:pPr>
            <w:r w:rsidRPr="00780155">
              <w:rPr>
                <w:b/>
                <w:sz w:val="18"/>
                <w:szCs w:val="18"/>
              </w:rPr>
              <w:t>2028</w:t>
            </w:r>
          </w:p>
        </w:tc>
        <w:tc>
          <w:tcPr>
            <w:tcW w:w="681" w:type="dxa"/>
            <w:shd w:val="clear" w:color="auto" w:fill="auto"/>
            <w:vAlign w:val="center"/>
            <w:hideMark/>
          </w:tcPr>
          <w:p w:rsidR="00005B4D" w:rsidRPr="00780155" w:rsidRDefault="00005B4D" w:rsidP="003211DB">
            <w:pPr>
              <w:pStyle w:val="af7"/>
              <w:jc w:val="center"/>
              <w:rPr>
                <w:b/>
                <w:sz w:val="18"/>
                <w:szCs w:val="18"/>
              </w:rPr>
            </w:pPr>
            <w:r w:rsidRPr="00780155">
              <w:rPr>
                <w:b/>
                <w:sz w:val="18"/>
                <w:szCs w:val="18"/>
              </w:rPr>
              <w:t>2029</w:t>
            </w:r>
          </w:p>
        </w:tc>
        <w:tc>
          <w:tcPr>
            <w:tcW w:w="678" w:type="dxa"/>
            <w:shd w:val="clear" w:color="auto" w:fill="auto"/>
            <w:vAlign w:val="center"/>
            <w:hideMark/>
          </w:tcPr>
          <w:p w:rsidR="00005B4D" w:rsidRPr="00780155" w:rsidRDefault="00005B4D" w:rsidP="003211DB">
            <w:pPr>
              <w:pStyle w:val="af7"/>
              <w:jc w:val="center"/>
              <w:rPr>
                <w:b/>
                <w:sz w:val="18"/>
                <w:szCs w:val="18"/>
              </w:rPr>
            </w:pPr>
            <w:r w:rsidRPr="00780155">
              <w:rPr>
                <w:b/>
                <w:sz w:val="18"/>
                <w:szCs w:val="18"/>
              </w:rPr>
              <w:t>2030</w:t>
            </w:r>
          </w:p>
        </w:tc>
        <w:tc>
          <w:tcPr>
            <w:tcW w:w="678" w:type="dxa"/>
            <w:shd w:val="clear" w:color="auto" w:fill="auto"/>
            <w:vAlign w:val="center"/>
            <w:hideMark/>
          </w:tcPr>
          <w:p w:rsidR="00005B4D" w:rsidRPr="00780155" w:rsidRDefault="00005B4D" w:rsidP="003211DB">
            <w:pPr>
              <w:pStyle w:val="af7"/>
              <w:jc w:val="center"/>
              <w:rPr>
                <w:b/>
                <w:sz w:val="18"/>
                <w:szCs w:val="18"/>
              </w:rPr>
            </w:pPr>
            <w:r w:rsidRPr="00780155">
              <w:rPr>
                <w:b/>
                <w:sz w:val="18"/>
                <w:szCs w:val="18"/>
              </w:rPr>
              <w:t>2031</w:t>
            </w:r>
          </w:p>
        </w:tc>
        <w:tc>
          <w:tcPr>
            <w:tcW w:w="681" w:type="dxa"/>
            <w:shd w:val="clear" w:color="auto" w:fill="auto"/>
            <w:vAlign w:val="center"/>
            <w:hideMark/>
          </w:tcPr>
          <w:p w:rsidR="00005B4D" w:rsidRPr="00780155" w:rsidRDefault="00005B4D" w:rsidP="003211DB">
            <w:pPr>
              <w:pStyle w:val="af7"/>
              <w:jc w:val="center"/>
              <w:rPr>
                <w:b/>
                <w:sz w:val="18"/>
                <w:szCs w:val="18"/>
              </w:rPr>
            </w:pPr>
            <w:r w:rsidRPr="00780155">
              <w:rPr>
                <w:b/>
                <w:sz w:val="18"/>
                <w:szCs w:val="18"/>
              </w:rPr>
              <w:t>2032</w:t>
            </w:r>
          </w:p>
        </w:tc>
        <w:tc>
          <w:tcPr>
            <w:tcW w:w="662" w:type="dxa"/>
            <w:shd w:val="clear" w:color="auto" w:fill="auto"/>
            <w:vAlign w:val="center"/>
          </w:tcPr>
          <w:p w:rsidR="00005B4D" w:rsidRPr="00780155" w:rsidRDefault="00005B4D" w:rsidP="003211DB">
            <w:pPr>
              <w:pStyle w:val="af7"/>
              <w:jc w:val="center"/>
              <w:rPr>
                <w:b/>
                <w:sz w:val="18"/>
                <w:szCs w:val="18"/>
              </w:rPr>
            </w:pPr>
            <w:r w:rsidRPr="00780155">
              <w:rPr>
                <w:b/>
                <w:sz w:val="18"/>
                <w:szCs w:val="18"/>
              </w:rPr>
              <w:t>2033</w:t>
            </w:r>
          </w:p>
        </w:tc>
      </w:tr>
      <w:tr w:rsidR="00005B4D" w:rsidRPr="00780155" w:rsidTr="003211DB">
        <w:trPr>
          <w:trHeight w:val="20"/>
          <w:jc w:val="center"/>
        </w:trPr>
        <w:tc>
          <w:tcPr>
            <w:tcW w:w="6200" w:type="dxa"/>
            <w:shd w:val="clear" w:color="auto" w:fill="auto"/>
            <w:noWrap/>
            <w:vAlign w:val="center"/>
            <w:hideMark/>
          </w:tcPr>
          <w:p w:rsidR="00005B4D" w:rsidRPr="00780155" w:rsidRDefault="00005B4D" w:rsidP="003211DB">
            <w:pPr>
              <w:pStyle w:val="af7"/>
              <w:rPr>
                <w:sz w:val="18"/>
                <w:szCs w:val="18"/>
              </w:rPr>
            </w:pPr>
            <w:r w:rsidRPr="00780155">
              <w:rPr>
                <w:sz w:val="18"/>
                <w:szCs w:val="18"/>
              </w:rPr>
              <w:t>Производительность ВПУ</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т/ч</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1860</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1860</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1860</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1860</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1860</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1860</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1860</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1860</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1860</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1860</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1860</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1860</w:t>
            </w:r>
          </w:p>
        </w:tc>
        <w:tc>
          <w:tcPr>
            <w:tcW w:w="662" w:type="dxa"/>
            <w:shd w:val="clear" w:color="auto" w:fill="auto"/>
            <w:vAlign w:val="center"/>
          </w:tcPr>
          <w:p w:rsidR="00005B4D" w:rsidRPr="00780155" w:rsidRDefault="00005B4D" w:rsidP="003211DB">
            <w:pPr>
              <w:pStyle w:val="af7"/>
              <w:rPr>
                <w:sz w:val="18"/>
                <w:szCs w:val="18"/>
              </w:rPr>
            </w:pPr>
            <w:r w:rsidRPr="00780155">
              <w:rPr>
                <w:sz w:val="18"/>
                <w:szCs w:val="18"/>
              </w:rPr>
              <w:t>1860</w:t>
            </w:r>
          </w:p>
        </w:tc>
      </w:tr>
      <w:tr w:rsidR="00005B4D" w:rsidRPr="00780155" w:rsidTr="003211DB">
        <w:trPr>
          <w:trHeight w:val="20"/>
          <w:jc w:val="center"/>
        </w:trPr>
        <w:tc>
          <w:tcPr>
            <w:tcW w:w="6200" w:type="dxa"/>
            <w:shd w:val="clear" w:color="auto" w:fill="auto"/>
            <w:vAlign w:val="center"/>
            <w:hideMark/>
          </w:tcPr>
          <w:p w:rsidR="00005B4D" w:rsidRPr="00780155" w:rsidRDefault="00005B4D" w:rsidP="003211DB">
            <w:pPr>
              <w:pStyle w:val="af7"/>
              <w:rPr>
                <w:sz w:val="18"/>
                <w:szCs w:val="18"/>
              </w:rPr>
            </w:pPr>
            <w:r w:rsidRPr="00780155">
              <w:rPr>
                <w:sz w:val="18"/>
                <w:szCs w:val="18"/>
              </w:rPr>
              <w:t>Средневзвешенный срок службы</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лет</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60</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61</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62</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63</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64</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65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66</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67</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68</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69</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70</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70</w:t>
            </w:r>
          </w:p>
        </w:tc>
        <w:tc>
          <w:tcPr>
            <w:tcW w:w="662" w:type="dxa"/>
            <w:shd w:val="clear" w:color="auto" w:fill="auto"/>
            <w:vAlign w:val="center"/>
          </w:tcPr>
          <w:p w:rsidR="00005B4D" w:rsidRPr="00780155" w:rsidRDefault="00005B4D" w:rsidP="003211DB">
            <w:pPr>
              <w:pStyle w:val="af7"/>
              <w:rPr>
                <w:sz w:val="18"/>
                <w:szCs w:val="18"/>
              </w:rPr>
            </w:pPr>
            <w:r w:rsidRPr="00780155">
              <w:rPr>
                <w:sz w:val="18"/>
                <w:szCs w:val="18"/>
              </w:rPr>
              <w:t>70</w:t>
            </w:r>
          </w:p>
        </w:tc>
      </w:tr>
      <w:tr w:rsidR="00005B4D" w:rsidRPr="00780155" w:rsidTr="003211DB">
        <w:trPr>
          <w:trHeight w:val="20"/>
          <w:jc w:val="center"/>
        </w:trPr>
        <w:tc>
          <w:tcPr>
            <w:tcW w:w="6200" w:type="dxa"/>
            <w:shd w:val="clear" w:color="auto" w:fill="auto"/>
            <w:vAlign w:val="center"/>
            <w:hideMark/>
          </w:tcPr>
          <w:p w:rsidR="00005B4D" w:rsidRPr="00780155" w:rsidRDefault="00005B4D" w:rsidP="003211DB">
            <w:pPr>
              <w:pStyle w:val="af7"/>
              <w:rPr>
                <w:sz w:val="18"/>
                <w:szCs w:val="18"/>
              </w:rPr>
            </w:pPr>
            <w:r w:rsidRPr="00780155">
              <w:rPr>
                <w:sz w:val="18"/>
                <w:szCs w:val="18"/>
              </w:rPr>
              <w:t>Располагаемая производительность ВПУ</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т/ч</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1395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1395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1395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1395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1395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1395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1395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1395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1395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1395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1395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1395</w:t>
            </w:r>
          </w:p>
        </w:tc>
        <w:tc>
          <w:tcPr>
            <w:tcW w:w="662" w:type="dxa"/>
            <w:shd w:val="clear" w:color="auto" w:fill="auto"/>
            <w:vAlign w:val="center"/>
          </w:tcPr>
          <w:p w:rsidR="00005B4D" w:rsidRPr="00780155" w:rsidRDefault="00005B4D" w:rsidP="003211DB">
            <w:pPr>
              <w:pStyle w:val="af7"/>
              <w:rPr>
                <w:sz w:val="18"/>
                <w:szCs w:val="18"/>
              </w:rPr>
            </w:pPr>
            <w:r w:rsidRPr="00780155">
              <w:rPr>
                <w:sz w:val="18"/>
                <w:szCs w:val="18"/>
              </w:rPr>
              <w:t>1395</w:t>
            </w:r>
          </w:p>
        </w:tc>
      </w:tr>
      <w:tr w:rsidR="00005B4D" w:rsidRPr="00780155" w:rsidTr="003211DB">
        <w:trPr>
          <w:trHeight w:val="20"/>
          <w:jc w:val="center"/>
        </w:trPr>
        <w:tc>
          <w:tcPr>
            <w:tcW w:w="6200" w:type="dxa"/>
            <w:shd w:val="clear" w:color="auto" w:fill="auto"/>
            <w:noWrap/>
            <w:vAlign w:val="center"/>
            <w:hideMark/>
          </w:tcPr>
          <w:p w:rsidR="00005B4D" w:rsidRPr="00780155" w:rsidRDefault="00005B4D" w:rsidP="003211DB">
            <w:pPr>
              <w:pStyle w:val="af7"/>
              <w:rPr>
                <w:sz w:val="18"/>
                <w:szCs w:val="18"/>
              </w:rPr>
            </w:pPr>
            <w:r w:rsidRPr="00780155">
              <w:rPr>
                <w:sz w:val="18"/>
                <w:szCs w:val="18"/>
              </w:rPr>
              <w:t>Потери</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25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25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25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25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25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25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25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25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25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25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25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25</w:t>
            </w:r>
          </w:p>
        </w:tc>
        <w:tc>
          <w:tcPr>
            <w:tcW w:w="662" w:type="dxa"/>
            <w:shd w:val="clear" w:color="auto" w:fill="auto"/>
            <w:vAlign w:val="center"/>
          </w:tcPr>
          <w:p w:rsidR="00005B4D" w:rsidRPr="00780155" w:rsidRDefault="00005B4D" w:rsidP="003211DB">
            <w:pPr>
              <w:pStyle w:val="af7"/>
              <w:rPr>
                <w:sz w:val="18"/>
                <w:szCs w:val="18"/>
              </w:rPr>
            </w:pPr>
            <w:r w:rsidRPr="00780155">
              <w:rPr>
                <w:sz w:val="18"/>
                <w:szCs w:val="18"/>
              </w:rPr>
              <w:t>25</w:t>
            </w:r>
          </w:p>
        </w:tc>
      </w:tr>
      <w:tr w:rsidR="00005B4D" w:rsidRPr="00780155" w:rsidTr="003211DB">
        <w:trPr>
          <w:trHeight w:val="20"/>
          <w:jc w:val="center"/>
        </w:trPr>
        <w:tc>
          <w:tcPr>
            <w:tcW w:w="6200" w:type="dxa"/>
            <w:shd w:val="clear" w:color="auto" w:fill="auto"/>
            <w:noWrap/>
            <w:vAlign w:val="center"/>
            <w:hideMark/>
          </w:tcPr>
          <w:p w:rsidR="00005B4D" w:rsidRPr="00780155" w:rsidRDefault="00005B4D" w:rsidP="003211DB">
            <w:pPr>
              <w:pStyle w:val="af7"/>
              <w:rPr>
                <w:sz w:val="18"/>
                <w:szCs w:val="18"/>
              </w:rPr>
            </w:pPr>
            <w:r w:rsidRPr="00780155">
              <w:rPr>
                <w:sz w:val="18"/>
                <w:szCs w:val="18"/>
              </w:rPr>
              <w:t>Собственные нужды</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т/ч</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465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465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465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465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465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465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465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465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465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465</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465</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465</w:t>
            </w:r>
          </w:p>
        </w:tc>
        <w:tc>
          <w:tcPr>
            <w:tcW w:w="662" w:type="dxa"/>
            <w:shd w:val="clear" w:color="auto" w:fill="auto"/>
            <w:vAlign w:val="center"/>
          </w:tcPr>
          <w:p w:rsidR="00005B4D" w:rsidRPr="00780155" w:rsidRDefault="00005B4D" w:rsidP="003211DB">
            <w:pPr>
              <w:pStyle w:val="af7"/>
              <w:rPr>
                <w:sz w:val="18"/>
                <w:szCs w:val="18"/>
              </w:rPr>
            </w:pPr>
            <w:r w:rsidRPr="00780155">
              <w:rPr>
                <w:sz w:val="18"/>
                <w:szCs w:val="18"/>
              </w:rPr>
              <w:t>465</w:t>
            </w:r>
          </w:p>
        </w:tc>
      </w:tr>
      <w:tr w:rsidR="00005B4D" w:rsidRPr="00780155" w:rsidTr="003211DB">
        <w:trPr>
          <w:trHeight w:val="20"/>
          <w:jc w:val="center"/>
        </w:trPr>
        <w:tc>
          <w:tcPr>
            <w:tcW w:w="6200" w:type="dxa"/>
            <w:shd w:val="clear" w:color="auto" w:fill="auto"/>
            <w:noWrap/>
            <w:vAlign w:val="center"/>
            <w:hideMark/>
          </w:tcPr>
          <w:p w:rsidR="00005B4D" w:rsidRPr="00780155" w:rsidRDefault="00005B4D" w:rsidP="003211DB">
            <w:pPr>
              <w:pStyle w:val="af7"/>
              <w:rPr>
                <w:sz w:val="18"/>
                <w:szCs w:val="18"/>
              </w:rPr>
            </w:pPr>
            <w:r w:rsidRPr="00780155">
              <w:rPr>
                <w:sz w:val="18"/>
                <w:szCs w:val="18"/>
              </w:rPr>
              <w:t>Кол-во баков -аккумуляторов</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ед.</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2</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2</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2</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2</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2</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2</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2</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2</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2</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2</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2</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2</w:t>
            </w:r>
          </w:p>
        </w:tc>
        <w:tc>
          <w:tcPr>
            <w:tcW w:w="662" w:type="dxa"/>
            <w:shd w:val="clear" w:color="auto" w:fill="auto"/>
            <w:vAlign w:val="center"/>
          </w:tcPr>
          <w:p w:rsidR="00005B4D" w:rsidRPr="00780155" w:rsidRDefault="00005B4D" w:rsidP="003211DB">
            <w:pPr>
              <w:pStyle w:val="af7"/>
              <w:rPr>
                <w:sz w:val="18"/>
                <w:szCs w:val="18"/>
              </w:rPr>
            </w:pPr>
            <w:r w:rsidRPr="00780155">
              <w:rPr>
                <w:sz w:val="18"/>
                <w:szCs w:val="18"/>
              </w:rPr>
              <w:t>2</w:t>
            </w:r>
          </w:p>
        </w:tc>
      </w:tr>
      <w:tr w:rsidR="00005B4D" w:rsidRPr="00780155" w:rsidTr="003211DB">
        <w:trPr>
          <w:trHeight w:val="20"/>
          <w:jc w:val="center"/>
        </w:trPr>
        <w:tc>
          <w:tcPr>
            <w:tcW w:w="6200" w:type="dxa"/>
            <w:shd w:val="clear" w:color="auto" w:fill="auto"/>
            <w:noWrap/>
            <w:vAlign w:val="center"/>
            <w:hideMark/>
          </w:tcPr>
          <w:p w:rsidR="00005B4D" w:rsidRPr="00780155" w:rsidRDefault="00005B4D" w:rsidP="003211DB">
            <w:pPr>
              <w:pStyle w:val="af7"/>
              <w:rPr>
                <w:sz w:val="18"/>
                <w:szCs w:val="18"/>
              </w:rPr>
            </w:pPr>
            <w:r w:rsidRPr="00780155">
              <w:rPr>
                <w:sz w:val="18"/>
                <w:szCs w:val="18"/>
              </w:rPr>
              <w:t>Емкость баков -аккумуляторов</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тыс.м3</w:t>
            </w:r>
          </w:p>
        </w:tc>
        <w:tc>
          <w:tcPr>
            <w:tcW w:w="678" w:type="dxa"/>
            <w:shd w:val="clear" w:color="auto" w:fill="auto"/>
            <w:noWrap/>
            <w:vAlign w:val="center"/>
            <w:hideMark/>
          </w:tcPr>
          <w:p w:rsidR="00005B4D" w:rsidRPr="00780155" w:rsidRDefault="00005B4D" w:rsidP="003211DB">
            <w:pPr>
              <w:pStyle w:val="af7"/>
              <w:jc w:val="center"/>
              <w:rPr>
                <w:sz w:val="18"/>
              </w:rPr>
            </w:pPr>
            <w:r w:rsidRPr="00780155">
              <w:rPr>
                <w:sz w:val="18"/>
              </w:rPr>
              <w:t>20</w:t>
            </w:r>
          </w:p>
        </w:tc>
        <w:tc>
          <w:tcPr>
            <w:tcW w:w="681" w:type="dxa"/>
            <w:shd w:val="clear" w:color="auto" w:fill="auto"/>
            <w:noWrap/>
            <w:vAlign w:val="center"/>
            <w:hideMark/>
          </w:tcPr>
          <w:p w:rsidR="00005B4D" w:rsidRPr="00780155" w:rsidRDefault="00005B4D" w:rsidP="003211DB">
            <w:pPr>
              <w:pStyle w:val="af7"/>
              <w:jc w:val="center"/>
              <w:rPr>
                <w:sz w:val="18"/>
              </w:rPr>
            </w:pPr>
            <w:r w:rsidRPr="00780155">
              <w:rPr>
                <w:sz w:val="18"/>
              </w:rPr>
              <w:t>20</w:t>
            </w:r>
          </w:p>
        </w:tc>
        <w:tc>
          <w:tcPr>
            <w:tcW w:w="678" w:type="dxa"/>
            <w:shd w:val="clear" w:color="auto" w:fill="auto"/>
            <w:noWrap/>
            <w:vAlign w:val="center"/>
            <w:hideMark/>
          </w:tcPr>
          <w:p w:rsidR="00005B4D" w:rsidRPr="00780155" w:rsidRDefault="00005B4D" w:rsidP="003211DB">
            <w:pPr>
              <w:pStyle w:val="af7"/>
              <w:jc w:val="center"/>
              <w:rPr>
                <w:sz w:val="18"/>
              </w:rPr>
            </w:pPr>
            <w:r w:rsidRPr="00780155">
              <w:rPr>
                <w:sz w:val="18"/>
              </w:rPr>
              <w:t>20</w:t>
            </w:r>
          </w:p>
        </w:tc>
        <w:tc>
          <w:tcPr>
            <w:tcW w:w="681" w:type="dxa"/>
            <w:shd w:val="clear" w:color="auto" w:fill="auto"/>
            <w:noWrap/>
            <w:vAlign w:val="center"/>
            <w:hideMark/>
          </w:tcPr>
          <w:p w:rsidR="00005B4D" w:rsidRPr="00780155" w:rsidRDefault="00005B4D" w:rsidP="003211DB">
            <w:pPr>
              <w:pStyle w:val="af7"/>
              <w:jc w:val="center"/>
              <w:rPr>
                <w:sz w:val="18"/>
              </w:rPr>
            </w:pPr>
            <w:r w:rsidRPr="00780155">
              <w:rPr>
                <w:sz w:val="18"/>
              </w:rPr>
              <w:t>20</w:t>
            </w:r>
          </w:p>
        </w:tc>
        <w:tc>
          <w:tcPr>
            <w:tcW w:w="678" w:type="dxa"/>
            <w:shd w:val="clear" w:color="auto" w:fill="auto"/>
            <w:noWrap/>
            <w:vAlign w:val="center"/>
            <w:hideMark/>
          </w:tcPr>
          <w:p w:rsidR="00005B4D" w:rsidRPr="00780155" w:rsidRDefault="00005B4D" w:rsidP="003211DB">
            <w:pPr>
              <w:pStyle w:val="af7"/>
              <w:jc w:val="center"/>
              <w:rPr>
                <w:sz w:val="18"/>
              </w:rPr>
            </w:pPr>
            <w:r w:rsidRPr="00780155">
              <w:rPr>
                <w:sz w:val="18"/>
              </w:rPr>
              <w:t>20</w:t>
            </w:r>
          </w:p>
        </w:tc>
        <w:tc>
          <w:tcPr>
            <w:tcW w:w="678" w:type="dxa"/>
            <w:shd w:val="clear" w:color="auto" w:fill="auto"/>
            <w:noWrap/>
            <w:vAlign w:val="center"/>
            <w:hideMark/>
          </w:tcPr>
          <w:p w:rsidR="00005B4D" w:rsidRPr="00780155" w:rsidRDefault="00005B4D" w:rsidP="003211DB">
            <w:pPr>
              <w:pStyle w:val="af7"/>
              <w:jc w:val="center"/>
              <w:rPr>
                <w:sz w:val="18"/>
              </w:rPr>
            </w:pPr>
            <w:r w:rsidRPr="00780155">
              <w:rPr>
                <w:sz w:val="18"/>
              </w:rPr>
              <w:t>20</w:t>
            </w:r>
          </w:p>
        </w:tc>
        <w:tc>
          <w:tcPr>
            <w:tcW w:w="681" w:type="dxa"/>
            <w:shd w:val="clear" w:color="auto" w:fill="auto"/>
            <w:noWrap/>
            <w:vAlign w:val="center"/>
            <w:hideMark/>
          </w:tcPr>
          <w:p w:rsidR="00005B4D" w:rsidRPr="00780155" w:rsidRDefault="00005B4D" w:rsidP="003211DB">
            <w:pPr>
              <w:pStyle w:val="af7"/>
              <w:jc w:val="center"/>
              <w:rPr>
                <w:sz w:val="18"/>
              </w:rPr>
            </w:pPr>
            <w:r w:rsidRPr="00780155">
              <w:rPr>
                <w:sz w:val="18"/>
              </w:rPr>
              <w:t>20</w:t>
            </w:r>
          </w:p>
        </w:tc>
        <w:tc>
          <w:tcPr>
            <w:tcW w:w="678" w:type="dxa"/>
            <w:shd w:val="clear" w:color="auto" w:fill="auto"/>
            <w:noWrap/>
            <w:vAlign w:val="center"/>
            <w:hideMark/>
          </w:tcPr>
          <w:p w:rsidR="00005B4D" w:rsidRPr="00780155" w:rsidRDefault="00005B4D" w:rsidP="003211DB">
            <w:pPr>
              <w:pStyle w:val="af7"/>
              <w:jc w:val="center"/>
              <w:rPr>
                <w:sz w:val="18"/>
              </w:rPr>
            </w:pPr>
            <w:r w:rsidRPr="00780155">
              <w:rPr>
                <w:sz w:val="18"/>
              </w:rPr>
              <w:t>20</w:t>
            </w:r>
          </w:p>
        </w:tc>
        <w:tc>
          <w:tcPr>
            <w:tcW w:w="681" w:type="dxa"/>
            <w:shd w:val="clear" w:color="auto" w:fill="auto"/>
            <w:noWrap/>
            <w:vAlign w:val="center"/>
            <w:hideMark/>
          </w:tcPr>
          <w:p w:rsidR="00005B4D" w:rsidRPr="00780155" w:rsidRDefault="00005B4D" w:rsidP="003211DB">
            <w:pPr>
              <w:pStyle w:val="af7"/>
              <w:jc w:val="center"/>
              <w:rPr>
                <w:sz w:val="18"/>
              </w:rPr>
            </w:pPr>
            <w:r w:rsidRPr="00780155">
              <w:rPr>
                <w:sz w:val="18"/>
              </w:rPr>
              <w:t>20</w:t>
            </w:r>
          </w:p>
        </w:tc>
        <w:tc>
          <w:tcPr>
            <w:tcW w:w="678" w:type="dxa"/>
            <w:shd w:val="clear" w:color="auto" w:fill="auto"/>
            <w:noWrap/>
            <w:vAlign w:val="center"/>
            <w:hideMark/>
          </w:tcPr>
          <w:p w:rsidR="00005B4D" w:rsidRPr="00780155" w:rsidRDefault="00005B4D" w:rsidP="003211DB">
            <w:pPr>
              <w:pStyle w:val="af7"/>
              <w:jc w:val="center"/>
              <w:rPr>
                <w:sz w:val="18"/>
              </w:rPr>
            </w:pPr>
            <w:r w:rsidRPr="00780155">
              <w:rPr>
                <w:sz w:val="18"/>
              </w:rPr>
              <w:t>20</w:t>
            </w:r>
          </w:p>
        </w:tc>
        <w:tc>
          <w:tcPr>
            <w:tcW w:w="678" w:type="dxa"/>
            <w:shd w:val="clear" w:color="auto" w:fill="auto"/>
            <w:noWrap/>
            <w:vAlign w:val="center"/>
            <w:hideMark/>
          </w:tcPr>
          <w:p w:rsidR="00005B4D" w:rsidRPr="00780155" w:rsidRDefault="00005B4D" w:rsidP="003211DB">
            <w:pPr>
              <w:pStyle w:val="af7"/>
              <w:jc w:val="center"/>
              <w:rPr>
                <w:sz w:val="18"/>
              </w:rPr>
            </w:pPr>
            <w:r w:rsidRPr="00780155">
              <w:rPr>
                <w:sz w:val="18"/>
              </w:rPr>
              <w:t>20</w:t>
            </w:r>
          </w:p>
        </w:tc>
        <w:tc>
          <w:tcPr>
            <w:tcW w:w="681" w:type="dxa"/>
            <w:shd w:val="clear" w:color="auto" w:fill="auto"/>
            <w:noWrap/>
            <w:vAlign w:val="center"/>
            <w:hideMark/>
          </w:tcPr>
          <w:p w:rsidR="00005B4D" w:rsidRPr="00780155" w:rsidRDefault="00005B4D" w:rsidP="003211DB">
            <w:pPr>
              <w:pStyle w:val="af7"/>
              <w:jc w:val="center"/>
              <w:rPr>
                <w:sz w:val="18"/>
              </w:rPr>
            </w:pPr>
            <w:r w:rsidRPr="00780155">
              <w:rPr>
                <w:sz w:val="18"/>
              </w:rPr>
              <w:t>20</w:t>
            </w:r>
          </w:p>
        </w:tc>
        <w:tc>
          <w:tcPr>
            <w:tcW w:w="662" w:type="dxa"/>
            <w:shd w:val="clear" w:color="auto" w:fill="auto"/>
            <w:vAlign w:val="center"/>
          </w:tcPr>
          <w:p w:rsidR="00005B4D" w:rsidRPr="00780155" w:rsidRDefault="00005B4D" w:rsidP="003211DB">
            <w:pPr>
              <w:pStyle w:val="af7"/>
              <w:jc w:val="center"/>
              <w:rPr>
                <w:sz w:val="18"/>
              </w:rPr>
            </w:pPr>
            <w:r w:rsidRPr="00780155">
              <w:rPr>
                <w:sz w:val="18"/>
              </w:rPr>
              <w:t>20</w:t>
            </w:r>
          </w:p>
        </w:tc>
      </w:tr>
      <w:tr w:rsidR="00005B4D" w:rsidRPr="00780155" w:rsidTr="003211DB">
        <w:trPr>
          <w:trHeight w:val="20"/>
          <w:jc w:val="center"/>
        </w:trPr>
        <w:tc>
          <w:tcPr>
            <w:tcW w:w="6200" w:type="dxa"/>
            <w:shd w:val="clear" w:color="auto" w:fill="auto"/>
            <w:vAlign w:val="center"/>
            <w:hideMark/>
          </w:tcPr>
          <w:p w:rsidR="00005B4D" w:rsidRPr="00780155" w:rsidRDefault="00005B4D" w:rsidP="003211DB">
            <w:pPr>
              <w:pStyle w:val="af7"/>
              <w:rPr>
                <w:sz w:val="18"/>
                <w:szCs w:val="18"/>
              </w:rPr>
            </w:pPr>
            <w:r w:rsidRPr="00780155">
              <w:rPr>
                <w:sz w:val="18"/>
                <w:szCs w:val="18"/>
              </w:rPr>
              <w:t>Всего подпитка тепловой сети, в т.ч.</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т/ч</w:t>
            </w:r>
          </w:p>
        </w:tc>
        <w:tc>
          <w:tcPr>
            <w:tcW w:w="678" w:type="dxa"/>
            <w:shd w:val="clear" w:color="auto" w:fill="auto"/>
            <w:noWrap/>
            <w:vAlign w:val="center"/>
          </w:tcPr>
          <w:p w:rsidR="00005B4D" w:rsidRPr="00780155" w:rsidRDefault="00005B4D" w:rsidP="003211DB">
            <w:pPr>
              <w:pStyle w:val="af7"/>
              <w:jc w:val="center"/>
              <w:rPr>
                <w:sz w:val="18"/>
                <w:szCs w:val="18"/>
              </w:rPr>
            </w:pPr>
            <w:r w:rsidRPr="00780155">
              <w:rPr>
                <w:sz w:val="18"/>
                <w:szCs w:val="18"/>
              </w:rPr>
              <w:t>480</w:t>
            </w:r>
          </w:p>
        </w:tc>
        <w:tc>
          <w:tcPr>
            <w:tcW w:w="681" w:type="dxa"/>
            <w:shd w:val="clear" w:color="auto" w:fill="auto"/>
            <w:noWrap/>
            <w:vAlign w:val="center"/>
          </w:tcPr>
          <w:p w:rsidR="00005B4D" w:rsidRPr="00780155" w:rsidRDefault="00005B4D" w:rsidP="003211DB">
            <w:pPr>
              <w:pStyle w:val="af7"/>
              <w:jc w:val="center"/>
              <w:rPr>
                <w:sz w:val="18"/>
                <w:szCs w:val="18"/>
              </w:rPr>
            </w:pPr>
            <w:r w:rsidRPr="00780155">
              <w:rPr>
                <w:sz w:val="18"/>
                <w:szCs w:val="18"/>
              </w:rPr>
              <w:t>118</w:t>
            </w:r>
          </w:p>
        </w:tc>
        <w:tc>
          <w:tcPr>
            <w:tcW w:w="678" w:type="dxa"/>
            <w:shd w:val="clear" w:color="auto" w:fill="auto"/>
            <w:noWrap/>
            <w:vAlign w:val="center"/>
          </w:tcPr>
          <w:p w:rsidR="00005B4D" w:rsidRPr="00780155" w:rsidRDefault="00005B4D" w:rsidP="003211DB">
            <w:pPr>
              <w:pStyle w:val="af7"/>
              <w:jc w:val="center"/>
              <w:rPr>
                <w:sz w:val="18"/>
                <w:szCs w:val="18"/>
              </w:rPr>
            </w:pPr>
            <w:r w:rsidRPr="00780155">
              <w:rPr>
                <w:sz w:val="18"/>
                <w:szCs w:val="18"/>
              </w:rPr>
              <w:t>119</w:t>
            </w:r>
          </w:p>
        </w:tc>
        <w:tc>
          <w:tcPr>
            <w:tcW w:w="681" w:type="dxa"/>
            <w:shd w:val="clear" w:color="auto" w:fill="auto"/>
            <w:noWrap/>
            <w:vAlign w:val="center"/>
          </w:tcPr>
          <w:p w:rsidR="00005B4D" w:rsidRPr="00780155" w:rsidRDefault="00005B4D" w:rsidP="003211DB">
            <w:pPr>
              <w:pStyle w:val="af7"/>
              <w:jc w:val="center"/>
              <w:rPr>
                <w:sz w:val="18"/>
                <w:szCs w:val="18"/>
              </w:rPr>
            </w:pPr>
            <w:r w:rsidRPr="00780155">
              <w:rPr>
                <w:sz w:val="18"/>
                <w:szCs w:val="18"/>
              </w:rPr>
              <w:t>120</w:t>
            </w:r>
          </w:p>
        </w:tc>
        <w:tc>
          <w:tcPr>
            <w:tcW w:w="678" w:type="dxa"/>
            <w:shd w:val="clear" w:color="auto" w:fill="auto"/>
            <w:noWrap/>
            <w:vAlign w:val="center"/>
          </w:tcPr>
          <w:p w:rsidR="00005B4D" w:rsidRPr="00780155" w:rsidRDefault="00005B4D" w:rsidP="003211DB">
            <w:pPr>
              <w:pStyle w:val="af7"/>
              <w:jc w:val="center"/>
              <w:rPr>
                <w:sz w:val="18"/>
                <w:szCs w:val="18"/>
              </w:rPr>
            </w:pPr>
            <w:r w:rsidRPr="00780155">
              <w:rPr>
                <w:sz w:val="18"/>
                <w:szCs w:val="18"/>
              </w:rPr>
              <w:t>121</w:t>
            </w:r>
          </w:p>
        </w:tc>
        <w:tc>
          <w:tcPr>
            <w:tcW w:w="678" w:type="dxa"/>
            <w:shd w:val="clear" w:color="auto" w:fill="auto"/>
            <w:noWrap/>
            <w:vAlign w:val="center"/>
          </w:tcPr>
          <w:p w:rsidR="00005B4D" w:rsidRPr="00780155" w:rsidRDefault="00005B4D" w:rsidP="003211DB">
            <w:pPr>
              <w:pStyle w:val="af7"/>
              <w:jc w:val="center"/>
              <w:rPr>
                <w:sz w:val="18"/>
                <w:szCs w:val="18"/>
              </w:rPr>
            </w:pPr>
            <w:r w:rsidRPr="00780155">
              <w:rPr>
                <w:sz w:val="18"/>
                <w:szCs w:val="18"/>
              </w:rPr>
              <w:t>122</w:t>
            </w:r>
          </w:p>
        </w:tc>
        <w:tc>
          <w:tcPr>
            <w:tcW w:w="681" w:type="dxa"/>
            <w:shd w:val="clear" w:color="auto" w:fill="auto"/>
            <w:noWrap/>
            <w:vAlign w:val="center"/>
          </w:tcPr>
          <w:p w:rsidR="00005B4D" w:rsidRPr="00780155" w:rsidRDefault="00005B4D" w:rsidP="003211DB">
            <w:pPr>
              <w:pStyle w:val="af7"/>
              <w:jc w:val="center"/>
              <w:rPr>
                <w:sz w:val="18"/>
                <w:szCs w:val="18"/>
              </w:rPr>
            </w:pPr>
            <w:r w:rsidRPr="00780155">
              <w:rPr>
                <w:sz w:val="18"/>
                <w:szCs w:val="18"/>
              </w:rPr>
              <w:t>123</w:t>
            </w:r>
          </w:p>
        </w:tc>
        <w:tc>
          <w:tcPr>
            <w:tcW w:w="678" w:type="dxa"/>
            <w:shd w:val="clear" w:color="auto" w:fill="auto"/>
            <w:noWrap/>
            <w:vAlign w:val="center"/>
          </w:tcPr>
          <w:p w:rsidR="00005B4D" w:rsidRPr="00780155" w:rsidRDefault="00005B4D" w:rsidP="003211DB">
            <w:pPr>
              <w:pStyle w:val="af7"/>
              <w:jc w:val="center"/>
              <w:rPr>
                <w:sz w:val="18"/>
                <w:szCs w:val="18"/>
              </w:rPr>
            </w:pPr>
            <w:r w:rsidRPr="00780155">
              <w:rPr>
                <w:sz w:val="18"/>
                <w:szCs w:val="18"/>
              </w:rPr>
              <w:t>124</w:t>
            </w:r>
          </w:p>
        </w:tc>
        <w:tc>
          <w:tcPr>
            <w:tcW w:w="681" w:type="dxa"/>
            <w:shd w:val="clear" w:color="auto" w:fill="auto"/>
            <w:noWrap/>
            <w:vAlign w:val="center"/>
          </w:tcPr>
          <w:p w:rsidR="00005B4D" w:rsidRPr="00780155" w:rsidRDefault="00005B4D" w:rsidP="003211DB">
            <w:pPr>
              <w:pStyle w:val="af7"/>
              <w:jc w:val="center"/>
              <w:rPr>
                <w:sz w:val="18"/>
                <w:szCs w:val="18"/>
              </w:rPr>
            </w:pPr>
            <w:r w:rsidRPr="00780155">
              <w:rPr>
                <w:sz w:val="18"/>
                <w:szCs w:val="18"/>
              </w:rPr>
              <w:t>125</w:t>
            </w:r>
          </w:p>
        </w:tc>
        <w:tc>
          <w:tcPr>
            <w:tcW w:w="678" w:type="dxa"/>
            <w:shd w:val="clear" w:color="auto" w:fill="auto"/>
            <w:noWrap/>
            <w:vAlign w:val="center"/>
          </w:tcPr>
          <w:p w:rsidR="00005B4D" w:rsidRPr="00780155" w:rsidRDefault="00005B4D" w:rsidP="003211DB">
            <w:pPr>
              <w:pStyle w:val="af7"/>
              <w:jc w:val="center"/>
              <w:rPr>
                <w:sz w:val="18"/>
                <w:szCs w:val="18"/>
              </w:rPr>
            </w:pPr>
            <w:r w:rsidRPr="00780155">
              <w:rPr>
                <w:sz w:val="18"/>
                <w:szCs w:val="18"/>
              </w:rPr>
              <w:t>126</w:t>
            </w:r>
          </w:p>
        </w:tc>
        <w:tc>
          <w:tcPr>
            <w:tcW w:w="678" w:type="dxa"/>
            <w:shd w:val="clear" w:color="auto" w:fill="auto"/>
            <w:noWrap/>
            <w:vAlign w:val="center"/>
          </w:tcPr>
          <w:p w:rsidR="00005B4D" w:rsidRPr="00780155" w:rsidRDefault="00005B4D" w:rsidP="003211DB">
            <w:pPr>
              <w:pStyle w:val="af7"/>
              <w:jc w:val="center"/>
              <w:rPr>
                <w:sz w:val="18"/>
                <w:szCs w:val="18"/>
              </w:rPr>
            </w:pPr>
            <w:r w:rsidRPr="00780155">
              <w:rPr>
                <w:sz w:val="18"/>
                <w:szCs w:val="18"/>
              </w:rPr>
              <w:t>127</w:t>
            </w:r>
          </w:p>
        </w:tc>
        <w:tc>
          <w:tcPr>
            <w:tcW w:w="681" w:type="dxa"/>
            <w:shd w:val="clear" w:color="auto" w:fill="auto"/>
            <w:noWrap/>
            <w:vAlign w:val="center"/>
          </w:tcPr>
          <w:p w:rsidR="00005B4D" w:rsidRPr="00780155" w:rsidRDefault="00005B4D" w:rsidP="003211DB">
            <w:pPr>
              <w:pStyle w:val="af7"/>
              <w:jc w:val="center"/>
              <w:rPr>
                <w:sz w:val="18"/>
                <w:szCs w:val="18"/>
              </w:rPr>
            </w:pPr>
            <w:r w:rsidRPr="00780155">
              <w:rPr>
                <w:sz w:val="18"/>
                <w:szCs w:val="18"/>
              </w:rPr>
              <w:t>128</w:t>
            </w:r>
          </w:p>
        </w:tc>
        <w:tc>
          <w:tcPr>
            <w:tcW w:w="662" w:type="dxa"/>
            <w:shd w:val="clear" w:color="auto" w:fill="auto"/>
            <w:vAlign w:val="center"/>
          </w:tcPr>
          <w:p w:rsidR="00005B4D" w:rsidRPr="00780155" w:rsidRDefault="00005B4D" w:rsidP="003211DB">
            <w:pPr>
              <w:pStyle w:val="af7"/>
              <w:jc w:val="center"/>
              <w:rPr>
                <w:sz w:val="18"/>
                <w:szCs w:val="18"/>
              </w:rPr>
            </w:pPr>
            <w:r w:rsidRPr="00780155">
              <w:rPr>
                <w:sz w:val="18"/>
                <w:szCs w:val="18"/>
              </w:rPr>
              <w:t>129</w:t>
            </w:r>
          </w:p>
        </w:tc>
      </w:tr>
      <w:tr w:rsidR="00005B4D" w:rsidRPr="00780155" w:rsidTr="003211DB">
        <w:trPr>
          <w:trHeight w:val="20"/>
          <w:jc w:val="center"/>
        </w:trPr>
        <w:tc>
          <w:tcPr>
            <w:tcW w:w="6200" w:type="dxa"/>
            <w:shd w:val="clear" w:color="auto" w:fill="auto"/>
            <w:noWrap/>
            <w:vAlign w:val="center"/>
            <w:hideMark/>
          </w:tcPr>
          <w:p w:rsidR="00005B4D" w:rsidRPr="00780155" w:rsidRDefault="00005B4D" w:rsidP="003211DB">
            <w:pPr>
              <w:pStyle w:val="af7"/>
              <w:rPr>
                <w:sz w:val="18"/>
                <w:szCs w:val="18"/>
              </w:rPr>
            </w:pPr>
            <w:r w:rsidRPr="00780155">
              <w:rPr>
                <w:sz w:val="18"/>
                <w:szCs w:val="18"/>
              </w:rPr>
              <w:t>нормативная</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т/ч</w:t>
            </w:r>
          </w:p>
        </w:tc>
        <w:tc>
          <w:tcPr>
            <w:tcW w:w="678" w:type="dxa"/>
            <w:shd w:val="clear" w:color="auto" w:fill="auto"/>
            <w:noWrap/>
            <w:vAlign w:val="center"/>
            <w:hideMark/>
          </w:tcPr>
          <w:p w:rsidR="00005B4D" w:rsidRPr="00780155" w:rsidRDefault="00005B4D" w:rsidP="003211DB">
            <w:pPr>
              <w:pStyle w:val="af7"/>
              <w:rPr>
                <w:sz w:val="18"/>
                <w:szCs w:val="20"/>
              </w:rPr>
            </w:pPr>
            <w:r w:rsidRPr="00780155">
              <w:rPr>
                <w:sz w:val="18"/>
                <w:szCs w:val="20"/>
              </w:rPr>
              <w:t>116</w:t>
            </w:r>
          </w:p>
        </w:tc>
        <w:tc>
          <w:tcPr>
            <w:tcW w:w="681" w:type="dxa"/>
            <w:shd w:val="clear" w:color="auto" w:fill="auto"/>
            <w:noWrap/>
            <w:vAlign w:val="center"/>
            <w:hideMark/>
          </w:tcPr>
          <w:p w:rsidR="00005B4D" w:rsidRPr="00780155" w:rsidRDefault="00005B4D" w:rsidP="003211DB">
            <w:pPr>
              <w:pStyle w:val="af7"/>
              <w:rPr>
                <w:sz w:val="18"/>
                <w:szCs w:val="20"/>
              </w:rPr>
            </w:pPr>
            <w:r w:rsidRPr="00780155">
              <w:rPr>
                <w:sz w:val="18"/>
                <w:szCs w:val="20"/>
              </w:rPr>
              <w:t>118</w:t>
            </w:r>
          </w:p>
        </w:tc>
        <w:tc>
          <w:tcPr>
            <w:tcW w:w="678" w:type="dxa"/>
            <w:shd w:val="clear" w:color="auto" w:fill="auto"/>
            <w:noWrap/>
            <w:vAlign w:val="center"/>
            <w:hideMark/>
          </w:tcPr>
          <w:p w:rsidR="00005B4D" w:rsidRPr="00780155" w:rsidRDefault="00005B4D" w:rsidP="003211DB">
            <w:pPr>
              <w:pStyle w:val="af7"/>
              <w:rPr>
                <w:sz w:val="18"/>
                <w:szCs w:val="20"/>
              </w:rPr>
            </w:pPr>
            <w:r w:rsidRPr="00780155">
              <w:rPr>
                <w:sz w:val="18"/>
                <w:szCs w:val="20"/>
              </w:rPr>
              <w:t>119</w:t>
            </w:r>
          </w:p>
        </w:tc>
        <w:tc>
          <w:tcPr>
            <w:tcW w:w="681" w:type="dxa"/>
            <w:shd w:val="clear" w:color="auto" w:fill="auto"/>
            <w:noWrap/>
            <w:vAlign w:val="center"/>
            <w:hideMark/>
          </w:tcPr>
          <w:p w:rsidR="00005B4D" w:rsidRPr="00780155" w:rsidRDefault="00005B4D" w:rsidP="003211DB">
            <w:pPr>
              <w:pStyle w:val="af7"/>
              <w:rPr>
                <w:sz w:val="18"/>
                <w:szCs w:val="20"/>
              </w:rPr>
            </w:pPr>
            <w:r w:rsidRPr="00780155">
              <w:rPr>
                <w:sz w:val="18"/>
                <w:szCs w:val="20"/>
              </w:rPr>
              <w:t>120</w:t>
            </w:r>
          </w:p>
        </w:tc>
        <w:tc>
          <w:tcPr>
            <w:tcW w:w="678" w:type="dxa"/>
            <w:shd w:val="clear" w:color="auto" w:fill="auto"/>
            <w:noWrap/>
            <w:vAlign w:val="center"/>
            <w:hideMark/>
          </w:tcPr>
          <w:p w:rsidR="00005B4D" w:rsidRPr="00780155" w:rsidRDefault="00005B4D" w:rsidP="003211DB">
            <w:pPr>
              <w:pStyle w:val="af7"/>
              <w:rPr>
                <w:sz w:val="18"/>
                <w:szCs w:val="20"/>
              </w:rPr>
            </w:pPr>
            <w:r w:rsidRPr="00780155">
              <w:rPr>
                <w:sz w:val="18"/>
                <w:szCs w:val="20"/>
              </w:rPr>
              <w:t>121</w:t>
            </w:r>
          </w:p>
        </w:tc>
        <w:tc>
          <w:tcPr>
            <w:tcW w:w="678" w:type="dxa"/>
            <w:shd w:val="clear" w:color="auto" w:fill="auto"/>
            <w:noWrap/>
            <w:vAlign w:val="center"/>
            <w:hideMark/>
          </w:tcPr>
          <w:p w:rsidR="00005B4D" w:rsidRPr="00780155" w:rsidRDefault="00005B4D" w:rsidP="003211DB">
            <w:pPr>
              <w:pStyle w:val="af7"/>
              <w:rPr>
                <w:sz w:val="18"/>
                <w:szCs w:val="20"/>
              </w:rPr>
            </w:pPr>
            <w:r w:rsidRPr="00780155">
              <w:rPr>
                <w:sz w:val="18"/>
                <w:szCs w:val="20"/>
              </w:rPr>
              <w:t>122</w:t>
            </w:r>
          </w:p>
        </w:tc>
        <w:tc>
          <w:tcPr>
            <w:tcW w:w="681" w:type="dxa"/>
            <w:shd w:val="clear" w:color="auto" w:fill="auto"/>
            <w:noWrap/>
            <w:vAlign w:val="center"/>
            <w:hideMark/>
          </w:tcPr>
          <w:p w:rsidR="00005B4D" w:rsidRPr="00780155" w:rsidRDefault="00005B4D" w:rsidP="003211DB">
            <w:pPr>
              <w:pStyle w:val="af7"/>
              <w:rPr>
                <w:sz w:val="18"/>
                <w:szCs w:val="20"/>
              </w:rPr>
            </w:pPr>
            <w:r w:rsidRPr="00780155">
              <w:rPr>
                <w:sz w:val="18"/>
                <w:szCs w:val="20"/>
              </w:rPr>
              <w:t>123</w:t>
            </w:r>
          </w:p>
        </w:tc>
        <w:tc>
          <w:tcPr>
            <w:tcW w:w="678" w:type="dxa"/>
            <w:shd w:val="clear" w:color="auto" w:fill="auto"/>
            <w:noWrap/>
            <w:vAlign w:val="center"/>
            <w:hideMark/>
          </w:tcPr>
          <w:p w:rsidR="00005B4D" w:rsidRPr="00780155" w:rsidRDefault="00005B4D" w:rsidP="003211DB">
            <w:pPr>
              <w:pStyle w:val="af7"/>
              <w:rPr>
                <w:sz w:val="18"/>
                <w:szCs w:val="20"/>
              </w:rPr>
            </w:pPr>
            <w:r w:rsidRPr="00780155">
              <w:rPr>
                <w:sz w:val="18"/>
                <w:szCs w:val="20"/>
              </w:rPr>
              <w:t>124</w:t>
            </w:r>
          </w:p>
        </w:tc>
        <w:tc>
          <w:tcPr>
            <w:tcW w:w="681" w:type="dxa"/>
            <w:shd w:val="clear" w:color="auto" w:fill="auto"/>
            <w:noWrap/>
            <w:vAlign w:val="center"/>
            <w:hideMark/>
          </w:tcPr>
          <w:p w:rsidR="00005B4D" w:rsidRPr="00780155" w:rsidRDefault="00005B4D" w:rsidP="003211DB">
            <w:pPr>
              <w:pStyle w:val="af7"/>
              <w:rPr>
                <w:sz w:val="18"/>
                <w:szCs w:val="20"/>
              </w:rPr>
            </w:pPr>
            <w:r w:rsidRPr="00780155">
              <w:rPr>
                <w:sz w:val="18"/>
                <w:szCs w:val="20"/>
              </w:rPr>
              <w:t>125</w:t>
            </w:r>
          </w:p>
        </w:tc>
        <w:tc>
          <w:tcPr>
            <w:tcW w:w="678" w:type="dxa"/>
            <w:shd w:val="clear" w:color="auto" w:fill="auto"/>
            <w:noWrap/>
            <w:vAlign w:val="center"/>
            <w:hideMark/>
          </w:tcPr>
          <w:p w:rsidR="00005B4D" w:rsidRPr="00780155" w:rsidRDefault="00005B4D" w:rsidP="003211DB">
            <w:pPr>
              <w:pStyle w:val="af7"/>
              <w:rPr>
                <w:sz w:val="18"/>
                <w:szCs w:val="20"/>
              </w:rPr>
            </w:pPr>
            <w:r w:rsidRPr="00780155">
              <w:rPr>
                <w:sz w:val="18"/>
                <w:szCs w:val="20"/>
              </w:rPr>
              <w:t>126</w:t>
            </w:r>
          </w:p>
        </w:tc>
        <w:tc>
          <w:tcPr>
            <w:tcW w:w="678" w:type="dxa"/>
            <w:shd w:val="clear" w:color="auto" w:fill="auto"/>
            <w:noWrap/>
            <w:vAlign w:val="center"/>
            <w:hideMark/>
          </w:tcPr>
          <w:p w:rsidR="00005B4D" w:rsidRPr="00780155" w:rsidRDefault="00005B4D" w:rsidP="003211DB">
            <w:pPr>
              <w:pStyle w:val="af7"/>
              <w:rPr>
                <w:sz w:val="18"/>
                <w:szCs w:val="20"/>
              </w:rPr>
            </w:pPr>
            <w:r w:rsidRPr="00780155">
              <w:rPr>
                <w:sz w:val="18"/>
                <w:szCs w:val="20"/>
              </w:rPr>
              <w:t>127</w:t>
            </w:r>
          </w:p>
        </w:tc>
        <w:tc>
          <w:tcPr>
            <w:tcW w:w="681" w:type="dxa"/>
            <w:shd w:val="clear" w:color="auto" w:fill="auto"/>
            <w:noWrap/>
            <w:vAlign w:val="center"/>
            <w:hideMark/>
          </w:tcPr>
          <w:p w:rsidR="00005B4D" w:rsidRPr="00780155" w:rsidRDefault="00005B4D" w:rsidP="003211DB">
            <w:pPr>
              <w:pStyle w:val="af7"/>
              <w:rPr>
                <w:sz w:val="18"/>
                <w:szCs w:val="20"/>
              </w:rPr>
            </w:pPr>
            <w:r w:rsidRPr="00780155">
              <w:rPr>
                <w:sz w:val="18"/>
                <w:szCs w:val="20"/>
              </w:rPr>
              <w:t>128</w:t>
            </w:r>
          </w:p>
        </w:tc>
        <w:tc>
          <w:tcPr>
            <w:tcW w:w="662" w:type="dxa"/>
            <w:shd w:val="clear" w:color="auto" w:fill="auto"/>
            <w:vAlign w:val="center"/>
          </w:tcPr>
          <w:p w:rsidR="00005B4D" w:rsidRPr="00780155" w:rsidRDefault="00005B4D" w:rsidP="003211DB">
            <w:pPr>
              <w:pStyle w:val="af7"/>
              <w:rPr>
                <w:sz w:val="18"/>
                <w:szCs w:val="20"/>
              </w:rPr>
            </w:pPr>
            <w:r w:rsidRPr="00780155">
              <w:rPr>
                <w:sz w:val="18"/>
                <w:szCs w:val="20"/>
              </w:rPr>
              <w:t>129</w:t>
            </w:r>
          </w:p>
        </w:tc>
      </w:tr>
      <w:tr w:rsidR="00005B4D" w:rsidRPr="00780155" w:rsidTr="003211DB">
        <w:trPr>
          <w:trHeight w:val="20"/>
          <w:jc w:val="center"/>
        </w:trPr>
        <w:tc>
          <w:tcPr>
            <w:tcW w:w="6200" w:type="dxa"/>
            <w:shd w:val="clear" w:color="auto" w:fill="auto"/>
            <w:vAlign w:val="center"/>
            <w:hideMark/>
          </w:tcPr>
          <w:p w:rsidR="00005B4D" w:rsidRPr="00780155" w:rsidRDefault="00005B4D" w:rsidP="003211DB">
            <w:pPr>
              <w:pStyle w:val="af7"/>
              <w:rPr>
                <w:sz w:val="18"/>
                <w:szCs w:val="18"/>
              </w:rPr>
            </w:pPr>
            <w:r w:rsidRPr="00780155">
              <w:rPr>
                <w:sz w:val="18"/>
                <w:szCs w:val="18"/>
              </w:rPr>
              <w:t>сверхнормативная</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т/ч</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0</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0</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0</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0</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0</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0</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0</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0</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0</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0</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0</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0</w:t>
            </w:r>
          </w:p>
        </w:tc>
        <w:tc>
          <w:tcPr>
            <w:tcW w:w="662" w:type="dxa"/>
            <w:shd w:val="clear" w:color="auto" w:fill="auto"/>
            <w:vAlign w:val="center"/>
          </w:tcPr>
          <w:p w:rsidR="00005B4D" w:rsidRPr="00780155" w:rsidRDefault="00005B4D" w:rsidP="003211DB">
            <w:pPr>
              <w:pStyle w:val="af7"/>
              <w:rPr>
                <w:sz w:val="18"/>
                <w:szCs w:val="18"/>
              </w:rPr>
            </w:pPr>
            <w:r w:rsidRPr="00780155">
              <w:rPr>
                <w:sz w:val="18"/>
                <w:szCs w:val="18"/>
              </w:rPr>
              <w:t>0</w:t>
            </w:r>
          </w:p>
        </w:tc>
      </w:tr>
      <w:tr w:rsidR="00005B4D" w:rsidRPr="00780155" w:rsidTr="003211DB">
        <w:trPr>
          <w:trHeight w:val="20"/>
          <w:jc w:val="center"/>
        </w:trPr>
        <w:tc>
          <w:tcPr>
            <w:tcW w:w="6200" w:type="dxa"/>
            <w:shd w:val="clear" w:color="auto" w:fill="auto"/>
            <w:vAlign w:val="center"/>
            <w:hideMark/>
          </w:tcPr>
          <w:p w:rsidR="00005B4D" w:rsidRPr="00780155" w:rsidRDefault="00005B4D" w:rsidP="003211DB">
            <w:pPr>
              <w:pStyle w:val="af7"/>
              <w:rPr>
                <w:sz w:val="18"/>
                <w:szCs w:val="18"/>
              </w:rPr>
            </w:pPr>
            <w:r w:rsidRPr="00780155">
              <w:rPr>
                <w:sz w:val="18"/>
                <w:szCs w:val="18"/>
              </w:rPr>
              <w:t>ГВС (для открытых систем)</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т/ч</w:t>
            </w:r>
          </w:p>
        </w:tc>
        <w:tc>
          <w:tcPr>
            <w:tcW w:w="678" w:type="dxa"/>
            <w:shd w:val="clear" w:color="auto" w:fill="auto"/>
            <w:noWrap/>
            <w:hideMark/>
          </w:tcPr>
          <w:p w:rsidR="00005B4D" w:rsidRPr="00780155" w:rsidRDefault="00005B4D" w:rsidP="003211DB">
            <w:pPr>
              <w:pStyle w:val="af7"/>
              <w:rPr>
                <w:sz w:val="18"/>
                <w:szCs w:val="18"/>
              </w:rPr>
            </w:pPr>
            <w:r w:rsidRPr="00780155">
              <w:rPr>
                <w:sz w:val="18"/>
                <w:szCs w:val="18"/>
              </w:rPr>
              <w:t xml:space="preserve">363,7 </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 </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 </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 </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 </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 </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 </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 </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 </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 </w:t>
            </w:r>
          </w:p>
        </w:tc>
        <w:tc>
          <w:tcPr>
            <w:tcW w:w="678" w:type="dxa"/>
            <w:shd w:val="clear" w:color="auto" w:fill="auto"/>
            <w:noWrap/>
            <w:vAlign w:val="center"/>
            <w:hideMark/>
          </w:tcPr>
          <w:p w:rsidR="00005B4D" w:rsidRPr="00780155" w:rsidRDefault="00005B4D" w:rsidP="003211DB">
            <w:pPr>
              <w:pStyle w:val="af7"/>
              <w:rPr>
                <w:sz w:val="18"/>
                <w:szCs w:val="18"/>
              </w:rPr>
            </w:pPr>
            <w:r w:rsidRPr="00780155">
              <w:rPr>
                <w:sz w:val="18"/>
                <w:szCs w:val="18"/>
              </w:rPr>
              <w:t> </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 </w:t>
            </w:r>
          </w:p>
        </w:tc>
        <w:tc>
          <w:tcPr>
            <w:tcW w:w="662" w:type="dxa"/>
            <w:shd w:val="clear" w:color="auto" w:fill="auto"/>
            <w:vAlign w:val="center"/>
          </w:tcPr>
          <w:p w:rsidR="00005B4D" w:rsidRPr="00780155" w:rsidRDefault="00005B4D" w:rsidP="003211DB">
            <w:pPr>
              <w:pStyle w:val="af7"/>
              <w:rPr>
                <w:sz w:val="18"/>
                <w:szCs w:val="18"/>
              </w:rPr>
            </w:pPr>
            <w:r w:rsidRPr="00780155">
              <w:rPr>
                <w:sz w:val="18"/>
                <w:szCs w:val="18"/>
              </w:rPr>
              <w:t> </w:t>
            </w:r>
          </w:p>
        </w:tc>
      </w:tr>
      <w:tr w:rsidR="00005B4D" w:rsidRPr="00780155" w:rsidTr="003211DB">
        <w:trPr>
          <w:trHeight w:val="20"/>
          <w:jc w:val="center"/>
        </w:trPr>
        <w:tc>
          <w:tcPr>
            <w:tcW w:w="6200" w:type="dxa"/>
            <w:shd w:val="clear" w:color="auto" w:fill="auto"/>
            <w:vAlign w:val="center"/>
            <w:hideMark/>
          </w:tcPr>
          <w:p w:rsidR="00005B4D" w:rsidRPr="00780155" w:rsidRDefault="00005B4D" w:rsidP="003211DB">
            <w:pPr>
              <w:pStyle w:val="af7"/>
              <w:rPr>
                <w:sz w:val="18"/>
                <w:szCs w:val="18"/>
              </w:rPr>
            </w:pPr>
            <w:r w:rsidRPr="00780155">
              <w:rPr>
                <w:sz w:val="18"/>
                <w:szCs w:val="18"/>
              </w:rPr>
              <w:t>Максимальная подпитка в эксплуатационном режиме</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т/ч</w:t>
            </w:r>
          </w:p>
        </w:tc>
        <w:tc>
          <w:tcPr>
            <w:tcW w:w="678" w:type="dxa"/>
            <w:shd w:val="clear" w:color="auto" w:fill="auto"/>
            <w:noWrap/>
            <w:vAlign w:val="center"/>
            <w:hideMark/>
          </w:tcPr>
          <w:p w:rsidR="00005B4D" w:rsidRPr="00780155" w:rsidRDefault="00005B4D" w:rsidP="003211DB">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349</w:t>
            </w:r>
          </w:p>
        </w:tc>
        <w:tc>
          <w:tcPr>
            <w:tcW w:w="681" w:type="dxa"/>
            <w:shd w:val="clear" w:color="auto" w:fill="auto"/>
            <w:noWrap/>
            <w:vAlign w:val="center"/>
            <w:hideMark/>
          </w:tcPr>
          <w:p w:rsidR="00005B4D" w:rsidRPr="00780155" w:rsidRDefault="00005B4D" w:rsidP="003211DB">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354</w:t>
            </w:r>
          </w:p>
        </w:tc>
        <w:tc>
          <w:tcPr>
            <w:tcW w:w="678" w:type="dxa"/>
            <w:shd w:val="clear" w:color="auto" w:fill="auto"/>
            <w:noWrap/>
            <w:vAlign w:val="center"/>
            <w:hideMark/>
          </w:tcPr>
          <w:p w:rsidR="00005B4D" w:rsidRPr="00780155" w:rsidRDefault="00005B4D" w:rsidP="003211DB">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356</w:t>
            </w:r>
          </w:p>
        </w:tc>
        <w:tc>
          <w:tcPr>
            <w:tcW w:w="681" w:type="dxa"/>
            <w:shd w:val="clear" w:color="auto" w:fill="auto"/>
            <w:noWrap/>
            <w:vAlign w:val="center"/>
            <w:hideMark/>
          </w:tcPr>
          <w:p w:rsidR="00005B4D" w:rsidRPr="00780155" w:rsidRDefault="00005B4D" w:rsidP="003211DB">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359</w:t>
            </w:r>
          </w:p>
        </w:tc>
        <w:tc>
          <w:tcPr>
            <w:tcW w:w="678" w:type="dxa"/>
            <w:shd w:val="clear" w:color="auto" w:fill="auto"/>
            <w:noWrap/>
            <w:vAlign w:val="center"/>
            <w:hideMark/>
          </w:tcPr>
          <w:p w:rsidR="00005B4D" w:rsidRPr="00780155" w:rsidRDefault="00005B4D" w:rsidP="003211DB">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362</w:t>
            </w:r>
          </w:p>
        </w:tc>
        <w:tc>
          <w:tcPr>
            <w:tcW w:w="678" w:type="dxa"/>
            <w:shd w:val="clear" w:color="auto" w:fill="auto"/>
            <w:noWrap/>
            <w:vAlign w:val="center"/>
            <w:hideMark/>
          </w:tcPr>
          <w:p w:rsidR="00005B4D" w:rsidRPr="00780155" w:rsidRDefault="00005B4D" w:rsidP="003211DB">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365</w:t>
            </w:r>
          </w:p>
        </w:tc>
        <w:tc>
          <w:tcPr>
            <w:tcW w:w="681" w:type="dxa"/>
            <w:shd w:val="clear" w:color="auto" w:fill="auto"/>
            <w:noWrap/>
            <w:vAlign w:val="center"/>
            <w:hideMark/>
          </w:tcPr>
          <w:p w:rsidR="00005B4D" w:rsidRPr="00780155" w:rsidRDefault="00005B4D" w:rsidP="003211DB">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368</w:t>
            </w:r>
          </w:p>
        </w:tc>
        <w:tc>
          <w:tcPr>
            <w:tcW w:w="678" w:type="dxa"/>
            <w:shd w:val="clear" w:color="auto" w:fill="auto"/>
            <w:noWrap/>
            <w:vAlign w:val="center"/>
            <w:hideMark/>
          </w:tcPr>
          <w:p w:rsidR="00005B4D" w:rsidRPr="00780155" w:rsidRDefault="00005B4D" w:rsidP="003211DB">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371</w:t>
            </w:r>
          </w:p>
        </w:tc>
        <w:tc>
          <w:tcPr>
            <w:tcW w:w="681" w:type="dxa"/>
            <w:shd w:val="clear" w:color="auto" w:fill="auto"/>
            <w:noWrap/>
            <w:vAlign w:val="center"/>
            <w:hideMark/>
          </w:tcPr>
          <w:p w:rsidR="00005B4D" w:rsidRPr="00780155" w:rsidRDefault="00005B4D" w:rsidP="003211DB">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375</w:t>
            </w:r>
          </w:p>
        </w:tc>
        <w:tc>
          <w:tcPr>
            <w:tcW w:w="678" w:type="dxa"/>
            <w:shd w:val="clear" w:color="auto" w:fill="auto"/>
            <w:noWrap/>
            <w:vAlign w:val="center"/>
            <w:hideMark/>
          </w:tcPr>
          <w:p w:rsidR="00005B4D" w:rsidRPr="00780155" w:rsidRDefault="00005B4D" w:rsidP="003211DB">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378</w:t>
            </w:r>
          </w:p>
        </w:tc>
        <w:tc>
          <w:tcPr>
            <w:tcW w:w="678" w:type="dxa"/>
            <w:shd w:val="clear" w:color="auto" w:fill="auto"/>
            <w:noWrap/>
            <w:vAlign w:val="center"/>
            <w:hideMark/>
          </w:tcPr>
          <w:p w:rsidR="00005B4D" w:rsidRPr="00780155" w:rsidRDefault="00005B4D" w:rsidP="003211DB">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381</w:t>
            </w:r>
          </w:p>
        </w:tc>
        <w:tc>
          <w:tcPr>
            <w:tcW w:w="681" w:type="dxa"/>
            <w:shd w:val="clear" w:color="auto" w:fill="auto"/>
            <w:noWrap/>
            <w:vAlign w:val="center"/>
            <w:hideMark/>
          </w:tcPr>
          <w:p w:rsidR="00005B4D" w:rsidRPr="00780155" w:rsidRDefault="00005B4D" w:rsidP="003211DB">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384</w:t>
            </w:r>
          </w:p>
        </w:tc>
        <w:tc>
          <w:tcPr>
            <w:tcW w:w="662" w:type="dxa"/>
            <w:shd w:val="clear" w:color="auto" w:fill="auto"/>
            <w:vAlign w:val="center"/>
          </w:tcPr>
          <w:p w:rsidR="00005B4D" w:rsidRPr="00780155" w:rsidRDefault="00005B4D" w:rsidP="003211DB">
            <w:pPr>
              <w:pStyle w:val="Default"/>
              <w:jc w:val="center"/>
              <w:rPr>
                <w:rFonts w:ascii="Times New Roman" w:eastAsiaTheme="minorHAnsi" w:hAnsi="Times New Roman" w:cs="Times New Roman"/>
                <w:color w:val="auto"/>
                <w:sz w:val="18"/>
                <w:szCs w:val="18"/>
                <w:lang w:bidi="en-US"/>
              </w:rPr>
            </w:pPr>
            <w:r w:rsidRPr="00780155">
              <w:rPr>
                <w:rFonts w:ascii="Times New Roman" w:eastAsiaTheme="minorHAnsi" w:hAnsi="Times New Roman" w:cs="Times New Roman"/>
                <w:color w:val="auto"/>
                <w:sz w:val="18"/>
                <w:szCs w:val="18"/>
                <w:lang w:bidi="en-US"/>
              </w:rPr>
              <w:t>387</w:t>
            </w:r>
          </w:p>
        </w:tc>
      </w:tr>
      <w:tr w:rsidR="00005B4D" w:rsidRPr="00780155" w:rsidTr="003211DB">
        <w:trPr>
          <w:trHeight w:val="20"/>
          <w:jc w:val="center"/>
        </w:trPr>
        <w:tc>
          <w:tcPr>
            <w:tcW w:w="6200" w:type="dxa"/>
            <w:shd w:val="clear" w:color="auto" w:fill="auto"/>
            <w:vAlign w:val="center"/>
            <w:hideMark/>
          </w:tcPr>
          <w:p w:rsidR="00005B4D" w:rsidRPr="00780155" w:rsidRDefault="00005B4D" w:rsidP="003211DB">
            <w:pPr>
              <w:pStyle w:val="af7"/>
              <w:rPr>
                <w:sz w:val="18"/>
                <w:szCs w:val="18"/>
              </w:rPr>
            </w:pPr>
            <w:r w:rsidRPr="00780155">
              <w:rPr>
                <w:sz w:val="18"/>
                <w:szCs w:val="18"/>
              </w:rPr>
              <w:t>Максимальная подпитка при повреждении участка</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т/ч</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931</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944</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948</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957</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965</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973</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982</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990</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999</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1007</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1016</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1024</w:t>
            </w:r>
          </w:p>
        </w:tc>
        <w:tc>
          <w:tcPr>
            <w:tcW w:w="662" w:type="dxa"/>
            <w:shd w:val="clear" w:color="auto" w:fill="auto"/>
            <w:vAlign w:val="center"/>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1033</w:t>
            </w:r>
          </w:p>
        </w:tc>
      </w:tr>
      <w:tr w:rsidR="00005B4D" w:rsidRPr="00780155" w:rsidTr="003211DB">
        <w:trPr>
          <w:trHeight w:val="20"/>
          <w:jc w:val="center"/>
        </w:trPr>
        <w:tc>
          <w:tcPr>
            <w:tcW w:w="6200" w:type="dxa"/>
            <w:shd w:val="clear" w:color="auto" w:fill="auto"/>
            <w:vAlign w:val="center"/>
            <w:hideMark/>
          </w:tcPr>
          <w:p w:rsidR="00005B4D" w:rsidRPr="00780155" w:rsidRDefault="00005B4D" w:rsidP="003211DB">
            <w:pPr>
              <w:pStyle w:val="af7"/>
              <w:rPr>
                <w:sz w:val="18"/>
                <w:szCs w:val="18"/>
              </w:rPr>
            </w:pPr>
            <w:r w:rsidRPr="00780155">
              <w:rPr>
                <w:sz w:val="18"/>
                <w:szCs w:val="18"/>
              </w:rPr>
              <w:t>Резерв (+) дефицит (-) ВПУ</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т/ч</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915</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1277</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1276</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1275</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1274</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1273</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1272</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1271</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1270</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1269</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1268</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1267</w:t>
            </w:r>
          </w:p>
        </w:tc>
        <w:tc>
          <w:tcPr>
            <w:tcW w:w="662" w:type="dxa"/>
            <w:shd w:val="clear" w:color="auto" w:fill="auto"/>
            <w:vAlign w:val="center"/>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1266</w:t>
            </w:r>
          </w:p>
        </w:tc>
      </w:tr>
      <w:tr w:rsidR="00005B4D" w:rsidRPr="00780155" w:rsidTr="003211DB">
        <w:trPr>
          <w:trHeight w:val="20"/>
          <w:jc w:val="center"/>
        </w:trPr>
        <w:tc>
          <w:tcPr>
            <w:tcW w:w="6200" w:type="dxa"/>
            <w:shd w:val="clear" w:color="auto" w:fill="auto"/>
            <w:vAlign w:val="center"/>
            <w:hideMark/>
          </w:tcPr>
          <w:p w:rsidR="00005B4D" w:rsidRPr="00780155" w:rsidRDefault="00005B4D" w:rsidP="003211DB">
            <w:pPr>
              <w:pStyle w:val="af7"/>
              <w:rPr>
                <w:sz w:val="18"/>
                <w:szCs w:val="18"/>
              </w:rPr>
            </w:pPr>
            <w:r w:rsidRPr="00780155">
              <w:rPr>
                <w:sz w:val="18"/>
                <w:szCs w:val="18"/>
              </w:rPr>
              <w:t>Доля резерва</w:t>
            </w:r>
          </w:p>
        </w:tc>
        <w:tc>
          <w:tcPr>
            <w:tcW w:w="681" w:type="dxa"/>
            <w:shd w:val="clear" w:color="auto" w:fill="auto"/>
            <w:noWrap/>
            <w:vAlign w:val="center"/>
            <w:hideMark/>
          </w:tcPr>
          <w:p w:rsidR="00005B4D" w:rsidRPr="00780155" w:rsidRDefault="00005B4D" w:rsidP="003211DB">
            <w:pPr>
              <w:pStyle w:val="af7"/>
              <w:rPr>
                <w:sz w:val="18"/>
                <w:szCs w:val="18"/>
              </w:rPr>
            </w:pPr>
            <w:r w:rsidRPr="00780155">
              <w:rPr>
                <w:sz w:val="18"/>
                <w:szCs w:val="18"/>
              </w:rPr>
              <w:t>%</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66</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92</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92</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78"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81" w:type="dxa"/>
            <w:shd w:val="clear" w:color="auto" w:fill="auto"/>
            <w:noWrap/>
            <w:vAlign w:val="center"/>
            <w:hideMark/>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c>
          <w:tcPr>
            <w:tcW w:w="662" w:type="dxa"/>
            <w:shd w:val="clear" w:color="auto" w:fill="auto"/>
            <w:vAlign w:val="center"/>
          </w:tcPr>
          <w:p w:rsidR="00005B4D" w:rsidRPr="00780155" w:rsidRDefault="00005B4D" w:rsidP="003211DB">
            <w:pPr>
              <w:pStyle w:val="Default"/>
              <w:jc w:val="center"/>
              <w:rPr>
                <w:rFonts w:ascii="Times New Roman" w:hAnsi="Times New Roman" w:cs="Times New Roman"/>
                <w:color w:val="auto"/>
                <w:sz w:val="18"/>
                <w:szCs w:val="18"/>
              </w:rPr>
            </w:pPr>
            <w:r w:rsidRPr="00780155">
              <w:rPr>
                <w:rFonts w:ascii="Times New Roman" w:hAnsi="Times New Roman" w:cs="Times New Roman"/>
                <w:color w:val="auto"/>
                <w:sz w:val="18"/>
                <w:szCs w:val="18"/>
              </w:rPr>
              <w:t>91</w:t>
            </w:r>
          </w:p>
        </w:tc>
      </w:tr>
    </w:tbl>
    <w:p w:rsidR="00005B4D" w:rsidRPr="00780155" w:rsidRDefault="00005B4D" w:rsidP="00005B4D">
      <w:pPr>
        <w:pStyle w:val="af7"/>
      </w:pPr>
      <w:r w:rsidRPr="00780155">
        <w:t>Примечание: * В аварийной ситуации производительность ВПУ может быть кратковременно увеличена на 1500 т/ч.</w:t>
      </w:r>
    </w:p>
    <w:p w:rsidR="00005B4D" w:rsidRPr="00780155" w:rsidRDefault="00005B4D" w:rsidP="00005B4D">
      <w:pPr>
        <w:sectPr w:rsidR="00005B4D" w:rsidRPr="00780155" w:rsidSect="003211DB">
          <w:pgSz w:w="16838" w:h="11906" w:orient="landscape"/>
          <w:pgMar w:top="851" w:right="1134" w:bottom="1701" w:left="1134" w:header="709" w:footer="709" w:gutter="0"/>
          <w:cols w:space="708"/>
          <w:docGrid w:linePitch="360"/>
        </w:sectPr>
      </w:pPr>
    </w:p>
    <w:p w:rsidR="00005B4D" w:rsidRPr="00780155" w:rsidRDefault="00005B4D" w:rsidP="00005B4D"/>
    <w:p w:rsidR="00005B4D" w:rsidRPr="00780155" w:rsidRDefault="00005B4D" w:rsidP="00005B4D">
      <w:bookmarkStart w:id="51" w:name="_Toc8679787"/>
      <w:r w:rsidRPr="00780155">
        <w:t>При расчете перспективной производительности водоподготовительных установок и подпитки тепловой сети в зоне действия котельных ГП ЯО «Яроблводоканал» ПТП «Ярославский теплоресурс» учтен рост перспективных нагрузок внешних потребителей зоны действия котельных за счет подключения перспективных нагрузок, возводимых административных и жилых зданий зон действия источников.</w:t>
      </w:r>
    </w:p>
    <w:p w:rsidR="00005B4D" w:rsidRPr="00780155" w:rsidRDefault="00005B4D" w:rsidP="00005B4D">
      <w:r w:rsidRPr="00780155">
        <w:t xml:space="preserve">Баланс производительности водоподготовительных установок и подпитки тепловой сети в зоне действия котельных ГП ЯО «Яроблводоканал»  ПТП «Ярославский теплоресурс» в период с 2024 года по 2033 год значительно не изменится. Увеличение мощности ВПУ при подключении перспективных нагрузок не требуется. Вся дополнительная нагрузка на ВПУ локальных источников будет покрываться за счет имеющихся резервов установок (средняя загрузка ВПУ на 01.01.2025 года 23%). </w:t>
      </w:r>
    </w:p>
    <w:p w:rsidR="00005B4D" w:rsidRPr="00780155" w:rsidRDefault="00005B4D" w:rsidP="00005B4D">
      <w:bookmarkStart w:id="52" w:name="_Ref135658199"/>
      <w:bookmarkStart w:id="53" w:name="_Toc202526906"/>
      <w:r w:rsidRPr="00780155">
        <w:t xml:space="preserve">Таблица </w:t>
      </w:r>
      <w:r w:rsidR="00E53FDF">
        <w:fldChar w:fldCharType="begin"/>
      </w:r>
      <w:r w:rsidR="00E53FDF">
        <w:instrText xml:space="preserve"> STYLEREF 1 \s </w:instrText>
      </w:r>
      <w:r w:rsidR="00E53FDF">
        <w:fldChar w:fldCharType="separate"/>
      </w:r>
      <w:r w:rsidR="003D7816">
        <w:rPr>
          <w:noProof/>
        </w:rPr>
        <w:t>3</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2</w:t>
      </w:r>
      <w:r w:rsidR="00E53FDF">
        <w:rPr>
          <w:noProof/>
        </w:rPr>
        <w:fldChar w:fldCharType="end"/>
      </w:r>
      <w:bookmarkEnd w:id="52"/>
      <w:r w:rsidRPr="00780155">
        <w:t xml:space="preserve"> Баланс производительности водоподготовительной установки и подпитки тепловой сети ГП ЯО «Яроблводоканал» ПТП «Ярославский теплоресурс».</w:t>
      </w:r>
      <w:bookmarkEnd w:id="51"/>
      <w:bookmarkEnd w:id="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46"/>
        <w:gridCol w:w="1377"/>
        <w:gridCol w:w="1237"/>
        <w:gridCol w:w="1237"/>
        <w:gridCol w:w="1237"/>
        <w:gridCol w:w="1243"/>
      </w:tblGrid>
      <w:tr w:rsidR="00005B4D" w:rsidRPr="00780155" w:rsidTr="003211DB">
        <w:trPr>
          <w:trHeight w:val="23"/>
          <w:tblHeader/>
          <w:jc w:val="center"/>
        </w:trPr>
        <w:tc>
          <w:tcPr>
            <w:tcW w:w="1827" w:type="pct"/>
            <w:shd w:val="clear" w:color="auto" w:fill="auto"/>
            <w:vAlign w:val="center"/>
            <w:hideMark/>
          </w:tcPr>
          <w:p w:rsidR="00005B4D" w:rsidRPr="00780155" w:rsidRDefault="00005B4D" w:rsidP="003211DB">
            <w:pPr>
              <w:jc w:val="center"/>
              <w:rPr>
                <w:b/>
                <w:sz w:val="20"/>
                <w:szCs w:val="20"/>
              </w:rPr>
            </w:pPr>
            <w:r w:rsidRPr="00780155">
              <w:rPr>
                <w:b/>
                <w:sz w:val="20"/>
                <w:szCs w:val="20"/>
              </w:rPr>
              <w:t>Наименование показателей</w:t>
            </w:r>
          </w:p>
        </w:tc>
        <w:tc>
          <w:tcPr>
            <w:tcW w:w="690" w:type="pct"/>
            <w:shd w:val="clear" w:color="auto" w:fill="auto"/>
            <w:vAlign w:val="center"/>
            <w:hideMark/>
          </w:tcPr>
          <w:p w:rsidR="00005B4D" w:rsidRPr="00780155" w:rsidRDefault="00005B4D" w:rsidP="003211DB">
            <w:pPr>
              <w:jc w:val="center"/>
              <w:rPr>
                <w:b/>
                <w:sz w:val="20"/>
                <w:szCs w:val="20"/>
              </w:rPr>
            </w:pPr>
            <w:r w:rsidRPr="00780155">
              <w:rPr>
                <w:b/>
                <w:sz w:val="20"/>
                <w:szCs w:val="20"/>
              </w:rPr>
              <w:t>Единицы измерения</w:t>
            </w:r>
          </w:p>
        </w:tc>
        <w:tc>
          <w:tcPr>
            <w:tcW w:w="620" w:type="pct"/>
            <w:shd w:val="clear" w:color="auto" w:fill="auto"/>
            <w:vAlign w:val="center"/>
            <w:hideMark/>
          </w:tcPr>
          <w:p w:rsidR="00005B4D" w:rsidRPr="00780155" w:rsidRDefault="00005B4D" w:rsidP="003211DB">
            <w:pPr>
              <w:jc w:val="center"/>
              <w:rPr>
                <w:b/>
                <w:sz w:val="20"/>
                <w:szCs w:val="20"/>
              </w:rPr>
            </w:pPr>
            <w:r w:rsidRPr="00780155">
              <w:rPr>
                <w:b/>
                <w:sz w:val="20"/>
                <w:szCs w:val="20"/>
              </w:rPr>
              <w:t>2024</w:t>
            </w:r>
          </w:p>
        </w:tc>
        <w:tc>
          <w:tcPr>
            <w:tcW w:w="620" w:type="pct"/>
            <w:shd w:val="clear" w:color="auto" w:fill="auto"/>
            <w:vAlign w:val="center"/>
            <w:hideMark/>
          </w:tcPr>
          <w:p w:rsidR="00005B4D" w:rsidRPr="00780155" w:rsidRDefault="00005B4D" w:rsidP="003211DB">
            <w:pPr>
              <w:jc w:val="center"/>
              <w:rPr>
                <w:b/>
                <w:sz w:val="20"/>
                <w:szCs w:val="20"/>
              </w:rPr>
            </w:pPr>
            <w:r w:rsidRPr="00780155">
              <w:rPr>
                <w:b/>
                <w:sz w:val="20"/>
                <w:szCs w:val="20"/>
              </w:rPr>
              <w:t>2025</w:t>
            </w:r>
          </w:p>
        </w:tc>
        <w:tc>
          <w:tcPr>
            <w:tcW w:w="620" w:type="pct"/>
            <w:shd w:val="clear" w:color="auto" w:fill="auto"/>
            <w:vAlign w:val="center"/>
            <w:hideMark/>
          </w:tcPr>
          <w:p w:rsidR="00005B4D" w:rsidRPr="00780155" w:rsidRDefault="00005B4D" w:rsidP="003211DB">
            <w:pPr>
              <w:jc w:val="center"/>
              <w:rPr>
                <w:b/>
                <w:sz w:val="20"/>
                <w:szCs w:val="20"/>
              </w:rPr>
            </w:pPr>
            <w:r w:rsidRPr="00780155">
              <w:rPr>
                <w:b/>
                <w:sz w:val="20"/>
                <w:szCs w:val="20"/>
              </w:rPr>
              <w:t>2029</w:t>
            </w:r>
          </w:p>
        </w:tc>
        <w:tc>
          <w:tcPr>
            <w:tcW w:w="623" w:type="pct"/>
            <w:shd w:val="clear" w:color="auto" w:fill="auto"/>
            <w:vAlign w:val="center"/>
            <w:hideMark/>
          </w:tcPr>
          <w:p w:rsidR="00005B4D" w:rsidRPr="00780155" w:rsidRDefault="00005B4D" w:rsidP="003211DB">
            <w:pPr>
              <w:jc w:val="center"/>
              <w:rPr>
                <w:b/>
                <w:sz w:val="20"/>
                <w:szCs w:val="20"/>
              </w:rPr>
            </w:pPr>
            <w:r w:rsidRPr="00780155">
              <w:rPr>
                <w:b/>
                <w:sz w:val="20"/>
                <w:szCs w:val="20"/>
              </w:rPr>
              <w:t>2033</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с,Андроники</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0,23</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0,23</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0,23</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0,23</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д,Глебовское</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с,Медягино</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0,4</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0,4</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п,Ярославка</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0,53</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0,53</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0,53</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0,53</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д,Кузнечиха (верхн)</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0,93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0,93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0,93</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0,93</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0,93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0,93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0,93</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0,93</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д,Кузнечиха (нижн)</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0,57</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0,57</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0,57</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0,57</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с,Толбухино</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0,21</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0,21</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0,21</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0,21</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0,21</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0,21</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0,21</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0,21</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п,Карачиха</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0,39</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0,39</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0,39</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0,39</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0,44</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0,44</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с,Сарафоново</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0,49</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0,49</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0,49</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0,49</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0,49</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0,49</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0,49</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0,49</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0,05</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0,05</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0,05</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0,05</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д,Пестрецово</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с,Спас-Виталий</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0,25</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п,Заволжье</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0,76</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0,76</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0,76</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0,76</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0,76</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0,76</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0,76</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0,76</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д,Григорьевское</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ст,Уткино</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0,02</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0,02</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0,02</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0,02</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0,02</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0,02</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0,02</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0,02</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д,Красный бор</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с,Туношна</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0,7</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0,7</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0,7</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0,7</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1,98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1,98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п,Туношна-городок 26</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0,54</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0,54</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0,54</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0,54</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д,Мокеевское</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0,87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0,87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0,87</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0,87</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0,87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0,87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0,87</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0,87</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3,91</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3,91</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п,Ананьино</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0,27</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0,97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0,97</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д,Белкино</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0,04</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0,04</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0,04</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0,04</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д,Карабиха ЦРБ</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0,28</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д,Карабиха Школа</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д,Кормилицино</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0,09</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0,09</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0,09</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0,09</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0,09</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0,09</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0,09</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0,09</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рп,Красные Ткачи-2</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0,13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0,13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0,13</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0,13</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0,13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0,13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0,13</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0,13</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с,Ширинье</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0,22</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0,22</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0,22</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0,22</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0,22</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0,22</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0,22</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0,22</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с,Курба</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0,52</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0,52</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0,52</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0,52</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0,52</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0,52</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0,52</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0,52</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д,Мордвиново</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0,3</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0,3</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д,Иванищево</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0,36</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0,36</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0,36</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0,36</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0,36</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0,36</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0,36</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0,36</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п,Козьмодемьянск (уголь)</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0,05</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0,05</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0,05</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0,05</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0,05</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0,05</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0,05</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0,05</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0,08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п,Козьмодемьянск (мазут)</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0,58</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0,58</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0,58</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0,58</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0,58</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1,64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1,64</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п,Михайловский</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1,33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1,33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1,33</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1,33</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1,33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1,33</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1,33</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1,33</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hideMark/>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hideMark/>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hideMark/>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vAlign w:val="center"/>
          </w:tcPr>
          <w:p w:rsidR="00005B4D" w:rsidRPr="00780155" w:rsidRDefault="00005B4D" w:rsidP="003211DB">
            <w:pPr>
              <w:jc w:val="center"/>
              <w:rPr>
                <w:sz w:val="20"/>
                <w:szCs w:val="20"/>
              </w:rPr>
            </w:pPr>
            <w:r w:rsidRPr="00780155">
              <w:rPr>
                <w:sz w:val="20"/>
                <w:szCs w:val="20"/>
              </w:rPr>
              <w:t>п.Красные Ткачи (Ноготино)</w:t>
            </w:r>
          </w:p>
        </w:tc>
      </w:tr>
      <w:tr w:rsidR="00005B4D" w:rsidRPr="00780155" w:rsidTr="003211DB">
        <w:trPr>
          <w:trHeight w:val="23"/>
          <w:jc w:val="center"/>
        </w:trPr>
        <w:tc>
          <w:tcPr>
            <w:tcW w:w="1827" w:type="pct"/>
            <w:shd w:val="clear" w:color="auto" w:fill="auto"/>
            <w:vAlign w:val="center"/>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tcPr>
          <w:p w:rsidR="00005B4D" w:rsidRPr="00780155" w:rsidRDefault="00005B4D" w:rsidP="003211DB">
            <w:pPr>
              <w:jc w:val="center"/>
              <w:rPr>
                <w:sz w:val="20"/>
                <w:szCs w:val="20"/>
              </w:rPr>
            </w:pPr>
            <w:r w:rsidRPr="00780155">
              <w:rPr>
                <w:sz w:val="20"/>
                <w:szCs w:val="20"/>
              </w:rPr>
              <w:t>0,152</w:t>
            </w:r>
          </w:p>
        </w:tc>
        <w:tc>
          <w:tcPr>
            <w:tcW w:w="620" w:type="pct"/>
            <w:shd w:val="clear" w:color="auto" w:fill="auto"/>
            <w:noWrap/>
          </w:tcPr>
          <w:p w:rsidR="00005B4D" w:rsidRPr="00780155" w:rsidRDefault="00005B4D" w:rsidP="003211DB">
            <w:pPr>
              <w:jc w:val="center"/>
              <w:rPr>
                <w:sz w:val="20"/>
                <w:szCs w:val="20"/>
              </w:rPr>
            </w:pPr>
            <w:r w:rsidRPr="00780155">
              <w:rPr>
                <w:sz w:val="20"/>
                <w:szCs w:val="20"/>
              </w:rPr>
              <w:t>0,152</w:t>
            </w:r>
          </w:p>
        </w:tc>
        <w:tc>
          <w:tcPr>
            <w:tcW w:w="620" w:type="pct"/>
            <w:shd w:val="clear" w:color="auto" w:fill="auto"/>
            <w:noWrap/>
          </w:tcPr>
          <w:p w:rsidR="00005B4D" w:rsidRPr="00780155" w:rsidRDefault="00005B4D" w:rsidP="003211DB">
            <w:pPr>
              <w:jc w:val="center"/>
              <w:rPr>
                <w:sz w:val="20"/>
                <w:szCs w:val="20"/>
              </w:rPr>
            </w:pPr>
            <w:r w:rsidRPr="00780155">
              <w:rPr>
                <w:sz w:val="20"/>
                <w:szCs w:val="20"/>
              </w:rPr>
              <w:t>0,152</w:t>
            </w:r>
          </w:p>
        </w:tc>
        <w:tc>
          <w:tcPr>
            <w:tcW w:w="623" w:type="pct"/>
            <w:shd w:val="clear" w:color="auto" w:fill="auto"/>
            <w:noWrap/>
          </w:tcPr>
          <w:p w:rsidR="00005B4D" w:rsidRPr="00780155" w:rsidRDefault="00005B4D" w:rsidP="003211DB">
            <w:pPr>
              <w:jc w:val="center"/>
              <w:rPr>
                <w:sz w:val="20"/>
                <w:szCs w:val="20"/>
              </w:rPr>
            </w:pPr>
            <w:r w:rsidRPr="00780155">
              <w:rPr>
                <w:sz w:val="20"/>
                <w:szCs w:val="20"/>
              </w:rPr>
              <w:t>0,152</w:t>
            </w:r>
          </w:p>
        </w:tc>
      </w:tr>
      <w:tr w:rsidR="00005B4D" w:rsidRPr="00780155" w:rsidTr="003211DB">
        <w:trPr>
          <w:trHeight w:val="23"/>
          <w:jc w:val="center"/>
        </w:trPr>
        <w:tc>
          <w:tcPr>
            <w:tcW w:w="1827" w:type="pct"/>
            <w:shd w:val="clear" w:color="auto" w:fill="auto"/>
            <w:vAlign w:val="center"/>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tcPr>
          <w:p w:rsidR="00005B4D" w:rsidRPr="00780155" w:rsidRDefault="00005B4D" w:rsidP="003211DB">
            <w:pPr>
              <w:jc w:val="center"/>
              <w:rPr>
                <w:sz w:val="20"/>
                <w:szCs w:val="20"/>
              </w:rPr>
            </w:pPr>
            <w:r w:rsidRPr="00780155">
              <w:rPr>
                <w:sz w:val="20"/>
                <w:szCs w:val="20"/>
              </w:rPr>
              <w:t>0,152</w:t>
            </w:r>
          </w:p>
        </w:tc>
        <w:tc>
          <w:tcPr>
            <w:tcW w:w="620" w:type="pct"/>
            <w:shd w:val="clear" w:color="auto" w:fill="auto"/>
            <w:noWrap/>
          </w:tcPr>
          <w:p w:rsidR="00005B4D" w:rsidRPr="00780155" w:rsidRDefault="00005B4D" w:rsidP="003211DB">
            <w:pPr>
              <w:jc w:val="center"/>
              <w:rPr>
                <w:sz w:val="20"/>
                <w:szCs w:val="20"/>
              </w:rPr>
            </w:pPr>
            <w:r w:rsidRPr="00780155">
              <w:rPr>
                <w:sz w:val="20"/>
                <w:szCs w:val="20"/>
              </w:rPr>
              <w:t>0,152</w:t>
            </w:r>
          </w:p>
        </w:tc>
        <w:tc>
          <w:tcPr>
            <w:tcW w:w="620" w:type="pct"/>
            <w:shd w:val="clear" w:color="auto" w:fill="auto"/>
            <w:noWrap/>
          </w:tcPr>
          <w:p w:rsidR="00005B4D" w:rsidRPr="00780155" w:rsidRDefault="00005B4D" w:rsidP="003211DB">
            <w:pPr>
              <w:jc w:val="center"/>
              <w:rPr>
                <w:sz w:val="20"/>
                <w:szCs w:val="20"/>
              </w:rPr>
            </w:pPr>
            <w:r w:rsidRPr="00780155">
              <w:rPr>
                <w:sz w:val="20"/>
                <w:szCs w:val="20"/>
              </w:rPr>
              <w:t>0,152</w:t>
            </w:r>
          </w:p>
        </w:tc>
        <w:tc>
          <w:tcPr>
            <w:tcW w:w="623" w:type="pct"/>
            <w:shd w:val="clear" w:color="auto" w:fill="auto"/>
            <w:noWrap/>
          </w:tcPr>
          <w:p w:rsidR="00005B4D" w:rsidRPr="00780155" w:rsidRDefault="00005B4D" w:rsidP="003211DB">
            <w:pPr>
              <w:jc w:val="center"/>
              <w:rPr>
                <w:sz w:val="20"/>
                <w:szCs w:val="20"/>
              </w:rPr>
            </w:pPr>
            <w:r w:rsidRPr="00780155">
              <w:rPr>
                <w:sz w:val="20"/>
                <w:szCs w:val="20"/>
              </w:rPr>
              <w:t>0,152</w:t>
            </w:r>
          </w:p>
        </w:tc>
      </w:tr>
      <w:tr w:rsidR="00005B4D" w:rsidRPr="00780155" w:rsidTr="003211DB">
        <w:trPr>
          <w:trHeight w:val="23"/>
          <w:jc w:val="center"/>
        </w:trPr>
        <w:tc>
          <w:tcPr>
            <w:tcW w:w="1827" w:type="pct"/>
            <w:shd w:val="clear" w:color="auto" w:fill="auto"/>
            <w:vAlign w:val="center"/>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5000" w:type="pct"/>
            <w:gridSpan w:val="6"/>
            <w:shd w:val="clear" w:color="auto" w:fill="auto"/>
            <w:vAlign w:val="center"/>
          </w:tcPr>
          <w:p w:rsidR="00005B4D" w:rsidRPr="00780155" w:rsidRDefault="00005B4D" w:rsidP="003211DB">
            <w:pPr>
              <w:jc w:val="center"/>
              <w:rPr>
                <w:sz w:val="20"/>
                <w:szCs w:val="20"/>
              </w:rPr>
            </w:pPr>
            <w:r w:rsidRPr="00780155">
              <w:rPr>
                <w:sz w:val="20"/>
                <w:szCs w:val="20"/>
              </w:rPr>
              <w:lastRenderedPageBreak/>
              <w:t>п.Красные Ткачи (Фабрика)</w:t>
            </w:r>
          </w:p>
        </w:tc>
      </w:tr>
      <w:tr w:rsidR="00005B4D" w:rsidRPr="00780155" w:rsidTr="003211DB">
        <w:trPr>
          <w:trHeight w:val="23"/>
          <w:jc w:val="center"/>
        </w:trPr>
        <w:tc>
          <w:tcPr>
            <w:tcW w:w="1827" w:type="pct"/>
            <w:shd w:val="clear" w:color="auto" w:fill="auto"/>
            <w:vAlign w:val="center"/>
          </w:tcPr>
          <w:p w:rsidR="00005B4D" w:rsidRPr="00780155" w:rsidRDefault="00005B4D" w:rsidP="003211DB">
            <w:pPr>
              <w:jc w:val="center"/>
              <w:rPr>
                <w:sz w:val="20"/>
                <w:szCs w:val="20"/>
              </w:rPr>
            </w:pPr>
            <w:r w:rsidRPr="00780155">
              <w:rPr>
                <w:sz w:val="20"/>
                <w:szCs w:val="20"/>
              </w:rPr>
              <w:t>Всего подпитка тепловой сети, в т,ч,</w:t>
            </w:r>
          </w:p>
        </w:tc>
        <w:tc>
          <w:tcPr>
            <w:tcW w:w="690" w:type="pct"/>
            <w:shd w:val="clear" w:color="auto" w:fill="auto"/>
            <w:vAlign w:val="center"/>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tcPr>
          <w:p w:rsidR="00005B4D" w:rsidRPr="00780155" w:rsidRDefault="00005B4D" w:rsidP="003211DB">
            <w:pPr>
              <w:jc w:val="center"/>
              <w:rPr>
                <w:sz w:val="20"/>
                <w:szCs w:val="20"/>
              </w:rPr>
            </w:pPr>
            <w:r w:rsidRPr="00780155">
              <w:rPr>
                <w:sz w:val="20"/>
                <w:szCs w:val="20"/>
              </w:rPr>
              <w:t>0,58</w:t>
            </w:r>
          </w:p>
        </w:tc>
        <w:tc>
          <w:tcPr>
            <w:tcW w:w="620" w:type="pct"/>
            <w:shd w:val="clear" w:color="auto" w:fill="auto"/>
            <w:noWrap/>
          </w:tcPr>
          <w:p w:rsidR="00005B4D" w:rsidRPr="00780155" w:rsidRDefault="00005B4D" w:rsidP="003211DB">
            <w:pPr>
              <w:jc w:val="center"/>
              <w:rPr>
                <w:sz w:val="20"/>
                <w:szCs w:val="20"/>
              </w:rPr>
            </w:pPr>
            <w:r w:rsidRPr="00780155">
              <w:rPr>
                <w:sz w:val="20"/>
                <w:szCs w:val="20"/>
              </w:rPr>
              <w:t>0,58</w:t>
            </w:r>
          </w:p>
        </w:tc>
        <w:tc>
          <w:tcPr>
            <w:tcW w:w="620" w:type="pct"/>
            <w:shd w:val="clear" w:color="auto" w:fill="auto"/>
            <w:noWrap/>
          </w:tcPr>
          <w:p w:rsidR="00005B4D" w:rsidRPr="00780155" w:rsidRDefault="00005B4D" w:rsidP="003211DB">
            <w:pPr>
              <w:jc w:val="center"/>
              <w:rPr>
                <w:sz w:val="20"/>
                <w:szCs w:val="20"/>
              </w:rPr>
            </w:pPr>
            <w:r w:rsidRPr="00780155">
              <w:rPr>
                <w:sz w:val="20"/>
                <w:szCs w:val="20"/>
              </w:rPr>
              <w:t>0,58</w:t>
            </w:r>
          </w:p>
        </w:tc>
        <w:tc>
          <w:tcPr>
            <w:tcW w:w="623" w:type="pct"/>
            <w:shd w:val="clear" w:color="auto" w:fill="auto"/>
            <w:noWrap/>
          </w:tcPr>
          <w:p w:rsidR="00005B4D" w:rsidRPr="00780155" w:rsidRDefault="00005B4D" w:rsidP="003211DB">
            <w:pPr>
              <w:jc w:val="center"/>
              <w:rPr>
                <w:sz w:val="20"/>
                <w:szCs w:val="20"/>
              </w:rPr>
            </w:pPr>
            <w:r w:rsidRPr="00780155">
              <w:rPr>
                <w:sz w:val="20"/>
                <w:szCs w:val="20"/>
              </w:rPr>
              <w:t>0,58</w:t>
            </w:r>
          </w:p>
        </w:tc>
      </w:tr>
      <w:tr w:rsidR="00005B4D" w:rsidRPr="00780155" w:rsidTr="003211DB">
        <w:trPr>
          <w:trHeight w:val="23"/>
          <w:jc w:val="center"/>
        </w:trPr>
        <w:tc>
          <w:tcPr>
            <w:tcW w:w="1827" w:type="pct"/>
            <w:shd w:val="clear" w:color="auto" w:fill="auto"/>
            <w:vAlign w:val="center"/>
          </w:tcPr>
          <w:p w:rsidR="00005B4D" w:rsidRPr="00780155" w:rsidRDefault="00005B4D" w:rsidP="003211DB">
            <w:pPr>
              <w:jc w:val="center"/>
              <w:rPr>
                <w:sz w:val="20"/>
                <w:szCs w:val="20"/>
              </w:rPr>
            </w:pPr>
            <w:r w:rsidRPr="00780155">
              <w:rPr>
                <w:sz w:val="20"/>
                <w:szCs w:val="20"/>
              </w:rPr>
              <w:t>нормативная</w:t>
            </w:r>
          </w:p>
        </w:tc>
        <w:tc>
          <w:tcPr>
            <w:tcW w:w="690" w:type="pct"/>
            <w:shd w:val="clear" w:color="auto" w:fill="auto"/>
            <w:vAlign w:val="center"/>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tcPr>
          <w:p w:rsidR="00005B4D" w:rsidRPr="00780155" w:rsidRDefault="00005B4D" w:rsidP="003211DB">
            <w:pPr>
              <w:jc w:val="center"/>
              <w:rPr>
                <w:sz w:val="20"/>
                <w:szCs w:val="20"/>
              </w:rPr>
            </w:pPr>
            <w:r w:rsidRPr="00780155">
              <w:rPr>
                <w:sz w:val="20"/>
                <w:szCs w:val="20"/>
              </w:rPr>
              <w:t>0,58</w:t>
            </w:r>
          </w:p>
        </w:tc>
        <w:tc>
          <w:tcPr>
            <w:tcW w:w="620" w:type="pct"/>
            <w:shd w:val="clear" w:color="auto" w:fill="auto"/>
            <w:noWrap/>
          </w:tcPr>
          <w:p w:rsidR="00005B4D" w:rsidRPr="00780155" w:rsidRDefault="00005B4D" w:rsidP="003211DB">
            <w:pPr>
              <w:jc w:val="center"/>
              <w:rPr>
                <w:sz w:val="20"/>
                <w:szCs w:val="20"/>
              </w:rPr>
            </w:pPr>
            <w:r w:rsidRPr="00780155">
              <w:rPr>
                <w:sz w:val="20"/>
                <w:szCs w:val="20"/>
              </w:rPr>
              <w:t>0,58</w:t>
            </w:r>
          </w:p>
        </w:tc>
        <w:tc>
          <w:tcPr>
            <w:tcW w:w="620" w:type="pct"/>
            <w:shd w:val="clear" w:color="auto" w:fill="auto"/>
            <w:noWrap/>
          </w:tcPr>
          <w:p w:rsidR="00005B4D" w:rsidRPr="00780155" w:rsidRDefault="00005B4D" w:rsidP="003211DB">
            <w:pPr>
              <w:jc w:val="center"/>
              <w:rPr>
                <w:sz w:val="20"/>
                <w:szCs w:val="20"/>
              </w:rPr>
            </w:pPr>
            <w:r w:rsidRPr="00780155">
              <w:rPr>
                <w:sz w:val="20"/>
                <w:szCs w:val="20"/>
              </w:rPr>
              <w:t>0,58</w:t>
            </w:r>
          </w:p>
        </w:tc>
        <w:tc>
          <w:tcPr>
            <w:tcW w:w="623" w:type="pct"/>
            <w:shd w:val="clear" w:color="auto" w:fill="auto"/>
            <w:noWrap/>
          </w:tcPr>
          <w:p w:rsidR="00005B4D" w:rsidRPr="00780155" w:rsidRDefault="00005B4D" w:rsidP="003211DB">
            <w:pPr>
              <w:jc w:val="center"/>
              <w:rPr>
                <w:sz w:val="20"/>
                <w:szCs w:val="20"/>
              </w:rPr>
            </w:pPr>
            <w:r w:rsidRPr="00780155">
              <w:rPr>
                <w:sz w:val="20"/>
                <w:szCs w:val="20"/>
              </w:rPr>
              <w:t>0,58</w:t>
            </w:r>
          </w:p>
        </w:tc>
      </w:tr>
      <w:tr w:rsidR="00005B4D" w:rsidRPr="00780155" w:rsidTr="003211DB">
        <w:trPr>
          <w:trHeight w:val="23"/>
          <w:jc w:val="center"/>
        </w:trPr>
        <w:tc>
          <w:tcPr>
            <w:tcW w:w="1827" w:type="pct"/>
            <w:shd w:val="clear" w:color="auto" w:fill="auto"/>
            <w:vAlign w:val="center"/>
          </w:tcPr>
          <w:p w:rsidR="00005B4D" w:rsidRPr="00780155" w:rsidRDefault="00005B4D" w:rsidP="003211DB">
            <w:pPr>
              <w:jc w:val="center"/>
              <w:rPr>
                <w:sz w:val="20"/>
                <w:szCs w:val="20"/>
              </w:rPr>
            </w:pPr>
            <w:r w:rsidRPr="00780155">
              <w:rPr>
                <w:sz w:val="20"/>
                <w:szCs w:val="20"/>
              </w:rPr>
              <w:t>свехнормативная</w:t>
            </w:r>
          </w:p>
        </w:tc>
        <w:tc>
          <w:tcPr>
            <w:tcW w:w="690" w:type="pct"/>
            <w:shd w:val="clear" w:color="auto" w:fill="auto"/>
            <w:vAlign w:val="center"/>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r>
      <w:tr w:rsidR="00005B4D" w:rsidRPr="00780155" w:rsidTr="003211DB">
        <w:trPr>
          <w:trHeight w:val="23"/>
          <w:jc w:val="center"/>
        </w:trPr>
        <w:tc>
          <w:tcPr>
            <w:tcW w:w="1827" w:type="pct"/>
            <w:shd w:val="clear" w:color="auto" w:fill="auto"/>
            <w:vAlign w:val="center"/>
          </w:tcPr>
          <w:p w:rsidR="00005B4D" w:rsidRPr="00780155" w:rsidRDefault="00005B4D" w:rsidP="003211DB">
            <w:pPr>
              <w:jc w:val="center"/>
              <w:rPr>
                <w:sz w:val="20"/>
                <w:szCs w:val="20"/>
              </w:rPr>
            </w:pPr>
            <w:r w:rsidRPr="00780155">
              <w:rPr>
                <w:sz w:val="20"/>
                <w:szCs w:val="20"/>
              </w:rPr>
              <w:t>ГВС</w:t>
            </w:r>
          </w:p>
        </w:tc>
        <w:tc>
          <w:tcPr>
            <w:tcW w:w="690" w:type="pct"/>
            <w:shd w:val="clear" w:color="auto" w:fill="auto"/>
            <w:vAlign w:val="center"/>
          </w:tcPr>
          <w:p w:rsidR="00005B4D" w:rsidRPr="00780155" w:rsidRDefault="00005B4D" w:rsidP="003211DB">
            <w:pPr>
              <w:jc w:val="center"/>
              <w:rPr>
                <w:sz w:val="20"/>
                <w:szCs w:val="20"/>
              </w:rPr>
            </w:pPr>
            <w:r w:rsidRPr="00780155">
              <w:rPr>
                <w:sz w:val="20"/>
                <w:szCs w:val="20"/>
              </w:rPr>
              <w:t>т/ч</w:t>
            </w:r>
          </w:p>
        </w:tc>
        <w:tc>
          <w:tcPr>
            <w:tcW w:w="620"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c>
          <w:tcPr>
            <w:tcW w:w="620"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c>
          <w:tcPr>
            <w:tcW w:w="623" w:type="pct"/>
            <w:shd w:val="clear" w:color="auto" w:fill="auto"/>
            <w:noWrap/>
            <w:vAlign w:val="center"/>
          </w:tcPr>
          <w:p w:rsidR="00005B4D" w:rsidRPr="00780155" w:rsidRDefault="00005B4D" w:rsidP="003211DB">
            <w:pPr>
              <w:jc w:val="center"/>
              <w:rPr>
                <w:sz w:val="20"/>
                <w:szCs w:val="20"/>
              </w:rPr>
            </w:pPr>
            <w:r w:rsidRPr="00780155">
              <w:rPr>
                <w:sz w:val="20"/>
                <w:szCs w:val="20"/>
              </w:rPr>
              <w:t>0</w:t>
            </w:r>
          </w:p>
        </w:tc>
      </w:tr>
    </w:tbl>
    <w:p w:rsidR="00005B4D" w:rsidRPr="00780155" w:rsidRDefault="00005B4D" w:rsidP="00005B4D"/>
    <w:p w:rsidR="00005B4D" w:rsidRPr="00780155" w:rsidRDefault="00005B4D" w:rsidP="00005B4D">
      <w:pPr>
        <w:pStyle w:val="20"/>
        <w:numPr>
          <w:ilvl w:val="0"/>
          <w:numId w:val="1"/>
        </w:numPr>
        <w:spacing w:before="120" w:line="276" w:lineRule="auto"/>
        <w:jc w:val="both"/>
        <w:rPr>
          <w:color w:val="auto"/>
        </w:rPr>
      </w:pPr>
      <w:bookmarkStart w:id="54" w:name="_Toc169429024"/>
      <w:r w:rsidRPr="00780155">
        <w:rPr>
          <w:color w:val="auto"/>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4"/>
    </w:p>
    <w:p w:rsidR="00005B4D" w:rsidRPr="00780155" w:rsidRDefault="00005B4D" w:rsidP="00005B4D">
      <w:r w:rsidRPr="00780155">
        <w:t>Согласно СП 124.13330.2012 Тепловые сети. Актуализированная редакция СНиП 41-02-2003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Расчет дополнительной аварийной подпитки на котельных на расчетный период схемы теплоснабжения представлен в таблице</w:t>
      </w:r>
      <w:r w:rsidRPr="00780155">
        <w:fldChar w:fldCharType="begin"/>
      </w:r>
      <w:r w:rsidRPr="00780155">
        <w:instrText xml:space="preserve"> REF _Ref135658199 \h  \* MERGEFORMAT </w:instrText>
      </w:r>
      <w:r w:rsidRPr="00780155">
        <w:fldChar w:fldCharType="separate"/>
      </w:r>
      <w:r w:rsidR="003D7816" w:rsidRPr="003D7816">
        <w:rPr>
          <w:vanish/>
        </w:rPr>
        <w:t>Таблица</w:t>
      </w:r>
      <w:r w:rsidR="003D7816" w:rsidRPr="00780155">
        <w:t xml:space="preserve"> </w:t>
      </w:r>
      <w:r w:rsidR="003D7816">
        <w:rPr>
          <w:noProof/>
        </w:rPr>
        <w:t>3</w:t>
      </w:r>
      <w:r w:rsidR="003D7816" w:rsidRPr="00780155">
        <w:t>.</w:t>
      </w:r>
      <w:r w:rsidR="003D7816">
        <w:rPr>
          <w:noProof/>
        </w:rPr>
        <w:t>2</w:t>
      </w:r>
      <w:r w:rsidRPr="00780155">
        <w:fldChar w:fldCharType="end"/>
      </w:r>
      <w:r w:rsidRPr="00780155">
        <w:t>.</w:t>
      </w:r>
    </w:p>
    <w:p w:rsidR="00005B4D" w:rsidRPr="00780155" w:rsidRDefault="00005B4D" w:rsidP="00005B4D"/>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55" w:name="_Toc169429025"/>
      <w:r w:rsidRPr="00780155">
        <w:rPr>
          <w:rFonts w:cs="Times New Roman"/>
          <w:color w:val="auto"/>
        </w:rPr>
        <w:lastRenderedPageBreak/>
        <w:t>Раздел 4 "Основные положения мастер-плана развития систем теплоснабжения поселения, городского округа, города федерального значения";</w:t>
      </w:r>
      <w:bookmarkEnd w:id="55"/>
    </w:p>
    <w:p w:rsidR="00005B4D" w:rsidRPr="00780155" w:rsidRDefault="00005B4D" w:rsidP="00005B4D">
      <w:pPr>
        <w:pStyle w:val="20"/>
        <w:numPr>
          <w:ilvl w:val="0"/>
          <w:numId w:val="15"/>
        </w:numPr>
        <w:spacing w:before="120" w:line="276" w:lineRule="auto"/>
        <w:jc w:val="both"/>
        <w:rPr>
          <w:color w:val="auto"/>
        </w:rPr>
      </w:pPr>
      <w:bookmarkStart w:id="56" w:name="_Toc169429026"/>
      <w:r w:rsidRPr="00780155">
        <w:rPr>
          <w:color w:val="auto"/>
        </w:rPr>
        <w:t>описание сценариев развития теплоснабжения поселения, городского округа, города федерального значения;</w:t>
      </w:r>
      <w:bookmarkEnd w:id="56"/>
    </w:p>
    <w:p w:rsidR="00005B4D" w:rsidRPr="00780155" w:rsidRDefault="00005B4D" w:rsidP="00005B4D">
      <w:pPr>
        <w:ind w:right="34" w:firstLine="709"/>
      </w:pPr>
      <w:r w:rsidRPr="00780155">
        <w:t>Для повышения эффективности работы централизованной системы теплоснабжения в составе настоящей Схеме рассматриваются следующие варианты ее развития:</w:t>
      </w:r>
    </w:p>
    <w:p w:rsidR="00005B4D" w:rsidRPr="00780155" w:rsidRDefault="00005B4D" w:rsidP="00005B4D">
      <w:pPr>
        <w:tabs>
          <w:tab w:val="left" w:pos="9781"/>
        </w:tabs>
        <w:ind w:firstLine="567"/>
        <w:rPr>
          <w:b/>
          <w:bCs/>
        </w:rPr>
      </w:pPr>
    </w:p>
    <w:p w:rsidR="00005B4D" w:rsidRPr="00780155" w:rsidRDefault="00005B4D" w:rsidP="00005B4D">
      <w:pPr>
        <w:tabs>
          <w:tab w:val="left" w:pos="9781"/>
        </w:tabs>
        <w:ind w:firstLine="567"/>
        <w:rPr>
          <w:b/>
          <w:bCs/>
        </w:rPr>
      </w:pPr>
      <w:r w:rsidRPr="00780155">
        <w:rPr>
          <w:b/>
          <w:bCs/>
        </w:rPr>
        <w:t>Вариант 1</w:t>
      </w:r>
    </w:p>
    <w:p w:rsidR="00005B4D" w:rsidRPr="00780155" w:rsidRDefault="00005B4D" w:rsidP="00005B4D">
      <w:pPr>
        <w:tabs>
          <w:tab w:val="left" w:pos="9781"/>
        </w:tabs>
        <w:ind w:firstLine="567"/>
        <w:rPr>
          <w:b/>
          <w:bCs/>
        </w:rPr>
      </w:pPr>
    </w:p>
    <w:p w:rsidR="00005B4D" w:rsidRPr="00780155" w:rsidRDefault="00005B4D" w:rsidP="00005B4D">
      <w:bookmarkStart w:id="57" w:name="_Toc167216307"/>
      <w:bookmarkStart w:id="58" w:name="_Toc202526907"/>
      <w:r w:rsidRPr="00780155">
        <w:t xml:space="preserve">Таблица </w:t>
      </w:r>
      <w:r w:rsidR="00E53FDF">
        <w:fldChar w:fldCharType="begin"/>
      </w:r>
      <w:r w:rsidR="00E53FDF">
        <w:instrText xml:space="preserve"> STYLEREF 1 \s </w:instrText>
      </w:r>
      <w:r w:rsidR="00E53FDF">
        <w:fldChar w:fldCharType="separate"/>
      </w:r>
      <w:r w:rsidR="003D7816">
        <w:rPr>
          <w:noProof/>
        </w:rPr>
        <w:t>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1</w:t>
      </w:r>
      <w:r w:rsidR="00E53FDF">
        <w:rPr>
          <w:noProof/>
        </w:rPr>
        <w:fldChar w:fldCharType="end"/>
      </w:r>
      <w:r w:rsidRPr="00780155">
        <w:t xml:space="preserve"> Мероприятия по строительству и реконструкции источников тепловой энергии и тепловых сетей  ГП ЯО «Яроблводоканал» ПТП «Ярославский теплоресурс»</w:t>
      </w:r>
      <w:bookmarkEnd w:id="57"/>
      <w:bookmarkEnd w:id="58"/>
    </w:p>
    <w:tbl>
      <w:tblPr>
        <w:tblW w:w="5000" w:type="pct"/>
        <w:tblCellMar>
          <w:left w:w="28" w:type="dxa"/>
          <w:right w:w="28" w:type="dxa"/>
        </w:tblCellMar>
        <w:tblLook w:val="04A0" w:firstRow="1" w:lastRow="0" w:firstColumn="1" w:lastColumn="0" w:noHBand="0" w:noVBand="1"/>
      </w:tblPr>
      <w:tblGrid>
        <w:gridCol w:w="344"/>
        <w:gridCol w:w="2676"/>
        <w:gridCol w:w="4065"/>
        <w:gridCol w:w="1395"/>
        <w:gridCol w:w="1497"/>
      </w:tblGrid>
      <w:tr w:rsidR="00005B4D" w:rsidRPr="00780155" w:rsidTr="003211DB">
        <w:trPr>
          <w:trHeight w:val="20"/>
          <w:tblHeader/>
        </w:trPr>
        <w:tc>
          <w:tcPr>
            <w:tcW w:w="173"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b/>
                <w:bCs/>
                <w:sz w:val="20"/>
                <w:szCs w:val="20"/>
              </w:rPr>
            </w:pPr>
            <w:r w:rsidRPr="00780155">
              <w:rPr>
                <w:b/>
                <w:bCs/>
                <w:sz w:val="20"/>
                <w:szCs w:val="20"/>
              </w:rPr>
              <w:t>№ п/п</w:t>
            </w:r>
          </w:p>
        </w:tc>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источника</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мероприятия</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начала реализации мероприятия</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окончания реализации мероприятия</w:t>
            </w:r>
          </w:p>
        </w:tc>
      </w:tr>
      <w:tr w:rsidR="00005B4D" w:rsidRPr="00780155" w:rsidTr="003211DB">
        <w:trPr>
          <w:trHeight w:val="20"/>
        </w:trPr>
        <w:tc>
          <w:tcPr>
            <w:tcW w:w="5000" w:type="pct"/>
            <w:gridSpan w:val="5"/>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b/>
                <w:bCs/>
                <w:sz w:val="20"/>
                <w:szCs w:val="20"/>
              </w:rPr>
              <w:t>Строительство</w:t>
            </w:r>
          </w:p>
        </w:tc>
      </w:tr>
      <w:tr w:rsidR="00005B4D" w:rsidRPr="00780155" w:rsidTr="003211DB">
        <w:trPr>
          <w:trHeight w:val="20"/>
        </w:trPr>
        <w:tc>
          <w:tcPr>
            <w:tcW w:w="173"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п.Туношна-городок 26</w:t>
            </w:r>
          </w:p>
        </w:tc>
        <w:tc>
          <w:tcPr>
            <w:tcW w:w="203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Строительство новой БМК п.Туношна-городок 26 с установкой котлоагрегатов суммарной установленной мощностью 5 МВт</w:t>
            </w:r>
          </w:p>
        </w:tc>
        <w:tc>
          <w:tcPr>
            <w:tcW w:w="6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74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2030</w:t>
            </w:r>
          </w:p>
        </w:tc>
      </w:tr>
      <w:tr w:rsidR="00005B4D" w:rsidRPr="00780155" w:rsidTr="003211DB">
        <w:trPr>
          <w:trHeight w:val="20"/>
        </w:trPr>
        <w:tc>
          <w:tcPr>
            <w:tcW w:w="173"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 Красный бор</w:t>
            </w:r>
          </w:p>
        </w:tc>
        <w:tc>
          <w:tcPr>
            <w:tcW w:w="203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Строительство мини БМК установленной мощностью 1,2 МВт в д. Красный бор</w:t>
            </w:r>
          </w:p>
        </w:tc>
        <w:tc>
          <w:tcPr>
            <w:tcW w:w="6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74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173"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 Григорьевское</w:t>
            </w:r>
          </w:p>
        </w:tc>
        <w:tc>
          <w:tcPr>
            <w:tcW w:w="203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Строительство мини БМК установленной мощностью 3,0 МВт в д. Григорьевское</w:t>
            </w:r>
          </w:p>
        </w:tc>
        <w:tc>
          <w:tcPr>
            <w:tcW w:w="6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74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5000" w:type="pct"/>
            <w:gridSpan w:val="5"/>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b/>
                <w:bCs/>
                <w:sz w:val="20"/>
                <w:szCs w:val="20"/>
              </w:rPr>
              <w:t>Реконструкция и (или) модернизация</w:t>
            </w:r>
          </w:p>
        </w:tc>
      </w:tr>
      <w:tr w:rsidR="00005B4D" w:rsidRPr="00780155" w:rsidTr="003211DB">
        <w:trPr>
          <w:trHeight w:val="20"/>
        </w:trPr>
        <w:tc>
          <w:tcPr>
            <w:tcW w:w="173"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д.Ананьино</w:t>
            </w:r>
          </w:p>
        </w:tc>
        <w:tc>
          <w:tcPr>
            <w:tcW w:w="203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КИПиА на котельной д.Ананьино -    на 3-х котлах ДКВР-4/13.</w:t>
            </w:r>
          </w:p>
        </w:tc>
        <w:tc>
          <w:tcPr>
            <w:tcW w:w="6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74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173"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5</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п.Заволжье</w:t>
            </w:r>
          </w:p>
        </w:tc>
        <w:tc>
          <w:tcPr>
            <w:tcW w:w="203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КИПиА на котельной п.Заволжье -    на 2-х котлах ДКВР-6,5/13.</w:t>
            </w:r>
          </w:p>
        </w:tc>
        <w:tc>
          <w:tcPr>
            <w:tcW w:w="6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74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173"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6</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д.Мокеевское</w:t>
            </w:r>
          </w:p>
        </w:tc>
        <w:tc>
          <w:tcPr>
            <w:tcW w:w="203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КИПиА на котельной д.Мокеевское -    на 3-х котлах ДКВР-4/13.</w:t>
            </w:r>
          </w:p>
        </w:tc>
        <w:tc>
          <w:tcPr>
            <w:tcW w:w="6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74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173"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7</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п.Михайловский</w:t>
            </w:r>
          </w:p>
        </w:tc>
        <w:tc>
          <w:tcPr>
            <w:tcW w:w="203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КИПиА на котельной п.Михайловский -    на 3-х котлах ДКВР-6,5/13.</w:t>
            </w:r>
          </w:p>
        </w:tc>
        <w:tc>
          <w:tcPr>
            <w:tcW w:w="6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74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2030</w:t>
            </w:r>
          </w:p>
        </w:tc>
      </w:tr>
      <w:tr w:rsidR="00005B4D" w:rsidRPr="00780155" w:rsidTr="003211DB">
        <w:trPr>
          <w:trHeight w:val="20"/>
        </w:trPr>
        <w:tc>
          <w:tcPr>
            <w:tcW w:w="173"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8</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с.Спас-Виталий</w:t>
            </w:r>
          </w:p>
        </w:tc>
        <w:tc>
          <w:tcPr>
            <w:tcW w:w="203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КИПиА на котельной с.Спас-Виталий -    на котле Е-1,0-9Г ст.№2.</w:t>
            </w:r>
          </w:p>
        </w:tc>
        <w:tc>
          <w:tcPr>
            <w:tcW w:w="6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74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173"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9</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с.Сарафоново</w:t>
            </w:r>
          </w:p>
        </w:tc>
        <w:tc>
          <w:tcPr>
            <w:tcW w:w="203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КИПиА на котельной с.Сарафоново -    на 4-х котлах КВГ-1,1-95.</w:t>
            </w:r>
          </w:p>
        </w:tc>
        <w:tc>
          <w:tcPr>
            <w:tcW w:w="6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74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173"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10</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п.Карачиха</w:t>
            </w:r>
          </w:p>
        </w:tc>
        <w:tc>
          <w:tcPr>
            <w:tcW w:w="203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КИПиА на котельной п.Карачиха -    на 3-х котлах КВГ-1,1-95.</w:t>
            </w:r>
          </w:p>
        </w:tc>
        <w:tc>
          <w:tcPr>
            <w:tcW w:w="6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74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r>
      <w:tr w:rsidR="00005B4D" w:rsidRPr="00780155" w:rsidTr="003211DB">
        <w:trPr>
          <w:trHeight w:val="20"/>
        </w:trPr>
        <w:tc>
          <w:tcPr>
            <w:tcW w:w="173"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11</w:t>
            </w:r>
          </w:p>
        </w:tc>
        <w:tc>
          <w:tcPr>
            <w:tcW w:w="1341"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 Кузнечиха (нижн.)</w:t>
            </w:r>
          </w:p>
        </w:tc>
        <w:tc>
          <w:tcPr>
            <w:tcW w:w="203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Техническое перевооружение котельной д. Кузнечиха (нижн.) с установкой котлоагрегатов суммарной установленной мощностью 5 МВт</w:t>
            </w:r>
          </w:p>
        </w:tc>
        <w:tc>
          <w:tcPr>
            <w:tcW w:w="6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74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2030</w:t>
            </w:r>
          </w:p>
        </w:tc>
      </w:tr>
    </w:tbl>
    <w:p w:rsidR="00005B4D" w:rsidRPr="00780155" w:rsidRDefault="00005B4D" w:rsidP="00005B4D">
      <w:bookmarkStart w:id="59" w:name="_Toc167216308"/>
    </w:p>
    <w:p w:rsidR="00005B4D" w:rsidRPr="00780155" w:rsidRDefault="00005B4D" w:rsidP="00005B4D">
      <w:bookmarkStart w:id="60" w:name="_Toc202526908"/>
      <w:r w:rsidRPr="00780155">
        <w:t xml:space="preserve">Таблица </w:t>
      </w:r>
      <w:r w:rsidR="00E53FDF">
        <w:fldChar w:fldCharType="begin"/>
      </w:r>
      <w:r w:rsidR="00E53FDF">
        <w:instrText xml:space="preserve"> STYLEREF 1 \s </w:instrText>
      </w:r>
      <w:r w:rsidR="00E53FDF">
        <w:fldChar w:fldCharType="separate"/>
      </w:r>
      <w:r w:rsidR="003D7816">
        <w:rPr>
          <w:noProof/>
        </w:rPr>
        <w:t>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2</w:t>
      </w:r>
      <w:r w:rsidR="00E53FDF">
        <w:rPr>
          <w:noProof/>
        </w:rPr>
        <w:fldChar w:fldCharType="end"/>
      </w:r>
      <w:r w:rsidRPr="00780155">
        <w:t xml:space="preserve"> Мероприятия строительства и реконструкции источников тепловой энергии ПАО "ТГК-2"</w:t>
      </w:r>
      <w:bookmarkEnd w:id="59"/>
      <w:bookmarkEnd w:id="60"/>
    </w:p>
    <w:tbl>
      <w:tblPr>
        <w:tblW w:w="5000" w:type="pct"/>
        <w:tblCellMar>
          <w:left w:w="28" w:type="dxa"/>
          <w:right w:w="28" w:type="dxa"/>
        </w:tblCellMar>
        <w:tblLook w:val="04A0" w:firstRow="1" w:lastRow="0" w:firstColumn="1" w:lastColumn="0" w:noHBand="0" w:noVBand="1"/>
      </w:tblPr>
      <w:tblGrid>
        <w:gridCol w:w="843"/>
        <w:gridCol w:w="1694"/>
        <w:gridCol w:w="4228"/>
        <w:gridCol w:w="1522"/>
        <w:gridCol w:w="1690"/>
      </w:tblGrid>
      <w:tr w:rsidR="00005B4D" w:rsidRPr="00780155" w:rsidTr="003211DB">
        <w:trPr>
          <w:trHeight w:val="20"/>
          <w:tblHeader/>
        </w:trPr>
        <w:tc>
          <w:tcPr>
            <w:tcW w:w="422"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b/>
                <w:bCs/>
                <w:sz w:val="20"/>
                <w:szCs w:val="20"/>
              </w:rPr>
            </w:pPr>
            <w:r w:rsidRPr="00780155">
              <w:rPr>
                <w:b/>
                <w:bCs/>
                <w:sz w:val="20"/>
                <w:szCs w:val="20"/>
              </w:rPr>
              <w:t>№ п/п</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источника</w:t>
            </w:r>
          </w:p>
        </w:tc>
        <w:tc>
          <w:tcPr>
            <w:tcW w:w="21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мероприятия</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начала реализации мероприятия</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окончания реализации мероприятия</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АСУ ТП котлоагрегата №7 Ярославской ТЭЦ-3</w:t>
            </w:r>
          </w:p>
        </w:tc>
        <w:tc>
          <w:tcPr>
            <w:tcW w:w="76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оборудования химводоочистки (инв. № 111000159) с монтажом уровнемеров ПАЗ ХЦ ЯТЭЦ-3</w:t>
            </w:r>
          </w:p>
        </w:tc>
        <w:tc>
          <w:tcPr>
            <w:tcW w:w="76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2027</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Приобретение оборудования, не требующего монтажа</w:t>
            </w:r>
          </w:p>
        </w:tc>
        <w:tc>
          <w:tcPr>
            <w:tcW w:w="76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2020</w:t>
            </w:r>
          </w:p>
        </w:tc>
        <w:tc>
          <w:tcPr>
            <w:tcW w:w="84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 xml:space="preserve">Приобретение оборудования, не требующего </w:t>
            </w:r>
            <w:r w:rsidRPr="00780155">
              <w:rPr>
                <w:sz w:val="20"/>
                <w:szCs w:val="20"/>
              </w:rPr>
              <w:lastRenderedPageBreak/>
              <w:t>монтажа ИТ</w:t>
            </w:r>
          </w:p>
        </w:tc>
        <w:tc>
          <w:tcPr>
            <w:tcW w:w="763"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lastRenderedPageBreak/>
              <w:t>2020</w:t>
            </w:r>
          </w:p>
        </w:tc>
        <w:tc>
          <w:tcPr>
            <w:tcW w:w="84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lastRenderedPageBreak/>
              <w:t>5</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Монтаж волоконно-оптической линии связи на ЯТЭЦ-3</w:t>
            </w:r>
          </w:p>
        </w:tc>
        <w:tc>
          <w:tcPr>
            <w:tcW w:w="76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6</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Техническое перевооружение КНБ бойлерной №6 Ярославской ТЭЦ-3 (инв. №111000191)</w:t>
            </w:r>
          </w:p>
        </w:tc>
        <w:tc>
          <w:tcPr>
            <w:tcW w:w="76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2024</w:t>
            </w:r>
          </w:p>
        </w:tc>
        <w:tc>
          <w:tcPr>
            <w:tcW w:w="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2024</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7</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турбины паровой с генератором 3-х фазного тока-5 (инв. №111000186) с заменой трубной системы ПНД №3 Ярославской ТЭЦ-3</w:t>
            </w:r>
          </w:p>
        </w:tc>
        <w:tc>
          <w:tcPr>
            <w:tcW w:w="76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2024</w:t>
            </w:r>
          </w:p>
        </w:tc>
        <w:tc>
          <w:tcPr>
            <w:tcW w:w="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8</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Техническое перевооружение котлоагрегата ТГМ-84 ст. № 2 (инв. № 111000174) Ярославской ТЭЦ-3 с заменой горячего и холодного слоя набивки РВП-2А, РВП-2Б.</w:t>
            </w:r>
          </w:p>
        </w:tc>
        <w:tc>
          <w:tcPr>
            <w:tcW w:w="76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9</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тепловой изоляции участков тепловых сетей</w:t>
            </w:r>
          </w:p>
        </w:tc>
        <w:tc>
          <w:tcPr>
            <w:tcW w:w="76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2020</w:t>
            </w:r>
          </w:p>
        </w:tc>
        <w:tc>
          <w:tcPr>
            <w:tcW w:w="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10</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Создание интеграционной платформы</w:t>
            </w:r>
          </w:p>
        </w:tc>
        <w:tc>
          <w:tcPr>
            <w:tcW w:w="76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11</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ограждения территории Ярославской ТЭЦ-3(инв. 102000057) с установкой противоперелазного устройства</w:t>
            </w:r>
          </w:p>
        </w:tc>
        <w:tc>
          <w:tcPr>
            <w:tcW w:w="76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2028</w:t>
            </w:r>
          </w:p>
        </w:tc>
        <w:tc>
          <w:tcPr>
            <w:tcW w:w="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12</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Приобретение нематериальных активов Ярославль</w:t>
            </w:r>
          </w:p>
        </w:tc>
        <w:tc>
          <w:tcPr>
            <w:tcW w:w="76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13</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Приобретение оборудования, не требующего монтажа по безопасности</w:t>
            </w:r>
          </w:p>
        </w:tc>
        <w:tc>
          <w:tcPr>
            <w:tcW w:w="763"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2023</w:t>
            </w:r>
          </w:p>
        </w:tc>
        <w:tc>
          <w:tcPr>
            <w:tcW w:w="84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bl>
    <w:p w:rsidR="00005B4D" w:rsidRPr="00780155" w:rsidRDefault="00005B4D" w:rsidP="00005B4D"/>
    <w:p w:rsidR="00005B4D" w:rsidRPr="00780155" w:rsidRDefault="00005B4D" w:rsidP="00005B4D">
      <w:bookmarkStart w:id="61" w:name="_Toc202526909"/>
      <w:bookmarkStart w:id="62" w:name="_Toc167216309"/>
      <w:r w:rsidRPr="00780155">
        <w:t xml:space="preserve">Таблица </w:t>
      </w:r>
      <w:r w:rsidR="00E53FDF">
        <w:fldChar w:fldCharType="begin"/>
      </w:r>
      <w:r w:rsidR="00E53FDF">
        <w:instrText xml:space="preserve"> STYLEREF 1 \s </w:instrText>
      </w:r>
      <w:r w:rsidR="00E53FDF">
        <w:fldChar w:fldCharType="separate"/>
      </w:r>
      <w:r w:rsidR="003D7816">
        <w:rPr>
          <w:noProof/>
        </w:rPr>
        <w:t>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3</w:t>
      </w:r>
      <w:r w:rsidR="00E53FDF">
        <w:rPr>
          <w:noProof/>
        </w:rPr>
        <w:fldChar w:fldCharType="end"/>
      </w:r>
      <w:r w:rsidRPr="00780155">
        <w:t xml:space="preserve"> Мероприятия строительства и реконструкции источника тепловой энергии ООО «УПТК «ТПС»</w:t>
      </w:r>
      <w:bookmarkEnd w:id="61"/>
    </w:p>
    <w:tbl>
      <w:tblPr>
        <w:tblW w:w="5000" w:type="pct"/>
        <w:tblCellMar>
          <w:left w:w="28" w:type="dxa"/>
          <w:right w:w="28" w:type="dxa"/>
        </w:tblCellMar>
        <w:tblLook w:val="04A0" w:firstRow="1" w:lastRow="0" w:firstColumn="1" w:lastColumn="0" w:noHBand="0" w:noVBand="1"/>
      </w:tblPr>
      <w:tblGrid>
        <w:gridCol w:w="585"/>
        <w:gridCol w:w="2720"/>
        <w:gridCol w:w="3972"/>
        <w:gridCol w:w="1266"/>
        <w:gridCol w:w="1434"/>
      </w:tblGrid>
      <w:tr w:rsidR="00005B4D" w:rsidRPr="00780155" w:rsidTr="003211DB">
        <w:trPr>
          <w:trHeight w:val="20"/>
          <w:tblHeader/>
        </w:trPr>
        <w:tc>
          <w:tcPr>
            <w:tcW w:w="422"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b/>
                <w:bCs/>
                <w:sz w:val="20"/>
                <w:szCs w:val="20"/>
              </w:rPr>
            </w:pPr>
            <w:r w:rsidRPr="00780155">
              <w:rPr>
                <w:b/>
                <w:bCs/>
                <w:sz w:val="20"/>
                <w:szCs w:val="20"/>
              </w:rPr>
              <w:t>№ п/п</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источника</w:t>
            </w:r>
          </w:p>
        </w:tc>
        <w:tc>
          <w:tcPr>
            <w:tcW w:w="21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мероприятия</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начала реализации мероприятия</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окончания реализации мероприятия</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 xml:space="preserve"> Котельная ООО «УПТК» ТПС</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 xml:space="preserve">Реконструкция поверхности нагрева водогрейного котла </w:t>
            </w:r>
            <w:r w:rsidRPr="00780155">
              <w:rPr>
                <w:sz w:val="20"/>
                <w:szCs w:val="20"/>
              </w:rPr>
              <w:br/>
              <w:t>КВГМ-20-150 ст.№3</w:t>
            </w:r>
          </w:p>
        </w:tc>
        <w:tc>
          <w:tcPr>
            <w:tcW w:w="76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 xml:space="preserve"> Котельная ООО «УПТК» ТПС</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Реконструкция автоматической системы контроля загазованности котельной</w:t>
            </w:r>
          </w:p>
        </w:tc>
        <w:tc>
          <w:tcPr>
            <w:tcW w:w="76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 xml:space="preserve"> Котельная ООО «УПТК» ТПС</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Реконструкция здания котельной и склада реагентов</w:t>
            </w:r>
          </w:p>
        </w:tc>
        <w:tc>
          <w:tcPr>
            <w:tcW w:w="76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84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42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w:t>
            </w:r>
          </w:p>
        </w:tc>
        <w:tc>
          <w:tcPr>
            <w:tcW w:w="849"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 xml:space="preserve"> Котельная ООО «УПТК» ТПС</w:t>
            </w:r>
          </w:p>
        </w:tc>
        <w:tc>
          <w:tcPr>
            <w:tcW w:w="211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Реконструкция насосного агрегата СН-2 сети теплоснабжения</w:t>
            </w:r>
          </w:p>
        </w:tc>
        <w:tc>
          <w:tcPr>
            <w:tcW w:w="763"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w:t>
            </w:r>
          </w:p>
        </w:tc>
        <w:tc>
          <w:tcPr>
            <w:tcW w:w="84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r>
    </w:tbl>
    <w:p w:rsidR="00005B4D" w:rsidRPr="00780155" w:rsidRDefault="00005B4D" w:rsidP="00005B4D"/>
    <w:p w:rsidR="00005B4D" w:rsidRPr="00780155" w:rsidRDefault="00005B4D" w:rsidP="00005B4D"/>
    <w:p w:rsidR="00005B4D" w:rsidRPr="00780155" w:rsidRDefault="00005B4D" w:rsidP="00005B4D">
      <w:bookmarkStart w:id="63" w:name="_Toc202526910"/>
      <w:r w:rsidRPr="00780155">
        <w:t xml:space="preserve">Таблица </w:t>
      </w:r>
      <w:r w:rsidR="00E53FDF">
        <w:fldChar w:fldCharType="begin"/>
      </w:r>
      <w:r w:rsidR="00E53FDF">
        <w:instrText xml:space="preserve"> STYLEREF 1 \s </w:instrText>
      </w:r>
      <w:r w:rsidR="00E53FDF">
        <w:fldChar w:fldCharType="separate"/>
      </w:r>
      <w:r w:rsidR="003D7816">
        <w:rPr>
          <w:noProof/>
        </w:rPr>
        <w:t>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4</w:t>
      </w:r>
      <w:r w:rsidR="00E53FDF">
        <w:rPr>
          <w:noProof/>
        </w:rPr>
        <w:fldChar w:fldCharType="end"/>
      </w:r>
      <w:r w:rsidRPr="00780155">
        <w:t xml:space="preserve"> Мероприятия по строительству тепловых сетей для присоединения перспективных потребителей</w:t>
      </w:r>
      <w:bookmarkEnd w:id="62"/>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72"/>
        <w:gridCol w:w="1616"/>
        <w:gridCol w:w="2837"/>
        <w:gridCol w:w="2167"/>
        <w:gridCol w:w="1072"/>
        <w:gridCol w:w="1313"/>
      </w:tblGrid>
      <w:tr w:rsidR="00005B4D" w:rsidRPr="00780155" w:rsidTr="003211DB">
        <w:trPr>
          <w:trHeight w:val="458"/>
          <w:tblHeader/>
        </w:trPr>
        <w:tc>
          <w:tcPr>
            <w:tcW w:w="487" w:type="pct"/>
            <w:vMerge w:val="restart"/>
            <w:shd w:val="clear" w:color="auto" w:fill="auto"/>
            <w:vAlign w:val="center"/>
            <w:hideMark/>
          </w:tcPr>
          <w:p w:rsidR="00005B4D" w:rsidRPr="00780155" w:rsidRDefault="00005B4D" w:rsidP="003211DB">
            <w:pPr>
              <w:jc w:val="center"/>
              <w:rPr>
                <w:b/>
                <w:bCs/>
                <w:sz w:val="16"/>
                <w:szCs w:val="16"/>
              </w:rPr>
            </w:pPr>
            <w:r w:rsidRPr="00780155">
              <w:rPr>
                <w:b/>
                <w:bCs/>
                <w:sz w:val="16"/>
                <w:szCs w:val="16"/>
              </w:rPr>
              <w:t>№ п/п</w:t>
            </w:r>
          </w:p>
        </w:tc>
        <w:tc>
          <w:tcPr>
            <w:tcW w:w="810" w:type="pct"/>
            <w:vMerge w:val="restart"/>
            <w:shd w:val="clear" w:color="auto" w:fill="auto"/>
            <w:vAlign w:val="center"/>
            <w:hideMark/>
          </w:tcPr>
          <w:p w:rsidR="00005B4D" w:rsidRPr="00780155" w:rsidRDefault="00005B4D" w:rsidP="003211DB">
            <w:pPr>
              <w:jc w:val="center"/>
              <w:rPr>
                <w:b/>
                <w:bCs/>
                <w:sz w:val="16"/>
                <w:szCs w:val="16"/>
              </w:rPr>
            </w:pPr>
            <w:r w:rsidRPr="00780155">
              <w:rPr>
                <w:b/>
                <w:bCs/>
                <w:sz w:val="16"/>
                <w:szCs w:val="16"/>
              </w:rPr>
              <w:t>Источник</w:t>
            </w:r>
          </w:p>
        </w:tc>
        <w:tc>
          <w:tcPr>
            <w:tcW w:w="1422" w:type="pct"/>
            <w:vMerge w:val="restart"/>
            <w:shd w:val="clear" w:color="auto" w:fill="auto"/>
            <w:vAlign w:val="center"/>
            <w:hideMark/>
          </w:tcPr>
          <w:p w:rsidR="00005B4D" w:rsidRPr="00780155" w:rsidRDefault="00005B4D" w:rsidP="003211DB">
            <w:pPr>
              <w:jc w:val="center"/>
              <w:rPr>
                <w:b/>
                <w:bCs/>
                <w:sz w:val="16"/>
                <w:szCs w:val="16"/>
              </w:rPr>
            </w:pPr>
            <w:r w:rsidRPr="00780155">
              <w:rPr>
                <w:b/>
                <w:bCs/>
                <w:sz w:val="16"/>
                <w:szCs w:val="16"/>
              </w:rPr>
              <w:t xml:space="preserve">Описание мероприятия </w:t>
            </w:r>
          </w:p>
        </w:tc>
        <w:tc>
          <w:tcPr>
            <w:tcW w:w="1086" w:type="pct"/>
            <w:vMerge w:val="restart"/>
            <w:shd w:val="clear" w:color="auto" w:fill="auto"/>
            <w:vAlign w:val="center"/>
            <w:hideMark/>
          </w:tcPr>
          <w:p w:rsidR="00005B4D" w:rsidRPr="00780155" w:rsidRDefault="00005B4D" w:rsidP="003211DB">
            <w:pPr>
              <w:jc w:val="center"/>
              <w:rPr>
                <w:b/>
                <w:bCs/>
                <w:sz w:val="16"/>
                <w:szCs w:val="16"/>
              </w:rPr>
            </w:pPr>
            <w:r w:rsidRPr="00780155">
              <w:rPr>
                <w:b/>
                <w:bCs/>
                <w:sz w:val="16"/>
                <w:szCs w:val="16"/>
              </w:rPr>
              <w:t>Характеристика объекта</w:t>
            </w:r>
          </w:p>
        </w:tc>
        <w:tc>
          <w:tcPr>
            <w:tcW w:w="537" w:type="pct"/>
            <w:vMerge w:val="restart"/>
            <w:shd w:val="clear" w:color="auto" w:fill="auto"/>
            <w:vAlign w:val="center"/>
            <w:hideMark/>
          </w:tcPr>
          <w:p w:rsidR="00005B4D" w:rsidRPr="00780155" w:rsidRDefault="00005B4D" w:rsidP="003211DB">
            <w:pPr>
              <w:jc w:val="center"/>
              <w:rPr>
                <w:b/>
                <w:bCs/>
                <w:sz w:val="16"/>
                <w:szCs w:val="16"/>
              </w:rPr>
            </w:pPr>
            <w:r w:rsidRPr="00780155">
              <w:rPr>
                <w:b/>
                <w:bCs/>
                <w:sz w:val="16"/>
                <w:szCs w:val="16"/>
              </w:rPr>
              <w:t>Срок реализации</w:t>
            </w:r>
          </w:p>
        </w:tc>
        <w:tc>
          <w:tcPr>
            <w:tcW w:w="658" w:type="pct"/>
            <w:vMerge w:val="restart"/>
            <w:shd w:val="clear" w:color="auto" w:fill="auto"/>
            <w:vAlign w:val="center"/>
            <w:hideMark/>
          </w:tcPr>
          <w:p w:rsidR="00005B4D" w:rsidRPr="00780155" w:rsidRDefault="00005B4D" w:rsidP="003211DB">
            <w:pPr>
              <w:jc w:val="center"/>
              <w:rPr>
                <w:b/>
                <w:bCs/>
                <w:sz w:val="16"/>
                <w:szCs w:val="16"/>
              </w:rPr>
            </w:pPr>
            <w:r w:rsidRPr="00780155">
              <w:rPr>
                <w:b/>
                <w:bCs/>
                <w:sz w:val="16"/>
                <w:szCs w:val="16"/>
              </w:rPr>
              <w:t>Организация</w:t>
            </w:r>
          </w:p>
        </w:tc>
      </w:tr>
      <w:tr w:rsidR="00005B4D" w:rsidRPr="00780155" w:rsidTr="003211DB">
        <w:trPr>
          <w:trHeight w:val="458"/>
          <w:tblHeader/>
        </w:trPr>
        <w:tc>
          <w:tcPr>
            <w:tcW w:w="487" w:type="pct"/>
            <w:vMerge/>
            <w:vAlign w:val="center"/>
            <w:hideMark/>
          </w:tcPr>
          <w:p w:rsidR="00005B4D" w:rsidRPr="00780155" w:rsidRDefault="00005B4D" w:rsidP="003211DB">
            <w:pPr>
              <w:jc w:val="center"/>
              <w:rPr>
                <w:b/>
                <w:bCs/>
                <w:sz w:val="16"/>
                <w:szCs w:val="16"/>
              </w:rPr>
            </w:pPr>
          </w:p>
        </w:tc>
        <w:tc>
          <w:tcPr>
            <w:tcW w:w="810" w:type="pct"/>
            <w:vMerge/>
            <w:vAlign w:val="center"/>
            <w:hideMark/>
          </w:tcPr>
          <w:p w:rsidR="00005B4D" w:rsidRPr="00780155" w:rsidRDefault="00005B4D" w:rsidP="003211DB">
            <w:pPr>
              <w:jc w:val="center"/>
              <w:rPr>
                <w:b/>
                <w:bCs/>
                <w:sz w:val="16"/>
                <w:szCs w:val="16"/>
              </w:rPr>
            </w:pPr>
          </w:p>
        </w:tc>
        <w:tc>
          <w:tcPr>
            <w:tcW w:w="1422" w:type="pct"/>
            <w:vMerge/>
            <w:vAlign w:val="center"/>
            <w:hideMark/>
          </w:tcPr>
          <w:p w:rsidR="00005B4D" w:rsidRPr="00780155" w:rsidRDefault="00005B4D" w:rsidP="003211DB">
            <w:pPr>
              <w:jc w:val="center"/>
              <w:rPr>
                <w:b/>
                <w:bCs/>
                <w:sz w:val="16"/>
                <w:szCs w:val="16"/>
              </w:rPr>
            </w:pPr>
          </w:p>
        </w:tc>
        <w:tc>
          <w:tcPr>
            <w:tcW w:w="1086" w:type="pct"/>
            <w:vMerge/>
            <w:vAlign w:val="center"/>
            <w:hideMark/>
          </w:tcPr>
          <w:p w:rsidR="00005B4D" w:rsidRPr="00780155" w:rsidRDefault="00005B4D" w:rsidP="003211DB">
            <w:pPr>
              <w:jc w:val="center"/>
              <w:rPr>
                <w:b/>
                <w:bCs/>
                <w:sz w:val="16"/>
                <w:szCs w:val="16"/>
              </w:rPr>
            </w:pPr>
          </w:p>
        </w:tc>
        <w:tc>
          <w:tcPr>
            <w:tcW w:w="537" w:type="pct"/>
            <w:vMerge/>
            <w:vAlign w:val="center"/>
            <w:hideMark/>
          </w:tcPr>
          <w:p w:rsidR="00005B4D" w:rsidRPr="00780155" w:rsidRDefault="00005B4D" w:rsidP="003211DB">
            <w:pPr>
              <w:jc w:val="center"/>
              <w:rPr>
                <w:b/>
                <w:bCs/>
                <w:sz w:val="16"/>
                <w:szCs w:val="16"/>
              </w:rPr>
            </w:pPr>
          </w:p>
        </w:tc>
        <w:tc>
          <w:tcPr>
            <w:tcW w:w="658" w:type="pct"/>
            <w:vMerge/>
            <w:vAlign w:val="center"/>
            <w:hideMark/>
          </w:tcPr>
          <w:p w:rsidR="00005B4D" w:rsidRPr="00780155" w:rsidRDefault="00005B4D" w:rsidP="003211DB">
            <w:pPr>
              <w:jc w:val="center"/>
              <w:rPr>
                <w:b/>
                <w:bCs/>
                <w:sz w:val="16"/>
                <w:szCs w:val="16"/>
              </w:rPr>
            </w:pPr>
          </w:p>
        </w:tc>
      </w:tr>
      <w:tr w:rsidR="00005B4D" w:rsidRPr="00780155" w:rsidTr="003211DB">
        <w:trPr>
          <w:trHeight w:val="458"/>
          <w:tblHeader/>
        </w:trPr>
        <w:tc>
          <w:tcPr>
            <w:tcW w:w="487" w:type="pct"/>
            <w:vMerge/>
            <w:vAlign w:val="center"/>
            <w:hideMark/>
          </w:tcPr>
          <w:p w:rsidR="00005B4D" w:rsidRPr="00780155" w:rsidRDefault="00005B4D" w:rsidP="003211DB">
            <w:pPr>
              <w:jc w:val="center"/>
              <w:rPr>
                <w:b/>
                <w:bCs/>
                <w:sz w:val="16"/>
                <w:szCs w:val="16"/>
              </w:rPr>
            </w:pPr>
          </w:p>
        </w:tc>
        <w:tc>
          <w:tcPr>
            <w:tcW w:w="810" w:type="pct"/>
            <w:vMerge/>
            <w:vAlign w:val="center"/>
            <w:hideMark/>
          </w:tcPr>
          <w:p w:rsidR="00005B4D" w:rsidRPr="00780155" w:rsidRDefault="00005B4D" w:rsidP="003211DB">
            <w:pPr>
              <w:jc w:val="center"/>
              <w:rPr>
                <w:b/>
                <w:bCs/>
                <w:sz w:val="16"/>
                <w:szCs w:val="16"/>
              </w:rPr>
            </w:pPr>
          </w:p>
        </w:tc>
        <w:tc>
          <w:tcPr>
            <w:tcW w:w="1422" w:type="pct"/>
            <w:vMerge/>
            <w:vAlign w:val="center"/>
            <w:hideMark/>
          </w:tcPr>
          <w:p w:rsidR="00005B4D" w:rsidRPr="00780155" w:rsidRDefault="00005B4D" w:rsidP="003211DB">
            <w:pPr>
              <w:jc w:val="center"/>
              <w:rPr>
                <w:b/>
                <w:bCs/>
                <w:sz w:val="16"/>
                <w:szCs w:val="16"/>
              </w:rPr>
            </w:pPr>
          </w:p>
        </w:tc>
        <w:tc>
          <w:tcPr>
            <w:tcW w:w="1086" w:type="pct"/>
            <w:vMerge/>
            <w:vAlign w:val="center"/>
            <w:hideMark/>
          </w:tcPr>
          <w:p w:rsidR="00005B4D" w:rsidRPr="00780155" w:rsidRDefault="00005B4D" w:rsidP="003211DB">
            <w:pPr>
              <w:jc w:val="center"/>
              <w:rPr>
                <w:b/>
                <w:bCs/>
                <w:sz w:val="16"/>
                <w:szCs w:val="16"/>
              </w:rPr>
            </w:pPr>
          </w:p>
        </w:tc>
        <w:tc>
          <w:tcPr>
            <w:tcW w:w="537" w:type="pct"/>
            <w:vMerge/>
            <w:vAlign w:val="center"/>
            <w:hideMark/>
          </w:tcPr>
          <w:p w:rsidR="00005B4D" w:rsidRPr="00780155" w:rsidRDefault="00005B4D" w:rsidP="003211DB">
            <w:pPr>
              <w:jc w:val="center"/>
              <w:rPr>
                <w:b/>
                <w:bCs/>
                <w:sz w:val="16"/>
                <w:szCs w:val="16"/>
              </w:rPr>
            </w:pPr>
          </w:p>
        </w:tc>
        <w:tc>
          <w:tcPr>
            <w:tcW w:w="658" w:type="pct"/>
            <w:vMerge/>
            <w:vAlign w:val="center"/>
            <w:hideMark/>
          </w:tcPr>
          <w:p w:rsidR="00005B4D" w:rsidRPr="00780155" w:rsidRDefault="00005B4D" w:rsidP="003211DB">
            <w:pPr>
              <w:jc w:val="center"/>
              <w:rPr>
                <w:b/>
                <w:bCs/>
                <w:sz w:val="16"/>
                <w:szCs w:val="16"/>
              </w:rPr>
            </w:pPr>
          </w:p>
        </w:tc>
      </w:tr>
      <w:tr w:rsidR="00005B4D" w:rsidRPr="00780155" w:rsidTr="003211DB">
        <w:trPr>
          <w:trHeight w:val="20"/>
        </w:trPr>
        <w:tc>
          <w:tcPr>
            <w:tcW w:w="5000" w:type="pct"/>
            <w:gridSpan w:val="6"/>
            <w:shd w:val="clear" w:color="auto" w:fill="auto"/>
            <w:vAlign w:val="center"/>
            <w:hideMark/>
          </w:tcPr>
          <w:p w:rsidR="00005B4D" w:rsidRPr="00780155" w:rsidRDefault="00005B4D" w:rsidP="003211DB">
            <w:pPr>
              <w:rPr>
                <w:sz w:val="16"/>
                <w:szCs w:val="16"/>
              </w:rPr>
            </w:pPr>
            <w:r w:rsidRPr="00780155">
              <w:rPr>
                <w:b/>
                <w:bCs/>
                <w:sz w:val="20"/>
                <w:szCs w:val="20"/>
              </w:rPr>
              <w:t>Жилые здания</w:t>
            </w:r>
          </w:p>
        </w:tc>
      </w:tr>
      <w:tr w:rsidR="00005B4D" w:rsidRPr="00780155" w:rsidTr="003211DB">
        <w:trPr>
          <w:trHeight w:val="20"/>
        </w:trPr>
        <w:tc>
          <w:tcPr>
            <w:tcW w:w="487" w:type="pct"/>
            <w:shd w:val="clear" w:color="auto" w:fill="auto"/>
            <w:vAlign w:val="center"/>
            <w:hideMark/>
          </w:tcPr>
          <w:p w:rsidR="00005B4D" w:rsidRPr="00780155" w:rsidRDefault="00005B4D" w:rsidP="003211DB">
            <w:pPr>
              <w:jc w:val="center"/>
              <w:rPr>
                <w:sz w:val="16"/>
                <w:szCs w:val="16"/>
              </w:rPr>
            </w:pPr>
            <w:r w:rsidRPr="00780155">
              <w:rPr>
                <w:sz w:val="16"/>
                <w:szCs w:val="16"/>
              </w:rPr>
              <w:t>1</w:t>
            </w:r>
          </w:p>
        </w:tc>
        <w:tc>
          <w:tcPr>
            <w:tcW w:w="810" w:type="pct"/>
            <w:shd w:val="clear" w:color="auto" w:fill="auto"/>
            <w:vAlign w:val="center"/>
            <w:hideMark/>
          </w:tcPr>
          <w:p w:rsidR="00005B4D" w:rsidRPr="00780155" w:rsidRDefault="00005B4D" w:rsidP="003211DB">
            <w:pPr>
              <w:jc w:val="center"/>
              <w:rPr>
                <w:sz w:val="16"/>
                <w:szCs w:val="16"/>
              </w:rPr>
            </w:pPr>
            <w:r w:rsidRPr="00780155">
              <w:rPr>
                <w:sz w:val="16"/>
                <w:szCs w:val="16"/>
              </w:rPr>
              <w:t>Котельная ООО «УПТК» ТПС</w:t>
            </w:r>
          </w:p>
        </w:tc>
        <w:tc>
          <w:tcPr>
            <w:tcW w:w="1422" w:type="pct"/>
            <w:shd w:val="clear" w:color="auto" w:fill="auto"/>
            <w:vAlign w:val="center"/>
            <w:hideMark/>
          </w:tcPr>
          <w:p w:rsidR="00005B4D" w:rsidRPr="00780155" w:rsidRDefault="00005B4D" w:rsidP="003211DB">
            <w:pPr>
              <w:jc w:val="center"/>
              <w:rPr>
                <w:sz w:val="16"/>
                <w:szCs w:val="16"/>
              </w:rPr>
            </w:pPr>
            <w:r w:rsidRPr="00780155">
              <w:rPr>
                <w:sz w:val="16"/>
                <w:szCs w:val="16"/>
              </w:rPr>
              <w:t>Строительство тепловых сетей для подключения перспективных потребителей (МКД п. Красный бор)</w:t>
            </w:r>
          </w:p>
        </w:tc>
        <w:tc>
          <w:tcPr>
            <w:tcW w:w="1086" w:type="pct"/>
            <w:shd w:val="clear" w:color="auto" w:fill="auto"/>
            <w:vAlign w:val="center"/>
            <w:hideMark/>
          </w:tcPr>
          <w:p w:rsidR="00005B4D" w:rsidRPr="00780155" w:rsidRDefault="00005B4D" w:rsidP="003211DB">
            <w:pPr>
              <w:jc w:val="center"/>
              <w:rPr>
                <w:sz w:val="16"/>
                <w:szCs w:val="16"/>
              </w:rPr>
            </w:pPr>
            <w:r w:rsidRPr="00780155">
              <w:rPr>
                <w:sz w:val="16"/>
                <w:szCs w:val="16"/>
              </w:rPr>
              <w:t>Многоэтажный многоквартирный жилой дом (стр.7) со встроенными нежилыми помещениями и инженерными коммуникациями. Суммарная тепловая нагрузка 1,2371 Гкал/ч (отопление и вентиляция - 0,8588 Гкал/ч, ГВС - 0,3783 Гкал/ч)</w:t>
            </w:r>
          </w:p>
        </w:tc>
        <w:tc>
          <w:tcPr>
            <w:tcW w:w="537" w:type="pct"/>
            <w:shd w:val="clear" w:color="auto" w:fill="auto"/>
            <w:vAlign w:val="center"/>
            <w:hideMark/>
          </w:tcPr>
          <w:p w:rsidR="00005B4D" w:rsidRPr="00780155" w:rsidRDefault="00005B4D" w:rsidP="003211DB">
            <w:pPr>
              <w:jc w:val="center"/>
              <w:rPr>
                <w:sz w:val="16"/>
                <w:szCs w:val="16"/>
              </w:rPr>
            </w:pPr>
            <w:r w:rsidRPr="00780155">
              <w:rPr>
                <w:sz w:val="16"/>
                <w:szCs w:val="16"/>
              </w:rPr>
              <w:t>2025</w:t>
            </w:r>
          </w:p>
        </w:tc>
        <w:tc>
          <w:tcPr>
            <w:tcW w:w="658" w:type="pct"/>
            <w:shd w:val="clear" w:color="auto" w:fill="auto"/>
            <w:vAlign w:val="center"/>
            <w:hideMark/>
          </w:tcPr>
          <w:p w:rsidR="00005B4D" w:rsidRPr="00780155" w:rsidRDefault="00005B4D" w:rsidP="003211DB">
            <w:pPr>
              <w:jc w:val="center"/>
              <w:rPr>
                <w:sz w:val="16"/>
                <w:szCs w:val="16"/>
              </w:rPr>
            </w:pPr>
            <w:r w:rsidRPr="00780155">
              <w:rPr>
                <w:sz w:val="16"/>
                <w:szCs w:val="16"/>
              </w:rPr>
              <w:t>ООО "УПТК" ТПС</w:t>
            </w:r>
          </w:p>
        </w:tc>
      </w:tr>
      <w:tr w:rsidR="00005B4D" w:rsidRPr="00780155" w:rsidTr="003211DB">
        <w:trPr>
          <w:trHeight w:val="20"/>
        </w:trPr>
        <w:tc>
          <w:tcPr>
            <w:tcW w:w="5000" w:type="pct"/>
            <w:gridSpan w:val="6"/>
            <w:shd w:val="clear" w:color="auto" w:fill="auto"/>
            <w:vAlign w:val="center"/>
          </w:tcPr>
          <w:p w:rsidR="00005B4D" w:rsidRPr="00780155" w:rsidRDefault="00005B4D" w:rsidP="003211DB">
            <w:pPr>
              <w:rPr>
                <w:sz w:val="16"/>
                <w:szCs w:val="16"/>
              </w:rPr>
            </w:pPr>
            <w:r w:rsidRPr="00780155">
              <w:rPr>
                <w:b/>
                <w:bCs/>
                <w:sz w:val="20"/>
                <w:szCs w:val="20"/>
              </w:rPr>
              <w:t>Общественные здания</w:t>
            </w:r>
          </w:p>
        </w:tc>
      </w:tr>
      <w:tr w:rsidR="00005B4D" w:rsidRPr="00780155" w:rsidTr="003211DB">
        <w:trPr>
          <w:trHeight w:val="20"/>
        </w:trPr>
        <w:tc>
          <w:tcPr>
            <w:tcW w:w="487" w:type="pct"/>
            <w:shd w:val="clear" w:color="auto" w:fill="auto"/>
            <w:noWrap/>
            <w:vAlign w:val="center"/>
            <w:hideMark/>
          </w:tcPr>
          <w:p w:rsidR="00005B4D" w:rsidRPr="00780155" w:rsidRDefault="00005B4D" w:rsidP="003211DB">
            <w:pPr>
              <w:jc w:val="center"/>
              <w:rPr>
                <w:sz w:val="16"/>
                <w:szCs w:val="16"/>
              </w:rPr>
            </w:pPr>
            <w:r w:rsidRPr="00780155">
              <w:rPr>
                <w:sz w:val="16"/>
                <w:szCs w:val="16"/>
              </w:rPr>
              <w:t>ё1</w:t>
            </w:r>
          </w:p>
        </w:tc>
        <w:tc>
          <w:tcPr>
            <w:tcW w:w="810" w:type="pct"/>
            <w:shd w:val="clear" w:color="auto" w:fill="auto"/>
            <w:vAlign w:val="center"/>
            <w:hideMark/>
          </w:tcPr>
          <w:p w:rsidR="00005B4D" w:rsidRPr="00780155" w:rsidRDefault="00005B4D" w:rsidP="003211DB">
            <w:pPr>
              <w:jc w:val="center"/>
              <w:rPr>
                <w:sz w:val="16"/>
                <w:szCs w:val="16"/>
              </w:rPr>
            </w:pPr>
            <w:r w:rsidRPr="00780155">
              <w:rPr>
                <w:sz w:val="16"/>
                <w:szCs w:val="16"/>
              </w:rPr>
              <w:t>Ярословская ТЭЦ-3</w:t>
            </w:r>
          </w:p>
        </w:tc>
        <w:tc>
          <w:tcPr>
            <w:tcW w:w="1422" w:type="pct"/>
            <w:shd w:val="clear" w:color="auto" w:fill="auto"/>
            <w:vAlign w:val="center"/>
            <w:hideMark/>
          </w:tcPr>
          <w:p w:rsidR="00005B4D" w:rsidRPr="00780155" w:rsidRDefault="00005B4D" w:rsidP="003211DB">
            <w:pPr>
              <w:rPr>
                <w:sz w:val="16"/>
                <w:szCs w:val="16"/>
              </w:rPr>
            </w:pPr>
            <w:r w:rsidRPr="00780155">
              <w:rPr>
                <w:sz w:val="16"/>
                <w:szCs w:val="16"/>
              </w:rPr>
              <w:t xml:space="preserve">Строительство тепловых сетей для </w:t>
            </w:r>
            <w:r w:rsidRPr="00780155">
              <w:rPr>
                <w:sz w:val="16"/>
                <w:szCs w:val="16"/>
              </w:rPr>
              <w:lastRenderedPageBreak/>
              <w:t>подключения перспективных потребителей (Школа 350 мест п. Ивняки)</w:t>
            </w:r>
          </w:p>
        </w:tc>
        <w:tc>
          <w:tcPr>
            <w:tcW w:w="1086" w:type="pct"/>
            <w:shd w:val="clear" w:color="auto" w:fill="auto"/>
            <w:vAlign w:val="center"/>
            <w:hideMark/>
          </w:tcPr>
          <w:p w:rsidR="00005B4D" w:rsidRPr="00780155" w:rsidRDefault="00005B4D" w:rsidP="003211DB">
            <w:pPr>
              <w:jc w:val="center"/>
              <w:rPr>
                <w:sz w:val="16"/>
                <w:szCs w:val="16"/>
              </w:rPr>
            </w:pPr>
            <w:r w:rsidRPr="00780155">
              <w:rPr>
                <w:sz w:val="16"/>
                <w:szCs w:val="16"/>
              </w:rPr>
              <w:lastRenderedPageBreak/>
              <w:t xml:space="preserve">Школа 350 мест - суммарная </w:t>
            </w:r>
            <w:r w:rsidRPr="00780155">
              <w:rPr>
                <w:sz w:val="16"/>
                <w:szCs w:val="16"/>
              </w:rPr>
              <w:lastRenderedPageBreak/>
              <w:t>тепловая нагрузка 0,392 Гкал/ч (отопление и вентиляция - 0,338 Гкал/ч, ГВС - 0,054 Гкал/ч). Площадь здания 5434 м2.</w:t>
            </w:r>
          </w:p>
        </w:tc>
        <w:tc>
          <w:tcPr>
            <w:tcW w:w="537" w:type="pct"/>
            <w:shd w:val="clear" w:color="auto" w:fill="auto"/>
            <w:vAlign w:val="center"/>
            <w:hideMark/>
          </w:tcPr>
          <w:p w:rsidR="00005B4D" w:rsidRPr="00780155" w:rsidRDefault="00005B4D" w:rsidP="003211DB">
            <w:pPr>
              <w:jc w:val="center"/>
              <w:rPr>
                <w:sz w:val="16"/>
                <w:szCs w:val="16"/>
              </w:rPr>
            </w:pPr>
            <w:r w:rsidRPr="00780155">
              <w:rPr>
                <w:sz w:val="16"/>
                <w:szCs w:val="16"/>
              </w:rPr>
              <w:lastRenderedPageBreak/>
              <w:t>2028</w:t>
            </w:r>
          </w:p>
        </w:tc>
        <w:tc>
          <w:tcPr>
            <w:tcW w:w="658" w:type="pct"/>
            <w:shd w:val="clear" w:color="auto" w:fill="auto"/>
            <w:vAlign w:val="center"/>
            <w:hideMark/>
          </w:tcPr>
          <w:p w:rsidR="00005B4D" w:rsidRPr="00780155" w:rsidRDefault="00005B4D" w:rsidP="003211DB">
            <w:pPr>
              <w:jc w:val="center"/>
              <w:rPr>
                <w:sz w:val="16"/>
                <w:szCs w:val="16"/>
              </w:rPr>
            </w:pPr>
            <w:r w:rsidRPr="00780155">
              <w:rPr>
                <w:sz w:val="16"/>
                <w:szCs w:val="16"/>
              </w:rPr>
              <w:t>ПАО "ТГК-2"</w:t>
            </w:r>
          </w:p>
        </w:tc>
      </w:tr>
      <w:tr w:rsidR="00005B4D" w:rsidRPr="00780155" w:rsidTr="003211DB">
        <w:trPr>
          <w:trHeight w:val="20"/>
        </w:trPr>
        <w:tc>
          <w:tcPr>
            <w:tcW w:w="487" w:type="pct"/>
            <w:shd w:val="clear" w:color="auto" w:fill="auto"/>
            <w:noWrap/>
            <w:vAlign w:val="center"/>
            <w:hideMark/>
          </w:tcPr>
          <w:p w:rsidR="00005B4D" w:rsidRPr="00780155" w:rsidRDefault="00005B4D" w:rsidP="003211DB">
            <w:pPr>
              <w:jc w:val="center"/>
              <w:rPr>
                <w:sz w:val="16"/>
                <w:szCs w:val="16"/>
              </w:rPr>
            </w:pPr>
            <w:r w:rsidRPr="00780155">
              <w:rPr>
                <w:sz w:val="16"/>
                <w:szCs w:val="16"/>
              </w:rPr>
              <w:lastRenderedPageBreak/>
              <w:t>2</w:t>
            </w:r>
          </w:p>
        </w:tc>
        <w:tc>
          <w:tcPr>
            <w:tcW w:w="810" w:type="pct"/>
            <w:shd w:val="clear" w:color="auto" w:fill="auto"/>
            <w:vAlign w:val="center"/>
            <w:hideMark/>
          </w:tcPr>
          <w:p w:rsidR="00005B4D" w:rsidRPr="00780155" w:rsidRDefault="00005B4D" w:rsidP="003211DB">
            <w:pPr>
              <w:jc w:val="center"/>
              <w:rPr>
                <w:sz w:val="16"/>
                <w:szCs w:val="16"/>
              </w:rPr>
            </w:pPr>
            <w:r w:rsidRPr="00780155">
              <w:rPr>
                <w:sz w:val="16"/>
                <w:szCs w:val="16"/>
              </w:rPr>
              <w:t>Ярословская ТЭЦ-3</w:t>
            </w:r>
          </w:p>
        </w:tc>
        <w:tc>
          <w:tcPr>
            <w:tcW w:w="1422" w:type="pct"/>
            <w:shd w:val="clear" w:color="auto" w:fill="auto"/>
            <w:vAlign w:val="center"/>
            <w:hideMark/>
          </w:tcPr>
          <w:p w:rsidR="00005B4D" w:rsidRPr="00780155" w:rsidRDefault="00005B4D" w:rsidP="003211DB">
            <w:pPr>
              <w:rPr>
                <w:sz w:val="16"/>
                <w:szCs w:val="16"/>
              </w:rPr>
            </w:pPr>
            <w:r w:rsidRPr="00780155">
              <w:rPr>
                <w:sz w:val="16"/>
                <w:szCs w:val="16"/>
              </w:rPr>
              <w:t>Строительство тепловых сетей для подключения перспективных потребителей (Школа на 640 учащихся с совмещенным детским садом на 160 мест, с. Лучинское)</w:t>
            </w:r>
          </w:p>
        </w:tc>
        <w:tc>
          <w:tcPr>
            <w:tcW w:w="1086" w:type="pct"/>
            <w:shd w:val="clear" w:color="auto" w:fill="auto"/>
            <w:vAlign w:val="center"/>
            <w:hideMark/>
          </w:tcPr>
          <w:p w:rsidR="00005B4D" w:rsidRPr="00780155" w:rsidRDefault="00005B4D" w:rsidP="003211DB">
            <w:pPr>
              <w:jc w:val="center"/>
              <w:rPr>
                <w:sz w:val="16"/>
                <w:szCs w:val="16"/>
              </w:rPr>
            </w:pPr>
            <w:r w:rsidRPr="00780155">
              <w:rPr>
                <w:sz w:val="16"/>
                <w:szCs w:val="16"/>
              </w:rPr>
              <w:t>Площадь здания 10045 м2.</w:t>
            </w:r>
          </w:p>
        </w:tc>
        <w:tc>
          <w:tcPr>
            <w:tcW w:w="537" w:type="pct"/>
            <w:shd w:val="clear" w:color="auto" w:fill="auto"/>
            <w:vAlign w:val="center"/>
            <w:hideMark/>
          </w:tcPr>
          <w:p w:rsidR="00005B4D" w:rsidRPr="00780155" w:rsidRDefault="00005B4D" w:rsidP="003211DB">
            <w:pPr>
              <w:jc w:val="center"/>
              <w:rPr>
                <w:sz w:val="16"/>
                <w:szCs w:val="16"/>
              </w:rPr>
            </w:pPr>
            <w:r w:rsidRPr="00780155">
              <w:rPr>
                <w:sz w:val="16"/>
                <w:szCs w:val="16"/>
              </w:rPr>
              <w:t>2027</w:t>
            </w:r>
          </w:p>
        </w:tc>
        <w:tc>
          <w:tcPr>
            <w:tcW w:w="658" w:type="pct"/>
            <w:shd w:val="clear" w:color="auto" w:fill="auto"/>
            <w:vAlign w:val="center"/>
            <w:hideMark/>
          </w:tcPr>
          <w:p w:rsidR="00005B4D" w:rsidRPr="00780155" w:rsidRDefault="00005B4D" w:rsidP="003211DB">
            <w:pPr>
              <w:jc w:val="center"/>
              <w:rPr>
                <w:sz w:val="16"/>
                <w:szCs w:val="16"/>
              </w:rPr>
            </w:pPr>
            <w:r w:rsidRPr="00780155">
              <w:rPr>
                <w:sz w:val="16"/>
                <w:szCs w:val="16"/>
              </w:rPr>
              <w:t>ПАО "ТГК-2"</w:t>
            </w:r>
          </w:p>
        </w:tc>
      </w:tr>
      <w:tr w:rsidR="00005B4D" w:rsidRPr="00780155" w:rsidTr="003211DB">
        <w:trPr>
          <w:trHeight w:val="20"/>
        </w:trPr>
        <w:tc>
          <w:tcPr>
            <w:tcW w:w="487" w:type="pct"/>
            <w:shd w:val="clear" w:color="auto" w:fill="auto"/>
            <w:noWrap/>
            <w:vAlign w:val="center"/>
            <w:hideMark/>
          </w:tcPr>
          <w:p w:rsidR="00005B4D" w:rsidRPr="00780155" w:rsidRDefault="00005B4D" w:rsidP="003211DB">
            <w:pPr>
              <w:jc w:val="center"/>
              <w:rPr>
                <w:sz w:val="16"/>
                <w:szCs w:val="16"/>
              </w:rPr>
            </w:pPr>
            <w:r w:rsidRPr="00780155">
              <w:rPr>
                <w:sz w:val="16"/>
                <w:szCs w:val="16"/>
              </w:rPr>
              <w:t>3</w:t>
            </w:r>
          </w:p>
        </w:tc>
        <w:tc>
          <w:tcPr>
            <w:tcW w:w="810" w:type="pct"/>
            <w:shd w:val="clear" w:color="auto" w:fill="auto"/>
            <w:vAlign w:val="center"/>
            <w:hideMark/>
          </w:tcPr>
          <w:p w:rsidR="00005B4D" w:rsidRPr="00780155" w:rsidRDefault="00005B4D" w:rsidP="003211DB">
            <w:pPr>
              <w:jc w:val="center"/>
              <w:rPr>
                <w:sz w:val="16"/>
                <w:szCs w:val="16"/>
              </w:rPr>
            </w:pPr>
            <w:r w:rsidRPr="00780155">
              <w:rPr>
                <w:sz w:val="16"/>
                <w:szCs w:val="16"/>
              </w:rPr>
              <w:t>Котельная ООО «УПТК» ТПС</w:t>
            </w:r>
          </w:p>
        </w:tc>
        <w:tc>
          <w:tcPr>
            <w:tcW w:w="1422" w:type="pct"/>
            <w:shd w:val="clear" w:color="auto" w:fill="auto"/>
            <w:vAlign w:val="center"/>
            <w:hideMark/>
          </w:tcPr>
          <w:p w:rsidR="00005B4D" w:rsidRPr="00780155" w:rsidRDefault="00005B4D" w:rsidP="003211DB">
            <w:pPr>
              <w:jc w:val="center"/>
              <w:rPr>
                <w:sz w:val="16"/>
                <w:szCs w:val="16"/>
              </w:rPr>
            </w:pPr>
            <w:r w:rsidRPr="00780155">
              <w:rPr>
                <w:sz w:val="16"/>
                <w:szCs w:val="16"/>
              </w:rPr>
              <w:t>Строительство тепловых сетей для подключения перспективных потребителей (Взрослая поликлиника ГУЗ ЯО «Ярославская ЦРБ» п. Красный бор)</w:t>
            </w:r>
          </w:p>
        </w:tc>
        <w:tc>
          <w:tcPr>
            <w:tcW w:w="1086" w:type="pct"/>
            <w:shd w:val="clear" w:color="auto" w:fill="auto"/>
            <w:vAlign w:val="center"/>
            <w:hideMark/>
          </w:tcPr>
          <w:p w:rsidR="00005B4D" w:rsidRPr="00780155" w:rsidRDefault="00005B4D" w:rsidP="003211DB">
            <w:pPr>
              <w:jc w:val="center"/>
              <w:rPr>
                <w:sz w:val="16"/>
                <w:szCs w:val="16"/>
              </w:rPr>
            </w:pPr>
            <w:r w:rsidRPr="00780155">
              <w:rPr>
                <w:sz w:val="16"/>
                <w:szCs w:val="16"/>
              </w:rPr>
              <w:t>Взрослая поликлиника ГУЗ ЯО «Ярославская ЦРБ» с инженерными коммуникациями на 500 посещений в смену. Суммарная тепловая нагрузка 0,9448 Гкал/ч (отопление и вентиляция - 0,6589 Гкал/ч, ГВС - 0,2859 Гкал/ч)</w:t>
            </w:r>
          </w:p>
        </w:tc>
        <w:tc>
          <w:tcPr>
            <w:tcW w:w="537" w:type="pct"/>
            <w:shd w:val="clear" w:color="auto" w:fill="auto"/>
            <w:vAlign w:val="center"/>
            <w:hideMark/>
          </w:tcPr>
          <w:p w:rsidR="00005B4D" w:rsidRPr="00780155" w:rsidRDefault="00005B4D" w:rsidP="003211DB">
            <w:pPr>
              <w:jc w:val="center"/>
              <w:rPr>
                <w:sz w:val="16"/>
                <w:szCs w:val="16"/>
              </w:rPr>
            </w:pPr>
            <w:r w:rsidRPr="00780155">
              <w:rPr>
                <w:sz w:val="16"/>
                <w:szCs w:val="16"/>
              </w:rPr>
              <w:t>2026</w:t>
            </w:r>
          </w:p>
        </w:tc>
        <w:tc>
          <w:tcPr>
            <w:tcW w:w="658" w:type="pct"/>
            <w:shd w:val="clear" w:color="auto" w:fill="auto"/>
            <w:vAlign w:val="center"/>
            <w:hideMark/>
          </w:tcPr>
          <w:p w:rsidR="00005B4D" w:rsidRPr="00780155" w:rsidRDefault="00005B4D" w:rsidP="003211DB">
            <w:pPr>
              <w:jc w:val="center"/>
              <w:rPr>
                <w:sz w:val="16"/>
                <w:szCs w:val="16"/>
              </w:rPr>
            </w:pPr>
            <w:r w:rsidRPr="00780155">
              <w:rPr>
                <w:sz w:val="16"/>
                <w:szCs w:val="16"/>
              </w:rPr>
              <w:t>ООО "УПТК" ТПС</w:t>
            </w:r>
          </w:p>
        </w:tc>
      </w:tr>
    </w:tbl>
    <w:p w:rsidR="00005B4D" w:rsidRPr="00780155" w:rsidRDefault="00005B4D" w:rsidP="00005B4D">
      <w:r w:rsidRPr="00780155">
        <w:rPr>
          <w:sz w:val="22"/>
        </w:rPr>
        <w:t>* Стоимость реализации мероприятий учтоняется проектом</w:t>
      </w:r>
    </w:p>
    <w:p w:rsidR="00005B4D" w:rsidRPr="00780155" w:rsidRDefault="00005B4D" w:rsidP="00005B4D"/>
    <w:p w:rsidR="00005B4D" w:rsidRPr="00780155" w:rsidRDefault="00005B4D" w:rsidP="00005B4D">
      <w:bookmarkStart w:id="64" w:name="_Toc167216310"/>
      <w:bookmarkStart w:id="65" w:name="_Toc202526911"/>
      <w:r w:rsidRPr="00780155">
        <w:t xml:space="preserve">Таблица </w:t>
      </w:r>
      <w:r w:rsidR="00E53FDF">
        <w:fldChar w:fldCharType="begin"/>
      </w:r>
      <w:r w:rsidR="00E53FDF">
        <w:instrText xml:space="preserve"> STYLEREF 1 \s </w:instrText>
      </w:r>
      <w:r w:rsidR="00E53FDF">
        <w:fldChar w:fldCharType="separate"/>
      </w:r>
      <w:r w:rsidR="003D7816">
        <w:rPr>
          <w:noProof/>
        </w:rPr>
        <w:t>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5</w:t>
      </w:r>
      <w:r w:rsidR="00E53FDF">
        <w:rPr>
          <w:noProof/>
        </w:rPr>
        <w:fldChar w:fldCharType="end"/>
      </w:r>
      <w:r w:rsidRPr="00780155">
        <w:t xml:space="preserve"> </w:t>
      </w:r>
      <w:bookmarkEnd w:id="64"/>
      <w:r w:rsidRPr="00780155">
        <w:t>Мероприятия по капитальному ремонту тепловых сетей</w:t>
      </w:r>
      <w:bookmarkEnd w:id="65"/>
    </w:p>
    <w:tbl>
      <w:tblPr>
        <w:tblW w:w="5000" w:type="pct"/>
        <w:tblCellMar>
          <w:left w:w="28" w:type="dxa"/>
          <w:right w:w="28" w:type="dxa"/>
        </w:tblCellMar>
        <w:tblLook w:val="04A0" w:firstRow="1" w:lastRow="0" w:firstColumn="1" w:lastColumn="0" w:noHBand="0" w:noVBand="1"/>
      </w:tblPr>
      <w:tblGrid>
        <w:gridCol w:w="2007"/>
        <w:gridCol w:w="6597"/>
        <w:gridCol w:w="1373"/>
      </w:tblGrid>
      <w:tr w:rsidR="00005B4D" w:rsidRPr="00780155" w:rsidTr="003211DB">
        <w:trPr>
          <w:trHeight w:val="458"/>
          <w:tblHeader/>
        </w:trPr>
        <w:tc>
          <w:tcPr>
            <w:tcW w:w="10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нас.пункта (системы теплоснабжения)</w:t>
            </w:r>
          </w:p>
        </w:tc>
        <w:tc>
          <w:tcPr>
            <w:tcW w:w="3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работ</w:t>
            </w:r>
          </w:p>
        </w:tc>
        <w:tc>
          <w:tcPr>
            <w:tcW w:w="6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Срок реализации</w:t>
            </w:r>
          </w:p>
        </w:tc>
      </w:tr>
      <w:tr w:rsidR="00005B4D" w:rsidRPr="00780155" w:rsidTr="003211DB">
        <w:trPr>
          <w:trHeight w:val="458"/>
          <w:tblHeader/>
        </w:trPr>
        <w:tc>
          <w:tcPr>
            <w:tcW w:w="1006"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sz w:val="20"/>
                <w:szCs w:val="20"/>
              </w:rPr>
            </w:pPr>
          </w:p>
        </w:tc>
        <w:tc>
          <w:tcPr>
            <w:tcW w:w="3306"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sz w:val="20"/>
                <w:szCs w:val="20"/>
              </w:rPr>
            </w:pPr>
          </w:p>
        </w:tc>
        <w:tc>
          <w:tcPr>
            <w:tcW w:w="688"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 Григорьевское</w:t>
            </w:r>
          </w:p>
        </w:tc>
        <w:tc>
          <w:tcPr>
            <w:tcW w:w="3306" w:type="pct"/>
            <w:tcBorders>
              <w:top w:val="nil"/>
              <w:left w:val="nil"/>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по ул. Новая от д.5 до домов №№ 2, 3, 4 (Ø89-180м)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котельной (Ø159-200м)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изоляции тепловых сетей ул.Новая, д.2, 3, 4 (2Ду80-400м) скорлупы ППУ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tcBorders>
              <w:top w:val="nil"/>
              <w:left w:val="single" w:sz="4" w:space="0" w:color="auto"/>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 Заволжье</w:t>
            </w:r>
          </w:p>
        </w:tc>
        <w:tc>
          <w:tcPr>
            <w:tcW w:w="3306" w:type="pct"/>
            <w:tcBorders>
              <w:top w:val="nil"/>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ТК-15 до ТК-16 на детский сад 2Дн110-70м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 Пестрецово</w:t>
            </w:r>
          </w:p>
        </w:tc>
        <w:tc>
          <w:tcPr>
            <w:tcW w:w="3306" w:type="pct"/>
            <w:tcBorders>
              <w:top w:val="single" w:sz="4" w:space="0" w:color="auto"/>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ТК-9 до ТК-8 (отопление и ГВС) 2Ду200, Ду80, Ду65 - 25м (труба ППУ)</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3306" w:type="pct"/>
            <w:tcBorders>
              <w:top w:val="single" w:sz="4" w:space="0" w:color="auto"/>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ТК-9 до ТК-10 (отопление и ГВС) 2Ду200, Ду80, Ду65 - 25м (труба ППУ)</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3306" w:type="pct"/>
            <w:tcBorders>
              <w:top w:val="single" w:sz="4" w:space="0" w:color="auto"/>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ТК-9 до дома № 3 (отопление и ГВС) 2Дн90,2Дн63 - 40м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3306" w:type="pct"/>
            <w:tcBorders>
              <w:top w:val="single" w:sz="4" w:space="0" w:color="auto"/>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Замена запорной арматуры в ТК-9 Ду50-1ед., Ду80-2ед.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3306" w:type="pct"/>
            <w:tcBorders>
              <w:top w:val="single" w:sz="4" w:space="0" w:color="auto"/>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ТК-4 до здания библиотеки 2Дн63-50м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3306" w:type="pct"/>
            <w:tcBorders>
              <w:top w:val="single" w:sz="4" w:space="0" w:color="auto"/>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Замена запорной арматуры в ТК-4 Ду50-2ед.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ст. Уткино</w:t>
            </w:r>
          </w:p>
        </w:tc>
        <w:tc>
          <w:tcPr>
            <w:tcW w:w="3306" w:type="pct"/>
            <w:tcBorders>
              <w:top w:val="single" w:sz="4" w:space="0" w:color="auto"/>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антикоррозионного покрытия и изоляции тепловой сети 2Ду50-50м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Красный Бор (транзит)</w:t>
            </w:r>
          </w:p>
        </w:tc>
        <w:tc>
          <w:tcPr>
            <w:tcW w:w="3306" w:type="pct"/>
            <w:tcBorders>
              <w:top w:val="single" w:sz="4" w:space="0" w:color="auto"/>
              <w:left w:val="nil"/>
              <w:bottom w:val="single" w:sz="4" w:space="0" w:color="auto"/>
              <w:right w:val="single" w:sz="4" w:space="0" w:color="auto"/>
            </w:tcBorders>
            <w:shd w:val="clear" w:color="auto" w:fill="auto"/>
            <w:hideMark/>
          </w:tcPr>
          <w:p w:rsidR="00005B4D" w:rsidRPr="00780155" w:rsidRDefault="00005B4D" w:rsidP="003211DB">
            <w:pPr>
              <w:rPr>
                <w:sz w:val="20"/>
                <w:szCs w:val="20"/>
              </w:rPr>
            </w:pPr>
            <w:r w:rsidRPr="00780155">
              <w:rPr>
                <w:sz w:val="20"/>
                <w:szCs w:val="20"/>
              </w:rPr>
              <w:t>Капитальный ремонт изоляции тепловой сети от ТК-9 до УТ-11 2Ду65-40м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 Мордвиново</w:t>
            </w:r>
          </w:p>
        </w:tc>
        <w:tc>
          <w:tcPr>
            <w:tcW w:w="3306" w:type="pct"/>
            <w:tcBorders>
              <w:top w:val="nil"/>
              <w:left w:val="nil"/>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тепловой сети по ул. Советская с заменой ввода в дома 2Дн63-200м, 2Дн40-24м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по ул. Северная 2Ду100-12м (труба ППУ, под дорогой), 2Дн63-320м (труба ПП) с заменой вводов в дома 2Дн40-110м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изоляции на участках тепловой сети: ул.Луговая (2Ду100-130м, 2Ду80-280м, 2Ду32-40м), ул. Лесная (2Ду50-200м, 2Ду25-50м), ул.Школьная (2Ду100-90м, 2Ду25-20), ул.Сосновая (2Ду125-100м), ул.Северная (2Ду32-200м), ул.Молодежная (2Ду32-20м) скорлупы ППУ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 xml:space="preserve">Капитальный ремонт изоляции на участках тепловой сети: ул. Лесная </w:t>
            </w:r>
            <w:r w:rsidRPr="00780155">
              <w:rPr>
                <w:sz w:val="20"/>
                <w:szCs w:val="20"/>
              </w:rPr>
              <w:lastRenderedPageBreak/>
              <w:t>(2Ду50-200м, 2Ду25-200м), ул.Школьная (2Ду100-10м, 2Ду25-10), ул.Молодежная (2Ду40-10м) скорлупы ППУ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lastRenderedPageBreak/>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с. Курба</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тепловой сети: ул.Школьная (2Ду150-55м), ул.Юбилейная (2Ду150-75м), ул.Школьная д.9-10 (2Ду63-55м)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ТК-3 до д.3а по ул.Школьная 2Дн32-30м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 до д.8 по ул.Школьная 2Дн63-25м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на вводы в дома №№ 4 и 5 по ул. Школьная (Ду50-4ед.)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Иванищево</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по ул.Школьная от д.11 до д.14 (2Ду65-80м)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тепловой сети - замена запорной арматуры на д.2 по ул. Школьная Ду100-2ед.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в районе д. №5 по ул.Юбилейная (2Ду50-100м)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nil"/>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 Ширинье</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(Ду150-12м, Ду100-6м) с заменой запорной арматуры (Ду100-2ед.) в ТК-3 в районе д.2 по ул.Мира</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тепловых камер (2ед.) по ул. Юбилейная</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hideMark/>
          </w:tcPr>
          <w:p w:rsidR="00005B4D" w:rsidRPr="00780155" w:rsidRDefault="00005B4D" w:rsidP="003211DB">
            <w:pPr>
              <w:rPr>
                <w:sz w:val="20"/>
                <w:szCs w:val="20"/>
              </w:rPr>
            </w:pPr>
            <w:r w:rsidRPr="00780155">
              <w:rPr>
                <w:sz w:val="20"/>
                <w:szCs w:val="20"/>
              </w:rPr>
              <w:t>Капитальный ремонт участка тепловой сети по ул. Мира 2Ду125-10м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(Ду80-2ед.)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 до д.11 по ул.Речная 2Дн63-35м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Карабиха (школа)</w:t>
            </w:r>
          </w:p>
        </w:tc>
        <w:tc>
          <w:tcPr>
            <w:tcW w:w="3306" w:type="pct"/>
            <w:tcBorders>
              <w:top w:val="nil"/>
              <w:left w:val="nil"/>
              <w:bottom w:val="nil"/>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котельной в сторону поселка 2Ду80-20м (труба ППУ), 2Ду80-3м (труба сталь)</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single" w:sz="4" w:space="0" w:color="auto"/>
              <w:left w:val="nil"/>
              <w:bottom w:val="nil"/>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на ДС по территории ООО "Карабиха" 2Ду65-20м (труба сталь), 2Ду65-5м(труба ППУ)</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на ДС по территории дошкольных групп (с заменой стальных труб на трубы ПП) 2Дн40-100м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на ДС по территории ООО "Карабиха" 2Ду65-150м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на ДС по территории дошкольных групп 2Ду50-120м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Карабиха (ЯЦРБ)</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надземной теплотрассы до ТК-3 на территории ЯЦРБ 2Ду80-11м (сталь)</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надземных тепловых сетей от ТК-6  2Ду80-250м (если после увеличения диаметра, то диаметр изменится)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ТК-1 в сторону ТК-5 (вынос теплотрассы из под здания операторской) 2Ду125-30м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магистрали до здания операторской 2Дн50-10м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тепловой сети Ду150, Ду80, Ду50 - 300м (выборочно)</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tcBorders>
              <w:top w:val="nil"/>
              <w:left w:val="single" w:sz="4" w:space="0" w:color="auto"/>
              <w:bottom w:val="nil"/>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Красные Ткачи</w:t>
            </w:r>
            <w:r w:rsidRPr="00780155">
              <w:rPr>
                <w:sz w:val="20"/>
                <w:szCs w:val="20"/>
              </w:rPr>
              <w:br/>
              <w:t xml:space="preserve"> (2-е пр-во)</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 у д.7 по ул.Текстильщиков до д.2 по ул.Московская 2Дн90-98м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tcBorders>
              <w:top w:val="single" w:sz="4" w:space="0" w:color="auto"/>
              <w:left w:val="single" w:sz="4" w:space="0" w:color="auto"/>
              <w:bottom w:val="nil"/>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Красные Ткачи (школа)</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от котельной до д.2 Октябрьского пер. и до базы на ул. Промышленный пр-д 2Ду65-550м, 2Ду100-600м, 2Ду150-50м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Красные Ткачи (фабрика)</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тепловых сетей в районе д.28 по ул.Пушкина до д.21а по ул.Б.Октябрьская 2Ду150-100м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 у д.20 до ТК у д.22 по ул.Пушкина 2Ду200-27м (труба ППУ)</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на дома №№ 8а, 10, 10а, 18 по ул. Пушкина Ду50-8ед.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 xml:space="preserve">п. Козьмодемьянск </w:t>
            </w:r>
            <w:r w:rsidRPr="00780155">
              <w:rPr>
                <w:sz w:val="20"/>
                <w:szCs w:val="20"/>
              </w:rPr>
              <w:lastRenderedPageBreak/>
              <w:t>(теплогенератор)</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lastRenderedPageBreak/>
              <w:t xml:space="preserve">Капитальный ремонт участка тепловой сети в районе домов №№ 26-27 по </w:t>
            </w:r>
            <w:r w:rsidRPr="00780155">
              <w:rPr>
                <w:sz w:val="20"/>
                <w:szCs w:val="20"/>
              </w:rPr>
              <w:lastRenderedPageBreak/>
              <w:t>ул. Центральная 2Ду100-40м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lastRenderedPageBreak/>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от ТП до здания почты 2Ду150-500м ППУ-скорлупа с покрытием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на ул.ЯСХТ 2Ду100-30м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на участке от д.№19 до д.№27 по ул.Центральная (2Ду100-25м)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Кормилицино</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по ул.Лесная д. № № 22, 24  2Ду80-100м.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Пансионата "Ярославль" (транзит)</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ТК-3 до т.А  2Ду100-50м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 Туношна</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ТК-2 до ТК-3а по ул. Садовая 2Ду50-10м (труба ППУ)</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ТК-26 до д. № 3 по ул.Юбилейная 2Ду80-45м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ТК-11 до подземного участка по ул. Новая 2Ду150-43м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Туношна - в/г 26</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на транзитной линии в д.11 и д.16 Ду100-4ед.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на тепловых сетях Ду150-2ед. (в ТК-2), Ду125-2ед.(в ТК-8 на ж.д.15), Ду80-2ед. (в т.2 на ж.д.14), Ду125-2ед (в ТК-9 на ж.д.12)</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ТК-2 до ж.д.6 2Ду150,Ду100,Ду80-250м ППУ-скорлупа с покрытием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Ананьино</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ТК-8 - установка плиты с люком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Мокеевское</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между домами № 13 и № 14 2Ду100-17м с заменой плит перекрытия канала (две плиты 3х1,5)</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тепловой сети от ТК-4 до ТК-15 2Ду80-80м (сталь)</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т.6 до ж.д.24 Ду150-150м; от т.3 до ж.д.29 Ду50-30м; от т.7 до ж.д.12 Ду50-50м; от ТК-28 до ж.д.21 Ду100-100м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 Андроники</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ТК-15 до ТК-13 с подключением домов №6, №8 2Дн50-75м, 2Дн32-20м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тепловой сети Ду150-200м (выборочно)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Глебовское</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2Ду100-260м, 2Ду65-100м, 2Ду50-40м скорлупы ППУ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Капитальный ремонт тепловых камер (3 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nil"/>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Кузнечиха (нижн.)</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(отопление и ГВС) от ТК-6 до д. № 8 2Дн90,2Дн63 - 120м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(отопление и ГВС) от ТК-5 до д. № 6 2Дн90,2Дн63 - 37м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тепловых камер (10 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Кузнечиха (верхн.)</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ТК-3 до домов №№22-23 2Дн90-16м, 2Дн75-34м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(подземный компенсатор) у дома № 16 по ул.Центральная 2Ду200-6м (труба ППУ)</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ТК-17 до д. № 16 2Дн63-35м (труба ПП) с заменой арматуры Ду50-2ед.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тепловых камер (7 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тепловых сетей - установка полимерных люков на тепловых камерах (4ед.)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по ул.Центральная 2Ду150-70м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 Ду50-2ед., Ду100-2ед., Ду150-6ед.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тепловых сетей 2Ду150-60м, 2Ду100-100м, 2Ду50-40м скорлупа фальгированная</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 Медягино</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 Ду50-2ед., Ду100-4ед.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 xml:space="preserve">Капитальный ремонт участков тепловой сети - вводы в дома №№ 1,8,9 </w:t>
            </w:r>
            <w:r w:rsidRPr="00780155">
              <w:rPr>
                <w:sz w:val="20"/>
                <w:szCs w:val="20"/>
              </w:rPr>
              <w:lastRenderedPageBreak/>
              <w:t>Дн63-130м, труба ПП (по итогам ГИ)</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lastRenderedPageBreak/>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магистралиьного трубопровода до ТК-3 (за магнитом) Ду100-80м, труба сталь (по итогам ГИ)</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 Толбухино</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д. № 22 ул.Социалистическая до д. №№ 1, 2а ул. Крестьянская 2Дн50-110м, 2Дн32-55м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УТ-11 (Ду50-2ед.)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тепловой сети 2Ду125-98м, 2Ду100-34м, 2Ду50-157м, 2Ду32-79м скорлупа фальгированная</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Ярославка</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тепловой сети: от ТК-9 до молочного цеха (2Ду150-386м), вводы в дома №№ 24,25,26 (2Ду80-52м) (нужно делать или в скорлупе, или в железе) скорлупы ППУ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от котельной в сторону поселка 2Ду200-100м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ТК-13 до ввода в д. № 18 2Дн63-45м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на д. 3а Дн110-66м, труба ПП (по итогам ГИ)</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Лесная Поляна (транзит)</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ТК-15 до д. 27 2Ду150-12м, 2Ду125-88м (труба сталь)</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ТК-8 до ТК-10 2Ду100-36м (труба ППУ)</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 2а, 5а, 10: Ду50-6ед., Ду80-6ед., Ду100-8ед.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участкой тепловой сети Ду100-330м, Ду80-56м скорлупы</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Михайловский</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ТК-3 до д.9 по ул.Ленина (отопление) 2Дн110-50м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ТК-7 до ТК-8 по ул.Ленина (отопление и ГВС) Ду100-90м, Ду65-80м, Ду50-20м (труба ППУ) с заменой запорной арматуры Ду100-6ед., Ду50-4ед.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на участках надземных тепловых сетей по ул. Школьная и ул. Юбилейная Ду50-4ед., Ду80-4ед.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тепловых сетей: по ул.Школьная в районе домов №2 и №4 (Ду50-50м), по ул.Юбилейная в районе домов №1-3 (Ду150-50м) (выборочно)</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тепловых сетей от ТК-10 до ТК-14 2Ду250-60м, 2Ду80-60м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УТ-28 до здания МОУ "Михайловская СШ" 2Ду100-100м (труба в ППУ), Дн63-100м (труба ПП)</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Красный Холм (транзит)</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ТК-2А до наружной теплотрассы у здания котельной (отопление и ГВС) 2Ду100,2Ду50-180м (труба сталь)</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ТК-1, ТК-2 по ул. Цветочная (Ду80-4ед., Ду50-4ед., Ду32-2ед.)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тепловысетей по ул.Цветочная Ду100-50м (выборочно) мин.вата и стеклопластик</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 Сарафоново</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ТК-45 в сторону д.№2 2Ду50-12м (труба сталь)</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детского сада "Ветерок" в сторону ТК-50 2Ду80-30м (труба сталь) с заменой ввода в детский сад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ТК-9 (Ду80-2ед.), ТК-10 (Ду80-2ед.), ТК-54 (Ду80-2ед.), ТК-26 (Ду50-2ед.); на надземных тепловых сетях (воздушники) Ду15-10ед., Ду20-6ед.</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Установка полимерных люков (8ед.) на тепловых камерах: ТК-5, 14, 15, 16, 33, 37, 44, 48</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тепловых сетей: в районе д.30 (Ду100-30м), в районе д.28 (Ду80-30м), в районе д.27 (Ду65-30м)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Провести отсыпку ПГС и щебнем на участках прошлогодних ремонтов (просел грунт в районе проезжей части): от ТК-12 до д.51; от ТК-10 до д.35</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Карачиха</w:t>
            </w: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под дорогой ул. Школьная 2Ду100-50м (труба сталь), Ду110 -50 м труба ПП(дополнительно по результатам аварии в феврале 2025г.)</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под дорогой ул. Садовая 2Ду150-29м (труба сталь)</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надземной тепловой сети от ТК15 до д.№4 по ул.Садовая 2Ду150-465м прошивные фольгированные маты типа СТУ-Ф</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у д.22 по ул.Садовая (отопление и ГВС) 2Ду150, Ду100, Ду65-50м (труба сталь)</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д.18 до д.19 по ул.Садовая (отопление и ГВС) Ду100-150м, Ду65-100м (труба сталь)</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от котельной до компенсатора у домов №23-24: 2Ду150-30м</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06"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3306"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на территории школы 2Ду100-25м, труба в ППУ (по итогам ГИ)</w:t>
            </w:r>
          </w:p>
        </w:tc>
        <w:tc>
          <w:tcPr>
            <w:tcW w:w="68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bl>
    <w:p w:rsidR="00005B4D" w:rsidRPr="00780155" w:rsidRDefault="00005B4D" w:rsidP="00005B4D">
      <w:pPr>
        <w:tabs>
          <w:tab w:val="left" w:pos="9781"/>
        </w:tabs>
        <w:ind w:firstLine="567"/>
        <w:rPr>
          <w:b/>
          <w:bCs/>
        </w:rPr>
      </w:pPr>
    </w:p>
    <w:p w:rsidR="00005B4D" w:rsidRPr="00780155" w:rsidRDefault="00005B4D" w:rsidP="00005B4D">
      <w:pPr>
        <w:tabs>
          <w:tab w:val="left" w:pos="9781"/>
        </w:tabs>
        <w:ind w:firstLine="567"/>
        <w:rPr>
          <w:b/>
          <w:bCs/>
        </w:rPr>
      </w:pPr>
    </w:p>
    <w:p w:rsidR="00005B4D" w:rsidRPr="00780155" w:rsidRDefault="00005B4D" w:rsidP="00005B4D">
      <w:pPr>
        <w:ind w:right="34" w:firstLine="709"/>
        <w:rPr>
          <w:b/>
          <w:bCs/>
        </w:rPr>
      </w:pPr>
      <w:r w:rsidRPr="00780155">
        <w:rPr>
          <w:b/>
          <w:bCs/>
        </w:rPr>
        <w:t>Вариант 2</w:t>
      </w:r>
    </w:p>
    <w:p w:rsidR="00005B4D" w:rsidRPr="00780155" w:rsidRDefault="00005B4D" w:rsidP="00005B4D">
      <w:pPr>
        <w:pStyle w:val="ac"/>
        <w:numPr>
          <w:ilvl w:val="0"/>
          <w:numId w:val="12"/>
        </w:numPr>
        <w:spacing w:after="0" w:line="360" w:lineRule="auto"/>
        <w:ind w:right="34"/>
        <w:jc w:val="both"/>
        <w:rPr>
          <w:szCs w:val="24"/>
        </w:rPr>
      </w:pPr>
      <w:r w:rsidRPr="00780155">
        <w:rPr>
          <w:szCs w:val="24"/>
        </w:rPr>
        <w:t>Проекты по строительству и реконструкции источников тепловой энергии и тепловых сетей не будут реализовываться (соответственно будет происходить износ системы теплоснабжения и как следствие будут ухудшаться показатели ее работы).</w:t>
      </w:r>
    </w:p>
    <w:p w:rsidR="00005B4D" w:rsidRPr="00780155" w:rsidRDefault="00005B4D" w:rsidP="00005B4D">
      <w:pPr>
        <w:tabs>
          <w:tab w:val="left" w:pos="9781"/>
        </w:tabs>
        <w:ind w:firstLine="567"/>
      </w:pPr>
    </w:p>
    <w:p w:rsidR="00005B4D" w:rsidRPr="00780155" w:rsidRDefault="00005B4D" w:rsidP="00005B4D">
      <w:pPr>
        <w:pStyle w:val="20"/>
        <w:numPr>
          <w:ilvl w:val="0"/>
          <w:numId w:val="1"/>
        </w:numPr>
        <w:spacing w:before="120" w:line="276" w:lineRule="auto"/>
        <w:jc w:val="both"/>
        <w:rPr>
          <w:color w:val="auto"/>
        </w:rPr>
      </w:pPr>
      <w:bookmarkStart w:id="66" w:name="_Toc169429027"/>
      <w:r w:rsidRPr="00780155">
        <w:rPr>
          <w:color w:val="auto"/>
        </w:rPr>
        <w:t>обоснование выбора приоритетного сценария развития теплоснабжения поселения, городского округа, города федерального значения.</w:t>
      </w:r>
      <w:bookmarkEnd w:id="66"/>
    </w:p>
    <w:p w:rsidR="00005B4D" w:rsidRPr="00780155" w:rsidRDefault="00005B4D" w:rsidP="00005B4D">
      <w:pPr>
        <w:ind w:right="34" w:firstLine="709"/>
      </w:pPr>
      <w:bookmarkStart w:id="67" w:name="_Hlk50193410"/>
      <w:bookmarkStart w:id="68" w:name="_Hlk89766614"/>
      <w:r w:rsidRPr="00780155">
        <w:t>С целью минимизация затрат на теплоснабжение в расчете на единицу тепловой энергии для потребителя в долгосрочной перспективе рекомендуется вариант 1. При реализации мероприятий по варианту 1 планируется: снижение расхода топлива на выработку тепловой энергии в результате увеличения КПД котлов, сокращение тепловых потерь, за счет реконструкции тепловых сетей, а также повышение надежности теплоснабжения и сокращения эксплуатационных затрат.</w:t>
      </w:r>
    </w:p>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69" w:name="_Toc169429028"/>
      <w:bookmarkEnd w:id="67"/>
      <w:bookmarkEnd w:id="68"/>
      <w:r w:rsidRPr="00780155">
        <w:rPr>
          <w:rFonts w:cs="Times New Roman"/>
          <w:color w:val="auto"/>
        </w:rPr>
        <w:lastRenderedPageBreak/>
        <w:t>Раздел 5 "Предложения по строительству, реконструкции, техническому перевооружению и (или) модернизации источников тепловой энергии";</w:t>
      </w:r>
      <w:bookmarkEnd w:id="69"/>
    </w:p>
    <w:p w:rsidR="00005B4D" w:rsidRPr="00780155" w:rsidRDefault="00005B4D" w:rsidP="00005B4D">
      <w:pPr>
        <w:pStyle w:val="20"/>
        <w:numPr>
          <w:ilvl w:val="0"/>
          <w:numId w:val="16"/>
        </w:numPr>
        <w:spacing w:before="120" w:line="276" w:lineRule="auto"/>
        <w:jc w:val="both"/>
        <w:rPr>
          <w:color w:val="auto"/>
        </w:rPr>
      </w:pPr>
      <w:bookmarkStart w:id="70" w:name="_Toc169429029"/>
      <w:r w:rsidRPr="00780155">
        <w:rPr>
          <w:color w:val="auto"/>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bookmarkEnd w:id="70"/>
    </w:p>
    <w:p w:rsidR="00005B4D" w:rsidRPr="00780155" w:rsidRDefault="00005B4D" w:rsidP="00005B4D">
      <w:r w:rsidRPr="00780155">
        <w:t>Строительство источников тепловой энергии, обеспечивающих перспективную тепловую нагрузку на осваиваемых территориях поселения в системе централизованного теплоснабжения, не предусматривается.</w:t>
      </w:r>
    </w:p>
    <w:p w:rsidR="00005B4D" w:rsidRPr="00780155" w:rsidRDefault="00005B4D" w:rsidP="00005B4D">
      <w:pPr>
        <w:pStyle w:val="20"/>
        <w:numPr>
          <w:ilvl w:val="0"/>
          <w:numId w:val="1"/>
        </w:numPr>
        <w:spacing w:before="120" w:line="276" w:lineRule="auto"/>
        <w:jc w:val="both"/>
        <w:rPr>
          <w:color w:val="auto"/>
        </w:rPr>
      </w:pPr>
      <w:bookmarkStart w:id="71" w:name="_Toc169429030"/>
      <w:r w:rsidRPr="00780155">
        <w:rPr>
          <w:color w:val="auto"/>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71"/>
    </w:p>
    <w:p w:rsidR="00005B4D" w:rsidRPr="00780155" w:rsidRDefault="00005B4D" w:rsidP="00005B4D">
      <w:r w:rsidRPr="00780155">
        <w:t>Мероприятия по строительству и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 не запланированы.</w:t>
      </w:r>
    </w:p>
    <w:p w:rsidR="00005B4D" w:rsidRPr="00780155" w:rsidRDefault="00005B4D" w:rsidP="00005B4D"/>
    <w:p w:rsidR="00005B4D" w:rsidRPr="00780155" w:rsidRDefault="00005B4D" w:rsidP="00005B4D">
      <w:pPr>
        <w:pStyle w:val="20"/>
        <w:numPr>
          <w:ilvl w:val="0"/>
          <w:numId w:val="1"/>
        </w:numPr>
        <w:spacing w:before="120" w:line="276" w:lineRule="auto"/>
        <w:jc w:val="both"/>
        <w:rPr>
          <w:color w:val="auto"/>
        </w:rPr>
      </w:pPr>
      <w:bookmarkStart w:id="72" w:name="_Toc169429031"/>
      <w:r w:rsidRPr="00780155">
        <w:rPr>
          <w:color w:val="auto"/>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72"/>
    </w:p>
    <w:p w:rsidR="00005B4D" w:rsidRPr="00780155" w:rsidRDefault="00005B4D" w:rsidP="00005B4D">
      <w:r w:rsidRPr="00780155">
        <w:t xml:space="preserve">Мероприятия по по техническому перевооружению и (или) модернизации источников тепловой энергии с целью повышения эффективности работы систем теплоснабжения приведены в таблицах </w:t>
      </w:r>
      <w:r w:rsidRPr="00780155">
        <w:fldChar w:fldCharType="begin"/>
      </w:r>
      <w:r w:rsidRPr="00780155">
        <w:instrText xml:space="preserve"> REF _Ref167216618 \h  \* MERGEFORMAT </w:instrText>
      </w:r>
      <w:r w:rsidRPr="00780155">
        <w:fldChar w:fldCharType="separate"/>
      </w:r>
      <w:r w:rsidR="003D7816" w:rsidRPr="003D7816">
        <w:rPr>
          <w:vanish/>
        </w:rPr>
        <w:t xml:space="preserve">Таблица </w:t>
      </w:r>
      <w:r w:rsidR="003D7816">
        <w:rPr>
          <w:noProof/>
        </w:rPr>
        <w:t>5</w:t>
      </w:r>
      <w:r w:rsidR="003D7816" w:rsidRPr="00780155">
        <w:t>.</w:t>
      </w:r>
      <w:r w:rsidR="003D7816">
        <w:rPr>
          <w:noProof/>
        </w:rPr>
        <w:t>2</w:t>
      </w:r>
      <w:r w:rsidRPr="00780155">
        <w:fldChar w:fldCharType="end"/>
      </w:r>
      <w:r w:rsidRPr="00780155">
        <w:t xml:space="preserve"> и </w:t>
      </w:r>
      <w:r w:rsidRPr="00780155">
        <w:fldChar w:fldCharType="begin"/>
      </w:r>
      <w:r w:rsidRPr="00780155">
        <w:instrText xml:space="preserve"> REF _Ref167213744 \h  \* MERGEFORMAT </w:instrText>
      </w:r>
      <w:r w:rsidRPr="00780155">
        <w:fldChar w:fldCharType="separate"/>
      </w:r>
      <w:r w:rsidR="003D7816" w:rsidRPr="003D7816">
        <w:rPr>
          <w:vanish/>
        </w:rPr>
        <w:t xml:space="preserve">Таблица </w:t>
      </w:r>
      <w:r w:rsidR="003D7816">
        <w:rPr>
          <w:noProof/>
        </w:rPr>
        <w:t>5</w:t>
      </w:r>
      <w:r w:rsidR="003D7816" w:rsidRPr="00780155">
        <w:t>.</w:t>
      </w:r>
      <w:r w:rsidR="003D7816">
        <w:rPr>
          <w:noProof/>
        </w:rPr>
        <w:t>3</w:t>
      </w:r>
      <w:r w:rsidRPr="00780155">
        <w:fldChar w:fldCharType="end"/>
      </w:r>
    </w:p>
    <w:p w:rsidR="00005B4D" w:rsidRPr="00780155" w:rsidRDefault="00005B4D" w:rsidP="00005B4D"/>
    <w:p w:rsidR="00005B4D" w:rsidRPr="00780155" w:rsidRDefault="00005B4D" w:rsidP="00005B4D">
      <w:pPr>
        <w:pStyle w:val="20"/>
        <w:numPr>
          <w:ilvl w:val="0"/>
          <w:numId w:val="1"/>
        </w:numPr>
        <w:spacing w:before="120" w:line="276" w:lineRule="auto"/>
        <w:jc w:val="both"/>
        <w:rPr>
          <w:color w:val="auto"/>
        </w:rPr>
      </w:pPr>
      <w:bookmarkStart w:id="73" w:name="_Toc169429032"/>
      <w:r w:rsidRPr="00780155">
        <w:rPr>
          <w:color w:val="auto"/>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73"/>
    </w:p>
    <w:p w:rsidR="00005B4D" w:rsidRPr="00780155" w:rsidRDefault="00005B4D" w:rsidP="00005B4D">
      <w:r w:rsidRPr="00780155">
        <w:t>В системе теплоснабжения Ярославского МО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не рассматривались, в связи с отсутствием источников, работающих совместно на централизованные системы теплоснабжения.</w:t>
      </w:r>
    </w:p>
    <w:p w:rsidR="00005B4D" w:rsidRPr="00780155" w:rsidRDefault="00005B4D" w:rsidP="00005B4D">
      <w:pPr>
        <w:pStyle w:val="20"/>
        <w:numPr>
          <w:ilvl w:val="0"/>
          <w:numId w:val="1"/>
        </w:numPr>
        <w:spacing w:before="120" w:line="276" w:lineRule="auto"/>
        <w:jc w:val="both"/>
        <w:rPr>
          <w:color w:val="auto"/>
        </w:rPr>
      </w:pPr>
      <w:bookmarkStart w:id="74" w:name="P111"/>
      <w:bookmarkStart w:id="75" w:name="_Toc169429033"/>
      <w:bookmarkEnd w:id="74"/>
      <w:r w:rsidRPr="00780155">
        <w:rPr>
          <w:color w:val="auto"/>
        </w:rPr>
        <w:lastRenderedPageBreak/>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75"/>
    </w:p>
    <w:p w:rsidR="00005B4D" w:rsidRPr="00780155" w:rsidRDefault="00005B4D" w:rsidP="00005B4D">
      <w:r w:rsidRPr="00780155">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 не рассматривались.</w:t>
      </w:r>
    </w:p>
    <w:p w:rsidR="00005B4D" w:rsidRPr="00780155" w:rsidRDefault="00005B4D" w:rsidP="00005B4D">
      <w:pPr>
        <w:pStyle w:val="20"/>
        <w:numPr>
          <w:ilvl w:val="0"/>
          <w:numId w:val="1"/>
        </w:numPr>
        <w:spacing w:before="120" w:line="276" w:lineRule="auto"/>
        <w:jc w:val="both"/>
        <w:rPr>
          <w:color w:val="auto"/>
        </w:rPr>
      </w:pPr>
      <w:bookmarkStart w:id="76" w:name="_Toc169429034"/>
      <w:r w:rsidRPr="00780155">
        <w:rPr>
          <w:color w:val="auto"/>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76"/>
    </w:p>
    <w:p w:rsidR="00005B4D" w:rsidRPr="00780155" w:rsidRDefault="00005B4D" w:rsidP="00005B4D">
      <w:r w:rsidRPr="00780155">
        <w:t>Меры по переоборудованию котельных в источники комбинированной выработки в настоящем проекте не разрабатывалось ввиду их экономической нецелесообразности в условиях Ярославского МО.</w:t>
      </w:r>
    </w:p>
    <w:p w:rsidR="00005B4D" w:rsidRPr="00780155" w:rsidRDefault="00005B4D" w:rsidP="00005B4D">
      <w:pPr>
        <w:pStyle w:val="20"/>
        <w:numPr>
          <w:ilvl w:val="0"/>
          <w:numId w:val="1"/>
        </w:numPr>
        <w:spacing w:before="120" w:line="276" w:lineRule="auto"/>
        <w:jc w:val="both"/>
        <w:rPr>
          <w:color w:val="auto"/>
        </w:rPr>
      </w:pPr>
      <w:bookmarkStart w:id="77" w:name="_Toc169429035"/>
      <w:r w:rsidRPr="00780155">
        <w:rPr>
          <w:color w:val="auto"/>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77"/>
    </w:p>
    <w:p w:rsidR="00005B4D" w:rsidRPr="00780155" w:rsidRDefault="00005B4D" w:rsidP="00005B4D">
      <w:r w:rsidRPr="00780155">
        <w:t>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не рассматривались.</w:t>
      </w:r>
    </w:p>
    <w:p w:rsidR="00005B4D" w:rsidRPr="00780155" w:rsidRDefault="00005B4D" w:rsidP="00005B4D">
      <w:pPr>
        <w:pStyle w:val="20"/>
        <w:numPr>
          <w:ilvl w:val="0"/>
          <w:numId w:val="1"/>
        </w:numPr>
        <w:spacing w:before="120" w:line="276" w:lineRule="auto"/>
        <w:jc w:val="both"/>
        <w:rPr>
          <w:color w:val="auto"/>
        </w:rPr>
      </w:pPr>
      <w:bookmarkStart w:id="78" w:name="_Toc169429036"/>
      <w:r w:rsidRPr="00780155">
        <w:rPr>
          <w:color w:val="auto"/>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78"/>
    </w:p>
    <w:p w:rsidR="00005B4D" w:rsidRPr="00780155" w:rsidRDefault="00005B4D" w:rsidP="00005B4D">
      <w:r w:rsidRPr="00780155">
        <w:t xml:space="preserve">На период до 2033 года отпуск тепловой энергии от Ярославской ТЭЦ-3 ПАО «ТГК-2» в горячей воде и регулирование отпуска тепловой энергии производится по температурному графику тепловой сети – 150/70 </w:t>
      </w:r>
      <w:r w:rsidRPr="00780155">
        <w:rPr>
          <w:vertAlign w:val="superscript"/>
        </w:rPr>
        <w:t>о</w:t>
      </w:r>
      <w:r w:rsidRPr="00780155">
        <w:t xml:space="preserve">С с эксплуатационной срезкой на 114,5 </w:t>
      </w:r>
      <w:r w:rsidRPr="00780155">
        <w:rPr>
          <w:vertAlign w:val="superscript"/>
        </w:rPr>
        <w:t>о</w:t>
      </w:r>
      <w:r w:rsidRPr="00780155">
        <w:t>С. В основу регулирования отпуска тепла от Ярославской ТЭЦ-3 ПАО «ТГК-2» заложен тот же принцип качественного регулирования с учетом влияния горячего водопотребления (ГВС), суточных и сезонных колебаний отопительно-вентиляционных (О, В) нагрузок потребителей на величину расхода теплоносителя с коллекторов ТЭЦ.</w:t>
      </w:r>
    </w:p>
    <w:p w:rsidR="00005B4D" w:rsidRPr="00780155" w:rsidRDefault="00005B4D" w:rsidP="00005B4D">
      <w:r w:rsidRPr="00780155">
        <w:t xml:space="preserve">Существующий температурный график с полкой на 70 </w:t>
      </w:r>
      <w:r w:rsidRPr="00780155">
        <w:sym w:font="Symbol" w:char="F0B0"/>
      </w:r>
      <w:r w:rsidRPr="00780155">
        <w:t>С обеспечивает работу теплообменников ГВС в проектируемых ИТП потребителей горячего водоснабжения по «закрытой» схеме. Изменение не графика не планируется.</w:t>
      </w:r>
    </w:p>
    <w:p w:rsidR="00005B4D" w:rsidRPr="00780155" w:rsidRDefault="00005B4D" w:rsidP="00005B4D">
      <w:r w:rsidRPr="00780155">
        <w:t xml:space="preserve">Существующий температурный график котельных 95/70 </w:t>
      </w:r>
      <w:r w:rsidRPr="00780155">
        <w:sym w:font="Symbol" w:char="F0B0"/>
      </w:r>
      <w:r w:rsidRPr="00780155">
        <w:t>С остается без изменений.</w:t>
      </w:r>
    </w:p>
    <w:p w:rsidR="00005B4D" w:rsidRPr="00780155" w:rsidRDefault="00005B4D" w:rsidP="00005B4D">
      <w:r w:rsidRPr="00780155">
        <w:t>Существующий график 95/70</w:t>
      </w:r>
      <w:r w:rsidRPr="00780155">
        <w:rPr>
          <w:vertAlign w:val="superscript"/>
        </w:rPr>
        <w:t>о</w:t>
      </w:r>
      <w:r w:rsidRPr="00780155">
        <w:t xml:space="preserve">С является проектным графиком как для оборудования котельных, так для оборудования тепловых сетей и тепловых узлов потребителей системы централизованного теплоснабжения Ярославского МО с центральным качественным регулированием. Оснований для пересмотра существующего температурного графика нет. </w:t>
      </w:r>
    </w:p>
    <w:p w:rsidR="00005B4D" w:rsidRPr="00780155" w:rsidRDefault="00005B4D" w:rsidP="00005B4D">
      <w:r w:rsidRPr="00780155">
        <w:t>Ниже приведен рекомендуемый график регулирования температуры теплоносителя в зависимости от среднесуточной температуры наружного воздуха, для котельных обеспечивающих нагрузку ГВС по открытой схеме (котельные Ананьино, Мокеевское, Туношна, Козьмодемьянск).</w:t>
      </w:r>
    </w:p>
    <w:p w:rsidR="00005B4D" w:rsidRPr="00780155" w:rsidRDefault="00005B4D" w:rsidP="00005B4D"/>
    <w:p w:rsidR="00005B4D" w:rsidRPr="00780155" w:rsidRDefault="00005B4D" w:rsidP="00005B4D"/>
    <w:p w:rsidR="00005B4D" w:rsidRPr="00780155" w:rsidRDefault="00005B4D" w:rsidP="00005B4D">
      <w:bookmarkStart w:id="79" w:name="_Toc8290336"/>
      <w:bookmarkStart w:id="80" w:name="_Toc8679795"/>
      <w:bookmarkStart w:id="81" w:name="_Toc202526912"/>
      <w:r w:rsidRPr="00780155">
        <w:t xml:space="preserve">Таблица </w:t>
      </w:r>
      <w:r w:rsidR="00E53FDF">
        <w:fldChar w:fldCharType="begin"/>
      </w:r>
      <w:r w:rsidR="00E53FDF">
        <w:instrText xml:space="preserve"> STYLEREF 1 \s </w:instrText>
      </w:r>
      <w:r w:rsidR="00E53FDF">
        <w:fldChar w:fldCharType="separate"/>
      </w:r>
      <w:r w:rsidR="003D7816">
        <w:rPr>
          <w:noProof/>
        </w:rPr>
        <w:t>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1</w:t>
      </w:r>
      <w:r w:rsidR="00E53FDF">
        <w:rPr>
          <w:noProof/>
        </w:rPr>
        <w:fldChar w:fldCharType="end"/>
      </w:r>
      <w:r w:rsidRPr="00780155">
        <w:t xml:space="preserve"> Рекомендуемый график регулирования температуры теплоносителя.</w:t>
      </w:r>
      <w:bookmarkEnd w:id="79"/>
      <w:bookmarkEnd w:id="80"/>
      <w:bookmarkEnd w:id="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89"/>
        <w:gridCol w:w="3174"/>
        <w:gridCol w:w="2948"/>
      </w:tblGrid>
      <w:tr w:rsidR="00005B4D" w:rsidRPr="00780155" w:rsidTr="003211DB">
        <w:trPr>
          <w:trHeight w:val="23"/>
          <w:tblHeader/>
          <w:jc w:val="center"/>
        </w:trPr>
        <w:tc>
          <w:tcPr>
            <w:tcW w:w="3789" w:type="dxa"/>
            <w:shd w:val="clear" w:color="auto" w:fill="auto"/>
            <w:vAlign w:val="center"/>
            <w:hideMark/>
          </w:tcPr>
          <w:p w:rsidR="00005B4D" w:rsidRPr="00780155" w:rsidRDefault="00005B4D" w:rsidP="003211DB">
            <w:pPr>
              <w:pStyle w:val="af7"/>
              <w:jc w:val="center"/>
              <w:rPr>
                <w:b/>
              </w:rPr>
            </w:pPr>
            <w:r w:rsidRPr="00780155">
              <w:rPr>
                <w:b/>
              </w:rPr>
              <w:t xml:space="preserve">Температура наружного воздуха, </w:t>
            </w:r>
            <w:r w:rsidRPr="00780155">
              <w:rPr>
                <w:b/>
              </w:rPr>
              <w:sym w:font="Symbol" w:char="F0B0"/>
            </w:r>
            <w:r w:rsidRPr="00780155">
              <w:rPr>
                <w:b/>
              </w:rPr>
              <w:t>С</w:t>
            </w:r>
          </w:p>
        </w:tc>
        <w:tc>
          <w:tcPr>
            <w:tcW w:w="3174" w:type="dxa"/>
            <w:shd w:val="clear" w:color="auto" w:fill="auto"/>
            <w:vAlign w:val="center"/>
            <w:hideMark/>
          </w:tcPr>
          <w:p w:rsidR="00005B4D" w:rsidRPr="00780155" w:rsidRDefault="00005B4D" w:rsidP="003211DB">
            <w:pPr>
              <w:pStyle w:val="af7"/>
              <w:jc w:val="center"/>
              <w:rPr>
                <w:b/>
              </w:rPr>
            </w:pPr>
            <w:r w:rsidRPr="00780155">
              <w:rPr>
                <w:b/>
              </w:rPr>
              <w:t>Температура в подающем трубопроводе,</w:t>
            </w:r>
            <w:r w:rsidRPr="00780155">
              <w:rPr>
                <w:b/>
                <w:sz w:val="24"/>
                <w:lang w:bidi="ar-SA"/>
              </w:rPr>
              <w:t xml:space="preserve"> </w:t>
            </w:r>
            <w:r w:rsidRPr="00780155">
              <w:rPr>
                <w:b/>
              </w:rPr>
              <w:sym w:font="Symbol" w:char="F0B0"/>
            </w:r>
            <w:r w:rsidRPr="00780155">
              <w:rPr>
                <w:b/>
              </w:rPr>
              <w:t>С</w:t>
            </w:r>
          </w:p>
        </w:tc>
        <w:tc>
          <w:tcPr>
            <w:tcW w:w="2948" w:type="dxa"/>
            <w:shd w:val="clear" w:color="auto" w:fill="auto"/>
            <w:vAlign w:val="center"/>
            <w:hideMark/>
          </w:tcPr>
          <w:p w:rsidR="00005B4D" w:rsidRPr="00780155" w:rsidRDefault="00005B4D" w:rsidP="003211DB">
            <w:pPr>
              <w:pStyle w:val="af7"/>
              <w:jc w:val="center"/>
              <w:rPr>
                <w:b/>
              </w:rPr>
            </w:pPr>
            <w:r w:rsidRPr="00780155">
              <w:rPr>
                <w:b/>
              </w:rPr>
              <w:t xml:space="preserve">Температура в обратном трубопроводе, </w:t>
            </w:r>
            <w:r w:rsidRPr="00780155">
              <w:rPr>
                <w:b/>
              </w:rPr>
              <w:sym w:font="Symbol" w:char="F0B0"/>
            </w:r>
            <w:r w:rsidRPr="00780155">
              <w:rPr>
                <w:b/>
              </w:rPr>
              <w:t>С</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lastRenderedPageBreak/>
              <w:t>-31</w:t>
            </w:r>
          </w:p>
        </w:tc>
        <w:tc>
          <w:tcPr>
            <w:tcW w:w="3174" w:type="dxa"/>
            <w:shd w:val="clear" w:color="auto" w:fill="auto"/>
            <w:vAlign w:val="center"/>
            <w:hideMark/>
          </w:tcPr>
          <w:p w:rsidR="00005B4D" w:rsidRPr="00780155" w:rsidRDefault="00005B4D" w:rsidP="003211DB">
            <w:pPr>
              <w:pStyle w:val="af7"/>
            </w:pPr>
            <w:r w:rsidRPr="00780155">
              <w:t>95,0</w:t>
            </w:r>
          </w:p>
        </w:tc>
        <w:tc>
          <w:tcPr>
            <w:tcW w:w="2948" w:type="dxa"/>
            <w:shd w:val="clear" w:color="auto" w:fill="auto"/>
            <w:vAlign w:val="center"/>
            <w:hideMark/>
          </w:tcPr>
          <w:p w:rsidR="00005B4D" w:rsidRPr="00780155" w:rsidRDefault="00005B4D" w:rsidP="003211DB">
            <w:pPr>
              <w:pStyle w:val="af7"/>
            </w:pPr>
            <w:r w:rsidRPr="00780155">
              <w:t>70,0</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-30</w:t>
            </w:r>
          </w:p>
        </w:tc>
        <w:tc>
          <w:tcPr>
            <w:tcW w:w="3174" w:type="dxa"/>
            <w:shd w:val="clear" w:color="auto" w:fill="auto"/>
            <w:vAlign w:val="center"/>
            <w:hideMark/>
          </w:tcPr>
          <w:p w:rsidR="00005B4D" w:rsidRPr="00780155" w:rsidRDefault="00005B4D" w:rsidP="003211DB">
            <w:pPr>
              <w:pStyle w:val="af7"/>
            </w:pPr>
            <w:r w:rsidRPr="00780155">
              <w:t>93,8</w:t>
            </w:r>
          </w:p>
        </w:tc>
        <w:tc>
          <w:tcPr>
            <w:tcW w:w="2948" w:type="dxa"/>
            <w:shd w:val="clear" w:color="auto" w:fill="auto"/>
            <w:vAlign w:val="center"/>
            <w:hideMark/>
          </w:tcPr>
          <w:p w:rsidR="00005B4D" w:rsidRPr="00780155" w:rsidRDefault="00005B4D" w:rsidP="003211DB">
            <w:pPr>
              <w:pStyle w:val="af7"/>
            </w:pPr>
            <w:r w:rsidRPr="00780155">
              <w:t>69,3</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-29</w:t>
            </w:r>
          </w:p>
        </w:tc>
        <w:tc>
          <w:tcPr>
            <w:tcW w:w="3174" w:type="dxa"/>
            <w:shd w:val="clear" w:color="auto" w:fill="auto"/>
            <w:vAlign w:val="center"/>
            <w:hideMark/>
          </w:tcPr>
          <w:p w:rsidR="00005B4D" w:rsidRPr="00780155" w:rsidRDefault="00005B4D" w:rsidP="003211DB">
            <w:pPr>
              <w:pStyle w:val="af7"/>
            </w:pPr>
            <w:r w:rsidRPr="00780155">
              <w:t>92,5</w:t>
            </w:r>
          </w:p>
        </w:tc>
        <w:tc>
          <w:tcPr>
            <w:tcW w:w="2948" w:type="dxa"/>
            <w:shd w:val="clear" w:color="auto" w:fill="auto"/>
            <w:vAlign w:val="center"/>
            <w:hideMark/>
          </w:tcPr>
          <w:p w:rsidR="00005B4D" w:rsidRPr="00780155" w:rsidRDefault="00005B4D" w:rsidP="003211DB">
            <w:pPr>
              <w:pStyle w:val="af7"/>
            </w:pPr>
            <w:r w:rsidRPr="00780155">
              <w:t>68,5</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-28</w:t>
            </w:r>
          </w:p>
        </w:tc>
        <w:tc>
          <w:tcPr>
            <w:tcW w:w="3174" w:type="dxa"/>
            <w:shd w:val="clear" w:color="auto" w:fill="auto"/>
            <w:vAlign w:val="center"/>
            <w:hideMark/>
          </w:tcPr>
          <w:p w:rsidR="00005B4D" w:rsidRPr="00780155" w:rsidRDefault="00005B4D" w:rsidP="003211DB">
            <w:pPr>
              <w:pStyle w:val="af7"/>
            </w:pPr>
            <w:r w:rsidRPr="00780155">
              <w:t>91,3</w:t>
            </w:r>
          </w:p>
        </w:tc>
        <w:tc>
          <w:tcPr>
            <w:tcW w:w="2948" w:type="dxa"/>
            <w:shd w:val="clear" w:color="auto" w:fill="auto"/>
            <w:vAlign w:val="center"/>
            <w:hideMark/>
          </w:tcPr>
          <w:p w:rsidR="00005B4D" w:rsidRPr="00780155" w:rsidRDefault="00005B4D" w:rsidP="003211DB">
            <w:pPr>
              <w:pStyle w:val="af7"/>
            </w:pPr>
            <w:r w:rsidRPr="00780155">
              <w:t>67,8</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-27</w:t>
            </w:r>
          </w:p>
        </w:tc>
        <w:tc>
          <w:tcPr>
            <w:tcW w:w="3174" w:type="dxa"/>
            <w:shd w:val="clear" w:color="auto" w:fill="auto"/>
            <w:vAlign w:val="center"/>
            <w:hideMark/>
          </w:tcPr>
          <w:p w:rsidR="00005B4D" w:rsidRPr="00780155" w:rsidRDefault="00005B4D" w:rsidP="003211DB">
            <w:pPr>
              <w:pStyle w:val="af7"/>
            </w:pPr>
            <w:r w:rsidRPr="00780155">
              <w:t>90,1</w:t>
            </w:r>
          </w:p>
        </w:tc>
        <w:tc>
          <w:tcPr>
            <w:tcW w:w="2948" w:type="dxa"/>
            <w:shd w:val="clear" w:color="auto" w:fill="auto"/>
            <w:vAlign w:val="center"/>
            <w:hideMark/>
          </w:tcPr>
          <w:p w:rsidR="00005B4D" w:rsidRPr="00780155" w:rsidRDefault="00005B4D" w:rsidP="003211DB">
            <w:pPr>
              <w:pStyle w:val="af7"/>
            </w:pPr>
            <w:r w:rsidRPr="00780155">
              <w:t>67,0</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-26</w:t>
            </w:r>
          </w:p>
        </w:tc>
        <w:tc>
          <w:tcPr>
            <w:tcW w:w="3174" w:type="dxa"/>
            <w:shd w:val="clear" w:color="auto" w:fill="auto"/>
            <w:vAlign w:val="center"/>
            <w:hideMark/>
          </w:tcPr>
          <w:p w:rsidR="00005B4D" w:rsidRPr="00780155" w:rsidRDefault="00005B4D" w:rsidP="003211DB">
            <w:pPr>
              <w:pStyle w:val="af7"/>
            </w:pPr>
            <w:r w:rsidRPr="00780155">
              <w:t>88,8</w:t>
            </w:r>
          </w:p>
        </w:tc>
        <w:tc>
          <w:tcPr>
            <w:tcW w:w="2948" w:type="dxa"/>
            <w:shd w:val="clear" w:color="auto" w:fill="auto"/>
            <w:vAlign w:val="center"/>
            <w:hideMark/>
          </w:tcPr>
          <w:p w:rsidR="00005B4D" w:rsidRPr="00780155" w:rsidRDefault="00005B4D" w:rsidP="003211DB">
            <w:pPr>
              <w:pStyle w:val="af7"/>
            </w:pPr>
            <w:r w:rsidRPr="00780155">
              <w:t>66,3</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-25</w:t>
            </w:r>
          </w:p>
        </w:tc>
        <w:tc>
          <w:tcPr>
            <w:tcW w:w="3174" w:type="dxa"/>
            <w:shd w:val="clear" w:color="auto" w:fill="auto"/>
            <w:vAlign w:val="center"/>
            <w:hideMark/>
          </w:tcPr>
          <w:p w:rsidR="00005B4D" w:rsidRPr="00780155" w:rsidRDefault="00005B4D" w:rsidP="003211DB">
            <w:pPr>
              <w:pStyle w:val="af7"/>
            </w:pPr>
            <w:r w:rsidRPr="00780155">
              <w:t>87,6</w:t>
            </w:r>
          </w:p>
        </w:tc>
        <w:tc>
          <w:tcPr>
            <w:tcW w:w="2948" w:type="dxa"/>
            <w:shd w:val="clear" w:color="auto" w:fill="auto"/>
            <w:vAlign w:val="center"/>
            <w:hideMark/>
          </w:tcPr>
          <w:p w:rsidR="00005B4D" w:rsidRPr="00780155" w:rsidRDefault="00005B4D" w:rsidP="003211DB">
            <w:pPr>
              <w:pStyle w:val="af7"/>
            </w:pPr>
            <w:r w:rsidRPr="00780155">
              <w:t>65,5</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-24</w:t>
            </w:r>
          </w:p>
        </w:tc>
        <w:tc>
          <w:tcPr>
            <w:tcW w:w="3174" w:type="dxa"/>
            <w:shd w:val="clear" w:color="auto" w:fill="auto"/>
            <w:vAlign w:val="center"/>
            <w:hideMark/>
          </w:tcPr>
          <w:p w:rsidR="00005B4D" w:rsidRPr="00780155" w:rsidRDefault="00005B4D" w:rsidP="003211DB">
            <w:pPr>
              <w:pStyle w:val="af7"/>
            </w:pPr>
            <w:r w:rsidRPr="00780155">
              <w:t>86,3</w:t>
            </w:r>
          </w:p>
        </w:tc>
        <w:tc>
          <w:tcPr>
            <w:tcW w:w="2948" w:type="dxa"/>
            <w:shd w:val="clear" w:color="auto" w:fill="auto"/>
            <w:vAlign w:val="center"/>
            <w:hideMark/>
          </w:tcPr>
          <w:p w:rsidR="00005B4D" w:rsidRPr="00780155" w:rsidRDefault="00005B4D" w:rsidP="003211DB">
            <w:pPr>
              <w:pStyle w:val="af7"/>
            </w:pPr>
            <w:r w:rsidRPr="00780155">
              <w:t>64,8</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-23</w:t>
            </w:r>
          </w:p>
        </w:tc>
        <w:tc>
          <w:tcPr>
            <w:tcW w:w="3174" w:type="dxa"/>
            <w:shd w:val="clear" w:color="auto" w:fill="auto"/>
            <w:vAlign w:val="center"/>
            <w:hideMark/>
          </w:tcPr>
          <w:p w:rsidR="00005B4D" w:rsidRPr="00780155" w:rsidRDefault="00005B4D" w:rsidP="003211DB">
            <w:pPr>
              <w:pStyle w:val="af7"/>
            </w:pPr>
            <w:r w:rsidRPr="00780155">
              <w:t>85,1</w:t>
            </w:r>
          </w:p>
        </w:tc>
        <w:tc>
          <w:tcPr>
            <w:tcW w:w="2948" w:type="dxa"/>
            <w:shd w:val="clear" w:color="auto" w:fill="auto"/>
            <w:vAlign w:val="center"/>
            <w:hideMark/>
          </w:tcPr>
          <w:p w:rsidR="00005B4D" w:rsidRPr="00780155" w:rsidRDefault="00005B4D" w:rsidP="003211DB">
            <w:pPr>
              <w:pStyle w:val="af7"/>
            </w:pPr>
            <w:r w:rsidRPr="00780155">
              <w:t>64,0</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-22</w:t>
            </w:r>
          </w:p>
        </w:tc>
        <w:tc>
          <w:tcPr>
            <w:tcW w:w="3174" w:type="dxa"/>
            <w:shd w:val="clear" w:color="auto" w:fill="auto"/>
            <w:vAlign w:val="center"/>
            <w:hideMark/>
          </w:tcPr>
          <w:p w:rsidR="00005B4D" w:rsidRPr="00780155" w:rsidRDefault="00005B4D" w:rsidP="003211DB">
            <w:pPr>
              <w:pStyle w:val="af7"/>
            </w:pPr>
            <w:r w:rsidRPr="00780155">
              <w:t>83,8</w:t>
            </w:r>
          </w:p>
        </w:tc>
        <w:tc>
          <w:tcPr>
            <w:tcW w:w="2948" w:type="dxa"/>
            <w:shd w:val="clear" w:color="auto" w:fill="auto"/>
            <w:vAlign w:val="center"/>
            <w:hideMark/>
          </w:tcPr>
          <w:p w:rsidR="00005B4D" w:rsidRPr="00780155" w:rsidRDefault="00005B4D" w:rsidP="003211DB">
            <w:pPr>
              <w:pStyle w:val="af7"/>
            </w:pPr>
            <w:r w:rsidRPr="00780155">
              <w:t>63,2</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-21</w:t>
            </w:r>
          </w:p>
        </w:tc>
        <w:tc>
          <w:tcPr>
            <w:tcW w:w="3174" w:type="dxa"/>
            <w:shd w:val="clear" w:color="auto" w:fill="auto"/>
            <w:vAlign w:val="center"/>
            <w:hideMark/>
          </w:tcPr>
          <w:p w:rsidR="00005B4D" w:rsidRPr="00780155" w:rsidRDefault="00005B4D" w:rsidP="003211DB">
            <w:pPr>
              <w:pStyle w:val="af7"/>
            </w:pPr>
            <w:r w:rsidRPr="00780155">
              <w:t>82,5</w:t>
            </w:r>
          </w:p>
        </w:tc>
        <w:tc>
          <w:tcPr>
            <w:tcW w:w="2948" w:type="dxa"/>
            <w:shd w:val="clear" w:color="auto" w:fill="auto"/>
            <w:vAlign w:val="center"/>
            <w:hideMark/>
          </w:tcPr>
          <w:p w:rsidR="00005B4D" w:rsidRPr="00780155" w:rsidRDefault="00005B4D" w:rsidP="003211DB">
            <w:pPr>
              <w:pStyle w:val="af7"/>
            </w:pPr>
            <w:r w:rsidRPr="00780155">
              <w:t>62,4</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-20</w:t>
            </w:r>
          </w:p>
        </w:tc>
        <w:tc>
          <w:tcPr>
            <w:tcW w:w="3174" w:type="dxa"/>
            <w:shd w:val="clear" w:color="auto" w:fill="auto"/>
            <w:vAlign w:val="center"/>
            <w:hideMark/>
          </w:tcPr>
          <w:p w:rsidR="00005B4D" w:rsidRPr="00780155" w:rsidRDefault="00005B4D" w:rsidP="003211DB">
            <w:pPr>
              <w:pStyle w:val="af7"/>
            </w:pPr>
            <w:r w:rsidRPr="00780155">
              <w:t>81,3</w:t>
            </w:r>
          </w:p>
        </w:tc>
        <w:tc>
          <w:tcPr>
            <w:tcW w:w="2948" w:type="dxa"/>
            <w:shd w:val="clear" w:color="auto" w:fill="auto"/>
            <w:vAlign w:val="center"/>
            <w:hideMark/>
          </w:tcPr>
          <w:p w:rsidR="00005B4D" w:rsidRPr="00780155" w:rsidRDefault="00005B4D" w:rsidP="003211DB">
            <w:pPr>
              <w:pStyle w:val="af7"/>
            </w:pPr>
            <w:r w:rsidRPr="00780155">
              <w:t>61,7</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-19</w:t>
            </w:r>
          </w:p>
        </w:tc>
        <w:tc>
          <w:tcPr>
            <w:tcW w:w="3174" w:type="dxa"/>
            <w:shd w:val="clear" w:color="auto" w:fill="auto"/>
            <w:vAlign w:val="center"/>
            <w:hideMark/>
          </w:tcPr>
          <w:p w:rsidR="00005B4D" w:rsidRPr="00780155" w:rsidRDefault="00005B4D" w:rsidP="003211DB">
            <w:pPr>
              <w:pStyle w:val="af7"/>
            </w:pPr>
            <w:r w:rsidRPr="00780155">
              <w:t>80,0</w:t>
            </w:r>
          </w:p>
        </w:tc>
        <w:tc>
          <w:tcPr>
            <w:tcW w:w="2948" w:type="dxa"/>
            <w:shd w:val="clear" w:color="auto" w:fill="auto"/>
            <w:vAlign w:val="center"/>
            <w:hideMark/>
          </w:tcPr>
          <w:p w:rsidR="00005B4D" w:rsidRPr="00780155" w:rsidRDefault="00005B4D" w:rsidP="003211DB">
            <w:pPr>
              <w:pStyle w:val="af7"/>
            </w:pPr>
            <w:r w:rsidRPr="00780155">
              <w:t>60,9</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-18</w:t>
            </w:r>
          </w:p>
        </w:tc>
        <w:tc>
          <w:tcPr>
            <w:tcW w:w="3174" w:type="dxa"/>
            <w:shd w:val="clear" w:color="auto" w:fill="auto"/>
            <w:vAlign w:val="center"/>
            <w:hideMark/>
          </w:tcPr>
          <w:p w:rsidR="00005B4D" w:rsidRPr="00780155" w:rsidRDefault="00005B4D" w:rsidP="003211DB">
            <w:pPr>
              <w:pStyle w:val="af7"/>
            </w:pPr>
            <w:r w:rsidRPr="00780155">
              <w:t>78,7</w:t>
            </w:r>
          </w:p>
        </w:tc>
        <w:tc>
          <w:tcPr>
            <w:tcW w:w="2948" w:type="dxa"/>
            <w:shd w:val="clear" w:color="auto" w:fill="auto"/>
            <w:vAlign w:val="center"/>
            <w:hideMark/>
          </w:tcPr>
          <w:p w:rsidR="00005B4D" w:rsidRPr="00780155" w:rsidRDefault="00005B4D" w:rsidP="003211DB">
            <w:pPr>
              <w:pStyle w:val="af7"/>
            </w:pPr>
            <w:r w:rsidRPr="00780155">
              <w:t>60,1</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-17</w:t>
            </w:r>
          </w:p>
        </w:tc>
        <w:tc>
          <w:tcPr>
            <w:tcW w:w="3174" w:type="dxa"/>
            <w:shd w:val="clear" w:color="auto" w:fill="auto"/>
            <w:vAlign w:val="center"/>
            <w:hideMark/>
          </w:tcPr>
          <w:p w:rsidR="00005B4D" w:rsidRPr="00780155" w:rsidRDefault="00005B4D" w:rsidP="003211DB">
            <w:pPr>
              <w:pStyle w:val="af7"/>
            </w:pPr>
            <w:r w:rsidRPr="00780155">
              <w:t>77,4</w:t>
            </w:r>
          </w:p>
        </w:tc>
        <w:tc>
          <w:tcPr>
            <w:tcW w:w="2948" w:type="dxa"/>
            <w:shd w:val="clear" w:color="auto" w:fill="auto"/>
            <w:vAlign w:val="center"/>
            <w:hideMark/>
          </w:tcPr>
          <w:p w:rsidR="00005B4D" w:rsidRPr="00780155" w:rsidRDefault="00005B4D" w:rsidP="003211DB">
            <w:pPr>
              <w:pStyle w:val="af7"/>
            </w:pPr>
            <w:r w:rsidRPr="00780155">
              <w:t>59,3</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-16</w:t>
            </w:r>
          </w:p>
        </w:tc>
        <w:tc>
          <w:tcPr>
            <w:tcW w:w="3174" w:type="dxa"/>
            <w:shd w:val="clear" w:color="auto" w:fill="auto"/>
            <w:vAlign w:val="center"/>
            <w:hideMark/>
          </w:tcPr>
          <w:p w:rsidR="00005B4D" w:rsidRPr="00780155" w:rsidRDefault="00005B4D" w:rsidP="003211DB">
            <w:pPr>
              <w:pStyle w:val="af7"/>
            </w:pPr>
            <w:r w:rsidRPr="00780155">
              <w:t>76,1</w:t>
            </w:r>
          </w:p>
        </w:tc>
        <w:tc>
          <w:tcPr>
            <w:tcW w:w="2948" w:type="dxa"/>
            <w:shd w:val="clear" w:color="auto" w:fill="auto"/>
            <w:vAlign w:val="center"/>
            <w:hideMark/>
          </w:tcPr>
          <w:p w:rsidR="00005B4D" w:rsidRPr="00780155" w:rsidRDefault="00005B4D" w:rsidP="003211DB">
            <w:pPr>
              <w:pStyle w:val="af7"/>
            </w:pPr>
            <w:r w:rsidRPr="00780155">
              <w:t>58,5</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-15</w:t>
            </w:r>
          </w:p>
        </w:tc>
        <w:tc>
          <w:tcPr>
            <w:tcW w:w="3174" w:type="dxa"/>
            <w:shd w:val="clear" w:color="auto" w:fill="auto"/>
            <w:vAlign w:val="center"/>
            <w:hideMark/>
          </w:tcPr>
          <w:p w:rsidR="00005B4D" w:rsidRPr="00780155" w:rsidRDefault="00005B4D" w:rsidP="003211DB">
            <w:pPr>
              <w:pStyle w:val="af7"/>
            </w:pPr>
            <w:r w:rsidRPr="00780155">
              <w:t>74,8</w:t>
            </w:r>
          </w:p>
        </w:tc>
        <w:tc>
          <w:tcPr>
            <w:tcW w:w="2948" w:type="dxa"/>
            <w:shd w:val="clear" w:color="auto" w:fill="auto"/>
            <w:vAlign w:val="center"/>
            <w:hideMark/>
          </w:tcPr>
          <w:p w:rsidR="00005B4D" w:rsidRPr="00780155" w:rsidRDefault="00005B4D" w:rsidP="003211DB">
            <w:pPr>
              <w:pStyle w:val="af7"/>
            </w:pPr>
            <w:r w:rsidRPr="00780155">
              <w:t>57,7</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-14</w:t>
            </w:r>
          </w:p>
        </w:tc>
        <w:tc>
          <w:tcPr>
            <w:tcW w:w="3174" w:type="dxa"/>
            <w:shd w:val="clear" w:color="auto" w:fill="auto"/>
            <w:vAlign w:val="center"/>
            <w:hideMark/>
          </w:tcPr>
          <w:p w:rsidR="00005B4D" w:rsidRPr="00780155" w:rsidRDefault="00005B4D" w:rsidP="003211DB">
            <w:pPr>
              <w:pStyle w:val="af7"/>
            </w:pPr>
            <w:r w:rsidRPr="00780155">
              <w:t>73,5</w:t>
            </w:r>
          </w:p>
        </w:tc>
        <w:tc>
          <w:tcPr>
            <w:tcW w:w="2948" w:type="dxa"/>
            <w:shd w:val="clear" w:color="auto" w:fill="auto"/>
            <w:vAlign w:val="center"/>
            <w:hideMark/>
          </w:tcPr>
          <w:p w:rsidR="00005B4D" w:rsidRPr="00780155" w:rsidRDefault="00005B4D" w:rsidP="003211DB">
            <w:pPr>
              <w:pStyle w:val="af7"/>
            </w:pPr>
            <w:r w:rsidRPr="00780155">
              <w:t>56,9</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-13</w:t>
            </w:r>
          </w:p>
        </w:tc>
        <w:tc>
          <w:tcPr>
            <w:tcW w:w="3174" w:type="dxa"/>
            <w:shd w:val="clear" w:color="auto" w:fill="auto"/>
            <w:vAlign w:val="center"/>
            <w:hideMark/>
          </w:tcPr>
          <w:p w:rsidR="00005B4D" w:rsidRPr="00780155" w:rsidRDefault="00005B4D" w:rsidP="003211DB">
            <w:pPr>
              <w:pStyle w:val="af7"/>
            </w:pPr>
            <w:r w:rsidRPr="00780155">
              <w:t>72,2</w:t>
            </w:r>
          </w:p>
        </w:tc>
        <w:tc>
          <w:tcPr>
            <w:tcW w:w="2948" w:type="dxa"/>
            <w:shd w:val="clear" w:color="auto" w:fill="auto"/>
            <w:vAlign w:val="center"/>
            <w:hideMark/>
          </w:tcPr>
          <w:p w:rsidR="00005B4D" w:rsidRPr="00780155" w:rsidRDefault="00005B4D" w:rsidP="003211DB">
            <w:pPr>
              <w:pStyle w:val="af7"/>
            </w:pPr>
            <w:r w:rsidRPr="00780155">
              <w:t>56,0</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-12</w:t>
            </w:r>
          </w:p>
        </w:tc>
        <w:tc>
          <w:tcPr>
            <w:tcW w:w="3174" w:type="dxa"/>
            <w:shd w:val="clear" w:color="auto" w:fill="auto"/>
            <w:vAlign w:val="center"/>
            <w:hideMark/>
          </w:tcPr>
          <w:p w:rsidR="00005B4D" w:rsidRPr="00780155" w:rsidRDefault="00005B4D" w:rsidP="003211DB">
            <w:pPr>
              <w:pStyle w:val="af7"/>
            </w:pPr>
            <w:r w:rsidRPr="00780155">
              <w:t>70,9</w:t>
            </w:r>
          </w:p>
        </w:tc>
        <w:tc>
          <w:tcPr>
            <w:tcW w:w="2948" w:type="dxa"/>
            <w:shd w:val="clear" w:color="auto" w:fill="auto"/>
            <w:vAlign w:val="center"/>
            <w:hideMark/>
          </w:tcPr>
          <w:p w:rsidR="00005B4D" w:rsidRPr="00780155" w:rsidRDefault="00005B4D" w:rsidP="003211DB">
            <w:pPr>
              <w:pStyle w:val="af7"/>
            </w:pPr>
            <w:r w:rsidRPr="00780155">
              <w:t>55,2</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-11</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54,8</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-10</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55,3</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-9</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55,8</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-8</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56,3</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-7</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56,8</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-6</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57,3</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-5</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57,7</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-4</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58,2</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-3</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58,7</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-2</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59,2</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-1</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59,7</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0</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60,2</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1</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60,7</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2</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61,2</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3</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61,7</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4</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62,2</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5</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62,6</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6</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63,1</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7</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63,6</w:t>
            </w:r>
          </w:p>
        </w:tc>
      </w:tr>
      <w:tr w:rsidR="00005B4D" w:rsidRPr="00780155" w:rsidTr="003211DB">
        <w:trPr>
          <w:trHeight w:val="23"/>
          <w:jc w:val="center"/>
        </w:trPr>
        <w:tc>
          <w:tcPr>
            <w:tcW w:w="3789" w:type="dxa"/>
            <w:shd w:val="clear" w:color="auto" w:fill="auto"/>
            <w:vAlign w:val="center"/>
            <w:hideMark/>
          </w:tcPr>
          <w:p w:rsidR="00005B4D" w:rsidRPr="00780155" w:rsidRDefault="00005B4D" w:rsidP="003211DB">
            <w:pPr>
              <w:pStyle w:val="af7"/>
            </w:pPr>
            <w:r w:rsidRPr="00780155">
              <w:t>8</w:t>
            </w:r>
          </w:p>
        </w:tc>
        <w:tc>
          <w:tcPr>
            <w:tcW w:w="3174" w:type="dxa"/>
            <w:shd w:val="clear" w:color="auto" w:fill="auto"/>
            <w:vAlign w:val="center"/>
            <w:hideMark/>
          </w:tcPr>
          <w:p w:rsidR="00005B4D" w:rsidRPr="00780155" w:rsidRDefault="00005B4D" w:rsidP="003211DB">
            <w:pPr>
              <w:pStyle w:val="af7"/>
            </w:pPr>
            <w:r w:rsidRPr="00780155">
              <w:t>70,0</w:t>
            </w:r>
          </w:p>
        </w:tc>
        <w:tc>
          <w:tcPr>
            <w:tcW w:w="2948" w:type="dxa"/>
            <w:shd w:val="clear" w:color="auto" w:fill="auto"/>
            <w:vAlign w:val="center"/>
            <w:hideMark/>
          </w:tcPr>
          <w:p w:rsidR="00005B4D" w:rsidRPr="00780155" w:rsidRDefault="00005B4D" w:rsidP="003211DB">
            <w:pPr>
              <w:pStyle w:val="af7"/>
            </w:pPr>
            <w:r w:rsidRPr="00780155">
              <w:t>64,1</w:t>
            </w:r>
          </w:p>
        </w:tc>
      </w:tr>
    </w:tbl>
    <w:p w:rsidR="00005B4D" w:rsidRPr="00780155" w:rsidRDefault="00005B4D" w:rsidP="00005B4D"/>
    <w:p w:rsidR="00005B4D" w:rsidRPr="00780155" w:rsidRDefault="00005B4D" w:rsidP="00005B4D">
      <w:pPr>
        <w:pStyle w:val="20"/>
        <w:numPr>
          <w:ilvl w:val="0"/>
          <w:numId w:val="1"/>
        </w:numPr>
        <w:spacing w:before="120" w:line="276" w:lineRule="auto"/>
        <w:jc w:val="both"/>
        <w:rPr>
          <w:color w:val="auto"/>
        </w:rPr>
      </w:pPr>
      <w:bookmarkStart w:id="82" w:name="_Toc169429037"/>
      <w:r w:rsidRPr="00780155">
        <w:rPr>
          <w:color w:val="auto"/>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82"/>
    </w:p>
    <w:p w:rsidR="00005B4D" w:rsidRPr="00780155" w:rsidRDefault="00005B4D" w:rsidP="00005B4D">
      <w:r w:rsidRPr="00780155">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 представлено в Разделе 2.</w:t>
      </w:r>
    </w:p>
    <w:p w:rsidR="00005B4D" w:rsidRPr="00780155" w:rsidRDefault="00005B4D" w:rsidP="00005B4D"/>
    <w:p w:rsidR="00005B4D" w:rsidRPr="00780155" w:rsidRDefault="00005B4D" w:rsidP="00005B4D">
      <w:pPr>
        <w:pStyle w:val="20"/>
        <w:numPr>
          <w:ilvl w:val="0"/>
          <w:numId w:val="1"/>
        </w:numPr>
        <w:spacing w:before="120" w:line="276" w:lineRule="auto"/>
        <w:jc w:val="both"/>
        <w:rPr>
          <w:color w:val="auto"/>
        </w:rPr>
      </w:pPr>
      <w:bookmarkStart w:id="83" w:name="_Toc169429038"/>
      <w:r w:rsidRPr="00780155">
        <w:rPr>
          <w:color w:val="auto"/>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83"/>
    </w:p>
    <w:p w:rsidR="00005B4D" w:rsidRPr="00780155" w:rsidRDefault="00005B4D" w:rsidP="00005B4D">
      <w:r w:rsidRPr="00780155">
        <w:t>Ввод новых и реконструкции существующих источников тепловой энергии с использованием возобновляемых источников энергии, а также местных видов топлива не предлагаются.</w:t>
      </w:r>
    </w:p>
    <w:p w:rsidR="00005B4D" w:rsidRPr="00780155" w:rsidRDefault="00005B4D" w:rsidP="00005B4D">
      <w:r w:rsidRPr="00780155">
        <w:lastRenderedPageBreak/>
        <w:t>Перечень мероприятий по реконструкции и (или) модернизации сущиствующих источников тепловой энергии приведен в таблицах ниже.</w:t>
      </w:r>
    </w:p>
    <w:p w:rsidR="00005B4D" w:rsidRPr="00780155" w:rsidRDefault="00005B4D" w:rsidP="00005B4D">
      <w:bookmarkStart w:id="84" w:name="_Ref167216618"/>
      <w:bookmarkStart w:id="85" w:name="_Toc167216319"/>
      <w:bookmarkStart w:id="86" w:name="_Toc202526913"/>
      <w:r w:rsidRPr="00780155">
        <w:t xml:space="preserve">Таблица </w:t>
      </w:r>
      <w:r w:rsidR="00E53FDF">
        <w:fldChar w:fldCharType="begin"/>
      </w:r>
      <w:r w:rsidR="00E53FDF">
        <w:instrText xml:space="preserve"> STYLEREF 1 \s </w:instrText>
      </w:r>
      <w:r w:rsidR="00E53FDF">
        <w:fldChar w:fldCharType="separate"/>
      </w:r>
      <w:r w:rsidR="003D7816">
        <w:rPr>
          <w:noProof/>
        </w:rPr>
        <w:t>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2</w:t>
      </w:r>
      <w:r w:rsidR="00E53FDF">
        <w:rPr>
          <w:noProof/>
        </w:rPr>
        <w:fldChar w:fldCharType="end"/>
      </w:r>
      <w:bookmarkEnd w:id="84"/>
      <w:r w:rsidRPr="00780155">
        <w:t xml:space="preserve"> Мероприятия по реконструкции и (или) модернизации источника тепловой энергии ПАО «ТГК-2»</w:t>
      </w:r>
      <w:bookmarkEnd w:id="85"/>
      <w:bookmarkEnd w:id="86"/>
    </w:p>
    <w:tbl>
      <w:tblPr>
        <w:tblW w:w="5000" w:type="pct"/>
        <w:tblCellMar>
          <w:left w:w="28" w:type="dxa"/>
          <w:right w:w="28" w:type="dxa"/>
        </w:tblCellMar>
        <w:tblLook w:val="04A0" w:firstRow="1" w:lastRow="0" w:firstColumn="1" w:lastColumn="0" w:noHBand="0" w:noVBand="1"/>
      </w:tblPr>
      <w:tblGrid>
        <w:gridCol w:w="730"/>
        <w:gridCol w:w="1910"/>
        <w:gridCol w:w="3913"/>
        <w:gridCol w:w="1714"/>
        <w:gridCol w:w="1710"/>
      </w:tblGrid>
      <w:tr w:rsidR="00005B4D" w:rsidRPr="00780155" w:rsidTr="003211DB">
        <w:trPr>
          <w:trHeight w:val="230"/>
          <w:tblHeader/>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b/>
                <w:bCs/>
                <w:sz w:val="20"/>
                <w:szCs w:val="20"/>
              </w:rPr>
            </w:pPr>
            <w:r w:rsidRPr="00780155">
              <w:rPr>
                <w:b/>
                <w:bCs/>
                <w:sz w:val="20"/>
                <w:szCs w:val="20"/>
              </w:rPr>
              <w:t>№ п/п</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источника</w:t>
            </w:r>
          </w:p>
        </w:tc>
        <w:tc>
          <w:tcPr>
            <w:tcW w:w="19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мероприятия</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начала реализации мероприятия</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окончания реализации мероприятия</w:t>
            </w:r>
          </w:p>
        </w:tc>
      </w:tr>
      <w:tr w:rsidR="00005B4D" w:rsidRPr="00780155" w:rsidTr="003211DB">
        <w:trPr>
          <w:trHeight w:val="20"/>
        </w:trPr>
        <w:tc>
          <w:tcPr>
            <w:tcW w:w="36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Модернизация АСУ ТП  котлоагрегата №7 Ярославской ТЭЦ-3</w:t>
            </w:r>
          </w:p>
        </w:tc>
        <w:tc>
          <w:tcPr>
            <w:tcW w:w="85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85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36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Модернизация оборудования химводоочистки (инв. № 111000159) с монтажом уровнемеров ПАЗ ХЦ ЯТЭЦ-3</w:t>
            </w:r>
          </w:p>
        </w:tc>
        <w:tc>
          <w:tcPr>
            <w:tcW w:w="85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85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2027</w:t>
            </w:r>
          </w:p>
        </w:tc>
      </w:tr>
      <w:tr w:rsidR="00005B4D" w:rsidRPr="00780155" w:rsidTr="003211DB">
        <w:trPr>
          <w:trHeight w:val="20"/>
        </w:trPr>
        <w:tc>
          <w:tcPr>
            <w:tcW w:w="36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Приобретение оборудования, не требующего монтажа</w:t>
            </w:r>
          </w:p>
        </w:tc>
        <w:tc>
          <w:tcPr>
            <w:tcW w:w="85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2020</w:t>
            </w:r>
          </w:p>
        </w:tc>
        <w:tc>
          <w:tcPr>
            <w:tcW w:w="85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36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Приобретение оборудования, не требующего монтажа ИТ</w:t>
            </w:r>
          </w:p>
        </w:tc>
        <w:tc>
          <w:tcPr>
            <w:tcW w:w="8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2020</w:t>
            </w:r>
          </w:p>
        </w:tc>
        <w:tc>
          <w:tcPr>
            <w:tcW w:w="85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36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5</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Монтаж волоконно-оптической линии связи на ЯТЭЦ-3</w:t>
            </w:r>
          </w:p>
        </w:tc>
        <w:tc>
          <w:tcPr>
            <w:tcW w:w="85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85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r>
      <w:tr w:rsidR="00005B4D" w:rsidRPr="00780155" w:rsidTr="003211DB">
        <w:trPr>
          <w:trHeight w:val="20"/>
        </w:trPr>
        <w:tc>
          <w:tcPr>
            <w:tcW w:w="36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6</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Техническое перевооружение КНБ бойлерной №6 Ярославской ТЭЦ-3 (инв. №111000191)</w:t>
            </w:r>
          </w:p>
        </w:tc>
        <w:tc>
          <w:tcPr>
            <w:tcW w:w="85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2024</w:t>
            </w:r>
          </w:p>
        </w:tc>
        <w:tc>
          <w:tcPr>
            <w:tcW w:w="85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2024</w:t>
            </w:r>
          </w:p>
        </w:tc>
      </w:tr>
      <w:tr w:rsidR="00005B4D" w:rsidRPr="00780155" w:rsidTr="003211DB">
        <w:trPr>
          <w:trHeight w:val="20"/>
        </w:trPr>
        <w:tc>
          <w:tcPr>
            <w:tcW w:w="36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7</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Модернизация турбины паровой с генератором 3-х фазного тока-5 (инв. №111000186) с заменой трубной системы ПНД №3 Ярославской ТЭЦ-3</w:t>
            </w:r>
          </w:p>
        </w:tc>
        <w:tc>
          <w:tcPr>
            <w:tcW w:w="85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2024</w:t>
            </w:r>
          </w:p>
        </w:tc>
        <w:tc>
          <w:tcPr>
            <w:tcW w:w="85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r>
      <w:tr w:rsidR="00005B4D" w:rsidRPr="00780155" w:rsidTr="003211DB">
        <w:trPr>
          <w:trHeight w:val="20"/>
        </w:trPr>
        <w:tc>
          <w:tcPr>
            <w:tcW w:w="36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8</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Техническое перевооружение котлоагрегата ТГМ-84 ст. № 2 (инв. № 111000174) Ярославской ТЭЦ-3 с заменой горячего и холодного слоя набивки РВП-2А, РВП-2Б.</w:t>
            </w:r>
          </w:p>
        </w:tc>
        <w:tc>
          <w:tcPr>
            <w:tcW w:w="85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85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r>
      <w:tr w:rsidR="00005B4D" w:rsidRPr="00780155" w:rsidTr="003211DB">
        <w:trPr>
          <w:trHeight w:val="20"/>
        </w:trPr>
        <w:tc>
          <w:tcPr>
            <w:tcW w:w="36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9</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Модернизация тепловой изоляции участков тепловых сетей</w:t>
            </w:r>
          </w:p>
        </w:tc>
        <w:tc>
          <w:tcPr>
            <w:tcW w:w="85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2020</w:t>
            </w:r>
          </w:p>
        </w:tc>
        <w:tc>
          <w:tcPr>
            <w:tcW w:w="85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36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10</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Создание интеграционной платформы</w:t>
            </w:r>
          </w:p>
        </w:tc>
        <w:tc>
          <w:tcPr>
            <w:tcW w:w="85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85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36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11</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Модернизация ограждения территории Ярославской ТЭЦ-3(инв. 102000057) с установкой противоперелазного устройства</w:t>
            </w:r>
          </w:p>
        </w:tc>
        <w:tc>
          <w:tcPr>
            <w:tcW w:w="85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2028</w:t>
            </w:r>
          </w:p>
        </w:tc>
        <w:tc>
          <w:tcPr>
            <w:tcW w:w="85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36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12</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Приобретение нематериальных активов Ярославль</w:t>
            </w:r>
          </w:p>
        </w:tc>
        <w:tc>
          <w:tcPr>
            <w:tcW w:w="85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85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36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13</w:t>
            </w: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Приобретение оборудования, не требующего монтажа по безопасности</w:t>
            </w:r>
          </w:p>
        </w:tc>
        <w:tc>
          <w:tcPr>
            <w:tcW w:w="8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2023</w:t>
            </w:r>
          </w:p>
        </w:tc>
        <w:tc>
          <w:tcPr>
            <w:tcW w:w="85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135"/>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14</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 xml:space="preserve">Установка узла учета сточных вод с Ярославской ТЭЦ-3 </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2023</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15</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Реконструкции турбины паровой с генератором ст.№1,2,4,5 (инв.№ 111000189, 111000188, 111000187, 111000186) и теплофикационной установки ст.№6 (инв. №111000192) с заменой в расходомерных узлах бойлерных диафрагм на ультразвуковые расходомеры</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16</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Техническое перевооружение двух мостовых кранов КО КТЦ в электрической части цепей управления (инв. №112001035, инв. №112001211) Ярославской 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2025</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17</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Модернизация АСУ ТП  котлоагрегата №7 Ярославской 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18</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Модернизация оборудования химводоочистки (инв. № 111000159) с монтажом уровнемеров ПАЗ ХЦ ЯТЭЦ-3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19</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Приобретение оборудования, не требующего монтажа ЯТЭЦ-3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2027</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lastRenderedPageBreak/>
              <w:t>20</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Приобретение оборудования, не требующего монтажа ИТ ЯТЭЦ-3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21</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Монтаж волоконно-оптической линии связи на ЯТЭЦ-3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2025</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2025</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22</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Модернизация кондиционера релейного типа СПР КТА2-5А (инв.№ 112001210) с установкой кондиционера большей мощности в помещении центрального теплового щита управления №1 котлотурбинного цеха Ярославской 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2025</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2025</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23</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Техническое перевооружение КНБ бойлерной №6 Ярославской ТЭЦ-3 (инв. №111000191)</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2027</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2027</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24</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Техническое перевооружение схемы подготовки воды для подпитки теплосети Ярославской ТЭЦ-3 (инв. №111000158)</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25</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Модернизация турбины паровой с генератором 3-х фазного тока-1 (инв. №111000189) с заменой трубной системы пикового бойлера ПБ-1 тип БП-300-2М Ярославской 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26</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Модернизация турбины паровой с генератором 3-х фазного тока-5 (инв. №111000186) с заменой трубной системы ПНД №3 Ярославской 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2025</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27</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Техническое перевооружение котлоагрегата ТГМ-84 ст. № 2 (инв. № 111000174) Ярославской ТЭЦ-3 с заменой горячего и холодного слоя набивки РВП-2А, РВП-2Б.</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2025</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2025</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28</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Создание интеграционной платформы</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29</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Установка охранного освещения по всему периметру Ярославской 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30</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Устройство системы охранной сигнализации периметра Ярославской 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2024</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31</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tcPr>
          <w:p w:rsidR="00005B4D" w:rsidRPr="00780155" w:rsidRDefault="00005B4D" w:rsidP="003211DB">
            <w:pPr>
              <w:rPr>
                <w:i/>
                <w:iCs/>
                <w:sz w:val="20"/>
                <w:szCs w:val="20"/>
              </w:rPr>
            </w:pPr>
            <w:r w:rsidRPr="00780155">
              <w:rPr>
                <w:i/>
                <w:iCs/>
                <w:sz w:val="20"/>
                <w:szCs w:val="20"/>
              </w:rPr>
              <w:t>Модернизация ограждения территории Ярославской ТЭЦ-3(инв. 102000057) с установкой противоперелазного устройства</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2028</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32</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Приобретение нематериальных активов Ярославль</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2025</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33</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Приобретение оборудования, не требующего монтажа по безопасности ЯТЭЦ-3</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2023</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34</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Модернизация автоматизированной системы контроля вибрации и диагностики АСКВД «Вектор» (инв.№ 1000264468) турбины паровой с генератором 3-х фазного тока-1 Ярославской ТЭЦ-3 с переходом на доверенные программно-аппаратные комплексы</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2027</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35</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Модернизация автоматизированной системы контроля вибрации и диагностики АСКВД «Вектор» (инв.№ 113000122) турбины паровой с генератором 3-х фазного тока-2 Ярославской ТЭЦ-3 с переходом на доверенные программно-аппаратные комплексы</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2027</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lastRenderedPageBreak/>
              <w:t>36</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Модернизация автоматизированной системы контроля вибрации и диагностики АСКВД «Вектор» (инв.№ 113000121) турбины паровой с генератором 3-х фазного тока-4 Ярославской ТЭЦ-3 с переходом на доверенные программно-аппаратные комплексы</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2028</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2029</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37</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Модернизация автоматизированной системы контроля вибрации и диагностики АСКВД «Вектор» (инв.№ 113002112) турбины паровой с генератором 3-х фазного тока-5 Ярославской ТЭЦ-3 с переходом на доверенные программно-аппаратные комплексы</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2027</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38</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Реконструкция котлоагрегата ст. №2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2033</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39</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Реконструкция котлоагрегата ст. №3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2033</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40</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Реконструкция котлоагрегата ст. №4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2033</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41</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Реконструкция котлоагрегата ст. №5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2033</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42</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Реконструкция турбоагрегата ст. №1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2033</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43</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Реконструкция турбоагрегата ст. №2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2033</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44</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Реконструкция турбоагрегата ст. №4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2033</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45</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Реконструкция турбоагрегата ст. №4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2033</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46</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Реконструкция турбогенератора ст. №2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2033</w:t>
            </w:r>
          </w:p>
        </w:tc>
      </w:tr>
      <w:tr w:rsidR="00005B4D" w:rsidRPr="00780155" w:rsidTr="003211DB">
        <w:trPr>
          <w:trHeight w:val="20"/>
        </w:trPr>
        <w:tc>
          <w:tcPr>
            <w:tcW w:w="36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47</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Ярославская ТЭЦ-3</w:t>
            </w:r>
          </w:p>
        </w:tc>
        <w:tc>
          <w:tcPr>
            <w:tcW w:w="1961" w:type="pct"/>
            <w:tcBorders>
              <w:top w:val="single" w:sz="4" w:space="0" w:color="auto"/>
              <w:left w:val="nil"/>
              <w:bottom w:val="single" w:sz="4" w:space="0" w:color="auto"/>
              <w:right w:val="single" w:sz="4" w:space="0" w:color="auto"/>
            </w:tcBorders>
            <w:shd w:val="clear" w:color="auto" w:fill="auto"/>
            <w:vAlign w:val="center"/>
          </w:tcPr>
          <w:p w:rsidR="00005B4D" w:rsidRPr="00780155" w:rsidRDefault="00005B4D" w:rsidP="003211DB">
            <w:pPr>
              <w:rPr>
                <w:i/>
                <w:iCs/>
                <w:sz w:val="20"/>
                <w:szCs w:val="20"/>
              </w:rPr>
            </w:pPr>
            <w:r w:rsidRPr="00780155">
              <w:rPr>
                <w:i/>
                <w:iCs/>
                <w:sz w:val="20"/>
                <w:szCs w:val="20"/>
              </w:rPr>
              <w:t>Реконструкция турбогенератора ст. №4 Ярославской ТЭЦ-3 с заменой основных узлов</w:t>
            </w:r>
          </w:p>
        </w:tc>
        <w:tc>
          <w:tcPr>
            <w:tcW w:w="859"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2026</w:t>
            </w:r>
          </w:p>
        </w:tc>
        <w:tc>
          <w:tcPr>
            <w:tcW w:w="857"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0"/>
                <w:szCs w:val="20"/>
              </w:rPr>
            </w:pPr>
            <w:r w:rsidRPr="00780155">
              <w:rPr>
                <w:sz w:val="20"/>
                <w:szCs w:val="20"/>
              </w:rPr>
              <w:t>2033</w:t>
            </w:r>
          </w:p>
        </w:tc>
      </w:tr>
    </w:tbl>
    <w:p w:rsidR="00005B4D" w:rsidRPr="00780155" w:rsidRDefault="00005B4D" w:rsidP="00005B4D"/>
    <w:p w:rsidR="00005B4D" w:rsidRPr="00780155" w:rsidRDefault="00005B4D" w:rsidP="00005B4D">
      <w:bookmarkStart w:id="87" w:name="_Ref167213744"/>
      <w:bookmarkStart w:id="88" w:name="_Toc167216320"/>
      <w:bookmarkStart w:id="89" w:name="_Toc202526914"/>
      <w:r w:rsidRPr="00780155">
        <w:t xml:space="preserve">Таблица </w:t>
      </w:r>
      <w:r w:rsidR="00E53FDF">
        <w:fldChar w:fldCharType="begin"/>
      </w:r>
      <w:r w:rsidR="00E53FDF">
        <w:instrText xml:space="preserve"> STYLEREF 1 \s </w:instrText>
      </w:r>
      <w:r w:rsidR="00E53FDF">
        <w:fldChar w:fldCharType="separate"/>
      </w:r>
      <w:r w:rsidR="003D7816">
        <w:rPr>
          <w:noProof/>
        </w:rPr>
        <w:t>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3</w:t>
      </w:r>
      <w:r w:rsidR="00E53FDF">
        <w:rPr>
          <w:noProof/>
        </w:rPr>
        <w:fldChar w:fldCharType="end"/>
      </w:r>
      <w:bookmarkEnd w:id="87"/>
      <w:r w:rsidRPr="00780155">
        <w:t xml:space="preserve"> Мероприятия по реконструкции и (или) модернизации источников тепловой энергии ГП ЯО «Яроблводоканал» ПТП «Ярославский теплоресурс»</w:t>
      </w:r>
      <w:bookmarkEnd w:id="88"/>
      <w:bookmarkEnd w:id="89"/>
    </w:p>
    <w:tbl>
      <w:tblPr>
        <w:tblW w:w="5000" w:type="pct"/>
        <w:tblCellMar>
          <w:left w:w="28" w:type="dxa"/>
          <w:right w:w="28" w:type="dxa"/>
        </w:tblCellMar>
        <w:tblLook w:val="04A0" w:firstRow="1" w:lastRow="0" w:firstColumn="1" w:lastColumn="0" w:noHBand="0" w:noVBand="1"/>
      </w:tblPr>
      <w:tblGrid>
        <w:gridCol w:w="343"/>
        <w:gridCol w:w="2659"/>
        <w:gridCol w:w="4447"/>
        <w:gridCol w:w="1264"/>
        <w:gridCol w:w="1264"/>
      </w:tblGrid>
      <w:tr w:rsidR="00005B4D" w:rsidRPr="00780155" w:rsidTr="003211DB">
        <w:trPr>
          <w:trHeight w:val="408"/>
          <w:tblHeader/>
        </w:trPr>
        <w:tc>
          <w:tcPr>
            <w:tcW w:w="178"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b/>
                <w:bCs/>
                <w:sz w:val="20"/>
                <w:szCs w:val="20"/>
              </w:rPr>
            </w:pPr>
            <w:r w:rsidRPr="00780155">
              <w:rPr>
                <w:b/>
                <w:bCs/>
                <w:sz w:val="20"/>
                <w:szCs w:val="20"/>
              </w:rPr>
              <w:t>№ п/п</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источника</w:t>
            </w:r>
          </w:p>
        </w:tc>
        <w:tc>
          <w:tcPr>
            <w:tcW w:w="2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мероприятия</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начала реализации мероприятия</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окончания реализации мероприятия</w:t>
            </w:r>
          </w:p>
        </w:tc>
      </w:tr>
      <w:tr w:rsidR="00005B4D" w:rsidRPr="00780155" w:rsidTr="003211DB">
        <w:trPr>
          <w:trHeight w:val="20"/>
        </w:trPr>
        <w:tc>
          <w:tcPr>
            <w:tcW w:w="178"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b/>
                <w:bCs/>
                <w:sz w:val="20"/>
                <w:szCs w:val="20"/>
              </w:rPr>
            </w:pPr>
          </w:p>
        </w:tc>
        <w:tc>
          <w:tcPr>
            <w:tcW w:w="4822" w:type="pct"/>
            <w:gridSpan w:val="4"/>
            <w:tcBorders>
              <w:top w:val="nil"/>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b/>
                <w:bCs/>
                <w:sz w:val="20"/>
                <w:szCs w:val="20"/>
              </w:rPr>
            </w:pPr>
            <w:r w:rsidRPr="00780155">
              <w:rPr>
                <w:b/>
                <w:bCs/>
                <w:sz w:val="20"/>
                <w:szCs w:val="20"/>
              </w:rPr>
              <w:t>Строительство источников</w:t>
            </w:r>
          </w:p>
        </w:tc>
      </w:tr>
      <w:tr w:rsidR="00005B4D" w:rsidRPr="00780155" w:rsidTr="003211DB">
        <w:trPr>
          <w:trHeight w:val="20"/>
        </w:trPr>
        <w:tc>
          <w:tcPr>
            <w:tcW w:w="178"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п. Красные Ткачи 2</w:t>
            </w:r>
          </w:p>
        </w:tc>
        <w:tc>
          <w:tcPr>
            <w:tcW w:w="22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Строительство новой БМК п.Кр.Ткачи (2-ое пр-во). Мощность котельной  0,9 МВт.</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178"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п.Туношна-городок 26</w:t>
            </w:r>
          </w:p>
        </w:tc>
        <w:tc>
          <w:tcPr>
            <w:tcW w:w="22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Строительство новой БМК п.Туношна-городок 26 с установкой котлоагрегатов суммарной установленной мощностью 5 МВт</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2030</w:t>
            </w:r>
          </w:p>
        </w:tc>
      </w:tr>
      <w:tr w:rsidR="00005B4D" w:rsidRPr="00780155" w:rsidTr="003211DB">
        <w:trPr>
          <w:trHeight w:val="20"/>
        </w:trPr>
        <w:tc>
          <w:tcPr>
            <w:tcW w:w="178"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 Красный бор</w:t>
            </w:r>
          </w:p>
        </w:tc>
        <w:tc>
          <w:tcPr>
            <w:tcW w:w="22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Строительство мини БМК установленной мощностью 1,2 МВт в д. Красный бор</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178"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lastRenderedPageBreak/>
              <w:t>4</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 Григорьевское</w:t>
            </w:r>
          </w:p>
        </w:tc>
        <w:tc>
          <w:tcPr>
            <w:tcW w:w="22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Строительство мини БМК установленной мощностью 3,0 МВт в д. Григорьевское</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178"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b/>
                <w:bCs/>
                <w:sz w:val="20"/>
                <w:szCs w:val="20"/>
              </w:rPr>
            </w:pPr>
          </w:p>
        </w:tc>
        <w:tc>
          <w:tcPr>
            <w:tcW w:w="4822" w:type="pct"/>
            <w:gridSpan w:val="4"/>
            <w:tcBorders>
              <w:top w:val="nil"/>
              <w:left w:val="single" w:sz="4" w:space="0" w:color="auto"/>
              <w:bottom w:val="single" w:sz="4" w:space="0" w:color="auto"/>
              <w:right w:val="single" w:sz="4" w:space="0" w:color="auto"/>
            </w:tcBorders>
            <w:shd w:val="clear" w:color="auto" w:fill="auto"/>
            <w:noWrap/>
            <w:vAlign w:val="center"/>
          </w:tcPr>
          <w:p w:rsidR="00005B4D" w:rsidRPr="00780155" w:rsidRDefault="00005B4D" w:rsidP="003211DB">
            <w:pPr>
              <w:jc w:val="center"/>
              <w:rPr>
                <w:b/>
                <w:bCs/>
                <w:sz w:val="20"/>
                <w:szCs w:val="20"/>
              </w:rPr>
            </w:pPr>
            <w:r w:rsidRPr="00780155">
              <w:rPr>
                <w:b/>
                <w:bCs/>
                <w:sz w:val="20"/>
                <w:szCs w:val="20"/>
              </w:rPr>
              <w:t>Реконструкция и (или) модернизация источников</w:t>
            </w:r>
          </w:p>
        </w:tc>
      </w:tr>
      <w:tr w:rsidR="00005B4D" w:rsidRPr="00780155" w:rsidTr="003211DB">
        <w:trPr>
          <w:trHeight w:val="20"/>
        </w:trPr>
        <w:tc>
          <w:tcPr>
            <w:tcW w:w="178"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5</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д.Ананьино</w:t>
            </w:r>
          </w:p>
        </w:tc>
        <w:tc>
          <w:tcPr>
            <w:tcW w:w="22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Модернизация КИПиА на котельной д.Ананьино -    на 3-х котлах ДКВР-4/13.</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178"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6</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п.Заволжье</w:t>
            </w:r>
          </w:p>
        </w:tc>
        <w:tc>
          <w:tcPr>
            <w:tcW w:w="22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Модернизация КИПиА на котельной п.Заволжье -    на 2-х котлах ДКВР-6,5/13.</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178"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7</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д.Мокеевское</w:t>
            </w:r>
          </w:p>
        </w:tc>
        <w:tc>
          <w:tcPr>
            <w:tcW w:w="22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Модернизация КИПиА на котельной д.Мокеевское -    на 3-х котлах ДКВР-4/13.</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178"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8</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п.Михайловский</w:t>
            </w:r>
          </w:p>
        </w:tc>
        <w:tc>
          <w:tcPr>
            <w:tcW w:w="22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Модернизация КИПиА на котельной п.Михайловский -    на 3-х котлах ДКВР-6,5/13.</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2030</w:t>
            </w:r>
          </w:p>
        </w:tc>
      </w:tr>
      <w:tr w:rsidR="00005B4D" w:rsidRPr="00780155" w:rsidTr="003211DB">
        <w:trPr>
          <w:trHeight w:val="20"/>
        </w:trPr>
        <w:tc>
          <w:tcPr>
            <w:tcW w:w="178"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9</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с.Спас-Виталий</w:t>
            </w:r>
          </w:p>
        </w:tc>
        <w:tc>
          <w:tcPr>
            <w:tcW w:w="22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Модернизация КИПиА на котельной с.Спас-Виталий -    на  котле Е-1,0-9Г ст.№2.</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178"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10</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с.Сарафоново</w:t>
            </w:r>
          </w:p>
        </w:tc>
        <w:tc>
          <w:tcPr>
            <w:tcW w:w="22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Модернизация КИПиА на котельной с.Сарафоново -    на 4-х  котлах КВГ-1,1-95.</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r>
      <w:tr w:rsidR="00005B4D" w:rsidRPr="00780155" w:rsidTr="003211DB">
        <w:trPr>
          <w:trHeight w:val="20"/>
        </w:trPr>
        <w:tc>
          <w:tcPr>
            <w:tcW w:w="178"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11</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п.Карачиха</w:t>
            </w:r>
          </w:p>
        </w:tc>
        <w:tc>
          <w:tcPr>
            <w:tcW w:w="22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Модернизация КИПиА на котельной п.Карачиха -    на 3-х  котлах КВГ-1,1-95.</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r>
      <w:tr w:rsidR="00005B4D" w:rsidRPr="00780155" w:rsidTr="003211DB">
        <w:trPr>
          <w:trHeight w:val="20"/>
        </w:trPr>
        <w:tc>
          <w:tcPr>
            <w:tcW w:w="178"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12</w:t>
            </w:r>
          </w:p>
        </w:tc>
        <w:tc>
          <w:tcPr>
            <w:tcW w:w="1218"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 Кузнечиха (нижн.)</w:t>
            </w:r>
          </w:p>
        </w:tc>
        <w:tc>
          <w:tcPr>
            <w:tcW w:w="22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i/>
                <w:iCs/>
                <w:sz w:val="20"/>
                <w:szCs w:val="20"/>
              </w:rPr>
            </w:pPr>
            <w:r w:rsidRPr="00780155">
              <w:rPr>
                <w:i/>
                <w:iCs/>
                <w:sz w:val="20"/>
                <w:szCs w:val="20"/>
              </w:rPr>
              <w:t>Техническое перевооружение котельной д. Кузнечиха (нижн.) с установкой котлоагрегатов суммарной установленной мощностью 5 МВт</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65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2030</w:t>
            </w:r>
          </w:p>
        </w:tc>
      </w:tr>
    </w:tbl>
    <w:p w:rsidR="00005B4D" w:rsidRPr="00780155" w:rsidRDefault="00005B4D" w:rsidP="00005B4D"/>
    <w:p w:rsidR="00005B4D" w:rsidRPr="00780155" w:rsidRDefault="00005B4D" w:rsidP="00005B4D">
      <w:bookmarkStart w:id="90" w:name="_Toc202526915"/>
      <w:r w:rsidRPr="00780155">
        <w:t xml:space="preserve">Таблица </w:t>
      </w:r>
      <w:r w:rsidR="00E53FDF">
        <w:fldChar w:fldCharType="begin"/>
      </w:r>
      <w:r w:rsidR="00E53FDF">
        <w:instrText xml:space="preserve"> STYLEREF 1 \s </w:instrText>
      </w:r>
      <w:r w:rsidR="00E53FDF">
        <w:fldChar w:fldCharType="separate"/>
      </w:r>
      <w:r w:rsidR="003D7816">
        <w:rPr>
          <w:noProof/>
        </w:rPr>
        <w:t>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4</w:t>
      </w:r>
      <w:r w:rsidR="00E53FDF">
        <w:rPr>
          <w:noProof/>
        </w:rPr>
        <w:fldChar w:fldCharType="end"/>
      </w:r>
      <w:r w:rsidRPr="00780155">
        <w:t xml:space="preserve"> Мероприятия по реконструкции и (или) модернизации источника тепловой энергии ООО «УПТК «ТПС»</w:t>
      </w:r>
      <w:bookmarkEnd w:id="90"/>
    </w:p>
    <w:tbl>
      <w:tblPr>
        <w:tblW w:w="5000" w:type="pct"/>
        <w:tblCellMar>
          <w:left w:w="28" w:type="dxa"/>
          <w:right w:w="28" w:type="dxa"/>
        </w:tblCellMar>
        <w:tblLook w:val="04A0" w:firstRow="1" w:lastRow="0" w:firstColumn="1" w:lastColumn="0" w:noHBand="0" w:noVBand="1"/>
      </w:tblPr>
      <w:tblGrid>
        <w:gridCol w:w="502"/>
        <w:gridCol w:w="2819"/>
        <w:gridCol w:w="3686"/>
        <w:gridCol w:w="1487"/>
        <w:gridCol w:w="1483"/>
      </w:tblGrid>
      <w:tr w:rsidR="00005B4D" w:rsidRPr="00780155" w:rsidTr="003211DB">
        <w:trPr>
          <w:trHeight w:val="230"/>
          <w:tblHeader/>
        </w:trPr>
        <w:tc>
          <w:tcPr>
            <w:tcW w:w="252"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b/>
                <w:bCs/>
                <w:sz w:val="20"/>
                <w:szCs w:val="20"/>
              </w:rPr>
            </w:pPr>
            <w:r w:rsidRPr="00780155">
              <w:rPr>
                <w:b/>
                <w:bCs/>
                <w:sz w:val="20"/>
                <w:szCs w:val="20"/>
              </w:rPr>
              <w:t>№ п/п</w:t>
            </w:r>
          </w:p>
        </w:tc>
        <w:tc>
          <w:tcPr>
            <w:tcW w:w="1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источника</w:t>
            </w:r>
          </w:p>
        </w:tc>
        <w:tc>
          <w:tcPr>
            <w:tcW w:w="18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мероприятия</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начала реализации мероприятия</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окончания реализации мероприятия</w:t>
            </w:r>
          </w:p>
        </w:tc>
      </w:tr>
      <w:tr w:rsidR="00005B4D" w:rsidRPr="00780155" w:rsidTr="003211DB">
        <w:trPr>
          <w:trHeight w:val="20"/>
        </w:trPr>
        <w:tc>
          <w:tcPr>
            <w:tcW w:w="25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w:t>
            </w:r>
          </w:p>
        </w:tc>
        <w:tc>
          <w:tcPr>
            <w:tcW w:w="1413"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 xml:space="preserve"> Котельная ООО «УПТК» ТПС</w:t>
            </w:r>
          </w:p>
        </w:tc>
        <w:tc>
          <w:tcPr>
            <w:tcW w:w="1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 xml:space="preserve">Реконструкция поверхности нагрева водогрейного котла </w:t>
            </w:r>
            <w:r w:rsidRPr="00780155">
              <w:rPr>
                <w:sz w:val="20"/>
                <w:szCs w:val="20"/>
              </w:rPr>
              <w:br/>
              <w:t>КВГМ-20-150 ст.№3</w:t>
            </w:r>
          </w:p>
        </w:tc>
        <w:tc>
          <w:tcPr>
            <w:tcW w:w="74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7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25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w:t>
            </w:r>
          </w:p>
        </w:tc>
        <w:tc>
          <w:tcPr>
            <w:tcW w:w="1413"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 xml:space="preserve"> Котельная ООО «УПТК» ТПС</w:t>
            </w:r>
          </w:p>
        </w:tc>
        <w:tc>
          <w:tcPr>
            <w:tcW w:w="1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Реконструкция автоматической системы контроля загазованности котельной</w:t>
            </w:r>
          </w:p>
        </w:tc>
        <w:tc>
          <w:tcPr>
            <w:tcW w:w="74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7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25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w:t>
            </w:r>
          </w:p>
        </w:tc>
        <w:tc>
          <w:tcPr>
            <w:tcW w:w="1413"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 xml:space="preserve"> Котельная ООО «УПТК» ТПС</w:t>
            </w:r>
          </w:p>
        </w:tc>
        <w:tc>
          <w:tcPr>
            <w:tcW w:w="1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Реконструкция здания котельной и склада реагентов</w:t>
            </w:r>
          </w:p>
        </w:tc>
        <w:tc>
          <w:tcPr>
            <w:tcW w:w="74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743"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trPr>
        <w:tc>
          <w:tcPr>
            <w:tcW w:w="252"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w:t>
            </w:r>
          </w:p>
        </w:tc>
        <w:tc>
          <w:tcPr>
            <w:tcW w:w="1413"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 xml:space="preserve"> Котельная ООО «УПТК» ТПС</w:t>
            </w:r>
          </w:p>
        </w:tc>
        <w:tc>
          <w:tcPr>
            <w:tcW w:w="18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Реконструкция насосного агрегата СН-2 сети теплоснабжения</w:t>
            </w:r>
          </w:p>
        </w:tc>
        <w:tc>
          <w:tcPr>
            <w:tcW w:w="74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w:t>
            </w:r>
          </w:p>
        </w:tc>
        <w:tc>
          <w:tcPr>
            <w:tcW w:w="743"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r>
    </w:tbl>
    <w:p w:rsidR="00005B4D" w:rsidRPr="00780155" w:rsidRDefault="00005B4D" w:rsidP="00005B4D"/>
    <w:p w:rsidR="00005B4D" w:rsidRPr="00780155" w:rsidRDefault="00005B4D" w:rsidP="00005B4D">
      <w:pPr>
        <w:ind w:firstLine="567"/>
      </w:pPr>
      <w:r w:rsidRPr="00780155">
        <w:t xml:space="preserve">Перечень выполненных мероприятий на источниках тепловой энергии в 2024 году </w:t>
      </w:r>
      <w:r w:rsidRPr="00780155">
        <w:rPr>
          <w:lang w:eastAsia="x-none"/>
        </w:rPr>
        <w:t>ГП ЯО «Яроблводоканал»</w:t>
      </w:r>
      <w:r w:rsidRPr="00780155">
        <w:t xml:space="preserve"> ПТП «Ярославский теплоресурс» приведены в таблице ниже.</w:t>
      </w:r>
    </w:p>
    <w:p w:rsidR="00005B4D" w:rsidRPr="00780155" w:rsidRDefault="00005B4D" w:rsidP="00005B4D">
      <w:pPr>
        <w:ind w:firstLine="567"/>
      </w:pPr>
    </w:p>
    <w:p w:rsidR="00005B4D" w:rsidRPr="00780155" w:rsidRDefault="00005B4D" w:rsidP="00005B4D">
      <w:bookmarkStart w:id="91" w:name="_Toc202456635"/>
      <w:bookmarkStart w:id="92" w:name="_Toc202526916"/>
      <w:r w:rsidRPr="00780155">
        <w:t xml:space="preserve">Таблица </w:t>
      </w:r>
      <w:r w:rsidR="00E53FDF">
        <w:fldChar w:fldCharType="begin"/>
      </w:r>
      <w:r w:rsidR="00E53FDF">
        <w:instrText xml:space="preserve"> STYLEREF 1 \s </w:instrText>
      </w:r>
      <w:r w:rsidR="00E53FDF">
        <w:fldChar w:fldCharType="separate"/>
      </w:r>
      <w:r w:rsidR="003D7816">
        <w:rPr>
          <w:noProof/>
        </w:rPr>
        <w:t>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5</w:t>
      </w:r>
      <w:r w:rsidR="00E53FDF">
        <w:rPr>
          <w:noProof/>
        </w:rPr>
        <w:fldChar w:fldCharType="end"/>
      </w:r>
      <w:r w:rsidRPr="00780155">
        <w:t xml:space="preserve"> Перечень выполненных мероприятий в 2024 году </w:t>
      </w:r>
      <w:r w:rsidRPr="00780155">
        <w:rPr>
          <w:lang w:eastAsia="x-none"/>
        </w:rPr>
        <w:t>ГП ЯО «Яроблводоканал»</w:t>
      </w:r>
      <w:r w:rsidRPr="00780155">
        <w:t xml:space="preserve"> ПТП «Ярославский теплоресурс»</w:t>
      </w:r>
      <w:bookmarkEnd w:id="91"/>
      <w:bookmarkEnd w:id="92"/>
    </w:p>
    <w:tbl>
      <w:tblPr>
        <w:tblW w:w="5000" w:type="pct"/>
        <w:tblLayout w:type="fixed"/>
        <w:tblCellMar>
          <w:left w:w="28" w:type="dxa"/>
          <w:right w:w="28" w:type="dxa"/>
        </w:tblCellMar>
        <w:tblLook w:val="04A0" w:firstRow="1" w:lastRow="0" w:firstColumn="1" w:lastColumn="0" w:noHBand="0" w:noVBand="1"/>
      </w:tblPr>
      <w:tblGrid>
        <w:gridCol w:w="718"/>
        <w:gridCol w:w="5555"/>
        <w:gridCol w:w="1856"/>
        <w:gridCol w:w="1848"/>
      </w:tblGrid>
      <w:tr w:rsidR="00005B4D" w:rsidRPr="00780155" w:rsidTr="003211DB">
        <w:trPr>
          <w:trHeight w:val="20"/>
          <w:tblHeader/>
        </w:trPr>
        <w:tc>
          <w:tcPr>
            <w:tcW w:w="360"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b/>
                <w:bCs/>
                <w:sz w:val="22"/>
              </w:rPr>
              <w:t>№ п/п</w:t>
            </w:r>
          </w:p>
        </w:tc>
        <w:tc>
          <w:tcPr>
            <w:tcW w:w="2784"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b/>
                <w:bCs/>
                <w:sz w:val="22"/>
              </w:rPr>
              <w:t>Наименование мероприятия</w:t>
            </w:r>
          </w:p>
        </w:tc>
        <w:tc>
          <w:tcPr>
            <w:tcW w:w="930"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2"/>
              </w:rPr>
            </w:pPr>
            <w:r w:rsidRPr="00780155">
              <w:rPr>
                <w:b/>
                <w:bCs/>
                <w:sz w:val="22"/>
              </w:rPr>
              <w:t>Год начала реализации мероприятия</w:t>
            </w:r>
          </w:p>
        </w:tc>
        <w:tc>
          <w:tcPr>
            <w:tcW w:w="926"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2"/>
              </w:rPr>
            </w:pPr>
            <w:r w:rsidRPr="00780155">
              <w:rPr>
                <w:b/>
                <w:bCs/>
                <w:sz w:val="22"/>
              </w:rPr>
              <w:t>Год окончания реализации мероприятия</w:t>
            </w:r>
          </w:p>
        </w:tc>
      </w:tr>
      <w:tr w:rsidR="00005B4D" w:rsidRPr="00780155" w:rsidTr="003211DB">
        <w:trPr>
          <w:trHeight w:val="20"/>
        </w:trPr>
        <w:tc>
          <w:tcPr>
            <w:tcW w:w="360"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w:t>
            </w:r>
          </w:p>
        </w:tc>
        <w:tc>
          <w:tcPr>
            <w:tcW w:w="27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сетевого насоса Д320-50а в </w:t>
            </w:r>
            <w:r w:rsidRPr="00780155">
              <w:rPr>
                <w:b/>
                <w:bCs/>
                <w:sz w:val="22"/>
              </w:rPr>
              <w:t>п. Заволжье</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2</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пучка в подогревателе №2 ПП2-6-2-2 (латунь) - 1шт. в </w:t>
            </w:r>
            <w:r w:rsidRPr="00780155">
              <w:rPr>
                <w:b/>
                <w:bCs/>
                <w:sz w:val="22"/>
              </w:rPr>
              <w:t xml:space="preserve">п. Заволжье </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3</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водоподогревателей ВВП-12-219-4000, латунные трубки - 2шт. в </w:t>
            </w:r>
            <w:r w:rsidRPr="00780155">
              <w:rPr>
                <w:b/>
                <w:bCs/>
                <w:sz w:val="22"/>
              </w:rPr>
              <w:t>с. Спас-Виталий</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4</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обмуровки крышки котла ст.№1, ст.№2 Viessmann Vitoplex 100 - 2шт. в </w:t>
            </w:r>
            <w:r w:rsidRPr="00780155">
              <w:rPr>
                <w:b/>
                <w:bCs/>
                <w:sz w:val="22"/>
              </w:rPr>
              <w:t>с. Ширинье</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5</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Промывка пластин теплообменников №1 - 1шт., №2 - 1 шт., № 3 - 1шт. в </w:t>
            </w:r>
            <w:r w:rsidRPr="00780155">
              <w:rPr>
                <w:b/>
                <w:bCs/>
                <w:sz w:val="22"/>
              </w:rPr>
              <w:t>с. Ширинье</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6</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утеплителя крышки котла "Турботерм-1600" №1 в </w:t>
            </w:r>
            <w:r w:rsidRPr="00780155">
              <w:rPr>
                <w:b/>
                <w:bCs/>
                <w:sz w:val="22"/>
              </w:rPr>
              <w:t>д. Мордвиново</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lastRenderedPageBreak/>
              <w:t>7</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Ремонт газахода в котельной </w:t>
            </w:r>
            <w:r w:rsidRPr="00780155">
              <w:rPr>
                <w:b/>
                <w:bCs/>
                <w:sz w:val="22"/>
              </w:rPr>
              <w:t>д. Мордвиново</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8</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Промывка теплообменников-2шт. в </w:t>
            </w:r>
            <w:r w:rsidRPr="00780155">
              <w:rPr>
                <w:b/>
                <w:bCs/>
                <w:sz w:val="22"/>
              </w:rPr>
              <w:t>д. Иванищево</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9</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Промывка теплообменников-2шт. в </w:t>
            </w:r>
            <w:r w:rsidRPr="00780155">
              <w:rPr>
                <w:b/>
                <w:bCs/>
                <w:sz w:val="22"/>
              </w:rPr>
              <w:t>с. Курба</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10</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Промывка теплообменников-2шт. в </w:t>
            </w:r>
            <w:r w:rsidRPr="00780155">
              <w:rPr>
                <w:b/>
                <w:bCs/>
                <w:sz w:val="22"/>
              </w:rPr>
              <w:t>д. Карабиха ЦРБ</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11</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Замена прокладок на аппаратах теплообменных пластинчатых тип НН№47 0-16: проклвдка EPДM 160 - 110 шт., прокладка FLRST EPДМ - 2шт. (сетевой) в</w:t>
            </w:r>
            <w:r w:rsidRPr="00780155">
              <w:rPr>
                <w:b/>
                <w:bCs/>
                <w:sz w:val="22"/>
              </w:rPr>
              <w:t xml:space="preserve"> с. Толбухино</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12</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На замену вентилятора дутьевого ВД-2,5 - 1шт. с эл/двиг. тип АИР9L2УЗ на котле КВГ-1,1-95 ст. №1 в </w:t>
            </w:r>
            <w:r w:rsidRPr="00780155">
              <w:rPr>
                <w:b/>
                <w:bCs/>
                <w:sz w:val="22"/>
              </w:rPr>
              <w:t>с. Сарафоново</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13</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сетевого насоса №1 - 1Д200-90б (эл.дв. Тип А225 М2У3 380В, 55кВт, 2955 об/мин) - 1шт. в </w:t>
            </w:r>
            <w:r w:rsidRPr="00780155">
              <w:rPr>
                <w:b/>
                <w:bCs/>
                <w:sz w:val="22"/>
              </w:rPr>
              <w:t>с. Сарафоново</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14</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Замена участка т/с в котельной Ду20-40м ПП в</w:t>
            </w:r>
            <w:r w:rsidRPr="00780155">
              <w:rPr>
                <w:b/>
                <w:bCs/>
                <w:sz w:val="22"/>
              </w:rPr>
              <w:t xml:space="preserve"> д. Кузнечиха (ниж)</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15</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арматуры в котельной </w:t>
            </w:r>
            <w:r w:rsidRPr="00780155">
              <w:rPr>
                <w:b/>
                <w:bCs/>
                <w:sz w:val="22"/>
              </w:rPr>
              <w:t>д. Кузнечиха (ниж.)</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16</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вентилей шаровых Ду25-4шт., Ду40-5 шт. в </w:t>
            </w:r>
            <w:r w:rsidRPr="00780155">
              <w:rPr>
                <w:b/>
                <w:bCs/>
                <w:sz w:val="22"/>
              </w:rPr>
              <w:t>д. Глебовское</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17</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запорной арматуры Ду50-8шт., Ду80-8шт., Ду100-6шт.. (шар.) в </w:t>
            </w:r>
            <w:r w:rsidRPr="00780155">
              <w:rPr>
                <w:b/>
                <w:bCs/>
                <w:sz w:val="22"/>
              </w:rPr>
              <w:t>п. Заволжье</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18</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трубы на фильтрах 1,2 ступенив </w:t>
            </w:r>
            <w:r w:rsidRPr="00780155">
              <w:rPr>
                <w:b/>
                <w:bCs/>
                <w:sz w:val="22"/>
              </w:rPr>
              <w:t>п. Заволжье</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19</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Капитальный ремонт котельной в </w:t>
            </w:r>
            <w:r w:rsidRPr="00780155">
              <w:rPr>
                <w:b/>
                <w:bCs/>
                <w:sz w:val="22"/>
              </w:rPr>
              <w:t>п. Красные ткачи (фабрика)</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20</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Капитальный ремонт котельной в </w:t>
            </w:r>
            <w:r w:rsidRPr="00780155">
              <w:rPr>
                <w:b/>
                <w:bCs/>
                <w:sz w:val="22"/>
              </w:rPr>
              <w:t>п. Красные ткачи (фабрика)</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21</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датчика давления СДВ в котельной </w:t>
            </w:r>
            <w:r w:rsidRPr="00780155">
              <w:rPr>
                <w:b/>
                <w:bCs/>
                <w:sz w:val="22"/>
              </w:rPr>
              <w:t>с. Спас-Виталий</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22</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кранов шаровых стальных Ду150-4шт., водоподогревателя и сетевых насосов в котельной </w:t>
            </w:r>
            <w:r w:rsidRPr="00780155">
              <w:rPr>
                <w:b/>
                <w:bCs/>
                <w:sz w:val="22"/>
              </w:rPr>
              <w:t>с. Спас-Виталий</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23</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Установка запорной арматуры Ду100-2шт. в котельной </w:t>
            </w:r>
            <w:r w:rsidRPr="00780155">
              <w:rPr>
                <w:b/>
                <w:bCs/>
                <w:sz w:val="22"/>
              </w:rPr>
              <w:t>д. Григорьевское</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24</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циркуляционных насосов ВКС 4/28А - 2шт. в котельной </w:t>
            </w:r>
            <w:r w:rsidRPr="00780155">
              <w:rPr>
                <w:b/>
                <w:bCs/>
                <w:sz w:val="22"/>
              </w:rPr>
              <w:t>д. Григорьевское</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25</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подпиточного насоса ВК5/24А в котельной </w:t>
            </w:r>
            <w:r w:rsidRPr="00780155">
              <w:rPr>
                <w:b/>
                <w:bCs/>
                <w:sz w:val="22"/>
              </w:rPr>
              <w:t>д. Пестрецово</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26</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котла </w:t>
            </w:r>
            <w:r w:rsidRPr="00780155">
              <w:rPr>
                <w:b/>
                <w:bCs/>
                <w:sz w:val="22"/>
              </w:rPr>
              <w:t>КВа-1,5</w:t>
            </w:r>
            <w:r w:rsidRPr="00780155">
              <w:rPr>
                <w:sz w:val="22"/>
              </w:rPr>
              <w:t xml:space="preserve"> ст. 1 в котельной д. Григорьевское</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27</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насоса в котельной </w:t>
            </w:r>
            <w:r w:rsidRPr="00780155">
              <w:rPr>
                <w:b/>
                <w:bCs/>
                <w:sz w:val="22"/>
              </w:rPr>
              <w:t>д. Мордвиново</w:t>
            </w:r>
            <w:r w:rsidRPr="00780155">
              <w:rPr>
                <w:sz w:val="22"/>
              </w:rPr>
              <w:t xml:space="preserve"> - насос Е7 NCK1069</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28</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резинового уплотнителя на теплообменниках М15-BFG8 в котельной </w:t>
            </w:r>
            <w:r w:rsidRPr="00780155">
              <w:rPr>
                <w:b/>
                <w:bCs/>
                <w:sz w:val="22"/>
              </w:rPr>
              <w:t xml:space="preserve">д. Карабиха ЦРБ </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29</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рециркуляционного насоса №1 в котельной </w:t>
            </w:r>
            <w:r w:rsidRPr="00780155">
              <w:rPr>
                <w:b/>
                <w:bCs/>
                <w:sz w:val="22"/>
              </w:rPr>
              <w:t>с. Сарафоново</w:t>
            </w:r>
            <w:r w:rsidRPr="00780155">
              <w:rPr>
                <w:sz w:val="22"/>
              </w:rPr>
              <w:t xml:space="preserve"> К80-65-160</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30</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насоса в котельной </w:t>
            </w:r>
            <w:r w:rsidRPr="00780155">
              <w:rPr>
                <w:b/>
                <w:bCs/>
                <w:sz w:val="22"/>
              </w:rPr>
              <w:t>д. Мордвиново</w:t>
            </w:r>
            <w:r w:rsidRPr="00780155">
              <w:rPr>
                <w:sz w:val="22"/>
              </w:rPr>
              <w:t xml:space="preserve"> - насос циркуляционный 50-120</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31</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насоса котлового контура циркуляционного 32/12 - 2шт. в котельной </w:t>
            </w:r>
            <w:r w:rsidRPr="00780155">
              <w:rPr>
                <w:b/>
                <w:bCs/>
                <w:sz w:val="22"/>
              </w:rPr>
              <w:t>д. Карабиха ЦРБ</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32</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шаровых кранов на котловом контуре в </w:t>
            </w:r>
            <w:r w:rsidRPr="00780155">
              <w:rPr>
                <w:b/>
                <w:bCs/>
                <w:sz w:val="22"/>
              </w:rPr>
              <w:t>д. Карабиха ЦРБ</w:t>
            </w:r>
            <w:r w:rsidRPr="00780155">
              <w:rPr>
                <w:sz w:val="22"/>
              </w:rPr>
              <w:t xml:space="preserve"> -15шт.</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33</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Замена рециркуляционного насоса 40-14 - 1шт. на котле с. 1 в</w:t>
            </w:r>
            <w:r w:rsidRPr="00780155">
              <w:rPr>
                <w:b/>
                <w:bCs/>
                <w:sz w:val="22"/>
              </w:rPr>
              <w:t xml:space="preserve"> с.Ширинье</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34</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счетчика воды Ду25-2шт. в </w:t>
            </w:r>
            <w:r w:rsidRPr="00780155">
              <w:rPr>
                <w:b/>
                <w:bCs/>
                <w:sz w:val="22"/>
              </w:rPr>
              <w:t>с. Толбухино</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b/>
                <w:bCs/>
                <w:sz w:val="22"/>
              </w:rPr>
            </w:pPr>
            <w:r w:rsidRPr="00780155">
              <w:rPr>
                <w:b/>
                <w:bCs/>
                <w:sz w:val="22"/>
              </w:rPr>
              <w:t>35</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b/>
                <w:bCs/>
                <w:sz w:val="22"/>
              </w:rPr>
              <w:t xml:space="preserve">Замена крана Ду100-1шт. в котельной </w:t>
            </w:r>
            <w:r w:rsidRPr="00780155">
              <w:rPr>
                <w:sz w:val="22"/>
              </w:rPr>
              <w:t>с. Медягино</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lastRenderedPageBreak/>
              <w:t>36</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Установка прибора учета газа на котельную </w:t>
            </w:r>
            <w:r w:rsidRPr="00780155">
              <w:rPr>
                <w:b/>
                <w:bCs/>
                <w:sz w:val="22"/>
              </w:rPr>
              <w:t>п. Ананьино</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37</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Установка прибора счетчика Ирвис-РС4М в котельной </w:t>
            </w:r>
            <w:r w:rsidRPr="00780155">
              <w:rPr>
                <w:b/>
                <w:bCs/>
                <w:sz w:val="22"/>
              </w:rPr>
              <w:t>п. Красные ткачи (фабрика)</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38</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трубного пучка ПП1-32-7-7 в котельной </w:t>
            </w:r>
            <w:r w:rsidRPr="00780155">
              <w:rPr>
                <w:b/>
                <w:bCs/>
                <w:sz w:val="22"/>
              </w:rPr>
              <w:t xml:space="preserve">с. Спас-Виталий </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39</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насоса К65-50-160 с эл.дв.5,5 кВт в котельной </w:t>
            </w:r>
            <w:r w:rsidRPr="00780155">
              <w:rPr>
                <w:b/>
                <w:bCs/>
                <w:sz w:val="22"/>
              </w:rPr>
              <w:t>п. Михайловский</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40</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арматуры кран Ду80-4шт., Ду50-5шт. в котельной </w:t>
            </w:r>
            <w:r w:rsidRPr="00780155">
              <w:rPr>
                <w:b/>
                <w:bCs/>
                <w:sz w:val="22"/>
              </w:rPr>
              <w:t>п. Михайловский</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41</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Изоляция емкости для хранения мазута на котельной в </w:t>
            </w:r>
            <w:r w:rsidRPr="00780155">
              <w:rPr>
                <w:b/>
                <w:bCs/>
                <w:sz w:val="22"/>
              </w:rPr>
              <w:t xml:space="preserve">п. Красные Ткачи </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42</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Обмуровка котла ДКВР6,5/13 в котельной </w:t>
            </w:r>
            <w:r w:rsidRPr="00780155">
              <w:rPr>
                <w:b/>
                <w:bCs/>
                <w:sz w:val="22"/>
              </w:rPr>
              <w:t>п. Красные Ткачи (фабрика)</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43</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Ремон горелки котла КВа-1,6-95 ЛЖ(м РМГ) на коетльной </w:t>
            </w:r>
            <w:r w:rsidRPr="00780155">
              <w:rPr>
                <w:b/>
                <w:bCs/>
                <w:sz w:val="22"/>
              </w:rPr>
              <w:t>п. Красыне Ткачи (2-е произв)</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44</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крана Ду50-2шт.  в котельной </w:t>
            </w:r>
            <w:r w:rsidRPr="00780155">
              <w:rPr>
                <w:b/>
                <w:bCs/>
                <w:sz w:val="22"/>
              </w:rPr>
              <w:t>с. Спас-Виталий</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r w:rsidR="00005B4D" w:rsidRPr="00780155" w:rsidTr="003211DB">
        <w:trPr>
          <w:trHeight w:val="20"/>
        </w:trPr>
        <w:tc>
          <w:tcPr>
            <w:tcW w:w="360"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45</w:t>
            </w:r>
          </w:p>
        </w:tc>
        <w:tc>
          <w:tcPr>
            <w:tcW w:w="2784"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Замена крана Ду50-1шт.  в котельной </w:t>
            </w:r>
            <w:r w:rsidRPr="00780155">
              <w:rPr>
                <w:b/>
                <w:bCs/>
                <w:sz w:val="22"/>
              </w:rPr>
              <w:t>с. Спас-Виталий</w:t>
            </w:r>
          </w:p>
        </w:tc>
        <w:tc>
          <w:tcPr>
            <w:tcW w:w="930"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92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bl>
    <w:p w:rsidR="00005B4D" w:rsidRPr="00780155" w:rsidRDefault="00005B4D" w:rsidP="00005B4D"/>
    <w:p w:rsidR="00005B4D" w:rsidRPr="00780155" w:rsidRDefault="00005B4D" w:rsidP="00005B4D">
      <w:pPr>
        <w:ind w:firstLine="567"/>
      </w:pPr>
      <w:r w:rsidRPr="00780155">
        <w:t>Перечень выполненных мероприятий в 2024 году на источнике тепловой энергии ПАО «ТГК-2» приведены в таблице ниже.</w:t>
      </w:r>
    </w:p>
    <w:p w:rsidR="00005B4D" w:rsidRPr="00780155" w:rsidRDefault="00005B4D" w:rsidP="00005B4D">
      <w:pPr>
        <w:ind w:firstLine="567"/>
      </w:pPr>
    </w:p>
    <w:p w:rsidR="00005B4D" w:rsidRPr="00780155" w:rsidRDefault="00005B4D" w:rsidP="00005B4D">
      <w:bookmarkStart w:id="93" w:name="_Toc202456636"/>
      <w:bookmarkStart w:id="94" w:name="_Toc202526917"/>
      <w:r w:rsidRPr="00780155">
        <w:t xml:space="preserve">Таблица </w:t>
      </w:r>
      <w:r w:rsidR="00E53FDF">
        <w:fldChar w:fldCharType="begin"/>
      </w:r>
      <w:r w:rsidR="00E53FDF">
        <w:instrText xml:space="preserve"> STYLEREF 1 \s </w:instrText>
      </w:r>
      <w:r w:rsidR="00E53FDF">
        <w:fldChar w:fldCharType="separate"/>
      </w:r>
      <w:r w:rsidR="003D7816">
        <w:rPr>
          <w:noProof/>
        </w:rPr>
        <w:t>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6</w:t>
      </w:r>
      <w:r w:rsidR="00E53FDF">
        <w:rPr>
          <w:noProof/>
        </w:rPr>
        <w:fldChar w:fldCharType="end"/>
      </w:r>
      <w:r w:rsidRPr="00780155">
        <w:t xml:space="preserve"> Перечень выполненных мероприятий в 2024 году ПАО «ТГК-2»</w:t>
      </w:r>
      <w:bookmarkEnd w:id="93"/>
      <w:bookmarkEnd w:id="94"/>
    </w:p>
    <w:tbl>
      <w:tblPr>
        <w:tblW w:w="5000" w:type="pct"/>
        <w:tblLayout w:type="fixed"/>
        <w:tblCellMar>
          <w:left w:w="28" w:type="dxa"/>
          <w:right w:w="28" w:type="dxa"/>
        </w:tblCellMar>
        <w:tblLook w:val="04A0" w:firstRow="1" w:lastRow="0" w:firstColumn="1" w:lastColumn="0" w:noHBand="0" w:noVBand="1"/>
      </w:tblPr>
      <w:tblGrid>
        <w:gridCol w:w="616"/>
        <w:gridCol w:w="4095"/>
        <w:gridCol w:w="1429"/>
        <w:gridCol w:w="1427"/>
        <w:gridCol w:w="2410"/>
      </w:tblGrid>
      <w:tr w:rsidR="00005B4D" w:rsidRPr="00780155" w:rsidTr="003211DB">
        <w:trPr>
          <w:trHeight w:val="20"/>
          <w:tblHeader/>
        </w:trPr>
        <w:tc>
          <w:tcPr>
            <w:tcW w:w="309"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b/>
                <w:bCs/>
                <w:sz w:val="22"/>
              </w:rPr>
              <w:t>№ п/п</w:t>
            </w:r>
          </w:p>
        </w:tc>
        <w:tc>
          <w:tcPr>
            <w:tcW w:w="2052"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b/>
                <w:bCs/>
                <w:sz w:val="22"/>
              </w:rPr>
              <w:t>Наименование мероприятия</w:t>
            </w:r>
          </w:p>
        </w:tc>
        <w:tc>
          <w:tcPr>
            <w:tcW w:w="716"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2"/>
              </w:rPr>
            </w:pPr>
            <w:r w:rsidRPr="00780155">
              <w:rPr>
                <w:b/>
                <w:bCs/>
                <w:sz w:val="22"/>
              </w:rPr>
              <w:t>Год начала реализации мероприятия</w:t>
            </w:r>
          </w:p>
        </w:tc>
        <w:tc>
          <w:tcPr>
            <w:tcW w:w="715"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2"/>
              </w:rPr>
            </w:pPr>
            <w:r w:rsidRPr="00780155">
              <w:rPr>
                <w:b/>
                <w:bCs/>
                <w:sz w:val="22"/>
              </w:rPr>
              <w:t>Год окончания реализации мероприятия</w:t>
            </w:r>
          </w:p>
        </w:tc>
        <w:tc>
          <w:tcPr>
            <w:tcW w:w="1209" w:type="pct"/>
            <w:tcBorders>
              <w:top w:val="single" w:sz="4" w:space="0" w:color="auto"/>
              <w:left w:val="nil"/>
              <w:bottom w:val="single" w:sz="4" w:space="0" w:color="auto"/>
              <w:right w:val="single" w:sz="4" w:space="0" w:color="auto"/>
            </w:tcBorders>
            <w:vAlign w:val="center"/>
          </w:tcPr>
          <w:p w:rsidR="00005B4D" w:rsidRPr="00780155" w:rsidRDefault="00005B4D" w:rsidP="003211DB">
            <w:pPr>
              <w:jc w:val="center"/>
              <w:rPr>
                <w:b/>
                <w:bCs/>
                <w:sz w:val="22"/>
              </w:rPr>
            </w:pPr>
            <w:r w:rsidRPr="00780155">
              <w:rPr>
                <w:b/>
                <w:bCs/>
                <w:sz w:val="22"/>
              </w:rPr>
              <w:t>Примечание</w:t>
            </w:r>
          </w:p>
        </w:tc>
      </w:tr>
      <w:tr w:rsidR="00005B4D" w:rsidRPr="00780155" w:rsidTr="003211DB">
        <w:trPr>
          <w:trHeight w:val="20"/>
        </w:trPr>
        <w:tc>
          <w:tcPr>
            <w:tcW w:w="309"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w:t>
            </w:r>
          </w:p>
        </w:tc>
        <w:tc>
          <w:tcPr>
            <w:tcW w:w="20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Реконструкция электрической части цепей управления мостового крана ТО КТЦ Ярославской ТЭЦ-3</w:t>
            </w:r>
          </w:p>
        </w:tc>
        <w:tc>
          <w:tcPr>
            <w:tcW w:w="716"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2023</w:t>
            </w:r>
          </w:p>
        </w:tc>
        <w:tc>
          <w:tcPr>
            <w:tcW w:w="715"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1209" w:type="pct"/>
            <w:tcBorders>
              <w:top w:val="single" w:sz="4" w:space="0" w:color="auto"/>
              <w:left w:val="nil"/>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Реализация проекта прошлых периодов, проект выполнен в полном объеме, введен в 2024 г</w:t>
            </w:r>
          </w:p>
        </w:tc>
      </w:tr>
      <w:tr w:rsidR="00005B4D" w:rsidRPr="00780155" w:rsidTr="003211DB">
        <w:trPr>
          <w:trHeight w:val="20"/>
        </w:trPr>
        <w:tc>
          <w:tcPr>
            <w:tcW w:w="30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2</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Установка узла учета сточных вод с Ярославской ТЭЦ-3 </w:t>
            </w:r>
          </w:p>
        </w:tc>
        <w:tc>
          <w:tcPr>
            <w:tcW w:w="71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2023</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1209" w:type="pct"/>
            <w:tcBorders>
              <w:top w:val="nil"/>
              <w:left w:val="nil"/>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Проект выполнен в полном объеме с удорожанием в ходе реализации</w:t>
            </w:r>
          </w:p>
        </w:tc>
      </w:tr>
      <w:tr w:rsidR="00005B4D" w:rsidRPr="00780155" w:rsidTr="003211DB">
        <w:trPr>
          <w:trHeight w:val="20"/>
        </w:trPr>
        <w:tc>
          <w:tcPr>
            <w:tcW w:w="30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3</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Реконструкции турбины паровой с генератором ст.№1,2,4,5 (инв.№ 111000189, 111000188, 111000187, 111000186) и теплофикационной установки ст.№6 (инв. №111000192) с заменой в расходомерных узлах бойлерных диафрагм на ультразвуковые расходомеры</w:t>
            </w:r>
          </w:p>
        </w:tc>
        <w:tc>
          <w:tcPr>
            <w:tcW w:w="71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1209" w:type="pct"/>
            <w:tcBorders>
              <w:top w:val="nil"/>
              <w:left w:val="nil"/>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Проект выполнен в полном объеме с экономией в результате реализации</w:t>
            </w:r>
          </w:p>
        </w:tc>
      </w:tr>
      <w:tr w:rsidR="00005B4D" w:rsidRPr="00780155" w:rsidTr="003211DB">
        <w:trPr>
          <w:trHeight w:val="20"/>
        </w:trPr>
        <w:tc>
          <w:tcPr>
            <w:tcW w:w="30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4</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Техническое перевооружение двух мостовых кранов КО КТЦ в электрической части цепей управления (инв. №112001035, инв. №112001211) Ярославской ТЭЦ-3</w:t>
            </w:r>
          </w:p>
        </w:tc>
        <w:tc>
          <w:tcPr>
            <w:tcW w:w="71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2025</w:t>
            </w:r>
          </w:p>
        </w:tc>
        <w:tc>
          <w:tcPr>
            <w:tcW w:w="1209" w:type="pct"/>
            <w:tcBorders>
              <w:top w:val="nil"/>
              <w:left w:val="nil"/>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Проект выполнен в полном объеме с экономией в результате разработки ПСД (п. 66 Основ ценообразования)</w:t>
            </w:r>
          </w:p>
        </w:tc>
      </w:tr>
      <w:tr w:rsidR="00005B4D" w:rsidRPr="00780155" w:rsidTr="003211DB">
        <w:trPr>
          <w:trHeight w:val="20"/>
        </w:trPr>
        <w:tc>
          <w:tcPr>
            <w:tcW w:w="30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5</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Оборудование, не требующее монтажа</w:t>
            </w:r>
          </w:p>
        </w:tc>
        <w:tc>
          <w:tcPr>
            <w:tcW w:w="71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выполнен план 2024 года</w:t>
            </w:r>
          </w:p>
        </w:tc>
        <w:tc>
          <w:tcPr>
            <w:tcW w:w="1209" w:type="pct"/>
            <w:tcBorders>
              <w:top w:val="nil"/>
              <w:left w:val="nil"/>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 xml:space="preserve">Оборудование закуплено в полном объеме с экономией в результате закупочных процедур </w:t>
            </w:r>
          </w:p>
        </w:tc>
      </w:tr>
      <w:tr w:rsidR="00005B4D" w:rsidRPr="00780155" w:rsidTr="003211DB">
        <w:trPr>
          <w:trHeight w:val="20"/>
        </w:trPr>
        <w:tc>
          <w:tcPr>
            <w:tcW w:w="30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lastRenderedPageBreak/>
              <w:t>6</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Внедрение ИС МТО</w:t>
            </w:r>
          </w:p>
        </w:tc>
        <w:tc>
          <w:tcPr>
            <w:tcW w:w="71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2020</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1209" w:type="pct"/>
            <w:tcBorders>
              <w:top w:val="nil"/>
              <w:left w:val="nil"/>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Объект прошлых лет, введен в 2024г</w:t>
            </w:r>
          </w:p>
        </w:tc>
      </w:tr>
      <w:tr w:rsidR="00005B4D" w:rsidRPr="00780155" w:rsidTr="003211DB">
        <w:trPr>
          <w:trHeight w:val="20"/>
        </w:trPr>
        <w:tc>
          <w:tcPr>
            <w:tcW w:w="30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7</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Оборудование не требующее монтажа ИТ</w:t>
            </w:r>
          </w:p>
        </w:tc>
        <w:tc>
          <w:tcPr>
            <w:tcW w:w="71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выполнен план 2024 года</w:t>
            </w:r>
          </w:p>
        </w:tc>
        <w:tc>
          <w:tcPr>
            <w:tcW w:w="1209" w:type="pct"/>
            <w:tcBorders>
              <w:top w:val="nil"/>
              <w:left w:val="nil"/>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 xml:space="preserve">Оборудование закуплено в полном объеме </w:t>
            </w:r>
          </w:p>
        </w:tc>
      </w:tr>
      <w:tr w:rsidR="00005B4D" w:rsidRPr="00780155" w:rsidTr="003211DB">
        <w:trPr>
          <w:trHeight w:val="20"/>
        </w:trPr>
        <w:tc>
          <w:tcPr>
            <w:tcW w:w="30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8</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Техническое перевооружение схемы подготовки воды для подпитки теплосети Ярославской ТЭЦ-3 (инв. №111000158)</w:t>
            </w:r>
          </w:p>
        </w:tc>
        <w:tc>
          <w:tcPr>
            <w:tcW w:w="71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1209" w:type="pct"/>
            <w:tcBorders>
              <w:top w:val="nil"/>
              <w:left w:val="nil"/>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Проект выполнен в полном объеме</w:t>
            </w:r>
          </w:p>
        </w:tc>
      </w:tr>
      <w:tr w:rsidR="00005B4D" w:rsidRPr="00780155" w:rsidTr="003211DB">
        <w:trPr>
          <w:trHeight w:val="20"/>
        </w:trPr>
        <w:tc>
          <w:tcPr>
            <w:tcW w:w="30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9</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Модернизация турбины паровой с генератором 3-х фазного тока-1 (инв. №111000189) с заменой трубной системы пикового бойлера ПБ-1 тип БП-300-2М Ярославской ТЭЦ-3</w:t>
            </w:r>
          </w:p>
        </w:tc>
        <w:tc>
          <w:tcPr>
            <w:tcW w:w="71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1209" w:type="pct"/>
            <w:tcBorders>
              <w:top w:val="nil"/>
              <w:left w:val="nil"/>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Проект выполнен в полном объеме с экономией в результате реализации</w:t>
            </w:r>
          </w:p>
        </w:tc>
      </w:tr>
      <w:tr w:rsidR="00005B4D" w:rsidRPr="00780155" w:rsidTr="003211DB">
        <w:trPr>
          <w:trHeight w:val="20"/>
        </w:trPr>
        <w:tc>
          <w:tcPr>
            <w:tcW w:w="30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10</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Модернизация турбины паровой с генератором 3-х фазного тока-5 (инв. №111000186) с заменой трубной системы ПНД №3 Ярославской ТЭЦ-3</w:t>
            </w:r>
          </w:p>
        </w:tc>
        <w:tc>
          <w:tcPr>
            <w:tcW w:w="71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2025</w:t>
            </w:r>
          </w:p>
        </w:tc>
        <w:tc>
          <w:tcPr>
            <w:tcW w:w="1209" w:type="pct"/>
            <w:tcBorders>
              <w:top w:val="nil"/>
              <w:left w:val="nil"/>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Выполнен плановый объем 2024 года и часть объемов 2025 года</w:t>
            </w:r>
          </w:p>
        </w:tc>
      </w:tr>
      <w:tr w:rsidR="00005B4D" w:rsidRPr="00780155" w:rsidTr="003211DB">
        <w:trPr>
          <w:trHeight w:val="20"/>
        </w:trPr>
        <w:tc>
          <w:tcPr>
            <w:tcW w:w="30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11</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Установка охранного освещения по всему периметру Ярославской ТЭЦ-3</w:t>
            </w:r>
          </w:p>
        </w:tc>
        <w:tc>
          <w:tcPr>
            <w:tcW w:w="71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1209" w:type="pct"/>
            <w:tcBorders>
              <w:top w:val="nil"/>
              <w:left w:val="nil"/>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Проект выполнен в полном объеме</w:t>
            </w:r>
          </w:p>
        </w:tc>
      </w:tr>
      <w:tr w:rsidR="00005B4D" w:rsidRPr="00780155" w:rsidTr="003211DB">
        <w:trPr>
          <w:trHeight w:val="20"/>
        </w:trPr>
        <w:tc>
          <w:tcPr>
            <w:tcW w:w="30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12</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Устройство системы охранной сигнализации периметра Ярославской ТЭЦ-3</w:t>
            </w:r>
          </w:p>
        </w:tc>
        <w:tc>
          <w:tcPr>
            <w:tcW w:w="71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1209" w:type="pct"/>
            <w:tcBorders>
              <w:top w:val="nil"/>
              <w:left w:val="nil"/>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Проект выполнен в полном объеме</w:t>
            </w:r>
          </w:p>
        </w:tc>
      </w:tr>
      <w:tr w:rsidR="00005B4D" w:rsidRPr="00780155" w:rsidTr="003211DB">
        <w:trPr>
          <w:trHeight w:val="20"/>
        </w:trPr>
        <w:tc>
          <w:tcPr>
            <w:tcW w:w="30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13</w:t>
            </w:r>
          </w:p>
        </w:tc>
        <w:tc>
          <w:tcPr>
            <w:tcW w:w="205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Оборудование, не требующее монтажа по безопасности</w:t>
            </w:r>
          </w:p>
        </w:tc>
        <w:tc>
          <w:tcPr>
            <w:tcW w:w="716"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выполнен план 2024 года</w:t>
            </w:r>
          </w:p>
        </w:tc>
        <w:tc>
          <w:tcPr>
            <w:tcW w:w="1209" w:type="pct"/>
            <w:tcBorders>
              <w:top w:val="nil"/>
              <w:left w:val="nil"/>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 xml:space="preserve">Оборудование закуплено в полном объеме с экономией в результате закупочных процедур </w:t>
            </w:r>
          </w:p>
        </w:tc>
      </w:tr>
    </w:tbl>
    <w:p w:rsidR="00005B4D" w:rsidRPr="00780155" w:rsidRDefault="00005B4D" w:rsidP="00005B4D"/>
    <w:p w:rsidR="00005B4D" w:rsidRPr="00780155" w:rsidRDefault="00005B4D" w:rsidP="00005B4D">
      <w:pPr>
        <w:ind w:firstLine="567"/>
      </w:pPr>
      <w:r w:rsidRPr="00780155">
        <w:t>Перечень выполненных мероприятий на источнике тепловой энергии в 2024 году ООО «УПТК «ТПС»приведены в таблице ниже.</w:t>
      </w:r>
    </w:p>
    <w:p w:rsidR="00005B4D" w:rsidRPr="00780155" w:rsidRDefault="00005B4D" w:rsidP="00005B4D">
      <w:pPr>
        <w:ind w:firstLine="567"/>
      </w:pPr>
    </w:p>
    <w:p w:rsidR="00005B4D" w:rsidRPr="00780155" w:rsidRDefault="00005B4D" w:rsidP="00005B4D">
      <w:bookmarkStart w:id="95" w:name="_Toc202456637"/>
      <w:bookmarkStart w:id="96" w:name="_Toc202526918"/>
      <w:r w:rsidRPr="00780155">
        <w:t xml:space="preserve">Таблица </w:t>
      </w:r>
      <w:r w:rsidR="00E53FDF">
        <w:fldChar w:fldCharType="begin"/>
      </w:r>
      <w:r w:rsidR="00E53FDF">
        <w:instrText xml:space="preserve"> STYLEREF 1 \s </w:instrText>
      </w:r>
      <w:r w:rsidR="00E53FDF">
        <w:fldChar w:fldCharType="separate"/>
      </w:r>
      <w:r w:rsidR="003D7816">
        <w:rPr>
          <w:noProof/>
        </w:rPr>
        <w:t>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7</w:t>
      </w:r>
      <w:r w:rsidR="00E53FDF">
        <w:rPr>
          <w:noProof/>
        </w:rPr>
        <w:fldChar w:fldCharType="end"/>
      </w:r>
      <w:r w:rsidRPr="00780155">
        <w:t xml:space="preserve"> Перечень выполненных мероприятий в 2024 году ООО «УПТК «ТПС»</w:t>
      </w:r>
      <w:bookmarkEnd w:id="95"/>
      <w:bookmarkEnd w:id="96"/>
    </w:p>
    <w:tbl>
      <w:tblPr>
        <w:tblW w:w="5000" w:type="pct"/>
        <w:tblLayout w:type="fixed"/>
        <w:tblCellMar>
          <w:left w:w="28" w:type="dxa"/>
          <w:right w:w="28" w:type="dxa"/>
        </w:tblCellMar>
        <w:tblLook w:val="04A0" w:firstRow="1" w:lastRow="0" w:firstColumn="1" w:lastColumn="0" w:noHBand="0" w:noVBand="1"/>
      </w:tblPr>
      <w:tblGrid>
        <w:gridCol w:w="718"/>
        <w:gridCol w:w="5555"/>
        <w:gridCol w:w="1856"/>
        <w:gridCol w:w="1848"/>
      </w:tblGrid>
      <w:tr w:rsidR="00005B4D" w:rsidRPr="00780155" w:rsidTr="003211DB">
        <w:trPr>
          <w:trHeight w:val="20"/>
          <w:tblHeader/>
        </w:trPr>
        <w:tc>
          <w:tcPr>
            <w:tcW w:w="360"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b/>
                <w:bCs/>
                <w:sz w:val="22"/>
              </w:rPr>
              <w:t>№ п/п</w:t>
            </w:r>
          </w:p>
        </w:tc>
        <w:tc>
          <w:tcPr>
            <w:tcW w:w="2784"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b/>
                <w:bCs/>
                <w:sz w:val="22"/>
              </w:rPr>
              <w:t>Наименование мероприятия</w:t>
            </w:r>
          </w:p>
        </w:tc>
        <w:tc>
          <w:tcPr>
            <w:tcW w:w="930"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2"/>
              </w:rPr>
            </w:pPr>
            <w:r w:rsidRPr="00780155">
              <w:rPr>
                <w:b/>
                <w:bCs/>
                <w:sz w:val="22"/>
              </w:rPr>
              <w:t>Год начала реализации мероприятия</w:t>
            </w:r>
          </w:p>
        </w:tc>
        <w:tc>
          <w:tcPr>
            <w:tcW w:w="926" w:type="pct"/>
            <w:tcBorders>
              <w:top w:val="single" w:sz="4" w:space="0" w:color="auto"/>
              <w:left w:val="nil"/>
              <w:bottom w:val="single" w:sz="4" w:space="0" w:color="auto"/>
              <w:right w:val="single" w:sz="4" w:space="0" w:color="auto"/>
            </w:tcBorders>
            <w:shd w:val="clear" w:color="auto" w:fill="auto"/>
            <w:noWrap/>
            <w:vAlign w:val="center"/>
          </w:tcPr>
          <w:p w:rsidR="00005B4D" w:rsidRPr="00780155" w:rsidRDefault="00005B4D" w:rsidP="003211DB">
            <w:pPr>
              <w:jc w:val="center"/>
              <w:rPr>
                <w:sz w:val="22"/>
              </w:rPr>
            </w:pPr>
            <w:r w:rsidRPr="00780155">
              <w:rPr>
                <w:b/>
                <w:bCs/>
                <w:sz w:val="22"/>
              </w:rPr>
              <w:t>Год окончания реализации мероприятия</w:t>
            </w:r>
          </w:p>
        </w:tc>
      </w:tr>
      <w:tr w:rsidR="00005B4D" w:rsidRPr="00780155" w:rsidTr="003211DB">
        <w:trPr>
          <w:trHeight w:val="20"/>
        </w:trPr>
        <w:tc>
          <w:tcPr>
            <w:tcW w:w="360"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w:t>
            </w:r>
          </w:p>
        </w:tc>
        <w:tc>
          <w:tcPr>
            <w:tcW w:w="27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 xml:space="preserve">Реконструкция поверхности нагрева водогрейного котла </w:t>
            </w:r>
            <w:r w:rsidRPr="00780155">
              <w:rPr>
                <w:sz w:val="22"/>
              </w:rPr>
              <w:br/>
              <w:t>КВГМ-100-150 ст.№1</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2023</w:t>
            </w:r>
          </w:p>
        </w:tc>
        <w:tc>
          <w:tcPr>
            <w:tcW w:w="926"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2"/>
              </w:rPr>
            </w:pPr>
            <w:r w:rsidRPr="00780155">
              <w:rPr>
                <w:sz w:val="22"/>
              </w:rPr>
              <w:t>2024</w:t>
            </w:r>
          </w:p>
        </w:tc>
      </w:tr>
    </w:tbl>
    <w:p w:rsidR="00005B4D" w:rsidRPr="00780155" w:rsidRDefault="00005B4D" w:rsidP="00005B4D"/>
    <w:p w:rsidR="00005B4D" w:rsidRPr="00780155" w:rsidRDefault="00005B4D" w:rsidP="00005B4D"/>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97" w:name="_Toc169429039"/>
      <w:r w:rsidRPr="00780155">
        <w:rPr>
          <w:rFonts w:cs="Times New Roman"/>
          <w:color w:val="auto"/>
        </w:rPr>
        <w:lastRenderedPageBreak/>
        <w:t>Раздел 6 "Предложения по строительству, реконструкции и (или) модернизации тепловых сетей";</w:t>
      </w:r>
      <w:bookmarkEnd w:id="97"/>
    </w:p>
    <w:p w:rsidR="00005B4D" w:rsidRPr="00780155" w:rsidRDefault="00005B4D" w:rsidP="00005B4D">
      <w:pPr>
        <w:pStyle w:val="20"/>
        <w:numPr>
          <w:ilvl w:val="0"/>
          <w:numId w:val="17"/>
        </w:numPr>
        <w:spacing w:before="120" w:line="276" w:lineRule="auto"/>
        <w:jc w:val="both"/>
        <w:rPr>
          <w:color w:val="auto"/>
        </w:rPr>
      </w:pPr>
      <w:bookmarkStart w:id="98" w:name="_Toc169429040"/>
      <w:r w:rsidRPr="00780155">
        <w:rPr>
          <w:color w:val="auto"/>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98"/>
    </w:p>
    <w:p w:rsidR="00005B4D" w:rsidRPr="00780155" w:rsidRDefault="00005B4D" w:rsidP="00005B4D">
      <w:r w:rsidRPr="00780155">
        <w:t>Мероприятия по строительству и реконструкции тепловых сетей, обеспечивающих перераспределение тепловой нагрузки из зон с дефицитом тепловой мощности в зоны с избытком тепловой мощности не запланированы</w:t>
      </w:r>
    </w:p>
    <w:p w:rsidR="00005B4D" w:rsidRPr="00780155" w:rsidRDefault="00005B4D" w:rsidP="00005B4D">
      <w:pPr>
        <w:pStyle w:val="20"/>
        <w:numPr>
          <w:ilvl w:val="0"/>
          <w:numId w:val="1"/>
        </w:numPr>
        <w:spacing w:before="120" w:line="276" w:lineRule="auto"/>
        <w:jc w:val="both"/>
        <w:rPr>
          <w:color w:val="auto"/>
        </w:rPr>
      </w:pPr>
      <w:bookmarkStart w:id="99" w:name="_Toc169429041"/>
      <w:r w:rsidRPr="00780155">
        <w:rPr>
          <w:color w:val="auto"/>
        </w:rPr>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bookmarkEnd w:id="99"/>
    </w:p>
    <w:p w:rsidR="00005B4D" w:rsidRPr="00780155" w:rsidRDefault="00005B4D" w:rsidP="00005B4D">
      <w:r w:rsidRPr="00780155">
        <w:rPr>
          <w:lang w:val="x-none"/>
        </w:rPr>
        <w:t>Мероприятия по подключению перспективной тепловой нагрузки к существующим тепловым сетям приведены в таблицах ниже</w:t>
      </w:r>
      <w:r w:rsidRPr="00780155">
        <w:t xml:space="preserve">. </w:t>
      </w:r>
    </w:p>
    <w:p w:rsidR="00005B4D" w:rsidRPr="00780155" w:rsidRDefault="00005B4D" w:rsidP="00005B4D">
      <w:r w:rsidRPr="00780155">
        <w:tab/>
      </w:r>
      <w:bookmarkStart w:id="100" w:name="_Toc167216322"/>
      <w:bookmarkStart w:id="101" w:name="_Toc202526919"/>
      <w:r w:rsidRPr="00780155">
        <w:rPr>
          <w:bCs/>
        </w:rPr>
        <w:t xml:space="preserve">Таблица </w:t>
      </w:r>
      <w:r w:rsidRPr="00780155">
        <w:rPr>
          <w:bCs/>
        </w:rPr>
        <w:fldChar w:fldCharType="begin"/>
      </w:r>
      <w:r w:rsidRPr="00780155">
        <w:rPr>
          <w:bCs/>
        </w:rPr>
        <w:instrText xml:space="preserve"> STYLEREF 1 \s </w:instrText>
      </w:r>
      <w:r w:rsidRPr="00780155">
        <w:rPr>
          <w:bCs/>
        </w:rPr>
        <w:fldChar w:fldCharType="separate"/>
      </w:r>
      <w:r w:rsidR="003D7816">
        <w:rPr>
          <w:bCs/>
          <w:noProof/>
        </w:rPr>
        <w:t>6</w:t>
      </w:r>
      <w:r w:rsidRPr="00780155">
        <w:rPr>
          <w:lang w:val="x-none"/>
        </w:rPr>
        <w:fldChar w:fldCharType="end"/>
      </w:r>
      <w:r w:rsidRPr="00780155">
        <w:rPr>
          <w:bCs/>
        </w:rPr>
        <w:t>.</w:t>
      </w:r>
      <w:r w:rsidRPr="00780155">
        <w:rPr>
          <w:bCs/>
        </w:rPr>
        <w:fldChar w:fldCharType="begin"/>
      </w:r>
      <w:r w:rsidRPr="00780155">
        <w:rPr>
          <w:bCs/>
        </w:rPr>
        <w:instrText xml:space="preserve"> SEQ Таблица \* ARABIC \s 1 </w:instrText>
      </w:r>
      <w:r w:rsidRPr="00780155">
        <w:rPr>
          <w:bCs/>
        </w:rPr>
        <w:fldChar w:fldCharType="separate"/>
      </w:r>
      <w:r w:rsidR="003D7816">
        <w:rPr>
          <w:bCs/>
          <w:noProof/>
        </w:rPr>
        <w:t>1</w:t>
      </w:r>
      <w:r w:rsidRPr="00780155">
        <w:rPr>
          <w:lang w:val="x-none"/>
        </w:rPr>
        <w:fldChar w:fldCharType="end"/>
      </w:r>
      <w:r w:rsidRPr="00780155">
        <w:rPr>
          <w:b/>
          <w:bCs/>
        </w:rPr>
        <w:t xml:space="preserve">  </w:t>
      </w:r>
      <w:r w:rsidRPr="00780155">
        <w:t xml:space="preserve"> Участки тепловых сетей для подключения перспективной нагрузки</w:t>
      </w:r>
      <w:bookmarkEnd w:id="100"/>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4"/>
        <w:gridCol w:w="1983"/>
        <w:gridCol w:w="2136"/>
        <w:gridCol w:w="2575"/>
        <w:gridCol w:w="1753"/>
        <w:gridCol w:w="1216"/>
      </w:tblGrid>
      <w:tr w:rsidR="00005B4D" w:rsidRPr="00780155" w:rsidTr="003211DB">
        <w:trPr>
          <w:trHeight w:val="458"/>
          <w:tblHeader/>
        </w:trPr>
        <w:tc>
          <w:tcPr>
            <w:tcW w:w="144" w:type="pct"/>
            <w:vMerge w:val="restart"/>
            <w:shd w:val="clear" w:color="auto" w:fill="auto"/>
            <w:vAlign w:val="center"/>
            <w:hideMark/>
          </w:tcPr>
          <w:p w:rsidR="00005B4D" w:rsidRPr="00780155" w:rsidRDefault="00005B4D" w:rsidP="003211DB">
            <w:pPr>
              <w:jc w:val="center"/>
              <w:rPr>
                <w:b/>
                <w:bCs/>
                <w:sz w:val="18"/>
                <w:szCs w:val="18"/>
              </w:rPr>
            </w:pPr>
            <w:r w:rsidRPr="00780155">
              <w:rPr>
                <w:b/>
                <w:bCs/>
                <w:sz w:val="18"/>
                <w:szCs w:val="18"/>
              </w:rPr>
              <w:t>№ п/п</w:t>
            </w:r>
          </w:p>
        </w:tc>
        <w:tc>
          <w:tcPr>
            <w:tcW w:w="997" w:type="pct"/>
            <w:vMerge w:val="restart"/>
            <w:shd w:val="clear" w:color="auto" w:fill="auto"/>
            <w:vAlign w:val="center"/>
            <w:hideMark/>
          </w:tcPr>
          <w:p w:rsidR="00005B4D" w:rsidRPr="00780155" w:rsidRDefault="00005B4D" w:rsidP="003211DB">
            <w:pPr>
              <w:jc w:val="center"/>
              <w:rPr>
                <w:b/>
                <w:bCs/>
                <w:sz w:val="18"/>
                <w:szCs w:val="18"/>
              </w:rPr>
            </w:pPr>
            <w:r w:rsidRPr="00780155">
              <w:rPr>
                <w:b/>
                <w:bCs/>
                <w:sz w:val="18"/>
                <w:szCs w:val="18"/>
              </w:rPr>
              <w:t>Источник</w:t>
            </w:r>
          </w:p>
        </w:tc>
        <w:tc>
          <w:tcPr>
            <w:tcW w:w="1073" w:type="pct"/>
            <w:vMerge w:val="restart"/>
            <w:shd w:val="clear" w:color="auto" w:fill="auto"/>
            <w:vAlign w:val="center"/>
            <w:hideMark/>
          </w:tcPr>
          <w:p w:rsidR="00005B4D" w:rsidRPr="00780155" w:rsidRDefault="00005B4D" w:rsidP="003211DB">
            <w:pPr>
              <w:jc w:val="center"/>
              <w:rPr>
                <w:b/>
                <w:bCs/>
                <w:sz w:val="18"/>
                <w:szCs w:val="18"/>
              </w:rPr>
            </w:pPr>
            <w:r w:rsidRPr="00780155">
              <w:rPr>
                <w:b/>
                <w:bCs/>
                <w:sz w:val="18"/>
                <w:szCs w:val="18"/>
              </w:rPr>
              <w:t xml:space="preserve">Описание мероприятия </w:t>
            </w:r>
          </w:p>
        </w:tc>
        <w:tc>
          <w:tcPr>
            <w:tcW w:w="1293" w:type="pct"/>
            <w:vMerge w:val="restart"/>
            <w:shd w:val="clear" w:color="auto" w:fill="auto"/>
            <w:vAlign w:val="center"/>
            <w:hideMark/>
          </w:tcPr>
          <w:p w:rsidR="00005B4D" w:rsidRPr="00780155" w:rsidRDefault="00005B4D" w:rsidP="003211DB">
            <w:pPr>
              <w:jc w:val="center"/>
              <w:rPr>
                <w:b/>
                <w:bCs/>
                <w:sz w:val="18"/>
                <w:szCs w:val="18"/>
              </w:rPr>
            </w:pPr>
            <w:r w:rsidRPr="00780155">
              <w:rPr>
                <w:b/>
                <w:bCs/>
                <w:sz w:val="18"/>
                <w:szCs w:val="18"/>
              </w:rPr>
              <w:t>Характеристика объекта</w:t>
            </w:r>
          </w:p>
        </w:tc>
        <w:tc>
          <w:tcPr>
            <w:tcW w:w="881" w:type="pct"/>
            <w:vMerge w:val="restart"/>
            <w:shd w:val="clear" w:color="auto" w:fill="auto"/>
            <w:vAlign w:val="center"/>
            <w:hideMark/>
          </w:tcPr>
          <w:p w:rsidR="00005B4D" w:rsidRPr="00780155" w:rsidRDefault="00005B4D" w:rsidP="003211DB">
            <w:pPr>
              <w:jc w:val="center"/>
              <w:rPr>
                <w:b/>
                <w:bCs/>
                <w:sz w:val="18"/>
                <w:szCs w:val="18"/>
              </w:rPr>
            </w:pPr>
            <w:r w:rsidRPr="00780155">
              <w:rPr>
                <w:b/>
                <w:bCs/>
                <w:sz w:val="18"/>
                <w:szCs w:val="18"/>
              </w:rPr>
              <w:t>Срок реализации</w:t>
            </w:r>
          </w:p>
        </w:tc>
        <w:tc>
          <w:tcPr>
            <w:tcW w:w="611" w:type="pct"/>
            <w:vMerge w:val="restart"/>
            <w:shd w:val="clear" w:color="auto" w:fill="auto"/>
            <w:vAlign w:val="center"/>
            <w:hideMark/>
          </w:tcPr>
          <w:p w:rsidR="00005B4D" w:rsidRPr="00780155" w:rsidRDefault="00005B4D" w:rsidP="003211DB">
            <w:pPr>
              <w:jc w:val="center"/>
              <w:rPr>
                <w:b/>
                <w:bCs/>
                <w:sz w:val="18"/>
                <w:szCs w:val="18"/>
              </w:rPr>
            </w:pPr>
            <w:r w:rsidRPr="00780155">
              <w:rPr>
                <w:b/>
                <w:bCs/>
                <w:sz w:val="18"/>
                <w:szCs w:val="18"/>
              </w:rPr>
              <w:t>Организация</w:t>
            </w:r>
          </w:p>
        </w:tc>
      </w:tr>
      <w:tr w:rsidR="00005B4D" w:rsidRPr="00780155" w:rsidTr="003211DB">
        <w:trPr>
          <w:trHeight w:val="458"/>
          <w:tblHeader/>
        </w:trPr>
        <w:tc>
          <w:tcPr>
            <w:tcW w:w="144" w:type="pct"/>
            <w:vMerge/>
            <w:vAlign w:val="center"/>
            <w:hideMark/>
          </w:tcPr>
          <w:p w:rsidR="00005B4D" w:rsidRPr="00780155" w:rsidRDefault="00005B4D" w:rsidP="003211DB">
            <w:pPr>
              <w:jc w:val="center"/>
              <w:rPr>
                <w:b/>
                <w:bCs/>
                <w:sz w:val="18"/>
                <w:szCs w:val="18"/>
              </w:rPr>
            </w:pPr>
          </w:p>
        </w:tc>
        <w:tc>
          <w:tcPr>
            <w:tcW w:w="997" w:type="pct"/>
            <w:vMerge/>
            <w:vAlign w:val="center"/>
            <w:hideMark/>
          </w:tcPr>
          <w:p w:rsidR="00005B4D" w:rsidRPr="00780155" w:rsidRDefault="00005B4D" w:rsidP="003211DB">
            <w:pPr>
              <w:jc w:val="center"/>
              <w:rPr>
                <w:b/>
                <w:bCs/>
                <w:sz w:val="18"/>
                <w:szCs w:val="18"/>
              </w:rPr>
            </w:pPr>
          </w:p>
        </w:tc>
        <w:tc>
          <w:tcPr>
            <w:tcW w:w="1073" w:type="pct"/>
            <w:vMerge/>
            <w:vAlign w:val="center"/>
            <w:hideMark/>
          </w:tcPr>
          <w:p w:rsidR="00005B4D" w:rsidRPr="00780155" w:rsidRDefault="00005B4D" w:rsidP="003211DB">
            <w:pPr>
              <w:jc w:val="center"/>
              <w:rPr>
                <w:b/>
                <w:bCs/>
                <w:sz w:val="18"/>
                <w:szCs w:val="18"/>
              </w:rPr>
            </w:pPr>
          </w:p>
        </w:tc>
        <w:tc>
          <w:tcPr>
            <w:tcW w:w="1293" w:type="pct"/>
            <w:vMerge/>
            <w:vAlign w:val="center"/>
            <w:hideMark/>
          </w:tcPr>
          <w:p w:rsidR="00005B4D" w:rsidRPr="00780155" w:rsidRDefault="00005B4D" w:rsidP="003211DB">
            <w:pPr>
              <w:jc w:val="center"/>
              <w:rPr>
                <w:b/>
                <w:bCs/>
                <w:sz w:val="18"/>
                <w:szCs w:val="18"/>
              </w:rPr>
            </w:pPr>
          </w:p>
        </w:tc>
        <w:tc>
          <w:tcPr>
            <w:tcW w:w="881" w:type="pct"/>
            <w:vMerge/>
            <w:vAlign w:val="center"/>
            <w:hideMark/>
          </w:tcPr>
          <w:p w:rsidR="00005B4D" w:rsidRPr="00780155" w:rsidRDefault="00005B4D" w:rsidP="003211DB">
            <w:pPr>
              <w:jc w:val="center"/>
              <w:rPr>
                <w:b/>
                <w:bCs/>
                <w:sz w:val="18"/>
                <w:szCs w:val="18"/>
              </w:rPr>
            </w:pPr>
          </w:p>
        </w:tc>
        <w:tc>
          <w:tcPr>
            <w:tcW w:w="611" w:type="pct"/>
            <w:vMerge/>
            <w:vAlign w:val="center"/>
            <w:hideMark/>
          </w:tcPr>
          <w:p w:rsidR="00005B4D" w:rsidRPr="00780155" w:rsidRDefault="00005B4D" w:rsidP="003211DB">
            <w:pPr>
              <w:jc w:val="center"/>
              <w:rPr>
                <w:b/>
                <w:bCs/>
                <w:sz w:val="18"/>
                <w:szCs w:val="18"/>
              </w:rPr>
            </w:pPr>
          </w:p>
        </w:tc>
      </w:tr>
      <w:tr w:rsidR="00005B4D" w:rsidRPr="00780155" w:rsidTr="003211DB">
        <w:trPr>
          <w:trHeight w:val="458"/>
          <w:tblHeader/>
        </w:trPr>
        <w:tc>
          <w:tcPr>
            <w:tcW w:w="144" w:type="pct"/>
            <w:vMerge/>
            <w:vAlign w:val="center"/>
            <w:hideMark/>
          </w:tcPr>
          <w:p w:rsidR="00005B4D" w:rsidRPr="00780155" w:rsidRDefault="00005B4D" w:rsidP="003211DB">
            <w:pPr>
              <w:jc w:val="center"/>
              <w:rPr>
                <w:b/>
                <w:bCs/>
                <w:sz w:val="18"/>
                <w:szCs w:val="18"/>
              </w:rPr>
            </w:pPr>
          </w:p>
        </w:tc>
        <w:tc>
          <w:tcPr>
            <w:tcW w:w="997" w:type="pct"/>
            <w:vMerge/>
            <w:vAlign w:val="center"/>
            <w:hideMark/>
          </w:tcPr>
          <w:p w:rsidR="00005B4D" w:rsidRPr="00780155" w:rsidRDefault="00005B4D" w:rsidP="003211DB">
            <w:pPr>
              <w:jc w:val="center"/>
              <w:rPr>
                <w:b/>
                <w:bCs/>
                <w:sz w:val="18"/>
                <w:szCs w:val="18"/>
              </w:rPr>
            </w:pPr>
          </w:p>
        </w:tc>
        <w:tc>
          <w:tcPr>
            <w:tcW w:w="1073" w:type="pct"/>
            <w:vMerge/>
            <w:vAlign w:val="center"/>
            <w:hideMark/>
          </w:tcPr>
          <w:p w:rsidR="00005B4D" w:rsidRPr="00780155" w:rsidRDefault="00005B4D" w:rsidP="003211DB">
            <w:pPr>
              <w:jc w:val="center"/>
              <w:rPr>
                <w:b/>
                <w:bCs/>
                <w:sz w:val="18"/>
                <w:szCs w:val="18"/>
              </w:rPr>
            </w:pPr>
          </w:p>
        </w:tc>
        <w:tc>
          <w:tcPr>
            <w:tcW w:w="1293" w:type="pct"/>
            <w:vMerge/>
            <w:vAlign w:val="center"/>
            <w:hideMark/>
          </w:tcPr>
          <w:p w:rsidR="00005B4D" w:rsidRPr="00780155" w:rsidRDefault="00005B4D" w:rsidP="003211DB">
            <w:pPr>
              <w:jc w:val="center"/>
              <w:rPr>
                <w:b/>
                <w:bCs/>
                <w:sz w:val="18"/>
                <w:szCs w:val="18"/>
              </w:rPr>
            </w:pPr>
          </w:p>
        </w:tc>
        <w:tc>
          <w:tcPr>
            <w:tcW w:w="881" w:type="pct"/>
            <w:vMerge/>
            <w:vAlign w:val="center"/>
            <w:hideMark/>
          </w:tcPr>
          <w:p w:rsidR="00005B4D" w:rsidRPr="00780155" w:rsidRDefault="00005B4D" w:rsidP="003211DB">
            <w:pPr>
              <w:jc w:val="center"/>
              <w:rPr>
                <w:b/>
                <w:bCs/>
                <w:sz w:val="18"/>
                <w:szCs w:val="18"/>
              </w:rPr>
            </w:pPr>
          </w:p>
        </w:tc>
        <w:tc>
          <w:tcPr>
            <w:tcW w:w="611" w:type="pct"/>
            <w:vMerge/>
            <w:vAlign w:val="center"/>
            <w:hideMark/>
          </w:tcPr>
          <w:p w:rsidR="00005B4D" w:rsidRPr="00780155" w:rsidRDefault="00005B4D" w:rsidP="003211DB">
            <w:pPr>
              <w:jc w:val="center"/>
              <w:rPr>
                <w:b/>
                <w:bCs/>
                <w:sz w:val="18"/>
                <w:szCs w:val="18"/>
              </w:rPr>
            </w:pPr>
          </w:p>
        </w:tc>
      </w:tr>
      <w:tr w:rsidR="00005B4D" w:rsidRPr="00780155" w:rsidTr="003211DB">
        <w:trPr>
          <w:trHeight w:val="20"/>
        </w:trPr>
        <w:tc>
          <w:tcPr>
            <w:tcW w:w="5000" w:type="pct"/>
            <w:gridSpan w:val="6"/>
            <w:shd w:val="clear" w:color="auto" w:fill="auto"/>
            <w:vAlign w:val="center"/>
            <w:hideMark/>
          </w:tcPr>
          <w:p w:rsidR="00005B4D" w:rsidRPr="00780155" w:rsidRDefault="00005B4D" w:rsidP="003211DB">
            <w:pPr>
              <w:rPr>
                <w:sz w:val="18"/>
                <w:szCs w:val="18"/>
              </w:rPr>
            </w:pPr>
            <w:r w:rsidRPr="00780155">
              <w:rPr>
                <w:b/>
                <w:bCs/>
                <w:sz w:val="18"/>
                <w:szCs w:val="18"/>
              </w:rPr>
              <w:t>Жилые здания</w:t>
            </w:r>
          </w:p>
        </w:tc>
      </w:tr>
      <w:tr w:rsidR="00005B4D" w:rsidRPr="00780155" w:rsidTr="003211DB">
        <w:trPr>
          <w:trHeight w:val="20"/>
        </w:trPr>
        <w:tc>
          <w:tcPr>
            <w:tcW w:w="144" w:type="pct"/>
            <w:shd w:val="clear" w:color="auto" w:fill="auto"/>
            <w:vAlign w:val="center"/>
            <w:hideMark/>
          </w:tcPr>
          <w:p w:rsidR="00005B4D" w:rsidRPr="00780155" w:rsidRDefault="00005B4D" w:rsidP="003211DB">
            <w:pPr>
              <w:jc w:val="center"/>
              <w:rPr>
                <w:sz w:val="18"/>
                <w:szCs w:val="18"/>
              </w:rPr>
            </w:pPr>
            <w:r w:rsidRPr="00780155">
              <w:rPr>
                <w:sz w:val="18"/>
                <w:szCs w:val="18"/>
              </w:rPr>
              <w:t>1</w:t>
            </w:r>
          </w:p>
        </w:tc>
        <w:tc>
          <w:tcPr>
            <w:tcW w:w="997" w:type="pct"/>
            <w:shd w:val="clear" w:color="auto" w:fill="auto"/>
            <w:vAlign w:val="center"/>
            <w:hideMark/>
          </w:tcPr>
          <w:p w:rsidR="00005B4D" w:rsidRPr="00780155" w:rsidRDefault="00005B4D" w:rsidP="003211DB">
            <w:pPr>
              <w:jc w:val="center"/>
              <w:rPr>
                <w:sz w:val="18"/>
                <w:szCs w:val="18"/>
              </w:rPr>
            </w:pPr>
            <w:r w:rsidRPr="00780155">
              <w:rPr>
                <w:sz w:val="18"/>
                <w:szCs w:val="18"/>
              </w:rPr>
              <w:t>Котельная ООО «УПТК» ТПС</w:t>
            </w:r>
          </w:p>
        </w:tc>
        <w:tc>
          <w:tcPr>
            <w:tcW w:w="1073" w:type="pct"/>
            <w:shd w:val="clear" w:color="auto" w:fill="auto"/>
            <w:vAlign w:val="center"/>
            <w:hideMark/>
          </w:tcPr>
          <w:p w:rsidR="00005B4D" w:rsidRPr="00780155" w:rsidRDefault="00005B4D" w:rsidP="003211DB">
            <w:pPr>
              <w:jc w:val="center"/>
              <w:rPr>
                <w:sz w:val="18"/>
                <w:szCs w:val="18"/>
              </w:rPr>
            </w:pPr>
            <w:r w:rsidRPr="00780155">
              <w:rPr>
                <w:sz w:val="18"/>
                <w:szCs w:val="18"/>
              </w:rPr>
              <w:t>Строительство тепловых сетей для подключения перспективных потребителей (МКД п. Красный бор)</w:t>
            </w:r>
          </w:p>
        </w:tc>
        <w:tc>
          <w:tcPr>
            <w:tcW w:w="1293" w:type="pct"/>
            <w:shd w:val="clear" w:color="auto" w:fill="auto"/>
            <w:vAlign w:val="center"/>
            <w:hideMark/>
          </w:tcPr>
          <w:p w:rsidR="00005B4D" w:rsidRPr="00780155" w:rsidRDefault="00005B4D" w:rsidP="003211DB">
            <w:pPr>
              <w:jc w:val="center"/>
              <w:rPr>
                <w:sz w:val="18"/>
                <w:szCs w:val="18"/>
              </w:rPr>
            </w:pPr>
            <w:r w:rsidRPr="00780155">
              <w:rPr>
                <w:sz w:val="18"/>
                <w:szCs w:val="18"/>
              </w:rPr>
              <w:t>Многоэтажный многоквартирный жилой дом (стр.7) со встроенными нежилыми помещениями и инженерными коммуникациями. Суммарная тепловая нагрузка 1,2371 Гкал/ч (отопление и вентиляция - 0,8588 Гкал/ч, ГВС - 0,3783 Гкал/ч)</w:t>
            </w:r>
          </w:p>
        </w:tc>
        <w:tc>
          <w:tcPr>
            <w:tcW w:w="881" w:type="pct"/>
            <w:shd w:val="clear" w:color="auto" w:fill="auto"/>
            <w:vAlign w:val="center"/>
            <w:hideMark/>
          </w:tcPr>
          <w:p w:rsidR="00005B4D" w:rsidRPr="00780155" w:rsidRDefault="00005B4D" w:rsidP="003211DB">
            <w:pPr>
              <w:jc w:val="center"/>
              <w:rPr>
                <w:sz w:val="18"/>
                <w:szCs w:val="18"/>
              </w:rPr>
            </w:pPr>
            <w:r w:rsidRPr="00780155">
              <w:rPr>
                <w:sz w:val="18"/>
                <w:szCs w:val="18"/>
              </w:rPr>
              <w:t>2025</w:t>
            </w:r>
          </w:p>
        </w:tc>
        <w:tc>
          <w:tcPr>
            <w:tcW w:w="611" w:type="pct"/>
            <w:shd w:val="clear" w:color="auto" w:fill="auto"/>
            <w:vAlign w:val="center"/>
            <w:hideMark/>
          </w:tcPr>
          <w:p w:rsidR="00005B4D" w:rsidRPr="00780155" w:rsidRDefault="00005B4D" w:rsidP="003211DB">
            <w:pPr>
              <w:jc w:val="center"/>
              <w:rPr>
                <w:sz w:val="18"/>
                <w:szCs w:val="18"/>
              </w:rPr>
            </w:pPr>
            <w:r w:rsidRPr="00780155">
              <w:rPr>
                <w:sz w:val="18"/>
                <w:szCs w:val="18"/>
              </w:rPr>
              <w:t>ООО "УПТК" ТПС</w:t>
            </w:r>
          </w:p>
        </w:tc>
      </w:tr>
      <w:tr w:rsidR="00005B4D" w:rsidRPr="00780155" w:rsidTr="003211DB">
        <w:trPr>
          <w:trHeight w:val="20"/>
        </w:trPr>
        <w:tc>
          <w:tcPr>
            <w:tcW w:w="5000" w:type="pct"/>
            <w:gridSpan w:val="6"/>
            <w:shd w:val="clear" w:color="auto" w:fill="auto"/>
            <w:vAlign w:val="center"/>
          </w:tcPr>
          <w:p w:rsidR="00005B4D" w:rsidRPr="00780155" w:rsidRDefault="00005B4D" w:rsidP="003211DB">
            <w:pPr>
              <w:rPr>
                <w:sz w:val="18"/>
                <w:szCs w:val="18"/>
              </w:rPr>
            </w:pPr>
            <w:r w:rsidRPr="00780155">
              <w:rPr>
                <w:b/>
                <w:bCs/>
                <w:sz w:val="18"/>
                <w:szCs w:val="18"/>
              </w:rPr>
              <w:t>Общественные здания</w:t>
            </w:r>
          </w:p>
        </w:tc>
      </w:tr>
      <w:tr w:rsidR="00005B4D" w:rsidRPr="00780155" w:rsidTr="003211DB">
        <w:trPr>
          <w:trHeight w:val="20"/>
        </w:trPr>
        <w:tc>
          <w:tcPr>
            <w:tcW w:w="144" w:type="pct"/>
            <w:shd w:val="clear" w:color="auto" w:fill="auto"/>
            <w:noWrap/>
            <w:vAlign w:val="center"/>
            <w:hideMark/>
          </w:tcPr>
          <w:p w:rsidR="00005B4D" w:rsidRPr="00780155" w:rsidRDefault="00005B4D" w:rsidP="003211DB">
            <w:pPr>
              <w:jc w:val="center"/>
              <w:rPr>
                <w:sz w:val="18"/>
                <w:szCs w:val="18"/>
              </w:rPr>
            </w:pPr>
            <w:r w:rsidRPr="00780155">
              <w:rPr>
                <w:sz w:val="18"/>
                <w:szCs w:val="18"/>
              </w:rPr>
              <w:t>ё1</w:t>
            </w:r>
          </w:p>
        </w:tc>
        <w:tc>
          <w:tcPr>
            <w:tcW w:w="997" w:type="pct"/>
            <w:shd w:val="clear" w:color="auto" w:fill="auto"/>
            <w:vAlign w:val="center"/>
            <w:hideMark/>
          </w:tcPr>
          <w:p w:rsidR="00005B4D" w:rsidRPr="00780155" w:rsidRDefault="00005B4D" w:rsidP="003211DB">
            <w:pPr>
              <w:jc w:val="center"/>
              <w:rPr>
                <w:sz w:val="18"/>
                <w:szCs w:val="18"/>
              </w:rPr>
            </w:pPr>
            <w:r w:rsidRPr="00780155">
              <w:rPr>
                <w:sz w:val="18"/>
                <w:szCs w:val="18"/>
              </w:rPr>
              <w:t>Ярословская ТЭЦ-3</w:t>
            </w:r>
          </w:p>
        </w:tc>
        <w:tc>
          <w:tcPr>
            <w:tcW w:w="1073" w:type="pct"/>
            <w:shd w:val="clear" w:color="auto" w:fill="auto"/>
            <w:vAlign w:val="center"/>
            <w:hideMark/>
          </w:tcPr>
          <w:p w:rsidR="00005B4D" w:rsidRPr="00780155" w:rsidRDefault="00005B4D" w:rsidP="003211DB">
            <w:pPr>
              <w:rPr>
                <w:sz w:val="18"/>
                <w:szCs w:val="18"/>
              </w:rPr>
            </w:pPr>
            <w:r w:rsidRPr="00780155">
              <w:rPr>
                <w:sz w:val="18"/>
                <w:szCs w:val="18"/>
              </w:rPr>
              <w:t>Строительство тепловых сетей для подключения перспективных потребителей (Школа 350 мест п. Ивняки)</w:t>
            </w:r>
          </w:p>
        </w:tc>
        <w:tc>
          <w:tcPr>
            <w:tcW w:w="1293" w:type="pct"/>
            <w:shd w:val="clear" w:color="auto" w:fill="auto"/>
            <w:vAlign w:val="center"/>
            <w:hideMark/>
          </w:tcPr>
          <w:p w:rsidR="00005B4D" w:rsidRPr="00780155" w:rsidRDefault="00005B4D" w:rsidP="003211DB">
            <w:pPr>
              <w:jc w:val="center"/>
              <w:rPr>
                <w:sz w:val="18"/>
                <w:szCs w:val="18"/>
              </w:rPr>
            </w:pPr>
            <w:r w:rsidRPr="00780155">
              <w:rPr>
                <w:sz w:val="18"/>
                <w:szCs w:val="18"/>
              </w:rPr>
              <w:t>Школа 350 мест - суммарная тепловая нагрузка 0,392 Гкал/ч (отопление и вентиляция - 0,338 Гкал/ч, ГВС - 0,054 Гкал/ч). Площадь здания 5434 м2.</w:t>
            </w:r>
          </w:p>
        </w:tc>
        <w:tc>
          <w:tcPr>
            <w:tcW w:w="881" w:type="pct"/>
            <w:shd w:val="clear" w:color="auto" w:fill="auto"/>
            <w:vAlign w:val="center"/>
            <w:hideMark/>
          </w:tcPr>
          <w:p w:rsidR="00005B4D" w:rsidRPr="00780155" w:rsidRDefault="00005B4D" w:rsidP="003211DB">
            <w:pPr>
              <w:jc w:val="center"/>
              <w:rPr>
                <w:sz w:val="18"/>
                <w:szCs w:val="18"/>
              </w:rPr>
            </w:pPr>
            <w:r w:rsidRPr="00780155">
              <w:rPr>
                <w:sz w:val="18"/>
                <w:szCs w:val="18"/>
              </w:rPr>
              <w:t>2028</w:t>
            </w:r>
          </w:p>
        </w:tc>
        <w:tc>
          <w:tcPr>
            <w:tcW w:w="611" w:type="pct"/>
            <w:shd w:val="clear" w:color="auto" w:fill="auto"/>
            <w:vAlign w:val="center"/>
            <w:hideMark/>
          </w:tcPr>
          <w:p w:rsidR="00005B4D" w:rsidRPr="00780155" w:rsidRDefault="00005B4D" w:rsidP="003211DB">
            <w:pPr>
              <w:jc w:val="center"/>
              <w:rPr>
                <w:sz w:val="18"/>
                <w:szCs w:val="18"/>
              </w:rPr>
            </w:pPr>
            <w:r w:rsidRPr="00780155">
              <w:rPr>
                <w:sz w:val="18"/>
                <w:szCs w:val="18"/>
              </w:rPr>
              <w:t>ПАО "ТГК-2"</w:t>
            </w:r>
          </w:p>
        </w:tc>
      </w:tr>
      <w:tr w:rsidR="00005B4D" w:rsidRPr="00780155" w:rsidTr="003211DB">
        <w:trPr>
          <w:trHeight w:val="20"/>
        </w:trPr>
        <w:tc>
          <w:tcPr>
            <w:tcW w:w="144" w:type="pct"/>
            <w:shd w:val="clear" w:color="auto" w:fill="auto"/>
            <w:noWrap/>
            <w:vAlign w:val="center"/>
            <w:hideMark/>
          </w:tcPr>
          <w:p w:rsidR="00005B4D" w:rsidRPr="00780155" w:rsidRDefault="00005B4D" w:rsidP="003211DB">
            <w:pPr>
              <w:jc w:val="center"/>
              <w:rPr>
                <w:sz w:val="18"/>
                <w:szCs w:val="18"/>
              </w:rPr>
            </w:pPr>
            <w:r w:rsidRPr="00780155">
              <w:rPr>
                <w:sz w:val="18"/>
                <w:szCs w:val="18"/>
              </w:rPr>
              <w:t>2</w:t>
            </w:r>
          </w:p>
        </w:tc>
        <w:tc>
          <w:tcPr>
            <w:tcW w:w="997" w:type="pct"/>
            <w:shd w:val="clear" w:color="auto" w:fill="auto"/>
            <w:vAlign w:val="center"/>
            <w:hideMark/>
          </w:tcPr>
          <w:p w:rsidR="00005B4D" w:rsidRPr="00780155" w:rsidRDefault="00005B4D" w:rsidP="003211DB">
            <w:pPr>
              <w:jc w:val="center"/>
              <w:rPr>
                <w:sz w:val="18"/>
                <w:szCs w:val="18"/>
              </w:rPr>
            </w:pPr>
            <w:r w:rsidRPr="00780155">
              <w:rPr>
                <w:sz w:val="18"/>
                <w:szCs w:val="18"/>
              </w:rPr>
              <w:t>Ярословская ТЭЦ-3</w:t>
            </w:r>
          </w:p>
        </w:tc>
        <w:tc>
          <w:tcPr>
            <w:tcW w:w="1073" w:type="pct"/>
            <w:shd w:val="clear" w:color="auto" w:fill="auto"/>
            <w:vAlign w:val="center"/>
            <w:hideMark/>
          </w:tcPr>
          <w:p w:rsidR="00005B4D" w:rsidRPr="00780155" w:rsidRDefault="00005B4D" w:rsidP="003211DB">
            <w:pPr>
              <w:rPr>
                <w:sz w:val="18"/>
                <w:szCs w:val="18"/>
              </w:rPr>
            </w:pPr>
            <w:r w:rsidRPr="00780155">
              <w:rPr>
                <w:sz w:val="18"/>
                <w:szCs w:val="18"/>
              </w:rPr>
              <w:t>Строительство тепловых сетей для подключения перспективных потребителей (Школа на 640 учащихся с совмещенным детским садом на 160 мест, с. Лучинское)</w:t>
            </w:r>
          </w:p>
        </w:tc>
        <w:tc>
          <w:tcPr>
            <w:tcW w:w="1293" w:type="pct"/>
            <w:shd w:val="clear" w:color="auto" w:fill="auto"/>
            <w:vAlign w:val="center"/>
            <w:hideMark/>
          </w:tcPr>
          <w:p w:rsidR="00005B4D" w:rsidRPr="00780155" w:rsidRDefault="00005B4D" w:rsidP="003211DB">
            <w:pPr>
              <w:jc w:val="center"/>
              <w:rPr>
                <w:sz w:val="18"/>
                <w:szCs w:val="18"/>
              </w:rPr>
            </w:pPr>
            <w:r w:rsidRPr="00780155">
              <w:rPr>
                <w:sz w:val="18"/>
                <w:szCs w:val="18"/>
              </w:rPr>
              <w:t>Площадь здания 10045 м2.</w:t>
            </w:r>
          </w:p>
        </w:tc>
        <w:tc>
          <w:tcPr>
            <w:tcW w:w="881" w:type="pct"/>
            <w:shd w:val="clear" w:color="auto" w:fill="auto"/>
            <w:vAlign w:val="center"/>
            <w:hideMark/>
          </w:tcPr>
          <w:p w:rsidR="00005B4D" w:rsidRPr="00780155" w:rsidRDefault="00005B4D" w:rsidP="003211DB">
            <w:pPr>
              <w:jc w:val="center"/>
              <w:rPr>
                <w:sz w:val="18"/>
                <w:szCs w:val="18"/>
              </w:rPr>
            </w:pPr>
            <w:r w:rsidRPr="00780155">
              <w:rPr>
                <w:sz w:val="18"/>
                <w:szCs w:val="18"/>
              </w:rPr>
              <w:t>2027</w:t>
            </w:r>
          </w:p>
        </w:tc>
        <w:tc>
          <w:tcPr>
            <w:tcW w:w="611" w:type="pct"/>
            <w:shd w:val="clear" w:color="auto" w:fill="auto"/>
            <w:vAlign w:val="center"/>
            <w:hideMark/>
          </w:tcPr>
          <w:p w:rsidR="00005B4D" w:rsidRPr="00780155" w:rsidRDefault="00005B4D" w:rsidP="003211DB">
            <w:pPr>
              <w:jc w:val="center"/>
              <w:rPr>
                <w:sz w:val="18"/>
                <w:szCs w:val="18"/>
              </w:rPr>
            </w:pPr>
            <w:r w:rsidRPr="00780155">
              <w:rPr>
                <w:sz w:val="18"/>
                <w:szCs w:val="18"/>
              </w:rPr>
              <w:t>ПАО "ТГК-2"</w:t>
            </w:r>
          </w:p>
        </w:tc>
      </w:tr>
      <w:tr w:rsidR="00005B4D" w:rsidRPr="00780155" w:rsidTr="003211DB">
        <w:trPr>
          <w:trHeight w:val="20"/>
        </w:trPr>
        <w:tc>
          <w:tcPr>
            <w:tcW w:w="144" w:type="pct"/>
            <w:shd w:val="clear" w:color="auto" w:fill="auto"/>
            <w:noWrap/>
            <w:vAlign w:val="center"/>
            <w:hideMark/>
          </w:tcPr>
          <w:p w:rsidR="00005B4D" w:rsidRPr="00780155" w:rsidRDefault="00005B4D" w:rsidP="003211DB">
            <w:pPr>
              <w:jc w:val="center"/>
              <w:rPr>
                <w:sz w:val="18"/>
                <w:szCs w:val="18"/>
              </w:rPr>
            </w:pPr>
            <w:r w:rsidRPr="00780155">
              <w:rPr>
                <w:sz w:val="18"/>
                <w:szCs w:val="18"/>
              </w:rPr>
              <w:t>3</w:t>
            </w:r>
          </w:p>
        </w:tc>
        <w:tc>
          <w:tcPr>
            <w:tcW w:w="997" w:type="pct"/>
            <w:shd w:val="clear" w:color="auto" w:fill="auto"/>
            <w:vAlign w:val="center"/>
            <w:hideMark/>
          </w:tcPr>
          <w:p w:rsidR="00005B4D" w:rsidRPr="00780155" w:rsidRDefault="00005B4D" w:rsidP="003211DB">
            <w:pPr>
              <w:jc w:val="center"/>
              <w:rPr>
                <w:sz w:val="18"/>
                <w:szCs w:val="18"/>
              </w:rPr>
            </w:pPr>
            <w:r w:rsidRPr="00780155">
              <w:rPr>
                <w:sz w:val="18"/>
                <w:szCs w:val="18"/>
              </w:rPr>
              <w:t>Котельная ООО «УПТК» ТПС</w:t>
            </w:r>
          </w:p>
        </w:tc>
        <w:tc>
          <w:tcPr>
            <w:tcW w:w="1073" w:type="pct"/>
            <w:shd w:val="clear" w:color="auto" w:fill="auto"/>
            <w:vAlign w:val="center"/>
            <w:hideMark/>
          </w:tcPr>
          <w:p w:rsidR="00005B4D" w:rsidRPr="00780155" w:rsidRDefault="00005B4D" w:rsidP="003211DB">
            <w:pPr>
              <w:jc w:val="center"/>
              <w:rPr>
                <w:sz w:val="18"/>
                <w:szCs w:val="18"/>
              </w:rPr>
            </w:pPr>
            <w:r w:rsidRPr="00780155">
              <w:rPr>
                <w:sz w:val="18"/>
                <w:szCs w:val="18"/>
              </w:rPr>
              <w:t>Строительство тепловых сетей для подключения перспективных потребителей (Взрослая поликлиника ГУЗ ЯО «Ярославская ЦРБ» п. Красный бор)</w:t>
            </w:r>
          </w:p>
        </w:tc>
        <w:tc>
          <w:tcPr>
            <w:tcW w:w="1293" w:type="pct"/>
            <w:shd w:val="clear" w:color="auto" w:fill="auto"/>
            <w:vAlign w:val="center"/>
            <w:hideMark/>
          </w:tcPr>
          <w:p w:rsidR="00005B4D" w:rsidRPr="00780155" w:rsidRDefault="00005B4D" w:rsidP="003211DB">
            <w:pPr>
              <w:jc w:val="center"/>
              <w:rPr>
                <w:sz w:val="18"/>
                <w:szCs w:val="18"/>
              </w:rPr>
            </w:pPr>
            <w:r w:rsidRPr="00780155">
              <w:rPr>
                <w:sz w:val="18"/>
                <w:szCs w:val="18"/>
              </w:rPr>
              <w:t>Взрослая поликлиника ГУЗ ЯО «Ярославская ЦРБ» с инженерными коммуникациями на 500 посещений в смену. Суммарная тепловая нагрузка 0,9448 Гкал/ч (отопление и вентиляция - 0,6589 Гкал/ч, ГВС - 0,2859 Гкал/ч)</w:t>
            </w:r>
          </w:p>
        </w:tc>
        <w:tc>
          <w:tcPr>
            <w:tcW w:w="881" w:type="pct"/>
            <w:shd w:val="clear" w:color="auto" w:fill="auto"/>
            <w:vAlign w:val="center"/>
            <w:hideMark/>
          </w:tcPr>
          <w:p w:rsidR="00005B4D" w:rsidRPr="00780155" w:rsidRDefault="00005B4D" w:rsidP="003211DB">
            <w:pPr>
              <w:jc w:val="center"/>
              <w:rPr>
                <w:sz w:val="18"/>
                <w:szCs w:val="18"/>
              </w:rPr>
            </w:pPr>
            <w:r w:rsidRPr="00780155">
              <w:rPr>
                <w:sz w:val="18"/>
                <w:szCs w:val="18"/>
              </w:rPr>
              <w:t>2026</w:t>
            </w:r>
          </w:p>
        </w:tc>
        <w:tc>
          <w:tcPr>
            <w:tcW w:w="611" w:type="pct"/>
            <w:shd w:val="clear" w:color="auto" w:fill="auto"/>
            <w:vAlign w:val="center"/>
            <w:hideMark/>
          </w:tcPr>
          <w:p w:rsidR="00005B4D" w:rsidRPr="00780155" w:rsidRDefault="00005B4D" w:rsidP="003211DB">
            <w:pPr>
              <w:jc w:val="center"/>
              <w:rPr>
                <w:sz w:val="18"/>
                <w:szCs w:val="18"/>
              </w:rPr>
            </w:pPr>
            <w:r w:rsidRPr="00780155">
              <w:rPr>
                <w:sz w:val="18"/>
                <w:szCs w:val="18"/>
              </w:rPr>
              <w:t>ООО "УПТК" ТПС</w:t>
            </w:r>
          </w:p>
        </w:tc>
      </w:tr>
    </w:tbl>
    <w:p w:rsidR="00005B4D" w:rsidRPr="00780155" w:rsidRDefault="00005B4D" w:rsidP="00005B4D"/>
    <w:p w:rsidR="00005B4D" w:rsidRPr="00780155" w:rsidRDefault="00005B4D" w:rsidP="00005B4D"/>
    <w:p w:rsidR="00005B4D" w:rsidRPr="00780155" w:rsidRDefault="00005B4D" w:rsidP="00005B4D"/>
    <w:p w:rsidR="00005B4D" w:rsidRPr="00780155" w:rsidRDefault="00005B4D" w:rsidP="00005B4D">
      <w:r w:rsidRPr="00780155">
        <w:lastRenderedPageBreak/>
        <w:tab/>
      </w:r>
      <w:bookmarkStart w:id="102" w:name="_Ref167214359"/>
      <w:bookmarkStart w:id="103" w:name="_Toc167216323"/>
      <w:bookmarkStart w:id="104" w:name="_Toc202526920"/>
      <w:r w:rsidRPr="00780155">
        <w:t xml:space="preserve">Таблица </w:t>
      </w:r>
      <w:r w:rsidR="00E53FDF">
        <w:fldChar w:fldCharType="begin"/>
      </w:r>
      <w:r w:rsidR="00E53FDF">
        <w:instrText xml:space="preserve"> STYLEREF 1 \s </w:instrText>
      </w:r>
      <w:r w:rsidR="00E53FDF">
        <w:fldChar w:fldCharType="separate"/>
      </w:r>
      <w:r w:rsidR="003D7816">
        <w:rPr>
          <w:noProof/>
        </w:rPr>
        <w:t>6</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2</w:t>
      </w:r>
      <w:r w:rsidR="00E53FDF">
        <w:rPr>
          <w:noProof/>
        </w:rPr>
        <w:fldChar w:fldCharType="end"/>
      </w:r>
      <w:bookmarkEnd w:id="102"/>
      <w:r w:rsidRPr="00780155">
        <w:t xml:space="preserve">   Участки тепловых сетей для подключения перспективной нагрузки ГП ЯО «Яроблводоканал»  ПТП «Ярославский теплоресурс»</w:t>
      </w:r>
      <w:bookmarkEnd w:id="103"/>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7"/>
        <w:gridCol w:w="3109"/>
        <w:gridCol w:w="4482"/>
        <w:gridCol w:w="1279"/>
      </w:tblGrid>
      <w:tr w:rsidR="00005B4D" w:rsidRPr="00780155" w:rsidTr="003211DB">
        <w:trPr>
          <w:trHeight w:val="458"/>
          <w:tblHeader/>
        </w:trPr>
        <w:tc>
          <w:tcPr>
            <w:tcW w:w="555" w:type="pct"/>
            <w:vMerge w:val="restart"/>
            <w:shd w:val="clear" w:color="auto" w:fill="auto"/>
            <w:vAlign w:val="center"/>
            <w:hideMark/>
          </w:tcPr>
          <w:p w:rsidR="00005B4D" w:rsidRPr="00780155" w:rsidRDefault="00005B4D" w:rsidP="003211DB">
            <w:pPr>
              <w:jc w:val="center"/>
              <w:rPr>
                <w:b/>
                <w:bCs/>
                <w:sz w:val="20"/>
                <w:szCs w:val="20"/>
              </w:rPr>
            </w:pPr>
            <w:r w:rsidRPr="00780155">
              <w:rPr>
                <w:b/>
                <w:bCs/>
                <w:sz w:val="20"/>
                <w:szCs w:val="20"/>
              </w:rPr>
              <w:t>№ п/п</w:t>
            </w:r>
          </w:p>
        </w:tc>
        <w:tc>
          <w:tcPr>
            <w:tcW w:w="1558" w:type="pct"/>
            <w:vMerge w:val="restart"/>
            <w:shd w:val="clear" w:color="auto" w:fill="auto"/>
            <w:vAlign w:val="center"/>
            <w:hideMark/>
          </w:tcPr>
          <w:p w:rsidR="00005B4D" w:rsidRPr="00780155" w:rsidRDefault="00005B4D" w:rsidP="003211DB">
            <w:pPr>
              <w:jc w:val="center"/>
              <w:rPr>
                <w:b/>
                <w:bCs/>
                <w:sz w:val="20"/>
                <w:szCs w:val="20"/>
              </w:rPr>
            </w:pPr>
            <w:r w:rsidRPr="00780155">
              <w:rPr>
                <w:b/>
                <w:bCs/>
                <w:sz w:val="20"/>
                <w:szCs w:val="20"/>
              </w:rPr>
              <w:t>Населенный пункт</w:t>
            </w:r>
          </w:p>
        </w:tc>
        <w:tc>
          <w:tcPr>
            <w:tcW w:w="2246" w:type="pct"/>
            <w:vMerge w:val="restart"/>
            <w:shd w:val="clear" w:color="auto" w:fill="auto"/>
            <w:vAlign w:val="center"/>
            <w:hideMark/>
          </w:tcPr>
          <w:p w:rsidR="00005B4D" w:rsidRPr="00780155" w:rsidRDefault="00005B4D" w:rsidP="003211DB">
            <w:pPr>
              <w:jc w:val="center"/>
              <w:rPr>
                <w:b/>
                <w:bCs/>
                <w:sz w:val="20"/>
                <w:szCs w:val="20"/>
              </w:rPr>
            </w:pPr>
            <w:r w:rsidRPr="00780155">
              <w:rPr>
                <w:b/>
                <w:bCs/>
                <w:sz w:val="20"/>
                <w:szCs w:val="20"/>
              </w:rPr>
              <w:t xml:space="preserve">Описание мероприятия </w:t>
            </w:r>
          </w:p>
        </w:tc>
        <w:tc>
          <w:tcPr>
            <w:tcW w:w="641" w:type="pct"/>
            <w:vMerge w:val="restart"/>
            <w:shd w:val="clear" w:color="auto" w:fill="auto"/>
            <w:vAlign w:val="center"/>
            <w:hideMark/>
          </w:tcPr>
          <w:p w:rsidR="00005B4D" w:rsidRPr="00780155" w:rsidRDefault="00005B4D" w:rsidP="003211DB">
            <w:pPr>
              <w:jc w:val="center"/>
              <w:rPr>
                <w:b/>
                <w:bCs/>
                <w:sz w:val="20"/>
                <w:szCs w:val="20"/>
              </w:rPr>
            </w:pPr>
            <w:r w:rsidRPr="00780155">
              <w:rPr>
                <w:b/>
                <w:bCs/>
                <w:sz w:val="20"/>
                <w:szCs w:val="20"/>
              </w:rPr>
              <w:t>Срок реализации</w:t>
            </w:r>
          </w:p>
        </w:tc>
      </w:tr>
      <w:tr w:rsidR="00005B4D" w:rsidRPr="00780155" w:rsidTr="003211DB">
        <w:trPr>
          <w:trHeight w:val="458"/>
          <w:tblHeader/>
        </w:trPr>
        <w:tc>
          <w:tcPr>
            <w:tcW w:w="555" w:type="pct"/>
            <w:vMerge/>
            <w:vAlign w:val="center"/>
            <w:hideMark/>
          </w:tcPr>
          <w:p w:rsidR="00005B4D" w:rsidRPr="00780155" w:rsidRDefault="00005B4D" w:rsidP="003211DB">
            <w:pPr>
              <w:jc w:val="center"/>
              <w:rPr>
                <w:b/>
                <w:bCs/>
                <w:sz w:val="20"/>
                <w:szCs w:val="20"/>
              </w:rPr>
            </w:pPr>
          </w:p>
        </w:tc>
        <w:tc>
          <w:tcPr>
            <w:tcW w:w="1558" w:type="pct"/>
            <w:vMerge/>
            <w:vAlign w:val="center"/>
            <w:hideMark/>
          </w:tcPr>
          <w:p w:rsidR="00005B4D" w:rsidRPr="00780155" w:rsidRDefault="00005B4D" w:rsidP="003211DB">
            <w:pPr>
              <w:jc w:val="center"/>
              <w:rPr>
                <w:b/>
                <w:bCs/>
                <w:sz w:val="20"/>
                <w:szCs w:val="20"/>
              </w:rPr>
            </w:pPr>
          </w:p>
        </w:tc>
        <w:tc>
          <w:tcPr>
            <w:tcW w:w="2246" w:type="pct"/>
            <w:vMerge/>
            <w:vAlign w:val="center"/>
            <w:hideMark/>
          </w:tcPr>
          <w:p w:rsidR="00005B4D" w:rsidRPr="00780155" w:rsidRDefault="00005B4D" w:rsidP="003211DB">
            <w:pPr>
              <w:jc w:val="center"/>
              <w:rPr>
                <w:b/>
                <w:bCs/>
                <w:sz w:val="20"/>
                <w:szCs w:val="20"/>
              </w:rPr>
            </w:pPr>
          </w:p>
        </w:tc>
        <w:tc>
          <w:tcPr>
            <w:tcW w:w="641" w:type="pct"/>
            <w:vMerge/>
            <w:vAlign w:val="center"/>
            <w:hideMark/>
          </w:tcPr>
          <w:p w:rsidR="00005B4D" w:rsidRPr="00780155" w:rsidRDefault="00005B4D" w:rsidP="003211DB">
            <w:pPr>
              <w:jc w:val="center"/>
              <w:rPr>
                <w:b/>
                <w:bCs/>
                <w:sz w:val="20"/>
                <w:szCs w:val="20"/>
              </w:rPr>
            </w:pPr>
          </w:p>
        </w:tc>
      </w:tr>
      <w:tr w:rsidR="00005B4D" w:rsidRPr="00780155" w:rsidTr="003211DB">
        <w:trPr>
          <w:trHeight w:val="458"/>
          <w:tblHeader/>
        </w:trPr>
        <w:tc>
          <w:tcPr>
            <w:tcW w:w="555" w:type="pct"/>
            <w:vMerge/>
            <w:vAlign w:val="center"/>
            <w:hideMark/>
          </w:tcPr>
          <w:p w:rsidR="00005B4D" w:rsidRPr="00780155" w:rsidRDefault="00005B4D" w:rsidP="003211DB">
            <w:pPr>
              <w:jc w:val="center"/>
              <w:rPr>
                <w:b/>
                <w:bCs/>
                <w:sz w:val="20"/>
                <w:szCs w:val="20"/>
              </w:rPr>
            </w:pPr>
          </w:p>
        </w:tc>
        <w:tc>
          <w:tcPr>
            <w:tcW w:w="1558" w:type="pct"/>
            <w:vMerge/>
            <w:vAlign w:val="center"/>
            <w:hideMark/>
          </w:tcPr>
          <w:p w:rsidR="00005B4D" w:rsidRPr="00780155" w:rsidRDefault="00005B4D" w:rsidP="003211DB">
            <w:pPr>
              <w:jc w:val="center"/>
              <w:rPr>
                <w:b/>
                <w:bCs/>
                <w:sz w:val="20"/>
                <w:szCs w:val="20"/>
              </w:rPr>
            </w:pPr>
          </w:p>
        </w:tc>
        <w:tc>
          <w:tcPr>
            <w:tcW w:w="2246" w:type="pct"/>
            <w:vMerge/>
            <w:vAlign w:val="center"/>
            <w:hideMark/>
          </w:tcPr>
          <w:p w:rsidR="00005B4D" w:rsidRPr="00780155" w:rsidRDefault="00005B4D" w:rsidP="003211DB">
            <w:pPr>
              <w:jc w:val="center"/>
              <w:rPr>
                <w:b/>
                <w:bCs/>
                <w:sz w:val="20"/>
                <w:szCs w:val="20"/>
              </w:rPr>
            </w:pPr>
          </w:p>
        </w:tc>
        <w:tc>
          <w:tcPr>
            <w:tcW w:w="641" w:type="pct"/>
            <w:vMerge/>
            <w:vAlign w:val="center"/>
            <w:hideMark/>
          </w:tcPr>
          <w:p w:rsidR="00005B4D" w:rsidRPr="00780155" w:rsidRDefault="00005B4D" w:rsidP="003211DB">
            <w:pPr>
              <w:jc w:val="center"/>
              <w:rPr>
                <w:b/>
                <w:bCs/>
                <w:sz w:val="20"/>
                <w:szCs w:val="20"/>
              </w:rPr>
            </w:pPr>
          </w:p>
        </w:tc>
      </w:tr>
      <w:tr w:rsidR="00005B4D" w:rsidRPr="00780155" w:rsidTr="003211DB">
        <w:trPr>
          <w:trHeight w:val="20"/>
        </w:trPr>
        <w:tc>
          <w:tcPr>
            <w:tcW w:w="5000" w:type="pct"/>
            <w:gridSpan w:val="4"/>
            <w:shd w:val="clear" w:color="auto" w:fill="auto"/>
            <w:noWrap/>
            <w:vAlign w:val="center"/>
            <w:hideMark/>
          </w:tcPr>
          <w:p w:rsidR="00005B4D" w:rsidRPr="00780155" w:rsidRDefault="00005B4D" w:rsidP="003211DB">
            <w:pPr>
              <w:rPr>
                <w:b/>
                <w:bCs/>
                <w:sz w:val="20"/>
                <w:szCs w:val="20"/>
              </w:rPr>
            </w:pPr>
            <w:r w:rsidRPr="00780155">
              <w:rPr>
                <w:b/>
                <w:bCs/>
                <w:sz w:val="20"/>
                <w:szCs w:val="20"/>
              </w:rPr>
              <w:t>Строительство, реконструкция или модернизация объекта в целях подключения потребителей:</w:t>
            </w:r>
          </w:p>
        </w:tc>
      </w:tr>
      <w:tr w:rsidR="00005B4D" w:rsidRPr="00780155" w:rsidTr="003211DB">
        <w:trPr>
          <w:trHeight w:val="20"/>
        </w:trPr>
        <w:tc>
          <w:tcPr>
            <w:tcW w:w="555" w:type="pct"/>
            <w:shd w:val="clear" w:color="auto" w:fill="auto"/>
            <w:noWrap/>
            <w:vAlign w:val="center"/>
            <w:hideMark/>
          </w:tcPr>
          <w:p w:rsidR="00005B4D" w:rsidRPr="00780155" w:rsidRDefault="00005B4D" w:rsidP="003211DB">
            <w:pPr>
              <w:jc w:val="center"/>
              <w:rPr>
                <w:sz w:val="20"/>
                <w:szCs w:val="20"/>
              </w:rPr>
            </w:pPr>
            <w:r w:rsidRPr="00780155">
              <w:rPr>
                <w:sz w:val="20"/>
                <w:szCs w:val="20"/>
              </w:rPr>
              <w:t>1</w:t>
            </w:r>
          </w:p>
        </w:tc>
        <w:tc>
          <w:tcPr>
            <w:tcW w:w="1558" w:type="pct"/>
            <w:shd w:val="clear" w:color="auto" w:fill="auto"/>
            <w:vAlign w:val="center"/>
            <w:hideMark/>
          </w:tcPr>
          <w:p w:rsidR="00005B4D" w:rsidRPr="00780155" w:rsidRDefault="00005B4D" w:rsidP="003211DB">
            <w:pPr>
              <w:rPr>
                <w:sz w:val="20"/>
                <w:szCs w:val="20"/>
              </w:rPr>
            </w:pPr>
            <w:r w:rsidRPr="00780155">
              <w:rPr>
                <w:sz w:val="20"/>
                <w:szCs w:val="20"/>
              </w:rPr>
              <w:t>п.Карачиха</w:t>
            </w:r>
          </w:p>
        </w:tc>
        <w:tc>
          <w:tcPr>
            <w:tcW w:w="2246" w:type="pct"/>
            <w:shd w:val="clear" w:color="auto" w:fill="auto"/>
            <w:vAlign w:val="center"/>
            <w:hideMark/>
          </w:tcPr>
          <w:p w:rsidR="00005B4D" w:rsidRPr="00780155" w:rsidRDefault="00005B4D" w:rsidP="003211DB">
            <w:pPr>
              <w:rPr>
                <w:sz w:val="20"/>
                <w:szCs w:val="20"/>
              </w:rPr>
            </w:pPr>
            <w:r w:rsidRPr="00780155">
              <w:rPr>
                <w:sz w:val="20"/>
                <w:szCs w:val="20"/>
              </w:rPr>
              <w:t>Строительство участка  от ТК до ТК ДОУ 220 мест и Школы на 250 мест, 2Дн108, длина -190 м в 2-х трубном исчислении</w:t>
            </w:r>
          </w:p>
        </w:tc>
        <w:tc>
          <w:tcPr>
            <w:tcW w:w="641" w:type="pct"/>
            <w:shd w:val="clear" w:color="auto" w:fill="auto"/>
            <w:vAlign w:val="center"/>
            <w:hideMark/>
          </w:tcPr>
          <w:p w:rsidR="00005B4D" w:rsidRPr="00780155" w:rsidRDefault="00005B4D" w:rsidP="003211DB">
            <w:pPr>
              <w:jc w:val="center"/>
              <w:rPr>
                <w:sz w:val="20"/>
                <w:szCs w:val="20"/>
              </w:rPr>
            </w:pPr>
            <w:r w:rsidRPr="00780155">
              <w:rPr>
                <w:sz w:val="20"/>
                <w:szCs w:val="20"/>
              </w:rPr>
              <w:t>2028</w:t>
            </w:r>
          </w:p>
        </w:tc>
      </w:tr>
    </w:tbl>
    <w:p w:rsidR="00005B4D" w:rsidRPr="00780155" w:rsidRDefault="00005B4D" w:rsidP="00005B4D"/>
    <w:p w:rsidR="00005B4D" w:rsidRPr="00780155" w:rsidRDefault="00005B4D" w:rsidP="00005B4D">
      <w:pPr>
        <w:pStyle w:val="20"/>
        <w:numPr>
          <w:ilvl w:val="0"/>
          <w:numId w:val="1"/>
        </w:numPr>
        <w:spacing w:before="120" w:line="276" w:lineRule="auto"/>
        <w:jc w:val="both"/>
        <w:rPr>
          <w:color w:val="auto"/>
        </w:rPr>
      </w:pPr>
      <w:bookmarkStart w:id="105" w:name="_Toc169429042"/>
      <w:r w:rsidRPr="00780155">
        <w:rPr>
          <w:color w:val="auto"/>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05"/>
    </w:p>
    <w:p w:rsidR="00005B4D" w:rsidRPr="00780155" w:rsidRDefault="00005B4D" w:rsidP="00005B4D">
      <w:r w:rsidRPr="00780155">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не запланированы.</w:t>
      </w:r>
    </w:p>
    <w:p w:rsidR="00005B4D" w:rsidRPr="00780155" w:rsidRDefault="00005B4D" w:rsidP="00005B4D">
      <w:pPr>
        <w:pStyle w:val="20"/>
        <w:numPr>
          <w:ilvl w:val="0"/>
          <w:numId w:val="1"/>
        </w:numPr>
        <w:spacing w:before="120" w:line="276" w:lineRule="auto"/>
        <w:jc w:val="both"/>
        <w:rPr>
          <w:color w:val="auto"/>
        </w:rPr>
      </w:pPr>
      <w:bookmarkStart w:id="106" w:name="_Toc169429043"/>
      <w:r w:rsidRPr="00780155">
        <w:rPr>
          <w:color w:val="auto"/>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подпункте "д" пункта 11 настоящего документа;</w:t>
      </w:r>
      <w:bookmarkEnd w:id="106"/>
    </w:p>
    <w:p w:rsidR="00005B4D" w:rsidRPr="00780155" w:rsidRDefault="00005B4D" w:rsidP="00005B4D">
      <w:bookmarkStart w:id="107" w:name="_Toc8679793"/>
      <w:r w:rsidRPr="00780155">
        <w:t>Мероприятия по строительству, реконструкции и (или) модернизаци тепловых сетей с целью повышения эффективности функционирования систем теплоснабжения Ярославского МО приведены в таблицах ниже.</w:t>
      </w:r>
    </w:p>
    <w:p w:rsidR="00005B4D" w:rsidRPr="00780155" w:rsidRDefault="00005B4D" w:rsidP="00005B4D">
      <w:r w:rsidRPr="00780155">
        <w:t>Целью проведения мероприятий является модернизация, а также повышение энергетической эффективности систем транспорта тепловой энергии.</w:t>
      </w:r>
    </w:p>
    <w:p w:rsidR="00005B4D" w:rsidRPr="00780155" w:rsidRDefault="00005B4D" w:rsidP="00005B4D">
      <w:pPr>
        <w:rPr>
          <w:bCs/>
        </w:rPr>
      </w:pPr>
      <w:bookmarkStart w:id="108" w:name="_Ref167214205"/>
    </w:p>
    <w:p w:rsidR="00005B4D" w:rsidRPr="00780155" w:rsidRDefault="00005B4D" w:rsidP="00005B4D">
      <w:bookmarkStart w:id="109" w:name="_Ref167214532"/>
      <w:bookmarkStart w:id="110" w:name="_Toc167216324"/>
      <w:bookmarkStart w:id="111" w:name="_Toc202526921"/>
      <w:r w:rsidRPr="00780155">
        <w:rPr>
          <w:bCs/>
        </w:rPr>
        <w:t xml:space="preserve">Таблица </w:t>
      </w:r>
      <w:r w:rsidRPr="00780155">
        <w:rPr>
          <w:bCs/>
        </w:rPr>
        <w:fldChar w:fldCharType="begin"/>
      </w:r>
      <w:r w:rsidRPr="00780155">
        <w:rPr>
          <w:bCs/>
        </w:rPr>
        <w:instrText xml:space="preserve"> STYLEREF 1 \s </w:instrText>
      </w:r>
      <w:r w:rsidRPr="00780155">
        <w:rPr>
          <w:bCs/>
        </w:rPr>
        <w:fldChar w:fldCharType="separate"/>
      </w:r>
      <w:r w:rsidR="003D7816">
        <w:rPr>
          <w:bCs/>
          <w:noProof/>
        </w:rPr>
        <w:t>6</w:t>
      </w:r>
      <w:r w:rsidRPr="00780155">
        <w:fldChar w:fldCharType="end"/>
      </w:r>
      <w:r w:rsidRPr="00780155">
        <w:rPr>
          <w:bCs/>
        </w:rPr>
        <w:t>.</w:t>
      </w:r>
      <w:r w:rsidRPr="00780155">
        <w:rPr>
          <w:bCs/>
        </w:rPr>
        <w:fldChar w:fldCharType="begin"/>
      </w:r>
      <w:r w:rsidRPr="00780155">
        <w:rPr>
          <w:bCs/>
        </w:rPr>
        <w:instrText xml:space="preserve"> SEQ Таблица \* ARABIC \s 1 </w:instrText>
      </w:r>
      <w:r w:rsidRPr="00780155">
        <w:rPr>
          <w:bCs/>
        </w:rPr>
        <w:fldChar w:fldCharType="separate"/>
      </w:r>
      <w:r w:rsidR="003D7816">
        <w:rPr>
          <w:bCs/>
          <w:noProof/>
        </w:rPr>
        <w:t>3</w:t>
      </w:r>
      <w:r w:rsidRPr="00780155">
        <w:fldChar w:fldCharType="end"/>
      </w:r>
      <w:bookmarkEnd w:id="108"/>
      <w:bookmarkEnd w:id="109"/>
      <w:r w:rsidRPr="00780155">
        <w:rPr>
          <w:b/>
          <w:bCs/>
        </w:rPr>
        <w:t xml:space="preserve"> </w:t>
      </w:r>
      <w:r w:rsidRPr="00780155">
        <w:rPr>
          <w:b/>
        </w:rPr>
        <w:t xml:space="preserve"> </w:t>
      </w:r>
      <w:bookmarkEnd w:id="110"/>
      <w:r w:rsidRPr="00780155">
        <w:t>Мероприятия по строительству, реконструкции и (или) модернизации тепловых сетей с целью повышения эффективности функционирования, ПАО «ТГК-2»</w:t>
      </w:r>
      <w:bookmarkEnd w:id="1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6"/>
        <w:gridCol w:w="2293"/>
        <w:gridCol w:w="4376"/>
        <w:gridCol w:w="1241"/>
        <w:gridCol w:w="1241"/>
      </w:tblGrid>
      <w:tr w:rsidR="00005B4D" w:rsidRPr="00780155" w:rsidTr="003211DB">
        <w:trPr>
          <w:trHeight w:val="20"/>
          <w:tblHeader/>
          <w:jc w:val="center"/>
        </w:trPr>
        <w:tc>
          <w:tcPr>
            <w:tcW w:w="414" w:type="pct"/>
            <w:shd w:val="clear" w:color="auto" w:fill="auto"/>
            <w:vAlign w:val="center"/>
            <w:hideMark/>
          </w:tcPr>
          <w:p w:rsidR="00005B4D" w:rsidRPr="00780155" w:rsidRDefault="00005B4D" w:rsidP="003211DB">
            <w:pPr>
              <w:widowControl w:val="0"/>
              <w:jc w:val="center"/>
              <w:rPr>
                <w:b/>
                <w:sz w:val="20"/>
                <w:szCs w:val="20"/>
              </w:rPr>
            </w:pPr>
            <w:r w:rsidRPr="00780155">
              <w:rPr>
                <w:b/>
                <w:sz w:val="20"/>
                <w:szCs w:val="20"/>
              </w:rPr>
              <w:t>№ п/п</w:t>
            </w:r>
          </w:p>
        </w:tc>
        <w:tc>
          <w:tcPr>
            <w:tcW w:w="1149" w:type="pct"/>
            <w:shd w:val="clear" w:color="auto" w:fill="auto"/>
            <w:vAlign w:val="center"/>
            <w:hideMark/>
          </w:tcPr>
          <w:p w:rsidR="00005B4D" w:rsidRPr="00780155" w:rsidRDefault="00005B4D" w:rsidP="003211DB">
            <w:pPr>
              <w:widowControl w:val="0"/>
              <w:jc w:val="center"/>
              <w:rPr>
                <w:b/>
                <w:sz w:val="20"/>
                <w:szCs w:val="20"/>
              </w:rPr>
            </w:pPr>
            <w:r w:rsidRPr="00780155">
              <w:rPr>
                <w:b/>
                <w:sz w:val="20"/>
                <w:szCs w:val="20"/>
              </w:rPr>
              <w:t>Зона теплоснабжения котельных</w:t>
            </w:r>
          </w:p>
        </w:tc>
        <w:tc>
          <w:tcPr>
            <w:tcW w:w="2193" w:type="pct"/>
            <w:shd w:val="clear" w:color="auto" w:fill="auto"/>
            <w:vAlign w:val="center"/>
            <w:hideMark/>
          </w:tcPr>
          <w:p w:rsidR="00005B4D" w:rsidRPr="00780155" w:rsidRDefault="00005B4D" w:rsidP="003211DB">
            <w:pPr>
              <w:widowControl w:val="0"/>
              <w:jc w:val="center"/>
              <w:rPr>
                <w:b/>
                <w:sz w:val="20"/>
                <w:szCs w:val="20"/>
              </w:rPr>
            </w:pPr>
            <w:r w:rsidRPr="00780155">
              <w:rPr>
                <w:b/>
                <w:sz w:val="20"/>
                <w:szCs w:val="20"/>
              </w:rPr>
              <w:t>Описание мероприятия</w:t>
            </w:r>
          </w:p>
        </w:tc>
        <w:tc>
          <w:tcPr>
            <w:tcW w:w="622" w:type="pct"/>
            <w:vAlign w:val="center"/>
          </w:tcPr>
          <w:p w:rsidR="00005B4D" w:rsidRPr="00780155" w:rsidRDefault="00005B4D" w:rsidP="003211DB">
            <w:pPr>
              <w:widowControl w:val="0"/>
              <w:jc w:val="center"/>
              <w:rPr>
                <w:b/>
                <w:sz w:val="20"/>
                <w:szCs w:val="20"/>
              </w:rPr>
            </w:pPr>
            <w:r w:rsidRPr="00780155">
              <w:rPr>
                <w:b/>
                <w:bCs/>
                <w:sz w:val="20"/>
                <w:szCs w:val="20"/>
              </w:rPr>
              <w:t>Год начала реализации мероприятия</w:t>
            </w:r>
          </w:p>
        </w:tc>
        <w:tc>
          <w:tcPr>
            <w:tcW w:w="622" w:type="pct"/>
            <w:vAlign w:val="center"/>
          </w:tcPr>
          <w:p w:rsidR="00005B4D" w:rsidRPr="00780155" w:rsidRDefault="00005B4D" w:rsidP="003211DB">
            <w:pPr>
              <w:widowControl w:val="0"/>
              <w:jc w:val="center"/>
              <w:rPr>
                <w:b/>
                <w:bCs/>
                <w:sz w:val="20"/>
                <w:szCs w:val="20"/>
              </w:rPr>
            </w:pPr>
            <w:r w:rsidRPr="00780155">
              <w:rPr>
                <w:b/>
                <w:bCs/>
                <w:sz w:val="20"/>
                <w:szCs w:val="20"/>
              </w:rPr>
              <w:t>Год окончания реализации мероприятия</w:t>
            </w:r>
          </w:p>
        </w:tc>
      </w:tr>
      <w:tr w:rsidR="00005B4D" w:rsidRPr="00780155" w:rsidTr="003211DB">
        <w:trPr>
          <w:trHeight w:val="20"/>
          <w:jc w:val="center"/>
        </w:trPr>
        <w:tc>
          <w:tcPr>
            <w:tcW w:w="414" w:type="pct"/>
            <w:shd w:val="clear" w:color="auto" w:fill="auto"/>
            <w:vAlign w:val="center"/>
            <w:hideMark/>
          </w:tcPr>
          <w:p w:rsidR="00005B4D" w:rsidRPr="00780155" w:rsidRDefault="00005B4D" w:rsidP="003211DB">
            <w:pPr>
              <w:widowControl w:val="0"/>
              <w:jc w:val="center"/>
              <w:rPr>
                <w:sz w:val="20"/>
                <w:szCs w:val="20"/>
              </w:rPr>
            </w:pPr>
            <w:r w:rsidRPr="00780155">
              <w:rPr>
                <w:sz w:val="20"/>
                <w:szCs w:val="20"/>
              </w:rPr>
              <w:t>1</w:t>
            </w:r>
          </w:p>
        </w:tc>
        <w:tc>
          <w:tcPr>
            <w:tcW w:w="1149" w:type="pct"/>
            <w:shd w:val="clear" w:color="auto" w:fill="auto"/>
            <w:vAlign w:val="center"/>
            <w:hideMark/>
          </w:tcPr>
          <w:p w:rsidR="00005B4D" w:rsidRPr="00780155" w:rsidRDefault="00005B4D" w:rsidP="003211DB">
            <w:pPr>
              <w:widowControl w:val="0"/>
              <w:rPr>
                <w:sz w:val="20"/>
                <w:szCs w:val="20"/>
              </w:rPr>
            </w:pPr>
            <w:r w:rsidRPr="00780155">
              <w:rPr>
                <w:sz w:val="20"/>
                <w:szCs w:val="20"/>
              </w:rPr>
              <w:t>Ярославская ТЭЦ-3</w:t>
            </w:r>
          </w:p>
        </w:tc>
        <w:tc>
          <w:tcPr>
            <w:tcW w:w="2193" w:type="pct"/>
            <w:shd w:val="clear" w:color="auto" w:fill="auto"/>
            <w:vAlign w:val="center"/>
            <w:hideMark/>
          </w:tcPr>
          <w:p w:rsidR="00005B4D" w:rsidRPr="00780155" w:rsidRDefault="00005B4D" w:rsidP="003211DB">
            <w:pPr>
              <w:widowControl w:val="0"/>
              <w:rPr>
                <w:sz w:val="20"/>
                <w:szCs w:val="20"/>
              </w:rPr>
            </w:pPr>
            <w:r w:rsidRPr="00780155">
              <w:rPr>
                <w:i/>
                <w:iCs/>
                <w:sz w:val="20"/>
                <w:szCs w:val="20"/>
              </w:rPr>
              <w:t>ИТП для закрытия схемы</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r>
      <w:tr w:rsidR="00005B4D" w:rsidRPr="00780155" w:rsidTr="003211DB">
        <w:trPr>
          <w:trHeight w:val="20"/>
          <w:jc w:val="center"/>
        </w:trPr>
        <w:tc>
          <w:tcPr>
            <w:tcW w:w="414" w:type="pct"/>
            <w:shd w:val="clear" w:color="auto" w:fill="auto"/>
            <w:vAlign w:val="center"/>
            <w:hideMark/>
          </w:tcPr>
          <w:p w:rsidR="00005B4D" w:rsidRPr="00780155" w:rsidRDefault="00005B4D" w:rsidP="003211DB">
            <w:pPr>
              <w:widowControl w:val="0"/>
              <w:jc w:val="center"/>
              <w:rPr>
                <w:sz w:val="20"/>
                <w:szCs w:val="20"/>
              </w:rPr>
            </w:pPr>
            <w:r w:rsidRPr="00780155">
              <w:rPr>
                <w:sz w:val="20"/>
                <w:szCs w:val="20"/>
              </w:rPr>
              <w:t>2</w:t>
            </w:r>
          </w:p>
        </w:tc>
        <w:tc>
          <w:tcPr>
            <w:tcW w:w="1149" w:type="pct"/>
            <w:shd w:val="clear" w:color="auto" w:fill="auto"/>
            <w:vAlign w:val="center"/>
            <w:hideMark/>
          </w:tcPr>
          <w:p w:rsidR="00005B4D" w:rsidRPr="00780155" w:rsidRDefault="00005B4D" w:rsidP="003211DB">
            <w:pPr>
              <w:widowControl w:val="0"/>
              <w:rPr>
                <w:sz w:val="20"/>
                <w:szCs w:val="20"/>
              </w:rPr>
            </w:pPr>
            <w:r w:rsidRPr="00780155">
              <w:rPr>
                <w:sz w:val="20"/>
                <w:szCs w:val="20"/>
              </w:rPr>
              <w:t>Ярославская ТЭЦ-3</w:t>
            </w:r>
          </w:p>
        </w:tc>
        <w:tc>
          <w:tcPr>
            <w:tcW w:w="2193" w:type="pct"/>
            <w:shd w:val="clear" w:color="auto" w:fill="auto"/>
            <w:vAlign w:val="center"/>
            <w:hideMark/>
          </w:tcPr>
          <w:p w:rsidR="00005B4D" w:rsidRPr="00780155" w:rsidRDefault="00005B4D" w:rsidP="003211DB">
            <w:pPr>
              <w:widowControl w:val="0"/>
              <w:rPr>
                <w:sz w:val="20"/>
                <w:szCs w:val="20"/>
              </w:rPr>
            </w:pPr>
            <w:r w:rsidRPr="00780155">
              <w:rPr>
                <w:i/>
                <w:iCs/>
                <w:sz w:val="20"/>
                <w:szCs w:val="20"/>
              </w:rPr>
              <w:t>Модернизация тепловой изоляции участков тепловых сетей</w:t>
            </w:r>
          </w:p>
        </w:tc>
        <w:tc>
          <w:tcPr>
            <w:tcW w:w="622" w:type="pct"/>
            <w:vAlign w:val="center"/>
          </w:tcPr>
          <w:p w:rsidR="00005B4D" w:rsidRPr="00780155" w:rsidRDefault="00005B4D" w:rsidP="003211DB">
            <w:pPr>
              <w:widowControl w:val="0"/>
              <w:jc w:val="center"/>
              <w:rPr>
                <w:sz w:val="20"/>
                <w:szCs w:val="20"/>
              </w:rPr>
            </w:pPr>
            <w:r w:rsidRPr="00780155">
              <w:rPr>
                <w:sz w:val="20"/>
                <w:szCs w:val="20"/>
              </w:rPr>
              <w:t>2025</w:t>
            </w:r>
          </w:p>
        </w:tc>
        <w:tc>
          <w:tcPr>
            <w:tcW w:w="622" w:type="pct"/>
            <w:vAlign w:val="center"/>
          </w:tcPr>
          <w:p w:rsidR="00005B4D" w:rsidRPr="00780155" w:rsidRDefault="00005B4D" w:rsidP="003211DB">
            <w:pPr>
              <w:widowControl w:val="0"/>
              <w:jc w:val="center"/>
              <w:rPr>
                <w:sz w:val="20"/>
                <w:szCs w:val="20"/>
              </w:rPr>
            </w:pPr>
            <w:r w:rsidRPr="00780155">
              <w:rPr>
                <w:sz w:val="20"/>
                <w:szCs w:val="20"/>
              </w:rPr>
              <w:t>2025</w:t>
            </w:r>
          </w:p>
        </w:tc>
      </w:tr>
      <w:tr w:rsidR="00005B4D" w:rsidRPr="00780155" w:rsidTr="003211DB">
        <w:trPr>
          <w:trHeight w:val="79"/>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3</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Ивняки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«Д» от т/к ТК-2/8 до т/к ТК-2/9 ( инв. № 1000300748), пос. Ивняки, ул. Центральная, 5, 3 сетевой район</w:t>
            </w:r>
          </w:p>
        </w:tc>
        <w:tc>
          <w:tcPr>
            <w:tcW w:w="622" w:type="pct"/>
            <w:vAlign w:val="center"/>
          </w:tcPr>
          <w:p w:rsidR="00005B4D" w:rsidRPr="00780155" w:rsidRDefault="00005B4D" w:rsidP="003211DB">
            <w:pPr>
              <w:widowControl w:val="0"/>
              <w:jc w:val="center"/>
              <w:rPr>
                <w:sz w:val="20"/>
                <w:szCs w:val="20"/>
              </w:rPr>
            </w:pPr>
            <w:r w:rsidRPr="00780155">
              <w:rPr>
                <w:sz w:val="20"/>
                <w:szCs w:val="20"/>
              </w:rPr>
              <w:t>2025</w:t>
            </w:r>
          </w:p>
        </w:tc>
        <w:tc>
          <w:tcPr>
            <w:tcW w:w="622" w:type="pct"/>
            <w:vAlign w:val="center"/>
          </w:tcPr>
          <w:p w:rsidR="00005B4D" w:rsidRPr="00780155" w:rsidRDefault="00005B4D" w:rsidP="003211DB">
            <w:pPr>
              <w:widowControl w:val="0"/>
              <w:jc w:val="center"/>
              <w:rPr>
                <w:sz w:val="20"/>
                <w:szCs w:val="20"/>
              </w:rPr>
            </w:pPr>
            <w:r w:rsidRPr="00780155">
              <w:rPr>
                <w:sz w:val="20"/>
                <w:szCs w:val="20"/>
              </w:rPr>
              <w:t>2025</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4</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"С" п. Дубки т/к С-6 - т/к С-11, инв. № 1000300769, ул. Школьная, 2,  3 сетевой район</w:t>
            </w:r>
          </w:p>
        </w:tc>
        <w:tc>
          <w:tcPr>
            <w:tcW w:w="622" w:type="pct"/>
            <w:vAlign w:val="center"/>
          </w:tcPr>
          <w:p w:rsidR="00005B4D" w:rsidRPr="00780155" w:rsidRDefault="00005B4D" w:rsidP="003211DB">
            <w:pPr>
              <w:widowControl w:val="0"/>
              <w:jc w:val="center"/>
              <w:rPr>
                <w:sz w:val="20"/>
                <w:szCs w:val="20"/>
              </w:rPr>
            </w:pPr>
            <w:r w:rsidRPr="00780155">
              <w:rPr>
                <w:sz w:val="20"/>
                <w:szCs w:val="20"/>
              </w:rPr>
              <w:t>2025</w:t>
            </w:r>
          </w:p>
        </w:tc>
        <w:tc>
          <w:tcPr>
            <w:tcW w:w="622" w:type="pct"/>
            <w:vAlign w:val="center"/>
          </w:tcPr>
          <w:p w:rsidR="00005B4D" w:rsidRPr="00780155" w:rsidRDefault="00005B4D" w:rsidP="003211DB">
            <w:pPr>
              <w:widowControl w:val="0"/>
              <w:jc w:val="center"/>
              <w:rPr>
                <w:sz w:val="20"/>
                <w:szCs w:val="20"/>
              </w:rPr>
            </w:pPr>
            <w:r w:rsidRPr="00780155">
              <w:rPr>
                <w:sz w:val="20"/>
                <w:szCs w:val="20"/>
              </w:rPr>
              <w:t>2025</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5</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"С" п. Дубки т/к С-3- т/к С-6</w:t>
            </w:r>
          </w:p>
        </w:tc>
        <w:tc>
          <w:tcPr>
            <w:tcW w:w="622" w:type="pct"/>
            <w:vAlign w:val="center"/>
          </w:tcPr>
          <w:p w:rsidR="00005B4D" w:rsidRPr="00780155" w:rsidRDefault="00005B4D" w:rsidP="003211DB">
            <w:pPr>
              <w:widowControl w:val="0"/>
              <w:jc w:val="center"/>
              <w:rPr>
                <w:sz w:val="20"/>
                <w:szCs w:val="20"/>
              </w:rPr>
            </w:pPr>
            <w:r w:rsidRPr="00780155">
              <w:rPr>
                <w:sz w:val="20"/>
                <w:szCs w:val="20"/>
              </w:rPr>
              <w:t>2026</w:t>
            </w:r>
          </w:p>
        </w:tc>
        <w:tc>
          <w:tcPr>
            <w:tcW w:w="622" w:type="pct"/>
            <w:vAlign w:val="center"/>
          </w:tcPr>
          <w:p w:rsidR="00005B4D" w:rsidRPr="00780155" w:rsidRDefault="00005B4D" w:rsidP="003211DB">
            <w:pPr>
              <w:widowControl w:val="0"/>
              <w:jc w:val="center"/>
              <w:rPr>
                <w:sz w:val="20"/>
                <w:szCs w:val="20"/>
              </w:rPr>
            </w:pPr>
            <w:r w:rsidRPr="00780155">
              <w:rPr>
                <w:sz w:val="20"/>
                <w:szCs w:val="20"/>
              </w:rPr>
              <w:t>2026</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6</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п. Дубки ТУП-4 - т/к П-2</w:t>
            </w:r>
          </w:p>
        </w:tc>
        <w:tc>
          <w:tcPr>
            <w:tcW w:w="622" w:type="pct"/>
            <w:vAlign w:val="center"/>
          </w:tcPr>
          <w:p w:rsidR="00005B4D" w:rsidRPr="00780155" w:rsidRDefault="00005B4D" w:rsidP="003211DB">
            <w:pPr>
              <w:widowControl w:val="0"/>
              <w:jc w:val="center"/>
              <w:rPr>
                <w:sz w:val="20"/>
                <w:szCs w:val="20"/>
              </w:rPr>
            </w:pPr>
            <w:r w:rsidRPr="00780155">
              <w:rPr>
                <w:sz w:val="20"/>
                <w:szCs w:val="20"/>
              </w:rPr>
              <w:t>2026</w:t>
            </w:r>
          </w:p>
        </w:tc>
        <w:tc>
          <w:tcPr>
            <w:tcW w:w="622" w:type="pct"/>
            <w:vAlign w:val="center"/>
          </w:tcPr>
          <w:p w:rsidR="00005B4D" w:rsidRPr="00780155" w:rsidRDefault="00005B4D" w:rsidP="003211DB">
            <w:pPr>
              <w:widowControl w:val="0"/>
              <w:jc w:val="center"/>
              <w:rPr>
                <w:sz w:val="20"/>
                <w:szCs w:val="20"/>
              </w:rPr>
            </w:pPr>
            <w:r w:rsidRPr="00780155">
              <w:rPr>
                <w:sz w:val="20"/>
                <w:szCs w:val="20"/>
              </w:rPr>
              <w:t>2026</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7</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Ивняки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тк-2/5 - т/к-2/8 п. Ивняки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lastRenderedPageBreak/>
              <w:t>8</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Ивняки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т/к-2/8а - т/к-2/16 п. Ивняки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9</w:t>
            </w:r>
          </w:p>
        </w:tc>
        <w:tc>
          <w:tcPr>
            <w:tcW w:w="1149" w:type="pct"/>
            <w:shd w:val="clear" w:color="auto" w:fill="auto"/>
            <w:vAlign w:val="center"/>
          </w:tcPr>
          <w:p w:rsidR="00005B4D" w:rsidRPr="00780155" w:rsidRDefault="00005B4D" w:rsidP="003211DB">
            <w:pPr>
              <w:widowControl w:val="0"/>
              <w:rPr>
                <w:sz w:val="20"/>
                <w:szCs w:val="20"/>
              </w:rPr>
            </w:pPr>
            <w:r w:rsidRPr="00780155">
              <w:rPr>
                <w:rFonts w:ascii="Arial" w:hAnsi="Arial" w:cs="Arial"/>
                <w:sz w:val="20"/>
                <w:szCs w:val="20"/>
              </w:rPr>
              <w:t>п. Щедрино</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«Т» Т-24/19 - Т-24/20 п. Щедрино</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10</w:t>
            </w:r>
          </w:p>
        </w:tc>
        <w:tc>
          <w:tcPr>
            <w:tcW w:w="1149" w:type="pct"/>
            <w:shd w:val="clear" w:color="auto" w:fill="auto"/>
            <w:vAlign w:val="center"/>
          </w:tcPr>
          <w:p w:rsidR="00005B4D" w:rsidRPr="00780155" w:rsidRDefault="00005B4D" w:rsidP="003211DB">
            <w:pPr>
              <w:widowControl w:val="0"/>
              <w:rPr>
                <w:sz w:val="20"/>
                <w:szCs w:val="20"/>
              </w:rPr>
            </w:pPr>
            <w:r w:rsidRPr="00780155">
              <w:rPr>
                <w:rFonts w:ascii="Arial" w:hAnsi="Arial" w:cs="Arial"/>
                <w:sz w:val="20"/>
                <w:szCs w:val="20"/>
              </w:rPr>
              <w:t>п. Щедрино</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«Т» Т-26/11 - Т-26/10 п. Щедрино</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11</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Т/м п. Дубки от ТУП-2 до ТУП-3</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12</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«В» от т/к В-18 до т/к В-24 в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13</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т/м п. Дубки от ТЭЦ-3 до ТУП-2</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14</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«В» В-18-В-19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c>
          <w:tcPr>
            <w:tcW w:w="622" w:type="pct"/>
            <w:vAlign w:val="center"/>
          </w:tcPr>
          <w:p w:rsidR="00005B4D" w:rsidRPr="00780155" w:rsidRDefault="00005B4D" w:rsidP="003211DB">
            <w:pPr>
              <w:widowControl w:val="0"/>
              <w:jc w:val="center"/>
              <w:rPr>
                <w:sz w:val="20"/>
                <w:szCs w:val="20"/>
              </w:rPr>
            </w:pPr>
            <w:r w:rsidRPr="00780155">
              <w:rPr>
                <w:sz w:val="20"/>
                <w:szCs w:val="20"/>
              </w:rPr>
              <w:t>2027</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15</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«П» П-3/3 - П-3/11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16</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«В» В-19-В-19/5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17</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«П» П-2-П-2/3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18</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«П» П-2/3-П-2/7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19</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«П» П-2/7-П-2/9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20</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«П» П-5-П-5/3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21</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«П» от П-3/1 - П-3/3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22</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Ивняки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т/к-2/9 - т/к-2/10 п. Ивняки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23</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Ивняки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т/к-2/10 - т/к-2/14 п. Ивняки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c>
          <w:tcPr>
            <w:tcW w:w="622" w:type="pct"/>
            <w:vAlign w:val="center"/>
          </w:tcPr>
          <w:p w:rsidR="00005B4D" w:rsidRPr="00780155" w:rsidRDefault="00005B4D" w:rsidP="003211DB">
            <w:pPr>
              <w:widowControl w:val="0"/>
              <w:jc w:val="center"/>
              <w:rPr>
                <w:sz w:val="20"/>
                <w:szCs w:val="20"/>
              </w:rPr>
            </w:pPr>
            <w:r w:rsidRPr="00780155">
              <w:rPr>
                <w:sz w:val="20"/>
                <w:szCs w:val="20"/>
              </w:rPr>
              <w:t>2028</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24</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от ТП ул. Фестивальная до узла П-7/15б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2029</w:t>
            </w:r>
          </w:p>
        </w:tc>
        <w:tc>
          <w:tcPr>
            <w:tcW w:w="622" w:type="pct"/>
            <w:vAlign w:val="center"/>
          </w:tcPr>
          <w:p w:rsidR="00005B4D" w:rsidRPr="00780155" w:rsidRDefault="00005B4D" w:rsidP="003211DB">
            <w:pPr>
              <w:widowControl w:val="0"/>
              <w:jc w:val="center"/>
              <w:rPr>
                <w:sz w:val="20"/>
                <w:szCs w:val="20"/>
              </w:rPr>
            </w:pPr>
            <w:r w:rsidRPr="00780155">
              <w:rPr>
                <w:sz w:val="20"/>
                <w:szCs w:val="20"/>
              </w:rPr>
              <w:t>2029</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25</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«С» С-6-С-8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2029</w:t>
            </w:r>
          </w:p>
        </w:tc>
        <w:tc>
          <w:tcPr>
            <w:tcW w:w="622" w:type="pct"/>
            <w:vAlign w:val="center"/>
          </w:tcPr>
          <w:p w:rsidR="00005B4D" w:rsidRPr="00780155" w:rsidRDefault="00005B4D" w:rsidP="003211DB">
            <w:pPr>
              <w:widowControl w:val="0"/>
              <w:jc w:val="center"/>
              <w:rPr>
                <w:sz w:val="20"/>
                <w:szCs w:val="20"/>
              </w:rPr>
            </w:pPr>
            <w:r w:rsidRPr="00780155">
              <w:rPr>
                <w:sz w:val="20"/>
                <w:szCs w:val="20"/>
              </w:rPr>
              <w:t>2029</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26</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«С» С-8-С-9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2029</w:t>
            </w:r>
          </w:p>
        </w:tc>
        <w:tc>
          <w:tcPr>
            <w:tcW w:w="622" w:type="pct"/>
            <w:vAlign w:val="center"/>
          </w:tcPr>
          <w:p w:rsidR="00005B4D" w:rsidRPr="00780155" w:rsidRDefault="00005B4D" w:rsidP="003211DB">
            <w:pPr>
              <w:widowControl w:val="0"/>
              <w:jc w:val="center"/>
              <w:rPr>
                <w:sz w:val="20"/>
                <w:szCs w:val="20"/>
              </w:rPr>
            </w:pPr>
            <w:r w:rsidRPr="00780155">
              <w:rPr>
                <w:sz w:val="20"/>
                <w:szCs w:val="20"/>
              </w:rPr>
              <w:t>2029</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27</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от С-9 - Школьная, 20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2029</w:t>
            </w:r>
          </w:p>
        </w:tc>
        <w:tc>
          <w:tcPr>
            <w:tcW w:w="622" w:type="pct"/>
            <w:vAlign w:val="center"/>
          </w:tcPr>
          <w:p w:rsidR="00005B4D" w:rsidRPr="00780155" w:rsidRDefault="00005B4D" w:rsidP="003211DB">
            <w:pPr>
              <w:widowControl w:val="0"/>
              <w:jc w:val="center"/>
              <w:rPr>
                <w:sz w:val="20"/>
                <w:szCs w:val="20"/>
              </w:rPr>
            </w:pPr>
            <w:r w:rsidRPr="00780155">
              <w:rPr>
                <w:sz w:val="20"/>
                <w:szCs w:val="20"/>
              </w:rPr>
              <w:t>2029</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28</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С-9 - Школьная, 19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2029</w:t>
            </w:r>
          </w:p>
        </w:tc>
        <w:tc>
          <w:tcPr>
            <w:tcW w:w="622" w:type="pct"/>
            <w:vAlign w:val="center"/>
          </w:tcPr>
          <w:p w:rsidR="00005B4D" w:rsidRPr="00780155" w:rsidRDefault="00005B4D" w:rsidP="003211DB">
            <w:pPr>
              <w:widowControl w:val="0"/>
              <w:jc w:val="center"/>
              <w:rPr>
                <w:sz w:val="20"/>
                <w:szCs w:val="20"/>
              </w:rPr>
            </w:pPr>
            <w:r w:rsidRPr="00780155">
              <w:rPr>
                <w:sz w:val="20"/>
                <w:szCs w:val="20"/>
              </w:rPr>
              <w:t>2029</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29</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С-11-Школьная, 10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2029</w:t>
            </w:r>
          </w:p>
        </w:tc>
        <w:tc>
          <w:tcPr>
            <w:tcW w:w="622" w:type="pct"/>
            <w:vAlign w:val="center"/>
          </w:tcPr>
          <w:p w:rsidR="00005B4D" w:rsidRPr="00780155" w:rsidRDefault="00005B4D" w:rsidP="003211DB">
            <w:pPr>
              <w:widowControl w:val="0"/>
              <w:jc w:val="center"/>
              <w:rPr>
                <w:sz w:val="20"/>
                <w:szCs w:val="20"/>
              </w:rPr>
            </w:pPr>
            <w:r w:rsidRPr="00780155">
              <w:rPr>
                <w:sz w:val="20"/>
                <w:szCs w:val="20"/>
              </w:rPr>
              <w:t>2029</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30</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С-13-Школьная, 3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2029</w:t>
            </w:r>
          </w:p>
        </w:tc>
        <w:tc>
          <w:tcPr>
            <w:tcW w:w="622" w:type="pct"/>
            <w:vAlign w:val="center"/>
          </w:tcPr>
          <w:p w:rsidR="00005B4D" w:rsidRPr="00780155" w:rsidRDefault="00005B4D" w:rsidP="003211DB">
            <w:pPr>
              <w:widowControl w:val="0"/>
              <w:jc w:val="center"/>
              <w:rPr>
                <w:sz w:val="20"/>
                <w:szCs w:val="20"/>
              </w:rPr>
            </w:pPr>
            <w:r w:rsidRPr="00780155">
              <w:rPr>
                <w:sz w:val="20"/>
                <w:szCs w:val="20"/>
              </w:rPr>
              <w:t>2029</w:t>
            </w:r>
          </w:p>
        </w:tc>
      </w:tr>
      <w:tr w:rsidR="00005B4D" w:rsidRPr="00780155" w:rsidTr="003211DB">
        <w:trPr>
          <w:trHeight w:val="20"/>
          <w:jc w:val="center"/>
        </w:trPr>
        <w:tc>
          <w:tcPr>
            <w:tcW w:w="414" w:type="pct"/>
            <w:shd w:val="clear" w:color="auto" w:fill="auto"/>
            <w:vAlign w:val="center"/>
          </w:tcPr>
          <w:p w:rsidR="00005B4D" w:rsidRPr="00780155" w:rsidRDefault="00005B4D" w:rsidP="003211DB">
            <w:pPr>
              <w:widowControl w:val="0"/>
              <w:jc w:val="center"/>
              <w:rPr>
                <w:sz w:val="20"/>
                <w:szCs w:val="20"/>
                <w:lang w:val="en-US"/>
              </w:rPr>
            </w:pPr>
            <w:r w:rsidRPr="00780155">
              <w:rPr>
                <w:sz w:val="20"/>
                <w:szCs w:val="20"/>
                <w:lang w:val="en-US"/>
              </w:rPr>
              <w:t>31</w:t>
            </w:r>
          </w:p>
        </w:tc>
        <w:tc>
          <w:tcPr>
            <w:tcW w:w="1149" w:type="pct"/>
            <w:shd w:val="clear" w:color="auto" w:fill="auto"/>
            <w:vAlign w:val="center"/>
          </w:tcPr>
          <w:p w:rsidR="00005B4D" w:rsidRPr="00780155" w:rsidRDefault="00005B4D" w:rsidP="003211DB">
            <w:pPr>
              <w:widowControl w:val="0"/>
              <w:rPr>
                <w:sz w:val="20"/>
                <w:szCs w:val="20"/>
              </w:rPr>
            </w:pPr>
            <w:r w:rsidRPr="00780155">
              <w:rPr>
                <w:sz w:val="20"/>
                <w:szCs w:val="20"/>
              </w:rPr>
              <w:t>п. Дубки</w:t>
            </w:r>
          </w:p>
        </w:tc>
        <w:tc>
          <w:tcPr>
            <w:tcW w:w="2193" w:type="pct"/>
            <w:shd w:val="clear" w:color="auto" w:fill="auto"/>
            <w:vAlign w:val="center"/>
          </w:tcPr>
          <w:p w:rsidR="00005B4D" w:rsidRPr="00780155" w:rsidRDefault="00005B4D" w:rsidP="003211DB">
            <w:pPr>
              <w:widowControl w:val="0"/>
              <w:rPr>
                <w:i/>
                <w:iCs/>
                <w:sz w:val="20"/>
                <w:szCs w:val="20"/>
              </w:rPr>
            </w:pPr>
            <w:r w:rsidRPr="00780155">
              <w:rPr>
                <w:i/>
                <w:iCs/>
                <w:sz w:val="20"/>
                <w:szCs w:val="20"/>
              </w:rPr>
              <w:t>Реконструкция/модернизация тепломагистрали от ТЭЦ3до ТУП-4 п. Дубки</w:t>
            </w:r>
          </w:p>
        </w:tc>
        <w:tc>
          <w:tcPr>
            <w:tcW w:w="622" w:type="pct"/>
            <w:vAlign w:val="center"/>
          </w:tcPr>
          <w:p w:rsidR="00005B4D" w:rsidRPr="00780155" w:rsidRDefault="00005B4D" w:rsidP="003211DB">
            <w:pPr>
              <w:widowControl w:val="0"/>
              <w:jc w:val="center"/>
              <w:rPr>
                <w:sz w:val="20"/>
                <w:szCs w:val="20"/>
              </w:rPr>
            </w:pPr>
            <w:r w:rsidRPr="00780155">
              <w:rPr>
                <w:sz w:val="20"/>
                <w:szCs w:val="20"/>
              </w:rPr>
              <w:t>2030</w:t>
            </w:r>
          </w:p>
        </w:tc>
        <w:tc>
          <w:tcPr>
            <w:tcW w:w="622" w:type="pct"/>
            <w:vAlign w:val="center"/>
          </w:tcPr>
          <w:p w:rsidR="00005B4D" w:rsidRPr="00780155" w:rsidRDefault="00005B4D" w:rsidP="003211DB">
            <w:pPr>
              <w:widowControl w:val="0"/>
              <w:jc w:val="center"/>
              <w:rPr>
                <w:sz w:val="20"/>
                <w:szCs w:val="20"/>
              </w:rPr>
            </w:pPr>
            <w:r w:rsidRPr="00780155">
              <w:rPr>
                <w:sz w:val="20"/>
                <w:szCs w:val="20"/>
              </w:rPr>
              <w:t>2030</w:t>
            </w:r>
          </w:p>
        </w:tc>
      </w:tr>
    </w:tbl>
    <w:p w:rsidR="00005B4D" w:rsidRPr="00780155" w:rsidRDefault="00005B4D" w:rsidP="00005B4D"/>
    <w:p w:rsidR="00005B4D" w:rsidRPr="00780155" w:rsidRDefault="00005B4D" w:rsidP="00005B4D"/>
    <w:p w:rsidR="00005B4D" w:rsidRPr="00780155" w:rsidRDefault="00005B4D" w:rsidP="00005B4D"/>
    <w:p w:rsidR="00005B4D" w:rsidRPr="00780155" w:rsidRDefault="00005B4D" w:rsidP="00005B4D"/>
    <w:p w:rsidR="00005B4D" w:rsidRPr="00780155" w:rsidRDefault="00005B4D" w:rsidP="00005B4D"/>
    <w:p w:rsidR="00005B4D" w:rsidRPr="00780155" w:rsidRDefault="00005B4D" w:rsidP="00005B4D"/>
    <w:p w:rsidR="00005B4D" w:rsidRPr="00780155" w:rsidRDefault="00005B4D" w:rsidP="00005B4D">
      <w:bookmarkStart w:id="112" w:name="_Ref202523682"/>
      <w:bookmarkStart w:id="113" w:name="_Toc202456641"/>
      <w:bookmarkStart w:id="114" w:name="_Toc202526922"/>
      <w:r w:rsidRPr="00780155">
        <w:rPr>
          <w:bCs/>
        </w:rPr>
        <w:lastRenderedPageBreak/>
        <w:t xml:space="preserve">Таблица </w:t>
      </w:r>
      <w:r w:rsidRPr="00780155">
        <w:rPr>
          <w:bCs/>
        </w:rPr>
        <w:fldChar w:fldCharType="begin"/>
      </w:r>
      <w:r w:rsidRPr="00780155">
        <w:rPr>
          <w:bCs/>
        </w:rPr>
        <w:instrText xml:space="preserve"> STYLEREF 1 \s </w:instrText>
      </w:r>
      <w:r w:rsidRPr="00780155">
        <w:rPr>
          <w:bCs/>
        </w:rPr>
        <w:fldChar w:fldCharType="separate"/>
      </w:r>
      <w:r w:rsidR="003D7816">
        <w:rPr>
          <w:bCs/>
          <w:noProof/>
        </w:rPr>
        <w:t>6</w:t>
      </w:r>
      <w:r w:rsidRPr="00780155">
        <w:fldChar w:fldCharType="end"/>
      </w:r>
      <w:r w:rsidRPr="00780155">
        <w:rPr>
          <w:bCs/>
        </w:rPr>
        <w:t>.</w:t>
      </w:r>
      <w:r w:rsidRPr="00780155">
        <w:rPr>
          <w:bCs/>
        </w:rPr>
        <w:fldChar w:fldCharType="begin"/>
      </w:r>
      <w:r w:rsidRPr="00780155">
        <w:rPr>
          <w:bCs/>
        </w:rPr>
        <w:instrText xml:space="preserve"> SEQ Таблица \* ARABIC \s 1 </w:instrText>
      </w:r>
      <w:r w:rsidRPr="00780155">
        <w:rPr>
          <w:bCs/>
        </w:rPr>
        <w:fldChar w:fldCharType="separate"/>
      </w:r>
      <w:r w:rsidR="003D7816">
        <w:rPr>
          <w:bCs/>
          <w:noProof/>
        </w:rPr>
        <w:t>4</w:t>
      </w:r>
      <w:r w:rsidRPr="00780155">
        <w:fldChar w:fldCharType="end"/>
      </w:r>
      <w:bookmarkEnd w:id="112"/>
      <w:r w:rsidRPr="00780155">
        <w:rPr>
          <w:b/>
          <w:bCs/>
        </w:rPr>
        <w:t xml:space="preserve"> </w:t>
      </w:r>
      <w:r w:rsidRPr="00780155">
        <w:rPr>
          <w:b/>
        </w:rPr>
        <w:t xml:space="preserve"> </w:t>
      </w:r>
      <w:r w:rsidRPr="00780155">
        <w:t>Мероприятия по строительству, реконструкции и (или) модернизации тепловых сетей с целью повышения эффективности функционирования, ГП ЯО «Яроблводоканал»</w:t>
      </w:r>
      <w:bookmarkEnd w:id="113"/>
      <w:bookmarkEnd w:id="1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6398"/>
        <w:gridCol w:w="1559"/>
      </w:tblGrid>
      <w:tr w:rsidR="00005B4D" w:rsidRPr="00780155" w:rsidTr="003211DB">
        <w:trPr>
          <w:trHeight w:val="458"/>
          <w:tblHeader/>
        </w:trPr>
        <w:tc>
          <w:tcPr>
            <w:tcW w:w="1075" w:type="pct"/>
            <w:vMerge w:val="restart"/>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нас.пункта (системы теплоснабжения)</w:t>
            </w:r>
          </w:p>
        </w:tc>
        <w:tc>
          <w:tcPr>
            <w:tcW w:w="3156" w:type="pct"/>
            <w:vMerge w:val="restart"/>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работ</w:t>
            </w:r>
          </w:p>
        </w:tc>
        <w:tc>
          <w:tcPr>
            <w:tcW w:w="769" w:type="pct"/>
            <w:vMerge w:val="restart"/>
            <w:shd w:val="clear" w:color="auto" w:fill="auto"/>
            <w:vAlign w:val="center"/>
            <w:hideMark/>
          </w:tcPr>
          <w:p w:rsidR="00005B4D" w:rsidRPr="00780155" w:rsidRDefault="00005B4D" w:rsidP="003211DB">
            <w:pPr>
              <w:jc w:val="center"/>
              <w:rPr>
                <w:b/>
                <w:bCs/>
                <w:sz w:val="20"/>
                <w:szCs w:val="20"/>
              </w:rPr>
            </w:pPr>
            <w:r w:rsidRPr="00780155">
              <w:rPr>
                <w:b/>
                <w:bCs/>
                <w:sz w:val="20"/>
                <w:szCs w:val="20"/>
              </w:rPr>
              <w:t>Срок реализации</w:t>
            </w:r>
          </w:p>
        </w:tc>
      </w:tr>
      <w:tr w:rsidR="00005B4D" w:rsidRPr="00780155" w:rsidTr="003211DB">
        <w:trPr>
          <w:trHeight w:val="458"/>
          <w:tblHeader/>
        </w:trPr>
        <w:tc>
          <w:tcPr>
            <w:tcW w:w="1075" w:type="pct"/>
            <w:vMerge/>
            <w:vAlign w:val="center"/>
            <w:hideMark/>
          </w:tcPr>
          <w:p w:rsidR="00005B4D" w:rsidRPr="00780155" w:rsidRDefault="00005B4D" w:rsidP="003211DB">
            <w:pPr>
              <w:rPr>
                <w:sz w:val="20"/>
                <w:szCs w:val="20"/>
              </w:rPr>
            </w:pPr>
          </w:p>
        </w:tc>
        <w:tc>
          <w:tcPr>
            <w:tcW w:w="3156" w:type="pct"/>
            <w:vMerge/>
            <w:vAlign w:val="center"/>
            <w:hideMark/>
          </w:tcPr>
          <w:p w:rsidR="00005B4D" w:rsidRPr="00780155" w:rsidRDefault="00005B4D" w:rsidP="003211DB">
            <w:pPr>
              <w:rPr>
                <w:sz w:val="20"/>
                <w:szCs w:val="20"/>
              </w:rPr>
            </w:pPr>
          </w:p>
        </w:tc>
        <w:tc>
          <w:tcPr>
            <w:tcW w:w="769" w:type="pct"/>
            <w:vMerge/>
            <w:vAlign w:val="center"/>
            <w:hideMark/>
          </w:tcPr>
          <w:p w:rsidR="00005B4D" w:rsidRPr="00780155" w:rsidRDefault="00005B4D" w:rsidP="003211DB">
            <w:pPr>
              <w:rPr>
                <w:sz w:val="20"/>
                <w:szCs w:val="20"/>
              </w:rPr>
            </w:pPr>
          </w:p>
        </w:tc>
      </w:tr>
      <w:tr w:rsidR="00005B4D" w:rsidRPr="00780155" w:rsidTr="003211DB">
        <w:trPr>
          <w:trHeight w:val="20"/>
        </w:trPr>
        <w:tc>
          <w:tcPr>
            <w:tcW w:w="1075" w:type="pct"/>
            <w:vMerge w:val="restart"/>
            <w:shd w:val="clear" w:color="auto" w:fill="auto"/>
            <w:noWrap/>
            <w:vAlign w:val="center"/>
            <w:hideMark/>
          </w:tcPr>
          <w:p w:rsidR="00005B4D" w:rsidRPr="00780155" w:rsidRDefault="00005B4D" w:rsidP="003211DB">
            <w:pPr>
              <w:jc w:val="center"/>
              <w:rPr>
                <w:sz w:val="20"/>
                <w:szCs w:val="20"/>
              </w:rPr>
            </w:pPr>
            <w:r w:rsidRPr="00780155">
              <w:rPr>
                <w:sz w:val="20"/>
                <w:szCs w:val="20"/>
              </w:rPr>
              <w:t>д. Григорьевское</w:t>
            </w: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по ул. Новая от д.5 до домов №№ 2, 3, 4 (Ø89-180м)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котельной (Ø159-200м)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изоляции тепловых сетей ул.Новая, д.2, 3, 4 (2Ду80-400м) скорлупы ППУ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shd w:val="clear" w:color="auto" w:fill="auto"/>
            <w:noWrap/>
            <w:vAlign w:val="center"/>
            <w:hideMark/>
          </w:tcPr>
          <w:p w:rsidR="00005B4D" w:rsidRPr="00780155" w:rsidRDefault="00005B4D" w:rsidP="003211DB">
            <w:pPr>
              <w:jc w:val="center"/>
              <w:rPr>
                <w:sz w:val="20"/>
                <w:szCs w:val="20"/>
              </w:rPr>
            </w:pPr>
            <w:r w:rsidRPr="00780155">
              <w:rPr>
                <w:sz w:val="20"/>
                <w:szCs w:val="20"/>
              </w:rPr>
              <w:t>п. Заволжье</w:t>
            </w: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ТК-15 до ТК-16 на детский сад 2Дн110-70м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noWrap/>
            <w:vAlign w:val="center"/>
            <w:hideMark/>
          </w:tcPr>
          <w:p w:rsidR="00005B4D" w:rsidRPr="00780155" w:rsidRDefault="00005B4D" w:rsidP="003211DB">
            <w:pPr>
              <w:jc w:val="center"/>
              <w:rPr>
                <w:sz w:val="20"/>
                <w:szCs w:val="20"/>
              </w:rPr>
            </w:pPr>
            <w:r w:rsidRPr="00780155">
              <w:rPr>
                <w:sz w:val="20"/>
                <w:szCs w:val="20"/>
              </w:rPr>
              <w:t>д. Пестрецово</w:t>
            </w: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ТК-9 до ТК-8 (отопление и ГВС) 2Ду200, Ду80, Ду65 - 25м (труба ППУ)</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ТК-9 до ТК-10 (отопление и ГВС) 2Ду200, Ду80, Ду65 - 25м (труба ППУ)</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ТК-9 до дома № 3 (отопление и ГВС) 2Дн90,2Дн63 - 40м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Замена запорной арматуры в ТК-9 Ду50-1ед., Ду80-2ед.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ТК-4 до здания библиотеки 2Дн63-50м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Замена запорной арматуры в ТК-4 Ду50-2ед.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shd w:val="clear" w:color="auto" w:fill="auto"/>
            <w:noWrap/>
            <w:vAlign w:val="center"/>
            <w:hideMark/>
          </w:tcPr>
          <w:p w:rsidR="00005B4D" w:rsidRPr="00780155" w:rsidRDefault="00005B4D" w:rsidP="003211DB">
            <w:pPr>
              <w:jc w:val="center"/>
              <w:rPr>
                <w:sz w:val="20"/>
                <w:szCs w:val="20"/>
              </w:rPr>
            </w:pPr>
            <w:r w:rsidRPr="00780155">
              <w:rPr>
                <w:sz w:val="20"/>
                <w:szCs w:val="20"/>
              </w:rPr>
              <w:t>ст. Уткино</w:t>
            </w: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антикоррозионного покрытия и изоляции тепловой сети 2Ду50-50м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shd w:val="clear" w:color="auto" w:fill="auto"/>
            <w:vAlign w:val="center"/>
            <w:hideMark/>
          </w:tcPr>
          <w:p w:rsidR="00005B4D" w:rsidRPr="00780155" w:rsidRDefault="00005B4D" w:rsidP="003211DB">
            <w:pPr>
              <w:jc w:val="center"/>
              <w:rPr>
                <w:sz w:val="20"/>
                <w:szCs w:val="20"/>
              </w:rPr>
            </w:pPr>
            <w:r w:rsidRPr="00780155">
              <w:rPr>
                <w:sz w:val="20"/>
                <w:szCs w:val="20"/>
              </w:rPr>
              <w:t>п. Красный Бор (транзит)</w:t>
            </w:r>
          </w:p>
        </w:tc>
        <w:tc>
          <w:tcPr>
            <w:tcW w:w="3156" w:type="pct"/>
            <w:shd w:val="clear" w:color="auto" w:fill="auto"/>
            <w:hideMark/>
          </w:tcPr>
          <w:p w:rsidR="00005B4D" w:rsidRPr="00780155" w:rsidRDefault="00005B4D" w:rsidP="003211DB">
            <w:pPr>
              <w:rPr>
                <w:sz w:val="20"/>
                <w:szCs w:val="20"/>
              </w:rPr>
            </w:pPr>
            <w:r w:rsidRPr="00780155">
              <w:rPr>
                <w:sz w:val="20"/>
                <w:szCs w:val="20"/>
              </w:rPr>
              <w:t>Капитальный ремонт изоляции тепловой сети от ТК-9 до УТ-11 2Ду65-40м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noWrap/>
            <w:vAlign w:val="center"/>
            <w:hideMark/>
          </w:tcPr>
          <w:p w:rsidR="00005B4D" w:rsidRPr="00780155" w:rsidRDefault="00005B4D" w:rsidP="003211DB">
            <w:pPr>
              <w:jc w:val="center"/>
              <w:rPr>
                <w:sz w:val="20"/>
                <w:szCs w:val="20"/>
              </w:rPr>
            </w:pPr>
            <w:r w:rsidRPr="00780155">
              <w:rPr>
                <w:sz w:val="20"/>
                <w:szCs w:val="20"/>
              </w:rPr>
              <w:t>п. Мордвиново</w:t>
            </w: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тепловой сети по ул. Советская с заменой ввода в дома 2Дн63-200м, 2Дн40-24м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по ул. Северная 2Ду100-12м (труба ППУ, под дорогой), 2Дн63-320м (труба ПП) с заменой вводов в дома 2Дн40-110м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изоляции на участках тепловой сети: ул.Луговая (2Ду100-130м, 2Ду80-280м, 2Ду32-40м), ул. Лесная (2Ду50-200м, 2Ду25-50м), ул.Школьная (2Ду100-90м, 2Ду25-20), ул.Сосновая (2Ду125-100м), ул.Северная (2Ду32-200м), ул.Молодежная (2Ду32-20м) скорлупы ППУ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изоляции на участках тепловой сети: ул. Лесная (2Ду50-200м, 2Ду25-200м), ул.Школьная (2Ду100-10м, 2Ду25-10), ул.Молодежная (2Ду40-10м) скорлупы ППУ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с. Курба</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тепловой сети: ул.Школьная (2Ду150-55м), ул.Юбилейная (2Ду150-75м), ул.Школьная д.9-10 (2Ду63-55м) мин.вата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ТК-3 до д.3а по ул.Школьная 2Дн32-30м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 до д.8 по ул.Школьная 2Дн63-25м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на вводы в дома №№ 4 и 5 по ул. Школьная (Ду50-4ед.)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д. Иванищево</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по ул.Школьная от д.11 до д.14 (2Ду65-80м)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тепловой сети - замена запорной арматуры на д.2 по ул. Школьная Ду100-2ед.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в районе д. №5 по ул.Юбилейная (2Ду50-100м) мин.вата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с. Ширинье</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(Ду150-12м, Ду100-6м) с заменой запорной арматуры (Ду100-2ед.) в ТК-3 в районе д.2 по ул.Мира</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тепловых камер (2ед.) по ул. Юбилейная</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hideMark/>
          </w:tcPr>
          <w:p w:rsidR="00005B4D" w:rsidRPr="00780155" w:rsidRDefault="00005B4D" w:rsidP="003211DB">
            <w:pPr>
              <w:rPr>
                <w:sz w:val="20"/>
                <w:szCs w:val="20"/>
              </w:rPr>
            </w:pPr>
            <w:r w:rsidRPr="00780155">
              <w:rPr>
                <w:sz w:val="20"/>
                <w:szCs w:val="20"/>
              </w:rPr>
              <w:t>Капитальный ремонт участка тепловой сети по ул. Мира 2Ду125-10м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(Ду80-2ед.)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 до д.11 по ул.Речная 2Дн63-35м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д. Карабиха (школа)</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котельной в сторону поселка 2Ду80-20м (труба ППУ), 2Ду80-3м (труба сталь)</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на ДС по территории ООО "Карабиха" 2Ду65-20м (труба сталь), 2Ду65-5м(труба ППУ)</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на ДС по территории дошкольных групп (с заменой стальных труб на трубы ПП) 2Дн40-100м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на ДС по территории ООО "Карабиха" 2Ду65-150м мин.вата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на ДС по территории дошкольных групп 2Ду50-120м мин.вата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д. Карабиха (ЯЦРБ)</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надземной теплотрассы до ТК-3 на территории ЯЦРБ 2Ду80-11м (сталь)</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надземных тепловых сетей от ТК-6  2Ду80-250м (если после увеличения диаметра, то диаметр изменится) мин.вата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ТК-1 в сторону ТК-5 (вынос теплотрассы из под здания операторской) 2Ду125-30м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магистрали до здания операторской 2Дн50-10м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тепловой сети Ду150, Ду80, Ду50 - 300м (выборочно)</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shd w:val="clear" w:color="auto" w:fill="auto"/>
            <w:vAlign w:val="center"/>
            <w:hideMark/>
          </w:tcPr>
          <w:p w:rsidR="00005B4D" w:rsidRPr="00780155" w:rsidRDefault="00005B4D" w:rsidP="003211DB">
            <w:pPr>
              <w:jc w:val="center"/>
              <w:rPr>
                <w:sz w:val="20"/>
                <w:szCs w:val="20"/>
              </w:rPr>
            </w:pPr>
            <w:r w:rsidRPr="00780155">
              <w:rPr>
                <w:sz w:val="20"/>
                <w:szCs w:val="20"/>
              </w:rPr>
              <w:t>п. Красные Ткачи</w:t>
            </w:r>
            <w:r w:rsidRPr="00780155">
              <w:rPr>
                <w:sz w:val="20"/>
                <w:szCs w:val="20"/>
              </w:rPr>
              <w:br/>
              <w:t xml:space="preserve"> (2-е пр-во)</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 у д.7 по ул.Текстильщиков до д.2 по ул.Московская 2Дн90-98м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shd w:val="clear" w:color="auto" w:fill="auto"/>
            <w:vAlign w:val="center"/>
            <w:hideMark/>
          </w:tcPr>
          <w:p w:rsidR="00005B4D" w:rsidRPr="00780155" w:rsidRDefault="00005B4D" w:rsidP="003211DB">
            <w:pPr>
              <w:jc w:val="center"/>
              <w:rPr>
                <w:sz w:val="20"/>
                <w:szCs w:val="20"/>
              </w:rPr>
            </w:pPr>
            <w:r w:rsidRPr="00780155">
              <w:rPr>
                <w:sz w:val="20"/>
                <w:szCs w:val="20"/>
              </w:rPr>
              <w:t>п. Красные Ткачи (школа)</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от котельной до д.2 Октябрьского пер. и до базы на ул. Промышленный пр-д 2Ду65-550м, 2Ду100-600м, 2Ду150-50м мин.вата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п. Красные Ткачи (фабрика)</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тепловых сетей в районе д.28 по ул.Пушкина до д.21а по ул.Б.Октябрьская 2Ду150-100м мин.вата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 у д.20 до ТК у д.22 по ул.Пушкина 2Ду200-27м (труба ППУ)</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на дома №№ 8а, 10, 10а, 18 по ул. Пушкина Ду50-8ед.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п. Козьмодемьянск (теплогенератор)</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в районе домов №№ 26-27 по ул. Центральная 2Ду100-40м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от ТП до здания почты 2Ду150-500м ППУ-скорлупа с покрытием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на ул.ЯСХТ 2Ду100-30м мин.вата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на участке от д.№19 до д.№27 по ул.Центральная (2Ду100-25м) мин.вата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shd w:val="clear" w:color="auto" w:fill="auto"/>
            <w:vAlign w:val="center"/>
            <w:hideMark/>
          </w:tcPr>
          <w:p w:rsidR="00005B4D" w:rsidRPr="00780155" w:rsidRDefault="00005B4D" w:rsidP="003211DB">
            <w:pPr>
              <w:jc w:val="center"/>
              <w:rPr>
                <w:sz w:val="20"/>
                <w:szCs w:val="20"/>
              </w:rPr>
            </w:pPr>
            <w:r w:rsidRPr="00780155">
              <w:rPr>
                <w:sz w:val="20"/>
                <w:szCs w:val="20"/>
              </w:rPr>
              <w:t>д. Кормилицино</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по ул.Лесная д. № № 22, 24  2Ду80-100м. мин.вата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shd w:val="clear" w:color="auto" w:fill="auto"/>
            <w:vAlign w:val="center"/>
            <w:hideMark/>
          </w:tcPr>
          <w:p w:rsidR="00005B4D" w:rsidRPr="00780155" w:rsidRDefault="00005B4D" w:rsidP="003211DB">
            <w:pPr>
              <w:jc w:val="center"/>
              <w:rPr>
                <w:sz w:val="20"/>
                <w:szCs w:val="20"/>
              </w:rPr>
            </w:pPr>
            <w:r w:rsidRPr="00780155">
              <w:rPr>
                <w:sz w:val="20"/>
                <w:szCs w:val="20"/>
              </w:rPr>
              <w:t>п. Пансионата "Ярославль" (транзит)</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ТК-3 до т.А  2Ду100-50м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с. Туношна</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ТК-2 до ТК-3а по ул. Садовая 2Ду50-10м (труба ППУ)</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ТК-26 до д. № 3 по ул.Юбилейная 2Ду80-45м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ТК-11 до подземного участка по ул. Новая 2Ду150-43м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п. Туношна - в/г 26</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на транзитной линии в д.11 и д.16 Ду100-4ед.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 xml:space="preserve">Замена запорной арматуры на тепловых сетях Ду150-2ед. (в ТК-2), Ду125-2ед.(в ТК-8 на ж.д.15), Ду80-2ед. (в т.2 на ж.д.14), Ду125-2ед (в </w:t>
            </w:r>
            <w:r w:rsidRPr="00780155">
              <w:rPr>
                <w:sz w:val="20"/>
                <w:szCs w:val="20"/>
              </w:rPr>
              <w:lastRenderedPageBreak/>
              <w:t>ТК-9 на ж.д.12)</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lastRenderedPageBreak/>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ТК-2 до ж.д.6 2Ду150,Ду100,Ду80-250м ППУ-скорлупа с покрытием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shd w:val="clear" w:color="auto" w:fill="auto"/>
            <w:vAlign w:val="center"/>
            <w:hideMark/>
          </w:tcPr>
          <w:p w:rsidR="00005B4D" w:rsidRPr="00780155" w:rsidRDefault="00005B4D" w:rsidP="003211DB">
            <w:pPr>
              <w:jc w:val="center"/>
              <w:rPr>
                <w:sz w:val="20"/>
                <w:szCs w:val="20"/>
              </w:rPr>
            </w:pPr>
            <w:r w:rsidRPr="00780155">
              <w:rPr>
                <w:sz w:val="20"/>
                <w:szCs w:val="20"/>
              </w:rPr>
              <w:t>д. Ананьино</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ТК-8 - установка плиты с люком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д. Мокеевское</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между домами № 13 и № 14 2Ду100-17м с заменой плит перекрытия канала (две плиты 3х1,5)</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тепловой сети от ТК-4 до ТК-15 2Ду80-80м (сталь)</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т.6 до ж.д.24 Ду150-150м; от т.3 до ж.д.29 Ду50-30м; от т.7 до ж.д.12 Ду50-50м; от ТК-28 до ж.д.21 Ду100-100м мин.вата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с. Андроники</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ТК-15 до ТК-13 с подключением домов №6, №8 2Дн50-75м, 2Дн32-20м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тепловой сети Ду150-200м (выборочно) мин.вата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д. Глебовское</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2Ду100-260м, 2Ду65-100м, 2Ду50-40м скорлупы ППУ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noWrap/>
            <w:vAlign w:val="center"/>
            <w:hideMark/>
          </w:tcPr>
          <w:p w:rsidR="00005B4D" w:rsidRPr="00780155" w:rsidRDefault="00005B4D" w:rsidP="003211DB">
            <w:pPr>
              <w:rPr>
                <w:sz w:val="20"/>
                <w:szCs w:val="20"/>
              </w:rPr>
            </w:pPr>
            <w:r w:rsidRPr="00780155">
              <w:rPr>
                <w:sz w:val="20"/>
                <w:szCs w:val="20"/>
              </w:rPr>
              <w:t>Капитальный ремонт тепловых камер (3 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д. Кузнечиха (нижн.)</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(отопление и ГВС) от ТК-6 до д. № 8 2Дн90,2Дн63 - 120м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(отопление и ГВС) от ТК-5 до д. № 6 2Дн90,2Дн63 - 37м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тепловых камер (10 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д. Кузнечиха (верхн.)</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ТК-3 до домов №№22-23 2Дн90-16м, 2Дн75-34м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(подземный компенсатор) у дома № 16 по ул.Центральная 2Ду200-6м (труба ППУ)</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ТК-17 до д. № 16 2Дн63-35м (труба ПП) с заменой арматуры Ду50-2ед.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тепловых камер (7 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тепловых сетей - установка полимерных люков на тепловых камерах (4ед.)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по ул.Центральная 2Ду150-70м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 Ду50-2ед., Ду100-2ед., Ду150-6ед.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тепловых сетей 2Ду150-60м, 2Ду100-100м, 2Ду50-40м скорлупа фальгированная</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с. Медягино</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 Ду50-2ед., Ду100-4ед.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участков тепловой сети - вводы в дома №№ 1,8,9 Дн63-130м, труба ПП (по итогам ГИ)</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магистралиьного трубопровода до ТК-3 (за магнитом) Ду100-80м, труба сталь (по итогам ГИ)</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с. Толбухино</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д. № 22 ул.Социалистическая до д. №№ 1, 2а ул. Крестьянская 2Дн50-110м, 2Дн32-55м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УТ-11 (Ду50-2ед.)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тепловой сети 2Ду125-98м, 2Ду100-34м, 2Ду50-157м, 2Ду32-79м скорлупа фальгированная</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п. Ярославка</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тепловой сети: от ТК-9 до молочного цеха (2Ду150-386м), вводы в дома №№ 24,25,26 (2Ду80-52м) (нужно делать или в скорлупе, или в железе) скорлупы ППУ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от котельной в сторону поселка 2Ду200-100м мин.вата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ТК-13 до ввода в д. № 18 2Дн63-45м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 xml:space="preserve">Капитальный ремонт участка тепловой сети на д. 3а Дн110-66м, труба </w:t>
            </w:r>
            <w:r w:rsidRPr="00780155">
              <w:rPr>
                <w:sz w:val="20"/>
                <w:szCs w:val="20"/>
              </w:rPr>
              <w:lastRenderedPageBreak/>
              <w:t>ПП (по итогам ГИ)</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lastRenderedPageBreak/>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п. Лесная Поляна (транзит)</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ТК-15 до д. 27 2Ду150-12м, 2Ду125-88м (труба сталь)</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ТК-8 до ТК-10 2Ду100-36м (труба ППУ)</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 2а, 5а, 10: Ду50-6ед., Ду80-6ед., Ду100-8ед.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участкой тепловой сети Ду100-330м, Ду80-56м скорлупы</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п. Михайловский</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ТК-3 до д.9 по ул.Ленина (отопление) 2Дн110-50м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ТК-7 до ТК-8 по ул.Ленина (отопление и ГВС) Ду100-90м, Ду65-80м, Ду50-20м (труба ППУ) с заменой запорной арматуры Ду100-6ед., Ду50-4ед.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на участках надземных тепловых сетей по ул. Школьная и ул. Юбилейная Ду50-4ед., Ду80-4ед.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тепловых сетей: по ул.Школьная в районе домов №2 и №4 (Ду50-50м), по ул.Юбилейная в районе домов №1-3 (Ду150-50м) (выборочно)</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тепловых сетей от ТК-10 до ТК-14 2Ду250-60м, 2Ду80-60м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УТ-28 до здания МОУ "Михайловская СШ" 2Ду100-100м (труба в ППУ), Дн63-100м (труба ПП)</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п. Красный Холм (транзит)</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ТК-2А до наружной теплотрассы у здания котельной (отопление и ГВС) 2Ду100,2Ду50-180м (труба сталь)</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ТК-1, ТК-2 по ул. Цветочная (Ду80-4ед., Ду50-4ед., Ду32-2ед.)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тепловысетей по ул.Цветочная Ду100-50м (выборочно) мин.вата и стеклопластик</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с. Сарафоново</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ТК-45 в сторону д.№2 2Ду50-12м (труба сталь)</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детского сада "Ветерок" в сторону ТК-50 2Ду80-30м (труба сталь) с заменой ввода в детский сад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ТК-9 (Ду80-2ед.), ТК-10 (Ду80-2ед.), ТК-54 (Ду80-2ед.), ТК-26 (Ду50-2ед.); на надземных тепловых сетях (воздушники) Ду15-10ед., Ду20-6ед.</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Установка полимерных люков (8ед.) на тепловых камерах: ТК-5, 14, 15, 16, 33, 37, 44, 48</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тепловых сетей: в районе д.30 (Ду100-30м), в районе д.28 (Ду80-30м), в районе д.27 (Ду65-30м)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Провести отсыпку ПГС и щебнем на участках прошлогодних ремонтов (просел грунт в районе проезжей части): от ТК-12 до д.51; от ТК-10 до д.35</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restart"/>
            <w:shd w:val="clear" w:color="auto" w:fill="auto"/>
            <w:vAlign w:val="center"/>
            <w:hideMark/>
          </w:tcPr>
          <w:p w:rsidR="00005B4D" w:rsidRPr="00780155" w:rsidRDefault="00005B4D" w:rsidP="003211DB">
            <w:pPr>
              <w:jc w:val="center"/>
              <w:rPr>
                <w:sz w:val="20"/>
                <w:szCs w:val="20"/>
              </w:rPr>
            </w:pPr>
            <w:r w:rsidRPr="00780155">
              <w:rPr>
                <w:sz w:val="20"/>
                <w:szCs w:val="20"/>
              </w:rPr>
              <w:t>п. Карачиха</w:t>
            </w: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под дорогой ул. Школьная 2Ду100-50м (труба сталь), Ду110 -50 м труба ПП(дополнительно по результатам аварии в феврале 2025г.)</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под дорогой ул. Садовая 2Ду150-29м (труба сталь)</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надземной тепловой сети от ТК15 до д.№4 по ул.Садовая 2Ду150-465м прошивные фольгированные маты типа СТУ-Ф</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у д.22 по ул.Садовая (отопление и ГВС) 2Ду150, Ду100, Ду65-50м (труба сталь)</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д.18 до д.19 по ул.Садовая (отопление и ГВС) Ду100-150м, Ду65-100м (труба сталь)</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 xml:space="preserve">Капитальный ремонт изоляции тепловой сети от котельной до </w:t>
            </w:r>
            <w:r w:rsidRPr="00780155">
              <w:rPr>
                <w:sz w:val="20"/>
                <w:szCs w:val="20"/>
              </w:rPr>
              <w:lastRenderedPageBreak/>
              <w:t>компенсатора у домов №23-24: 2Ду150-30м</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lastRenderedPageBreak/>
              <w:t>2025-2026</w:t>
            </w:r>
          </w:p>
        </w:tc>
      </w:tr>
      <w:tr w:rsidR="00005B4D" w:rsidRPr="00780155" w:rsidTr="003211DB">
        <w:trPr>
          <w:trHeight w:val="20"/>
        </w:trPr>
        <w:tc>
          <w:tcPr>
            <w:tcW w:w="1075" w:type="pct"/>
            <w:vMerge/>
            <w:vAlign w:val="center"/>
            <w:hideMark/>
          </w:tcPr>
          <w:p w:rsidR="00005B4D" w:rsidRPr="00780155" w:rsidRDefault="00005B4D" w:rsidP="003211DB">
            <w:pPr>
              <w:rPr>
                <w:sz w:val="20"/>
                <w:szCs w:val="20"/>
              </w:rPr>
            </w:pPr>
          </w:p>
        </w:tc>
        <w:tc>
          <w:tcPr>
            <w:tcW w:w="3156" w:type="pct"/>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на территории школы 2Ду100-25м, труба в ППУ (по итогам ГИ)</w:t>
            </w:r>
          </w:p>
        </w:tc>
        <w:tc>
          <w:tcPr>
            <w:tcW w:w="769" w:type="pct"/>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r>
    </w:tbl>
    <w:p w:rsidR="00005B4D" w:rsidRPr="00780155" w:rsidRDefault="00005B4D" w:rsidP="00005B4D">
      <w:pPr>
        <w:sectPr w:rsidR="00005B4D" w:rsidRPr="00780155" w:rsidSect="003211DB">
          <w:pgSz w:w="11906" w:h="16838"/>
          <w:pgMar w:top="567" w:right="567" w:bottom="567" w:left="1418" w:header="709" w:footer="709" w:gutter="0"/>
          <w:cols w:space="708"/>
          <w:docGrid w:linePitch="360"/>
        </w:sectPr>
      </w:pPr>
    </w:p>
    <w:p w:rsidR="00005B4D" w:rsidRPr="00780155" w:rsidRDefault="00005B4D" w:rsidP="00005B4D">
      <w:pPr>
        <w:pStyle w:val="20"/>
        <w:numPr>
          <w:ilvl w:val="0"/>
          <w:numId w:val="1"/>
        </w:numPr>
        <w:spacing w:before="120" w:line="276" w:lineRule="auto"/>
        <w:jc w:val="both"/>
        <w:rPr>
          <w:color w:val="auto"/>
        </w:rPr>
      </w:pPr>
      <w:bookmarkStart w:id="115" w:name="_Toc169429044"/>
      <w:bookmarkEnd w:id="107"/>
      <w:r w:rsidRPr="00780155">
        <w:rPr>
          <w:color w:val="auto"/>
        </w:rPr>
        <w:lastRenderedPageBreak/>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bookmarkEnd w:id="115"/>
    </w:p>
    <w:p w:rsidR="00005B4D" w:rsidRPr="00780155" w:rsidRDefault="00005B4D" w:rsidP="00005B4D">
      <w:bookmarkStart w:id="116" w:name="P71"/>
      <w:bookmarkEnd w:id="116"/>
      <w:r w:rsidRPr="00780155">
        <w:t>Согласно постановления Правительства Российской Федерации от 22.02.2012 №154 «О требованиях к схемам теплоснабжения, порядку их разработки и утверждения» расчёт показателей надёжности должен проводиться в соответствии с методическими указаниями по расчёту уровня надёжности и качества поставляемых товаров, оказываемых услуг для организаций, осуществляющих деятельность по производству и (или) передаче тепловой энергии, утверждаемыми уполномоченными Правительством Российской Федерации федеральным органом исполнительной власти.</w:t>
      </w:r>
    </w:p>
    <w:p w:rsidR="00005B4D" w:rsidRPr="00780155" w:rsidRDefault="00005B4D" w:rsidP="00005B4D">
      <w:r w:rsidRPr="00780155">
        <w:rPr>
          <w:bCs/>
        </w:rPr>
        <w:t xml:space="preserve">Мероприятия по строительству, реконструкции и (или) модернизации тепловых сетей с целью повышения эффективности функционирования </w:t>
      </w:r>
      <w:r w:rsidRPr="00780155">
        <w:t xml:space="preserve">приведены в таблицах </w:t>
      </w:r>
      <w:r w:rsidRPr="00780155">
        <w:fldChar w:fldCharType="begin"/>
      </w:r>
      <w:r w:rsidRPr="00780155">
        <w:instrText xml:space="preserve"> REF _Ref167214532 \h  \* MERGEFORMAT </w:instrText>
      </w:r>
      <w:r w:rsidRPr="00780155">
        <w:fldChar w:fldCharType="separate"/>
      </w:r>
      <w:r w:rsidR="003D7816" w:rsidRPr="003D7816">
        <w:rPr>
          <w:bCs/>
          <w:vanish/>
        </w:rPr>
        <w:t xml:space="preserve">Таблица </w:t>
      </w:r>
      <w:r w:rsidR="003D7816">
        <w:rPr>
          <w:bCs/>
          <w:noProof/>
        </w:rPr>
        <w:t>6</w:t>
      </w:r>
      <w:r w:rsidR="003D7816" w:rsidRPr="00780155">
        <w:rPr>
          <w:bCs/>
        </w:rPr>
        <w:t>.</w:t>
      </w:r>
      <w:r w:rsidR="003D7816">
        <w:rPr>
          <w:bCs/>
          <w:noProof/>
        </w:rPr>
        <w:t>3</w:t>
      </w:r>
      <w:r w:rsidRPr="00780155">
        <w:fldChar w:fldCharType="end"/>
      </w:r>
      <w:r w:rsidRPr="00780155">
        <w:t>-</w:t>
      </w:r>
      <w:r w:rsidRPr="00780155">
        <w:fldChar w:fldCharType="begin"/>
      </w:r>
      <w:r w:rsidRPr="00780155">
        <w:instrText xml:space="preserve"> REF _Ref202523682 \h  \* MERGEFORMAT </w:instrText>
      </w:r>
      <w:r w:rsidRPr="00780155">
        <w:fldChar w:fldCharType="separate"/>
      </w:r>
      <w:r w:rsidR="003D7816" w:rsidRPr="003D7816">
        <w:rPr>
          <w:bCs/>
          <w:vanish/>
        </w:rPr>
        <w:t>Таблица</w:t>
      </w:r>
      <w:r w:rsidR="003D7816" w:rsidRPr="00780155">
        <w:rPr>
          <w:bCs/>
        </w:rPr>
        <w:t xml:space="preserve"> </w:t>
      </w:r>
      <w:r w:rsidR="003D7816">
        <w:rPr>
          <w:bCs/>
          <w:noProof/>
        </w:rPr>
        <w:t>6</w:t>
      </w:r>
      <w:r w:rsidR="003D7816" w:rsidRPr="00780155">
        <w:rPr>
          <w:bCs/>
        </w:rPr>
        <w:t>.</w:t>
      </w:r>
      <w:r w:rsidR="003D7816">
        <w:rPr>
          <w:bCs/>
          <w:noProof/>
        </w:rPr>
        <w:t>4</w:t>
      </w:r>
      <w:r w:rsidRPr="00780155">
        <w:fldChar w:fldCharType="end"/>
      </w:r>
    </w:p>
    <w:p w:rsidR="00005B4D" w:rsidRPr="00780155" w:rsidRDefault="00005B4D" w:rsidP="00005B4D"/>
    <w:p w:rsidR="00005B4D" w:rsidRPr="00780155" w:rsidRDefault="00005B4D" w:rsidP="00005B4D">
      <w:pPr>
        <w:ind w:firstLine="567"/>
      </w:pPr>
      <w:r w:rsidRPr="00780155">
        <w:t xml:space="preserve">Перечень выполненных мероприятий на тепловых сетях в 2024 году </w:t>
      </w:r>
      <w:r w:rsidRPr="00780155">
        <w:rPr>
          <w:lang w:eastAsia="x-none"/>
        </w:rPr>
        <w:t>ГП ЯО «Яроблводоканал»</w:t>
      </w:r>
      <w:r w:rsidRPr="00780155">
        <w:t xml:space="preserve"> ПТП «Ярославский теплоресурс» приведены в таблице ниже.</w:t>
      </w:r>
    </w:p>
    <w:p w:rsidR="00005B4D" w:rsidRPr="00780155" w:rsidRDefault="00005B4D" w:rsidP="00005B4D">
      <w:pPr>
        <w:sectPr w:rsidR="00005B4D" w:rsidRPr="00780155" w:rsidSect="003211DB">
          <w:pgSz w:w="11906" w:h="16838"/>
          <w:pgMar w:top="567" w:right="567" w:bottom="567" w:left="1418" w:header="709" w:footer="709" w:gutter="0"/>
          <w:cols w:space="708"/>
          <w:docGrid w:linePitch="360"/>
        </w:sectPr>
      </w:pPr>
    </w:p>
    <w:p w:rsidR="00005B4D" w:rsidRPr="00780155" w:rsidRDefault="00005B4D" w:rsidP="00005B4D">
      <w:pPr>
        <w:ind w:firstLine="624"/>
        <w:contextualSpacing/>
      </w:pPr>
      <w:r w:rsidRPr="00780155">
        <w:lastRenderedPageBreak/>
        <w:tab/>
      </w:r>
      <w:bookmarkStart w:id="117" w:name="_Toc202456643"/>
      <w:bookmarkStart w:id="118" w:name="_Toc202526923"/>
      <w:r w:rsidRPr="00780155">
        <w:t xml:space="preserve">Таблица </w:t>
      </w:r>
      <w:r w:rsidR="00E53FDF">
        <w:fldChar w:fldCharType="begin"/>
      </w:r>
      <w:r w:rsidR="00E53FDF">
        <w:instrText xml:space="preserve"> STYLEREF 1 \s </w:instrText>
      </w:r>
      <w:r w:rsidR="00E53FDF">
        <w:fldChar w:fldCharType="separate"/>
      </w:r>
      <w:r w:rsidR="003D7816">
        <w:rPr>
          <w:noProof/>
        </w:rPr>
        <w:t>6</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5</w:t>
      </w:r>
      <w:r w:rsidR="00E53FDF">
        <w:rPr>
          <w:noProof/>
        </w:rPr>
        <w:fldChar w:fldCharType="end"/>
      </w:r>
      <w:r w:rsidRPr="00780155">
        <w:t xml:space="preserve">   Перечень выполненных мероприятий на тепловых сетях в 2024 году ГП ЯО «Яроблводоканал» ПТП «Ярославский теплоресурс»</w:t>
      </w:r>
      <w:bookmarkEnd w:id="117"/>
      <w:bookmarkEnd w:id="118"/>
      <w:r w:rsidRPr="00780155">
        <w:t xml:space="preserve"> </w:t>
      </w:r>
    </w:p>
    <w:tbl>
      <w:tblPr>
        <w:tblW w:w="5000" w:type="pct"/>
        <w:tblLayout w:type="fixed"/>
        <w:tblCellMar>
          <w:left w:w="28" w:type="dxa"/>
          <w:right w:w="28" w:type="dxa"/>
        </w:tblCellMar>
        <w:tblLook w:val="04A0" w:firstRow="1" w:lastRow="0" w:firstColumn="1" w:lastColumn="0" w:noHBand="0" w:noVBand="1"/>
      </w:tblPr>
      <w:tblGrid>
        <w:gridCol w:w="564"/>
        <w:gridCol w:w="6405"/>
        <w:gridCol w:w="2030"/>
        <w:gridCol w:w="1182"/>
        <w:gridCol w:w="1182"/>
        <w:gridCol w:w="1188"/>
        <w:gridCol w:w="1526"/>
        <w:gridCol w:w="1683"/>
      </w:tblGrid>
      <w:tr w:rsidR="00005B4D" w:rsidRPr="00780155" w:rsidTr="003211DB">
        <w:trPr>
          <w:trHeight w:val="20"/>
          <w:tblHeader/>
        </w:trPr>
        <w:tc>
          <w:tcPr>
            <w:tcW w:w="179" w:type="pct"/>
            <w:vMerge w:val="restart"/>
            <w:tcBorders>
              <w:top w:val="single" w:sz="4" w:space="0" w:color="auto"/>
              <w:left w:val="single" w:sz="4" w:space="0" w:color="auto"/>
              <w:right w:val="single" w:sz="4" w:space="0" w:color="auto"/>
            </w:tcBorders>
            <w:vAlign w:val="center"/>
          </w:tcPr>
          <w:p w:rsidR="00005B4D" w:rsidRPr="00780155" w:rsidRDefault="00005B4D" w:rsidP="003211DB">
            <w:pPr>
              <w:jc w:val="center"/>
              <w:rPr>
                <w:b/>
                <w:bCs/>
                <w:sz w:val="22"/>
              </w:rPr>
            </w:pPr>
            <w:r w:rsidRPr="00780155">
              <w:rPr>
                <w:b/>
                <w:bCs/>
                <w:sz w:val="22"/>
              </w:rPr>
              <w:t>№ п/п</w:t>
            </w:r>
          </w:p>
        </w:tc>
        <w:tc>
          <w:tcPr>
            <w:tcW w:w="20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Наименование мероприятия</w:t>
            </w:r>
          </w:p>
        </w:tc>
        <w:tc>
          <w:tcPr>
            <w:tcW w:w="1771" w:type="pct"/>
            <w:gridSpan w:val="4"/>
            <w:tcBorders>
              <w:top w:val="single" w:sz="4" w:space="0" w:color="auto"/>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b/>
                <w:bCs/>
                <w:sz w:val="22"/>
              </w:rPr>
            </w:pPr>
            <w:r w:rsidRPr="00780155">
              <w:rPr>
                <w:b/>
                <w:bCs/>
                <w:sz w:val="22"/>
              </w:rPr>
              <w:t>Основные технические характеристики</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Год начала реализации мероприятия</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Год окончания реализации мероприятия</w:t>
            </w:r>
          </w:p>
        </w:tc>
      </w:tr>
      <w:tr w:rsidR="00005B4D" w:rsidRPr="00780155" w:rsidTr="003211DB">
        <w:trPr>
          <w:trHeight w:val="20"/>
          <w:tblHeader/>
        </w:trPr>
        <w:tc>
          <w:tcPr>
            <w:tcW w:w="179" w:type="pct"/>
            <w:vMerge/>
            <w:tcBorders>
              <w:left w:val="single" w:sz="4" w:space="0" w:color="auto"/>
              <w:bottom w:val="single" w:sz="4" w:space="0" w:color="auto"/>
              <w:right w:val="single" w:sz="4" w:space="0" w:color="auto"/>
            </w:tcBorders>
            <w:vAlign w:val="center"/>
          </w:tcPr>
          <w:p w:rsidR="00005B4D" w:rsidRPr="00780155" w:rsidRDefault="00005B4D" w:rsidP="003211DB">
            <w:pPr>
              <w:jc w:val="center"/>
              <w:rPr>
                <w:b/>
                <w:bCs/>
                <w:sz w:val="22"/>
              </w:rPr>
            </w:pPr>
          </w:p>
        </w:tc>
        <w:tc>
          <w:tcPr>
            <w:tcW w:w="2032"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22"/>
              </w:rPr>
            </w:pPr>
          </w:p>
        </w:tc>
        <w:tc>
          <w:tcPr>
            <w:tcW w:w="644"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b/>
                <w:bCs/>
                <w:sz w:val="22"/>
              </w:rPr>
            </w:pPr>
            <w:r w:rsidRPr="00780155">
              <w:rPr>
                <w:b/>
                <w:bCs/>
                <w:sz w:val="22"/>
              </w:rPr>
              <w:t xml:space="preserve">Наименование показателя </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b/>
                <w:bCs/>
                <w:sz w:val="22"/>
              </w:rPr>
            </w:pPr>
            <w:r w:rsidRPr="00780155">
              <w:rPr>
                <w:b/>
                <w:bCs/>
                <w:sz w:val="22"/>
              </w:rPr>
              <w:t>Ед. измерения</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b/>
                <w:bCs/>
                <w:sz w:val="22"/>
              </w:rPr>
            </w:pPr>
            <w:r w:rsidRPr="00780155">
              <w:rPr>
                <w:b/>
                <w:bCs/>
                <w:sz w:val="22"/>
              </w:rPr>
              <w:t>До реализации мер-ия</w:t>
            </w:r>
          </w:p>
        </w:tc>
        <w:tc>
          <w:tcPr>
            <w:tcW w:w="377"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b/>
                <w:bCs/>
                <w:sz w:val="22"/>
              </w:rPr>
            </w:pPr>
            <w:r w:rsidRPr="00780155">
              <w:rPr>
                <w:b/>
                <w:bCs/>
                <w:sz w:val="22"/>
              </w:rPr>
              <w:t>После реализации мер-ия</w:t>
            </w: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22"/>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22"/>
              </w:rPr>
            </w:pP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1</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тепловой сети от ТК-17 до ТК-8 (ГВС) Дн90-42м, Дн63-42м в </w:t>
            </w:r>
            <w:r w:rsidRPr="00780155">
              <w:rPr>
                <w:b/>
                <w:bCs/>
                <w:sz w:val="20"/>
                <w:szCs w:val="20"/>
              </w:rPr>
              <w:t>п. Заволжье</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sz w:val="20"/>
                <w:szCs w:val="20"/>
              </w:rPr>
            </w:pPr>
            <w:r w:rsidRPr="00780155">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0,042</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2</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тепловой сети от ТК-11 до д.5 (отопление и ГВС) 2Дн90-30м ,2Дн63-30м  с заменой запорной арматуры 2Ду80-2ед, 2Ду50-2ед. в </w:t>
            </w:r>
            <w:r w:rsidRPr="00780155">
              <w:rPr>
                <w:b/>
                <w:bCs/>
                <w:sz w:val="20"/>
                <w:szCs w:val="20"/>
              </w:rPr>
              <w:t>д.Пестрецово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sz w:val="20"/>
                <w:szCs w:val="20"/>
              </w:rPr>
            </w:pPr>
            <w:r w:rsidRPr="00780155">
              <w:rPr>
                <w:sz w:val="20"/>
                <w:szCs w:val="20"/>
              </w:rPr>
              <w:t> </w:t>
            </w:r>
          </w:p>
        </w:tc>
        <w:tc>
          <w:tcPr>
            <w:tcW w:w="37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0,060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3</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тепловой сети от ТП на ул.Школьная до здания школы 2Дн75-22м в </w:t>
            </w:r>
            <w:r w:rsidRPr="00780155">
              <w:rPr>
                <w:b/>
                <w:bCs/>
                <w:sz w:val="20"/>
                <w:szCs w:val="20"/>
              </w:rPr>
              <w:t>д. Иванищево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sz w:val="20"/>
                <w:szCs w:val="20"/>
              </w:rPr>
            </w:pPr>
            <w:r w:rsidRPr="00780155">
              <w:rPr>
                <w:sz w:val="20"/>
                <w:szCs w:val="20"/>
              </w:rPr>
              <w:t> </w:t>
            </w:r>
          </w:p>
        </w:tc>
        <w:tc>
          <w:tcPr>
            <w:tcW w:w="37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0,022</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4</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тепловой сети по ул.Школьная от ТК-2 до д.1а 2Дн63-150м, 2Дн40-8м , 2Ду100-6м </w:t>
            </w:r>
            <w:r w:rsidRPr="00780155">
              <w:rPr>
                <w:b/>
                <w:bCs/>
                <w:sz w:val="20"/>
                <w:szCs w:val="20"/>
              </w:rPr>
              <w:t>с. Курба</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sz w:val="20"/>
                <w:szCs w:val="20"/>
              </w:rPr>
            </w:pPr>
            <w:r w:rsidRPr="00780155">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0,086</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5</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тепловой сети от ТК-5 до д.1а по ул.Школьная (красная школа) 2Дн50-60м </w:t>
            </w:r>
            <w:r w:rsidRPr="00780155">
              <w:rPr>
                <w:b/>
                <w:bCs/>
                <w:sz w:val="20"/>
                <w:szCs w:val="20"/>
              </w:rPr>
              <w:t>в. Карабиха школа</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sz w:val="20"/>
                <w:szCs w:val="20"/>
              </w:rPr>
            </w:pPr>
            <w:r w:rsidRPr="00780155">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0,060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6</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Капитальный ремонт участка тепловых сетей от ТК-17 до д.10 по ул.Новая 2Ду100-70м</w:t>
            </w:r>
            <w:r w:rsidRPr="00780155">
              <w:rPr>
                <w:b/>
                <w:bCs/>
                <w:sz w:val="20"/>
                <w:szCs w:val="20"/>
              </w:rPr>
              <w:t xml:space="preserve"> п. Туношна</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sz w:val="20"/>
                <w:szCs w:val="20"/>
              </w:rPr>
            </w:pPr>
            <w:r w:rsidRPr="00780155">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0,070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7</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Капитальный ремонт участка тепловой сети на д.№11 2Ду40-52м в</w:t>
            </w:r>
            <w:r w:rsidRPr="00780155">
              <w:rPr>
                <w:b/>
                <w:bCs/>
                <w:sz w:val="20"/>
                <w:szCs w:val="20"/>
              </w:rPr>
              <w:t xml:space="preserve"> п. Ананьино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sz w:val="20"/>
                <w:szCs w:val="20"/>
              </w:rPr>
            </w:pPr>
            <w:r w:rsidRPr="00780155">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0,052</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8</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Капитальный ремонт участка тепловой сети от д.3 до д.4 (ГВС) 2Дн50-35м в</w:t>
            </w:r>
            <w:r w:rsidRPr="00780155">
              <w:rPr>
                <w:b/>
                <w:bCs/>
                <w:sz w:val="20"/>
                <w:szCs w:val="20"/>
              </w:rPr>
              <w:t xml:space="preserve"> д.Кузнечиха (ниж)</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sz w:val="20"/>
                <w:szCs w:val="20"/>
              </w:rPr>
            </w:pPr>
            <w:r w:rsidRPr="00780155">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0,035</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9</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тепловых сетей от ТК12 до ТК14 в </w:t>
            </w:r>
            <w:r w:rsidRPr="00780155">
              <w:rPr>
                <w:b/>
                <w:bCs/>
                <w:sz w:val="20"/>
                <w:szCs w:val="20"/>
              </w:rPr>
              <w:t>с. Медягино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sz w:val="20"/>
                <w:szCs w:val="20"/>
              </w:rPr>
            </w:pPr>
            <w:r w:rsidRPr="00780155">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0,128</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10</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 Капитальный ремонт участка тепловой сети от д.1 до д.5 по ул.Мира 2Ду65-50м в </w:t>
            </w:r>
            <w:r w:rsidRPr="00780155">
              <w:rPr>
                <w:b/>
                <w:bCs/>
                <w:sz w:val="20"/>
                <w:szCs w:val="20"/>
              </w:rPr>
              <w:t>д.Глебовское</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sz w:val="20"/>
                <w:szCs w:val="20"/>
              </w:rPr>
            </w:pPr>
            <w:r w:rsidRPr="00780155">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0,060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11</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тепловой сети от ТК-8 до д.28 по ул.Центральная 2Дн90-40м в </w:t>
            </w:r>
            <w:r w:rsidRPr="00780155">
              <w:rPr>
                <w:b/>
                <w:bCs/>
                <w:sz w:val="20"/>
                <w:szCs w:val="20"/>
              </w:rPr>
              <w:t>д. Кузнечиха (верхняя)</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sz w:val="20"/>
                <w:szCs w:val="20"/>
              </w:rPr>
            </w:pPr>
            <w:r w:rsidRPr="00780155">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0,040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12</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подземного участка тепловой сети от котельной до надземного участка 2Ду200-25м в </w:t>
            </w:r>
            <w:r w:rsidRPr="00780155">
              <w:rPr>
                <w:b/>
                <w:bCs/>
                <w:sz w:val="20"/>
                <w:szCs w:val="20"/>
              </w:rPr>
              <w:t>д. Кузнечиха (верхняя)</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sz w:val="20"/>
                <w:szCs w:val="20"/>
              </w:rPr>
            </w:pPr>
            <w:r w:rsidRPr="00780155">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0,024</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13</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тепловой сети (отопление и ГВС) от ТК-9 до д.11а по ул.Ленина 4Ду50-97м в </w:t>
            </w:r>
            <w:r w:rsidRPr="00780155">
              <w:rPr>
                <w:b/>
                <w:bCs/>
                <w:sz w:val="20"/>
                <w:szCs w:val="20"/>
              </w:rPr>
              <w:t>п. Михайловский</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000000" w:fill="FFFFFF"/>
            <w:vAlign w:val="center"/>
            <w:hideMark/>
          </w:tcPr>
          <w:p w:rsidR="00005B4D" w:rsidRPr="00780155" w:rsidRDefault="00005B4D" w:rsidP="003211DB">
            <w:pPr>
              <w:jc w:val="center"/>
              <w:rPr>
                <w:sz w:val="20"/>
                <w:szCs w:val="20"/>
              </w:rPr>
            </w:pPr>
            <w:r w:rsidRPr="00780155">
              <w:rPr>
                <w:sz w:val="20"/>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0,160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14</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 замена запорной арматуры Ду100-6ед., Ду80-6ед., Ду50-8ед. в </w:t>
            </w:r>
            <w:r w:rsidRPr="00780155">
              <w:rPr>
                <w:b/>
                <w:bCs/>
                <w:sz w:val="20"/>
                <w:szCs w:val="20"/>
              </w:rPr>
              <w:t>п. Михайловский</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15</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тепловой сети по ул.Юбилейная </w:t>
            </w:r>
            <w:r w:rsidRPr="00780155">
              <w:rPr>
                <w:i/>
                <w:iCs/>
                <w:sz w:val="22"/>
              </w:rPr>
              <w:lastRenderedPageBreak/>
              <w:t xml:space="preserve">от ТК до д.11 2Дн63-20м(труба ПП) в </w:t>
            </w:r>
            <w:r w:rsidRPr="00780155">
              <w:rPr>
                <w:b/>
                <w:bCs/>
                <w:sz w:val="20"/>
                <w:szCs w:val="20"/>
              </w:rPr>
              <w:t>с. Курба</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lastRenderedPageBreak/>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0,020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lastRenderedPageBreak/>
              <w:t>16</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тепловой сети от ТК-5 до д.1 по ул.Школьная 2Дн32-14м (труба ПП) в </w:t>
            </w:r>
            <w:r w:rsidRPr="00780155">
              <w:rPr>
                <w:b/>
                <w:bCs/>
                <w:sz w:val="20"/>
                <w:szCs w:val="20"/>
              </w:rPr>
              <w:t>д. Карабиха (школа)</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0,009</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17</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тепловой сети  от д.8 до д.11 по ул.Текстильщиков 2Дн90-85м (труба ПП) в </w:t>
            </w:r>
            <w:r w:rsidRPr="00780155">
              <w:rPr>
                <w:b/>
                <w:bCs/>
                <w:sz w:val="20"/>
                <w:szCs w:val="20"/>
              </w:rPr>
              <w:t>п. Красные Ткачи (2-е пр-во)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0,060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18</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тепловой сети в ТК-6 2Ду150-10м (труба ППУ) в </w:t>
            </w:r>
            <w:r w:rsidRPr="00780155">
              <w:rPr>
                <w:b/>
                <w:bCs/>
                <w:sz w:val="20"/>
                <w:szCs w:val="20"/>
              </w:rPr>
              <w:t>д. Ананьино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0,006</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19</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тепловой сети от ТК-3 2Ду200-12м (труба ППУ) в </w:t>
            </w:r>
            <w:r w:rsidRPr="00780155">
              <w:rPr>
                <w:b/>
                <w:bCs/>
                <w:sz w:val="20"/>
                <w:szCs w:val="20"/>
              </w:rPr>
              <w:t>д. Ананьино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0,006</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20</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тепловой сети от компенсатора у д. 10 до д.11 по ул.Новая 2Ду65-50м (сталь) с заменой опор (10ед.) и изоляции в </w:t>
            </w:r>
            <w:r w:rsidRPr="00780155">
              <w:rPr>
                <w:b/>
                <w:bCs/>
                <w:sz w:val="20"/>
                <w:szCs w:val="20"/>
              </w:rPr>
              <w:t>д. Григорьевское</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0,054</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21</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Капитальный ремонт участка тепловой сети от ТК12 до д.51 (с вводом в дом) 2Ду80-125м (сталь) с заменой плит перекрытий, опор внутри канала и запорной арматуры Ду80-2ед. В</w:t>
            </w:r>
            <w:r w:rsidRPr="00780155">
              <w:rPr>
                <w:b/>
                <w:bCs/>
                <w:sz w:val="20"/>
                <w:szCs w:val="20"/>
              </w:rPr>
              <w:t xml:space="preserve"> с. Сарафоново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0,114</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22</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на капитальный ремонт тепловой сети на КНС Ду57-80м ППУ, Ду63-58м пп в </w:t>
            </w:r>
            <w:r w:rsidRPr="00780155">
              <w:rPr>
                <w:b/>
                <w:bCs/>
                <w:sz w:val="20"/>
                <w:szCs w:val="20"/>
              </w:rPr>
              <w:t>д. Кузнечиха (ниж)</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23</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тепловых сетей от ТК3 до ТК9 2Дн90-220м с подключением пяти домов 2Дн50-25м, 2Дн32-10м (труба ПП) в </w:t>
            </w:r>
            <w:r w:rsidRPr="00780155">
              <w:rPr>
                <w:b/>
                <w:bCs/>
                <w:sz w:val="20"/>
                <w:szCs w:val="20"/>
              </w:rPr>
              <w:t>с. Андроники</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0,220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24</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Капитальный ремонт участка тепловой сети на д.№11 2Ду40-52м (труба ПП) в</w:t>
            </w:r>
            <w:r w:rsidRPr="00780155">
              <w:rPr>
                <w:b/>
                <w:bCs/>
                <w:sz w:val="20"/>
                <w:szCs w:val="20"/>
              </w:rPr>
              <w:t xml:space="preserve"> д. Ананьино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0,052</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25</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 замена отсекающей арматуры Ду150-2шт. в </w:t>
            </w:r>
            <w:r w:rsidRPr="00780155">
              <w:rPr>
                <w:b/>
                <w:bCs/>
                <w:sz w:val="20"/>
                <w:szCs w:val="20"/>
              </w:rPr>
              <w:t>с. Спас-Виталий</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26</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 установка арматуры Ду80-2шт. На ДК в </w:t>
            </w:r>
            <w:r w:rsidRPr="00780155">
              <w:rPr>
                <w:b/>
                <w:bCs/>
                <w:sz w:val="20"/>
                <w:szCs w:val="20"/>
              </w:rPr>
              <w:t>д. Григорьевское</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27</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Установка люков на тепловые сети </w:t>
            </w:r>
            <w:r w:rsidRPr="00780155">
              <w:rPr>
                <w:b/>
                <w:bCs/>
                <w:sz w:val="20"/>
                <w:szCs w:val="20"/>
              </w:rPr>
              <w:t xml:space="preserve">с. Андроники </w:t>
            </w:r>
            <w:r w:rsidRPr="00780155">
              <w:rPr>
                <w:sz w:val="20"/>
                <w:szCs w:val="20"/>
              </w:rPr>
              <w:t>3шт.</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28</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Замена запорной арматуры в тепловых камерах Ду50-2ед. в</w:t>
            </w:r>
            <w:r w:rsidRPr="00780155">
              <w:rPr>
                <w:b/>
                <w:bCs/>
                <w:sz w:val="20"/>
                <w:szCs w:val="20"/>
              </w:rPr>
              <w:t xml:space="preserve"> п. Красный Бор</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29</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Замена участка тепловой сети от ТК-4 до ж.д. 16  - Ф90-16м ПП </w:t>
            </w:r>
            <w:r w:rsidRPr="00780155">
              <w:rPr>
                <w:i/>
                <w:iCs/>
                <w:sz w:val="22"/>
              </w:rPr>
              <w:lastRenderedPageBreak/>
              <w:t xml:space="preserve">в </w:t>
            </w:r>
            <w:r w:rsidRPr="00780155">
              <w:rPr>
                <w:b/>
                <w:bCs/>
                <w:sz w:val="20"/>
                <w:szCs w:val="20"/>
              </w:rPr>
              <w:t>п. Лесная Поляна</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lastRenderedPageBreak/>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0,080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lastRenderedPageBreak/>
              <w:t>30</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Замена участка тепловой сети от ТК до ж.д. №15 - Ф40-4м, Ф50-12м, Ф63-16м ПП в </w:t>
            </w:r>
            <w:r w:rsidRPr="00780155">
              <w:rPr>
                <w:b/>
                <w:bCs/>
                <w:sz w:val="20"/>
                <w:szCs w:val="20"/>
              </w:rPr>
              <w:t>д. Кузнечиха (верх.)</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0,016</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31</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Замена тепловой сети от ТК-4 до ж.д. №15 - Ду57 ППУ -60м в </w:t>
            </w:r>
            <w:r w:rsidRPr="00780155">
              <w:rPr>
                <w:b/>
                <w:bCs/>
                <w:sz w:val="20"/>
                <w:szCs w:val="20"/>
              </w:rPr>
              <w:t>п. Лесная Поляна</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0,030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32</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Замена арматуры в ТК5 - Ду100-2шт., Ду80-2шт. в </w:t>
            </w:r>
            <w:r w:rsidRPr="00780155">
              <w:rPr>
                <w:b/>
                <w:bCs/>
                <w:sz w:val="20"/>
                <w:szCs w:val="20"/>
              </w:rPr>
              <w:t>п. Лесная Поляна</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33</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Замена в ТК3 арматуры Ду50-2шт., с заменой трубы Ду80-8м в </w:t>
            </w:r>
            <w:r w:rsidRPr="00780155">
              <w:rPr>
                <w:b/>
                <w:bCs/>
                <w:sz w:val="20"/>
                <w:szCs w:val="20"/>
              </w:rPr>
              <w:t>п. Лесная Поляна</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34</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Замена тепловой сети на ж.д. 4 в</w:t>
            </w:r>
            <w:r w:rsidRPr="00780155">
              <w:rPr>
                <w:b/>
                <w:bCs/>
                <w:sz w:val="20"/>
                <w:szCs w:val="20"/>
              </w:rPr>
              <w:t xml:space="preserve"> п. Лесная Поляна</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0,045</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35</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Замнеа арматуры в ТК в </w:t>
            </w:r>
            <w:r w:rsidRPr="00780155">
              <w:rPr>
                <w:b/>
                <w:bCs/>
                <w:sz w:val="20"/>
                <w:szCs w:val="20"/>
              </w:rPr>
              <w:t>п. Красный Холм</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36</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от ТК до ж.д. №27 по ул. Центральная в </w:t>
            </w:r>
            <w:r w:rsidRPr="00780155">
              <w:rPr>
                <w:b/>
                <w:bCs/>
                <w:sz w:val="20"/>
                <w:szCs w:val="20"/>
              </w:rPr>
              <w:t>д. Кузнечиха (верхняя)</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0,022</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37</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изоляцию сети в </w:t>
            </w:r>
            <w:r w:rsidRPr="00780155">
              <w:rPr>
                <w:b/>
                <w:bCs/>
                <w:sz w:val="20"/>
                <w:szCs w:val="20"/>
              </w:rPr>
              <w:t>с. Сарафоново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38</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от ТК21 к ТК58 (дом48) Ду159-20м в </w:t>
            </w:r>
            <w:r w:rsidRPr="00780155">
              <w:rPr>
                <w:b/>
                <w:bCs/>
                <w:sz w:val="20"/>
                <w:szCs w:val="20"/>
              </w:rPr>
              <w:t>с. Сарафоново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39</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от ТК1 до здании почты 2Ф63-150м ПП в </w:t>
            </w:r>
            <w:r w:rsidRPr="00780155">
              <w:rPr>
                <w:b/>
                <w:bCs/>
                <w:sz w:val="20"/>
                <w:szCs w:val="20"/>
              </w:rPr>
              <w:t>д. Пестрецово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0,150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40</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от ТК12 до ж.д №8  2Ф90-50м, 2Ф63-50м, ПП </w:t>
            </w:r>
            <w:r w:rsidRPr="00780155">
              <w:rPr>
                <w:b/>
                <w:bCs/>
                <w:sz w:val="20"/>
                <w:szCs w:val="20"/>
              </w:rPr>
              <w:t>д. Пестрецово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41</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от ТК13 до ТК14  2Ду108-54м в </w:t>
            </w:r>
            <w:r w:rsidRPr="00780155">
              <w:rPr>
                <w:b/>
                <w:bCs/>
                <w:sz w:val="20"/>
                <w:szCs w:val="20"/>
              </w:rPr>
              <w:t>с. Медягино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0,054</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42</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от ТК12 до ТК14 2Ду108-128м   в </w:t>
            </w:r>
            <w:r w:rsidRPr="00780155">
              <w:rPr>
                <w:b/>
                <w:bCs/>
                <w:sz w:val="20"/>
                <w:szCs w:val="20"/>
              </w:rPr>
              <w:t>с. Медягино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0,128</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43</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возле Д/с "Аленушка" до ТК4 - 2Ду159-49м, 2Ду133-42м в </w:t>
            </w:r>
            <w:r w:rsidRPr="00780155">
              <w:rPr>
                <w:b/>
                <w:bCs/>
                <w:sz w:val="20"/>
                <w:szCs w:val="20"/>
              </w:rPr>
              <w:t>д. Кузнечиха (нижняя)</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0,091</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44</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ул. 40 лет Победы 2Ф50-30м ПП в </w:t>
            </w:r>
            <w:r w:rsidRPr="00780155">
              <w:rPr>
                <w:b/>
                <w:bCs/>
                <w:sz w:val="20"/>
                <w:szCs w:val="20"/>
              </w:rPr>
              <w:t>д. Глебовское</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0,030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45</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Капитальный ремонт тепловой сети ул. Мира 6-8 Ф76-12м, Ф63ПП-74м, Ф90ПП-96м в</w:t>
            </w:r>
            <w:r w:rsidRPr="00780155">
              <w:rPr>
                <w:b/>
                <w:bCs/>
                <w:sz w:val="20"/>
                <w:szCs w:val="20"/>
              </w:rPr>
              <w:t xml:space="preserve"> д. Глебовское</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0,090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46</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ул. Социалис тическая ТК19 </w:t>
            </w:r>
            <w:r w:rsidRPr="00780155">
              <w:rPr>
                <w:i/>
                <w:iCs/>
                <w:sz w:val="22"/>
              </w:rPr>
              <w:lastRenderedPageBreak/>
              <w:t xml:space="preserve">до ж.д№6 2Ду57-20м в </w:t>
            </w:r>
            <w:r w:rsidRPr="00780155">
              <w:rPr>
                <w:b/>
                <w:bCs/>
                <w:sz w:val="20"/>
                <w:szCs w:val="20"/>
              </w:rPr>
              <w:t>с. Толбухино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lastRenderedPageBreak/>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0,020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lastRenderedPageBreak/>
              <w:t>47</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ул. Кооперативгая 2Ду108-6м в </w:t>
            </w:r>
            <w:r w:rsidRPr="00780155">
              <w:rPr>
                <w:b/>
                <w:bCs/>
                <w:sz w:val="20"/>
                <w:szCs w:val="20"/>
              </w:rPr>
              <w:t xml:space="preserve">д. Глебовское, </w:t>
            </w:r>
            <w:r w:rsidRPr="00780155">
              <w:rPr>
                <w:sz w:val="20"/>
                <w:szCs w:val="20"/>
              </w:rPr>
              <w:t>замена задвижки 100-2шт.</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0,006</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48</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участка тепловых сетей от ТК16 до д.11 по ул.Социалистическая 2Дн63-16м (труба ПП) в </w:t>
            </w:r>
            <w:r w:rsidRPr="00780155">
              <w:rPr>
                <w:b/>
                <w:bCs/>
                <w:sz w:val="20"/>
                <w:szCs w:val="20"/>
              </w:rPr>
              <w:t>с. Толбухино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0,016</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49</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ул. Мира 17-19  - 2Дн32-30м в </w:t>
            </w:r>
            <w:r w:rsidRPr="00780155">
              <w:rPr>
                <w:b/>
                <w:bCs/>
                <w:sz w:val="20"/>
                <w:szCs w:val="20"/>
              </w:rPr>
              <w:t xml:space="preserve">д. Глебовское, </w:t>
            </w:r>
            <w:r w:rsidRPr="00780155">
              <w:rPr>
                <w:sz w:val="20"/>
                <w:szCs w:val="20"/>
              </w:rPr>
              <w:t>замена  крана 32-2шт.</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0,030</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r w:rsidR="00005B4D" w:rsidRPr="00780155" w:rsidTr="003211DB">
        <w:trPr>
          <w:trHeight w:val="20"/>
        </w:trPr>
        <w:tc>
          <w:tcPr>
            <w:tcW w:w="179"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i/>
                <w:iCs/>
                <w:sz w:val="22"/>
              </w:rPr>
            </w:pPr>
            <w:r w:rsidRPr="00780155">
              <w:rPr>
                <w:i/>
                <w:iCs/>
                <w:sz w:val="22"/>
              </w:rPr>
              <w:t>50</w:t>
            </w:r>
          </w:p>
        </w:tc>
        <w:tc>
          <w:tcPr>
            <w:tcW w:w="2032"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i/>
                <w:iCs/>
                <w:sz w:val="22"/>
              </w:rPr>
            </w:pPr>
            <w:r w:rsidRPr="00780155">
              <w:rPr>
                <w:i/>
                <w:iCs/>
                <w:sz w:val="22"/>
              </w:rPr>
              <w:t xml:space="preserve">Капитальный ремонт тепловой сети от ТК18 к ж.д 11 ул. Социалистическая </w:t>
            </w:r>
            <w:r w:rsidRPr="00780155">
              <w:rPr>
                <w:b/>
                <w:bCs/>
                <w:sz w:val="20"/>
                <w:szCs w:val="20"/>
              </w:rPr>
              <w:t>с. Толбухино</w:t>
            </w:r>
          </w:p>
        </w:tc>
        <w:tc>
          <w:tcPr>
            <w:tcW w:w="64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протяженность</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км</w:t>
            </w:r>
          </w:p>
        </w:tc>
        <w:tc>
          <w:tcPr>
            <w:tcW w:w="37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 </w:t>
            </w:r>
          </w:p>
        </w:tc>
        <w:tc>
          <w:tcPr>
            <w:tcW w:w="37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0,035</w:t>
            </w:r>
          </w:p>
        </w:tc>
        <w:tc>
          <w:tcPr>
            <w:tcW w:w="48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c>
          <w:tcPr>
            <w:tcW w:w="53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22"/>
              </w:rPr>
            </w:pPr>
            <w:r w:rsidRPr="00780155">
              <w:rPr>
                <w:i/>
                <w:iCs/>
                <w:sz w:val="22"/>
              </w:rPr>
              <w:t>2024</w:t>
            </w:r>
          </w:p>
        </w:tc>
      </w:tr>
    </w:tbl>
    <w:p w:rsidR="00005B4D" w:rsidRPr="00780155" w:rsidRDefault="00005B4D" w:rsidP="00005B4D">
      <w:pPr>
        <w:ind w:firstLine="624"/>
        <w:contextualSpacing/>
      </w:pPr>
    </w:p>
    <w:p w:rsidR="00005B4D" w:rsidRPr="00780155" w:rsidRDefault="00005B4D" w:rsidP="00005B4D"/>
    <w:p w:rsidR="00005B4D" w:rsidRPr="00780155" w:rsidRDefault="00005B4D" w:rsidP="00005B4D"/>
    <w:p w:rsidR="00005B4D" w:rsidRPr="00780155" w:rsidRDefault="00005B4D" w:rsidP="00005B4D"/>
    <w:p w:rsidR="00005B4D" w:rsidRPr="00780155" w:rsidRDefault="00005B4D" w:rsidP="00005B4D"/>
    <w:p w:rsidR="00005B4D" w:rsidRPr="00780155" w:rsidRDefault="00005B4D" w:rsidP="00005B4D"/>
    <w:p w:rsidR="00005B4D" w:rsidRPr="00780155" w:rsidRDefault="00005B4D" w:rsidP="00005B4D">
      <w:pPr>
        <w:tabs>
          <w:tab w:val="left" w:pos="2760"/>
        </w:tabs>
        <w:sectPr w:rsidR="00005B4D" w:rsidRPr="00780155" w:rsidSect="003211DB">
          <w:pgSz w:w="16838" w:h="11906" w:orient="landscape"/>
          <w:pgMar w:top="1418" w:right="567" w:bottom="567" w:left="567" w:header="709" w:footer="709" w:gutter="0"/>
          <w:cols w:space="708"/>
          <w:docGrid w:linePitch="360"/>
        </w:sectPr>
      </w:pPr>
      <w:r w:rsidRPr="00780155">
        <w:tab/>
      </w:r>
    </w:p>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119" w:name="_Toc169429045"/>
      <w:r w:rsidRPr="00780155">
        <w:rPr>
          <w:rFonts w:cs="Times New Roman"/>
          <w:color w:val="auto"/>
        </w:rPr>
        <w:lastRenderedPageBreak/>
        <w:t>Раздел 7 "Предложения по переводу открытых систем теплоснабжения (горячего водоснабжения) в закрытые системы горячего водоснабжения";</w:t>
      </w:r>
      <w:bookmarkEnd w:id="119"/>
    </w:p>
    <w:p w:rsidR="00005B4D" w:rsidRPr="00780155" w:rsidRDefault="00005B4D" w:rsidP="00005B4D">
      <w:pPr>
        <w:pStyle w:val="20"/>
        <w:numPr>
          <w:ilvl w:val="0"/>
          <w:numId w:val="18"/>
        </w:numPr>
        <w:spacing w:before="120" w:line="276" w:lineRule="auto"/>
        <w:jc w:val="both"/>
        <w:rPr>
          <w:color w:val="auto"/>
        </w:rPr>
      </w:pPr>
      <w:bookmarkStart w:id="120" w:name="_Toc169429046"/>
      <w:r w:rsidRPr="00780155">
        <w:rPr>
          <w:color w:val="auto"/>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20"/>
    </w:p>
    <w:p w:rsidR="00005B4D" w:rsidRPr="00780155" w:rsidRDefault="00005B4D" w:rsidP="00005B4D">
      <w:r w:rsidRPr="00780155">
        <w:t>Системы теплоснабжения от Ярославской ТЭЦ-3 и 4 котельных подлежат переводу на закрытую схему горячего водоснабжения:</w:t>
      </w:r>
    </w:p>
    <w:p w:rsidR="00005B4D" w:rsidRPr="00780155" w:rsidRDefault="00005B4D" w:rsidP="00005B4D">
      <w:r w:rsidRPr="00780155">
        <w:t>- Ананьино:</w:t>
      </w:r>
    </w:p>
    <w:p w:rsidR="00005B4D" w:rsidRPr="00780155" w:rsidRDefault="00005B4D" w:rsidP="00005B4D">
      <w:r w:rsidRPr="00780155">
        <w:t>- Мокеевское:</w:t>
      </w:r>
    </w:p>
    <w:p w:rsidR="00005B4D" w:rsidRPr="00780155" w:rsidRDefault="00005B4D" w:rsidP="00005B4D">
      <w:r w:rsidRPr="00780155">
        <w:t>- Козьмодемьянск 2;</w:t>
      </w:r>
    </w:p>
    <w:p w:rsidR="00005B4D" w:rsidRPr="00780155" w:rsidRDefault="00005B4D" w:rsidP="00005B4D">
      <w:r w:rsidRPr="00780155">
        <w:t>- Козьмодемьянск 1.</w:t>
      </w:r>
    </w:p>
    <w:p w:rsidR="00005B4D" w:rsidRPr="00780155" w:rsidRDefault="00005B4D" w:rsidP="00005B4D">
      <w:r w:rsidRPr="00780155">
        <w:t xml:space="preserve">Для чего необходимо строительство 155 индивидуальных автоматизированных тепловых пунктов с теплообменниками ГВС. </w:t>
      </w:r>
    </w:p>
    <w:p w:rsidR="00005B4D" w:rsidRPr="00780155" w:rsidRDefault="00005B4D" w:rsidP="00005B4D">
      <w:r w:rsidRPr="00780155">
        <w:t>Потребности инвестиций для перевода открытой системы теплоснабжения (горячего водоснабжения) в закрытую систему горячего водоснабжения представлена в таблице ниже.</w:t>
      </w:r>
    </w:p>
    <w:p w:rsidR="00005B4D" w:rsidRPr="00780155" w:rsidRDefault="00005B4D" w:rsidP="00005B4D">
      <w:bookmarkStart w:id="121" w:name="_Toc8679796"/>
      <w:bookmarkStart w:id="122" w:name="_Toc202526924"/>
      <w:r w:rsidRPr="00780155">
        <w:t xml:space="preserve">Таблица </w:t>
      </w:r>
      <w:r w:rsidR="00E53FDF">
        <w:fldChar w:fldCharType="begin"/>
      </w:r>
      <w:r w:rsidR="00E53FDF">
        <w:instrText xml:space="preserve"> STYLEREF 1 \s </w:instrText>
      </w:r>
      <w:r w:rsidR="00E53FDF">
        <w:fldChar w:fldCharType="separate"/>
      </w:r>
      <w:r w:rsidR="003D7816">
        <w:rPr>
          <w:noProof/>
        </w:rPr>
        <w:t>7</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1</w:t>
      </w:r>
      <w:r w:rsidR="00E53FDF">
        <w:rPr>
          <w:noProof/>
        </w:rPr>
        <w:fldChar w:fldCharType="end"/>
      </w:r>
      <w:r w:rsidRPr="00780155">
        <w:t xml:space="preserve"> Потребности инвестиций для перевода открытой системы теплоснабжения (горячего водоснабжения) в закрытую систему горячего водоснабжения</w:t>
      </w:r>
      <w:bookmarkEnd w:id="121"/>
      <w:bookmarkEnd w:id="122"/>
    </w:p>
    <w:tbl>
      <w:tblPr>
        <w:tblW w:w="506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52"/>
        <w:gridCol w:w="2255"/>
        <w:gridCol w:w="1756"/>
        <w:gridCol w:w="5106"/>
      </w:tblGrid>
      <w:tr w:rsidR="00005B4D" w:rsidRPr="00780155" w:rsidTr="003211DB">
        <w:trPr>
          <w:trHeight w:val="313"/>
          <w:tblHeader/>
        </w:trPr>
        <w:tc>
          <w:tcPr>
            <w:tcW w:w="561" w:type="pct"/>
            <w:vMerge w:val="restart"/>
            <w:shd w:val="clear" w:color="auto" w:fill="auto"/>
            <w:noWrap/>
            <w:vAlign w:val="center"/>
            <w:hideMark/>
          </w:tcPr>
          <w:p w:rsidR="00005B4D" w:rsidRPr="00780155" w:rsidRDefault="00005B4D" w:rsidP="003211DB">
            <w:pPr>
              <w:jc w:val="center"/>
              <w:rPr>
                <w:b/>
                <w:bCs/>
                <w:sz w:val="18"/>
                <w:szCs w:val="18"/>
              </w:rPr>
            </w:pPr>
            <w:bookmarkStart w:id="123" w:name="RANGE!A1"/>
            <w:r w:rsidRPr="00780155">
              <w:rPr>
                <w:b/>
                <w:bCs/>
                <w:sz w:val="18"/>
                <w:szCs w:val="18"/>
              </w:rPr>
              <w:t>№ п/п</w:t>
            </w:r>
            <w:bookmarkEnd w:id="123"/>
          </w:p>
        </w:tc>
        <w:tc>
          <w:tcPr>
            <w:tcW w:w="1098" w:type="pct"/>
            <w:vMerge w:val="restart"/>
            <w:shd w:val="clear" w:color="auto" w:fill="auto"/>
            <w:vAlign w:val="center"/>
            <w:hideMark/>
          </w:tcPr>
          <w:p w:rsidR="00005B4D" w:rsidRPr="00780155" w:rsidRDefault="00005B4D" w:rsidP="003211DB">
            <w:pPr>
              <w:jc w:val="center"/>
              <w:rPr>
                <w:b/>
                <w:bCs/>
                <w:sz w:val="18"/>
                <w:szCs w:val="18"/>
              </w:rPr>
            </w:pPr>
            <w:r w:rsidRPr="00780155">
              <w:rPr>
                <w:b/>
                <w:bCs/>
                <w:sz w:val="18"/>
                <w:szCs w:val="18"/>
              </w:rPr>
              <w:t>Зона теплоснабжения котельных</w:t>
            </w:r>
          </w:p>
        </w:tc>
        <w:tc>
          <w:tcPr>
            <w:tcW w:w="854" w:type="pct"/>
            <w:vMerge w:val="restart"/>
            <w:shd w:val="clear" w:color="auto" w:fill="auto"/>
            <w:vAlign w:val="center"/>
            <w:hideMark/>
          </w:tcPr>
          <w:p w:rsidR="00005B4D" w:rsidRPr="00780155" w:rsidRDefault="00005B4D" w:rsidP="003211DB">
            <w:pPr>
              <w:jc w:val="center"/>
              <w:rPr>
                <w:b/>
                <w:bCs/>
                <w:sz w:val="18"/>
                <w:szCs w:val="18"/>
              </w:rPr>
            </w:pPr>
            <w:r w:rsidRPr="00780155">
              <w:rPr>
                <w:b/>
                <w:bCs/>
                <w:sz w:val="18"/>
                <w:szCs w:val="18"/>
              </w:rPr>
              <w:t>Обоснование инвестиций</w:t>
            </w:r>
          </w:p>
        </w:tc>
        <w:tc>
          <w:tcPr>
            <w:tcW w:w="2486" w:type="pct"/>
            <w:shd w:val="clear" w:color="auto" w:fill="auto"/>
            <w:noWrap/>
            <w:vAlign w:val="center"/>
            <w:hideMark/>
          </w:tcPr>
          <w:p w:rsidR="00005B4D" w:rsidRPr="00780155" w:rsidRDefault="00005B4D" w:rsidP="003211DB">
            <w:pPr>
              <w:jc w:val="center"/>
              <w:rPr>
                <w:b/>
                <w:bCs/>
                <w:sz w:val="18"/>
                <w:szCs w:val="18"/>
              </w:rPr>
            </w:pPr>
            <w:r w:rsidRPr="00780155">
              <w:rPr>
                <w:b/>
                <w:bCs/>
                <w:sz w:val="18"/>
                <w:szCs w:val="18"/>
              </w:rPr>
              <w:t>Ориентировочный объем инвестиций, тыс. руб.(без НДС)</w:t>
            </w:r>
          </w:p>
        </w:tc>
      </w:tr>
      <w:tr w:rsidR="00005B4D" w:rsidRPr="00780155" w:rsidTr="003211DB">
        <w:trPr>
          <w:trHeight w:val="313"/>
          <w:tblHeader/>
        </w:trPr>
        <w:tc>
          <w:tcPr>
            <w:tcW w:w="561" w:type="pct"/>
            <w:vMerge/>
            <w:vAlign w:val="center"/>
            <w:hideMark/>
          </w:tcPr>
          <w:p w:rsidR="00005B4D" w:rsidRPr="00780155" w:rsidRDefault="00005B4D" w:rsidP="003211DB">
            <w:pPr>
              <w:rPr>
                <w:b/>
                <w:bCs/>
                <w:sz w:val="18"/>
                <w:szCs w:val="18"/>
              </w:rPr>
            </w:pPr>
          </w:p>
        </w:tc>
        <w:tc>
          <w:tcPr>
            <w:tcW w:w="1098" w:type="pct"/>
            <w:vMerge/>
            <w:vAlign w:val="center"/>
            <w:hideMark/>
          </w:tcPr>
          <w:p w:rsidR="00005B4D" w:rsidRPr="00780155" w:rsidRDefault="00005B4D" w:rsidP="003211DB">
            <w:pPr>
              <w:rPr>
                <w:b/>
                <w:bCs/>
                <w:sz w:val="18"/>
                <w:szCs w:val="18"/>
              </w:rPr>
            </w:pPr>
          </w:p>
        </w:tc>
        <w:tc>
          <w:tcPr>
            <w:tcW w:w="854" w:type="pct"/>
            <w:vMerge/>
            <w:vAlign w:val="center"/>
            <w:hideMark/>
          </w:tcPr>
          <w:p w:rsidR="00005B4D" w:rsidRPr="00780155" w:rsidRDefault="00005B4D" w:rsidP="003211DB">
            <w:pPr>
              <w:rPr>
                <w:b/>
                <w:bCs/>
                <w:sz w:val="18"/>
                <w:szCs w:val="18"/>
              </w:rPr>
            </w:pPr>
          </w:p>
        </w:tc>
        <w:tc>
          <w:tcPr>
            <w:tcW w:w="2486" w:type="pct"/>
            <w:shd w:val="clear" w:color="auto" w:fill="auto"/>
            <w:noWrap/>
            <w:vAlign w:val="center"/>
            <w:hideMark/>
          </w:tcPr>
          <w:p w:rsidR="00005B4D" w:rsidRPr="00780155" w:rsidRDefault="00005B4D" w:rsidP="003211DB">
            <w:pPr>
              <w:jc w:val="center"/>
              <w:rPr>
                <w:b/>
                <w:bCs/>
                <w:sz w:val="18"/>
                <w:szCs w:val="18"/>
              </w:rPr>
            </w:pPr>
            <w:r w:rsidRPr="00780155">
              <w:rPr>
                <w:b/>
                <w:bCs/>
                <w:sz w:val="18"/>
                <w:szCs w:val="18"/>
              </w:rPr>
              <w:t>В том числе по годам</w:t>
            </w:r>
          </w:p>
        </w:tc>
      </w:tr>
      <w:tr w:rsidR="00005B4D" w:rsidRPr="00780155" w:rsidTr="003211DB">
        <w:trPr>
          <w:trHeight w:val="507"/>
          <w:tblHeader/>
        </w:trPr>
        <w:tc>
          <w:tcPr>
            <w:tcW w:w="561" w:type="pct"/>
            <w:vMerge/>
            <w:vAlign w:val="center"/>
            <w:hideMark/>
          </w:tcPr>
          <w:p w:rsidR="00005B4D" w:rsidRPr="00780155" w:rsidRDefault="00005B4D" w:rsidP="003211DB">
            <w:pPr>
              <w:rPr>
                <w:b/>
                <w:bCs/>
                <w:sz w:val="18"/>
                <w:szCs w:val="18"/>
              </w:rPr>
            </w:pPr>
          </w:p>
        </w:tc>
        <w:tc>
          <w:tcPr>
            <w:tcW w:w="1098" w:type="pct"/>
            <w:vMerge/>
            <w:vAlign w:val="center"/>
            <w:hideMark/>
          </w:tcPr>
          <w:p w:rsidR="00005B4D" w:rsidRPr="00780155" w:rsidRDefault="00005B4D" w:rsidP="003211DB">
            <w:pPr>
              <w:rPr>
                <w:b/>
                <w:bCs/>
                <w:sz w:val="18"/>
                <w:szCs w:val="18"/>
              </w:rPr>
            </w:pPr>
          </w:p>
        </w:tc>
        <w:tc>
          <w:tcPr>
            <w:tcW w:w="854" w:type="pct"/>
            <w:vMerge/>
            <w:vAlign w:val="center"/>
            <w:hideMark/>
          </w:tcPr>
          <w:p w:rsidR="00005B4D" w:rsidRPr="00780155" w:rsidRDefault="00005B4D" w:rsidP="003211DB">
            <w:pPr>
              <w:rPr>
                <w:b/>
                <w:bCs/>
                <w:sz w:val="18"/>
                <w:szCs w:val="18"/>
              </w:rPr>
            </w:pPr>
          </w:p>
        </w:tc>
        <w:tc>
          <w:tcPr>
            <w:tcW w:w="2486" w:type="pct"/>
            <w:shd w:val="clear" w:color="auto" w:fill="auto"/>
            <w:vAlign w:val="center"/>
            <w:hideMark/>
          </w:tcPr>
          <w:p w:rsidR="00005B4D" w:rsidRPr="00780155" w:rsidRDefault="00005B4D" w:rsidP="003211DB">
            <w:pPr>
              <w:jc w:val="center"/>
              <w:rPr>
                <w:b/>
                <w:bCs/>
                <w:sz w:val="18"/>
                <w:szCs w:val="18"/>
              </w:rPr>
            </w:pPr>
            <w:r w:rsidRPr="00780155">
              <w:rPr>
                <w:b/>
                <w:bCs/>
                <w:sz w:val="18"/>
                <w:szCs w:val="18"/>
              </w:rPr>
              <w:t>Итого</w:t>
            </w:r>
          </w:p>
        </w:tc>
      </w:tr>
      <w:tr w:rsidR="00005B4D" w:rsidRPr="00780155" w:rsidTr="003211DB">
        <w:trPr>
          <w:trHeight w:val="755"/>
        </w:trPr>
        <w:tc>
          <w:tcPr>
            <w:tcW w:w="561" w:type="pct"/>
            <w:shd w:val="clear" w:color="auto" w:fill="auto"/>
            <w:noWrap/>
            <w:vAlign w:val="center"/>
            <w:hideMark/>
          </w:tcPr>
          <w:p w:rsidR="00005B4D" w:rsidRPr="00780155" w:rsidRDefault="00005B4D" w:rsidP="003211DB">
            <w:pPr>
              <w:jc w:val="center"/>
              <w:rPr>
                <w:sz w:val="18"/>
                <w:szCs w:val="18"/>
              </w:rPr>
            </w:pPr>
            <w:r w:rsidRPr="00780155">
              <w:rPr>
                <w:sz w:val="18"/>
                <w:szCs w:val="18"/>
              </w:rPr>
              <w:t>1</w:t>
            </w:r>
          </w:p>
        </w:tc>
        <w:tc>
          <w:tcPr>
            <w:tcW w:w="1098" w:type="pct"/>
            <w:shd w:val="clear" w:color="auto" w:fill="auto"/>
            <w:vAlign w:val="center"/>
            <w:hideMark/>
          </w:tcPr>
          <w:p w:rsidR="00005B4D" w:rsidRPr="00780155" w:rsidRDefault="00005B4D" w:rsidP="003211DB">
            <w:pPr>
              <w:jc w:val="center"/>
              <w:rPr>
                <w:sz w:val="18"/>
                <w:szCs w:val="18"/>
              </w:rPr>
            </w:pPr>
            <w:r w:rsidRPr="00780155">
              <w:rPr>
                <w:sz w:val="18"/>
                <w:szCs w:val="18"/>
              </w:rPr>
              <w:t>Ярославская ТЭЦ-3</w:t>
            </w:r>
          </w:p>
        </w:tc>
        <w:tc>
          <w:tcPr>
            <w:tcW w:w="854" w:type="pct"/>
            <w:shd w:val="clear" w:color="auto" w:fill="auto"/>
            <w:vAlign w:val="center"/>
            <w:hideMark/>
          </w:tcPr>
          <w:p w:rsidR="00005B4D" w:rsidRPr="00780155" w:rsidRDefault="00005B4D" w:rsidP="003211DB">
            <w:pPr>
              <w:rPr>
                <w:sz w:val="18"/>
                <w:szCs w:val="18"/>
              </w:rPr>
            </w:pPr>
            <w:r w:rsidRPr="00780155">
              <w:rPr>
                <w:sz w:val="18"/>
                <w:szCs w:val="18"/>
              </w:rPr>
              <w:t>ИТП для закрытия схемы</w:t>
            </w:r>
          </w:p>
        </w:tc>
        <w:tc>
          <w:tcPr>
            <w:tcW w:w="2486" w:type="pct"/>
            <w:shd w:val="clear" w:color="auto" w:fill="auto"/>
            <w:vAlign w:val="center"/>
            <w:hideMark/>
          </w:tcPr>
          <w:p w:rsidR="00005B4D" w:rsidRPr="00780155" w:rsidRDefault="00005B4D" w:rsidP="003211DB">
            <w:pPr>
              <w:jc w:val="center"/>
              <w:rPr>
                <w:sz w:val="18"/>
                <w:szCs w:val="18"/>
              </w:rPr>
            </w:pPr>
            <w:r w:rsidRPr="00780155">
              <w:rPr>
                <w:sz w:val="18"/>
                <w:szCs w:val="18"/>
              </w:rPr>
              <w:t>483 616</w:t>
            </w:r>
          </w:p>
        </w:tc>
      </w:tr>
      <w:tr w:rsidR="00005B4D" w:rsidRPr="00780155" w:rsidTr="003211DB">
        <w:trPr>
          <w:trHeight w:val="755"/>
        </w:trPr>
        <w:tc>
          <w:tcPr>
            <w:tcW w:w="561" w:type="pct"/>
            <w:shd w:val="clear" w:color="auto" w:fill="auto"/>
            <w:noWrap/>
            <w:vAlign w:val="center"/>
            <w:hideMark/>
          </w:tcPr>
          <w:p w:rsidR="00005B4D" w:rsidRPr="00780155" w:rsidRDefault="00005B4D" w:rsidP="003211DB">
            <w:pPr>
              <w:jc w:val="center"/>
              <w:rPr>
                <w:sz w:val="18"/>
                <w:szCs w:val="18"/>
              </w:rPr>
            </w:pPr>
            <w:r w:rsidRPr="00780155">
              <w:rPr>
                <w:sz w:val="18"/>
                <w:szCs w:val="18"/>
              </w:rPr>
              <w:t>2</w:t>
            </w:r>
          </w:p>
        </w:tc>
        <w:tc>
          <w:tcPr>
            <w:tcW w:w="1098" w:type="pct"/>
            <w:shd w:val="clear" w:color="auto" w:fill="auto"/>
            <w:vAlign w:val="center"/>
            <w:hideMark/>
          </w:tcPr>
          <w:p w:rsidR="00005B4D" w:rsidRPr="00780155" w:rsidRDefault="00005B4D" w:rsidP="003211DB">
            <w:pPr>
              <w:jc w:val="center"/>
              <w:rPr>
                <w:sz w:val="18"/>
                <w:szCs w:val="18"/>
              </w:rPr>
            </w:pPr>
            <w:r w:rsidRPr="00780155">
              <w:rPr>
                <w:sz w:val="18"/>
                <w:szCs w:val="18"/>
              </w:rPr>
              <w:t>Ананьино</w:t>
            </w:r>
          </w:p>
        </w:tc>
        <w:tc>
          <w:tcPr>
            <w:tcW w:w="854" w:type="pct"/>
            <w:shd w:val="clear" w:color="auto" w:fill="auto"/>
            <w:vAlign w:val="center"/>
            <w:hideMark/>
          </w:tcPr>
          <w:p w:rsidR="00005B4D" w:rsidRPr="00780155" w:rsidRDefault="00005B4D" w:rsidP="003211DB">
            <w:pPr>
              <w:rPr>
                <w:sz w:val="18"/>
                <w:szCs w:val="18"/>
              </w:rPr>
            </w:pPr>
            <w:r w:rsidRPr="00780155">
              <w:rPr>
                <w:sz w:val="18"/>
                <w:szCs w:val="18"/>
              </w:rPr>
              <w:t>ИТП для закрытия схемы</w:t>
            </w:r>
          </w:p>
        </w:tc>
        <w:tc>
          <w:tcPr>
            <w:tcW w:w="2486" w:type="pct"/>
            <w:shd w:val="clear" w:color="auto" w:fill="auto"/>
            <w:vAlign w:val="center"/>
            <w:hideMark/>
          </w:tcPr>
          <w:p w:rsidR="00005B4D" w:rsidRPr="00780155" w:rsidRDefault="00005B4D" w:rsidP="003211DB">
            <w:pPr>
              <w:jc w:val="center"/>
              <w:rPr>
                <w:sz w:val="18"/>
                <w:szCs w:val="18"/>
              </w:rPr>
            </w:pPr>
            <w:r w:rsidRPr="00780155">
              <w:rPr>
                <w:sz w:val="18"/>
                <w:szCs w:val="18"/>
              </w:rPr>
              <w:t>65 257</w:t>
            </w:r>
          </w:p>
        </w:tc>
      </w:tr>
      <w:tr w:rsidR="00005B4D" w:rsidRPr="00780155" w:rsidTr="003211DB">
        <w:trPr>
          <w:trHeight w:val="755"/>
        </w:trPr>
        <w:tc>
          <w:tcPr>
            <w:tcW w:w="561" w:type="pct"/>
            <w:shd w:val="clear" w:color="auto" w:fill="auto"/>
            <w:noWrap/>
            <w:vAlign w:val="center"/>
            <w:hideMark/>
          </w:tcPr>
          <w:p w:rsidR="00005B4D" w:rsidRPr="00780155" w:rsidRDefault="00005B4D" w:rsidP="003211DB">
            <w:pPr>
              <w:jc w:val="center"/>
              <w:rPr>
                <w:sz w:val="18"/>
                <w:szCs w:val="18"/>
              </w:rPr>
            </w:pPr>
            <w:r w:rsidRPr="00780155">
              <w:rPr>
                <w:sz w:val="18"/>
                <w:szCs w:val="18"/>
              </w:rPr>
              <w:t>3</w:t>
            </w:r>
          </w:p>
        </w:tc>
        <w:tc>
          <w:tcPr>
            <w:tcW w:w="1098" w:type="pct"/>
            <w:shd w:val="clear" w:color="auto" w:fill="auto"/>
            <w:vAlign w:val="center"/>
            <w:hideMark/>
          </w:tcPr>
          <w:p w:rsidR="00005B4D" w:rsidRPr="00780155" w:rsidRDefault="00005B4D" w:rsidP="003211DB">
            <w:pPr>
              <w:jc w:val="center"/>
              <w:rPr>
                <w:sz w:val="18"/>
                <w:szCs w:val="18"/>
              </w:rPr>
            </w:pPr>
            <w:r w:rsidRPr="00780155">
              <w:rPr>
                <w:sz w:val="18"/>
                <w:szCs w:val="18"/>
              </w:rPr>
              <w:t>Мокеевское</w:t>
            </w:r>
          </w:p>
        </w:tc>
        <w:tc>
          <w:tcPr>
            <w:tcW w:w="854" w:type="pct"/>
            <w:shd w:val="clear" w:color="auto" w:fill="auto"/>
            <w:vAlign w:val="center"/>
            <w:hideMark/>
          </w:tcPr>
          <w:p w:rsidR="00005B4D" w:rsidRPr="00780155" w:rsidRDefault="00005B4D" w:rsidP="003211DB">
            <w:pPr>
              <w:rPr>
                <w:sz w:val="18"/>
                <w:szCs w:val="18"/>
              </w:rPr>
            </w:pPr>
            <w:r w:rsidRPr="00780155">
              <w:rPr>
                <w:sz w:val="18"/>
                <w:szCs w:val="18"/>
              </w:rPr>
              <w:t>ИТП для закрытия схемы</w:t>
            </w:r>
          </w:p>
        </w:tc>
        <w:tc>
          <w:tcPr>
            <w:tcW w:w="2486" w:type="pct"/>
            <w:shd w:val="clear" w:color="auto" w:fill="auto"/>
            <w:vAlign w:val="center"/>
            <w:hideMark/>
          </w:tcPr>
          <w:p w:rsidR="00005B4D" w:rsidRPr="00780155" w:rsidRDefault="00005B4D" w:rsidP="003211DB">
            <w:pPr>
              <w:jc w:val="center"/>
              <w:rPr>
                <w:sz w:val="18"/>
                <w:szCs w:val="18"/>
              </w:rPr>
            </w:pPr>
            <w:r w:rsidRPr="00780155">
              <w:rPr>
                <w:sz w:val="18"/>
                <w:szCs w:val="18"/>
              </w:rPr>
              <w:t>77 886</w:t>
            </w:r>
          </w:p>
        </w:tc>
      </w:tr>
      <w:tr w:rsidR="00005B4D" w:rsidRPr="00780155" w:rsidTr="003211DB">
        <w:trPr>
          <w:trHeight w:val="755"/>
        </w:trPr>
        <w:tc>
          <w:tcPr>
            <w:tcW w:w="561" w:type="pct"/>
            <w:shd w:val="clear" w:color="auto" w:fill="auto"/>
            <w:noWrap/>
            <w:vAlign w:val="center"/>
            <w:hideMark/>
          </w:tcPr>
          <w:p w:rsidR="00005B4D" w:rsidRPr="00780155" w:rsidRDefault="00005B4D" w:rsidP="003211DB">
            <w:pPr>
              <w:jc w:val="center"/>
              <w:rPr>
                <w:sz w:val="18"/>
                <w:szCs w:val="18"/>
              </w:rPr>
            </w:pPr>
            <w:r w:rsidRPr="00780155">
              <w:rPr>
                <w:sz w:val="18"/>
                <w:szCs w:val="18"/>
              </w:rPr>
              <w:t>4</w:t>
            </w:r>
          </w:p>
        </w:tc>
        <w:tc>
          <w:tcPr>
            <w:tcW w:w="1098" w:type="pct"/>
            <w:shd w:val="clear" w:color="auto" w:fill="auto"/>
            <w:vAlign w:val="center"/>
            <w:hideMark/>
          </w:tcPr>
          <w:p w:rsidR="00005B4D" w:rsidRPr="00780155" w:rsidRDefault="00005B4D" w:rsidP="003211DB">
            <w:pPr>
              <w:jc w:val="center"/>
              <w:rPr>
                <w:sz w:val="18"/>
                <w:szCs w:val="18"/>
              </w:rPr>
            </w:pPr>
            <w:r w:rsidRPr="00780155">
              <w:rPr>
                <w:sz w:val="18"/>
                <w:szCs w:val="18"/>
              </w:rPr>
              <w:t>Козьмодемьянск 2</w:t>
            </w:r>
          </w:p>
        </w:tc>
        <w:tc>
          <w:tcPr>
            <w:tcW w:w="854" w:type="pct"/>
            <w:shd w:val="clear" w:color="auto" w:fill="auto"/>
            <w:vAlign w:val="center"/>
            <w:hideMark/>
          </w:tcPr>
          <w:p w:rsidR="00005B4D" w:rsidRPr="00780155" w:rsidRDefault="00005B4D" w:rsidP="003211DB">
            <w:pPr>
              <w:rPr>
                <w:sz w:val="18"/>
                <w:szCs w:val="18"/>
              </w:rPr>
            </w:pPr>
            <w:r w:rsidRPr="00780155">
              <w:rPr>
                <w:sz w:val="18"/>
                <w:szCs w:val="18"/>
              </w:rPr>
              <w:t>ИТП для закрытия схемы</w:t>
            </w:r>
          </w:p>
        </w:tc>
        <w:tc>
          <w:tcPr>
            <w:tcW w:w="2486" w:type="pct"/>
            <w:shd w:val="clear" w:color="auto" w:fill="auto"/>
            <w:vAlign w:val="center"/>
            <w:hideMark/>
          </w:tcPr>
          <w:p w:rsidR="00005B4D" w:rsidRPr="00780155" w:rsidRDefault="00005B4D" w:rsidP="003211DB">
            <w:pPr>
              <w:jc w:val="center"/>
              <w:rPr>
                <w:sz w:val="18"/>
                <w:szCs w:val="18"/>
              </w:rPr>
            </w:pPr>
            <w:r w:rsidRPr="00780155">
              <w:rPr>
                <w:sz w:val="18"/>
                <w:szCs w:val="18"/>
              </w:rPr>
              <w:t>4 210</w:t>
            </w:r>
          </w:p>
        </w:tc>
      </w:tr>
      <w:tr w:rsidR="00005B4D" w:rsidRPr="00780155" w:rsidTr="003211DB">
        <w:trPr>
          <w:trHeight w:val="755"/>
        </w:trPr>
        <w:tc>
          <w:tcPr>
            <w:tcW w:w="561" w:type="pct"/>
            <w:shd w:val="clear" w:color="auto" w:fill="auto"/>
            <w:noWrap/>
            <w:vAlign w:val="center"/>
            <w:hideMark/>
          </w:tcPr>
          <w:p w:rsidR="00005B4D" w:rsidRPr="00780155" w:rsidRDefault="00005B4D" w:rsidP="003211DB">
            <w:pPr>
              <w:jc w:val="center"/>
              <w:rPr>
                <w:sz w:val="18"/>
                <w:szCs w:val="18"/>
              </w:rPr>
            </w:pPr>
            <w:r w:rsidRPr="00780155">
              <w:rPr>
                <w:sz w:val="18"/>
                <w:szCs w:val="18"/>
              </w:rPr>
              <w:t>5</w:t>
            </w:r>
          </w:p>
        </w:tc>
        <w:tc>
          <w:tcPr>
            <w:tcW w:w="1098" w:type="pct"/>
            <w:shd w:val="clear" w:color="auto" w:fill="auto"/>
            <w:vAlign w:val="center"/>
            <w:hideMark/>
          </w:tcPr>
          <w:p w:rsidR="00005B4D" w:rsidRPr="00780155" w:rsidRDefault="00005B4D" w:rsidP="003211DB">
            <w:pPr>
              <w:jc w:val="center"/>
              <w:rPr>
                <w:sz w:val="18"/>
                <w:szCs w:val="18"/>
              </w:rPr>
            </w:pPr>
            <w:r w:rsidRPr="00780155">
              <w:rPr>
                <w:sz w:val="18"/>
                <w:szCs w:val="18"/>
              </w:rPr>
              <w:t>Козьмодемьянск 1</w:t>
            </w:r>
          </w:p>
        </w:tc>
        <w:tc>
          <w:tcPr>
            <w:tcW w:w="854" w:type="pct"/>
            <w:shd w:val="clear" w:color="auto" w:fill="auto"/>
            <w:vAlign w:val="center"/>
            <w:hideMark/>
          </w:tcPr>
          <w:p w:rsidR="00005B4D" w:rsidRPr="00780155" w:rsidRDefault="00005B4D" w:rsidP="003211DB">
            <w:pPr>
              <w:rPr>
                <w:sz w:val="18"/>
                <w:szCs w:val="18"/>
              </w:rPr>
            </w:pPr>
            <w:r w:rsidRPr="00780155">
              <w:rPr>
                <w:sz w:val="18"/>
                <w:szCs w:val="18"/>
              </w:rPr>
              <w:t>ИТП для закрытия схемы</w:t>
            </w:r>
          </w:p>
        </w:tc>
        <w:tc>
          <w:tcPr>
            <w:tcW w:w="2486" w:type="pct"/>
            <w:shd w:val="clear" w:color="auto" w:fill="auto"/>
            <w:vAlign w:val="center"/>
            <w:hideMark/>
          </w:tcPr>
          <w:p w:rsidR="00005B4D" w:rsidRPr="00780155" w:rsidRDefault="00005B4D" w:rsidP="003211DB">
            <w:pPr>
              <w:jc w:val="center"/>
              <w:rPr>
                <w:sz w:val="18"/>
                <w:szCs w:val="18"/>
              </w:rPr>
            </w:pPr>
            <w:r w:rsidRPr="00780155">
              <w:rPr>
                <w:sz w:val="18"/>
                <w:szCs w:val="18"/>
              </w:rPr>
              <w:t>46 308</w:t>
            </w:r>
          </w:p>
        </w:tc>
      </w:tr>
      <w:tr w:rsidR="00005B4D" w:rsidRPr="00780155" w:rsidTr="003211DB">
        <w:trPr>
          <w:trHeight w:val="313"/>
        </w:trPr>
        <w:tc>
          <w:tcPr>
            <w:tcW w:w="2514" w:type="pct"/>
            <w:gridSpan w:val="3"/>
            <w:shd w:val="clear" w:color="auto" w:fill="auto"/>
            <w:noWrap/>
            <w:vAlign w:val="center"/>
            <w:hideMark/>
          </w:tcPr>
          <w:p w:rsidR="00005B4D" w:rsidRPr="00780155" w:rsidRDefault="00005B4D" w:rsidP="003211DB">
            <w:pPr>
              <w:jc w:val="center"/>
              <w:rPr>
                <w:sz w:val="18"/>
                <w:szCs w:val="18"/>
              </w:rPr>
            </w:pPr>
            <w:r w:rsidRPr="00780155">
              <w:rPr>
                <w:sz w:val="18"/>
                <w:szCs w:val="18"/>
              </w:rPr>
              <w:t xml:space="preserve">ИТОГО   </w:t>
            </w:r>
          </w:p>
        </w:tc>
        <w:tc>
          <w:tcPr>
            <w:tcW w:w="2486" w:type="pct"/>
            <w:shd w:val="clear" w:color="auto" w:fill="auto"/>
            <w:vAlign w:val="center"/>
            <w:hideMark/>
          </w:tcPr>
          <w:p w:rsidR="00005B4D" w:rsidRPr="00780155" w:rsidRDefault="00005B4D" w:rsidP="003211DB">
            <w:pPr>
              <w:jc w:val="center"/>
              <w:rPr>
                <w:sz w:val="18"/>
                <w:szCs w:val="18"/>
              </w:rPr>
            </w:pPr>
            <w:r w:rsidRPr="00780155">
              <w:rPr>
                <w:sz w:val="18"/>
                <w:szCs w:val="18"/>
              </w:rPr>
              <w:t>677 276</w:t>
            </w:r>
          </w:p>
        </w:tc>
      </w:tr>
    </w:tbl>
    <w:p w:rsidR="00005B4D" w:rsidRPr="00780155" w:rsidRDefault="00005B4D" w:rsidP="00005B4D">
      <w:r w:rsidRPr="00780155">
        <w:t>Как показано в Главе 9, перевод существующих открытых систем теплоснабжения на закрытые системы в зоне действия Ярославской ТЭЦ, по результатам расчетов экономического эффекта, оценивается как неэффективным. При этом в существующих открытых системах качество горячего водоснабжения отвечает всем требованиям технических регламентов, санитарных правил и нормативов, определяющих ее безопасность.</w:t>
      </w:r>
    </w:p>
    <w:p w:rsidR="00005B4D" w:rsidRPr="00780155" w:rsidRDefault="00005B4D" w:rsidP="00005B4D">
      <w:r w:rsidRPr="00780155">
        <w:t>В результате вышеизложенного, необходимость перевода открытых систем теплоснабжения на закрытые системы горячего водоснабжения в зоне деятельности ПАО «ТГК-2» по состоянию на 2025 год отсутствует</w:t>
      </w:r>
    </w:p>
    <w:p w:rsidR="00005B4D" w:rsidRPr="00780155" w:rsidRDefault="00005B4D" w:rsidP="00005B4D">
      <w:pPr>
        <w:pStyle w:val="20"/>
        <w:numPr>
          <w:ilvl w:val="0"/>
          <w:numId w:val="1"/>
        </w:numPr>
        <w:spacing w:before="120" w:line="276" w:lineRule="auto"/>
        <w:jc w:val="both"/>
        <w:rPr>
          <w:color w:val="auto"/>
        </w:rPr>
      </w:pPr>
      <w:bookmarkStart w:id="124" w:name="_Toc169429047"/>
      <w:r w:rsidRPr="00780155">
        <w:rPr>
          <w:color w:val="auto"/>
        </w:rPr>
        <w:lastRenderedPageBreak/>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24"/>
    </w:p>
    <w:p w:rsidR="00005B4D" w:rsidRPr="00780155" w:rsidRDefault="00005B4D" w:rsidP="00005B4D">
      <w:r w:rsidRPr="00780155">
        <w:t xml:space="preserve">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 не рассматривались. </w:t>
      </w:r>
    </w:p>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125" w:name="_Toc169429048"/>
      <w:r w:rsidRPr="00780155">
        <w:rPr>
          <w:rFonts w:cs="Times New Roman"/>
          <w:color w:val="auto"/>
        </w:rPr>
        <w:lastRenderedPageBreak/>
        <w:t>Раздел 8 "Перспективные топливные балансы";</w:t>
      </w:r>
      <w:bookmarkEnd w:id="125"/>
    </w:p>
    <w:p w:rsidR="00005B4D" w:rsidRPr="00780155" w:rsidRDefault="00005B4D" w:rsidP="00005B4D">
      <w:pPr>
        <w:pStyle w:val="20"/>
        <w:numPr>
          <w:ilvl w:val="0"/>
          <w:numId w:val="19"/>
        </w:numPr>
        <w:spacing w:before="120" w:line="276" w:lineRule="auto"/>
        <w:jc w:val="both"/>
        <w:rPr>
          <w:color w:val="auto"/>
        </w:rPr>
      </w:pPr>
      <w:bookmarkStart w:id="126" w:name="_Toc169429049"/>
      <w:r w:rsidRPr="00780155">
        <w:rPr>
          <w:color w:val="auto"/>
        </w:rPr>
        <w:t>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26"/>
    </w:p>
    <w:p w:rsidR="00005B4D" w:rsidRPr="00780155" w:rsidRDefault="00005B4D" w:rsidP="00005B4D">
      <w:r w:rsidRPr="00780155">
        <w:t>Перспективные годовые расходы основного вида топлива представлены в таблице ниже.</w:t>
      </w:r>
    </w:p>
    <w:p w:rsidR="00005B4D" w:rsidRPr="00780155" w:rsidRDefault="00005B4D" w:rsidP="00005B4D">
      <w:bookmarkStart w:id="127" w:name="_Toc2968702"/>
      <w:bookmarkStart w:id="128" w:name="_Toc8679799"/>
      <w:bookmarkStart w:id="129" w:name="_Toc202526925"/>
      <w:r w:rsidRPr="00780155">
        <w:t xml:space="preserve">Таблица </w:t>
      </w:r>
      <w:r w:rsidR="00E53FDF">
        <w:fldChar w:fldCharType="begin"/>
      </w:r>
      <w:r w:rsidR="00E53FDF">
        <w:instrText xml:space="preserve"> STYLEREF 1 \s </w:instrText>
      </w:r>
      <w:r w:rsidR="00E53FDF">
        <w:fldChar w:fldCharType="separate"/>
      </w:r>
      <w:r w:rsidR="003D7816">
        <w:rPr>
          <w:noProof/>
        </w:rPr>
        <w:t>8</w:t>
      </w:r>
      <w:r w:rsidR="00E53FDF">
        <w:rPr>
          <w:noProof/>
        </w:rPr>
        <w:fldChar w:fldCharType="end"/>
      </w:r>
      <w:r w:rsidRPr="00780155">
        <w:t>.</w:t>
      </w:r>
      <w:r w:rsidR="00E53FDF">
        <w:fldChar w:fldCharType="begin"/>
      </w:r>
      <w:r w:rsidR="00E53FDF">
        <w:instrText xml:space="preserve"> SEQ Таблица \* </w:instrText>
      </w:r>
      <w:r w:rsidR="00E53FDF">
        <w:instrText xml:space="preserve">ARABIC \s 1 </w:instrText>
      </w:r>
      <w:r w:rsidR="00E53FDF">
        <w:fldChar w:fldCharType="separate"/>
      </w:r>
      <w:r w:rsidR="003D7816">
        <w:rPr>
          <w:noProof/>
        </w:rPr>
        <w:t>1</w:t>
      </w:r>
      <w:r w:rsidR="00E53FDF">
        <w:rPr>
          <w:noProof/>
        </w:rPr>
        <w:fldChar w:fldCharType="end"/>
      </w:r>
      <w:r w:rsidRPr="00780155">
        <w:t xml:space="preserve"> - Перспективные годовые расходы основного топлива котельными</w:t>
      </w:r>
      <w:bookmarkEnd w:id="127"/>
      <w:bookmarkEnd w:id="128"/>
      <w:bookmarkEnd w:id="1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82"/>
        <w:gridCol w:w="1032"/>
        <w:gridCol w:w="1025"/>
        <w:gridCol w:w="916"/>
        <w:gridCol w:w="912"/>
        <w:gridCol w:w="912"/>
        <w:gridCol w:w="912"/>
        <w:gridCol w:w="912"/>
        <w:gridCol w:w="908"/>
      </w:tblGrid>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Название источника</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Вид топлива</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Ед.изм.</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2024 г.</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2025 г.</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2026 г.</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2027 г.</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2028 гг.</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2029-2033 гг.</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Ананьино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483</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483</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Андроники</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469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469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469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469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469</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469</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Глебовское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619</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619</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Заволжье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1637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1637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1637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1637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1637</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1637</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Карабиха (школ)</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179</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179</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Карабиха ЯЦРБ</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553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553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553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553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553</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553</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Карачиха</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711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711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823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823</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939</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Кузнечиха (верх)</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1274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1274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1274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1274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1274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1274</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Кузнечиха (нижн)</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1185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1185</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Медягино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632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632</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Михайловское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2495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2495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2495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2495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2495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2495</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Мокеевское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1622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1622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1622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1622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1622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1622</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Пестрецово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726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726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726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726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726</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726</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Сарафоново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832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832</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Спас-Виталий</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502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502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502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502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502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502</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Толбухино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476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476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476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476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476</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476</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Туношна</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971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971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971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971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971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971</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Туношна (гор 26)</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1262</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Ярославка</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841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841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841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841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841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841</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Григорьевское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мазут</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515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515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515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515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515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515</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Иванищево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529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529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529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529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529</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529</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Красные Ткачи 2</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мазут</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301</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Мордвиново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мазут</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621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621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621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621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621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621</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Ширинье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мазут</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518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518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518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518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518</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518</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Белкино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Уголь</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151</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Козьмодемьянск 2</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Уголь</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223</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223</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Кормилицино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Уголь</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334</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Красный бор</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Уголь</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348</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348</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Уткино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ЭЭ</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кВтч/ч</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185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185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185</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Курба</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904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904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904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904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904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904</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Козьмодемьянск 1</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щепа</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4260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4260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4260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4260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4260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4260</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п.Красные Ткачи (Ноготино)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119</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119</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119</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п.Красные Ткачи (Фабрика)</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777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777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777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777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777</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777</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 xml:space="preserve">д. Высоко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ЭЭ</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тыс.кВтч</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36</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36</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36</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с. Спасское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дрова</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908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908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908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908</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908</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908</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№12 с. Туношна</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мазут</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357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357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357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357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357</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357</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БМК-ЭКО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104,7</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104,7</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ОАО Санаторий Красный Холм</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801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801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801</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ЗАО Пансионат отдыха Ярославль</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747</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747</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747</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№28 в/г 76 ст. Лютово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мазут</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654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654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654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654</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654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654</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№1 в/г 63 д. Дорожаево</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Уголь</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132</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 24 в/г 311 д. Прохоровское</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2022</w:t>
            </w:r>
          </w:p>
        </w:tc>
      </w:tr>
      <w:tr w:rsidR="00005B4D" w:rsidRPr="00780155" w:rsidTr="003211DB">
        <w:trPr>
          <w:trHeight w:val="23"/>
          <w:jc w:val="center"/>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ООО «УПТК» ТПС</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газ</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тыс.м³</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66413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66413</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72862</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80871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80871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80871</w:t>
            </w:r>
          </w:p>
        </w:tc>
      </w:tr>
    </w:tbl>
    <w:p w:rsidR="00005B4D" w:rsidRPr="00780155" w:rsidRDefault="00005B4D" w:rsidP="00005B4D"/>
    <w:p w:rsidR="00005B4D" w:rsidRPr="00780155" w:rsidRDefault="00005B4D" w:rsidP="00005B4D">
      <w:r w:rsidRPr="00780155">
        <w:t>В таблице ниже представлены результаты оценки перспективных значений нормативов создания запасов топлива на период 2023-2033г.г., рассчитанные на основании перспективных тепловых нагрузок и перспективного отпуска тепловой энергии и электроэнергии.</w:t>
      </w:r>
    </w:p>
    <w:p w:rsidR="00005B4D" w:rsidRPr="00780155" w:rsidRDefault="00005B4D" w:rsidP="00005B4D">
      <w:bookmarkStart w:id="130" w:name="_Toc8679802"/>
      <w:bookmarkStart w:id="131" w:name="_Toc202526926"/>
      <w:r w:rsidRPr="00780155">
        <w:t xml:space="preserve">Таблица </w:t>
      </w:r>
      <w:r w:rsidR="00E53FDF">
        <w:fldChar w:fldCharType="begin"/>
      </w:r>
      <w:r w:rsidR="00E53FDF">
        <w:instrText xml:space="preserve"> STYLEREF 1 \s </w:instrText>
      </w:r>
      <w:r w:rsidR="00E53FDF">
        <w:fldChar w:fldCharType="separate"/>
      </w:r>
      <w:r w:rsidR="003D7816">
        <w:rPr>
          <w:noProof/>
        </w:rPr>
        <w:t>8</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2</w:t>
      </w:r>
      <w:r w:rsidR="00E53FDF">
        <w:rPr>
          <w:noProof/>
        </w:rPr>
        <w:fldChar w:fldCharType="end"/>
      </w:r>
      <w:r w:rsidRPr="00780155">
        <w:t xml:space="preserve"> Прогноз нормативов создания запасов топлива до 2033 г</w:t>
      </w:r>
      <w:bookmarkEnd w:id="130"/>
      <w:bookmarkEnd w:id="131"/>
      <w:r w:rsidRPr="00780155">
        <w:t xml:space="preserve"> </w:t>
      </w:r>
    </w:p>
    <w:tbl>
      <w:tblPr>
        <w:tblStyle w:val="afa"/>
        <w:tblW w:w="0" w:type="auto"/>
        <w:jc w:val="center"/>
        <w:tblLayout w:type="fixed"/>
        <w:tblCellMar>
          <w:left w:w="28" w:type="dxa"/>
          <w:right w:w="28" w:type="dxa"/>
        </w:tblCellMar>
        <w:tblLook w:val="04A0" w:firstRow="1" w:lastRow="0" w:firstColumn="1" w:lastColumn="0" w:noHBand="0" w:noVBand="1"/>
      </w:tblPr>
      <w:tblGrid>
        <w:gridCol w:w="1785"/>
        <w:gridCol w:w="811"/>
        <w:gridCol w:w="785"/>
        <w:gridCol w:w="1116"/>
        <w:gridCol w:w="811"/>
        <w:gridCol w:w="785"/>
        <w:gridCol w:w="1116"/>
        <w:gridCol w:w="811"/>
        <w:gridCol w:w="785"/>
        <w:gridCol w:w="1106"/>
      </w:tblGrid>
      <w:tr w:rsidR="00005B4D" w:rsidRPr="00780155" w:rsidTr="003211DB">
        <w:trPr>
          <w:trHeight w:val="23"/>
          <w:tblHeader/>
          <w:jc w:val="center"/>
        </w:trPr>
        <w:tc>
          <w:tcPr>
            <w:tcW w:w="9911" w:type="dxa"/>
            <w:gridSpan w:val="10"/>
            <w:shd w:val="clear" w:color="auto" w:fill="auto"/>
            <w:vAlign w:val="center"/>
          </w:tcPr>
          <w:p w:rsidR="00005B4D" w:rsidRPr="00780155" w:rsidRDefault="00005B4D" w:rsidP="003211DB">
            <w:pPr>
              <w:jc w:val="center"/>
              <w:rPr>
                <w:b/>
                <w:sz w:val="18"/>
                <w:szCs w:val="18"/>
              </w:rPr>
            </w:pPr>
            <w:r w:rsidRPr="00780155">
              <w:rPr>
                <w:b/>
                <w:sz w:val="18"/>
                <w:szCs w:val="18"/>
              </w:rPr>
              <w:t>202</w:t>
            </w:r>
            <w:r w:rsidRPr="00780155">
              <w:rPr>
                <w:b/>
                <w:sz w:val="18"/>
                <w:szCs w:val="18"/>
                <w:lang w:val="ru-RU"/>
              </w:rPr>
              <w:t>3</w:t>
            </w:r>
            <w:r w:rsidRPr="00780155">
              <w:rPr>
                <w:b/>
                <w:sz w:val="18"/>
                <w:szCs w:val="18"/>
              </w:rPr>
              <w:t xml:space="preserve"> год</w:t>
            </w:r>
          </w:p>
        </w:tc>
      </w:tr>
      <w:tr w:rsidR="00005B4D" w:rsidRPr="00780155" w:rsidTr="003211DB">
        <w:trPr>
          <w:trHeight w:val="23"/>
          <w:jc w:val="center"/>
        </w:trPr>
        <w:tc>
          <w:tcPr>
            <w:tcW w:w="1785" w:type="dxa"/>
            <w:vMerge w:val="restart"/>
            <w:shd w:val="clear" w:color="auto" w:fill="auto"/>
            <w:vAlign w:val="center"/>
          </w:tcPr>
          <w:p w:rsidR="00005B4D" w:rsidRPr="00780155" w:rsidRDefault="00005B4D" w:rsidP="003211DB">
            <w:pPr>
              <w:rPr>
                <w:sz w:val="18"/>
                <w:szCs w:val="18"/>
              </w:rPr>
            </w:pPr>
            <w:r w:rsidRPr="00780155">
              <w:rPr>
                <w:sz w:val="18"/>
                <w:szCs w:val="18"/>
              </w:rPr>
              <w:t>Энергоисточники</w:t>
            </w:r>
          </w:p>
        </w:tc>
        <w:tc>
          <w:tcPr>
            <w:tcW w:w="2712" w:type="dxa"/>
            <w:gridSpan w:val="3"/>
            <w:vMerge w:val="restart"/>
            <w:shd w:val="clear" w:color="auto" w:fill="auto"/>
            <w:vAlign w:val="center"/>
          </w:tcPr>
          <w:p w:rsidR="00005B4D" w:rsidRPr="00780155" w:rsidRDefault="00005B4D" w:rsidP="003211DB">
            <w:pPr>
              <w:rPr>
                <w:sz w:val="18"/>
                <w:szCs w:val="18"/>
                <w:lang w:val="ru-RU"/>
              </w:rPr>
            </w:pPr>
            <w:r w:rsidRPr="00780155">
              <w:rPr>
                <w:sz w:val="18"/>
                <w:szCs w:val="18"/>
                <w:lang w:val="ru-RU"/>
              </w:rPr>
              <w:t>Норматив общего запаса топлива (ОНЗТ), т</w:t>
            </w:r>
          </w:p>
        </w:tc>
        <w:tc>
          <w:tcPr>
            <w:tcW w:w="5414" w:type="dxa"/>
            <w:gridSpan w:val="6"/>
            <w:shd w:val="clear" w:color="auto" w:fill="auto"/>
            <w:vAlign w:val="center"/>
          </w:tcPr>
          <w:p w:rsidR="00005B4D" w:rsidRPr="00780155" w:rsidRDefault="00005B4D" w:rsidP="003211DB">
            <w:pPr>
              <w:rPr>
                <w:sz w:val="18"/>
                <w:szCs w:val="18"/>
              </w:rPr>
            </w:pPr>
            <w:r w:rsidRPr="00780155">
              <w:rPr>
                <w:sz w:val="18"/>
                <w:szCs w:val="18"/>
              </w:rPr>
              <w:t>В том числе</w:t>
            </w:r>
          </w:p>
        </w:tc>
      </w:tr>
      <w:tr w:rsidR="00005B4D" w:rsidRPr="00780155" w:rsidTr="003211DB">
        <w:trPr>
          <w:trHeight w:val="23"/>
          <w:jc w:val="center"/>
        </w:trPr>
        <w:tc>
          <w:tcPr>
            <w:tcW w:w="1785" w:type="dxa"/>
            <w:vMerge/>
            <w:shd w:val="clear" w:color="auto" w:fill="auto"/>
            <w:vAlign w:val="center"/>
          </w:tcPr>
          <w:p w:rsidR="00005B4D" w:rsidRPr="00780155" w:rsidRDefault="00005B4D" w:rsidP="003211DB">
            <w:pPr>
              <w:rPr>
                <w:sz w:val="18"/>
                <w:szCs w:val="18"/>
              </w:rPr>
            </w:pPr>
          </w:p>
        </w:tc>
        <w:tc>
          <w:tcPr>
            <w:tcW w:w="2712" w:type="dxa"/>
            <w:gridSpan w:val="3"/>
            <w:vMerge/>
            <w:shd w:val="clear" w:color="auto" w:fill="auto"/>
            <w:vAlign w:val="center"/>
          </w:tcPr>
          <w:p w:rsidR="00005B4D" w:rsidRPr="00780155" w:rsidRDefault="00005B4D" w:rsidP="003211DB">
            <w:pPr>
              <w:rPr>
                <w:sz w:val="18"/>
                <w:szCs w:val="18"/>
              </w:rPr>
            </w:pPr>
          </w:p>
        </w:tc>
        <w:tc>
          <w:tcPr>
            <w:tcW w:w="2712" w:type="dxa"/>
            <w:gridSpan w:val="3"/>
            <w:shd w:val="clear" w:color="auto" w:fill="auto"/>
            <w:vAlign w:val="center"/>
          </w:tcPr>
          <w:p w:rsidR="00005B4D" w:rsidRPr="00780155" w:rsidRDefault="00005B4D" w:rsidP="003211DB">
            <w:pPr>
              <w:rPr>
                <w:sz w:val="18"/>
                <w:szCs w:val="18"/>
              </w:rPr>
            </w:pPr>
            <w:r w:rsidRPr="00780155">
              <w:rPr>
                <w:sz w:val="18"/>
                <w:szCs w:val="18"/>
              </w:rPr>
              <w:t>неснижаемый запас (ННЗТ), т</w:t>
            </w:r>
          </w:p>
        </w:tc>
        <w:tc>
          <w:tcPr>
            <w:tcW w:w="2702" w:type="dxa"/>
            <w:gridSpan w:val="3"/>
            <w:shd w:val="clear" w:color="auto" w:fill="auto"/>
            <w:vAlign w:val="center"/>
          </w:tcPr>
          <w:p w:rsidR="00005B4D" w:rsidRPr="00780155" w:rsidRDefault="00005B4D" w:rsidP="003211DB">
            <w:pPr>
              <w:rPr>
                <w:sz w:val="18"/>
                <w:szCs w:val="18"/>
              </w:rPr>
            </w:pPr>
            <w:r w:rsidRPr="00780155">
              <w:rPr>
                <w:sz w:val="18"/>
                <w:szCs w:val="18"/>
              </w:rPr>
              <w:t>эксплуатационный запас (НЭЗТ), т</w:t>
            </w:r>
          </w:p>
        </w:tc>
      </w:tr>
      <w:tr w:rsidR="00005B4D" w:rsidRPr="00780155" w:rsidTr="003211DB">
        <w:trPr>
          <w:trHeight w:val="23"/>
          <w:jc w:val="center"/>
        </w:trPr>
        <w:tc>
          <w:tcPr>
            <w:tcW w:w="1785" w:type="dxa"/>
            <w:vMerge/>
            <w:shd w:val="clear" w:color="auto" w:fill="auto"/>
            <w:vAlign w:val="center"/>
          </w:tcPr>
          <w:p w:rsidR="00005B4D" w:rsidRPr="00780155" w:rsidRDefault="00005B4D" w:rsidP="003211DB">
            <w:pPr>
              <w:rPr>
                <w:sz w:val="18"/>
                <w:szCs w:val="18"/>
              </w:rPr>
            </w:pPr>
          </w:p>
        </w:tc>
        <w:tc>
          <w:tcPr>
            <w:tcW w:w="811" w:type="dxa"/>
            <w:shd w:val="clear" w:color="auto" w:fill="auto"/>
            <w:vAlign w:val="center"/>
          </w:tcPr>
          <w:p w:rsidR="00005B4D" w:rsidRPr="00780155" w:rsidRDefault="00005B4D" w:rsidP="003211DB">
            <w:pPr>
              <w:rPr>
                <w:sz w:val="18"/>
                <w:szCs w:val="18"/>
              </w:rPr>
            </w:pPr>
            <w:r w:rsidRPr="00780155">
              <w:rPr>
                <w:sz w:val="18"/>
                <w:szCs w:val="18"/>
              </w:rPr>
              <w:t>Уголь</w:t>
            </w:r>
          </w:p>
        </w:tc>
        <w:tc>
          <w:tcPr>
            <w:tcW w:w="785" w:type="dxa"/>
            <w:shd w:val="clear" w:color="auto" w:fill="auto"/>
            <w:vAlign w:val="center"/>
          </w:tcPr>
          <w:p w:rsidR="00005B4D" w:rsidRPr="00780155" w:rsidRDefault="00005B4D" w:rsidP="003211DB">
            <w:pPr>
              <w:rPr>
                <w:sz w:val="18"/>
                <w:szCs w:val="18"/>
              </w:rPr>
            </w:pPr>
            <w:r w:rsidRPr="00780155">
              <w:rPr>
                <w:sz w:val="18"/>
                <w:szCs w:val="18"/>
              </w:rPr>
              <w:t>мазут</w:t>
            </w:r>
          </w:p>
        </w:tc>
        <w:tc>
          <w:tcPr>
            <w:tcW w:w="1116" w:type="dxa"/>
            <w:shd w:val="clear" w:color="auto" w:fill="auto"/>
            <w:vAlign w:val="center"/>
          </w:tcPr>
          <w:p w:rsidR="00005B4D" w:rsidRPr="00780155" w:rsidRDefault="00005B4D" w:rsidP="003211DB">
            <w:pPr>
              <w:rPr>
                <w:sz w:val="18"/>
                <w:szCs w:val="18"/>
              </w:rPr>
            </w:pPr>
            <w:r w:rsidRPr="00780155">
              <w:rPr>
                <w:sz w:val="18"/>
                <w:szCs w:val="18"/>
              </w:rPr>
              <w:t>Дизельное топливо</w:t>
            </w:r>
          </w:p>
        </w:tc>
        <w:tc>
          <w:tcPr>
            <w:tcW w:w="811" w:type="dxa"/>
            <w:shd w:val="clear" w:color="auto" w:fill="auto"/>
            <w:vAlign w:val="center"/>
          </w:tcPr>
          <w:p w:rsidR="00005B4D" w:rsidRPr="00780155" w:rsidRDefault="00005B4D" w:rsidP="003211DB">
            <w:pPr>
              <w:rPr>
                <w:sz w:val="18"/>
                <w:szCs w:val="18"/>
              </w:rPr>
            </w:pPr>
            <w:r w:rsidRPr="00780155">
              <w:rPr>
                <w:sz w:val="18"/>
                <w:szCs w:val="18"/>
              </w:rPr>
              <w:t>Уголь</w:t>
            </w:r>
          </w:p>
        </w:tc>
        <w:tc>
          <w:tcPr>
            <w:tcW w:w="785" w:type="dxa"/>
            <w:shd w:val="clear" w:color="auto" w:fill="auto"/>
            <w:vAlign w:val="center"/>
          </w:tcPr>
          <w:p w:rsidR="00005B4D" w:rsidRPr="00780155" w:rsidRDefault="00005B4D" w:rsidP="003211DB">
            <w:pPr>
              <w:rPr>
                <w:sz w:val="18"/>
                <w:szCs w:val="18"/>
              </w:rPr>
            </w:pPr>
            <w:r w:rsidRPr="00780155">
              <w:rPr>
                <w:sz w:val="18"/>
                <w:szCs w:val="18"/>
              </w:rPr>
              <w:t>мазут</w:t>
            </w:r>
          </w:p>
        </w:tc>
        <w:tc>
          <w:tcPr>
            <w:tcW w:w="1116" w:type="dxa"/>
            <w:shd w:val="clear" w:color="auto" w:fill="auto"/>
            <w:vAlign w:val="center"/>
          </w:tcPr>
          <w:p w:rsidR="00005B4D" w:rsidRPr="00780155" w:rsidRDefault="00005B4D" w:rsidP="003211DB">
            <w:pPr>
              <w:rPr>
                <w:sz w:val="18"/>
                <w:szCs w:val="18"/>
              </w:rPr>
            </w:pPr>
            <w:r w:rsidRPr="00780155">
              <w:rPr>
                <w:sz w:val="18"/>
                <w:szCs w:val="18"/>
              </w:rPr>
              <w:t>Дизельное топливо</w:t>
            </w:r>
          </w:p>
        </w:tc>
        <w:tc>
          <w:tcPr>
            <w:tcW w:w="811" w:type="dxa"/>
            <w:shd w:val="clear" w:color="auto" w:fill="auto"/>
            <w:vAlign w:val="center"/>
          </w:tcPr>
          <w:p w:rsidR="00005B4D" w:rsidRPr="00780155" w:rsidRDefault="00005B4D" w:rsidP="003211DB">
            <w:pPr>
              <w:rPr>
                <w:sz w:val="18"/>
                <w:szCs w:val="18"/>
              </w:rPr>
            </w:pPr>
            <w:r w:rsidRPr="00780155">
              <w:rPr>
                <w:sz w:val="18"/>
                <w:szCs w:val="18"/>
              </w:rPr>
              <w:t>Уголь</w:t>
            </w:r>
          </w:p>
        </w:tc>
        <w:tc>
          <w:tcPr>
            <w:tcW w:w="785" w:type="dxa"/>
            <w:shd w:val="clear" w:color="auto" w:fill="auto"/>
            <w:vAlign w:val="center"/>
          </w:tcPr>
          <w:p w:rsidR="00005B4D" w:rsidRPr="00780155" w:rsidRDefault="00005B4D" w:rsidP="003211DB">
            <w:pPr>
              <w:rPr>
                <w:sz w:val="18"/>
                <w:szCs w:val="18"/>
              </w:rPr>
            </w:pPr>
            <w:r w:rsidRPr="00780155">
              <w:rPr>
                <w:sz w:val="18"/>
                <w:szCs w:val="18"/>
              </w:rPr>
              <w:t>мазут</w:t>
            </w:r>
          </w:p>
        </w:tc>
        <w:tc>
          <w:tcPr>
            <w:tcW w:w="1106" w:type="dxa"/>
            <w:shd w:val="clear" w:color="auto" w:fill="auto"/>
            <w:vAlign w:val="center"/>
          </w:tcPr>
          <w:p w:rsidR="00005B4D" w:rsidRPr="00780155" w:rsidRDefault="00005B4D" w:rsidP="003211DB">
            <w:pPr>
              <w:rPr>
                <w:sz w:val="18"/>
                <w:szCs w:val="18"/>
              </w:rPr>
            </w:pPr>
            <w:r w:rsidRPr="00780155">
              <w:rPr>
                <w:sz w:val="18"/>
                <w:szCs w:val="18"/>
              </w:rPr>
              <w:t>Дизельное топливо</w:t>
            </w:r>
          </w:p>
        </w:tc>
      </w:tr>
      <w:tr w:rsidR="00005B4D" w:rsidRPr="00780155" w:rsidTr="003211DB">
        <w:trPr>
          <w:trHeight w:val="23"/>
          <w:jc w:val="center"/>
        </w:trPr>
        <w:tc>
          <w:tcPr>
            <w:tcW w:w="1785" w:type="dxa"/>
            <w:shd w:val="clear" w:color="auto" w:fill="auto"/>
            <w:vAlign w:val="center"/>
          </w:tcPr>
          <w:p w:rsidR="00005B4D" w:rsidRPr="00780155" w:rsidRDefault="00005B4D" w:rsidP="003211DB">
            <w:pPr>
              <w:rPr>
                <w:sz w:val="18"/>
                <w:szCs w:val="18"/>
              </w:rPr>
            </w:pPr>
            <w:r w:rsidRPr="00780155">
              <w:rPr>
                <w:sz w:val="18"/>
                <w:szCs w:val="18"/>
              </w:rPr>
              <w:t>Отопительные котельные</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308,1</w:t>
            </w:r>
          </w:p>
        </w:tc>
        <w:tc>
          <w:tcPr>
            <w:tcW w:w="1116" w:type="dxa"/>
            <w:shd w:val="clear" w:color="auto" w:fill="auto"/>
            <w:vAlign w:val="center"/>
          </w:tcPr>
          <w:p w:rsidR="00005B4D" w:rsidRPr="00780155" w:rsidRDefault="00005B4D" w:rsidP="003211DB">
            <w:pPr>
              <w:rPr>
                <w:sz w:val="18"/>
                <w:szCs w:val="18"/>
              </w:rPr>
            </w:pPr>
            <w:r w:rsidRPr="00780155">
              <w:rPr>
                <w:sz w:val="18"/>
                <w:szCs w:val="18"/>
              </w:rPr>
              <w:t>39,5</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308,1</w:t>
            </w:r>
          </w:p>
        </w:tc>
        <w:tc>
          <w:tcPr>
            <w:tcW w:w="1116" w:type="dxa"/>
            <w:shd w:val="clear" w:color="auto" w:fill="auto"/>
            <w:vAlign w:val="center"/>
          </w:tcPr>
          <w:p w:rsidR="00005B4D" w:rsidRPr="00780155" w:rsidRDefault="00005B4D" w:rsidP="003211DB">
            <w:pPr>
              <w:rPr>
                <w:sz w:val="18"/>
                <w:szCs w:val="18"/>
              </w:rPr>
            </w:pPr>
            <w:r w:rsidRPr="00780155">
              <w:rPr>
                <w:sz w:val="18"/>
                <w:szCs w:val="18"/>
              </w:rPr>
              <w:t>39,5</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p>
        </w:tc>
        <w:tc>
          <w:tcPr>
            <w:tcW w:w="1106" w:type="dxa"/>
            <w:shd w:val="clear" w:color="auto" w:fill="auto"/>
            <w:vAlign w:val="center"/>
          </w:tcPr>
          <w:p w:rsidR="00005B4D" w:rsidRPr="00780155" w:rsidRDefault="00005B4D" w:rsidP="003211DB">
            <w:pPr>
              <w:rPr>
                <w:sz w:val="18"/>
                <w:szCs w:val="18"/>
              </w:rPr>
            </w:pPr>
          </w:p>
        </w:tc>
      </w:tr>
      <w:tr w:rsidR="00005B4D" w:rsidRPr="00780155" w:rsidTr="003211DB">
        <w:trPr>
          <w:trHeight w:val="23"/>
          <w:jc w:val="center"/>
        </w:trPr>
        <w:tc>
          <w:tcPr>
            <w:tcW w:w="1785" w:type="dxa"/>
            <w:shd w:val="clear" w:color="auto" w:fill="auto"/>
            <w:vAlign w:val="center"/>
          </w:tcPr>
          <w:p w:rsidR="00005B4D" w:rsidRPr="00780155" w:rsidRDefault="00005B4D" w:rsidP="003211DB">
            <w:pPr>
              <w:rPr>
                <w:sz w:val="18"/>
                <w:szCs w:val="18"/>
                <w:lang w:val="ru-RU"/>
              </w:rPr>
            </w:pPr>
            <w:r w:rsidRPr="00780155">
              <w:rPr>
                <w:sz w:val="18"/>
                <w:szCs w:val="18"/>
                <w:lang w:val="ru-RU"/>
              </w:rPr>
              <w:t>Производственно-отопительные и ведомственные котельные</w:t>
            </w:r>
          </w:p>
        </w:tc>
        <w:tc>
          <w:tcPr>
            <w:tcW w:w="811" w:type="dxa"/>
            <w:shd w:val="clear" w:color="auto" w:fill="auto"/>
            <w:vAlign w:val="center"/>
          </w:tcPr>
          <w:p w:rsidR="00005B4D" w:rsidRPr="00780155" w:rsidRDefault="00005B4D" w:rsidP="003211DB">
            <w:pPr>
              <w:rPr>
                <w:sz w:val="18"/>
                <w:szCs w:val="18"/>
                <w:lang w:val="ru-RU"/>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102,7</w:t>
            </w:r>
          </w:p>
        </w:tc>
        <w:tc>
          <w:tcPr>
            <w:tcW w:w="1116" w:type="dxa"/>
            <w:shd w:val="clear" w:color="auto" w:fill="auto"/>
            <w:vAlign w:val="center"/>
          </w:tcPr>
          <w:p w:rsidR="00005B4D" w:rsidRPr="00780155" w:rsidRDefault="00005B4D" w:rsidP="003211DB">
            <w:pPr>
              <w:rPr>
                <w:sz w:val="18"/>
                <w:szCs w:val="18"/>
              </w:rPr>
            </w:pPr>
            <w:r w:rsidRPr="00780155">
              <w:rPr>
                <w:sz w:val="18"/>
                <w:szCs w:val="18"/>
              </w:rPr>
              <w:t>7,93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102,7</w:t>
            </w:r>
          </w:p>
        </w:tc>
        <w:tc>
          <w:tcPr>
            <w:tcW w:w="1116" w:type="dxa"/>
            <w:shd w:val="clear" w:color="auto" w:fill="auto"/>
            <w:vAlign w:val="center"/>
          </w:tcPr>
          <w:p w:rsidR="00005B4D" w:rsidRPr="00780155" w:rsidRDefault="00005B4D" w:rsidP="003211DB">
            <w:pPr>
              <w:rPr>
                <w:sz w:val="18"/>
                <w:szCs w:val="18"/>
              </w:rPr>
            </w:pPr>
            <w:r w:rsidRPr="00780155">
              <w:rPr>
                <w:sz w:val="18"/>
                <w:szCs w:val="18"/>
              </w:rPr>
              <w:t>7,93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p>
        </w:tc>
        <w:tc>
          <w:tcPr>
            <w:tcW w:w="1106" w:type="dxa"/>
            <w:shd w:val="clear" w:color="auto" w:fill="auto"/>
            <w:vAlign w:val="center"/>
          </w:tcPr>
          <w:p w:rsidR="00005B4D" w:rsidRPr="00780155" w:rsidRDefault="00005B4D" w:rsidP="003211DB">
            <w:pPr>
              <w:rPr>
                <w:sz w:val="18"/>
                <w:szCs w:val="18"/>
              </w:rPr>
            </w:pPr>
          </w:p>
        </w:tc>
      </w:tr>
      <w:tr w:rsidR="00005B4D" w:rsidRPr="00780155" w:rsidTr="003211DB">
        <w:trPr>
          <w:trHeight w:val="23"/>
          <w:jc w:val="center"/>
        </w:trPr>
        <w:tc>
          <w:tcPr>
            <w:tcW w:w="1785" w:type="dxa"/>
            <w:shd w:val="clear" w:color="auto" w:fill="auto"/>
            <w:vAlign w:val="center"/>
          </w:tcPr>
          <w:p w:rsidR="00005B4D" w:rsidRPr="00780155" w:rsidRDefault="00005B4D" w:rsidP="003211DB">
            <w:pPr>
              <w:rPr>
                <w:sz w:val="18"/>
                <w:szCs w:val="18"/>
              </w:rPr>
            </w:pPr>
            <w:r w:rsidRPr="00780155">
              <w:rPr>
                <w:sz w:val="18"/>
                <w:szCs w:val="18"/>
              </w:rPr>
              <w:t>Итого</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410,8</w:t>
            </w:r>
          </w:p>
        </w:tc>
        <w:tc>
          <w:tcPr>
            <w:tcW w:w="1116" w:type="dxa"/>
            <w:shd w:val="clear" w:color="auto" w:fill="auto"/>
            <w:vAlign w:val="center"/>
          </w:tcPr>
          <w:p w:rsidR="00005B4D" w:rsidRPr="00780155" w:rsidRDefault="00005B4D" w:rsidP="003211DB">
            <w:pPr>
              <w:rPr>
                <w:sz w:val="18"/>
                <w:szCs w:val="18"/>
              </w:rPr>
            </w:pPr>
            <w:r w:rsidRPr="00780155">
              <w:rPr>
                <w:sz w:val="18"/>
                <w:szCs w:val="18"/>
              </w:rPr>
              <w:t>47,43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410,8</w:t>
            </w:r>
          </w:p>
        </w:tc>
        <w:tc>
          <w:tcPr>
            <w:tcW w:w="1116" w:type="dxa"/>
            <w:shd w:val="clear" w:color="auto" w:fill="auto"/>
            <w:vAlign w:val="center"/>
          </w:tcPr>
          <w:p w:rsidR="00005B4D" w:rsidRPr="00780155" w:rsidRDefault="00005B4D" w:rsidP="003211DB">
            <w:pPr>
              <w:rPr>
                <w:sz w:val="18"/>
                <w:szCs w:val="18"/>
              </w:rPr>
            </w:pPr>
            <w:r w:rsidRPr="00780155">
              <w:rPr>
                <w:sz w:val="18"/>
                <w:szCs w:val="18"/>
              </w:rPr>
              <w:t>47,43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p>
        </w:tc>
        <w:tc>
          <w:tcPr>
            <w:tcW w:w="1106" w:type="dxa"/>
            <w:shd w:val="clear" w:color="auto" w:fill="auto"/>
            <w:vAlign w:val="center"/>
          </w:tcPr>
          <w:p w:rsidR="00005B4D" w:rsidRPr="00780155" w:rsidRDefault="00005B4D" w:rsidP="003211DB">
            <w:pPr>
              <w:rPr>
                <w:sz w:val="18"/>
                <w:szCs w:val="18"/>
              </w:rPr>
            </w:pPr>
          </w:p>
        </w:tc>
      </w:tr>
      <w:tr w:rsidR="00005B4D" w:rsidRPr="00780155" w:rsidTr="003211DB">
        <w:trPr>
          <w:trHeight w:val="23"/>
          <w:jc w:val="center"/>
        </w:trPr>
        <w:tc>
          <w:tcPr>
            <w:tcW w:w="9911" w:type="dxa"/>
            <w:gridSpan w:val="10"/>
            <w:shd w:val="clear" w:color="auto" w:fill="auto"/>
            <w:vAlign w:val="center"/>
          </w:tcPr>
          <w:p w:rsidR="00005B4D" w:rsidRPr="00780155" w:rsidRDefault="00005B4D" w:rsidP="003211DB">
            <w:pPr>
              <w:jc w:val="center"/>
              <w:rPr>
                <w:b/>
                <w:sz w:val="18"/>
                <w:szCs w:val="18"/>
              </w:rPr>
            </w:pPr>
            <w:r w:rsidRPr="00780155">
              <w:rPr>
                <w:b/>
                <w:sz w:val="18"/>
                <w:szCs w:val="18"/>
              </w:rPr>
              <w:t>2024 год</w:t>
            </w:r>
          </w:p>
        </w:tc>
      </w:tr>
      <w:tr w:rsidR="00005B4D" w:rsidRPr="00780155" w:rsidTr="003211DB">
        <w:trPr>
          <w:trHeight w:val="23"/>
          <w:jc w:val="center"/>
        </w:trPr>
        <w:tc>
          <w:tcPr>
            <w:tcW w:w="1785" w:type="dxa"/>
            <w:vMerge w:val="restart"/>
            <w:shd w:val="clear" w:color="auto" w:fill="auto"/>
            <w:vAlign w:val="center"/>
          </w:tcPr>
          <w:p w:rsidR="00005B4D" w:rsidRPr="00780155" w:rsidRDefault="00005B4D" w:rsidP="003211DB">
            <w:pPr>
              <w:rPr>
                <w:sz w:val="18"/>
                <w:szCs w:val="18"/>
              </w:rPr>
            </w:pPr>
            <w:r w:rsidRPr="00780155">
              <w:rPr>
                <w:sz w:val="18"/>
                <w:szCs w:val="18"/>
              </w:rPr>
              <w:t>Энергоисточники</w:t>
            </w:r>
          </w:p>
        </w:tc>
        <w:tc>
          <w:tcPr>
            <w:tcW w:w="2712" w:type="dxa"/>
            <w:gridSpan w:val="3"/>
            <w:vMerge w:val="restart"/>
            <w:shd w:val="clear" w:color="auto" w:fill="auto"/>
            <w:vAlign w:val="center"/>
          </w:tcPr>
          <w:p w:rsidR="00005B4D" w:rsidRPr="00780155" w:rsidRDefault="00005B4D" w:rsidP="003211DB">
            <w:pPr>
              <w:rPr>
                <w:sz w:val="18"/>
                <w:szCs w:val="18"/>
                <w:lang w:val="ru-RU"/>
              </w:rPr>
            </w:pPr>
            <w:r w:rsidRPr="00780155">
              <w:rPr>
                <w:sz w:val="18"/>
                <w:szCs w:val="18"/>
                <w:lang w:val="ru-RU"/>
              </w:rPr>
              <w:t>Норматив общего запаса топлива (ОНЗТ), т</w:t>
            </w:r>
          </w:p>
        </w:tc>
        <w:tc>
          <w:tcPr>
            <w:tcW w:w="5414" w:type="dxa"/>
            <w:gridSpan w:val="6"/>
            <w:shd w:val="clear" w:color="auto" w:fill="auto"/>
            <w:vAlign w:val="center"/>
          </w:tcPr>
          <w:p w:rsidR="00005B4D" w:rsidRPr="00780155" w:rsidRDefault="00005B4D" w:rsidP="003211DB">
            <w:pPr>
              <w:rPr>
                <w:sz w:val="18"/>
                <w:szCs w:val="18"/>
              </w:rPr>
            </w:pPr>
            <w:r w:rsidRPr="00780155">
              <w:rPr>
                <w:sz w:val="18"/>
                <w:szCs w:val="18"/>
              </w:rPr>
              <w:t>В том числе</w:t>
            </w:r>
          </w:p>
        </w:tc>
      </w:tr>
      <w:tr w:rsidR="00005B4D" w:rsidRPr="00780155" w:rsidTr="003211DB">
        <w:trPr>
          <w:trHeight w:val="23"/>
          <w:jc w:val="center"/>
        </w:trPr>
        <w:tc>
          <w:tcPr>
            <w:tcW w:w="1785" w:type="dxa"/>
            <w:vMerge/>
            <w:shd w:val="clear" w:color="auto" w:fill="auto"/>
            <w:vAlign w:val="center"/>
          </w:tcPr>
          <w:p w:rsidR="00005B4D" w:rsidRPr="00780155" w:rsidRDefault="00005B4D" w:rsidP="003211DB">
            <w:pPr>
              <w:rPr>
                <w:sz w:val="18"/>
                <w:szCs w:val="18"/>
              </w:rPr>
            </w:pPr>
          </w:p>
        </w:tc>
        <w:tc>
          <w:tcPr>
            <w:tcW w:w="2712" w:type="dxa"/>
            <w:gridSpan w:val="3"/>
            <w:vMerge/>
            <w:shd w:val="clear" w:color="auto" w:fill="auto"/>
            <w:vAlign w:val="center"/>
          </w:tcPr>
          <w:p w:rsidR="00005B4D" w:rsidRPr="00780155" w:rsidRDefault="00005B4D" w:rsidP="003211DB">
            <w:pPr>
              <w:rPr>
                <w:sz w:val="18"/>
                <w:szCs w:val="18"/>
              </w:rPr>
            </w:pPr>
          </w:p>
        </w:tc>
        <w:tc>
          <w:tcPr>
            <w:tcW w:w="2712" w:type="dxa"/>
            <w:gridSpan w:val="3"/>
            <w:shd w:val="clear" w:color="auto" w:fill="auto"/>
            <w:vAlign w:val="center"/>
          </w:tcPr>
          <w:p w:rsidR="00005B4D" w:rsidRPr="00780155" w:rsidRDefault="00005B4D" w:rsidP="003211DB">
            <w:pPr>
              <w:rPr>
                <w:sz w:val="18"/>
                <w:szCs w:val="18"/>
              </w:rPr>
            </w:pPr>
            <w:r w:rsidRPr="00780155">
              <w:rPr>
                <w:sz w:val="18"/>
                <w:szCs w:val="18"/>
              </w:rPr>
              <w:t>неснижаемый запас (ННЗТ), т</w:t>
            </w:r>
          </w:p>
        </w:tc>
        <w:tc>
          <w:tcPr>
            <w:tcW w:w="2702" w:type="dxa"/>
            <w:gridSpan w:val="3"/>
            <w:shd w:val="clear" w:color="auto" w:fill="auto"/>
            <w:vAlign w:val="center"/>
          </w:tcPr>
          <w:p w:rsidR="00005B4D" w:rsidRPr="00780155" w:rsidRDefault="00005B4D" w:rsidP="003211DB">
            <w:pPr>
              <w:rPr>
                <w:sz w:val="18"/>
                <w:szCs w:val="18"/>
              </w:rPr>
            </w:pPr>
            <w:r w:rsidRPr="00780155">
              <w:rPr>
                <w:sz w:val="18"/>
                <w:szCs w:val="18"/>
              </w:rPr>
              <w:t>эксплуатационный запас (НЭЗТ), т</w:t>
            </w:r>
          </w:p>
        </w:tc>
      </w:tr>
      <w:tr w:rsidR="00005B4D" w:rsidRPr="00780155" w:rsidTr="003211DB">
        <w:trPr>
          <w:trHeight w:val="23"/>
          <w:jc w:val="center"/>
        </w:trPr>
        <w:tc>
          <w:tcPr>
            <w:tcW w:w="1785" w:type="dxa"/>
            <w:vMerge/>
            <w:shd w:val="clear" w:color="auto" w:fill="auto"/>
            <w:vAlign w:val="center"/>
          </w:tcPr>
          <w:p w:rsidR="00005B4D" w:rsidRPr="00780155" w:rsidRDefault="00005B4D" w:rsidP="003211DB">
            <w:pPr>
              <w:rPr>
                <w:sz w:val="18"/>
                <w:szCs w:val="18"/>
              </w:rPr>
            </w:pPr>
          </w:p>
        </w:tc>
        <w:tc>
          <w:tcPr>
            <w:tcW w:w="811" w:type="dxa"/>
            <w:shd w:val="clear" w:color="auto" w:fill="auto"/>
            <w:vAlign w:val="center"/>
          </w:tcPr>
          <w:p w:rsidR="00005B4D" w:rsidRPr="00780155" w:rsidRDefault="00005B4D" w:rsidP="003211DB">
            <w:pPr>
              <w:rPr>
                <w:sz w:val="18"/>
                <w:szCs w:val="18"/>
              </w:rPr>
            </w:pPr>
            <w:r w:rsidRPr="00780155">
              <w:rPr>
                <w:sz w:val="18"/>
                <w:szCs w:val="18"/>
              </w:rPr>
              <w:t>Уголь</w:t>
            </w:r>
          </w:p>
        </w:tc>
        <w:tc>
          <w:tcPr>
            <w:tcW w:w="785" w:type="dxa"/>
            <w:shd w:val="clear" w:color="auto" w:fill="auto"/>
            <w:vAlign w:val="center"/>
          </w:tcPr>
          <w:p w:rsidR="00005B4D" w:rsidRPr="00780155" w:rsidRDefault="00005B4D" w:rsidP="003211DB">
            <w:pPr>
              <w:rPr>
                <w:sz w:val="18"/>
                <w:szCs w:val="18"/>
              </w:rPr>
            </w:pPr>
            <w:r w:rsidRPr="00780155">
              <w:rPr>
                <w:sz w:val="18"/>
                <w:szCs w:val="18"/>
              </w:rPr>
              <w:t>мазут</w:t>
            </w:r>
          </w:p>
        </w:tc>
        <w:tc>
          <w:tcPr>
            <w:tcW w:w="1116" w:type="dxa"/>
            <w:shd w:val="clear" w:color="auto" w:fill="auto"/>
            <w:vAlign w:val="center"/>
          </w:tcPr>
          <w:p w:rsidR="00005B4D" w:rsidRPr="00780155" w:rsidRDefault="00005B4D" w:rsidP="003211DB">
            <w:pPr>
              <w:rPr>
                <w:sz w:val="18"/>
                <w:szCs w:val="18"/>
              </w:rPr>
            </w:pPr>
            <w:r w:rsidRPr="00780155">
              <w:rPr>
                <w:sz w:val="18"/>
                <w:szCs w:val="18"/>
              </w:rPr>
              <w:t>Дизельное топливо</w:t>
            </w:r>
          </w:p>
        </w:tc>
        <w:tc>
          <w:tcPr>
            <w:tcW w:w="811" w:type="dxa"/>
            <w:shd w:val="clear" w:color="auto" w:fill="auto"/>
            <w:vAlign w:val="center"/>
          </w:tcPr>
          <w:p w:rsidR="00005B4D" w:rsidRPr="00780155" w:rsidRDefault="00005B4D" w:rsidP="003211DB">
            <w:pPr>
              <w:rPr>
                <w:sz w:val="18"/>
                <w:szCs w:val="18"/>
              </w:rPr>
            </w:pPr>
            <w:r w:rsidRPr="00780155">
              <w:rPr>
                <w:sz w:val="18"/>
                <w:szCs w:val="18"/>
              </w:rPr>
              <w:t>Уголь</w:t>
            </w:r>
          </w:p>
        </w:tc>
        <w:tc>
          <w:tcPr>
            <w:tcW w:w="785" w:type="dxa"/>
            <w:shd w:val="clear" w:color="auto" w:fill="auto"/>
            <w:vAlign w:val="center"/>
          </w:tcPr>
          <w:p w:rsidR="00005B4D" w:rsidRPr="00780155" w:rsidRDefault="00005B4D" w:rsidP="003211DB">
            <w:pPr>
              <w:rPr>
                <w:sz w:val="18"/>
                <w:szCs w:val="18"/>
              </w:rPr>
            </w:pPr>
            <w:r w:rsidRPr="00780155">
              <w:rPr>
                <w:sz w:val="18"/>
                <w:szCs w:val="18"/>
              </w:rPr>
              <w:t>мазут</w:t>
            </w:r>
          </w:p>
        </w:tc>
        <w:tc>
          <w:tcPr>
            <w:tcW w:w="1116" w:type="dxa"/>
            <w:shd w:val="clear" w:color="auto" w:fill="auto"/>
            <w:vAlign w:val="center"/>
          </w:tcPr>
          <w:p w:rsidR="00005B4D" w:rsidRPr="00780155" w:rsidRDefault="00005B4D" w:rsidP="003211DB">
            <w:pPr>
              <w:rPr>
                <w:sz w:val="18"/>
                <w:szCs w:val="18"/>
              </w:rPr>
            </w:pPr>
            <w:r w:rsidRPr="00780155">
              <w:rPr>
                <w:sz w:val="18"/>
                <w:szCs w:val="18"/>
              </w:rPr>
              <w:t>Дизельное топливо</w:t>
            </w:r>
          </w:p>
        </w:tc>
        <w:tc>
          <w:tcPr>
            <w:tcW w:w="811" w:type="dxa"/>
            <w:shd w:val="clear" w:color="auto" w:fill="auto"/>
            <w:vAlign w:val="center"/>
          </w:tcPr>
          <w:p w:rsidR="00005B4D" w:rsidRPr="00780155" w:rsidRDefault="00005B4D" w:rsidP="003211DB">
            <w:pPr>
              <w:rPr>
                <w:sz w:val="18"/>
                <w:szCs w:val="18"/>
              </w:rPr>
            </w:pPr>
            <w:r w:rsidRPr="00780155">
              <w:rPr>
                <w:sz w:val="18"/>
                <w:szCs w:val="18"/>
              </w:rPr>
              <w:t>Уголь</w:t>
            </w:r>
          </w:p>
        </w:tc>
        <w:tc>
          <w:tcPr>
            <w:tcW w:w="785" w:type="dxa"/>
            <w:shd w:val="clear" w:color="auto" w:fill="auto"/>
            <w:vAlign w:val="center"/>
          </w:tcPr>
          <w:p w:rsidR="00005B4D" w:rsidRPr="00780155" w:rsidRDefault="00005B4D" w:rsidP="003211DB">
            <w:pPr>
              <w:rPr>
                <w:sz w:val="18"/>
                <w:szCs w:val="18"/>
              </w:rPr>
            </w:pPr>
            <w:r w:rsidRPr="00780155">
              <w:rPr>
                <w:sz w:val="18"/>
                <w:szCs w:val="18"/>
              </w:rPr>
              <w:t>мазут</w:t>
            </w:r>
          </w:p>
        </w:tc>
        <w:tc>
          <w:tcPr>
            <w:tcW w:w="1106" w:type="dxa"/>
            <w:shd w:val="clear" w:color="auto" w:fill="auto"/>
            <w:vAlign w:val="center"/>
          </w:tcPr>
          <w:p w:rsidR="00005B4D" w:rsidRPr="00780155" w:rsidRDefault="00005B4D" w:rsidP="003211DB">
            <w:pPr>
              <w:rPr>
                <w:sz w:val="18"/>
                <w:szCs w:val="18"/>
              </w:rPr>
            </w:pPr>
            <w:r w:rsidRPr="00780155">
              <w:rPr>
                <w:sz w:val="18"/>
                <w:szCs w:val="18"/>
              </w:rPr>
              <w:t>Дизельное топливо</w:t>
            </w:r>
          </w:p>
        </w:tc>
      </w:tr>
      <w:tr w:rsidR="00005B4D" w:rsidRPr="00780155" w:rsidTr="003211DB">
        <w:trPr>
          <w:trHeight w:val="23"/>
          <w:jc w:val="center"/>
        </w:trPr>
        <w:tc>
          <w:tcPr>
            <w:tcW w:w="1785" w:type="dxa"/>
            <w:shd w:val="clear" w:color="auto" w:fill="auto"/>
            <w:vAlign w:val="center"/>
          </w:tcPr>
          <w:p w:rsidR="00005B4D" w:rsidRPr="00780155" w:rsidRDefault="00005B4D" w:rsidP="003211DB">
            <w:pPr>
              <w:rPr>
                <w:sz w:val="18"/>
                <w:szCs w:val="18"/>
              </w:rPr>
            </w:pPr>
            <w:r w:rsidRPr="00780155">
              <w:rPr>
                <w:sz w:val="18"/>
                <w:szCs w:val="18"/>
              </w:rPr>
              <w:t>Отопительные котельные</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308,1</w:t>
            </w:r>
          </w:p>
        </w:tc>
        <w:tc>
          <w:tcPr>
            <w:tcW w:w="1116" w:type="dxa"/>
            <w:shd w:val="clear" w:color="auto" w:fill="auto"/>
            <w:vAlign w:val="center"/>
          </w:tcPr>
          <w:p w:rsidR="00005B4D" w:rsidRPr="00780155" w:rsidRDefault="00005B4D" w:rsidP="003211DB">
            <w:pPr>
              <w:rPr>
                <w:sz w:val="18"/>
                <w:szCs w:val="18"/>
              </w:rPr>
            </w:pPr>
            <w:r w:rsidRPr="00780155">
              <w:rPr>
                <w:sz w:val="18"/>
                <w:szCs w:val="18"/>
              </w:rPr>
              <w:t>39,5</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308,1</w:t>
            </w:r>
          </w:p>
        </w:tc>
        <w:tc>
          <w:tcPr>
            <w:tcW w:w="1116" w:type="dxa"/>
            <w:shd w:val="clear" w:color="auto" w:fill="auto"/>
            <w:vAlign w:val="center"/>
          </w:tcPr>
          <w:p w:rsidR="00005B4D" w:rsidRPr="00780155" w:rsidRDefault="00005B4D" w:rsidP="003211DB">
            <w:pPr>
              <w:rPr>
                <w:sz w:val="18"/>
                <w:szCs w:val="18"/>
              </w:rPr>
            </w:pPr>
            <w:r w:rsidRPr="00780155">
              <w:rPr>
                <w:sz w:val="18"/>
                <w:szCs w:val="18"/>
              </w:rPr>
              <w:t>39,5</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p>
        </w:tc>
        <w:tc>
          <w:tcPr>
            <w:tcW w:w="1106" w:type="dxa"/>
            <w:shd w:val="clear" w:color="auto" w:fill="auto"/>
            <w:vAlign w:val="center"/>
          </w:tcPr>
          <w:p w:rsidR="00005B4D" w:rsidRPr="00780155" w:rsidRDefault="00005B4D" w:rsidP="003211DB">
            <w:pPr>
              <w:rPr>
                <w:sz w:val="18"/>
                <w:szCs w:val="18"/>
              </w:rPr>
            </w:pPr>
          </w:p>
        </w:tc>
      </w:tr>
      <w:tr w:rsidR="00005B4D" w:rsidRPr="00780155" w:rsidTr="003211DB">
        <w:trPr>
          <w:trHeight w:val="23"/>
          <w:jc w:val="center"/>
        </w:trPr>
        <w:tc>
          <w:tcPr>
            <w:tcW w:w="1785" w:type="dxa"/>
            <w:shd w:val="clear" w:color="auto" w:fill="auto"/>
            <w:vAlign w:val="center"/>
          </w:tcPr>
          <w:p w:rsidR="00005B4D" w:rsidRPr="00780155" w:rsidRDefault="00005B4D" w:rsidP="003211DB">
            <w:pPr>
              <w:rPr>
                <w:sz w:val="18"/>
                <w:szCs w:val="18"/>
                <w:lang w:val="ru-RU"/>
              </w:rPr>
            </w:pPr>
            <w:r w:rsidRPr="00780155">
              <w:rPr>
                <w:sz w:val="18"/>
                <w:szCs w:val="18"/>
                <w:lang w:val="ru-RU"/>
              </w:rPr>
              <w:t>Производственно-отопительные и ведомственные котельные</w:t>
            </w:r>
          </w:p>
        </w:tc>
        <w:tc>
          <w:tcPr>
            <w:tcW w:w="811" w:type="dxa"/>
            <w:shd w:val="clear" w:color="auto" w:fill="auto"/>
            <w:vAlign w:val="center"/>
          </w:tcPr>
          <w:p w:rsidR="00005B4D" w:rsidRPr="00780155" w:rsidRDefault="00005B4D" w:rsidP="003211DB">
            <w:pPr>
              <w:rPr>
                <w:sz w:val="18"/>
                <w:szCs w:val="18"/>
                <w:lang w:val="ru-RU"/>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102,7</w:t>
            </w:r>
          </w:p>
        </w:tc>
        <w:tc>
          <w:tcPr>
            <w:tcW w:w="1116" w:type="dxa"/>
            <w:shd w:val="clear" w:color="auto" w:fill="auto"/>
            <w:vAlign w:val="center"/>
          </w:tcPr>
          <w:p w:rsidR="00005B4D" w:rsidRPr="00780155" w:rsidRDefault="00005B4D" w:rsidP="003211DB">
            <w:pPr>
              <w:rPr>
                <w:sz w:val="18"/>
                <w:szCs w:val="18"/>
              </w:rPr>
            </w:pPr>
            <w:r w:rsidRPr="00780155">
              <w:rPr>
                <w:sz w:val="18"/>
                <w:szCs w:val="18"/>
              </w:rPr>
              <w:t>7,93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102,7</w:t>
            </w:r>
          </w:p>
        </w:tc>
        <w:tc>
          <w:tcPr>
            <w:tcW w:w="1116" w:type="dxa"/>
            <w:shd w:val="clear" w:color="auto" w:fill="auto"/>
            <w:vAlign w:val="center"/>
          </w:tcPr>
          <w:p w:rsidR="00005B4D" w:rsidRPr="00780155" w:rsidRDefault="00005B4D" w:rsidP="003211DB">
            <w:pPr>
              <w:rPr>
                <w:sz w:val="18"/>
                <w:szCs w:val="18"/>
              </w:rPr>
            </w:pPr>
            <w:r w:rsidRPr="00780155">
              <w:rPr>
                <w:sz w:val="18"/>
                <w:szCs w:val="18"/>
              </w:rPr>
              <w:t>7,93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p>
        </w:tc>
        <w:tc>
          <w:tcPr>
            <w:tcW w:w="1106" w:type="dxa"/>
            <w:shd w:val="clear" w:color="auto" w:fill="auto"/>
            <w:vAlign w:val="center"/>
          </w:tcPr>
          <w:p w:rsidR="00005B4D" w:rsidRPr="00780155" w:rsidRDefault="00005B4D" w:rsidP="003211DB">
            <w:pPr>
              <w:rPr>
                <w:sz w:val="18"/>
                <w:szCs w:val="18"/>
              </w:rPr>
            </w:pPr>
          </w:p>
        </w:tc>
      </w:tr>
      <w:tr w:rsidR="00005B4D" w:rsidRPr="00780155" w:rsidTr="003211DB">
        <w:trPr>
          <w:trHeight w:val="23"/>
          <w:jc w:val="center"/>
        </w:trPr>
        <w:tc>
          <w:tcPr>
            <w:tcW w:w="1785" w:type="dxa"/>
            <w:shd w:val="clear" w:color="auto" w:fill="auto"/>
            <w:vAlign w:val="center"/>
          </w:tcPr>
          <w:p w:rsidR="00005B4D" w:rsidRPr="00780155" w:rsidRDefault="00005B4D" w:rsidP="003211DB">
            <w:pPr>
              <w:rPr>
                <w:sz w:val="18"/>
                <w:szCs w:val="18"/>
              </w:rPr>
            </w:pPr>
            <w:r w:rsidRPr="00780155">
              <w:rPr>
                <w:sz w:val="18"/>
                <w:szCs w:val="18"/>
              </w:rPr>
              <w:t>Итого</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410,8</w:t>
            </w:r>
          </w:p>
        </w:tc>
        <w:tc>
          <w:tcPr>
            <w:tcW w:w="1116" w:type="dxa"/>
            <w:shd w:val="clear" w:color="auto" w:fill="auto"/>
            <w:vAlign w:val="center"/>
          </w:tcPr>
          <w:p w:rsidR="00005B4D" w:rsidRPr="00780155" w:rsidRDefault="00005B4D" w:rsidP="003211DB">
            <w:pPr>
              <w:rPr>
                <w:sz w:val="18"/>
                <w:szCs w:val="18"/>
              </w:rPr>
            </w:pPr>
            <w:r w:rsidRPr="00780155">
              <w:rPr>
                <w:sz w:val="18"/>
                <w:szCs w:val="18"/>
              </w:rPr>
              <w:t>47,43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410,8</w:t>
            </w:r>
          </w:p>
        </w:tc>
        <w:tc>
          <w:tcPr>
            <w:tcW w:w="1116" w:type="dxa"/>
            <w:shd w:val="clear" w:color="auto" w:fill="auto"/>
            <w:vAlign w:val="center"/>
          </w:tcPr>
          <w:p w:rsidR="00005B4D" w:rsidRPr="00780155" w:rsidRDefault="00005B4D" w:rsidP="003211DB">
            <w:pPr>
              <w:rPr>
                <w:sz w:val="18"/>
                <w:szCs w:val="18"/>
              </w:rPr>
            </w:pPr>
            <w:r w:rsidRPr="00780155">
              <w:rPr>
                <w:sz w:val="18"/>
                <w:szCs w:val="18"/>
              </w:rPr>
              <w:t>47,43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p>
        </w:tc>
        <w:tc>
          <w:tcPr>
            <w:tcW w:w="1106" w:type="dxa"/>
            <w:shd w:val="clear" w:color="auto" w:fill="auto"/>
            <w:vAlign w:val="center"/>
          </w:tcPr>
          <w:p w:rsidR="00005B4D" w:rsidRPr="00780155" w:rsidRDefault="00005B4D" w:rsidP="003211DB">
            <w:pPr>
              <w:rPr>
                <w:sz w:val="18"/>
                <w:szCs w:val="18"/>
              </w:rPr>
            </w:pPr>
          </w:p>
        </w:tc>
      </w:tr>
      <w:tr w:rsidR="00005B4D" w:rsidRPr="00780155" w:rsidTr="003211DB">
        <w:trPr>
          <w:trHeight w:val="23"/>
          <w:jc w:val="center"/>
        </w:trPr>
        <w:tc>
          <w:tcPr>
            <w:tcW w:w="9911" w:type="dxa"/>
            <w:gridSpan w:val="10"/>
            <w:shd w:val="clear" w:color="auto" w:fill="auto"/>
            <w:vAlign w:val="center"/>
          </w:tcPr>
          <w:p w:rsidR="00005B4D" w:rsidRPr="00780155" w:rsidRDefault="00005B4D" w:rsidP="003211DB">
            <w:pPr>
              <w:jc w:val="center"/>
              <w:rPr>
                <w:b/>
                <w:sz w:val="18"/>
                <w:szCs w:val="18"/>
              </w:rPr>
            </w:pPr>
            <w:r w:rsidRPr="00780155">
              <w:rPr>
                <w:b/>
                <w:sz w:val="18"/>
                <w:szCs w:val="18"/>
              </w:rPr>
              <w:t>2029 год</w:t>
            </w:r>
          </w:p>
        </w:tc>
      </w:tr>
      <w:tr w:rsidR="00005B4D" w:rsidRPr="00780155" w:rsidTr="003211DB">
        <w:trPr>
          <w:trHeight w:val="23"/>
          <w:jc w:val="center"/>
        </w:trPr>
        <w:tc>
          <w:tcPr>
            <w:tcW w:w="1785" w:type="dxa"/>
            <w:vMerge w:val="restart"/>
            <w:shd w:val="clear" w:color="auto" w:fill="auto"/>
            <w:vAlign w:val="center"/>
          </w:tcPr>
          <w:p w:rsidR="00005B4D" w:rsidRPr="00780155" w:rsidRDefault="00005B4D" w:rsidP="003211DB">
            <w:pPr>
              <w:rPr>
                <w:sz w:val="18"/>
                <w:szCs w:val="18"/>
              </w:rPr>
            </w:pPr>
            <w:r w:rsidRPr="00780155">
              <w:rPr>
                <w:sz w:val="18"/>
                <w:szCs w:val="18"/>
              </w:rPr>
              <w:t>Энергоисточники</w:t>
            </w:r>
          </w:p>
        </w:tc>
        <w:tc>
          <w:tcPr>
            <w:tcW w:w="2712" w:type="dxa"/>
            <w:gridSpan w:val="3"/>
            <w:vMerge w:val="restart"/>
            <w:shd w:val="clear" w:color="auto" w:fill="auto"/>
            <w:vAlign w:val="center"/>
          </w:tcPr>
          <w:p w:rsidR="00005B4D" w:rsidRPr="00780155" w:rsidRDefault="00005B4D" w:rsidP="003211DB">
            <w:pPr>
              <w:rPr>
                <w:sz w:val="18"/>
                <w:szCs w:val="18"/>
                <w:lang w:val="ru-RU"/>
              </w:rPr>
            </w:pPr>
            <w:r w:rsidRPr="00780155">
              <w:rPr>
                <w:sz w:val="18"/>
                <w:szCs w:val="18"/>
                <w:lang w:val="ru-RU"/>
              </w:rPr>
              <w:t>Норматив общего запаса топлива (ОНЗТ), т</w:t>
            </w:r>
          </w:p>
        </w:tc>
        <w:tc>
          <w:tcPr>
            <w:tcW w:w="5414" w:type="dxa"/>
            <w:gridSpan w:val="6"/>
            <w:shd w:val="clear" w:color="auto" w:fill="auto"/>
            <w:vAlign w:val="center"/>
          </w:tcPr>
          <w:p w:rsidR="00005B4D" w:rsidRPr="00780155" w:rsidRDefault="00005B4D" w:rsidP="003211DB">
            <w:pPr>
              <w:rPr>
                <w:sz w:val="18"/>
                <w:szCs w:val="18"/>
              </w:rPr>
            </w:pPr>
            <w:r w:rsidRPr="00780155">
              <w:rPr>
                <w:sz w:val="18"/>
                <w:szCs w:val="18"/>
              </w:rPr>
              <w:t>В том числе</w:t>
            </w:r>
          </w:p>
        </w:tc>
      </w:tr>
      <w:tr w:rsidR="00005B4D" w:rsidRPr="00780155" w:rsidTr="003211DB">
        <w:trPr>
          <w:trHeight w:val="23"/>
          <w:jc w:val="center"/>
        </w:trPr>
        <w:tc>
          <w:tcPr>
            <w:tcW w:w="1785" w:type="dxa"/>
            <w:vMerge/>
            <w:shd w:val="clear" w:color="auto" w:fill="auto"/>
            <w:vAlign w:val="center"/>
          </w:tcPr>
          <w:p w:rsidR="00005B4D" w:rsidRPr="00780155" w:rsidRDefault="00005B4D" w:rsidP="003211DB">
            <w:pPr>
              <w:rPr>
                <w:sz w:val="18"/>
                <w:szCs w:val="18"/>
              </w:rPr>
            </w:pPr>
          </w:p>
        </w:tc>
        <w:tc>
          <w:tcPr>
            <w:tcW w:w="2712" w:type="dxa"/>
            <w:gridSpan w:val="3"/>
            <w:vMerge/>
            <w:shd w:val="clear" w:color="auto" w:fill="auto"/>
            <w:vAlign w:val="center"/>
          </w:tcPr>
          <w:p w:rsidR="00005B4D" w:rsidRPr="00780155" w:rsidRDefault="00005B4D" w:rsidP="003211DB">
            <w:pPr>
              <w:rPr>
                <w:sz w:val="18"/>
                <w:szCs w:val="18"/>
              </w:rPr>
            </w:pPr>
          </w:p>
        </w:tc>
        <w:tc>
          <w:tcPr>
            <w:tcW w:w="2712" w:type="dxa"/>
            <w:gridSpan w:val="3"/>
            <w:shd w:val="clear" w:color="auto" w:fill="auto"/>
            <w:vAlign w:val="center"/>
          </w:tcPr>
          <w:p w:rsidR="00005B4D" w:rsidRPr="00780155" w:rsidRDefault="00005B4D" w:rsidP="003211DB">
            <w:pPr>
              <w:rPr>
                <w:sz w:val="18"/>
                <w:szCs w:val="18"/>
              </w:rPr>
            </w:pPr>
            <w:r w:rsidRPr="00780155">
              <w:rPr>
                <w:sz w:val="18"/>
                <w:szCs w:val="18"/>
              </w:rPr>
              <w:t>неснижаемый запас (ННЗТ), т</w:t>
            </w:r>
          </w:p>
        </w:tc>
        <w:tc>
          <w:tcPr>
            <w:tcW w:w="2702" w:type="dxa"/>
            <w:gridSpan w:val="3"/>
            <w:shd w:val="clear" w:color="auto" w:fill="auto"/>
            <w:vAlign w:val="center"/>
          </w:tcPr>
          <w:p w:rsidR="00005B4D" w:rsidRPr="00780155" w:rsidRDefault="00005B4D" w:rsidP="003211DB">
            <w:pPr>
              <w:rPr>
                <w:sz w:val="18"/>
                <w:szCs w:val="18"/>
              </w:rPr>
            </w:pPr>
            <w:r w:rsidRPr="00780155">
              <w:rPr>
                <w:sz w:val="18"/>
                <w:szCs w:val="18"/>
              </w:rPr>
              <w:t>эксплуатационный запас (НЭЗТ), т</w:t>
            </w:r>
          </w:p>
        </w:tc>
      </w:tr>
      <w:tr w:rsidR="00005B4D" w:rsidRPr="00780155" w:rsidTr="003211DB">
        <w:trPr>
          <w:trHeight w:val="23"/>
          <w:jc w:val="center"/>
        </w:trPr>
        <w:tc>
          <w:tcPr>
            <w:tcW w:w="1785" w:type="dxa"/>
            <w:vMerge/>
            <w:shd w:val="clear" w:color="auto" w:fill="auto"/>
            <w:vAlign w:val="center"/>
          </w:tcPr>
          <w:p w:rsidR="00005B4D" w:rsidRPr="00780155" w:rsidRDefault="00005B4D" w:rsidP="003211DB">
            <w:pPr>
              <w:rPr>
                <w:sz w:val="18"/>
                <w:szCs w:val="18"/>
              </w:rPr>
            </w:pPr>
          </w:p>
        </w:tc>
        <w:tc>
          <w:tcPr>
            <w:tcW w:w="811" w:type="dxa"/>
            <w:shd w:val="clear" w:color="auto" w:fill="auto"/>
            <w:vAlign w:val="center"/>
          </w:tcPr>
          <w:p w:rsidR="00005B4D" w:rsidRPr="00780155" w:rsidRDefault="00005B4D" w:rsidP="003211DB">
            <w:pPr>
              <w:rPr>
                <w:sz w:val="18"/>
                <w:szCs w:val="18"/>
              </w:rPr>
            </w:pPr>
            <w:r w:rsidRPr="00780155">
              <w:rPr>
                <w:sz w:val="18"/>
                <w:szCs w:val="18"/>
              </w:rPr>
              <w:t>Уголь</w:t>
            </w:r>
          </w:p>
        </w:tc>
        <w:tc>
          <w:tcPr>
            <w:tcW w:w="785" w:type="dxa"/>
            <w:shd w:val="clear" w:color="auto" w:fill="auto"/>
            <w:vAlign w:val="center"/>
          </w:tcPr>
          <w:p w:rsidR="00005B4D" w:rsidRPr="00780155" w:rsidRDefault="00005B4D" w:rsidP="003211DB">
            <w:pPr>
              <w:rPr>
                <w:sz w:val="18"/>
                <w:szCs w:val="18"/>
              </w:rPr>
            </w:pPr>
            <w:r w:rsidRPr="00780155">
              <w:rPr>
                <w:sz w:val="18"/>
                <w:szCs w:val="18"/>
              </w:rPr>
              <w:t>мазут</w:t>
            </w:r>
          </w:p>
        </w:tc>
        <w:tc>
          <w:tcPr>
            <w:tcW w:w="1116" w:type="dxa"/>
            <w:shd w:val="clear" w:color="auto" w:fill="auto"/>
            <w:vAlign w:val="center"/>
          </w:tcPr>
          <w:p w:rsidR="00005B4D" w:rsidRPr="00780155" w:rsidRDefault="00005B4D" w:rsidP="003211DB">
            <w:pPr>
              <w:rPr>
                <w:sz w:val="18"/>
                <w:szCs w:val="18"/>
              </w:rPr>
            </w:pPr>
            <w:r w:rsidRPr="00780155">
              <w:rPr>
                <w:sz w:val="18"/>
                <w:szCs w:val="18"/>
              </w:rPr>
              <w:t>Дизельное топливо</w:t>
            </w:r>
          </w:p>
        </w:tc>
        <w:tc>
          <w:tcPr>
            <w:tcW w:w="811" w:type="dxa"/>
            <w:shd w:val="clear" w:color="auto" w:fill="auto"/>
            <w:vAlign w:val="center"/>
          </w:tcPr>
          <w:p w:rsidR="00005B4D" w:rsidRPr="00780155" w:rsidRDefault="00005B4D" w:rsidP="003211DB">
            <w:pPr>
              <w:rPr>
                <w:sz w:val="18"/>
                <w:szCs w:val="18"/>
              </w:rPr>
            </w:pPr>
            <w:r w:rsidRPr="00780155">
              <w:rPr>
                <w:sz w:val="18"/>
                <w:szCs w:val="18"/>
              </w:rPr>
              <w:t>Уголь</w:t>
            </w:r>
          </w:p>
        </w:tc>
        <w:tc>
          <w:tcPr>
            <w:tcW w:w="785" w:type="dxa"/>
            <w:shd w:val="clear" w:color="auto" w:fill="auto"/>
            <w:vAlign w:val="center"/>
          </w:tcPr>
          <w:p w:rsidR="00005B4D" w:rsidRPr="00780155" w:rsidRDefault="00005B4D" w:rsidP="003211DB">
            <w:pPr>
              <w:rPr>
                <w:sz w:val="18"/>
                <w:szCs w:val="18"/>
              </w:rPr>
            </w:pPr>
            <w:r w:rsidRPr="00780155">
              <w:rPr>
                <w:sz w:val="18"/>
                <w:szCs w:val="18"/>
              </w:rPr>
              <w:t>мазут</w:t>
            </w:r>
          </w:p>
        </w:tc>
        <w:tc>
          <w:tcPr>
            <w:tcW w:w="1116" w:type="dxa"/>
            <w:shd w:val="clear" w:color="auto" w:fill="auto"/>
            <w:vAlign w:val="center"/>
          </w:tcPr>
          <w:p w:rsidR="00005B4D" w:rsidRPr="00780155" w:rsidRDefault="00005B4D" w:rsidP="003211DB">
            <w:pPr>
              <w:rPr>
                <w:sz w:val="18"/>
                <w:szCs w:val="18"/>
              </w:rPr>
            </w:pPr>
            <w:r w:rsidRPr="00780155">
              <w:rPr>
                <w:sz w:val="18"/>
                <w:szCs w:val="18"/>
              </w:rPr>
              <w:t>Дизельное топливо</w:t>
            </w:r>
          </w:p>
        </w:tc>
        <w:tc>
          <w:tcPr>
            <w:tcW w:w="811" w:type="dxa"/>
            <w:shd w:val="clear" w:color="auto" w:fill="auto"/>
            <w:vAlign w:val="center"/>
          </w:tcPr>
          <w:p w:rsidR="00005B4D" w:rsidRPr="00780155" w:rsidRDefault="00005B4D" w:rsidP="003211DB">
            <w:pPr>
              <w:rPr>
                <w:sz w:val="18"/>
                <w:szCs w:val="18"/>
              </w:rPr>
            </w:pPr>
            <w:r w:rsidRPr="00780155">
              <w:rPr>
                <w:sz w:val="18"/>
                <w:szCs w:val="18"/>
              </w:rPr>
              <w:t>Уголь</w:t>
            </w:r>
          </w:p>
        </w:tc>
        <w:tc>
          <w:tcPr>
            <w:tcW w:w="785" w:type="dxa"/>
            <w:shd w:val="clear" w:color="auto" w:fill="auto"/>
            <w:vAlign w:val="center"/>
          </w:tcPr>
          <w:p w:rsidR="00005B4D" w:rsidRPr="00780155" w:rsidRDefault="00005B4D" w:rsidP="003211DB">
            <w:pPr>
              <w:rPr>
                <w:sz w:val="18"/>
                <w:szCs w:val="18"/>
              </w:rPr>
            </w:pPr>
            <w:r w:rsidRPr="00780155">
              <w:rPr>
                <w:sz w:val="18"/>
                <w:szCs w:val="18"/>
              </w:rPr>
              <w:t>мазут</w:t>
            </w:r>
          </w:p>
        </w:tc>
        <w:tc>
          <w:tcPr>
            <w:tcW w:w="1106" w:type="dxa"/>
            <w:shd w:val="clear" w:color="auto" w:fill="auto"/>
            <w:vAlign w:val="center"/>
          </w:tcPr>
          <w:p w:rsidR="00005B4D" w:rsidRPr="00780155" w:rsidRDefault="00005B4D" w:rsidP="003211DB">
            <w:pPr>
              <w:rPr>
                <w:sz w:val="18"/>
                <w:szCs w:val="18"/>
              </w:rPr>
            </w:pPr>
            <w:r w:rsidRPr="00780155">
              <w:rPr>
                <w:sz w:val="18"/>
                <w:szCs w:val="18"/>
              </w:rPr>
              <w:t>Дизельное топливо</w:t>
            </w:r>
          </w:p>
        </w:tc>
      </w:tr>
      <w:tr w:rsidR="00005B4D" w:rsidRPr="00780155" w:rsidTr="003211DB">
        <w:trPr>
          <w:trHeight w:val="23"/>
          <w:jc w:val="center"/>
        </w:trPr>
        <w:tc>
          <w:tcPr>
            <w:tcW w:w="1785" w:type="dxa"/>
            <w:shd w:val="clear" w:color="auto" w:fill="auto"/>
            <w:vAlign w:val="center"/>
          </w:tcPr>
          <w:p w:rsidR="00005B4D" w:rsidRPr="00780155" w:rsidRDefault="00005B4D" w:rsidP="003211DB">
            <w:pPr>
              <w:rPr>
                <w:sz w:val="18"/>
                <w:szCs w:val="18"/>
              </w:rPr>
            </w:pPr>
            <w:r w:rsidRPr="00780155">
              <w:rPr>
                <w:sz w:val="18"/>
                <w:szCs w:val="18"/>
              </w:rPr>
              <w:t>Отопительные котельные</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308,1</w:t>
            </w:r>
          </w:p>
        </w:tc>
        <w:tc>
          <w:tcPr>
            <w:tcW w:w="1116" w:type="dxa"/>
            <w:shd w:val="clear" w:color="auto" w:fill="auto"/>
            <w:vAlign w:val="center"/>
          </w:tcPr>
          <w:p w:rsidR="00005B4D" w:rsidRPr="00780155" w:rsidRDefault="00005B4D" w:rsidP="003211DB">
            <w:pPr>
              <w:rPr>
                <w:sz w:val="18"/>
                <w:szCs w:val="18"/>
              </w:rPr>
            </w:pPr>
            <w:r w:rsidRPr="00780155">
              <w:rPr>
                <w:sz w:val="18"/>
                <w:szCs w:val="18"/>
              </w:rPr>
              <w:t>39,5</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308,1</w:t>
            </w:r>
          </w:p>
        </w:tc>
        <w:tc>
          <w:tcPr>
            <w:tcW w:w="1116" w:type="dxa"/>
            <w:shd w:val="clear" w:color="auto" w:fill="auto"/>
            <w:vAlign w:val="center"/>
          </w:tcPr>
          <w:p w:rsidR="00005B4D" w:rsidRPr="00780155" w:rsidRDefault="00005B4D" w:rsidP="003211DB">
            <w:pPr>
              <w:rPr>
                <w:sz w:val="18"/>
                <w:szCs w:val="18"/>
              </w:rPr>
            </w:pPr>
            <w:r w:rsidRPr="00780155">
              <w:rPr>
                <w:sz w:val="18"/>
                <w:szCs w:val="18"/>
              </w:rPr>
              <w:t>39,5</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p>
        </w:tc>
        <w:tc>
          <w:tcPr>
            <w:tcW w:w="1106" w:type="dxa"/>
            <w:shd w:val="clear" w:color="auto" w:fill="auto"/>
            <w:vAlign w:val="center"/>
          </w:tcPr>
          <w:p w:rsidR="00005B4D" w:rsidRPr="00780155" w:rsidRDefault="00005B4D" w:rsidP="003211DB">
            <w:pPr>
              <w:rPr>
                <w:sz w:val="18"/>
                <w:szCs w:val="18"/>
              </w:rPr>
            </w:pPr>
          </w:p>
        </w:tc>
      </w:tr>
      <w:tr w:rsidR="00005B4D" w:rsidRPr="00780155" w:rsidTr="003211DB">
        <w:trPr>
          <w:trHeight w:val="23"/>
          <w:jc w:val="center"/>
        </w:trPr>
        <w:tc>
          <w:tcPr>
            <w:tcW w:w="1785" w:type="dxa"/>
            <w:shd w:val="clear" w:color="auto" w:fill="auto"/>
            <w:vAlign w:val="center"/>
          </w:tcPr>
          <w:p w:rsidR="00005B4D" w:rsidRPr="00780155" w:rsidRDefault="00005B4D" w:rsidP="003211DB">
            <w:pPr>
              <w:rPr>
                <w:sz w:val="18"/>
                <w:szCs w:val="18"/>
                <w:lang w:val="ru-RU"/>
              </w:rPr>
            </w:pPr>
            <w:r w:rsidRPr="00780155">
              <w:rPr>
                <w:sz w:val="18"/>
                <w:szCs w:val="18"/>
                <w:lang w:val="ru-RU"/>
              </w:rPr>
              <w:t>Производственно-отопительные и ведомственные котельные</w:t>
            </w:r>
          </w:p>
        </w:tc>
        <w:tc>
          <w:tcPr>
            <w:tcW w:w="811" w:type="dxa"/>
            <w:shd w:val="clear" w:color="auto" w:fill="auto"/>
            <w:vAlign w:val="center"/>
          </w:tcPr>
          <w:p w:rsidR="00005B4D" w:rsidRPr="00780155" w:rsidRDefault="00005B4D" w:rsidP="003211DB">
            <w:pPr>
              <w:rPr>
                <w:sz w:val="18"/>
                <w:szCs w:val="18"/>
                <w:lang w:val="ru-RU"/>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102,7</w:t>
            </w:r>
          </w:p>
        </w:tc>
        <w:tc>
          <w:tcPr>
            <w:tcW w:w="1116" w:type="dxa"/>
            <w:shd w:val="clear" w:color="auto" w:fill="auto"/>
            <w:vAlign w:val="center"/>
          </w:tcPr>
          <w:p w:rsidR="00005B4D" w:rsidRPr="00780155" w:rsidRDefault="00005B4D" w:rsidP="003211DB">
            <w:pPr>
              <w:rPr>
                <w:sz w:val="18"/>
                <w:szCs w:val="18"/>
              </w:rPr>
            </w:pPr>
            <w:r w:rsidRPr="00780155">
              <w:rPr>
                <w:sz w:val="18"/>
                <w:szCs w:val="18"/>
              </w:rPr>
              <w:t>7,93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102,7</w:t>
            </w:r>
          </w:p>
        </w:tc>
        <w:tc>
          <w:tcPr>
            <w:tcW w:w="1116" w:type="dxa"/>
            <w:shd w:val="clear" w:color="auto" w:fill="auto"/>
            <w:vAlign w:val="center"/>
          </w:tcPr>
          <w:p w:rsidR="00005B4D" w:rsidRPr="00780155" w:rsidRDefault="00005B4D" w:rsidP="003211DB">
            <w:pPr>
              <w:rPr>
                <w:sz w:val="18"/>
                <w:szCs w:val="18"/>
              </w:rPr>
            </w:pPr>
            <w:r w:rsidRPr="00780155">
              <w:rPr>
                <w:sz w:val="18"/>
                <w:szCs w:val="18"/>
              </w:rPr>
              <w:t>7,93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p>
        </w:tc>
        <w:tc>
          <w:tcPr>
            <w:tcW w:w="1106" w:type="dxa"/>
            <w:shd w:val="clear" w:color="auto" w:fill="auto"/>
            <w:vAlign w:val="center"/>
          </w:tcPr>
          <w:p w:rsidR="00005B4D" w:rsidRPr="00780155" w:rsidRDefault="00005B4D" w:rsidP="003211DB">
            <w:pPr>
              <w:rPr>
                <w:sz w:val="18"/>
                <w:szCs w:val="18"/>
              </w:rPr>
            </w:pPr>
          </w:p>
        </w:tc>
      </w:tr>
      <w:tr w:rsidR="00005B4D" w:rsidRPr="00780155" w:rsidTr="003211DB">
        <w:trPr>
          <w:trHeight w:val="23"/>
          <w:jc w:val="center"/>
        </w:trPr>
        <w:tc>
          <w:tcPr>
            <w:tcW w:w="1785" w:type="dxa"/>
            <w:shd w:val="clear" w:color="auto" w:fill="auto"/>
            <w:vAlign w:val="center"/>
          </w:tcPr>
          <w:p w:rsidR="00005B4D" w:rsidRPr="00780155" w:rsidRDefault="00005B4D" w:rsidP="003211DB">
            <w:pPr>
              <w:rPr>
                <w:sz w:val="18"/>
                <w:szCs w:val="18"/>
              </w:rPr>
            </w:pPr>
            <w:r w:rsidRPr="00780155">
              <w:rPr>
                <w:sz w:val="18"/>
                <w:szCs w:val="18"/>
              </w:rPr>
              <w:t>Итого</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410,8</w:t>
            </w:r>
          </w:p>
        </w:tc>
        <w:tc>
          <w:tcPr>
            <w:tcW w:w="1116" w:type="dxa"/>
            <w:shd w:val="clear" w:color="auto" w:fill="auto"/>
            <w:vAlign w:val="center"/>
          </w:tcPr>
          <w:p w:rsidR="00005B4D" w:rsidRPr="00780155" w:rsidRDefault="00005B4D" w:rsidP="003211DB">
            <w:pPr>
              <w:rPr>
                <w:sz w:val="18"/>
                <w:szCs w:val="18"/>
              </w:rPr>
            </w:pPr>
            <w:r w:rsidRPr="00780155">
              <w:rPr>
                <w:sz w:val="18"/>
                <w:szCs w:val="18"/>
              </w:rPr>
              <w:t>47,43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410,8</w:t>
            </w:r>
          </w:p>
        </w:tc>
        <w:tc>
          <w:tcPr>
            <w:tcW w:w="1116" w:type="dxa"/>
            <w:shd w:val="clear" w:color="auto" w:fill="auto"/>
            <w:vAlign w:val="center"/>
          </w:tcPr>
          <w:p w:rsidR="00005B4D" w:rsidRPr="00780155" w:rsidRDefault="00005B4D" w:rsidP="003211DB">
            <w:pPr>
              <w:rPr>
                <w:sz w:val="18"/>
                <w:szCs w:val="18"/>
              </w:rPr>
            </w:pPr>
            <w:r w:rsidRPr="00780155">
              <w:rPr>
                <w:sz w:val="18"/>
                <w:szCs w:val="18"/>
              </w:rPr>
              <w:t>47,43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p>
        </w:tc>
        <w:tc>
          <w:tcPr>
            <w:tcW w:w="1106" w:type="dxa"/>
            <w:shd w:val="clear" w:color="auto" w:fill="auto"/>
            <w:vAlign w:val="center"/>
          </w:tcPr>
          <w:p w:rsidR="00005B4D" w:rsidRPr="00780155" w:rsidRDefault="00005B4D" w:rsidP="003211DB">
            <w:pPr>
              <w:rPr>
                <w:sz w:val="18"/>
                <w:szCs w:val="18"/>
              </w:rPr>
            </w:pPr>
          </w:p>
        </w:tc>
      </w:tr>
      <w:tr w:rsidR="00005B4D" w:rsidRPr="00780155" w:rsidTr="003211DB">
        <w:trPr>
          <w:trHeight w:val="23"/>
          <w:jc w:val="center"/>
        </w:trPr>
        <w:tc>
          <w:tcPr>
            <w:tcW w:w="9911" w:type="dxa"/>
            <w:gridSpan w:val="10"/>
            <w:shd w:val="clear" w:color="auto" w:fill="auto"/>
            <w:vAlign w:val="center"/>
          </w:tcPr>
          <w:p w:rsidR="00005B4D" w:rsidRPr="00780155" w:rsidRDefault="00005B4D" w:rsidP="003211DB">
            <w:pPr>
              <w:jc w:val="center"/>
              <w:rPr>
                <w:b/>
                <w:sz w:val="18"/>
                <w:szCs w:val="18"/>
              </w:rPr>
            </w:pPr>
            <w:r w:rsidRPr="00780155">
              <w:rPr>
                <w:b/>
                <w:sz w:val="18"/>
                <w:szCs w:val="18"/>
              </w:rPr>
              <w:t>203</w:t>
            </w:r>
            <w:r w:rsidRPr="00780155">
              <w:rPr>
                <w:b/>
                <w:sz w:val="18"/>
                <w:szCs w:val="18"/>
                <w:lang w:val="ru-RU"/>
              </w:rPr>
              <w:t>3</w:t>
            </w:r>
            <w:r w:rsidRPr="00780155">
              <w:rPr>
                <w:b/>
                <w:sz w:val="18"/>
                <w:szCs w:val="18"/>
              </w:rPr>
              <w:t xml:space="preserve"> год</w:t>
            </w:r>
          </w:p>
        </w:tc>
      </w:tr>
      <w:tr w:rsidR="00005B4D" w:rsidRPr="00780155" w:rsidTr="003211DB">
        <w:trPr>
          <w:trHeight w:val="23"/>
          <w:jc w:val="center"/>
        </w:trPr>
        <w:tc>
          <w:tcPr>
            <w:tcW w:w="1785" w:type="dxa"/>
            <w:vMerge w:val="restart"/>
            <w:shd w:val="clear" w:color="auto" w:fill="auto"/>
            <w:vAlign w:val="center"/>
          </w:tcPr>
          <w:p w:rsidR="00005B4D" w:rsidRPr="00780155" w:rsidRDefault="00005B4D" w:rsidP="003211DB">
            <w:pPr>
              <w:rPr>
                <w:sz w:val="18"/>
                <w:szCs w:val="18"/>
              </w:rPr>
            </w:pPr>
            <w:r w:rsidRPr="00780155">
              <w:rPr>
                <w:sz w:val="18"/>
                <w:szCs w:val="18"/>
              </w:rPr>
              <w:t>Энергоисточники</w:t>
            </w:r>
          </w:p>
        </w:tc>
        <w:tc>
          <w:tcPr>
            <w:tcW w:w="2712" w:type="dxa"/>
            <w:gridSpan w:val="3"/>
            <w:vMerge w:val="restart"/>
            <w:shd w:val="clear" w:color="auto" w:fill="auto"/>
            <w:vAlign w:val="center"/>
          </w:tcPr>
          <w:p w:rsidR="00005B4D" w:rsidRPr="00780155" w:rsidRDefault="00005B4D" w:rsidP="003211DB">
            <w:pPr>
              <w:rPr>
                <w:sz w:val="18"/>
                <w:szCs w:val="18"/>
                <w:lang w:val="ru-RU"/>
              </w:rPr>
            </w:pPr>
            <w:r w:rsidRPr="00780155">
              <w:rPr>
                <w:sz w:val="18"/>
                <w:szCs w:val="18"/>
                <w:lang w:val="ru-RU"/>
              </w:rPr>
              <w:t>Норматив общего запаса топлива (ОНЗТ), т</w:t>
            </w:r>
          </w:p>
        </w:tc>
        <w:tc>
          <w:tcPr>
            <w:tcW w:w="5414" w:type="dxa"/>
            <w:gridSpan w:val="6"/>
            <w:shd w:val="clear" w:color="auto" w:fill="auto"/>
            <w:vAlign w:val="center"/>
          </w:tcPr>
          <w:p w:rsidR="00005B4D" w:rsidRPr="00780155" w:rsidRDefault="00005B4D" w:rsidP="003211DB">
            <w:pPr>
              <w:rPr>
                <w:sz w:val="18"/>
                <w:szCs w:val="18"/>
              </w:rPr>
            </w:pPr>
            <w:r w:rsidRPr="00780155">
              <w:rPr>
                <w:sz w:val="18"/>
                <w:szCs w:val="18"/>
              </w:rPr>
              <w:t>В том числе</w:t>
            </w:r>
          </w:p>
        </w:tc>
      </w:tr>
      <w:tr w:rsidR="00005B4D" w:rsidRPr="00780155" w:rsidTr="003211DB">
        <w:trPr>
          <w:trHeight w:val="23"/>
          <w:jc w:val="center"/>
        </w:trPr>
        <w:tc>
          <w:tcPr>
            <w:tcW w:w="1785" w:type="dxa"/>
            <w:vMerge/>
            <w:shd w:val="clear" w:color="auto" w:fill="auto"/>
            <w:vAlign w:val="center"/>
          </w:tcPr>
          <w:p w:rsidR="00005B4D" w:rsidRPr="00780155" w:rsidRDefault="00005B4D" w:rsidP="003211DB">
            <w:pPr>
              <w:rPr>
                <w:sz w:val="18"/>
                <w:szCs w:val="18"/>
              </w:rPr>
            </w:pPr>
          </w:p>
        </w:tc>
        <w:tc>
          <w:tcPr>
            <w:tcW w:w="2712" w:type="dxa"/>
            <w:gridSpan w:val="3"/>
            <w:vMerge/>
            <w:shd w:val="clear" w:color="auto" w:fill="auto"/>
            <w:vAlign w:val="center"/>
          </w:tcPr>
          <w:p w:rsidR="00005B4D" w:rsidRPr="00780155" w:rsidRDefault="00005B4D" w:rsidP="003211DB">
            <w:pPr>
              <w:rPr>
                <w:sz w:val="18"/>
                <w:szCs w:val="18"/>
              </w:rPr>
            </w:pPr>
          </w:p>
        </w:tc>
        <w:tc>
          <w:tcPr>
            <w:tcW w:w="2712" w:type="dxa"/>
            <w:gridSpan w:val="3"/>
            <w:shd w:val="clear" w:color="auto" w:fill="auto"/>
            <w:vAlign w:val="center"/>
          </w:tcPr>
          <w:p w:rsidR="00005B4D" w:rsidRPr="00780155" w:rsidRDefault="00005B4D" w:rsidP="003211DB">
            <w:pPr>
              <w:rPr>
                <w:sz w:val="18"/>
                <w:szCs w:val="18"/>
              </w:rPr>
            </w:pPr>
            <w:r w:rsidRPr="00780155">
              <w:rPr>
                <w:sz w:val="18"/>
                <w:szCs w:val="18"/>
              </w:rPr>
              <w:t>неснижаемый запас (ННЗТ), т</w:t>
            </w:r>
          </w:p>
        </w:tc>
        <w:tc>
          <w:tcPr>
            <w:tcW w:w="2702" w:type="dxa"/>
            <w:gridSpan w:val="3"/>
            <w:shd w:val="clear" w:color="auto" w:fill="auto"/>
            <w:vAlign w:val="center"/>
          </w:tcPr>
          <w:p w:rsidR="00005B4D" w:rsidRPr="00780155" w:rsidRDefault="00005B4D" w:rsidP="003211DB">
            <w:pPr>
              <w:rPr>
                <w:sz w:val="18"/>
                <w:szCs w:val="18"/>
              </w:rPr>
            </w:pPr>
            <w:r w:rsidRPr="00780155">
              <w:rPr>
                <w:sz w:val="18"/>
                <w:szCs w:val="18"/>
              </w:rPr>
              <w:t>эксплуатационный запас (НЭЗТ), т</w:t>
            </w:r>
          </w:p>
        </w:tc>
      </w:tr>
      <w:tr w:rsidR="00005B4D" w:rsidRPr="00780155" w:rsidTr="003211DB">
        <w:trPr>
          <w:trHeight w:val="23"/>
          <w:jc w:val="center"/>
        </w:trPr>
        <w:tc>
          <w:tcPr>
            <w:tcW w:w="1785" w:type="dxa"/>
            <w:vMerge/>
            <w:shd w:val="clear" w:color="auto" w:fill="auto"/>
            <w:vAlign w:val="center"/>
          </w:tcPr>
          <w:p w:rsidR="00005B4D" w:rsidRPr="00780155" w:rsidRDefault="00005B4D" w:rsidP="003211DB">
            <w:pPr>
              <w:rPr>
                <w:sz w:val="18"/>
                <w:szCs w:val="18"/>
              </w:rPr>
            </w:pPr>
          </w:p>
        </w:tc>
        <w:tc>
          <w:tcPr>
            <w:tcW w:w="811" w:type="dxa"/>
            <w:shd w:val="clear" w:color="auto" w:fill="auto"/>
            <w:vAlign w:val="center"/>
          </w:tcPr>
          <w:p w:rsidR="00005B4D" w:rsidRPr="00780155" w:rsidRDefault="00005B4D" w:rsidP="003211DB">
            <w:pPr>
              <w:rPr>
                <w:sz w:val="18"/>
                <w:szCs w:val="18"/>
              </w:rPr>
            </w:pPr>
            <w:r w:rsidRPr="00780155">
              <w:rPr>
                <w:sz w:val="18"/>
                <w:szCs w:val="18"/>
              </w:rPr>
              <w:t>Уголь</w:t>
            </w:r>
          </w:p>
        </w:tc>
        <w:tc>
          <w:tcPr>
            <w:tcW w:w="785" w:type="dxa"/>
            <w:shd w:val="clear" w:color="auto" w:fill="auto"/>
            <w:vAlign w:val="center"/>
          </w:tcPr>
          <w:p w:rsidR="00005B4D" w:rsidRPr="00780155" w:rsidRDefault="00005B4D" w:rsidP="003211DB">
            <w:pPr>
              <w:rPr>
                <w:sz w:val="18"/>
                <w:szCs w:val="18"/>
              </w:rPr>
            </w:pPr>
            <w:r w:rsidRPr="00780155">
              <w:rPr>
                <w:sz w:val="18"/>
                <w:szCs w:val="18"/>
              </w:rPr>
              <w:t>мазут</w:t>
            </w:r>
          </w:p>
        </w:tc>
        <w:tc>
          <w:tcPr>
            <w:tcW w:w="1116" w:type="dxa"/>
            <w:shd w:val="clear" w:color="auto" w:fill="auto"/>
            <w:vAlign w:val="center"/>
          </w:tcPr>
          <w:p w:rsidR="00005B4D" w:rsidRPr="00780155" w:rsidRDefault="00005B4D" w:rsidP="003211DB">
            <w:pPr>
              <w:rPr>
                <w:sz w:val="18"/>
                <w:szCs w:val="18"/>
              </w:rPr>
            </w:pPr>
            <w:r w:rsidRPr="00780155">
              <w:rPr>
                <w:sz w:val="18"/>
                <w:szCs w:val="18"/>
              </w:rPr>
              <w:t>Дизельное топливо</w:t>
            </w:r>
          </w:p>
        </w:tc>
        <w:tc>
          <w:tcPr>
            <w:tcW w:w="811" w:type="dxa"/>
            <w:shd w:val="clear" w:color="auto" w:fill="auto"/>
            <w:vAlign w:val="center"/>
          </w:tcPr>
          <w:p w:rsidR="00005B4D" w:rsidRPr="00780155" w:rsidRDefault="00005B4D" w:rsidP="003211DB">
            <w:pPr>
              <w:rPr>
                <w:sz w:val="18"/>
                <w:szCs w:val="18"/>
              </w:rPr>
            </w:pPr>
            <w:r w:rsidRPr="00780155">
              <w:rPr>
                <w:sz w:val="18"/>
                <w:szCs w:val="18"/>
              </w:rPr>
              <w:t>Уголь</w:t>
            </w:r>
          </w:p>
        </w:tc>
        <w:tc>
          <w:tcPr>
            <w:tcW w:w="785" w:type="dxa"/>
            <w:shd w:val="clear" w:color="auto" w:fill="auto"/>
            <w:vAlign w:val="center"/>
          </w:tcPr>
          <w:p w:rsidR="00005B4D" w:rsidRPr="00780155" w:rsidRDefault="00005B4D" w:rsidP="003211DB">
            <w:pPr>
              <w:rPr>
                <w:sz w:val="18"/>
                <w:szCs w:val="18"/>
              </w:rPr>
            </w:pPr>
            <w:r w:rsidRPr="00780155">
              <w:rPr>
                <w:sz w:val="18"/>
                <w:szCs w:val="18"/>
              </w:rPr>
              <w:t>мазут</w:t>
            </w:r>
          </w:p>
        </w:tc>
        <w:tc>
          <w:tcPr>
            <w:tcW w:w="1116" w:type="dxa"/>
            <w:shd w:val="clear" w:color="auto" w:fill="auto"/>
            <w:vAlign w:val="center"/>
          </w:tcPr>
          <w:p w:rsidR="00005B4D" w:rsidRPr="00780155" w:rsidRDefault="00005B4D" w:rsidP="003211DB">
            <w:pPr>
              <w:rPr>
                <w:sz w:val="18"/>
                <w:szCs w:val="18"/>
              </w:rPr>
            </w:pPr>
            <w:r w:rsidRPr="00780155">
              <w:rPr>
                <w:sz w:val="18"/>
                <w:szCs w:val="18"/>
              </w:rPr>
              <w:t>Дизельное топливо</w:t>
            </w:r>
          </w:p>
        </w:tc>
        <w:tc>
          <w:tcPr>
            <w:tcW w:w="811" w:type="dxa"/>
            <w:shd w:val="clear" w:color="auto" w:fill="auto"/>
            <w:vAlign w:val="center"/>
          </w:tcPr>
          <w:p w:rsidR="00005B4D" w:rsidRPr="00780155" w:rsidRDefault="00005B4D" w:rsidP="003211DB">
            <w:pPr>
              <w:rPr>
                <w:sz w:val="18"/>
                <w:szCs w:val="18"/>
              </w:rPr>
            </w:pPr>
            <w:r w:rsidRPr="00780155">
              <w:rPr>
                <w:sz w:val="18"/>
                <w:szCs w:val="18"/>
              </w:rPr>
              <w:t>Уголь</w:t>
            </w:r>
          </w:p>
        </w:tc>
        <w:tc>
          <w:tcPr>
            <w:tcW w:w="785" w:type="dxa"/>
            <w:shd w:val="clear" w:color="auto" w:fill="auto"/>
            <w:vAlign w:val="center"/>
          </w:tcPr>
          <w:p w:rsidR="00005B4D" w:rsidRPr="00780155" w:rsidRDefault="00005B4D" w:rsidP="003211DB">
            <w:pPr>
              <w:rPr>
                <w:sz w:val="18"/>
                <w:szCs w:val="18"/>
              </w:rPr>
            </w:pPr>
            <w:r w:rsidRPr="00780155">
              <w:rPr>
                <w:sz w:val="18"/>
                <w:szCs w:val="18"/>
              </w:rPr>
              <w:t>мазут</w:t>
            </w:r>
          </w:p>
        </w:tc>
        <w:tc>
          <w:tcPr>
            <w:tcW w:w="1106" w:type="dxa"/>
            <w:shd w:val="clear" w:color="auto" w:fill="auto"/>
            <w:vAlign w:val="center"/>
          </w:tcPr>
          <w:p w:rsidR="00005B4D" w:rsidRPr="00780155" w:rsidRDefault="00005B4D" w:rsidP="003211DB">
            <w:pPr>
              <w:rPr>
                <w:sz w:val="18"/>
                <w:szCs w:val="18"/>
              </w:rPr>
            </w:pPr>
            <w:r w:rsidRPr="00780155">
              <w:rPr>
                <w:sz w:val="18"/>
                <w:szCs w:val="18"/>
              </w:rPr>
              <w:t>Дизельное топливо</w:t>
            </w:r>
          </w:p>
        </w:tc>
      </w:tr>
      <w:tr w:rsidR="00005B4D" w:rsidRPr="00780155" w:rsidTr="003211DB">
        <w:trPr>
          <w:trHeight w:val="23"/>
          <w:jc w:val="center"/>
        </w:trPr>
        <w:tc>
          <w:tcPr>
            <w:tcW w:w="1785" w:type="dxa"/>
            <w:shd w:val="clear" w:color="auto" w:fill="auto"/>
            <w:vAlign w:val="center"/>
          </w:tcPr>
          <w:p w:rsidR="00005B4D" w:rsidRPr="00780155" w:rsidRDefault="00005B4D" w:rsidP="003211DB">
            <w:pPr>
              <w:rPr>
                <w:sz w:val="18"/>
                <w:szCs w:val="18"/>
              </w:rPr>
            </w:pPr>
            <w:r w:rsidRPr="00780155">
              <w:rPr>
                <w:sz w:val="18"/>
                <w:szCs w:val="18"/>
              </w:rPr>
              <w:t>Отопительные котельные</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308,1</w:t>
            </w:r>
          </w:p>
        </w:tc>
        <w:tc>
          <w:tcPr>
            <w:tcW w:w="1116" w:type="dxa"/>
            <w:shd w:val="clear" w:color="auto" w:fill="auto"/>
            <w:vAlign w:val="center"/>
          </w:tcPr>
          <w:p w:rsidR="00005B4D" w:rsidRPr="00780155" w:rsidRDefault="00005B4D" w:rsidP="003211DB">
            <w:pPr>
              <w:rPr>
                <w:sz w:val="18"/>
                <w:szCs w:val="18"/>
              </w:rPr>
            </w:pPr>
            <w:r w:rsidRPr="00780155">
              <w:rPr>
                <w:sz w:val="18"/>
                <w:szCs w:val="18"/>
              </w:rPr>
              <w:t>39,5</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308,1</w:t>
            </w:r>
          </w:p>
        </w:tc>
        <w:tc>
          <w:tcPr>
            <w:tcW w:w="1116" w:type="dxa"/>
            <w:shd w:val="clear" w:color="auto" w:fill="auto"/>
            <w:vAlign w:val="center"/>
          </w:tcPr>
          <w:p w:rsidR="00005B4D" w:rsidRPr="00780155" w:rsidRDefault="00005B4D" w:rsidP="003211DB">
            <w:pPr>
              <w:rPr>
                <w:sz w:val="18"/>
                <w:szCs w:val="18"/>
              </w:rPr>
            </w:pPr>
            <w:r w:rsidRPr="00780155">
              <w:rPr>
                <w:sz w:val="18"/>
                <w:szCs w:val="18"/>
              </w:rPr>
              <w:t>39,5</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p>
        </w:tc>
        <w:tc>
          <w:tcPr>
            <w:tcW w:w="1106" w:type="dxa"/>
            <w:shd w:val="clear" w:color="auto" w:fill="auto"/>
            <w:vAlign w:val="center"/>
          </w:tcPr>
          <w:p w:rsidR="00005B4D" w:rsidRPr="00780155" w:rsidRDefault="00005B4D" w:rsidP="003211DB">
            <w:pPr>
              <w:rPr>
                <w:sz w:val="18"/>
                <w:szCs w:val="18"/>
              </w:rPr>
            </w:pPr>
          </w:p>
        </w:tc>
      </w:tr>
      <w:tr w:rsidR="00005B4D" w:rsidRPr="00780155" w:rsidTr="003211DB">
        <w:trPr>
          <w:trHeight w:val="23"/>
          <w:jc w:val="center"/>
        </w:trPr>
        <w:tc>
          <w:tcPr>
            <w:tcW w:w="1785" w:type="dxa"/>
            <w:shd w:val="clear" w:color="auto" w:fill="auto"/>
            <w:vAlign w:val="center"/>
          </w:tcPr>
          <w:p w:rsidR="00005B4D" w:rsidRPr="00780155" w:rsidRDefault="00005B4D" w:rsidP="003211DB">
            <w:pPr>
              <w:rPr>
                <w:sz w:val="18"/>
                <w:szCs w:val="18"/>
                <w:lang w:val="ru-RU"/>
              </w:rPr>
            </w:pPr>
            <w:r w:rsidRPr="00780155">
              <w:rPr>
                <w:sz w:val="18"/>
                <w:szCs w:val="18"/>
                <w:lang w:val="ru-RU"/>
              </w:rPr>
              <w:t>Производственно-отопительные и ведомственные котельные</w:t>
            </w:r>
          </w:p>
        </w:tc>
        <w:tc>
          <w:tcPr>
            <w:tcW w:w="811" w:type="dxa"/>
            <w:shd w:val="clear" w:color="auto" w:fill="auto"/>
            <w:vAlign w:val="center"/>
          </w:tcPr>
          <w:p w:rsidR="00005B4D" w:rsidRPr="00780155" w:rsidRDefault="00005B4D" w:rsidP="003211DB">
            <w:pPr>
              <w:rPr>
                <w:sz w:val="18"/>
                <w:szCs w:val="18"/>
                <w:lang w:val="ru-RU"/>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102,7</w:t>
            </w:r>
          </w:p>
        </w:tc>
        <w:tc>
          <w:tcPr>
            <w:tcW w:w="1116" w:type="dxa"/>
            <w:shd w:val="clear" w:color="auto" w:fill="auto"/>
            <w:vAlign w:val="center"/>
          </w:tcPr>
          <w:p w:rsidR="00005B4D" w:rsidRPr="00780155" w:rsidRDefault="00005B4D" w:rsidP="003211DB">
            <w:pPr>
              <w:rPr>
                <w:sz w:val="18"/>
                <w:szCs w:val="18"/>
              </w:rPr>
            </w:pPr>
            <w:r w:rsidRPr="00780155">
              <w:rPr>
                <w:sz w:val="18"/>
                <w:szCs w:val="18"/>
              </w:rPr>
              <w:t>7,93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102,7</w:t>
            </w:r>
          </w:p>
        </w:tc>
        <w:tc>
          <w:tcPr>
            <w:tcW w:w="1116" w:type="dxa"/>
            <w:shd w:val="clear" w:color="auto" w:fill="auto"/>
            <w:vAlign w:val="center"/>
          </w:tcPr>
          <w:p w:rsidR="00005B4D" w:rsidRPr="00780155" w:rsidRDefault="00005B4D" w:rsidP="003211DB">
            <w:pPr>
              <w:rPr>
                <w:sz w:val="18"/>
                <w:szCs w:val="18"/>
              </w:rPr>
            </w:pPr>
            <w:r w:rsidRPr="00780155">
              <w:rPr>
                <w:sz w:val="18"/>
                <w:szCs w:val="18"/>
              </w:rPr>
              <w:t>7,93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p>
        </w:tc>
        <w:tc>
          <w:tcPr>
            <w:tcW w:w="1106" w:type="dxa"/>
            <w:shd w:val="clear" w:color="auto" w:fill="auto"/>
            <w:vAlign w:val="center"/>
          </w:tcPr>
          <w:p w:rsidR="00005B4D" w:rsidRPr="00780155" w:rsidRDefault="00005B4D" w:rsidP="003211DB">
            <w:pPr>
              <w:rPr>
                <w:sz w:val="18"/>
                <w:szCs w:val="18"/>
              </w:rPr>
            </w:pPr>
          </w:p>
        </w:tc>
      </w:tr>
      <w:tr w:rsidR="00005B4D" w:rsidRPr="00780155" w:rsidTr="003211DB">
        <w:trPr>
          <w:trHeight w:val="23"/>
          <w:jc w:val="center"/>
        </w:trPr>
        <w:tc>
          <w:tcPr>
            <w:tcW w:w="1785" w:type="dxa"/>
            <w:shd w:val="clear" w:color="auto" w:fill="auto"/>
            <w:vAlign w:val="center"/>
          </w:tcPr>
          <w:p w:rsidR="00005B4D" w:rsidRPr="00780155" w:rsidRDefault="00005B4D" w:rsidP="003211DB">
            <w:pPr>
              <w:rPr>
                <w:sz w:val="18"/>
                <w:szCs w:val="18"/>
              </w:rPr>
            </w:pPr>
            <w:r w:rsidRPr="00780155">
              <w:rPr>
                <w:sz w:val="18"/>
                <w:szCs w:val="18"/>
              </w:rPr>
              <w:t>Итого</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410,8</w:t>
            </w:r>
          </w:p>
        </w:tc>
        <w:tc>
          <w:tcPr>
            <w:tcW w:w="1116" w:type="dxa"/>
            <w:shd w:val="clear" w:color="auto" w:fill="auto"/>
            <w:vAlign w:val="center"/>
          </w:tcPr>
          <w:p w:rsidR="00005B4D" w:rsidRPr="00780155" w:rsidRDefault="00005B4D" w:rsidP="003211DB">
            <w:pPr>
              <w:rPr>
                <w:sz w:val="18"/>
                <w:szCs w:val="18"/>
              </w:rPr>
            </w:pPr>
            <w:r w:rsidRPr="00780155">
              <w:rPr>
                <w:sz w:val="18"/>
                <w:szCs w:val="18"/>
              </w:rPr>
              <w:t>47,43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r w:rsidRPr="00780155">
              <w:rPr>
                <w:sz w:val="18"/>
                <w:szCs w:val="18"/>
              </w:rPr>
              <w:t>410,8</w:t>
            </w:r>
          </w:p>
        </w:tc>
        <w:tc>
          <w:tcPr>
            <w:tcW w:w="1116" w:type="dxa"/>
            <w:shd w:val="clear" w:color="auto" w:fill="auto"/>
            <w:vAlign w:val="center"/>
          </w:tcPr>
          <w:p w:rsidR="00005B4D" w:rsidRPr="00780155" w:rsidRDefault="00005B4D" w:rsidP="003211DB">
            <w:pPr>
              <w:rPr>
                <w:sz w:val="18"/>
                <w:szCs w:val="18"/>
              </w:rPr>
            </w:pPr>
            <w:r w:rsidRPr="00780155">
              <w:rPr>
                <w:sz w:val="18"/>
                <w:szCs w:val="18"/>
              </w:rPr>
              <w:t>47,43</w:t>
            </w:r>
          </w:p>
        </w:tc>
        <w:tc>
          <w:tcPr>
            <w:tcW w:w="811" w:type="dxa"/>
            <w:shd w:val="clear" w:color="auto" w:fill="auto"/>
            <w:vAlign w:val="center"/>
          </w:tcPr>
          <w:p w:rsidR="00005B4D" w:rsidRPr="00780155" w:rsidRDefault="00005B4D" w:rsidP="003211DB">
            <w:pPr>
              <w:rPr>
                <w:sz w:val="18"/>
                <w:szCs w:val="18"/>
              </w:rPr>
            </w:pPr>
          </w:p>
        </w:tc>
        <w:tc>
          <w:tcPr>
            <w:tcW w:w="785" w:type="dxa"/>
            <w:shd w:val="clear" w:color="auto" w:fill="auto"/>
            <w:vAlign w:val="center"/>
          </w:tcPr>
          <w:p w:rsidR="00005B4D" w:rsidRPr="00780155" w:rsidRDefault="00005B4D" w:rsidP="003211DB">
            <w:pPr>
              <w:rPr>
                <w:sz w:val="18"/>
                <w:szCs w:val="18"/>
              </w:rPr>
            </w:pPr>
          </w:p>
        </w:tc>
        <w:tc>
          <w:tcPr>
            <w:tcW w:w="1106" w:type="dxa"/>
            <w:shd w:val="clear" w:color="auto" w:fill="auto"/>
            <w:vAlign w:val="center"/>
          </w:tcPr>
          <w:p w:rsidR="00005B4D" w:rsidRPr="00780155" w:rsidRDefault="00005B4D" w:rsidP="003211DB">
            <w:pPr>
              <w:rPr>
                <w:sz w:val="18"/>
                <w:szCs w:val="18"/>
              </w:rPr>
            </w:pPr>
          </w:p>
        </w:tc>
      </w:tr>
    </w:tbl>
    <w:p w:rsidR="00005B4D" w:rsidRPr="00780155" w:rsidRDefault="00005B4D" w:rsidP="00005B4D"/>
    <w:p w:rsidR="00005B4D" w:rsidRPr="00780155" w:rsidRDefault="00005B4D" w:rsidP="00005B4D">
      <w:pPr>
        <w:pStyle w:val="20"/>
        <w:numPr>
          <w:ilvl w:val="0"/>
          <w:numId w:val="1"/>
        </w:numPr>
        <w:spacing w:before="120" w:line="276" w:lineRule="auto"/>
        <w:jc w:val="both"/>
        <w:rPr>
          <w:color w:val="auto"/>
        </w:rPr>
      </w:pPr>
      <w:bookmarkStart w:id="132" w:name="_Toc169429050"/>
      <w:r w:rsidRPr="00780155">
        <w:rPr>
          <w:color w:val="auto"/>
        </w:rPr>
        <w:t>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32"/>
    </w:p>
    <w:p w:rsidR="00005B4D" w:rsidRPr="00780155" w:rsidRDefault="00005B4D" w:rsidP="00005B4D">
      <w:bookmarkStart w:id="133" w:name="_Toc169429051"/>
      <w:r w:rsidRPr="00780155">
        <w:t xml:space="preserve">Основным топливом для 23 котельных </w:t>
      </w:r>
      <w:r w:rsidRPr="00780155">
        <w:rPr>
          <w:lang w:eastAsia="x-none"/>
        </w:rPr>
        <w:t>ГП ЯО «Яроблводоканал»</w:t>
      </w:r>
      <w:r w:rsidRPr="00780155">
        <w:t xml:space="preserve"> ПТП «Ярославский теплоресурс» является природный газ, 4 котельных – топочный мазут, 4 котельных - уголь, 2 котельных - электроэнергия, одна котельная - щепа. </w:t>
      </w:r>
    </w:p>
    <w:p w:rsidR="00005B4D" w:rsidRPr="00780155" w:rsidRDefault="00005B4D" w:rsidP="00005B4D">
      <w:r w:rsidRPr="00780155">
        <w:t xml:space="preserve">На источниках </w:t>
      </w:r>
      <w:r w:rsidRPr="00780155">
        <w:rPr>
          <w:lang w:eastAsia="x-none"/>
        </w:rPr>
        <w:t>ГП ЯО «Яроблводоканал»</w:t>
      </w:r>
      <w:r w:rsidRPr="00780155">
        <w:t xml:space="preserve"> ПТП «Ярославский теплоресурс» резервное топливо не предусмотрено.</w:t>
      </w:r>
    </w:p>
    <w:p w:rsidR="00005B4D" w:rsidRPr="00780155" w:rsidRDefault="00005B4D" w:rsidP="00005B4D">
      <w:r w:rsidRPr="00780155">
        <w:lastRenderedPageBreak/>
        <w:t>Топливом на 3 источниках тепловой энергии АО «Яркоммунсервис» является топочный мазут, твердое топливо (пеллеты) и природный газ на новой котельной. В качестве резервного топлива используется мазут.</w:t>
      </w:r>
    </w:p>
    <w:p w:rsidR="00005B4D" w:rsidRPr="00780155" w:rsidRDefault="00005B4D" w:rsidP="00005B4D">
      <w:r w:rsidRPr="00780155">
        <w:t>В качестве местного вида топлива используются пеллеты на котельной с. Спасское.</w:t>
      </w:r>
    </w:p>
    <w:p w:rsidR="00005B4D" w:rsidRPr="00780155" w:rsidRDefault="00005B4D" w:rsidP="00005B4D">
      <w:pPr>
        <w:pStyle w:val="20"/>
        <w:numPr>
          <w:ilvl w:val="0"/>
          <w:numId w:val="1"/>
        </w:numPr>
        <w:spacing w:before="120" w:line="276" w:lineRule="auto"/>
        <w:jc w:val="both"/>
        <w:rPr>
          <w:color w:val="auto"/>
        </w:rPr>
      </w:pPr>
      <w:r w:rsidRPr="00780155">
        <w:rPr>
          <w:color w:val="auto"/>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133"/>
    </w:p>
    <w:p w:rsidR="00005B4D" w:rsidRPr="00780155" w:rsidRDefault="00005B4D" w:rsidP="00005B4D">
      <w:r w:rsidRPr="00780155">
        <w:t>Основным поставщиком природного газа для источников тепловой энергии Ярославского МО является ООО «Газпром межрегионгаз Ярославль», которое осуществляет поставки природного газа на территории Ярославской области.</w:t>
      </w:r>
    </w:p>
    <w:p w:rsidR="00005B4D" w:rsidRPr="00780155" w:rsidRDefault="00005B4D" w:rsidP="00005B4D">
      <w:r w:rsidRPr="00780155">
        <w:t>Качественная характеристика природного газа в соответствии с паспортом на газ, предоставляемым ежемесячно поставщиком, представлена в таблице ниже.</w:t>
      </w:r>
    </w:p>
    <w:p w:rsidR="00005B4D" w:rsidRPr="00780155" w:rsidRDefault="00005B4D" w:rsidP="00005B4D"/>
    <w:p w:rsidR="00005B4D" w:rsidRPr="00780155" w:rsidRDefault="00005B4D" w:rsidP="00005B4D">
      <w:bookmarkStart w:id="134" w:name="_Toc202456653"/>
      <w:bookmarkStart w:id="135" w:name="_Toc202526927"/>
      <w:r w:rsidRPr="00780155">
        <w:t xml:space="preserve">Таблица </w:t>
      </w:r>
      <w:r w:rsidR="00E53FDF">
        <w:fldChar w:fldCharType="begin"/>
      </w:r>
      <w:r w:rsidR="00E53FDF">
        <w:instrText xml:space="preserve"> STYLEREF 1 \s </w:instrText>
      </w:r>
      <w:r w:rsidR="00E53FDF">
        <w:fldChar w:fldCharType="separate"/>
      </w:r>
      <w:r w:rsidR="003D7816">
        <w:rPr>
          <w:noProof/>
        </w:rPr>
        <w:t>8</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3</w:t>
      </w:r>
      <w:r w:rsidR="00E53FDF">
        <w:rPr>
          <w:noProof/>
        </w:rPr>
        <w:fldChar w:fldCharType="end"/>
      </w:r>
      <w:r w:rsidRPr="00780155">
        <w:t xml:space="preserve"> Основные характеристики природного газа.</w:t>
      </w:r>
      <w:bookmarkEnd w:id="134"/>
      <w:bookmarkEnd w:id="135"/>
    </w:p>
    <w:tbl>
      <w:tblPr>
        <w:tblStyle w:val="afa"/>
        <w:tblW w:w="0" w:type="auto"/>
        <w:jc w:val="center"/>
        <w:tblLayout w:type="fixed"/>
        <w:tblCellMar>
          <w:left w:w="28" w:type="dxa"/>
          <w:right w:w="28" w:type="dxa"/>
        </w:tblCellMar>
        <w:tblLook w:val="04A0" w:firstRow="1" w:lastRow="0" w:firstColumn="1" w:lastColumn="0" w:noHBand="0" w:noVBand="1"/>
      </w:tblPr>
      <w:tblGrid>
        <w:gridCol w:w="3492"/>
        <w:gridCol w:w="3491"/>
        <w:gridCol w:w="2928"/>
      </w:tblGrid>
      <w:tr w:rsidR="00005B4D" w:rsidRPr="00780155" w:rsidTr="003211DB">
        <w:trPr>
          <w:trHeight w:val="23"/>
          <w:tblHeader/>
          <w:jc w:val="center"/>
        </w:trPr>
        <w:tc>
          <w:tcPr>
            <w:tcW w:w="3492" w:type="dxa"/>
            <w:shd w:val="clear" w:color="auto" w:fill="auto"/>
            <w:vAlign w:val="center"/>
            <w:hideMark/>
          </w:tcPr>
          <w:p w:rsidR="00005B4D" w:rsidRPr="00780155" w:rsidRDefault="00005B4D" w:rsidP="003211DB">
            <w:pPr>
              <w:jc w:val="center"/>
              <w:rPr>
                <w:b/>
                <w:sz w:val="20"/>
              </w:rPr>
            </w:pPr>
            <w:r w:rsidRPr="00780155">
              <w:rPr>
                <w:b/>
                <w:sz w:val="20"/>
              </w:rPr>
              <w:t>Наименование</w:t>
            </w:r>
          </w:p>
        </w:tc>
        <w:tc>
          <w:tcPr>
            <w:tcW w:w="3491" w:type="dxa"/>
            <w:shd w:val="clear" w:color="auto" w:fill="auto"/>
            <w:vAlign w:val="center"/>
            <w:hideMark/>
          </w:tcPr>
          <w:p w:rsidR="00005B4D" w:rsidRPr="00780155" w:rsidRDefault="00005B4D" w:rsidP="003211DB">
            <w:pPr>
              <w:jc w:val="center"/>
              <w:rPr>
                <w:b/>
                <w:sz w:val="20"/>
              </w:rPr>
            </w:pPr>
            <w:r w:rsidRPr="00780155">
              <w:rPr>
                <w:b/>
                <w:sz w:val="20"/>
              </w:rPr>
              <w:t>Единицы измерения</w:t>
            </w:r>
          </w:p>
        </w:tc>
        <w:tc>
          <w:tcPr>
            <w:tcW w:w="2928" w:type="dxa"/>
            <w:shd w:val="clear" w:color="auto" w:fill="auto"/>
            <w:vAlign w:val="center"/>
            <w:hideMark/>
          </w:tcPr>
          <w:p w:rsidR="00005B4D" w:rsidRPr="00780155" w:rsidRDefault="00005B4D" w:rsidP="003211DB">
            <w:pPr>
              <w:jc w:val="center"/>
              <w:rPr>
                <w:b/>
                <w:sz w:val="20"/>
              </w:rPr>
            </w:pPr>
            <w:r w:rsidRPr="00780155">
              <w:rPr>
                <w:b/>
                <w:sz w:val="20"/>
              </w:rPr>
              <w:t>Величина</w:t>
            </w:r>
          </w:p>
        </w:tc>
      </w:tr>
      <w:tr w:rsidR="00005B4D" w:rsidRPr="00780155" w:rsidTr="003211DB">
        <w:trPr>
          <w:trHeight w:val="23"/>
          <w:jc w:val="center"/>
        </w:trPr>
        <w:tc>
          <w:tcPr>
            <w:tcW w:w="3492" w:type="dxa"/>
            <w:shd w:val="clear" w:color="auto" w:fill="auto"/>
            <w:vAlign w:val="center"/>
            <w:hideMark/>
          </w:tcPr>
          <w:p w:rsidR="00005B4D" w:rsidRPr="00780155" w:rsidRDefault="00005B4D" w:rsidP="003211DB">
            <w:pPr>
              <w:rPr>
                <w:sz w:val="20"/>
              </w:rPr>
            </w:pPr>
            <w:r w:rsidRPr="00780155">
              <w:rPr>
                <w:sz w:val="20"/>
              </w:rPr>
              <w:t>Метан</w:t>
            </w:r>
          </w:p>
        </w:tc>
        <w:tc>
          <w:tcPr>
            <w:tcW w:w="3491" w:type="dxa"/>
            <w:shd w:val="clear" w:color="auto" w:fill="auto"/>
            <w:hideMark/>
          </w:tcPr>
          <w:p w:rsidR="00005B4D" w:rsidRPr="00780155" w:rsidRDefault="00005B4D" w:rsidP="003211DB">
            <w:pPr>
              <w:jc w:val="center"/>
              <w:rPr>
                <w:sz w:val="20"/>
              </w:rPr>
            </w:pPr>
            <w:r w:rsidRPr="00780155">
              <w:rPr>
                <w:sz w:val="20"/>
              </w:rPr>
              <w:t>%</w:t>
            </w:r>
          </w:p>
        </w:tc>
        <w:tc>
          <w:tcPr>
            <w:tcW w:w="2928" w:type="dxa"/>
            <w:shd w:val="clear" w:color="auto" w:fill="auto"/>
            <w:vAlign w:val="center"/>
            <w:hideMark/>
          </w:tcPr>
          <w:p w:rsidR="00005B4D" w:rsidRPr="00780155" w:rsidRDefault="00005B4D" w:rsidP="003211DB">
            <w:pPr>
              <w:jc w:val="center"/>
              <w:rPr>
                <w:sz w:val="20"/>
              </w:rPr>
            </w:pPr>
            <w:r w:rsidRPr="00780155">
              <w:rPr>
                <w:sz w:val="20"/>
              </w:rPr>
              <w:t>96,03</w:t>
            </w:r>
          </w:p>
        </w:tc>
      </w:tr>
      <w:tr w:rsidR="00005B4D" w:rsidRPr="00780155" w:rsidTr="003211DB">
        <w:trPr>
          <w:trHeight w:val="23"/>
          <w:jc w:val="center"/>
        </w:trPr>
        <w:tc>
          <w:tcPr>
            <w:tcW w:w="3492" w:type="dxa"/>
            <w:shd w:val="clear" w:color="auto" w:fill="auto"/>
            <w:vAlign w:val="center"/>
            <w:hideMark/>
          </w:tcPr>
          <w:p w:rsidR="00005B4D" w:rsidRPr="00780155" w:rsidRDefault="00005B4D" w:rsidP="003211DB">
            <w:pPr>
              <w:rPr>
                <w:sz w:val="20"/>
              </w:rPr>
            </w:pPr>
            <w:r w:rsidRPr="00780155">
              <w:rPr>
                <w:sz w:val="20"/>
              </w:rPr>
              <w:t>Этан</w:t>
            </w:r>
          </w:p>
        </w:tc>
        <w:tc>
          <w:tcPr>
            <w:tcW w:w="3491" w:type="dxa"/>
            <w:shd w:val="clear" w:color="auto" w:fill="auto"/>
            <w:hideMark/>
          </w:tcPr>
          <w:p w:rsidR="00005B4D" w:rsidRPr="00780155" w:rsidRDefault="00005B4D" w:rsidP="003211DB">
            <w:pPr>
              <w:jc w:val="center"/>
              <w:rPr>
                <w:sz w:val="20"/>
              </w:rPr>
            </w:pPr>
            <w:r w:rsidRPr="00780155">
              <w:rPr>
                <w:sz w:val="20"/>
              </w:rPr>
              <w:t>%</w:t>
            </w:r>
          </w:p>
        </w:tc>
        <w:tc>
          <w:tcPr>
            <w:tcW w:w="2928" w:type="dxa"/>
            <w:shd w:val="clear" w:color="auto" w:fill="auto"/>
            <w:vAlign w:val="center"/>
            <w:hideMark/>
          </w:tcPr>
          <w:p w:rsidR="00005B4D" w:rsidRPr="00780155" w:rsidRDefault="00005B4D" w:rsidP="003211DB">
            <w:pPr>
              <w:jc w:val="center"/>
              <w:rPr>
                <w:sz w:val="20"/>
              </w:rPr>
            </w:pPr>
            <w:r w:rsidRPr="00780155">
              <w:rPr>
                <w:sz w:val="20"/>
              </w:rPr>
              <w:t>1,95</w:t>
            </w:r>
          </w:p>
        </w:tc>
      </w:tr>
      <w:tr w:rsidR="00005B4D" w:rsidRPr="00780155" w:rsidTr="003211DB">
        <w:trPr>
          <w:trHeight w:val="23"/>
          <w:jc w:val="center"/>
        </w:trPr>
        <w:tc>
          <w:tcPr>
            <w:tcW w:w="3492" w:type="dxa"/>
            <w:shd w:val="clear" w:color="auto" w:fill="auto"/>
            <w:vAlign w:val="center"/>
            <w:hideMark/>
          </w:tcPr>
          <w:p w:rsidR="00005B4D" w:rsidRPr="00780155" w:rsidRDefault="00005B4D" w:rsidP="003211DB">
            <w:pPr>
              <w:rPr>
                <w:sz w:val="20"/>
              </w:rPr>
            </w:pPr>
            <w:r w:rsidRPr="00780155">
              <w:rPr>
                <w:sz w:val="20"/>
              </w:rPr>
              <w:t>Пропан</w:t>
            </w:r>
          </w:p>
        </w:tc>
        <w:tc>
          <w:tcPr>
            <w:tcW w:w="3491" w:type="dxa"/>
            <w:shd w:val="clear" w:color="auto" w:fill="auto"/>
            <w:hideMark/>
          </w:tcPr>
          <w:p w:rsidR="00005B4D" w:rsidRPr="00780155" w:rsidRDefault="00005B4D" w:rsidP="003211DB">
            <w:pPr>
              <w:jc w:val="center"/>
              <w:rPr>
                <w:sz w:val="20"/>
              </w:rPr>
            </w:pPr>
            <w:r w:rsidRPr="00780155">
              <w:rPr>
                <w:sz w:val="20"/>
              </w:rPr>
              <w:t>%</w:t>
            </w:r>
          </w:p>
        </w:tc>
        <w:tc>
          <w:tcPr>
            <w:tcW w:w="2928" w:type="dxa"/>
            <w:shd w:val="clear" w:color="auto" w:fill="auto"/>
            <w:vAlign w:val="center"/>
            <w:hideMark/>
          </w:tcPr>
          <w:p w:rsidR="00005B4D" w:rsidRPr="00780155" w:rsidRDefault="00005B4D" w:rsidP="003211DB">
            <w:pPr>
              <w:jc w:val="center"/>
              <w:rPr>
                <w:sz w:val="20"/>
              </w:rPr>
            </w:pPr>
            <w:r w:rsidRPr="00780155">
              <w:rPr>
                <w:sz w:val="20"/>
              </w:rPr>
              <w:t>0,63</w:t>
            </w:r>
          </w:p>
        </w:tc>
      </w:tr>
      <w:tr w:rsidR="00005B4D" w:rsidRPr="00780155" w:rsidTr="003211DB">
        <w:trPr>
          <w:trHeight w:val="23"/>
          <w:jc w:val="center"/>
        </w:trPr>
        <w:tc>
          <w:tcPr>
            <w:tcW w:w="3492" w:type="dxa"/>
            <w:shd w:val="clear" w:color="auto" w:fill="auto"/>
            <w:vAlign w:val="center"/>
            <w:hideMark/>
          </w:tcPr>
          <w:p w:rsidR="00005B4D" w:rsidRPr="00780155" w:rsidRDefault="00005B4D" w:rsidP="003211DB">
            <w:pPr>
              <w:rPr>
                <w:sz w:val="20"/>
              </w:rPr>
            </w:pPr>
            <w:r w:rsidRPr="00780155">
              <w:rPr>
                <w:sz w:val="20"/>
              </w:rPr>
              <w:t>Изо-бутан</w:t>
            </w:r>
          </w:p>
        </w:tc>
        <w:tc>
          <w:tcPr>
            <w:tcW w:w="3491" w:type="dxa"/>
            <w:shd w:val="clear" w:color="auto" w:fill="auto"/>
            <w:hideMark/>
          </w:tcPr>
          <w:p w:rsidR="00005B4D" w:rsidRPr="00780155" w:rsidRDefault="00005B4D" w:rsidP="003211DB">
            <w:pPr>
              <w:jc w:val="center"/>
              <w:rPr>
                <w:sz w:val="20"/>
              </w:rPr>
            </w:pPr>
            <w:r w:rsidRPr="00780155">
              <w:rPr>
                <w:sz w:val="20"/>
              </w:rPr>
              <w:t>%</w:t>
            </w:r>
          </w:p>
        </w:tc>
        <w:tc>
          <w:tcPr>
            <w:tcW w:w="2928" w:type="dxa"/>
            <w:shd w:val="clear" w:color="auto" w:fill="auto"/>
            <w:vAlign w:val="center"/>
            <w:hideMark/>
          </w:tcPr>
          <w:p w:rsidR="00005B4D" w:rsidRPr="00780155" w:rsidRDefault="00005B4D" w:rsidP="003211DB">
            <w:pPr>
              <w:jc w:val="center"/>
              <w:rPr>
                <w:sz w:val="20"/>
              </w:rPr>
            </w:pPr>
            <w:r w:rsidRPr="00780155">
              <w:rPr>
                <w:sz w:val="20"/>
              </w:rPr>
              <w:t>0,105</w:t>
            </w:r>
          </w:p>
        </w:tc>
      </w:tr>
      <w:tr w:rsidR="00005B4D" w:rsidRPr="00780155" w:rsidTr="003211DB">
        <w:trPr>
          <w:trHeight w:val="23"/>
          <w:jc w:val="center"/>
        </w:trPr>
        <w:tc>
          <w:tcPr>
            <w:tcW w:w="3492" w:type="dxa"/>
            <w:shd w:val="clear" w:color="auto" w:fill="auto"/>
            <w:vAlign w:val="center"/>
            <w:hideMark/>
          </w:tcPr>
          <w:p w:rsidR="00005B4D" w:rsidRPr="00780155" w:rsidRDefault="00005B4D" w:rsidP="003211DB">
            <w:pPr>
              <w:rPr>
                <w:sz w:val="20"/>
              </w:rPr>
            </w:pPr>
            <w:r w:rsidRPr="00780155">
              <w:rPr>
                <w:sz w:val="20"/>
              </w:rPr>
              <w:t>Изо-пентан</w:t>
            </w:r>
          </w:p>
        </w:tc>
        <w:tc>
          <w:tcPr>
            <w:tcW w:w="3491" w:type="dxa"/>
            <w:shd w:val="clear" w:color="auto" w:fill="auto"/>
            <w:hideMark/>
          </w:tcPr>
          <w:p w:rsidR="00005B4D" w:rsidRPr="00780155" w:rsidRDefault="00005B4D" w:rsidP="003211DB">
            <w:pPr>
              <w:jc w:val="center"/>
              <w:rPr>
                <w:sz w:val="20"/>
              </w:rPr>
            </w:pPr>
            <w:r w:rsidRPr="00780155">
              <w:rPr>
                <w:sz w:val="20"/>
              </w:rPr>
              <w:t>%</w:t>
            </w:r>
          </w:p>
        </w:tc>
        <w:tc>
          <w:tcPr>
            <w:tcW w:w="2928" w:type="dxa"/>
            <w:shd w:val="clear" w:color="auto" w:fill="auto"/>
            <w:vAlign w:val="center"/>
            <w:hideMark/>
          </w:tcPr>
          <w:p w:rsidR="00005B4D" w:rsidRPr="00780155" w:rsidRDefault="00005B4D" w:rsidP="003211DB">
            <w:pPr>
              <w:jc w:val="center"/>
              <w:rPr>
                <w:sz w:val="20"/>
              </w:rPr>
            </w:pPr>
            <w:r w:rsidRPr="00780155">
              <w:rPr>
                <w:sz w:val="20"/>
              </w:rPr>
              <w:t>0,022</w:t>
            </w:r>
          </w:p>
        </w:tc>
      </w:tr>
      <w:tr w:rsidR="00005B4D" w:rsidRPr="00780155" w:rsidTr="003211DB">
        <w:trPr>
          <w:trHeight w:val="23"/>
          <w:jc w:val="center"/>
        </w:trPr>
        <w:tc>
          <w:tcPr>
            <w:tcW w:w="3492" w:type="dxa"/>
            <w:shd w:val="clear" w:color="auto" w:fill="auto"/>
            <w:vAlign w:val="center"/>
            <w:hideMark/>
          </w:tcPr>
          <w:p w:rsidR="00005B4D" w:rsidRPr="00780155" w:rsidRDefault="00005B4D" w:rsidP="003211DB">
            <w:pPr>
              <w:rPr>
                <w:sz w:val="20"/>
              </w:rPr>
            </w:pPr>
            <w:r w:rsidRPr="00780155">
              <w:rPr>
                <w:sz w:val="20"/>
              </w:rPr>
              <w:t>Диоксид углерода</w:t>
            </w:r>
          </w:p>
        </w:tc>
        <w:tc>
          <w:tcPr>
            <w:tcW w:w="3491" w:type="dxa"/>
            <w:shd w:val="clear" w:color="auto" w:fill="auto"/>
            <w:hideMark/>
          </w:tcPr>
          <w:p w:rsidR="00005B4D" w:rsidRPr="00780155" w:rsidRDefault="00005B4D" w:rsidP="003211DB">
            <w:pPr>
              <w:jc w:val="center"/>
              <w:rPr>
                <w:sz w:val="20"/>
              </w:rPr>
            </w:pPr>
            <w:r w:rsidRPr="00780155">
              <w:rPr>
                <w:sz w:val="20"/>
              </w:rPr>
              <w:t>%</w:t>
            </w:r>
          </w:p>
        </w:tc>
        <w:tc>
          <w:tcPr>
            <w:tcW w:w="2928" w:type="dxa"/>
            <w:shd w:val="clear" w:color="auto" w:fill="auto"/>
            <w:vAlign w:val="center"/>
            <w:hideMark/>
          </w:tcPr>
          <w:p w:rsidR="00005B4D" w:rsidRPr="00780155" w:rsidRDefault="00005B4D" w:rsidP="003211DB">
            <w:pPr>
              <w:jc w:val="center"/>
              <w:rPr>
                <w:sz w:val="20"/>
              </w:rPr>
            </w:pPr>
            <w:r w:rsidRPr="00780155">
              <w:rPr>
                <w:sz w:val="20"/>
              </w:rPr>
              <w:t>0,122</w:t>
            </w:r>
          </w:p>
        </w:tc>
      </w:tr>
      <w:tr w:rsidR="00005B4D" w:rsidRPr="00780155" w:rsidTr="003211DB">
        <w:trPr>
          <w:trHeight w:val="23"/>
          <w:jc w:val="center"/>
        </w:trPr>
        <w:tc>
          <w:tcPr>
            <w:tcW w:w="3492" w:type="dxa"/>
            <w:shd w:val="clear" w:color="auto" w:fill="auto"/>
            <w:vAlign w:val="center"/>
            <w:hideMark/>
          </w:tcPr>
          <w:p w:rsidR="00005B4D" w:rsidRPr="00780155" w:rsidRDefault="00005B4D" w:rsidP="003211DB">
            <w:pPr>
              <w:rPr>
                <w:sz w:val="20"/>
              </w:rPr>
            </w:pPr>
            <w:r w:rsidRPr="00780155">
              <w:rPr>
                <w:sz w:val="20"/>
              </w:rPr>
              <w:t>Гексаны</w:t>
            </w:r>
          </w:p>
        </w:tc>
        <w:tc>
          <w:tcPr>
            <w:tcW w:w="3491" w:type="dxa"/>
            <w:shd w:val="clear" w:color="auto" w:fill="auto"/>
            <w:hideMark/>
          </w:tcPr>
          <w:p w:rsidR="00005B4D" w:rsidRPr="00780155" w:rsidRDefault="00005B4D" w:rsidP="003211DB">
            <w:pPr>
              <w:jc w:val="center"/>
              <w:rPr>
                <w:sz w:val="20"/>
              </w:rPr>
            </w:pPr>
            <w:r w:rsidRPr="00780155">
              <w:rPr>
                <w:sz w:val="20"/>
              </w:rPr>
              <w:t>%</w:t>
            </w:r>
          </w:p>
        </w:tc>
        <w:tc>
          <w:tcPr>
            <w:tcW w:w="2928" w:type="dxa"/>
            <w:shd w:val="clear" w:color="auto" w:fill="auto"/>
            <w:vAlign w:val="center"/>
            <w:hideMark/>
          </w:tcPr>
          <w:p w:rsidR="00005B4D" w:rsidRPr="00780155" w:rsidRDefault="00005B4D" w:rsidP="003211DB">
            <w:pPr>
              <w:jc w:val="center"/>
              <w:rPr>
                <w:sz w:val="20"/>
              </w:rPr>
            </w:pPr>
            <w:r w:rsidRPr="00780155">
              <w:rPr>
                <w:sz w:val="20"/>
              </w:rPr>
              <w:t>0,0152</w:t>
            </w:r>
          </w:p>
        </w:tc>
      </w:tr>
      <w:tr w:rsidR="00005B4D" w:rsidRPr="00780155" w:rsidTr="003211DB">
        <w:trPr>
          <w:trHeight w:val="23"/>
          <w:jc w:val="center"/>
        </w:trPr>
        <w:tc>
          <w:tcPr>
            <w:tcW w:w="3492" w:type="dxa"/>
            <w:shd w:val="clear" w:color="auto" w:fill="auto"/>
            <w:vAlign w:val="center"/>
            <w:hideMark/>
          </w:tcPr>
          <w:p w:rsidR="00005B4D" w:rsidRPr="00780155" w:rsidRDefault="00005B4D" w:rsidP="003211DB">
            <w:pPr>
              <w:rPr>
                <w:sz w:val="20"/>
              </w:rPr>
            </w:pPr>
            <w:r w:rsidRPr="00780155">
              <w:rPr>
                <w:sz w:val="20"/>
              </w:rPr>
              <w:t>Азот</w:t>
            </w:r>
          </w:p>
        </w:tc>
        <w:tc>
          <w:tcPr>
            <w:tcW w:w="3491" w:type="dxa"/>
            <w:shd w:val="clear" w:color="auto" w:fill="auto"/>
            <w:hideMark/>
          </w:tcPr>
          <w:p w:rsidR="00005B4D" w:rsidRPr="00780155" w:rsidRDefault="00005B4D" w:rsidP="003211DB">
            <w:pPr>
              <w:jc w:val="center"/>
              <w:rPr>
                <w:sz w:val="20"/>
              </w:rPr>
            </w:pPr>
            <w:r w:rsidRPr="00780155">
              <w:rPr>
                <w:sz w:val="20"/>
              </w:rPr>
              <w:t>%</w:t>
            </w:r>
          </w:p>
        </w:tc>
        <w:tc>
          <w:tcPr>
            <w:tcW w:w="2928" w:type="dxa"/>
            <w:shd w:val="clear" w:color="auto" w:fill="auto"/>
            <w:vAlign w:val="center"/>
            <w:hideMark/>
          </w:tcPr>
          <w:p w:rsidR="00005B4D" w:rsidRPr="00780155" w:rsidRDefault="00005B4D" w:rsidP="003211DB">
            <w:pPr>
              <w:jc w:val="center"/>
              <w:rPr>
                <w:sz w:val="20"/>
              </w:rPr>
            </w:pPr>
            <w:r w:rsidRPr="00780155">
              <w:rPr>
                <w:sz w:val="20"/>
              </w:rPr>
              <w:t>0,63</w:t>
            </w:r>
          </w:p>
        </w:tc>
      </w:tr>
      <w:tr w:rsidR="00005B4D" w:rsidRPr="00780155" w:rsidTr="003211DB">
        <w:trPr>
          <w:trHeight w:val="23"/>
          <w:jc w:val="center"/>
        </w:trPr>
        <w:tc>
          <w:tcPr>
            <w:tcW w:w="3492" w:type="dxa"/>
            <w:shd w:val="clear" w:color="auto" w:fill="auto"/>
            <w:vAlign w:val="center"/>
            <w:hideMark/>
          </w:tcPr>
          <w:p w:rsidR="00005B4D" w:rsidRPr="00780155" w:rsidRDefault="00005B4D" w:rsidP="003211DB">
            <w:pPr>
              <w:rPr>
                <w:sz w:val="20"/>
                <w:lang w:val="ru-RU"/>
              </w:rPr>
            </w:pPr>
            <w:r w:rsidRPr="00780155">
              <w:rPr>
                <w:sz w:val="20"/>
                <w:lang w:val="ru-RU"/>
              </w:rPr>
              <w:t>Низшая теплота сгорания при стандартных условиях</w:t>
            </w:r>
          </w:p>
        </w:tc>
        <w:tc>
          <w:tcPr>
            <w:tcW w:w="3491" w:type="dxa"/>
            <w:shd w:val="clear" w:color="auto" w:fill="auto"/>
            <w:vAlign w:val="center"/>
            <w:hideMark/>
          </w:tcPr>
          <w:p w:rsidR="00005B4D" w:rsidRPr="00780155" w:rsidRDefault="00005B4D" w:rsidP="003211DB">
            <w:pPr>
              <w:jc w:val="center"/>
              <w:rPr>
                <w:sz w:val="20"/>
              </w:rPr>
            </w:pPr>
            <w:r w:rsidRPr="00780155">
              <w:rPr>
                <w:sz w:val="20"/>
              </w:rPr>
              <w:t>Ккал/м</w:t>
            </w:r>
            <w:r w:rsidRPr="00780155">
              <w:rPr>
                <w:sz w:val="20"/>
                <w:vertAlign w:val="superscript"/>
              </w:rPr>
              <w:t>3</w:t>
            </w:r>
          </w:p>
        </w:tc>
        <w:tc>
          <w:tcPr>
            <w:tcW w:w="2928" w:type="dxa"/>
            <w:shd w:val="clear" w:color="auto" w:fill="auto"/>
            <w:vAlign w:val="center"/>
            <w:hideMark/>
          </w:tcPr>
          <w:p w:rsidR="00005B4D" w:rsidRPr="00780155" w:rsidRDefault="00005B4D" w:rsidP="003211DB">
            <w:pPr>
              <w:jc w:val="center"/>
              <w:rPr>
                <w:sz w:val="20"/>
              </w:rPr>
            </w:pPr>
            <w:r w:rsidRPr="00780155">
              <w:rPr>
                <w:sz w:val="20"/>
              </w:rPr>
              <w:t>8152</w:t>
            </w:r>
          </w:p>
        </w:tc>
      </w:tr>
    </w:tbl>
    <w:p w:rsidR="00005B4D" w:rsidRPr="00780155" w:rsidRDefault="00005B4D" w:rsidP="00005B4D"/>
    <w:p w:rsidR="00005B4D" w:rsidRPr="00780155" w:rsidRDefault="00005B4D" w:rsidP="00005B4D">
      <w:r w:rsidRPr="00780155">
        <w:t>Мазут и дизельное топливо на источники тепловой энергии Ярославского МО поступает в соответствии с заключенными договорами от ПАО «Славнефть-Ярославльнефтеоргсинтез» автомобильным транспортом. Техническая характеристика топочного мазута представлена в таблице ниже.</w:t>
      </w:r>
    </w:p>
    <w:p w:rsidR="00005B4D" w:rsidRPr="00780155" w:rsidRDefault="00005B4D" w:rsidP="00005B4D">
      <w:bookmarkStart w:id="136" w:name="_Toc202456654"/>
      <w:bookmarkStart w:id="137" w:name="_Toc202526928"/>
      <w:r w:rsidRPr="00780155">
        <w:t xml:space="preserve">Таблица </w:t>
      </w:r>
      <w:r w:rsidR="00E53FDF">
        <w:fldChar w:fldCharType="begin"/>
      </w:r>
      <w:r w:rsidR="00E53FDF">
        <w:instrText xml:space="preserve"> STYLEREF 1 \s </w:instrText>
      </w:r>
      <w:r w:rsidR="00E53FDF">
        <w:fldChar w:fldCharType="separate"/>
      </w:r>
      <w:r w:rsidR="003D7816">
        <w:rPr>
          <w:noProof/>
        </w:rPr>
        <w:t>8</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4</w:t>
      </w:r>
      <w:r w:rsidR="00E53FDF">
        <w:rPr>
          <w:noProof/>
        </w:rPr>
        <w:fldChar w:fldCharType="end"/>
      </w:r>
      <w:r w:rsidRPr="00780155">
        <w:t xml:space="preserve"> Характеристика мазута</w:t>
      </w:r>
      <w:bookmarkEnd w:id="136"/>
      <w:bookmarkEnd w:id="137"/>
    </w:p>
    <w:tbl>
      <w:tblPr>
        <w:tblStyle w:val="afa"/>
        <w:tblW w:w="0" w:type="auto"/>
        <w:jc w:val="center"/>
        <w:tblLayout w:type="fixed"/>
        <w:tblCellMar>
          <w:left w:w="28" w:type="dxa"/>
          <w:right w:w="28" w:type="dxa"/>
        </w:tblCellMar>
        <w:tblLook w:val="04A0" w:firstRow="1" w:lastRow="0" w:firstColumn="1" w:lastColumn="0" w:noHBand="0" w:noVBand="1"/>
      </w:tblPr>
      <w:tblGrid>
        <w:gridCol w:w="3533"/>
        <w:gridCol w:w="3413"/>
        <w:gridCol w:w="2965"/>
      </w:tblGrid>
      <w:tr w:rsidR="00005B4D" w:rsidRPr="00780155" w:rsidTr="003211DB">
        <w:trPr>
          <w:trHeight w:val="20"/>
          <w:tblHeader/>
          <w:jc w:val="center"/>
        </w:trPr>
        <w:tc>
          <w:tcPr>
            <w:tcW w:w="3533" w:type="dxa"/>
            <w:shd w:val="clear" w:color="auto" w:fill="auto"/>
            <w:vAlign w:val="center"/>
            <w:hideMark/>
          </w:tcPr>
          <w:p w:rsidR="00005B4D" w:rsidRPr="00780155" w:rsidRDefault="00005B4D" w:rsidP="003211DB">
            <w:pPr>
              <w:jc w:val="center"/>
              <w:rPr>
                <w:b/>
                <w:sz w:val="20"/>
              </w:rPr>
            </w:pPr>
            <w:r w:rsidRPr="00780155">
              <w:rPr>
                <w:b/>
                <w:sz w:val="20"/>
              </w:rPr>
              <w:t>Наименование показателя</w:t>
            </w:r>
          </w:p>
        </w:tc>
        <w:tc>
          <w:tcPr>
            <w:tcW w:w="3413" w:type="dxa"/>
            <w:shd w:val="clear" w:color="auto" w:fill="auto"/>
            <w:vAlign w:val="center"/>
            <w:hideMark/>
          </w:tcPr>
          <w:p w:rsidR="00005B4D" w:rsidRPr="00780155" w:rsidRDefault="00005B4D" w:rsidP="003211DB">
            <w:pPr>
              <w:jc w:val="center"/>
              <w:rPr>
                <w:b/>
                <w:sz w:val="20"/>
              </w:rPr>
            </w:pPr>
            <w:r w:rsidRPr="00780155">
              <w:rPr>
                <w:b/>
                <w:sz w:val="20"/>
              </w:rPr>
              <w:t>Единица измерения</w:t>
            </w:r>
          </w:p>
        </w:tc>
        <w:tc>
          <w:tcPr>
            <w:tcW w:w="2965" w:type="dxa"/>
            <w:shd w:val="clear" w:color="auto" w:fill="auto"/>
            <w:vAlign w:val="center"/>
            <w:hideMark/>
          </w:tcPr>
          <w:p w:rsidR="00005B4D" w:rsidRPr="00780155" w:rsidRDefault="00005B4D" w:rsidP="003211DB">
            <w:pPr>
              <w:jc w:val="center"/>
              <w:rPr>
                <w:b/>
                <w:sz w:val="20"/>
              </w:rPr>
            </w:pPr>
            <w:r w:rsidRPr="00780155">
              <w:rPr>
                <w:b/>
                <w:sz w:val="20"/>
              </w:rPr>
              <w:t>Значение</w:t>
            </w:r>
          </w:p>
        </w:tc>
      </w:tr>
      <w:tr w:rsidR="00005B4D" w:rsidRPr="00780155" w:rsidTr="003211DB">
        <w:trPr>
          <w:trHeight w:val="20"/>
          <w:jc w:val="center"/>
        </w:trPr>
        <w:tc>
          <w:tcPr>
            <w:tcW w:w="3533" w:type="dxa"/>
            <w:shd w:val="clear" w:color="auto" w:fill="auto"/>
            <w:vAlign w:val="center"/>
            <w:hideMark/>
          </w:tcPr>
          <w:p w:rsidR="00005B4D" w:rsidRPr="00780155" w:rsidRDefault="00005B4D" w:rsidP="003211DB">
            <w:pPr>
              <w:jc w:val="center"/>
              <w:rPr>
                <w:sz w:val="20"/>
              </w:rPr>
            </w:pPr>
            <w:r w:rsidRPr="00780155">
              <w:rPr>
                <w:sz w:val="20"/>
              </w:rPr>
              <w:t>Плотность при 20˚С</w:t>
            </w:r>
          </w:p>
        </w:tc>
        <w:tc>
          <w:tcPr>
            <w:tcW w:w="3413" w:type="dxa"/>
            <w:shd w:val="clear" w:color="auto" w:fill="auto"/>
            <w:vAlign w:val="center"/>
            <w:hideMark/>
          </w:tcPr>
          <w:p w:rsidR="00005B4D" w:rsidRPr="00780155" w:rsidRDefault="00005B4D" w:rsidP="003211DB">
            <w:pPr>
              <w:jc w:val="center"/>
              <w:rPr>
                <w:sz w:val="20"/>
                <w:vertAlign w:val="superscript"/>
              </w:rPr>
            </w:pPr>
            <w:r w:rsidRPr="00780155">
              <w:rPr>
                <w:sz w:val="20"/>
              </w:rPr>
              <w:t>г/см</w:t>
            </w:r>
            <w:r w:rsidRPr="00780155">
              <w:rPr>
                <w:sz w:val="20"/>
                <w:vertAlign w:val="superscript"/>
              </w:rPr>
              <w:t>3</w:t>
            </w:r>
          </w:p>
        </w:tc>
        <w:tc>
          <w:tcPr>
            <w:tcW w:w="2965" w:type="dxa"/>
            <w:shd w:val="clear" w:color="auto" w:fill="auto"/>
            <w:vAlign w:val="center"/>
            <w:hideMark/>
          </w:tcPr>
          <w:p w:rsidR="00005B4D" w:rsidRPr="00780155" w:rsidRDefault="00005B4D" w:rsidP="003211DB">
            <w:pPr>
              <w:jc w:val="center"/>
              <w:rPr>
                <w:sz w:val="20"/>
              </w:rPr>
            </w:pPr>
            <w:r w:rsidRPr="00780155">
              <w:rPr>
                <w:sz w:val="20"/>
              </w:rPr>
              <w:t>0,9808</w:t>
            </w:r>
          </w:p>
        </w:tc>
      </w:tr>
      <w:tr w:rsidR="00005B4D" w:rsidRPr="00780155" w:rsidTr="003211DB">
        <w:trPr>
          <w:trHeight w:val="20"/>
          <w:jc w:val="center"/>
        </w:trPr>
        <w:tc>
          <w:tcPr>
            <w:tcW w:w="3533" w:type="dxa"/>
            <w:shd w:val="clear" w:color="auto" w:fill="auto"/>
            <w:vAlign w:val="center"/>
            <w:hideMark/>
          </w:tcPr>
          <w:p w:rsidR="00005B4D" w:rsidRPr="00780155" w:rsidRDefault="00005B4D" w:rsidP="003211DB">
            <w:pPr>
              <w:jc w:val="center"/>
              <w:rPr>
                <w:sz w:val="20"/>
              </w:rPr>
            </w:pPr>
            <w:r w:rsidRPr="00780155">
              <w:rPr>
                <w:sz w:val="20"/>
              </w:rPr>
              <w:t>Массовая доля воды</w:t>
            </w:r>
          </w:p>
        </w:tc>
        <w:tc>
          <w:tcPr>
            <w:tcW w:w="3413" w:type="dxa"/>
            <w:shd w:val="clear" w:color="auto" w:fill="auto"/>
            <w:vAlign w:val="center"/>
            <w:hideMark/>
          </w:tcPr>
          <w:p w:rsidR="00005B4D" w:rsidRPr="00780155" w:rsidRDefault="00005B4D" w:rsidP="003211DB">
            <w:pPr>
              <w:jc w:val="center"/>
              <w:rPr>
                <w:sz w:val="20"/>
              </w:rPr>
            </w:pPr>
            <w:r w:rsidRPr="00780155">
              <w:rPr>
                <w:sz w:val="20"/>
              </w:rPr>
              <w:t>%</w:t>
            </w:r>
          </w:p>
        </w:tc>
        <w:tc>
          <w:tcPr>
            <w:tcW w:w="2965" w:type="dxa"/>
            <w:shd w:val="clear" w:color="auto" w:fill="auto"/>
            <w:vAlign w:val="center"/>
            <w:hideMark/>
          </w:tcPr>
          <w:p w:rsidR="00005B4D" w:rsidRPr="00780155" w:rsidRDefault="00005B4D" w:rsidP="003211DB">
            <w:pPr>
              <w:jc w:val="center"/>
              <w:rPr>
                <w:sz w:val="20"/>
              </w:rPr>
            </w:pPr>
            <w:r w:rsidRPr="00780155">
              <w:rPr>
                <w:sz w:val="20"/>
              </w:rPr>
              <w:t>0,3</w:t>
            </w:r>
          </w:p>
        </w:tc>
      </w:tr>
      <w:tr w:rsidR="00005B4D" w:rsidRPr="00780155" w:rsidTr="003211DB">
        <w:trPr>
          <w:trHeight w:val="20"/>
          <w:jc w:val="center"/>
        </w:trPr>
        <w:tc>
          <w:tcPr>
            <w:tcW w:w="3533" w:type="dxa"/>
            <w:shd w:val="clear" w:color="auto" w:fill="auto"/>
            <w:vAlign w:val="center"/>
            <w:hideMark/>
          </w:tcPr>
          <w:p w:rsidR="00005B4D" w:rsidRPr="00780155" w:rsidRDefault="00005B4D" w:rsidP="003211DB">
            <w:pPr>
              <w:jc w:val="center"/>
              <w:rPr>
                <w:sz w:val="20"/>
              </w:rPr>
            </w:pPr>
            <w:r w:rsidRPr="00780155">
              <w:rPr>
                <w:sz w:val="20"/>
              </w:rPr>
              <w:t>Массовая доля серы</w:t>
            </w:r>
          </w:p>
        </w:tc>
        <w:tc>
          <w:tcPr>
            <w:tcW w:w="3413" w:type="dxa"/>
            <w:shd w:val="clear" w:color="auto" w:fill="auto"/>
            <w:vAlign w:val="center"/>
            <w:hideMark/>
          </w:tcPr>
          <w:p w:rsidR="00005B4D" w:rsidRPr="00780155" w:rsidRDefault="00005B4D" w:rsidP="003211DB">
            <w:pPr>
              <w:jc w:val="center"/>
              <w:rPr>
                <w:sz w:val="20"/>
              </w:rPr>
            </w:pPr>
            <w:r w:rsidRPr="00780155">
              <w:rPr>
                <w:sz w:val="20"/>
              </w:rPr>
              <w:t>%</w:t>
            </w:r>
          </w:p>
        </w:tc>
        <w:tc>
          <w:tcPr>
            <w:tcW w:w="2965" w:type="dxa"/>
            <w:shd w:val="clear" w:color="auto" w:fill="auto"/>
            <w:vAlign w:val="center"/>
            <w:hideMark/>
          </w:tcPr>
          <w:p w:rsidR="00005B4D" w:rsidRPr="00780155" w:rsidRDefault="00005B4D" w:rsidP="003211DB">
            <w:pPr>
              <w:jc w:val="center"/>
              <w:rPr>
                <w:sz w:val="20"/>
              </w:rPr>
            </w:pPr>
            <w:r w:rsidRPr="00780155">
              <w:rPr>
                <w:sz w:val="20"/>
              </w:rPr>
              <w:t>2,7</w:t>
            </w:r>
          </w:p>
        </w:tc>
      </w:tr>
      <w:tr w:rsidR="00005B4D" w:rsidRPr="00780155" w:rsidTr="003211DB">
        <w:trPr>
          <w:trHeight w:val="20"/>
          <w:jc w:val="center"/>
        </w:trPr>
        <w:tc>
          <w:tcPr>
            <w:tcW w:w="3533" w:type="dxa"/>
            <w:shd w:val="clear" w:color="auto" w:fill="auto"/>
            <w:vAlign w:val="center"/>
            <w:hideMark/>
          </w:tcPr>
          <w:p w:rsidR="00005B4D" w:rsidRPr="00780155" w:rsidRDefault="00005B4D" w:rsidP="003211DB">
            <w:pPr>
              <w:jc w:val="center"/>
              <w:rPr>
                <w:sz w:val="20"/>
                <w:lang w:val="ru-RU"/>
              </w:rPr>
            </w:pPr>
            <w:r w:rsidRPr="00780155">
              <w:rPr>
                <w:sz w:val="20"/>
                <w:lang w:val="ru-RU"/>
              </w:rPr>
              <w:t>Низшая теплота сгорания при стандартных условиях</w:t>
            </w:r>
          </w:p>
        </w:tc>
        <w:tc>
          <w:tcPr>
            <w:tcW w:w="3413" w:type="dxa"/>
            <w:shd w:val="clear" w:color="auto" w:fill="auto"/>
            <w:vAlign w:val="center"/>
            <w:hideMark/>
          </w:tcPr>
          <w:p w:rsidR="00005B4D" w:rsidRPr="00780155" w:rsidRDefault="00005B4D" w:rsidP="003211DB">
            <w:pPr>
              <w:jc w:val="center"/>
              <w:rPr>
                <w:sz w:val="20"/>
              </w:rPr>
            </w:pPr>
            <w:r w:rsidRPr="00780155">
              <w:rPr>
                <w:sz w:val="20"/>
              </w:rPr>
              <w:t>Ккал/кг</w:t>
            </w:r>
          </w:p>
        </w:tc>
        <w:tc>
          <w:tcPr>
            <w:tcW w:w="2965" w:type="dxa"/>
            <w:shd w:val="clear" w:color="auto" w:fill="auto"/>
            <w:vAlign w:val="center"/>
            <w:hideMark/>
          </w:tcPr>
          <w:p w:rsidR="00005B4D" w:rsidRPr="00780155" w:rsidRDefault="00005B4D" w:rsidP="003211DB">
            <w:pPr>
              <w:jc w:val="center"/>
              <w:rPr>
                <w:sz w:val="20"/>
              </w:rPr>
            </w:pPr>
            <w:r w:rsidRPr="00780155">
              <w:rPr>
                <w:sz w:val="20"/>
              </w:rPr>
              <w:t>9840</w:t>
            </w:r>
          </w:p>
        </w:tc>
      </w:tr>
    </w:tbl>
    <w:p w:rsidR="00005B4D" w:rsidRPr="00780155" w:rsidRDefault="00005B4D" w:rsidP="00005B4D"/>
    <w:p w:rsidR="00005B4D" w:rsidRPr="00780155" w:rsidRDefault="00005B4D" w:rsidP="00005B4D">
      <w:r w:rsidRPr="00780155">
        <w:t xml:space="preserve">Поставка угля для теплоисточников Ярославского МО осуществляется в соответствии с заключенными договорами  </w:t>
      </w:r>
    </w:p>
    <w:p w:rsidR="00005B4D" w:rsidRPr="00780155" w:rsidRDefault="00005B4D" w:rsidP="00005B4D">
      <w:r w:rsidRPr="00780155">
        <w:t xml:space="preserve">Диапазон теплотехнических характеристик углей достаточно широк, однако на источниках </w:t>
      </w:r>
      <w:r w:rsidRPr="00780155">
        <w:rPr>
          <w:lang w:eastAsia="x-none"/>
        </w:rPr>
        <w:t>ГП ЯО «Яроблводоканал»</w:t>
      </w:r>
      <w:r w:rsidRPr="00780155">
        <w:t xml:space="preserve">  ПТП «Ярославский теплоресурс» в основном используется Хакасский каменный уголь Минусинского угольного бассейна марки ДПК.</w:t>
      </w:r>
    </w:p>
    <w:p w:rsidR="00005B4D" w:rsidRPr="00780155" w:rsidRDefault="00005B4D" w:rsidP="00005B4D">
      <w:r w:rsidRPr="00780155">
        <w:t>Основные характеристики Хакасского каменного угля Минусинского угольного бассейна марок ДПК приведены в таблице ниже.</w:t>
      </w:r>
    </w:p>
    <w:p w:rsidR="00005B4D" w:rsidRPr="00780155" w:rsidRDefault="00005B4D" w:rsidP="00005B4D"/>
    <w:p w:rsidR="00005B4D" w:rsidRPr="00780155" w:rsidRDefault="00005B4D" w:rsidP="00005B4D">
      <w:bookmarkStart w:id="138" w:name="_Toc202456655"/>
      <w:bookmarkStart w:id="139" w:name="_Toc202526929"/>
      <w:r w:rsidRPr="00780155">
        <w:t xml:space="preserve">Таблица </w:t>
      </w:r>
      <w:r w:rsidR="00E53FDF">
        <w:fldChar w:fldCharType="begin"/>
      </w:r>
      <w:r w:rsidR="00E53FDF">
        <w:instrText xml:space="preserve"> STYLEREF 1 \s </w:instrText>
      </w:r>
      <w:r w:rsidR="00E53FDF">
        <w:fldChar w:fldCharType="separate"/>
      </w:r>
      <w:r w:rsidR="003D7816">
        <w:rPr>
          <w:noProof/>
        </w:rPr>
        <w:t>8</w:t>
      </w:r>
      <w:r w:rsidR="00E53FDF">
        <w:rPr>
          <w:noProof/>
        </w:rPr>
        <w:fldChar w:fldCharType="end"/>
      </w:r>
      <w:r w:rsidRPr="00780155">
        <w:t>.</w:t>
      </w:r>
      <w:r w:rsidR="00E53FDF">
        <w:fldChar w:fldCharType="begin"/>
      </w:r>
      <w:r w:rsidR="00E53FDF">
        <w:instrText xml:space="preserve"> SEQ Таблица \* ARABIC \</w:instrText>
      </w:r>
      <w:r w:rsidR="00E53FDF">
        <w:instrText xml:space="preserve">s 1 </w:instrText>
      </w:r>
      <w:r w:rsidR="00E53FDF">
        <w:fldChar w:fldCharType="separate"/>
      </w:r>
      <w:r w:rsidR="003D7816">
        <w:rPr>
          <w:noProof/>
        </w:rPr>
        <w:t>5</w:t>
      </w:r>
      <w:r w:rsidR="00E53FDF">
        <w:rPr>
          <w:noProof/>
        </w:rPr>
        <w:fldChar w:fldCharType="end"/>
      </w:r>
      <w:r w:rsidRPr="00780155">
        <w:t xml:space="preserve"> Характеристики твердого топлива</w:t>
      </w:r>
      <w:bookmarkEnd w:id="138"/>
      <w:bookmarkEnd w:id="139"/>
    </w:p>
    <w:tbl>
      <w:tblPr>
        <w:tblStyle w:val="afa"/>
        <w:tblW w:w="0" w:type="auto"/>
        <w:jc w:val="center"/>
        <w:tblLayout w:type="fixed"/>
        <w:tblCellMar>
          <w:left w:w="28" w:type="dxa"/>
          <w:right w:w="28" w:type="dxa"/>
        </w:tblCellMar>
        <w:tblLook w:val="04A0" w:firstRow="1" w:lastRow="0" w:firstColumn="1" w:lastColumn="0" w:noHBand="0" w:noVBand="1"/>
      </w:tblPr>
      <w:tblGrid>
        <w:gridCol w:w="3552"/>
        <w:gridCol w:w="3229"/>
        <w:gridCol w:w="3130"/>
      </w:tblGrid>
      <w:tr w:rsidR="00005B4D" w:rsidRPr="00780155" w:rsidTr="003211DB">
        <w:trPr>
          <w:trHeight w:val="20"/>
          <w:tblHeader/>
          <w:jc w:val="center"/>
        </w:trPr>
        <w:tc>
          <w:tcPr>
            <w:tcW w:w="3552" w:type="dxa"/>
            <w:shd w:val="clear" w:color="auto" w:fill="auto"/>
            <w:vAlign w:val="center"/>
            <w:hideMark/>
          </w:tcPr>
          <w:p w:rsidR="00005B4D" w:rsidRPr="00780155" w:rsidRDefault="00005B4D" w:rsidP="003211DB">
            <w:pPr>
              <w:jc w:val="center"/>
              <w:rPr>
                <w:b/>
                <w:sz w:val="20"/>
              </w:rPr>
            </w:pPr>
            <w:r w:rsidRPr="00780155">
              <w:rPr>
                <w:b/>
                <w:sz w:val="20"/>
              </w:rPr>
              <w:t>Наименование показателя</w:t>
            </w:r>
          </w:p>
        </w:tc>
        <w:tc>
          <w:tcPr>
            <w:tcW w:w="3229" w:type="dxa"/>
            <w:shd w:val="clear" w:color="auto" w:fill="auto"/>
            <w:vAlign w:val="center"/>
            <w:hideMark/>
          </w:tcPr>
          <w:p w:rsidR="00005B4D" w:rsidRPr="00780155" w:rsidRDefault="00005B4D" w:rsidP="003211DB">
            <w:pPr>
              <w:jc w:val="center"/>
              <w:rPr>
                <w:b/>
                <w:sz w:val="20"/>
              </w:rPr>
            </w:pPr>
            <w:r w:rsidRPr="00780155">
              <w:rPr>
                <w:b/>
                <w:sz w:val="20"/>
              </w:rPr>
              <w:t>Единица измерения</w:t>
            </w:r>
          </w:p>
        </w:tc>
        <w:tc>
          <w:tcPr>
            <w:tcW w:w="3130" w:type="dxa"/>
            <w:shd w:val="clear" w:color="auto" w:fill="auto"/>
            <w:vAlign w:val="center"/>
            <w:hideMark/>
          </w:tcPr>
          <w:p w:rsidR="00005B4D" w:rsidRPr="00780155" w:rsidRDefault="00005B4D" w:rsidP="003211DB">
            <w:pPr>
              <w:jc w:val="center"/>
              <w:rPr>
                <w:b/>
                <w:sz w:val="20"/>
              </w:rPr>
            </w:pPr>
            <w:r w:rsidRPr="00780155">
              <w:rPr>
                <w:b/>
                <w:sz w:val="20"/>
              </w:rPr>
              <w:t>Значение</w:t>
            </w:r>
          </w:p>
        </w:tc>
      </w:tr>
      <w:tr w:rsidR="00005B4D" w:rsidRPr="00780155" w:rsidTr="003211DB">
        <w:trPr>
          <w:trHeight w:val="20"/>
          <w:jc w:val="center"/>
        </w:trPr>
        <w:tc>
          <w:tcPr>
            <w:tcW w:w="3552" w:type="dxa"/>
            <w:shd w:val="clear" w:color="auto" w:fill="auto"/>
            <w:vAlign w:val="center"/>
            <w:hideMark/>
          </w:tcPr>
          <w:p w:rsidR="00005B4D" w:rsidRPr="00780155" w:rsidRDefault="00005B4D" w:rsidP="003211DB">
            <w:pPr>
              <w:jc w:val="center"/>
              <w:rPr>
                <w:sz w:val="20"/>
              </w:rPr>
            </w:pPr>
            <w:r w:rsidRPr="00780155">
              <w:rPr>
                <w:sz w:val="20"/>
              </w:rPr>
              <w:t>Зольность</w:t>
            </w:r>
          </w:p>
        </w:tc>
        <w:tc>
          <w:tcPr>
            <w:tcW w:w="3229" w:type="dxa"/>
            <w:shd w:val="clear" w:color="auto" w:fill="auto"/>
            <w:vAlign w:val="center"/>
            <w:hideMark/>
          </w:tcPr>
          <w:p w:rsidR="00005B4D" w:rsidRPr="00780155" w:rsidRDefault="00005B4D" w:rsidP="003211DB">
            <w:pPr>
              <w:jc w:val="center"/>
              <w:rPr>
                <w:sz w:val="20"/>
              </w:rPr>
            </w:pPr>
            <w:r w:rsidRPr="00780155">
              <w:rPr>
                <w:sz w:val="20"/>
              </w:rPr>
              <w:t>%</w:t>
            </w:r>
          </w:p>
        </w:tc>
        <w:tc>
          <w:tcPr>
            <w:tcW w:w="3130" w:type="dxa"/>
            <w:shd w:val="clear" w:color="auto" w:fill="auto"/>
            <w:vAlign w:val="center"/>
            <w:hideMark/>
          </w:tcPr>
          <w:p w:rsidR="00005B4D" w:rsidRPr="00780155" w:rsidRDefault="00005B4D" w:rsidP="003211DB">
            <w:pPr>
              <w:jc w:val="center"/>
              <w:rPr>
                <w:sz w:val="20"/>
              </w:rPr>
            </w:pPr>
            <w:r w:rsidRPr="00780155">
              <w:rPr>
                <w:sz w:val="20"/>
              </w:rPr>
              <w:t>8,1-9,1</w:t>
            </w:r>
          </w:p>
        </w:tc>
      </w:tr>
      <w:tr w:rsidR="00005B4D" w:rsidRPr="00780155" w:rsidTr="003211DB">
        <w:trPr>
          <w:trHeight w:val="20"/>
          <w:jc w:val="center"/>
        </w:trPr>
        <w:tc>
          <w:tcPr>
            <w:tcW w:w="3552" w:type="dxa"/>
            <w:shd w:val="clear" w:color="auto" w:fill="auto"/>
            <w:vAlign w:val="center"/>
            <w:hideMark/>
          </w:tcPr>
          <w:p w:rsidR="00005B4D" w:rsidRPr="00780155" w:rsidRDefault="00005B4D" w:rsidP="003211DB">
            <w:pPr>
              <w:jc w:val="center"/>
              <w:rPr>
                <w:sz w:val="20"/>
              </w:rPr>
            </w:pPr>
            <w:r w:rsidRPr="00780155">
              <w:rPr>
                <w:sz w:val="20"/>
              </w:rPr>
              <w:t>Массовая доля воды</w:t>
            </w:r>
          </w:p>
        </w:tc>
        <w:tc>
          <w:tcPr>
            <w:tcW w:w="3229" w:type="dxa"/>
            <w:shd w:val="clear" w:color="auto" w:fill="auto"/>
            <w:vAlign w:val="center"/>
            <w:hideMark/>
          </w:tcPr>
          <w:p w:rsidR="00005B4D" w:rsidRPr="00780155" w:rsidRDefault="00005B4D" w:rsidP="003211DB">
            <w:pPr>
              <w:jc w:val="center"/>
              <w:rPr>
                <w:sz w:val="20"/>
              </w:rPr>
            </w:pPr>
            <w:r w:rsidRPr="00780155">
              <w:rPr>
                <w:sz w:val="20"/>
              </w:rPr>
              <w:t>%</w:t>
            </w:r>
          </w:p>
        </w:tc>
        <w:tc>
          <w:tcPr>
            <w:tcW w:w="3130" w:type="dxa"/>
            <w:shd w:val="clear" w:color="auto" w:fill="auto"/>
            <w:vAlign w:val="center"/>
            <w:hideMark/>
          </w:tcPr>
          <w:p w:rsidR="00005B4D" w:rsidRPr="00780155" w:rsidRDefault="00005B4D" w:rsidP="003211DB">
            <w:pPr>
              <w:jc w:val="center"/>
              <w:rPr>
                <w:sz w:val="20"/>
              </w:rPr>
            </w:pPr>
            <w:r w:rsidRPr="00780155">
              <w:rPr>
                <w:sz w:val="20"/>
              </w:rPr>
              <w:t>15,6</w:t>
            </w:r>
          </w:p>
        </w:tc>
      </w:tr>
      <w:tr w:rsidR="00005B4D" w:rsidRPr="00780155" w:rsidTr="003211DB">
        <w:trPr>
          <w:trHeight w:val="20"/>
          <w:jc w:val="center"/>
        </w:trPr>
        <w:tc>
          <w:tcPr>
            <w:tcW w:w="3552" w:type="dxa"/>
            <w:shd w:val="clear" w:color="auto" w:fill="auto"/>
            <w:vAlign w:val="center"/>
            <w:hideMark/>
          </w:tcPr>
          <w:p w:rsidR="00005B4D" w:rsidRPr="00780155" w:rsidRDefault="00005B4D" w:rsidP="003211DB">
            <w:pPr>
              <w:jc w:val="center"/>
              <w:rPr>
                <w:sz w:val="20"/>
              </w:rPr>
            </w:pPr>
            <w:r w:rsidRPr="00780155">
              <w:rPr>
                <w:sz w:val="20"/>
              </w:rPr>
              <w:lastRenderedPageBreak/>
              <w:t>Массовая доля серы</w:t>
            </w:r>
          </w:p>
        </w:tc>
        <w:tc>
          <w:tcPr>
            <w:tcW w:w="3229" w:type="dxa"/>
            <w:shd w:val="clear" w:color="auto" w:fill="auto"/>
            <w:vAlign w:val="center"/>
            <w:hideMark/>
          </w:tcPr>
          <w:p w:rsidR="00005B4D" w:rsidRPr="00780155" w:rsidRDefault="00005B4D" w:rsidP="003211DB">
            <w:pPr>
              <w:jc w:val="center"/>
              <w:rPr>
                <w:sz w:val="20"/>
              </w:rPr>
            </w:pPr>
            <w:r w:rsidRPr="00780155">
              <w:rPr>
                <w:sz w:val="20"/>
              </w:rPr>
              <w:t>%</w:t>
            </w:r>
          </w:p>
        </w:tc>
        <w:tc>
          <w:tcPr>
            <w:tcW w:w="3130" w:type="dxa"/>
            <w:shd w:val="clear" w:color="auto" w:fill="auto"/>
            <w:vAlign w:val="center"/>
            <w:hideMark/>
          </w:tcPr>
          <w:p w:rsidR="00005B4D" w:rsidRPr="00780155" w:rsidRDefault="00005B4D" w:rsidP="003211DB">
            <w:pPr>
              <w:jc w:val="center"/>
              <w:rPr>
                <w:sz w:val="20"/>
              </w:rPr>
            </w:pPr>
            <w:r w:rsidRPr="00780155">
              <w:rPr>
                <w:sz w:val="20"/>
              </w:rPr>
              <w:t>0,42</w:t>
            </w:r>
          </w:p>
        </w:tc>
      </w:tr>
      <w:tr w:rsidR="00005B4D" w:rsidRPr="00780155" w:rsidTr="003211DB">
        <w:trPr>
          <w:trHeight w:val="20"/>
          <w:jc w:val="center"/>
        </w:trPr>
        <w:tc>
          <w:tcPr>
            <w:tcW w:w="3552" w:type="dxa"/>
            <w:shd w:val="clear" w:color="auto" w:fill="auto"/>
            <w:vAlign w:val="center"/>
            <w:hideMark/>
          </w:tcPr>
          <w:p w:rsidR="00005B4D" w:rsidRPr="00780155" w:rsidRDefault="00005B4D" w:rsidP="003211DB">
            <w:pPr>
              <w:jc w:val="center"/>
              <w:rPr>
                <w:sz w:val="20"/>
                <w:lang w:val="ru-RU"/>
              </w:rPr>
            </w:pPr>
            <w:r w:rsidRPr="00780155">
              <w:rPr>
                <w:sz w:val="20"/>
                <w:lang w:val="ru-RU"/>
              </w:rPr>
              <w:t>Низшая теплота сгорания при стандартных условиях</w:t>
            </w:r>
          </w:p>
        </w:tc>
        <w:tc>
          <w:tcPr>
            <w:tcW w:w="3229" w:type="dxa"/>
            <w:shd w:val="clear" w:color="auto" w:fill="auto"/>
            <w:vAlign w:val="center"/>
            <w:hideMark/>
          </w:tcPr>
          <w:p w:rsidR="00005B4D" w:rsidRPr="00780155" w:rsidRDefault="00005B4D" w:rsidP="003211DB">
            <w:pPr>
              <w:jc w:val="center"/>
              <w:rPr>
                <w:sz w:val="20"/>
              </w:rPr>
            </w:pPr>
            <w:r w:rsidRPr="00780155">
              <w:rPr>
                <w:sz w:val="20"/>
              </w:rPr>
              <w:t>Ккал/кг</w:t>
            </w:r>
          </w:p>
        </w:tc>
        <w:tc>
          <w:tcPr>
            <w:tcW w:w="3130" w:type="dxa"/>
            <w:shd w:val="clear" w:color="auto" w:fill="auto"/>
            <w:vAlign w:val="center"/>
            <w:hideMark/>
          </w:tcPr>
          <w:p w:rsidR="00005B4D" w:rsidRPr="00780155" w:rsidRDefault="00005B4D" w:rsidP="003211DB">
            <w:pPr>
              <w:jc w:val="center"/>
              <w:rPr>
                <w:sz w:val="20"/>
              </w:rPr>
            </w:pPr>
            <w:r w:rsidRPr="00780155">
              <w:rPr>
                <w:sz w:val="20"/>
              </w:rPr>
              <w:t>5500</w:t>
            </w:r>
          </w:p>
        </w:tc>
      </w:tr>
    </w:tbl>
    <w:p w:rsidR="00005B4D" w:rsidRPr="00780155" w:rsidRDefault="00005B4D" w:rsidP="00005B4D"/>
    <w:p w:rsidR="00005B4D" w:rsidRPr="00780155" w:rsidRDefault="00005B4D" w:rsidP="00005B4D">
      <w:pPr>
        <w:pStyle w:val="20"/>
        <w:numPr>
          <w:ilvl w:val="0"/>
          <w:numId w:val="1"/>
        </w:numPr>
        <w:spacing w:before="120" w:line="276" w:lineRule="auto"/>
        <w:jc w:val="both"/>
        <w:rPr>
          <w:color w:val="auto"/>
        </w:rPr>
      </w:pPr>
      <w:bookmarkStart w:id="140" w:name="_Toc169429052"/>
      <w:r w:rsidRPr="00780155">
        <w:rPr>
          <w:color w:val="auto"/>
        </w:rPr>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40"/>
    </w:p>
    <w:p w:rsidR="00005B4D" w:rsidRPr="00780155" w:rsidRDefault="00005B4D" w:rsidP="00005B4D">
      <w:bookmarkStart w:id="141" w:name="_Hlk69032363"/>
      <w:r w:rsidRPr="00780155">
        <w:t>Преобладающим видом топлива в Ярославском МО по совокупности всех систем теплоснабжения можно считать природный газ.</w:t>
      </w:r>
      <w:bookmarkEnd w:id="141"/>
    </w:p>
    <w:p w:rsidR="00005B4D" w:rsidRPr="00780155" w:rsidRDefault="00005B4D" w:rsidP="00005B4D">
      <w:pPr>
        <w:pStyle w:val="20"/>
        <w:numPr>
          <w:ilvl w:val="0"/>
          <w:numId w:val="1"/>
        </w:numPr>
        <w:spacing w:before="120" w:line="276" w:lineRule="auto"/>
        <w:jc w:val="both"/>
        <w:rPr>
          <w:color w:val="auto"/>
        </w:rPr>
      </w:pPr>
      <w:bookmarkStart w:id="142" w:name="_Toc169429053"/>
      <w:r w:rsidRPr="00780155">
        <w:rPr>
          <w:color w:val="auto"/>
        </w:rPr>
        <w:t>приоритетное направление развития топливного баланса поселения, городского округа.</w:t>
      </w:r>
      <w:bookmarkEnd w:id="142"/>
    </w:p>
    <w:p w:rsidR="00005B4D" w:rsidRPr="00780155" w:rsidRDefault="00005B4D" w:rsidP="00005B4D">
      <w:bookmarkStart w:id="143" w:name="_Hlk69032371"/>
      <w:r w:rsidRPr="00780155">
        <w:t>Приоритетным направлением развития топливного баланса является использование источников тепловой энергии на природном газе.</w:t>
      </w:r>
      <w:bookmarkEnd w:id="143"/>
    </w:p>
    <w:p w:rsidR="00005B4D" w:rsidRPr="00780155" w:rsidRDefault="00005B4D" w:rsidP="00005B4D"/>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144" w:name="_Toc169429054"/>
      <w:r w:rsidRPr="00780155">
        <w:rPr>
          <w:rFonts w:cs="Times New Roman"/>
          <w:color w:val="auto"/>
        </w:rPr>
        <w:lastRenderedPageBreak/>
        <w:t>Раздел 9 "Инвестиции в строительство, реконструкцию, техническое перевооружение и (или) модернизацию";</w:t>
      </w:r>
      <w:bookmarkEnd w:id="144"/>
    </w:p>
    <w:p w:rsidR="00005B4D" w:rsidRPr="00780155" w:rsidRDefault="00005B4D" w:rsidP="00005B4D">
      <w:pPr>
        <w:pStyle w:val="20"/>
        <w:numPr>
          <w:ilvl w:val="0"/>
          <w:numId w:val="20"/>
        </w:numPr>
        <w:spacing w:before="120" w:line="276" w:lineRule="auto"/>
        <w:jc w:val="both"/>
        <w:rPr>
          <w:color w:val="auto"/>
        </w:rPr>
      </w:pPr>
      <w:bookmarkStart w:id="145" w:name="_Toc169429055"/>
      <w:r w:rsidRPr="00780155">
        <w:rPr>
          <w:color w:val="auto"/>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45"/>
    </w:p>
    <w:p w:rsidR="00005B4D" w:rsidRPr="00780155" w:rsidRDefault="00005B4D" w:rsidP="00005B4D">
      <w:bookmarkStart w:id="146" w:name="_Toc8679805"/>
      <w:r w:rsidRPr="00780155">
        <w:t xml:space="preserve">В результате рассмотрения мероприятий, сценария развития системы теплоснабжения Ярославского МО утвержденных при актуализации схемы теплоснабжения Ярославского МО до 2033 года (актуализация на 2025 год), в данную схему внесен ряд изменений, связных с завершением намеченных  проектов, принятием новых технологических решений, технико-экономических расчетов (ранее утвержденных проектов), а также выполнения Федеральных и местных программ развития социально-бытовой сферы, влияющих на реализацию поставленных утвержденной схемой задач.  </w:t>
      </w:r>
    </w:p>
    <w:p w:rsidR="00005B4D" w:rsidRPr="00780155" w:rsidRDefault="00005B4D" w:rsidP="00005B4D">
      <w:bookmarkStart w:id="147" w:name="_Toc167216339"/>
      <w:bookmarkStart w:id="148" w:name="_Toc202526930"/>
      <w:r w:rsidRPr="00780155">
        <w:t xml:space="preserve">Таблица </w:t>
      </w:r>
      <w:r w:rsidR="00E53FDF">
        <w:fldChar w:fldCharType="begin"/>
      </w:r>
      <w:r w:rsidR="00E53FDF">
        <w:instrText xml:space="preserve"> STYLEREF 1 \s </w:instrText>
      </w:r>
      <w:r w:rsidR="00E53FDF">
        <w:fldChar w:fldCharType="separate"/>
      </w:r>
      <w:r w:rsidR="003D7816">
        <w:rPr>
          <w:noProof/>
        </w:rPr>
        <w:t>9</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1</w:t>
      </w:r>
      <w:r w:rsidR="00E53FDF">
        <w:rPr>
          <w:noProof/>
        </w:rPr>
        <w:fldChar w:fldCharType="end"/>
      </w:r>
      <w:r w:rsidRPr="00780155">
        <w:t xml:space="preserve"> </w:t>
      </w:r>
      <w:bookmarkStart w:id="149" w:name="_Hlk166954960"/>
      <w:r w:rsidRPr="00780155">
        <w:t>Оценка финансовых потребностей для осуществления строительства и реконструкции источников тепловой энергии и тепловых сетей  ГП ЯО «Яроблводоканал» ПТП «Ярославский теплоресурс»</w:t>
      </w:r>
      <w:bookmarkEnd w:id="147"/>
      <w:bookmarkEnd w:id="148"/>
      <w:bookmarkEnd w:id="149"/>
    </w:p>
    <w:tbl>
      <w:tblPr>
        <w:tblW w:w="5000" w:type="pct"/>
        <w:tblCellMar>
          <w:left w:w="28" w:type="dxa"/>
          <w:right w:w="28" w:type="dxa"/>
        </w:tblCellMar>
        <w:tblLook w:val="04A0" w:firstRow="1" w:lastRow="0" w:firstColumn="1" w:lastColumn="0" w:noHBand="0" w:noVBand="1"/>
      </w:tblPr>
      <w:tblGrid>
        <w:gridCol w:w="343"/>
        <w:gridCol w:w="2659"/>
        <w:gridCol w:w="3157"/>
        <w:gridCol w:w="1264"/>
        <w:gridCol w:w="1264"/>
        <w:gridCol w:w="1290"/>
      </w:tblGrid>
      <w:tr w:rsidR="00005B4D" w:rsidRPr="00780155" w:rsidTr="003211DB">
        <w:trPr>
          <w:trHeight w:val="1425"/>
          <w:tblHeader/>
        </w:trPr>
        <w:tc>
          <w:tcPr>
            <w:tcW w:w="167"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b/>
                <w:bCs/>
                <w:sz w:val="20"/>
                <w:szCs w:val="20"/>
              </w:rPr>
            </w:pPr>
            <w:r w:rsidRPr="00780155">
              <w:rPr>
                <w:b/>
                <w:bCs/>
                <w:sz w:val="20"/>
                <w:szCs w:val="20"/>
              </w:rPr>
              <w:t>№ п/п</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источника</w:t>
            </w:r>
          </w:p>
        </w:tc>
        <w:tc>
          <w:tcPr>
            <w:tcW w:w="1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мероприятия</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начала реализации мероприятия</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окончания реализации мероприятия</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Планирумый объем капитальных вложений, тыс.руб.</w:t>
            </w:r>
          </w:p>
        </w:tc>
      </w:tr>
      <w:tr w:rsidR="00005B4D" w:rsidRPr="00780155" w:rsidTr="003211DB">
        <w:trPr>
          <w:trHeight w:val="276"/>
        </w:trPr>
        <w:tc>
          <w:tcPr>
            <w:tcW w:w="5000" w:type="pct"/>
            <w:gridSpan w:val="6"/>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b/>
                <w:bCs/>
                <w:sz w:val="20"/>
                <w:szCs w:val="20"/>
              </w:rPr>
              <w:t>Строительство</w:t>
            </w:r>
          </w:p>
        </w:tc>
      </w:tr>
      <w:tr w:rsidR="00005B4D" w:rsidRPr="00780155" w:rsidTr="003211DB">
        <w:trPr>
          <w:trHeight w:val="792"/>
        </w:trPr>
        <w:tc>
          <w:tcPr>
            <w:tcW w:w="167"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Котельная п. Красные Ткачи 2</w:t>
            </w:r>
          </w:p>
        </w:tc>
        <w:tc>
          <w:tcPr>
            <w:tcW w:w="168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Строительство новой БМК п.Кр.Ткачи (2-ое пр-во). Мощность котельной  0,9 МВт.</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6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10875,03</w:t>
            </w:r>
          </w:p>
        </w:tc>
      </w:tr>
      <w:tr w:rsidR="00005B4D" w:rsidRPr="00780155" w:rsidTr="003211DB">
        <w:trPr>
          <w:trHeight w:val="1056"/>
        </w:trPr>
        <w:tc>
          <w:tcPr>
            <w:tcW w:w="167"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п.Туношна-городок 26</w:t>
            </w:r>
          </w:p>
        </w:tc>
        <w:tc>
          <w:tcPr>
            <w:tcW w:w="168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Строительство новой БМК п.Туношна-городок 26 с установкой котлоагрегатов суммарной установленной мощностью 5 МВт</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2030</w:t>
            </w:r>
          </w:p>
        </w:tc>
        <w:tc>
          <w:tcPr>
            <w:tcW w:w="6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30686</w:t>
            </w:r>
          </w:p>
        </w:tc>
      </w:tr>
      <w:tr w:rsidR="00005B4D" w:rsidRPr="00780155" w:rsidTr="003211DB">
        <w:trPr>
          <w:trHeight w:val="792"/>
        </w:trPr>
        <w:tc>
          <w:tcPr>
            <w:tcW w:w="167"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 Красный бор</w:t>
            </w:r>
          </w:p>
        </w:tc>
        <w:tc>
          <w:tcPr>
            <w:tcW w:w="168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Строительство мини БМК установленной мощностью 1,2 МВт в д. Красный бор</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6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12330,7</w:t>
            </w:r>
          </w:p>
        </w:tc>
      </w:tr>
      <w:tr w:rsidR="00005B4D" w:rsidRPr="00780155" w:rsidTr="003211DB">
        <w:trPr>
          <w:trHeight w:val="792"/>
        </w:trPr>
        <w:tc>
          <w:tcPr>
            <w:tcW w:w="167"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 Григорьевское</w:t>
            </w:r>
          </w:p>
        </w:tc>
        <w:tc>
          <w:tcPr>
            <w:tcW w:w="168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Строительство мини БМК установленной мощностью 3,0 МВт в д. Григорьевское</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6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24945,9</w:t>
            </w:r>
          </w:p>
        </w:tc>
      </w:tr>
      <w:tr w:rsidR="00005B4D" w:rsidRPr="00780155" w:rsidTr="003211DB">
        <w:trPr>
          <w:trHeight w:val="276"/>
        </w:trPr>
        <w:tc>
          <w:tcPr>
            <w:tcW w:w="5000" w:type="pct"/>
            <w:gridSpan w:val="6"/>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b/>
                <w:bCs/>
                <w:sz w:val="20"/>
                <w:szCs w:val="20"/>
              </w:rPr>
              <w:t>Реконструкция и (или) модернизация</w:t>
            </w:r>
          </w:p>
        </w:tc>
      </w:tr>
      <w:tr w:rsidR="00005B4D" w:rsidRPr="00780155" w:rsidTr="003211DB">
        <w:trPr>
          <w:trHeight w:val="528"/>
        </w:trPr>
        <w:tc>
          <w:tcPr>
            <w:tcW w:w="167"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5</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д.Ананьино</w:t>
            </w:r>
          </w:p>
        </w:tc>
        <w:tc>
          <w:tcPr>
            <w:tcW w:w="168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КИПиА на котельной д.Ананьино -    на 3-х котлах ДКВР-4/13.</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6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4446,7</w:t>
            </w:r>
          </w:p>
        </w:tc>
      </w:tr>
      <w:tr w:rsidR="00005B4D" w:rsidRPr="00780155" w:rsidTr="003211DB">
        <w:trPr>
          <w:trHeight w:val="792"/>
        </w:trPr>
        <w:tc>
          <w:tcPr>
            <w:tcW w:w="167"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6</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п.Заволжье</w:t>
            </w:r>
          </w:p>
        </w:tc>
        <w:tc>
          <w:tcPr>
            <w:tcW w:w="168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КИПиА на котельной п.Заволжье -    на 2-х котлах ДКВР-6,5/13.</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6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2964,5</w:t>
            </w:r>
          </w:p>
        </w:tc>
      </w:tr>
      <w:tr w:rsidR="00005B4D" w:rsidRPr="00780155" w:rsidTr="003211DB">
        <w:trPr>
          <w:trHeight w:val="792"/>
        </w:trPr>
        <w:tc>
          <w:tcPr>
            <w:tcW w:w="167"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7</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д.Мокеевское</w:t>
            </w:r>
          </w:p>
        </w:tc>
        <w:tc>
          <w:tcPr>
            <w:tcW w:w="168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КИПиА на котельной д.Мокеевское -    на 3-х котлах ДКВР-4/13.</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6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4446,7</w:t>
            </w:r>
          </w:p>
        </w:tc>
      </w:tr>
      <w:tr w:rsidR="00005B4D" w:rsidRPr="00780155" w:rsidTr="003211DB">
        <w:trPr>
          <w:trHeight w:val="792"/>
        </w:trPr>
        <w:tc>
          <w:tcPr>
            <w:tcW w:w="167"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8</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п.Михайловский</w:t>
            </w:r>
          </w:p>
        </w:tc>
        <w:tc>
          <w:tcPr>
            <w:tcW w:w="168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КИПиА на котельной п.Михайловский -    на 3-х котлах ДКВР-6,5/13.</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2030</w:t>
            </w:r>
          </w:p>
        </w:tc>
        <w:tc>
          <w:tcPr>
            <w:tcW w:w="6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4446,7</w:t>
            </w:r>
          </w:p>
        </w:tc>
      </w:tr>
      <w:tr w:rsidR="00005B4D" w:rsidRPr="00780155" w:rsidTr="003211DB">
        <w:trPr>
          <w:trHeight w:val="792"/>
        </w:trPr>
        <w:tc>
          <w:tcPr>
            <w:tcW w:w="167"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9</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с.Спас-Виталий</w:t>
            </w:r>
          </w:p>
        </w:tc>
        <w:tc>
          <w:tcPr>
            <w:tcW w:w="168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КИПиА на котельной с.Спас-Виталий -    на  котле Е-1,0-9Г ст.№2.</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6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309,4</w:t>
            </w:r>
          </w:p>
        </w:tc>
      </w:tr>
      <w:tr w:rsidR="00005B4D" w:rsidRPr="00780155" w:rsidTr="003211DB">
        <w:trPr>
          <w:trHeight w:val="792"/>
        </w:trPr>
        <w:tc>
          <w:tcPr>
            <w:tcW w:w="167"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lastRenderedPageBreak/>
              <w:t>10</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с.Сарафоново</w:t>
            </w:r>
          </w:p>
        </w:tc>
        <w:tc>
          <w:tcPr>
            <w:tcW w:w="168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КИПиА на котельной с.Сарафоново -    на 4-х  котлах КВГ-1,1-95.</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6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1237,5</w:t>
            </w:r>
          </w:p>
        </w:tc>
      </w:tr>
      <w:tr w:rsidR="00005B4D" w:rsidRPr="00780155" w:rsidTr="003211DB">
        <w:trPr>
          <w:trHeight w:val="792"/>
        </w:trPr>
        <w:tc>
          <w:tcPr>
            <w:tcW w:w="167"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11</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п.Карачиха</w:t>
            </w:r>
          </w:p>
        </w:tc>
        <w:tc>
          <w:tcPr>
            <w:tcW w:w="168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КИПиА на котельной п.Карачиха -    на 3-х  котлах КВГ-1,1-95.</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2027</w:t>
            </w:r>
          </w:p>
        </w:tc>
        <w:tc>
          <w:tcPr>
            <w:tcW w:w="6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928,1</w:t>
            </w:r>
          </w:p>
        </w:tc>
      </w:tr>
      <w:tr w:rsidR="00005B4D" w:rsidRPr="00780155" w:rsidTr="003211DB">
        <w:trPr>
          <w:trHeight w:val="1056"/>
        </w:trPr>
        <w:tc>
          <w:tcPr>
            <w:tcW w:w="167"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12</w:t>
            </w:r>
          </w:p>
        </w:tc>
        <w:tc>
          <w:tcPr>
            <w:tcW w:w="1290"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 Кузнечиха (нижн.)</w:t>
            </w:r>
          </w:p>
        </w:tc>
        <w:tc>
          <w:tcPr>
            <w:tcW w:w="168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Техническое перевооружение котельной д. Кузнечиха (нижн.) с установкой котлоагрегатов суммарной установленной мощностью 5 МВт</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61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2030</w:t>
            </w:r>
          </w:p>
        </w:tc>
        <w:tc>
          <w:tcPr>
            <w:tcW w:w="6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62727,2</w:t>
            </w:r>
          </w:p>
        </w:tc>
      </w:tr>
    </w:tbl>
    <w:p w:rsidR="00005B4D" w:rsidRPr="00780155" w:rsidRDefault="00005B4D" w:rsidP="00005B4D"/>
    <w:p w:rsidR="00005B4D" w:rsidRPr="00780155" w:rsidRDefault="00005B4D" w:rsidP="00005B4D">
      <w:bookmarkStart w:id="150" w:name="_Toc167216340"/>
      <w:bookmarkStart w:id="151" w:name="_Toc202526931"/>
      <w:r w:rsidRPr="00780155">
        <w:t xml:space="preserve">Таблица </w:t>
      </w:r>
      <w:r w:rsidR="00E53FDF">
        <w:fldChar w:fldCharType="begin"/>
      </w:r>
      <w:r w:rsidR="00E53FDF">
        <w:instrText xml:space="preserve"> STYLEREF 1 \s </w:instrText>
      </w:r>
      <w:r w:rsidR="00E53FDF">
        <w:fldChar w:fldCharType="separate"/>
      </w:r>
      <w:r w:rsidR="003D7816">
        <w:rPr>
          <w:noProof/>
        </w:rPr>
        <w:t>9</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2</w:t>
      </w:r>
      <w:r w:rsidR="00E53FDF">
        <w:rPr>
          <w:noProof/>
        </w:rPr>
        <w:fldChar w:fldCharType="end"/>
      </w:r>
      <w:r w:rsidRPr="00780155">
        <w:t xml:space="preserve"> Оценка финансовых потребностей для осуществления строительства и реконструкции </w:t>
      </w:r>
      <w:bookmarkStart w:id="152" w:name="_Hlk166955017"/>
      <w:r w:rsidRPr="00780155">
        <w:t>источников тепловой энергии ПАО "ТГК-2"</w:t>
      </w:r>
      <w:bookmarkEnd w:id="150"/>
      <w:bookmarkEnd w:id="151"/>
      <w:bookmarkEnd w:id="152"/>
    </w:p>
    <w:tbl>
      <w:tblPr>
        <w:tblW w:w="5000" w:type="pct"/>
        <w:tblLayout w:type="fixed"/>
        <w:tblCellMar>
          <w:left w:w="28" w:type="dxa"/>
          <w:right w:w="28" w:type="dxa"/>
        </w:tblCellMar>
        <w:tblLook w:val="04A0" w:firstRow="1" w:lastRow="0" w:firstColumn="1" w:lastColumn="0" w:noHBand="0" w:noVBand="1"/>
      </w:tblPr>
      <w:tblGrid>
        <w:gridCol w:w="710"/>
        <w:gridCol w:w="1429"/>
        <w:gridCol w:w="3566"/>
        <w:gridCol w:w="1283"/>
        <w:gridCol w:w="1427"/>
        <w:gridCol w:w="1562"/>
      </w:tblGrid>
      <w:tr w:rsidR="00005B4D" w:rsidRPr="00780155" w:rsidTr="003211DB">
        <w:trPr>
          <w:trHeight w:val="20"/>
          <w:tblHeader/>
        </w:trPr>
        <w:tc>
          <w:tcPr>
            <w:tcW w:w="35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b/>
                <w:bCs/>
                <w:sz w:val="20"/>
                <w:szCs w:val="20"/>
              </w:rPr>
            </w:pPr>
            <w:r w:rsidRPr="00780155">
              <w:rPr>
                <w:b/>
                <w:bCs/>
                <w:sz w:val="20"/>
                <w:szCs w:val="20"/>
              </w:rPr>
              <w:t>№ п/п</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источника</w:t>
            </w:r>
          </w:p>
        </w:tc>
        <w:tc>
          <w:tcPr>
            <w:tcW w:w="17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мероприятия</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начала реализации мероприятия</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окончания реализации мероприятия</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Планирумый объем капитальных вложений, тыс.руб.</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АСУ ТП котлоагрегата №7 Ярославской ТЭЦ-3</w:t>
            </w:r>
          </w:p>
        </w:tc>
        <w:tc>
          <w:tcPr>
            <w:tcW w:w="6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71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18 070</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оборудования химводоочистки (инв. № 111000159) с монтажом уровнемеров ПАЗ ХЦ ЯТЭЦ-3</w:t>
            </w:r>
          </w:p>
        </w:tc>
        <w:tc>
          <w:tcPr>
            <w:tcW w:w="6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71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2027</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22 243</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Приобретение оборудования, не требующего монтажа</w:t>
            </w:r>
          </w:p>
        </w:tc>
        <w:tc>
          <w:tcPr>
            <w:tcW w:w="6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2020</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213 001</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Приобретение оборудования, не требующего монтажа ИТ</w:t>
            </w:r>
          </w:p>
        </w:tc>
        <w:tc>
          <w:tcPr>
            <w:tcW w:w="643"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2020</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137 072</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5</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Монтаж волоконно-оптической линии связи на ЯТЭЦ-3</w:t>
            </w:r>
          </w:p>
        </w:tc>
        <w:tc>
          <w:tcPr>
            <w:tcW w:w="6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71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703</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6</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Техническое перевооружение КНБ бойлерной №6 Ярославской ТЭЦ-3 (инв. №111000191)</w:t>
            </w:r>
          </w:p>
        </w:tc>
        <w:tc>
          <w:tcPr>
            <w:tcW w:w="6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2024</w:t>
            </w:r>
          </w:p>
        </w:tc>
        <w:tc>
          <w:tcPr>
            <w:tcW w:w="71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2024</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3 383</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7</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турбины паровой с генератором 3-х фазного тока-5 (инв. №111000186) с заменой трубной системы ПНД №3 Ярославской ТЭЦ-3</w:t>
            </w:r>
          </w:p>
        </w:tc>
        <w:tc>
          <w:tcPr>
            <w:tcW w:w="6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2024</w:t>
            </w:r>
          </w:p>
        </w:tc>
        <w:tc>
          <w:tcPr>
            <w:tcW w:w="71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4 911</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8</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Техническое перевооружение котлоагрегата ТГМ-84 ст. № 2 (инв. № 111000174) Ярославской ТЭЦ-3 с заменой горячего и холодного слоя набивки РВП-2А, РВП-2Б.</w:t>
            </w:r>
          </w:p>
        </w:tc>
        <w:tc>
          <w:tcPr>
            <w:tcW w:w="6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71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25 811</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9</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тепловой изоляции участков тепловых сетей</w:t>
            </w:r>
          </w:p>
        </w:tc>
        <w:tc>
          <w:tcPr>
            <w:tcW w:w="6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2020</w:t>
            </w:r>
          </w:p>
        </w:tc>
        <w:tc>
          <w:tcPr>
            <w:tcW w:w="71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2028</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130 827</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10</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Создание интеграционной платформы</w:t>
            </w:r>
          </w:p>
        </w:tc>
        <w:tc>
          <w:tcPr>
            <w:tcW w:w="6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71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23 838</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11</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Модернизация ограждения территории Ярославской ТЭЦ-3(инв. 102000057) с установкой противоперелазного устройства</w:t>
            </w:r>
          </w:p>
        </w:tc>
        <w:tc>
          <w:tcPr>
            <w:tcW w:w="6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2028</w:t>
            </w:r>
          </w:p>
        </w:tc>
        <w:tc>
          <w:tcPr>
            <w:tcW w:w="71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2028</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24 418</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12</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Приобретение нематериальных активов Ярославль</w:t>
            </w:r>
          </w:p>
        </w:tc>
        <w:tc>
          <w:tcPr>
            <w:tcW w:w="6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71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2028</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65 428</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13</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Ярославская ТЭЦ</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Приобретение оборудования, не требующего монтажа по безопасности</w:t>
            </w:r>
          </w:p>
        </w:tc>
        <w:tc>
          <w:tcPr>
            <w:tcW w:w="643"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2023</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2028</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121 501</w:t>
            </w:r>
          </w:p>
        </w:tc>
      </w:tr>
    </w:tbl>
    <w:p w:rsidR="00005B4D" w:rsidRPr="00780155" w:rsidRDefault="00005B4D" w:rsidP="00005B4D"/>
    <w:p w:rsidR="00005B4D" w:rsidRPr="00780155" w:rsidRDefault="00005B4D" w:rsidP="00005B4D">
      <w:bookmarkStart w:id="153" w:name="_Toc202456660"/>
      <w:bookmarkStart w:id="154" w:name="_Toc202526932"/>
      <w:r w:rsidRPr="00780155">
        <w:t xml:space="preserve">Таблица </w:t>
      </w:r>
      <w:r w:rsidR="00E53FDF">
        <w:fldChar w:fldCharType="begin"/>
      </w:r>
      <w:r w:rsidR="00E53FDF">
        <w:instrText xml:space="preserve"> STYLEREF 1 \s </w:instrText>
      </w:r>
      <w:r w:rsidR="00E53FDF">
        <w:fldChar w:fldCharType="separate"/>
      </w:r>
      <w:r w:rsidR="003D7816">
        <w:rPr>
          <w:noProof/>
        </w:rPr>
        <w:t>9</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3</w:t>
      </w:r>
      <w:r w:rsidR="00E53FDF">
        <w:rPr>
          <w:noProof/>
        </w:rPr>
        <w:fldChar w:fldCharType="end"/>
      </w:r>
      <w:r w:rsidRPr="00780155">
        <w:t xml:space="preserve"> Оценка финансовых потребностей для осуществления строительства и реконструкции источников тепловой энергии ООО «УПТК «ТПС»</w:t>
      </w:r>
      <w:bookmarkEnd w:id="153"/>
      <w:bookmarkEnd w:id="154"/>
    </w:p>
    <w:tbl>
      <w:tblPr>
        <w:tblW w:w="5000" w:type="pct"/>
        <w:tblLayout w:type="fixed"/>
        <w:tblCellMar>
          <w:left w:w="28" w:type="dxa"/>
          <w:right w:w="28" w:type="dxa"/>
        </w:tblCellMar>
        <w:tblLook w:val="04A0" w:firstRow="1" w:lastRow="0" w:firstColumn="1" w:lastColumn="0" w:noHBand="0" w:noVBand="1"/>
      </w:tblPr>
      <w:tblGrid>
        <w:gridCol w:w="710"/>
        <w:gridCol w:w="1429"/>
        <w:gridCol w:w="3566"/>
        <w:gridCol w:w="1283"/>
        <w:gridCol w:w="1427"/>
        <w:gridCol w:w="1562"/>
      </w:tblGrid>
      <w:tr w:rsidR="00005B4D" w:rsidRPr="00780155" w:rsidTr="003211DB">
        <w:trPr>
          <w:trHeight w:val="20"/>
          <w:tblHeader/>
        </w:trPr>
        <w:tc>
          <w:tcPr>
            <w:tcW w:w="356"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b/>
                <w:bCs/>
                <w:sz w:val="20"/>
                <w:szCs w:val="20"/>
              </w:rPr>
            </w:pPr>
            <w:r w:rsidRPr="00780155">
              <w:rPr>
                <w:b/>
                <w:bCs/>
                <w:sz w:val="20"/>
                <w:szCs w:val="20"/>
              </w:rPr>
              <w:t>№ п/п</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источника</w:t>
            </w:r>
          </w:p>
        </w:tc>
        <w:tc>
          <w:tcPr>
            <w:tcW w:w="17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мероприятия</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начала реализации мероприятия</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Год окончания реализации мероприятия</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Планирумый объем капитальных вложений, тыс.руб.</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1</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 xml:space="preserve"> Котельная ООО «УПТК» ТПС</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 xml:space="preserve">Реконструкция поверхности нагрева водогрейного котла </w:t>
            </w:r>
            <w:r w:rsidRPr="00780155">
              <w:rPr>
                <w:sz w:val="20"/>
                <w:szCs w:val="20"/>
              </w:rPr>
              <w:br/>
              <w:t>КВГМ-20-150 ст.№3</w:t>
            </w:r>
          </w:p>
        </w:tc>
        <w:tc>
          <w:tcPr>
            <w:tcW w:w="6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71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8 388,890</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2</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 xml:space="preserve"> Котельная ООО «УПТК» ТПС</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Реконструкция автоматической системы контроля загазованности котельной</w:t>
            </w:r>
          </w:p>
        </w:tc>
        <w:tc>
          <w:tcPr>
            <w:tcW w:w="6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71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790,000</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3</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 xml:space="preserve"> Котельная ООО «УПТК» ТПС</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Реконструкция здания котельной и склада реагентов</w:t>
            </w:r>
          </w:p>
        </w:tc>
        <w:tc>
          <w:tcPr>
            <w:tcW w:w="64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2025</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1 176,500</w:t>
            </w:r>
          </w:p>
        </w:tc>
      </w:tr>
      <w:tr w:rsidR="00005B4D" w:rsidRPr="00780155" w:rsidTr="003211DB">
        <w:trPr>
          <w:trHeight w:val="20"/>
        </w:trPr>
        <w:tc>
          <w:tcPr>
            <w:tcW w:w="356" w:type="pct"/>
            <w:tcBorders>
              <w:top w:val="nil"/>
              <w:left w:val="single" w:sz="4" w:space="0" w:color="auto"/>
              <w:bottom w:val="single" w:sz="4" w:space="0" w:color="auto"/>
              <w:right w:val="single" w:sz="4" w:space="0" w:color="auto"/>
            </w:tcBorders>
            <w:vAlign w:val="center"/>
          </w:tcPr>
          <w:p w:rsidR="00005B4D" w:rsidRPr="00780155" w:rsidRDefault="00005B4D" w:rsidP="003211DB">
            <w:pPr>
              <w:jc w:val="center"/>
              <w:rPr>
                <w:sz w:val="20"/>
                <w:szCs w:val="20"/>
              </w:rPr>
            </w:pPr>
            <w:r w:rsidRPr="00780155">
              <w:rPr>
                <w:sz w:val="20"/>
                <w:szCs w:val="20"/>
              </w:rPr>
              <w:t>4</w:t>
            </w:r>
          </w:p>
        </w:tc>
        <w:tc>
          <w:tcPr>
            <w:tcW w:w="716"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 xml:space="preserve"> Котельная ООО «УПТК» ТПС</w:t>
            </w:r>
          </w:p>
        </w:tc>
        <w:tc>
          <w:tcPr>
            <w:tcW w:w="17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Реконструкция насосного агрегата СН-2 сети теплоснабжения</w:t>
            </w:r>
          </w:p>
        </w:tc>
        <w:tc>
          <w:tcPr>
            <w:tcW w:w="643"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w:t>
            </w:r>
          </w:p>
        </w:tc>
        <w:tc>
          <w:tcPr>
            <w:tcW w:w="715"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2026</w:t>
            </w:r>
          </w:p>
        </w:tc>
        <w:tc>
          <w:tcPr>
            <w:tcW w:w="78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2 561,000</w:t>
            </w:r>
          </w:p>
        </w:tc>
      </w:tr>
    </w:tbl>
    <w:p w:rsidR="00005B4D" w:rsidRPr="00780155" w:rsidRDefault="00005B4D" w:rsidP="00005B4D"/>
    <w:p w:rsidR="00005B4D" w:rsidRPr="00780155" w:rsidRDefault="00005B4D" w:rsidP="00005B4D">
      <w:bookmarkStart w:id="155" w:name="_Toc167216341"/>
      <w:bookmarkStart w:id="156" w:name="_Toc202526933"/>
      <w:r w:rsidRPr="00780155">
        <w:t xml:space="preserve">Таблица </w:t>
      </w:r>
      <w:r w:rsidR="00E53FDF">
        <w:fldChar w:fldCharType="begin"/>
      </w:r>
      <w:r w:rsidR="00E53FDF">
        <w:instrText xml:space="preserve"> STYLEREF 1 \s </w:instrText>
      </w:r>
      <w:r w:rsidR="00E53FDF">
        <w:fldChar w:fldCharType="separate"/>
      </w:r>
      <w:r w:rsidR="003D7816">
        <w:rPr>
          <w:noProof/>
        </w:rPr>
        <w:t>9</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4</w:t>
      </w:r>
      <w:r w:rsidR="00E53FDF">
        <w:rPr>
          <w:noProof/>
        </w:rPr>
        <w:fldChar w:fldCharType="end"/>
      </w:r>
      <w:r w:rsidRPr="00780155">
        <w:t xml:space="preserve"> Оценка финансовых потребностей для осуществления </w:t>
      </w:r>
      <w:bookmarkStart w:id="157" w:name="_Hlk166955060"/>
      <w:r w:rsidRPr="00780155">
        <w:t>мероприятий по строительству тепловых сетей для присоединения перспективных потребителей</w:t>
      </w:r>
      <w:bookmarkEnd w:id="155"/>
      <w:bookmarkEnd w:id="156"/>
      <w:bookmarkEnd w:id="1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2"/>
        <w:gridCol w:w="953"/>
        <w:gridCol w:w="1323"/>
        <w:gridCol w:w="1626"/>
        <w:gridCol w:w="573"/>
        <w:gridCol w:w="573"/>
        <w:gridCol w:w="573"/>
        <w:gridCol w:w="573"/>
        <w:gridCol w:w="573"/>
        <w:gridCol w:w="656"/>
        <w:gridCol w:w="575"/>
        <w:gridCol w:w="633"/>
        <w:gridCol w:w="774"/>
      </w:tblGrid>
      <w:tr w:rsidR="00005B4D" w:rsidRPr="00780155" w:rsidTr="003211DB">
        <w:trPr>
          <w:trHeight w:val="408"/>
          <w:tblHeader/>
        </w:trPr>
        <w:tc>
          <w:tcPr>
            <w:tcW w:w="287" w:type="pct"/>
            <w:vMerge w:val="restart"/>
            <w:shd w:val="clear" w:color="auto" w:fill="auto"/>
            <w:vAlign w:val="center"/>
            <w:hideMark/>
          </w:tcPr>
          <w:p w:rsidR="00005B4D" w:rsidRPr="00780155" w:rsidRDefault="00005B4D" w:rsidP="003211DB">
            <w:pPr>
              <w:jc w:val="center"/>
              <w:rPr>
                <w:b/>
                <w:bCs/>
                <w:sz w:val="16"/>
                <w:szCs w:val="16"/>
              </w:rPr>
            </w:pPr>
            <w:bookmarkStart w:id="158" w:name="_Hlk166955068"/>
            <w:r w:rsidRPr="00780155">
              <w:rPr>
                <w:b/>
                <w:bCs/>
                <w:sz w:val="16"/>
                <w:szCs w:val="16"/>
              </w:rPr>
              <w:t>№ п/п</w:t>
            </w:r>
          </w:p>
        </w:tc>
        <w:tc>
          <w:tcPr>
            <w:tcW w:w="478" w:type="pct"/>
            <w:vMerge w:val="restart"/>
            <w:shd w:val="clear" w:color="auto" w:fill="auto"/>
            <w:vAlign w:val="center"/>
            <w:hideMark/>
          </w:tcPr>
          <w:p w:rsidR="00005B4D" w:rsidRPr="00780155" w:rsidRDefault="00005B4D" w:rsidP="003211DB">
            <w:pPr>
              <w:jc w:val="center"/>
              <w:rPr>
                <w:b/>
                <w:bCs/>
                <w:sz w:val="16"/>
                <w:szCs w:val="16"/>
              </w:rPr>
            </w:pPr>
            <w:r w:rsidRPr="00780155">
              <w:rPr>
                <w:b/>
                <w:bCs/>
                <w:sz w:val="16"/>
                <w:szCs w:val="16"/>
              </w:rPr>
              <w:t>Источник</w:t>
            </w:r>
          </w:p>
        </w:tc>
        <w:tc>
          <w:tcPr>
            <w:tcW w:w="663" w:type="pct"/>
            <w:vMerge w:val="restart"/>
            <w:shd w:val="clear" w:color="auto" w:fill="auto"/>
            <w:vAlign w:val="center"/>
            <w:hideMark/>
          </w:tcPr>
          <w:p w:rsidR="00005B4D" w:rsidRPr="00780155" w:rsidRDefault="00005B4D" w:rsidP="003211DB">
            <w:pPr>
              <w:jc w:val="center"/>
              <w:rPr>
                <w:b/>
                <w:bCs/>
                <w:sz w:val="16"/>
                <w:szCs w:val="16"/>
              </w:rPr>
            </w:pPr>
            <w:r w:rsidRPr="00780155">
              <w:rPr>
                <w:b/>
                <w:bCs/>
                <w:sz w:val="16"/>
                <w:szCs w:val="16"/>
              </w:rPr>
              <w:t xml:space="preserve">Описание мероприятия </w:t>
            </w:r>
          </w:p>
        </w:tc>
        <w:tc>
          <w:tcPr>
            <w:tcW w:w="815" w:type="pct"/>
            <w:vMerge w:val="restart"/>
            <w:shd w:val="clear" w:color="auto" w:fill="auto"/>
            <w:vAlign w:val="center"/>
            <w:hideMark/>
          </w:tcPr>
          <w:p w:rsidR="00005B4D" w:rsidRPr="00780155" w:rsidRDefault="00005B4D" w:rsidP="003211DB">
            <w:pPr>
              <w:jc w:val="center"/>
              <w:rPr>
                <w:b/>
                <w:bCs/>
                <w:sz w:val="16"/>
                <w:szCs w:val="16"/>
              </w:rPr>
            </w:pPr>
            <w:r w:rsidRPr="00780155">
              <w:rPr>
                <w:b/>
                <w:bCs/>
                <w:sz w:val="16"/>
                <w:szCs w:val="16"/>
              </w:rPr>
              <w:t>Характеристика объекта</w:t>
            </w:r>
          </w:p>
        </w:tc>
        <w:tc>
          <w:tcPr>
            <w:tcW w:w="2052" w:type="pct"/>
            <w:gridSpan w:val="7"/>
            <w:shd w:val="clear" w:color="auto" w:fill="auto"/>
            <w:vAlign w:val="center"/>
            <w:hideMark/>
          </w:tcPr>
          <w:p w:rsidR="00005B4D" w:rsidRPr="00780155" w:rsidRDefault="00005B4D" w:rsidP="003211DB">
            <w:pPr>
              <w:jc w:val="center"/>
              <w:rPr>
                <w:b/>
                <w:bCs/>
                <w:sz w:val="16"/>
                <w:szCs w:val="16"/>
              </w:rPr>
            </w:pPr>
            <w:r w:rsidRPr="00780155">
              <w:rPr>
                <w:b/>
                <w:bCs/>
                <w:sz w:val="16"/>
                <w:szCs w:val="16"/>
              </w:rPr>
              <w:t>Оценка финансовых потребностей для осуществления строительства и реконструкции источников тепловой энергии, тыс. руб. без НДС</w:t>
            </w:r>
          </w:p>
        </w:tc>
        <w:tc>
          <w:tcPr>
            <w:tcW w:w="317" w:type="pct"/>
            <w:vMerge w:val="restart"/>
            <w:shd w:val="clear" w:color="auto" w:fill="auto"/>
            <w:vAlign w:val="center"/>
            <w:hideMark/>
          </w:tcPr>
          <w:p w:rsidR="00005B4D" w:rsidRPr="00780155" w:rsidRDefault="00005B4D" w:rsidP="003211DB">
            <w:pPr>
              <w:jc w:val="center"/>
              <w:rPr>
                <w:b/>
                <w:bCs/>
                <w:sz w:val="16"/>
                <w:szCs w:val="16"/>
              </w:rPr>
            </w:pPr>
            <w:r w:rsidRPr="00780155">
              <w:rPr>
                <w:b/>
                <w:bCs/>
                <w:sz w:val="16"/>
                <w:szCs w:val="16"/>
              </w:rPr>
              <w:t>Срок реализации</w:t>
            </w:r>
          </w:p>
        </w:tc>
        <w:tc>
          <w:tcPr>
            <w:tcW w:w="388" w:type="pct"/>
            <w:vMerge w:val="restart"/>
            <w:shd w:val="clear" w:color="auto" w:fill="auto"/>
            <w:vAlign w:val="center"/>
            <w:hideMark/>
          </w:tcPr>
          <w:p w:rsidR="00005B4D" w:rsidRPr="00780155" w:rsidRDefault="00005B4D" w:rsidP="003211DB">
            <w:pPr>
              <w:jc w:val="center"/>
              <w:rPr>
                <w:b/>
                <w:bCs/>
                <w:sz w:val="16"/>
                <w:szCs w:val="16"/>
              </w:rPr>
            </w:pPr>
            <w:r w:rsidRPr="00780155">
              <w:rPr>
                <w:b/>
                <w:bCs/>
                <w:sz w:val="16"/>
                <w:szCs w:val="16"/>
              </w:rPr>
              <w:t>Организация</w:t>
            </w:r>
          </w:p>
        </w:tc>
      </w:tr>
      <w:tr w:rsidR="00005B4D" w:rsidRPr="00780155" w:rsidTr="003211DB">
        <w:trPr>
          <w:trHeight w:val="288"/>
          <w:tblHeader/>
        </w:trPr>
        <w:tc>
          <w:tcPr>
            <w:tcW w:w="287" w:type="pct"/>
            <w:vMerge/>
            <w:vAlign w:val="center"/>
            <w:hideMark/>
          </w:tcPr>
          <w:p w:rsidR="00005B4D" w:rsidRPr="00780155" w:rsidRDefault="00005B4D" w:rsidP="003211DB">
            <w:pPr>
              <w:jc w:val="center"/>
              <w:rPr>
                <w:b/>
                <w:bCs/>
                <w:sz w:val="16"/>
                <w:szCs w:val="16"/>
              </w:rPr>
            </w:pPr>
          </w:p>
        </w:tc>
        <w:tc>
          <w:tcPr>
            <w:tcW w:w="478" w:type="pct"/>
            <w:vMerge/>
            <w:vAlign w:val="center"/>
            <w:hideMark/>
          </w:tcPr>
          <w:p w:rsidR="00005B4D" w:rsidRPr="00780155" w:rsidRDefault="00005B4D" w:rsidP="003211DB">
            <w:pPr>
              <w:jc w:val="center"/>
              <w:rPr>
                <w:b/>
                <w:bCs/>
                <w:sz w:val="16"/>
                <w:szCs w:val="16"/>
              </w:rPr>
            </w:pPr>
          </w:p>
        </w:tc>
        <w:tc>
          <w:tcPr>
            <w:tcW w:w="663" w:type="pct"/>
            <w:vMerge/>
            <w:vAlign w:val="center"/>
            <w:hideMark/>
          </w:tcPr>
          <w:p w:rsidR="00005B4D" w:rsidRPr="00780155" w:rsidRDefault="00005B4D" w:rsidP="003211DB">
            <w:pPr>
              <w:jc w:val="center"/>
              <w:rPr>
                <w:b/>
                <w:bCs/>
                <w:sz w:val="16"/>
                <w:szCs w:val="16"/>
              </w:rPr>
            </w:pPr>
          </w:p>
        </w:tc>
        <w:tc>
          <w:tcPr>
            <w:tcW w:w="815" w:type="pct"/>
            <w:vMerge/>
            <w:vAlign w:val="center"/>
            <w:hideMark/>
          </w:tcPr>
          <w:p w:rsidR="00005B4D" w:rsidRPr="00780155" w:rsidRDefault="00005B4D" w:rsidP="003211DB">
            <w:pPr>
              <w:jc w:val="center"/>
              <w:rPr>
                <w:b/>
                <w:bCs/>
                <w:sz w:val="16"/>
                <w:szCs w:val="16"/>
              </w:rPr>
            </w:pPr>
          </w:p>
        </w:tc>
        <w:tc>
          <w:tcPr>
            <w:tcW w:w="2052" w:type="pct"/>
            <w:gridSpan w:val="7"/>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В том числе по годам</w:t>
            </w:r>
          </w:p>
        </w:tc>
        <w:tc>
          <w:tcPr>
            <w:tcW w:w="317" w:type="pct"/>
            <w:vMerge/>
            <w:vAlign w:val="center"/>
            <w:hideMark/>
          </w:tcPr>
          <w:p w:rsidR="00005B4D" w:rsidRPr="00780155" w:rsidRDefault="00005B4D" w:rsidP="003211DB">
            <w:pPr>
              <w:jc w:val="center"/>
              <w:rPr>
                <w:b/>
                <w:bCs/>
                <w:sz w:val="16"/>
                <w:szCs w:val="16"/>
              </w:rPr>
            </w:pPr>
          </w:p>
        </w:tc>
        <w:tc>
          <w:tcPr>
            <w:tcW w:w="388" w:type="pct"/>
            <w:vMerge/>
            <w:vAlign w:val="center"/>
            <w:hideMark/>
          </w:tcPr>
          <w:p w:rsidR="00005B4D" w:rsidRPr="00780155" w:rsidRDefault="00005B4D" w:rsidP="003211DB">
            <w:pPr>
              <w:jc w:val="center"/>
              <w:rPr>
                <w:b/>
                <w:bCs/>
                <w:sz w:val="16"/>
                <w:szCs w:val="16"/>
              </w:rPr>
            </w:pPr>
          </w:p>
        </w:tc>
      </w:tr>
      <w:tr w:rsidR="00005B4D" w:rsidRPr="00780155" w:rsidTr="003211DB">
        <w:trPr>
          <w:trHeight w:val="288"/>
          <w:tblHeader/>
        </w:trPr>
        <w:tc>
          <w:tcPr>
            <w:tcW w:w="287" w:type="pct"/>
            <w:vMerge/>
            <w:vAlign w:val="center"/>
            <w:hideMark/>
          </w:tcPr>
          <w:p w:rsidR="00005B4D" w:rsidRPr="00780155" w:rsidRDefault="00005B4D" w:rsidP="003211DB">
            <w:pPr>
              <w:jc w:val="center"/>
              <w:rPr>
                <w:b/>
                <w:bCs/>
                <w:sz w:val="16"/>
                <w:szCs w:val="16"/>
              </w:rPr>
            </w:pPr>
          </w:p>
        </w:tc>
        <w:tc>
          <w:tcPr>
            <w:tcW w:w="478" w:type="pct"/>
            <w:vMerge/>
            <w:vAlign w:val="center"/>
            <w:hideMark/>
          </w:tcPr>
          <w:p w:rsidR="00005B4D" w:rsidRPr="00780155" w:rsidRDefault="00005B4D" w:rsidP="003211DB">
            <w:pPr>
              <w:jc w:val="center"/>
              <w:rPr>
                <w:b/>
                <w:bCs/>
                <w:sz w:val="16"/>
                <w:szCs w:val="16"/>
              </w:rPr>
            </w:pPr>
          </w:p>
        </w:tc>
        <w:tc>
          <w:tcPr>
            <w:tcW w:w="663" w:type="pct"/>
            <w:vMerge/>
            <w:vAlign w:val="center"/>
            <w:hideMark/>
          </w:tcPr>
          <w:p w:rsidR="00005B4D" w:rsidRPr="00780155" w:rsidRDefault="00005B4D" w:rsidP="003211DB">
            <w:pPr>
              <w:jc w:val="center"/>
              <w:rPr>
                <w:b/>
                <w:bCs/>
                <w:sz w:val="16"/>
                <w:szCs w:val="16"/>
              </w:rPr>
            </w:pPr>
          </w:p>
        </w:tc>
        <w:tc>
          <w:tcPr>
            <w:tcW w:w="815" w:type="pct"/>
            <w:vMerge/>
            <w:vAlign w:val="center"/>
            <w:hideMark/>
          </w:tcPr>
          <w:p w:rsidR="00005B4D" w:rsidRPr="00780155" w:rsidRDefault="00005B4D" w:rsidP="003211DB">
            <w:pPr>
              <w:jc w:val="center"/>
              <w:rPr>
                <w:b/>
                <w:bCs/>
                <w:sz w:val="16"/>
                <w:szCs w:val="16"/>
              </w:rPr>
            </w:pPr>
          </w:p>
        </w:tc>
        <w:tc>
          <w:tcPr>
            <w:tcW w:w="287" w:type="pct"/>
            <w:shd w:val="clear" w:color="auto" w:fill="auto"/>
            <w:vAlign w:val="center"/>
            <w:hideMark/>
          </w:tcPr>
          <w:p w:rsidR="00005B4D" w:rsidRPr="00780155" w:rsidRDefault="00005B4D" w:rsidP="003211DB">
            <w:pPr>
              <w:jc w:val="center"/>
              <w:rPr>
                <w:b/>
                <w:bCs/>
                <w:sz w:val="16"/>
                <w:szCs w:val="16"/>
              </w:rPr>
            </w:pPr>
            <w:r w:rsidRPr="00780155">
              <w:rPr>
                <w:b/>
                <w:bCs/>
                <w:sz w:val="16"/>
                <w:szCs w:val="16"/>
              </w:rPr>
              <w:t>2024</w:t>
            </w:r>
          </w:p>
        </w:tc>
        <w:tc>
          <w:tcPr>
            <w:tcW w:w="287" w:type="pct"/>
            <w:shd w:val="clear" w:color="auto" w:fill="auto"/>
            <w:vAlign w:val="center"/>
            <w:hideMark/>
          </w:tcPr>
          <w:p w:rsidR="00005B4D" w:rsidRPr="00780155" w:rsidRDefault="00005B4D" w:rsidP="003211DB">
            <w:pPr>
              <w:jc w:val="center"/>
              <w:rPr>
                <w:b/>
                <w:bCs/>
                <w:sz w:val="16"/>
                <w:szCs w:val="16"/>
              </w:rPr>
            </w:pPr>
            <w:r w:rsidRPr="00780155">
              <w:rPr>
                <w:b/>
                <w:bCs/>
                <w:sz w:val="16"/>
                <w:szCs w:val="16"/>
              </w:rPr>
              <w:t>2025</w:t>
            </w:r>
          </w:p>
        </w:tc>
        <w:tc>
          <w:tcPr>
            <w:tcW w:w="287" w:type="pct"/>
            <w:shd w:val="clear" w:color="auto" w:fill="auto"/>
            <w:vAlign w:val="center"/>
            <w:hideMark/>
          </w:tcPr>
          <w:p w:rsidR="00005B4D" w:rsidRPr="00780155" w:rsidRDefault="00005B4D" w:rsidP="003211DB">
            <w:pPr>
              <w:jc w:val="center"/>
              <w:rPr>
                <w:b/>
                <w:bCs/>
                <w:sz w:val="16"/>
                <w:szCs w:val="16"/>
              </w:rPr>
            </w:pPr>
            <w:r w:rsidRPr="00780155">
              <w:rPr>
                <w:b/>
                <w:bCs/>
                <w:sz w:val="16"/>
                <w:szCs w:val="16"/>
              </w:rPr>
              <w:t>2026</w:t>
            </w:r>
          </w:p>
        </w:tc>
        <w:tc>
          <w:tcPr>
            <w:tcW w:w="287" w:type="pct"/>
            <w:shd w:val="clear" w:color="auto" w:fill="auto"/>
            <w:vAlign w:val="center"/>
            <w:hideMark/>
          </w:tcPr>
          <w:p w:rsidR="00005B4D" w:rsidRPr="00780155" w:rsidRDefault="00005B4D" w:rsidP="003211DB">
            <w:pPr>
              <w:jc w:val="center"/>
              <w:rPr>
                <w:b/>
                <w:bCs/>
                <w:sz w:val="16"/>
                <w:szCs w:val="16"/>
              </w:rPr>
            </w:pPr>
            <w:r w:rsidRPr="00780155">
              <w:rPr>
                <w:b/>
                <w:bCs/>
                <w:sz w:val="16"/>
                <w:szCs w:val="16"/>
              </w:rPr>
              <w:t>2027</w:t>
            </w:r>
          </w:p>
        </w:tc>
        <w:tc>
          <w:tcPr>
            <w:tcW w:w="287" w:type="pct"/>
            <w:shd w:val="clear" w:color="auto" w:fill="auto"/>
            <w:vAlign w:val="center"/>
            <w:hideMark/>
          </w:tcPr>
          <w:p w:rsidR="00005B4D" w:rsidRPr="00780155" w:rsidRDefault="00005B4D" w:rsidP="003211DB">
            <w:pPr>
              <w:jc w:val="center"/>
              <w:rPr>
                <w:b/>
                <w:bCs/>
                <w:sz w:val="16"/>
                <w:szCs w:val="16"/>
              </w:rPr>
            </w:pPr>
            <w:r w:rsidRPr="00780155">
              <w:rPr>
                <w:b/>
                <w:bCs/>
                <w:sz w:val="16"/>
                <w:szCs w:val="16"/>
              </w:rPr>
              <w:t>2028</w:t>
            </w:r>
          </w:p>
        </w:tc>
        <w:tc>
          <w:tcPr>
            <w:tcW w:w="329" w:type="pct"/>
            <w:shd w:val="clear" w:color="auto" w:fill="auto"/>
            <w:vAlign w:val="center"/>
            <w:hideMark/>
          </w:tcPr>
          <w:p w:rsidR="00005B4D" w:rsidRPr="00780155" w:rsidRDefault="00005B4D" w:rsidP="003211DB">
            <w:pPr>
              <w:jc w:val="center"/>
              <w:rPr>
                <w:b/>
                <w:bCs/>
                <w:sz w:val="16"/>
                <w:szCs w:val="16"/>
              </w:rPr>
            </w:pPr>
            <w:r w:rsidRPr="00780155">
              <w:rPr>
                <w:b/>
                <w:bCs/>
                <w:sz w:val="16"/>
                <w:szCs w:val="16"/>
              </w:rPr>
              <w:t>2029-2033 гг.</w:t>
            </w:r>
          </w:p>
        </w:tc>
        <w:tc>
          <w:tcPr>
            <w:tcW w:w="288" w:type="pct"/>
            <w:shd w:val="clear" w:color="auto" w:fill="auto"/>
            <w:vAlign w:val="center"/>
            <w:hideMark/>
          </w:tcPr>
          <w:p w:rsidR="00005B4D" w:rsidRPr="00780155" w:rsidRDefault="00005B4D" w:rsidP="003211DB">
            <w:pPr>
              <w:jc w:val="center"/>
              <w:rPr>
                <w:b/>
                <w:bCs/>
                <w:sz w:val="16"/>
                <w:szCs w:val="16"/>
              </w:rPr>
            </w:pPr>
            <w:r w:rsidRPr="00780155">
              <w:rPr>
                <w:b/>
                <w:bCs/>
                <w:sz w:val="16"/>
                <w:szCs w:val="16"/>
              </w:rPr>
              <w:t>Итого</w:t>
            </w:r>
          </w:p>
        </w:tc>
        <w:tc>
          <w:tcPr>
            <w:tcW w:w="317" w:type="pct"/>
            <w:vMerge/>
            <w:vAlign w:val="center"/>
            <w:hideMark/>
          </w:tcPr>
          <w:p w:rsidR="00005B4D" w:rsidRPr="00780155" w:rsidRDefault="00005B4D" w:rsidP="003211DB">
            <w:pPr>
              <w:jc w:val="center"/>
              <w:rPr>
                <w:b/>
                <w:bCs/>
                <w:sz w:val="16"/>
                <w:szCs w:val="16"/>
              </w:rPr>
            </w:pPr>
          </w:p>
        </w:tc>
        <w:tc>
          <w:tcPr>
            <w:tcW w:w="388" w:type="pct"/>
            <w:vMerge/>
            <w:vAlign w:val="center"/>
            <w:hideMark/>
          </w:tcPr>
          <w:p w:rsidR="00005B4D" w:rsidRPr="00780155" w:rsidRDefault="00005B4D" w:rsidP="003211DB">
            <w:pPr>
              <w:jc w:val="center"/>
              <w:rPr>
                <w:b/>
                <w:bCs/>
                <w:sz w:val="16"/>
                <w:szCs w:val="16"/>
              </w:rPr>
            </w:pPr>
          </w:p>
        </w:tc>
      </w:tr>
      <w:tr w:rsidR="00005B4D" w:rsidRPr="00780155" w:rsidTr="003211DB">
        <w:trPr>
          <w:trHeight w:val="288"/>
        </w:trPr>
        <w:tc>
          <w:tcPr>
            <w:tcW w:w="1428" w:type="pct"/>
            <w:gridSpan w:val="3"/>
            <w:shd w:val="clear" w:color="auto" w:fill="auto"/>
            <w:vAlign w:val="center"/>
            <w:hideMark/>
          </w:tcPr>
          <w:p w:rsidR="00005B4D" w:rsidRPr="00780155" w:rsidRDefault="00005B4D" w:rsidP="003211DB">
            <w:pPr>
              <w:jc w:val="center"/>
              <w:rPr>
                <w:sz w:val="16"/>
                <w:szCs w:val="16"/>
              </w:rPr>
            </w:pPr>
            <w:r w:rsidRPr="00780155">
              <w:rPr>
                <w:sz w:val="16"/>
                <w:szCs w:val="16"/>
              </w:rPr>
              <w:t>ИТОГО стоимость без НДС</w:t>
            </w:r>
          </w:p>
        </w:tc>
        <w:tc>
          <w:tcPr>
            <w:tcW w:w="815" w:type="pct"/>
            <w:shd w:val="clear" w:color="auto" w:fill="auto"/>
            <w:vAlign w:val="center"/>
            <w:hideMark/>
          </w:tcPr>
          <w:p w:rsidR="00005B4D" w:rsidRPr="00780155" w:rsidRDefault="00005B4D" w:rsidP="003211DB">
            <w:pPr>
              <w:jc w:val="center"/>
              <w:rPr>
                <w:sz w:val="16"/>
                <w:szCs w:val="16"/>
              </w:rPr>
            </w:pPr>
            <w:r w:rsidRPr="00780155">
              <w:rPr>
                <w:sz w:val="16"/>
                <w:szCs w:val="16"/>
              </w:rPr>
              <w:t> </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329"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8"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317" w:type="pct"/>
            <w:shd w:val="clear" w:color="auto" w:fill="auto"/>
            <w:vAlign w:val="center"/>
            <w:hideMark/>
          </w:tcPr>
          <w:p w:rsidR="00005B4D" w:rsidRPr="00780155" w:rsidRDefault="00005B4D" w:rsidP="003211DB">
            <w:pPr>
              <w:jc w:val="center"/>
              <w:rPr>
                <w:sz w:val="16"/>
                <w:szCs w:val="16"/>
              </w:rPr>
            </w:pPr>
            <w:r w:rsidRPr="00780155">
              <w:rPr>
                <w:sz w:val="16"/>
                <w:szCs w:val="16"/>
              </w:rPr>
              <w:t> </w:t>
            </w:r>
          </w:p>
        </w:tc>
        <w:tc>
          <w:tcPr>
            <w:tcW w:w="388" w:type="pct"/>
            <w:shd w:val="clear" w:color="auto" w:fill="auto"/>
            <w:noWrap/>
            <w:vAlign w:val="bottom"/>
            <w:hideMark/>
          </w:tcPr>
          <w:p w:rsidR="00005B4D" w:rsidRPr="00780155" w:rsidRDefault="00005B4D" w:rsidP="003211DB">
            <w:pPr>
              <w:rPr>
                <w:sz w:val="22"/>
              </w:rPr>
            </w:pPr>
            <w:r w:rsidRPr="00780155">
              <w:rPr>
                <w:sz w:val="22"/>
              </w:rPr>
              <w:t> </w:t>
            </w:r>
          </w:p>
        </w:tc>
      </w:tr>
      <w:tr w:rsidR="00005B4D" w:rsidRPr="00780155" w:rsidTr="003211DB">
        <w:trPr>
          <w:trHeight w:val="288"/>
        </w:trPr>
        <w:tc>
          <w:tcPr>
            <w:tcW w:w="5000" w:type="pct"/>
            <w:gridSpan w:val="13"/>
            <w:shd w:val="clear" w:color="auto" w:fill="auto"/>
            <w:vAlign w:val="center"/>
            <w:hideMark/>
          </w:tcPr>
          <w:p w:rsidR="00005B4D" w:rsidRPr="00780155" w:rsidRDefault="00005B4D" w:rsidP="003211DB">
            <w:pPr>
              <w:rPr>
                <w:b/>
                <w:bCs/>
                <w:sz w:val="20"/>
                <w:szCs w:val="20"/>
              </w:rPr>
            </w:pPr>
            <w:r w:rsidRPr="00780155">
              <w:rPr>
                <w:b/>
                <w:bCs/>
                <w:sz w:val="20"/>
                <w:szCs w:val="20"/>
              </w:rPr>
              <w:t>Жилые здания</w:t>
            </w:r>
          </w:p>
        </w:tc>
      </w:tr>
      <w:tr w:rsidR="00005B4D" w:rsidRPr="00780155" w:rsidTr="003211DB">
        <w:trPr>
          <w:trHeight w:val="2244"/>
        </w:trPr>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1</w:t>
            </w:r>
          </w:p>
        </w:tc>
        <w:tc>
          <w:tcPr>
            <w:tcW w:w="478" w:type="pct"/>
            <w:shd w:val="clear" w:color="auto" w:fill="auto"/>
            <w:vAlign w:val="center"/>
            <w:hideMark/>
          </w:tcPr>
          <w:p w:rsidR="00005B4D" w:rsidRPr="00780155" w:rsidRDefault="00005B4D" w:rsidP="003211DB">
            <w:pPr>
              <w:jc w:val="center"/>
              <w:rPr>
                <w:sz w:val="16"/>
                <w:szCs w:val="16"/>
              </w:rPr>
            </w:pPr>
            <w:r w:rsidRPr="00780155">
              <w:rPr>
                <w:sz w:val="16"/>
                <w:szCs w:val="16"/>
              </w:rPr>
              <w:t>Котельная ООО «УПТК» ТПС</w:t>
            </w:r>
          </w:p>
        </w:tc>
        <w:tc>
          <w:tcPr>
            <w:tcW w:w="663" w:type="pct"/>
            <w:shd w:val="clear" w:color="auto" w:fill="auto"/>
            <w:vAlign w:val="center"/>
            <w:hideMark/>
          </w:tcPr>
          <w:p w:rsidR="00005B4D" w:rsidRPr="00780155" w:rsidRDefault="00005B4D" w:rsidP="003211DB">
            <w:pPr>
              <w:jc w:val="center"/>
              <w:rPr>
                <w:sz w:val="16"/>
                <w:szCs w:val="16"/>
              </w:rPr>
            </w:pPr>
            <w:r w:rsidRPr="00780155">
              <w:rPr>
                <w:sz w:val="16"/>
                <w:szCs w:val="16"/>
              </w:rPr>
              <w:t>Строительство тепловых сетей для подключения перспективных потребителей (МКД п. Красный бор)</w:t>
            </w:r>
          </w:p>
        </w:tc>
        <w:tc>
          <w:tcPr>
            <w:tcW w:w="815" w:type="pct"/>
            <w:shd w:val="clear" w:color="auto" w:fill="auto"/>
            <w:vAlign w:val="center"/>
            <w:hideMark/>
          </w:tcPr>
          <w:p w:rsidR="00005B4D" w:rsidRPr="00780155" w:rsidRDefault="00005B4D" w:rsidP="003211DB">
            <w:pPr>
              <w:jc w:val="center"/>
              <w:rPr>
                <w:sz w:val="16"/>
                <w:szCs w:val="16"/>
              </w:rPr>
            </w:pPr>
            <w:r w:rsidRPr="00780155">
              <w:rPr>
                <w:sz w:val="16"/>
                <w:szCs w:val="16"/>
              </w:rPr>
              <w:t>Многоэтажный многоквартирный жилой дом (стр.7) со встроенными нежилыми помещениями и инженерными коммуникациями. Суммарная тепловая нагрузка 1,2371 Гкал/ч (отопление и вентиляция - 0,8588 Гкал/ч, ГВС - 0,3783 Гкал/ч)</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329"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8"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317" w:type="pct"/>
            <w:shd w:val="clear" w:color="auto" w:fill="auto"/>
            <w:vAlign w:val="center"/>
            <w:hideMark/>
          </w:tcPr>
          <w:p w:rsidR="00005B4D" w:rsidRPr="00780155" w:rsidRDefault="00005B4D" w:rsidP="003211DB">
            <w:pPr>
              <w:jc w:val="center"/>
              <w:rPr>
                <w:sz w:val="16"/>
                <w:szCs w:val="16"/>
              </w:rPr>
            </w:pPr>
            <w:r w:rsidRPr="00780155">
              <w:rPr>
                <w:sz w:val="16"/>
                <w:szCs w:val="16"/>
              </w:rPr>
              <w:t>2025</w:t>
            </w:r>
          </w:p>
        </w:tc>
        <w:tc>
          <w:tcPr>
            <w:tcW w:w="388" w:type="pct"/>
            <w:shd w:val="clear" w:color="auto" w:fill="auto"/>
            <w:vAlign w:val="center"/>
            <w:hideMark/>
          </w:tcPr>
          <w:p w:rsidR="00005B4D" w:rsidRPr="00780155" w:rsidRDefault="00005B4D" w:rsidP="003211DB">
            <w:pPr>
              <w:jc w:val="center"/>
              <w:rPr>
                <w:sz w:val="16"/>
                <w:szCs w:val="16"/>
              </w:rPr>
            </w:pPr>
            <w:r w:rsidRPr="00780155">
              <w:rPr>
                <w:sz w:val="16"/>
                <w:szCs w:val="16"/>
              </w:rPr>
              <w:t>ООО "УПТК" ТПС</w:t>
            </w:r>
          </w:p>
        </w:tc>
      </w:tr>
      <w:tr w:rsidR="00005B4D" w:rsidRPr="00780155" w:rsidTr="003211DB">
        <w:trPr>
          <w:trHeight w:val="288"/>
        </w:trPr>
        <w:tc>
          <w:tcPr>
            <w:tcW w:w="5000" w:type="pct"/>
            <w:gridSpan w:val="13"/>
            <w:shd w:val="clear" w:color="auto" w:fill="auto"/>
            <w:vAlign w:val="center"/>
            <w:hideMark/>
          </w:tcPr>
          <w:p w:rsidR="00005B4D" w:rsidRPr="00780155" w:rsidRDefault="00005B4D" w:rsidP="003211DB">
            <w:pPr>
              <w:rPr>
                <w:b/>
                <w:bCs/>
                <w:sz w:val="20"/>
                <w:szCs w:val="20"/>
              </w:rPr>
            </w:pPr>
            <w:r w:rsidRPr="00780155">
              <w:rPr>
                <w:b/>
                <w:bCs/>
                <w:sz w:val="20"/>
                <w:szCs w:val="20"/>
              </w:rPr>
              <w:t>Общественные здания</w:t>
            </w:r>
          </w:p>
        </w:tc>
      </w:tr>
      <w:tr w:rsidR="00005B4D" w:rsidRPr="00780155" w:rsidTr="003211DB">
        <w:trPr>
          <w:trHeight w:val="1224"/>
        </w:trPr>
        <w:tc>
          <w:tcPr>
            <w:tcW w:w="287" w:type="pct"/>
            <w:shd w:val="clear" w:color="auto" w:fill="auto"/>
            <w:noWrap/>
            <w:vAlign w:val="center"/>
            <w:hideMark/>
          </w:tcPr>
          <w:p w:rsidR="00005B4D" w:rsidRPr="00780155" w:rsidRDefault="00005B4D" w:rsidP="003211DB">
            <w:pPr>
              <w:jc w:val="center"/>
              <w:rPr>
                <w:sz w:val="16"/>
                <w:szCs w:val="16"/>
              </w:rPr>
            </w:pPr>
            <w:r w:rsidRPr="00780155">
              <w:rPr>
                <w:sz w:val="16"/>
                <w:szCs w:val="16"/>
              </w:rPr>
              <w:t>1</w:t>
            </w:r>
          </w:p>
        </w:tc>
        <w:tc>
          <w:tcPr>
            <w:tcW w:w="478" w:type="pct"/>
            <w:shd w:val="clear" w:color="auto" w:fill="auto"/>
            <w:vAlign w:val="center"/>
            <w:hideMark/>
          </w:tcPr>
          <w:p w:rsidR="00005B4D" w:rsidRPr="00780155" w:rsidRDefault="00005B4D" w:rsidP="003211DB">
            <w:pPr>
              <w:jc w:val="center"/>
              <w:rPr>
                <w:sz w:val="16"/>
                <w:szCs w:val="16"/>
              </w:rPr>
            </w:pPr>
            <w:r w:rsidRPr="00780155">
              <w:rPr>
                <w:sz w:val="16"/>
                <w:szCs w:val="16"/>
              </w:rPr>
              <w:t>Ярословская ТЭЦ-3</w:t>
            </w:r>
          </w:p>
        </w:tc>
        <w:tc>
          <w:tcPr>
            <w:tcW w:w="663" w:type="pct"/>
            <w:shd w:val="clear" w:color="auto" w:fill="auto"/>
            <w:vAlign w:val="center"/>
            <w:hideMark/>
          </w:tcPr>
          <w:p w:rsidR="00005B4D" w:rsidRPr="00780155" w:rsidRDefault="00005B4D" w:rsidP="003211DB">
            <w:pPr>
              <w:rPr>
                <w:sz w:val="16"/>
                <w:szCs w:val="16"/>
              </w:rPr>
            </w:pPr>
            <w:r w:rsidRPr="00780155">
              <w:rPr>
                <w:sz w:val="16"/>
                <w:szCs w:val="16"/>
              </w:rPr>
              <w:t>Строительство тепловых сетей для подключения перспективных потребителей (Школа 350 мест п. Ивняки)</w:t>
            </w:r>
          </w:p>
        </w:tc>
        <w:tc>
          <w:tcPr>
            <w:tcW w:w="815" w:type="pct"/>
            <w:shd w:val="clear" w:color="auto" w:fill="auto"/>
            <w:vAlign w:val="center"/>
            <w:hideMark/>
          </w:tcPr>
          <w:p w:rsidR="00005B4D" w:rsidRPr="00780155" w:rsidRDefault="00005B4D" w:rsidP="003211DB">
            <w:pPr>
              <w:jc w:val="center"/>
              <w:rPr>
                <w:sz w:val="16"/>
                <w:szCs w:val="16"/>
              </w:rPr>
            </w:pPr>
            <w:r w:rsidRPr="00780155">
              <w:rPr>
                <w:sz w:val="16"/>
                <w:szCs w:val="16"/>
              </w:rPr>
              <w:t>Школа 350 мест - суммарная тепловая нагрузка 0,392 Гкал/ч (отопление и вентиляция - 0,338 Гкал/ч, ГВС - 0,054 Гкал/ч). Площадь здания 5434 м2.</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329"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8"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317" w:type="pct"/>
            <w:shd w:val="clear" w:color="auto" w:fill="auto"/>
            <w:vAlign w:val="center"/>
            <w:hideMark/>
          </w:tcPr>
          <w:p w:rsidR="00005B4D" w:rsidRPr="00780155" w:rsidRDefault="00005B4D" w:rsidP="003211DB">
            <w:pPr>
              <w:jc w:val="center"/>
              <w:rPr>
                <w:sz w:val="16"/>
                <w:szCs w:val="16"/>
              </w:rPr>
            </w:pPr>
            <w:r w:rsidRPr="00780155">
              <w:rPr>
                <w:sz w:val="16"/>
                <w:szCs w:val="16"/>
              </w:rPr>
              <w:t>2028</w:t>
            </w:r>
          </w:p>
        </w:tc>
        <w:tc>
          <w:tcPr>
            <w:tcW w:w="388" w:type="pct"/>
            <w:shd w:val="clear" w:color="auto" w:fill="auto"/>
            <w:vAlign w:val="center"/>
            <w:hideMark/>
          </w:tcPr>
          <w:p w:rsidR="00005B4D" w:rsidRPr="00780155" w:rsidRDefault="00005B4D" w:rsidP="003211DB">
            <w:pPr>
              <w:jc w:val="center"/>
              <w:rPr>
                <w:sz w:val="16"/>
                <w:szCs w:val="16"/>
              </w:rPr>
            </w:pPr>
            <w:r w:rsidRPr="00780155">
              <w:rPr>
                <w:sz w:val="16"/>
                <w:szCs w:val="16"/>
              </w:rPr>
              <w:t>ПАО "ТГК-2"</w:t>
            </w:r>
          </w:p>
        </w:tc>
      </w:tr>
      <w:tr w:rsidR="00005B4D" w:rsidRPr="00780155" w:rsidTr="003211DB">
        <w:trPr>
          <w:trHeight w:val="1020"/>
        </w:trPr>
        <w:tc>
          <w:tcPr>
            <w:tcW w:w="287" w:type="pct"/>
            <w:shd w:val="clear" w:color="auto" w:fill="auto"/>
            <w:noWrap/>
            <w:vAlign w:val="center"/>
            <w:hideMark/>
          </w:tcPr>
          <w:p w:rsidR="00005B4D" w:rsidRPr="00780155" w:rsidRDefault="00005B4D" w:rsidP="003211DB">
            <w:pPr>
              <w:jc w:val="center"/>
              <w:rPr>
                <w:sz w:val="16"/>
                <w:szCs w:val="16"/>
              </w:rPr>
            </w:pPr>
            <w:r w:rsidRPr="00780155">
              <w:rPr>
                <w:sz w:val="16"/>
                <w:szCs w:val="16"/>
              </w:rPr>
              <w:t>2</w:t>
            </w:r>
          </w:p>
        </w:tc>
        <w:tc>
          <w:tcPr>
            <w:tcW w:w="478" w:type="pct"/>
            <w:shd w:val="clear" w:color="auto" w:fill="auto"/>
            <w:vAlign w:val="center"/>
            <w:hideMark/>
          </w:tcPr>
          <w:p w:rsidR="00005B4D" w:rsidRPr="00780155" w:rsidRDefault="00005B4D" w:rsidP="003211DB">
            <w:pPr>
              <w:jc w:val="center"/>
              <w:rPr>
                <w:sz w:val="16"/>
                <w:szCs w:val="16"/>
              </w:rPr>
            </w:pPr>
            <w:r w:rsidRPr="00780155">
              <w:rPr>
                <w:sz w:val="16"/>
                <w:szCs w:val="16"/>
              </w:rPr>
              <w:t>Ярословская ТЭЦ-3</w:t>
            </w:r>
          </w:p>
        </w:tc>
        <w:tc>
          <w:tcPr>
            <w:tcW w:w="663" w:type="pct"/>
            <w:shd w:val="clear" w:color="auto" w:fill="auto"/>
            <w:vAlign w:val="center"/>
            <w:hideMark/>
          </w:tcPr>
          <w:p w:rsidR="00005B4D" w:rsidRPr="00780155" w:rsidRDefault="00005B4D" w:rsidP="003211DB">
            <w:pPr>
              <w:rPr>
                <w:sz w:val="16"/>
                <w:szCs w:val="16"/>
              </w:rPr>
            </w:pPr>
            <w:r w:rsidRPr="00780155">
              <w:rPr>
                <w:sz w:val="16"/>
                <w:szCs w:val="16"/>
              </w:rPr>
              <w:t>Строительство тепловых сетей для подключения перспективных потребителей (Школа на 640 учащихся с совмещенным детским садом на 160 мест, с. Лучинское)</w:t>
            </w:r>
          </w:p>
        </w:tc>
        <w:tc>
          <w:tcPr>
            <w:tcW w:w="815" w:type="pct"/>
            <w:shd w:val="clear" w:color="auto" w:fill="auto"/>
            <w:vAlign w:val="center"/>
            <w:hideMark/>
          </w:tcPr>
          <w:p w:rsidR="00005B4D" w:rsidRPr="00780155" w:rsidRDefault="00005B4D" w:rsidP="003211DB">
            <w:pPr>
              <w:jc w:val="center"/>
              <w:rPr>
                <w:sz w:val="16"/>
                <w:szCs w:val="16"/>
              </w:rPr>
            </w:pPr>
            <w:r w:rsidRPr="00780155">
              <w:rPr>
                <w:sz w:val="16"/>
                <w:szCs w:val="16"/>
              </w:rPr>
              <w:t>Площадь здания 10045 м2.</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329"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8"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317" w:type="pct"/>
            <w:shd w:val="clear" w:color="auto" w:fill="auto"/>
            <w:vAlign w:val="center"/>
            <w:hideMark/>
          </w:tcPr>
          <w:p w:rsidR="00005B4D" w:rsidRPr="00780155" w:rsidRDefault="00005B4D" w:rsidP="003211DB">
            <w:pPr>
              <w:jc w:val="center"/>
              <w:rPr>
                <w:sz w:val="16"/>
                <w:szCs w:val="16"/>
              </w:rPr>
            </w:pPr>
            <w:r w:rsidRPr="00780155">
              <w:rPr>
                <w:sz w:val="16"/>
                <w:szCs w:val="16"/>
              </w:rPr>
              <w:t>2027</w:t>
            </w:r>
          </w:p>
        </w:tc>
        <w:tc>
          <w:tcPr>
            <w:tcW w:w="388" w:type="pct"/>
            <w:shd w:val="clear" w:color="auto" w:fill="auto"/>
            <w:vAlign w:val="center"/>
            <w:hideMark/>
          </w:tcPr>
          <w:p w:rsidR="00005B4D" w:rsidRPr="00780155" w:rsidRDefault="00005B4D" w:rsidP="003211DB">
            <w:pPr>
              <w:jc w:val="center"/>
              <w:rPr>
                <w:sz w:val="16"/>
                <w:szCs w:val="16"/>
              </w:rPr>
            </w:pPr>
            <w:r w:rsidRPr="00780155">
              <w:rPr>
                <w:sz w:val="16"/>
                <w:szCs w:val="16"/>
              </w:rPr>
              <w:t>ПАО "ТГК-2"</w:t>
            </w:r>
          </w:p>
        </w:tc>
      </w:tr>
      <w:tr w:rsidR="00005B4D" w:rsidRPr="00780155" w:rsidTr="003211DB">
        <w:trPr>
          <w:trHeight w:val="2040"/>
        </w:trPr>
        <w:tc>
          <w:tcPr>
            <w:tcW w:w="287" w:type="pct"/>
            <w:shd w:val="clear" w:color="auto" w:fill="auto"/>
            <w:noWrap/>
            <w:vAlign w:val="center"/>
            <w:hideMark/>
          </w:tcPr>
          <w:p w:rsidR="00005B4D" w:rsidRPr="00780155" w:rsidRDefault="00005B4D" w:rsidP="003211DB">
            <w:pPr>
              <w:jc w:val="center"/>
              <w:rPr>
                <w:sz w:val="16"/>
                <w:szCs w:val="16"/>
              </w:rPr>
            </w:pPr>
            <w:r w:rsidRPr="00780155">
              <w:rPr>
                <w:sz w:val="16"/>
                <w:szCs w:val="16"/>
              </w:rPr>
              <w:lastRenderedPageBreak/>
              <w:t>3</w:t>
            </w:r>
          </w:p>
        </w:tc>
        <w:tc>
          <w:tcPr>
            <w:tcW w:w="478" w:type="pct"/>
            <w:shd w:val="clear" w:color="auto" w:fill="auto"/>
            <w:vAlign w:val="center"/>
            <w:hideMark/>
          </w:tcPr>
          <w:p w:rsidR="00005B4D" w:rsidRPr="00780155" w:rsidRDefault="00005B4D" w:rsidP="003211DB">
            <w:pPr>
              <w:jc w:val="center"/>
              <w:rPr>
                <w:sz w:val="16"/>
                <w:szCs w:val="16"/>
              </w:rPr>
            </w:pPr>
            <w:r w:rsidRPr="00780155">
              <w:rPr>
                <w:sz w:val="16"/>
                <w:szCs w:val="16"/>
              </w:rPr>
              <w:t>Котельная ООО «УПТК» ТПС</w:t>
            </w:r>
          </w:p>
        </w:tc>
        <w:tc>
          <w:tcPr>
            <w:tcW w:w="663" w:type="pct"/>
            <w:shd w:val="clear" w:color="auto" w:fill="auto"/>
            <w:vAlign w:val="center"/>
            <w:hideMark/>
          </w:tcPr>
          <w:p w:rsidR="00005B4D" w:rsidRPr="00780155" w:rsidRDefault="00005B4D" w:rsidP="003211DB">
            <w:pPr>
              <w:jc w:val="center"/>
              <w:rPr>
                <w:sz w:val="16"/>
                <w:szCs w:val="16"/>
              </w:rPr>
            </w:pPr>
            <w:r w:rsidRPr="00780155">
              <w:rPr>
                <w:sz w:val="16"/>
                <w:szCs w:val="16"/>
              </w:rPr>
              <w:t>Строительство тепловых сетей для подключения перспективных потребителей (Взрослая поликлиника ГУЗ ЯО «Ярославская ЦРБ» п. Красный бор)</w:t>
            </w:r>
          </w:p>
        </w:tc>
        <w:tc>
          <w:tcPr>
            <w:tcW w:w="815" w:type="pct"/>
            <w:shd w:val="clear" w:color="auto" w:fill="auto"/>
            <w:vAlign w:val="center"/>
            <w:hideMark/>
          </w:tcPr>
          <w:p w:rsidR="00005B4D" w:rsidRPr="00780155" w:rsidRDefault="00005B4D" w:rsidP="003211DB">
            <w:pPr>
              <w:jc w:val="center"/>
              <w:rPr>
                <w:sz w:val="16"/>
                <w:szCs w:val="16"/>
              </w:rPr>
            </w:pPr>
            <w:r w:rsidRPr="00780155">
              <w:rPr>
                <w:sz w:val="16"/>
                <w:szCs w:val="16"/>
              </w:rPr>
              <w:t>Взрослая поликлиника ГУЗ ЯО «Ярославская ЦРБ» с инженерными коммуникациями на 500 посещений в смену. Суммарная тепловая нагрузка 0,9448 Гкал/ч (отопление и вентиляция - 0,6589 Гкал/ч, ГВС - 0,2859 Гкал/ч)</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7"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329"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288" w:type="pct"/>
            <w:shd w:val="clear" w:color="auto" w:fill="auto"/>
            <w:vAlign w:val="center"/>
            <w:hideMark/>
          </w:tcPr>
          <w:p w:rsidR="00005B4D" w:rsidRPr="00780155" w:rsidRDefault="00005B4D" w:rsidP="003211DB">
            <w:pPr>
              <w:jc w:val="center"/>
              <w:rPr>
                <w:sz w:val="16"/>
                <w:szCs w:val="16"/>
              </w:rPr>
            </w:pPr>
            <w:r w:rsidRPr="00780155">
              <w:rPr>
                <w:sz w:val="16"/>
                <w:szCs w:val="16"/>
              </w:rPr>
              <w:t>0,0</w:t>
            </w:r>
          </w:p>
        </w:tc>
        <w:tc>
          <w:tcPr>
            <w:tcW w:w="317" w:type="pct"/>
            <w:shd w:val="clear" w:color="auto" w:fill="auto"/>
            <w:vAlign w:val="center"/>
            <w:hideMark/>
          </w:tcPr>
          <w:p w:rsidR="00005B4D" w:rsidRPr="00780155" w:rsidRDefault="00005B4D" w:rsidP="003211DB">
            <w:pPr>
              <w:jc w:val="center"/>
              <w:rPr>
                <w:sz w:val="16"/>
                <w:szCs w:val="16"/>
              </w:rPr>
            </w:pPr>
            <w:r w:rsidRPr="00780155">
              <w:rPr>
                <w:sz w:val="16"/>
                <w:szCs w:val="16"/>
              </w:rPr>
              <w:t>2026</w:t>
            </w:r>
          </w:p>
        </w:tc>
        <w:tc>
          <w:tcPr>
            <w:tcW w:w="388" w:type="pct"/>
            <w:shd w:val="clear" w:color="auto" w:fill="auto"/>
            <w:vAlign w:val="center"/>
            <w:hideMark/>
          </w:tcPr>
          <w:p w:rsidR="00005B4D" w:rsidRPr="00780155" w:rsidRDefault="00005B4D" w:rsidP="003211DB">
            <w:pPr>
              <w:jc w:val="center"/>
              <w:rPr>
                <w:sz w:val="16"/>
                <w:szCs w:val="16"/>
              </w:rPr>
            </w:pPr>
            <w:r w:rsidRPr="00780155">
              <w:rPr>
                <w:sz w:val="16"/>
                <w:szCs w:val="16"/>
              </w:rPr>
              <w:t>ООО "УПТК" ТПС</w:t>
            </w:r>
          </w:p>
        </w:tc>
      </w:tr>
    </w:tbl>
    <w:bookmarkEnd w:id="158"/>
    <w:p w:rsidR="00005B4D" w:rsidRPr="00780155" w:rsidRDefault="00005B4D" w:rsidP="00005B4D">
      <w:r w:rsidRPr="00780155">
        <w:rPr>
          <w:sz w:val="22"/>
        </w:rPr>
        <w:t>* Стоимость реализации мероприятий учтоняется проектом</w:t>
      </w:r>
    </w:p>
    <w:p w:rsidR="00005B4D" w:rsidRPr="00780155" w:rsidRDefault="00005B4D" w:rsidP="00005B4D"/>
    <w:p w:rsidR="00005B4D" w:rsidRPr="00780155" w:rsidRDefault="00005B4D" w:rsidP="00005B4D">
      <w:pPr>
        <w:sectPr w:rsidR="00005B4D" w:rsidRPr="00780155" w:rsidSect="003211DB">
          <w:pgSz w:w="11906" w:h="16838"/>
          <w:pgMar w:top="567" w:right="567" w:bottom="567" w:left="1418" w:header="709" w:footer="709" w:gutter="0"/>
          <w:cols w:space="708"/>
          <w:docGrid w:linePitch="360"/>
        </w:sectPr>
      </w:pPr>
    </w:p>
    <w:p w:rsidR="00005B4D" w:rsidRPr="00780155" w:rsidRDefault="00005B4D" w:rsidP="00005B4D"/>
    <w:p w:rsidR="00005B4D" w:rsidRPr="00780155" w:rsidRDefault="00005B4D" w:rsidP="00005B4D">
      <w:bookmarkStart w:id="159" w:name="_Toc167216342"/>
      <w:bookmarkStart w:id="160" w:name="_Toc202526934"/>
      <w:r w:rsidRPr="00780155">
        <w:t xml:space="preserve">Таблица </w:t>
      </w:r>
      <w:r w:rsidR="00E53FDF">
        <w:fldChar w:fldCharType="begin"/>
      </w:r>
      <w:r w:rsidR="00E53FDF">
        <w:instrText xml:space="preserve"> STYLEREF 1 \s </w:instrText>
      </w:r>
      <w:r w:rsidR="00E53FDF">
        <w:fldChar w:fldCharType="separate"/>
      </w:r>
      <w:r w:rsidR="003D7816">
        <w:rPr>
          <w:noProof/>
        </w:rPr>
        <w:t>9</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5</w:t>
      </w:r>
      <w:r w:rsidR="00E53FDF">
        <w:rPr>
          <w:noProof/>
        </w:rPr>
        <w:fldChar w:fldCharType="end"/>
      </w:r>
      <w:r w:rsidRPr="00780155">
        <w:t xml:space="preserve"> </w:t>
      </w:r>
      <w:bookmarkEnd w:id="159"/>
      <w:r w:rsidRPr="00780155">
        <w:t>Оценка финансовых потребностей для осуществления реконструкции и капитального ремонта тепловых сетей</w:t>
      </w:r>
      <w:bookmarkEnd w:id="160"/>
    </w:p>
    <w:tbl>
      <w:tblPr>
        <w:tblW w:w="5000" w:type="pct"/>
        <w:tblLook w:val="04A0" w:firstRow="1" w:lastRow="0" w:firstColumn="1" w:lastColumn="0" w:noHBand="0" w:noVBand="1"/>
      </w:tblPr>
      <w:tblGrid>
        <w:gridCol w:w="2576"/>
        <w:gridCol w:w="7549"/>
        <w:gridCol w:w="1844"/>
        <w:gridCol w:w="2044"/>
        <w:gridCol w:w="1907"/>
      </w:tblGrid>
      <w:tr w:rsidR="00005B4D" w:rsidRPr="00780155" w:rsidTr="003211DB">
        <w:trPr>
          <w:trHeight w:val="20"/>
          <w:tblHeader/>
        </w:trPr>
        <w:tc>
          <w:tcPr>
            <w:tcW w:w="8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146"/>
          <w:p w:rsidR="00005B4D" w:rsidRPr="00780155" w:rsidRDefault="00005B4D" w:rsidP="003211DB">
            <w:pPr>
              <w:jc w:val="center"/>
              <w:rPr>
                <w:b/>
                <w:bCs/>
                <w:sz w:val="20"/>
                <w:szCs w:val="20"/>
              </w:rPr>
            </w:pPr>
            <w:r w:rsidRPr="00780155">
              <w:rPr>
                <w:b/>
                <w:bCs/>
                <w:sz w:val="20"/>
                <w:szCs w:val="20"/>
              </w:rPr>
              <w:t>Наименование нас.пункта (системы теплоснабжения)</w:t>
            </w:r>
          </w:p>
        </w:tc>
        <w:tc>
          <w:tcPr>
            <w:tcW w:w="2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Наименование работ</w:t>
            </w:r>
          </w:p>
        </w:tc>
        <w:tc>
          <w:tcPr>
            <w:tcW w:w="5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Срок реализации</w:t>
            </w:r>
          </w:p>
        </w:tc>
        <w:tc>
          <w:tcPr>
            <w:tcW w:w="1241" w:type="pct"/>
            <w:gridSpan w:val="2"/>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Стоимость работ, руб.</w:t>
            </w:r>
          </w:p>
        </w:tc>
      </w:tr>
      <w:tr w:rsidR="00005B4D" w:rsidRPr="00780155" w:rsidTr="003211DB">
        <w:trPr>
          <w:trHeight w:val="20"/>
          <w:tblHead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20"/>
                <w:szCs w:val="20"/>
              </w:rPr>
            </w:pPr>
          </w:p>
        </w:tc>
        <w:tc>
          <w:tcPr>
            <w:tcW w:w="2371"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20"/>
                <w:szCs w:val="20"/>
              </w:rPr>
            </w:pPr>
          </w:p>
        </w:tc>
        <w:tc>
          <w:tcPr>
            <w:tcW w:w="579"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b/>
                <w:bCs/>
                <w:sz w:val="20"/>
                <w:szCs w:val="20"/>
              </w:rPr>
            </w:pPr>
          </w:p>
        </w:tc>
        <w:tc>
          <w:tcPr>
            <w:tcW w:w="642"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Всего с НДС</w:t>
            </w:r>
          </w:p>
        </w:tc>
        <w:tc>
          <w:tcPr>
            <w:tcW w:w="59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в т.ч. материалы без НДС</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 Григорьевское</w:t>
            </w:r>
          </w:p>
        </w:tc>
        <w:tc>
          <w:tcPr>
            <w:tcW w:w="2371" w:type="pct"/>
            <w:tcBorders>
              <w:top w:val="nil"/>
              <w:left w:val="nil"/>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по ул. Новая от д.5 до домов №№ 2, 3, 4 (Ø89-180м)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162 922,33</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35 472,08</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котельной (Ø159-200м)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262 460,64</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57 525,44</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изоляции тепловых сетей ул.Новая, д.2, 3, 4 (2Ду80-400м) скорлупы ППУ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1 088 208,43</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906 840,36</w:t>
            </w:r>
          </w:p>
        </w:tc>
      </w:tr>
      <w:tr w:rsidR="00005B4D" w:rsidRPr="00780155" w:rsidTr="003211DB">
        <w:trPr>
          <w:trHeight w:val="20"/>
        </w:trPr>
        <w:tc>
          <w:tcPr>
            <w:tcW w:w="809" w:type="pct"/>
            <w:tcBorders>
              <w:top w:val="nil"/>
              <w:left w:val="single" w:sz="4" w:space="0" w:color="auto"/>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 Заволжье</w:t>
            </w:r>
          </w:p>
        </w:tc>
        <w:tc>
          <w:tcPr>
            <w:tcW w:w="2371" w:type="pct"/>
            <w:tcBorders>
              <w:top w:val="nil"/>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ТК-15 до ТК-16 на детский сад 2Дн110-70м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755 502,10</w:t>
            </w:r>
          </w:p>
        </w:tc>
        <w:tc>
          <w:tcPr>
            <w:tcW w:w="599" w:type="pct"/>
            <w:tcBorders>
              <w:top w:val="nil"/>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311 549,49</w:t>
            </w:r>
          </w:p>
        </w:tc>
      </w:tr>
      <w:tr w:rsidR="00005B4D" w:rsidRPr="00780155" w:rsidTr="003211DB">
        <w:trPr>
          <w:trHeight w:val="20"/>
        </w:trPr>
        <w:tc>
          <w:tcPr>
            <w:tcW w:w="809"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д. Пестрецово</w:t>
            </w:r>
          </w:p>
        </w:tc>
        <w:tc>
          <w:tcPr>
            <w:tcW w:w="2371" w:type="pct"/>
            <w:tcBorders>
              <w:top w:val="single" w:sz="4" w:space="0" w:color="auto"/>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ТК-9 до ТК-8 (отопление и ГВС) 2Ду200, Ду80, Ду65 - 25м (труба ППУ)</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single" w:sz="4" w:space="0" w:color="auto"/>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864 539,44</w:t>
            </w:r>
          </w:p>
        </w:tc>
        <w:tc>
          <w:tcPr>
            <w:tcW w:w="599" w:type="pct"/>
            <w:tcBorders>
              <w:top w:val="single" w:sz="4" w:space="0" w:color="auto"/>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480 293,12</w:t>
            </w:r>
          </w:p>
        </w:tc>
      </w:tr>
      <w:tr w:rsidR="00005B4D" w:rsidRPr="00780155" w:rsidTr="003211DB">
        <w:trPr>
          <w:trHeight w:val="20"/>
        </w:trPr>
        <w:tc>
          <w:tcPr>
            <w:tcW w:w="809" w:type="pct"/>
            <w:vMerge/>
            <w:tcBorders>
              <w:top w:val="single" w:sz="4" w:space="0" w:color="auto"/>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2371" w:type="pct"/>
            <w:tcBorders>
              <w:top w:val="single" w:sz="4" w:space="0" w:color="auto"/>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ТК-9 до ТК-10 (отопление и ГВС) 2Ду200, Ду80, Ду65 - 25м (труба ППУ)</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single" w:sz="4" w:space="0" w:color="auto"/>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864 539,44</w:t>
            </w:r>
          </w:p>
        </w:tc>
        <w:tc>
          <w:tcPr>
            <w:tcW w:w="599" w:type="pct"/>
            <w:tcBorders>
              <w:top w:val="single" w:sz="4" w:space="0" w:color="auto"/>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480 293,12</w:t>
            </w:r>
          </w:p>
        </w:tc>
      </w:tr>
      <w:tr w:rsidR="00005B4D" w:rsidRPr="00780155" w:rsidTr="003211DB">
        <w:trPr>
          <w:trHeight w:val="20"/>
        </w:trPr>
        <w:tc>
          <w:tcPr>
            <w:tcW w:w="809" w:type="pct"/>
            <w:vMerge/>
            <w:tcBorders>
              <w:top w:val="single" w:sz="4" w:space="0" w:color="auto"/>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2371" w:type="pct"/>
            <w:tcBorders>
              <w:top w:val="single" w:sz="4" w:space="0" w:color="auto"/>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ТК-9 до дома № 3 (отопление и ГВС) 2Дн90,2Дн63 - 40м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single" w:sz="4" w:space="0" w:color="auto"/>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419 856,67</w:t>
            </w:r>
          </w:p>
        </w:tc>
        <w:tc>
          <w:tcPr>
            <w:tcW w:w="599" w:type="pct"/>
            <w:tcBorders>
              <w:top w:val="single" w:sz="4" w:space="0" w:color="auto"/>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197 609,97</w:t>
            </w:r>
          </w:p>
        </w:tc>
      </w:tr>
      <w:tr w:rsidR="00005B4D" w:rsidRPr="00780155" w:rsidTr="003211DB">
        <w:trPr>
          <w:trHeight w:val="20"/>
        </w:trPr>
        <w:tc>
          <w:tcPr>
            <w:tcW w:w="809" w:type="pct"/>
            <w:vMerge/>
            <w:tcBorders>
              <w:top w:val="single" w:sz="4" w:space="0" w:color="auto"/>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2371" w:type="pct"/>
            <w:tcBorders>
              <w:top w:val="single" w:sz="4" w:space="0" w:color="auto"/>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Замена запорной арматуры в ТК-9 Ду50-1ед., Ду80-2ед.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single" w:sz="4" w:space="0" w:color="auto"/>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78 363,16</w:t>
            </w:r>
          </w:p>
        </w:tc>
        <w:tc>
          <w:tcPr>
            <w:tcW w:w="599" w:type="pct"/>
            <w:tcBorders>
              <w:top w:val="single" w:sz="4" w:space="0" w:color="auto"/>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59 044,97</w:t>
            </w:r>
          </w:p>
        </w:tc>
      </w:tr>
      <w:tr w:rsidR="00005B4D" w:rsidRPr="00780155" w:rsidTr="003211DB">
        <w:trPr>
          <w:trHeight w:val="20"/>
        </w:trPr>
        <w:tc>
          <w:tcPr>
            <w:tcW w:w="809" w:type="pct"/>
            <w:vMerge/>
            <w:tcBorders>
              <w:top w:val="single" w:sz="4" w:space="0" w:color="auto"/>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2371" w:type="pct"/>
            <w:tcBorders>
              <w:top w:val="single" w:sz="4" w:space="0" w:color="auto"/>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от ТК-4 до здания библиотеки 2Дн63-50м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single" w:sz="4" w:space="0" w:color="auto"/>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227 757,59</w:t>
            </w:r>
          </w:p>
        </w:tc>
        <w:tc>
          <w:tcPr>
            <w:tcW w:w="599" w:type="pct"/>
            <w:tcBorders>
              <w:top w:val="single" w:sz="4" w:space="0" w:color="auto"/>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66 232,58</w:t>
            </w:r>
          </w:p>
        </w:tc>
      </w:tr>
      <w:tr w:rsidR="00005B4D" w:rsidRPr="00780155" w:rsidTr="003211DB">
        <w:trPr>
          <w:trHeight w:val="20"/>
        </w:trPr>
        <w:tc>
          <w:tcPr>
            <w:tcW w:w="809" w:type="pct"/>
            <w:vMerge/>
            <w:tcBorders>
              <w:top w:val="single" w:sz="4" w:space="0" w:color="auto"/>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2371" w:type="pct"/>
            <w:tcBorders>
              <w:top w:val="single" w:sz="4" w:space="0" w:color="auto"/>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Замена запорной арматуры в ТК-4 Ду50-2ед.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single" w:sz="4" w:space="0" w:color="auto"/>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31 174,93</w:t>
            </w:r>
          </w:p>
        </w:tc>
        <w:tc>
          <w:tcPr>
            <w:tcW w:w="599" w:type="pct"/>
            <w:tcBorders>
              <w:top w:val="single" w:sz="4" w:space="0" w:color="auto"/>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23 011,73</w:t>
            </w:r>
          </w:p>
        </w:tc>
      </w:tr>
      <w:tr w:rsidR="00005B4D" w:rsidRPr="00780155" w:rsidTr="003211DB">
        <w:trPr>
          <w:trHeight w:val="20"/>
        </w:trPr>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ст. Уткино</w:t>
            </w:r>
          </w:p>
        </w:tc>
        <w:tc>
          <w:tcPr>
            <w:tcW w:w="2371" w:type="pct"/>
            <w:tcBorders>
              <w:top w:val="single" w:sz="4" w:space="0" w:color="auto"/>
              <w:left w:val="nil"/>
              <w:bottom w:val="nil"/>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антикоррозионного покрытия и изоляции тепловой сети 2Ду50-50м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72 004,21</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15 590,33</w:t>
            </w:r>
          </w:p>
        </w:tc>
      </w:tr>
      <w:tr w:rsidR="00005B4D" w:rsidRPr="00780155" w:rsidTr="003211DB">
        <w:trPr>
          <w:trHeight w:val="20"/>
        </w:trPr>
        <w:tc>
          <w:tcPr>
            <w:tcW w:w="809"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Красный Бор (транзит)</w:t>
            </w:r>
          </w:p>
        </w:tc>
        <w:tc>
          <w:tcPr>
            <w:tcW w:w="2371" w:type="pct"/>
            <w:tcBorders>
              <w:top w:val="single" w:sz="4" w:space="0" w:color="auto"/>
              <w:left w:val="nil"/>
              <w:bottom w:val="single" w:sz="4" w:space="0" w:color="auto"/>
              <w:right w:val="single" w:sz="4" w:space="0" w:color="auto"/>
            </w:tcBorders>
            <w:shd w:val="clear" w:color="auto" w:fill="auto"/>
            <w:hideMark/>
          </w:tcPr>
          <w:p w:rsidR="00005B4D" w:rsidRPr="00780155" w:rsidRDefault="00005B4D" w:rsidP="003211DB">
            <w:pPr>
              <w:rPr>
                <w:sz w:val="20"/>
                <w:szCs w:val="20"/>
              </w:rPr>
            </w:pPr>
            <w:r w:rsidRPr="00780155">
              <w:rPr>
                <w:sz w:val="20"/>
                <w:szCs w:val="20"/>
              </w:rPr>
              <w:t>Капитальный ремонт изоляции тепловой сети от ТК-9 до УТ-11 2Ду65-40м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76 462,97</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15 038,35</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п. Мордвиново</w:t>
            </w:r>
          </w:p>
        </w:tc>
        <w:tc>
          <w:tcPr>
            <w:tcW w:w="2371" w:type="pct"/>
            <w:tcBorders>
              <w:top w:val="nil"/>
              <w:left w:val="nil"/>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тепловой сети по ул. Советская с заменой ввода в дома 2Дн63-200м, 2Дн40-24м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380 792,90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219 939,82</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участка тепловой сети по ул. Северная 2Ду100-12м (труба ППУ, под дорогой), 2Дн63-320м (труба ПП) с заменой вводов в дома 2Дн40-110м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1 339 364,66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1 116 137,22</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изоляции на участках тепловой сети: ул.Луговая (2Ду100-130м, 2Ду80-280м, 2Ду32-40м), ул. Лесная (2Ду50-200м, 2Ду25-50м), ул.Школьная (2Ду100-90м, 2Ду25-20), ул.Сосновая (2Ду125-100м), ул.Северная (2Ду32-200м), ул.Молодежная (2Ду32-20м) скорлупы ППУ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2 599 151,18</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2 165 959,32</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Капитальный ремонт изоляции на участках тепловой сети: ул. Лесная (2Ду50-200м, 2Ду25-200м), ул.Школьная (2Ду100-10м, 2Ду25-10), ул.Молодежная (2Ду40-10м) скорлупы ППУ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624 427,22</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223 257,52</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 Курба</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 xml:space="preserve">Капитальный ремонт изоляции участков тепловой сети: ул.Школьная (2Ду150-55м), ул.Юбилейная (2Ду150-75м), ул.Школьная д.9-10 (2Ду63-55м) мин.вата и </w:t>
            </w:r>
            <w:r w:rsidRPr="00780155">
              <w:rPr>
                <w:sz w:val="20"/>
                <w:szCs w:val="20"/>
              </w:rPr>
              <w:lastRenderedPageBreak/>
              <w:t>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lastRenderedPageBreak/>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432 618,89</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94 649,25</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ТК-3 до д.3а по ул.Школьная 2Дн32-30м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43 026,65</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9 522,76</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 до д.8 по ул.Школьная 2Дн63-25м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148 515,32</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54 741,18</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на вводы в дома №№ 4 и 5 по ул. Школьная (Ду50-4ед.)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62 349,76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46 023,45</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Иванищево</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по ул.Школьная от д.11 до д.14 (2Ду65-80м)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132 974,69</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28 896,27</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тепловой сети - замена запорной арматуры на д.2 по ул. Школьная Ду100-2ед.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22 279,75</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13 711,47</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в районе д. №5 по ул.Юбилейная (2Ду50-100м)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144 008,56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31 180,68</w:t>
            </w:r>
          </w:p>
        </w:tc>
      </w:tr>
      <w:tr w:rsidR="00005B4D" w:rsidRPr="00780155" w:rsidTr="003211DB">
        <w:trPr>
          <w:trHeight w:val="20"/>
        </w:trPr>
        <w:tc>
          <w:tcPr>
            <w:tcW w:w="809" w:type="pct"/>
            <w:vMerge w:val="restart"/>
            <w:tcBorders>
              <w:top w:val="nil"/>
              <w:left w:val="single" w:sz="4" w:space="0" w:color="auto"/>
              <w:bottom w:val="nil"/>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 Ширинье</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(Ду150-12м, Ду100-6м) с заменой запорной арматуры (Ду100-2ед.) в ТК-3 в районе д.2 по ул.Мира</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91 366,22</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42 120,72</w:t>
            </w:r>
          </w:p>
        </w:tc>
      </w:tr>
      <w:tr w:rsidR="00005B4D" w:rsidRPr="00780155" w:rsidTr="003211DB">
        <w:trPr>
          <w:trHeight w:val="20"/>
        </w:trPr>
        <w:tc>
          <w:tcPr>
            <w:tcW w:w="809" w:type="pct"/>
            <w:vMerge/>
            <w:tcBorders>
              <w:top w:val="nil"/>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тепловых камер (2ед.) по ул. Юбилейная</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18 887,66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3 566,89</w:t>
            </w:r>
          </w:p>
        </w:tc>
      </w:tr>
      <w:tr w:rsidR="00005B4D" w:rsidRPr="00780155" w:rsidTr="003211DB">
        <w:trPr>
          <w:trHeight w:val="20"/>
        </w:trPr>
        <w:tc>
          <w:tcPr>
            <w:tcW w:w="809" w:type="pct"/>
            <w:vMerge/>
            <w:tcBorders>
              <w:top w:val="nil"/>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hideMark/>
          </w:tcPr>
          <w:p w:rsidR="00005B4D" w:rsidRPr="00780155" w:rsidRDefault="00005B4D" w:rsidP="003211DB">
            <w:pPr>
              <w:rPr>
                <w:sz w:val="20"/>
                <w:szCs w:val="20"/>
              </w:rPr>
            </w:pPr>
            <w:r w:rsidRPr="00780155">
              <w:rPr>
                <w:sz w:val="20"/>
                <w:szCs w:val="20"/>
              </w:rPr>
              <w:t>Капитальный ремонт участка тепловой сети по ул. Мира 2Ду125-10м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48 815,29</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16 672,55</w:t>
            </w:r>
          </w:p>
        </w:tc>
      </w:tr>
      <w:tr w:rsidR="00005B4D" w:rsidRPr="00780155" w:rsidTr="003211DB">
        <w:trPr>
          <w:trHeight w:val="20"/>
        </w:trPr>
        <w:tc>
          <w:tcPr>
            <w:tcW w:w="809" w:type="pct"/>
            <w:vMerge/>
            <w:tcBorders>
              <w:top w:val="nil"/>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(Ду80-2ед.)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17 491,24</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9 802,05</w:t>
            </w:r>
          </w:p>
        </w:tc>
      </w:tr>
      <w:tr w:rsidR="00005B4D" w:rsidRPr="00780155" w:rsidTr="003211DB">
        <w:trPr>
          <w:trHeight w:val="20"/>
        </w:trPr>
        <w:tc>
          <w:tcPr>
            <w:tcW w:w="809" w:type="pct"/>
            <w:vMerge/>
            <w:tcBorders>
              <w:top w:val="nil"/>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 до д.11 по ул.Речная 2Дн63-35м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81 795,62</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42 788,32</w:t>
            </w:r>
          </w:p>
        </w:tc>
      </w:tr>
      <w:tr w:rsidR="00005B4D" w:rsidRPr="00780155" w:rsidTr="003211DB">
        <w:trPr>
          <w:trHeight w:val="20"/>
        </w:trPr>
        <w:tc>
          <w:tcPr>
            <w:tcW w:w="8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Карабиха (школа)</w:t>
            </w:r>
          </w:p>
        </w:tc>
        <w:tc>
          <w:tcPr>
            <w:tcW w:w="2371" w:type="pct"/>
            <w:tcBorders>
              <w:top w:val="nil"/>
              <w:left w:val="nil"/>
              <w:bottom w:val="nil"/>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котельной в сторону поселка 2Ду80-20м (труба ППУ), 2Ду80-3м (труба сталь)</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120 065,51</w:t>
            </w:r>
          </w:p>
        </w:tc>
        <w:tc>
          <w:tcPr>
            <w:tcW w:w="599" w:type="pct"/>
            <w:tcBorders>
              <w:top w:val="nil"/>
              <w:left w:val="nil"/>
              <w:bottom w:val="nil"/>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55 717,82</w:t>
            </w:r>
          </w:p>
        </w:tc>
      </w:tr>
      <w:tr w:rsidR="00005B4D" w:rsidRPr="00780155" w:rsidTr="003211DB">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single" w:sz="4" w:space="0" w:color="auto"/>
              <w:left w:val="nil"/>
              <w:bottom w:val="nil"/>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на ДС по территории ООО "Карабиха" 2Ду65-20м (труба сталь), 2Ду65-5м(труба ППУ)</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70 551,59</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25 917,07</w:t>
            </w:r>
          </w:p>
        </w:tc>
      </w:tr>
      <w:tr w:rsidR="00005B4D" w:rsidRPr="00780155" w:rsidTr="003211DB">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на ДС по территории дошкольных групп (с заменой стальных труб на трубы ПП) 2Дн40-100м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256 790,51</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56 049,45</w:t>
            </w:r>
          </w:p>
        </w:tc>
      </w:tr>
      <w:tr w:rsidR="00005B4D" w:rsidRPr="00780155" w:rsidTr="003211DB">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на ДС по территории ООО "Карабиха" 2Ду65-150м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249 327,42</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54 180,48</w:t>
            </w:r>
          </w:p>
        </w:tc>
      </w:tr>
      <w:tr w:rsidR="00005B4D" w:rsidRPr="00780155" w:rsidTr="003211DB">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на ДС по территории дошкольных групп 2Ду50-120м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172 810,28</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37 416,84</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Карабиха (ЯЦРБ)</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надземной теплотрассы до ТК-3 на территории ЯЦРБ 2Ду80-11м (сталь)</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63 500,26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24 427,37</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надземных тепловых сетей от ТК-6  2Ду80-250м (если после увеличения диаметра, то диаметр изменится)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608 010,92</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229 101,16</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ТК-1 в сторону ТК-5 (вынос теплотрассы из под здания операторской) 2Ду125-30м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175 526,62</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64 803,52</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магистрали до здания операторской 2Дн50-10м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36 307,90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12 290,01</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 xml:space="preserve">Капитальный ремонт изоляции участков тепловой сети Ду150, Ду80, Ду50 - 300м </w:t>
            </w:r>
            <w:r w:rsidRPr="00780155">
              <w:rPr>
                <w:sz w:val="20"/>
                <w:szCs w:val="20"/>
              </w:rPr>
              <w:lastRenderedPageBreak/>
              <w:t>(выборочно)</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lastRenderedPageBreak/>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193 991,50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42 087,59</w:t>
            </w:r>
          </w:p>
        </w:tc>
      </w:tr>
      <w:tr w:rsidR="00005B4D" w:rsidRPr="00780155" w:rsidTr="003211DB">
        <w:trPr>
          <w:trHeight w:val="20"/>
        </w:trPr>
        <w:tc>
          <w:tcPr>
            <w:tcW w:w="809" w:type="pct"/>
            <w:tcBorders>
              <w:top w:val="nil"/>
              <w:left w:val="single" w:sz="4" w:space="0" w:color="auto"/>
              <w:bottom w:val="nil"/>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п. Красные Ткачи</w:t>
            </w:r>
            <w:r w:rsidRPr="00780155">
              <w:rPr>
                <w:sz w:val="20"/>
                <w:szCs w:val="20"/>
              </w:rPr>
              <w:br/>
              <w:t xml:space="preserve"> (2-е пр-во)</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 у д.7 по ул.Текстильщиков до д.2 по ул.Московская 2Дн90-98м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749 000,40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275 976,00</w:t>
            </w:r>
          </w:p>
        </w:tc>
      </w:tr>
      <w:tr w:rsidR="00005B4D" w:rsidRPr="00780155" w:rsidTr="003211DB">
        <w:trPr>
          <w:trHeight w:val="20"/>
        </w:trPr>
        <w:tc>
          <w:tcPr>
            <w:tcW w:w="809" w:type="pct"/>
            <w:tcBorders>
              <w:top w:val="single" w:sz="4" w:space="0" w:color="auto"/>
              <w:left w:val="single" w:sz="4" w:space="0" w:color="auto"/>
              <w:bottom w:val="nil"/>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Красные Ткачи (школа)</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от котельной до д.2 Октябрьского пер. и до базы на ул. Промышленный пр-д 2Ду65-550м, 2Ду100-600м, 2Ду150-50м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3 074 087,87</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1 160 130,11</w:t>
            </w:r>
          </w:p>
        </w:tc>
      </w:tr>
      <w:tr w:rsidR="00005B4D" w:rsidRPr="00780155" w:rsidTr="003211DB">
        <w:trPr>
          <w:trHeight w:val="20"/>
        </w:trPr>
        <w:tc>
          <w:tcPr>
            <w:tcW w:w="8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Красные Ткачи (фабрика)</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тепловых сетей в районе д.28 по ул.Пушкина до д.21а по ул.Б.Октябрьская 2Ду150-100м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356 652,98</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134 959,13</w:t>
            </w:r>
          </w:p>
        </w:tc>
      </w:tr>
      <w:tr w:rsidR="00005B4D" w:rsidRPr="00780155" w:rsidTr="003211DB">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 у д.20 до ТК у д.22 по ул.Пушкина 2Ду200-27м (труба ППУ)</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571 998,66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390 684,13</w:t>
            </w:r>
          </w:p>
        </w:tc>
      </w:tr>
      <w:tr w:rsidR="00005B4D" w:rsidRPr="00780155" w:rsidTr="003211DB">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на дома №№ 8а, 10, 10а, 18 по ул. Пушкина Ду50-8ед.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58 128,60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38 073,83</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Козьмодемьянск (теплогенератор)</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в районе домов №№ 26-27 по ул. Центральная 2Ду100-40м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242 579,48</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71 780,70</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от ТП до здания почты 2Ду150-500м ППУ-скорлупа с покрытием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1 497 570,58</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1 247 975,48</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на ул.ЯСХТ 2Ду100-30м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82 254,96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31 037,97</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на участке от д.№19 до д.№27 по ул.Центральная (2Ду100-25м)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70 751,70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26 753,00</w:t>
            </w:r>
          </w:p>
        </w:tc>
      </w:tr>
      <w:tr w:rsidR="00005B4D" w:rsidRPr="00780155" w:rsidTr="003211DB">
        <w:trPr>
          <w:trHeight w:val="20"/>
        </w:trPr>
        <w:tc>
          <w:tcPr>
            <w:tcW w:w="809"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Кормилицино</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по ул.Лесная д. № № 22, 24  2Ду80-100м.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243 204,32</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91 640,64</w:t>
            </w:r>
          </w:p>
        </w:tc>
      </w:tr>
      <w:tr w:rsidR="00005B4D" w:rsidRPr="00780155" w:rsidTr="003211DB">
        <w:trPr>
          <w:trHeight w:val="20"/>
        </w:trPr>
        <w:tc>
          <w:tcPr>
            <w:tcW w:w="809"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Пансионата "Ярославль" (транзит)</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ТК-3 до т.А  2Ду100-50м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387 488,53</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170 434,14</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 Туношна</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ТК-2 до ТК-3а по ул. Садовая 2Ду50-10м (труба ППУ)</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121 936,80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55 350,00</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ТК-26 до д. № 3 по ул.Юбилейная 2Ду80-45м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110 566,80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45 564,00</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ТК-11 до подземного участка по ул. Новая 2Ду150-43м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139 558,80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57 648,00</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Туношна - в/г 26</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на транзитной линии в д.11 и д.16 Ду100-4ед.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44 559,42</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27 422,94</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на тепловых сетях Ду150-2ед. (в ТК-2), Ду125-2ед.(в ТК-8 на ж.д.15), Ду80-2ед. (в т.2 на ж.д.14), Ду125-2ед (в ТК-9 на ж.д.12)</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155 496,00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104 904,00</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ТК-2 до ж.д.6 2Ду150,Ду100,Ду80-250м ППУ-скорлупа с покрытием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1 801 686,07</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1 501 405,06</w:t>
            </w:r>
          </w:p>
        </w:tc>
      </w:tr>
      <w:tr w:rsidR="00005B4D" w:rsidRPr="00780155" w:rsidTr="003211DB">
        <w:trPr>
          <w:trHeight w:val="20"/>
        </w:trPr>
        <w:tc>
          <w:tcPr>
            <w:tcW w:w="809"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Ананьино</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ТК-8 - установка плиты с люком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59 268,00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46 111,00</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Мокеевское</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между домами № 13 и № 14 2Ду100-17м с заменой плит перекрытия канала (две плиты 3х1,5)</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149 238,08</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43 442,36</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тепловой сети от ТК-4 до ТК-15 2Ду80-80м (сталь)</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596 147,26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126 642,72</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от т.6 до ж.д.24 Ду150-150м; от т.3 до ж.д.29 Ду50-30м; от т.7 до ж.д.12 Ду50-50м; от ТК-28 до ж.д.21 Ду100-100м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437 734,80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180 613,00</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 Андроники</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ТК-15 до ТК-13 с подключением домов №6, №8 2Дн50-75м, 2Дн32-20м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185 589,40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64 229,62</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тепловой сети Ду150-200м (выборочно)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335 993,53</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75 044,41</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Глебовское</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2Ду100-260м, 2Ду65-100м, 2Ду50-40м скорлупы ППУ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1 180 239,50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983 532,92</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20"/>
                <w:szCs w:val="20"/>
              </w:rPr>
            </w:pPr>
            <w:r w:rsidRPr="00780155">
              <w:rPr>
                <w:sz w:val="20"/>
                <w:szCs w:val="20"/>
              </w:rPr>
              <w:t>Капитальный ремонт тепловых камер (3 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38 983,78</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28 259,14</w:t>
            </w:r>
          </w:p>
        </w:tc>
      </w:tr>
      <w:tr w:rsidR="00005B4D" w:rsidRPr="00780155" w:rsidTr="003211DB">
        <w:trPr>
          <w:trHeight w:val="20"/>
        </w:trPr>
        <w:tc>
          <w:tcPr>
            <w:tcW w:w="809" w:type="pct"/>
            <w:vMerge w:val="restart"/>
            <w:tcBorders>
              <w:top w:val="nil"/>
              <w:left w:val="single" w:sz="4" w:space="0" w:color="auto"/>
              <w:bottom w:val="nil"/>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Кузнечиха (нижн.)</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(отопление и ГВС) от ТК-6 до д. № 8 2Дн90,2Дн63 - 120м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1 317 746,94</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608 268,30</w:t>
            </w:r>
          </w:p>
        </w:tc>
      </w:tr>
      <w:tr w:rsidR="00005B4D" w:rsidRPr="00780155" w:rsidTr="003211DB">
        <w:trPr>
          <w:trHeight w:val="20"/>
        </w:trPr>
        <w:tc>
          <w:tcPr>
            <w:tcW w:w="809" w:type="pct"/>
            <w:vMerge/>
            <w:tcBorders>
              <w:top w:val="nil"/>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(отопление и ГВС) от ТК-5 до д. № 6 2Дн90,2Дн63 - 37м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440 590,76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194 178,31</w:t>
            </w:r>
          </w:p>
        </w:tc>
      </w:tr>
      <w:tr w:rsidR="00005B4D" w:rsidRPr="00780155" w:rsidTr="003211DB">
        <w:trPr>
          <w:trHeight w:val="20"/>
        </w:trPr>
        <w:tc>
          <w:tcPr>
            <w:tcW w:w="809" w:type="pct"/>
            <w:vMerge/>
            <w:tcBorders>
              <w:top w:val="nil"/>
              <w:left w:val="single" w:sz="4" w:space="0" w:color="auto"/>
              <w:bottom w:val="nil"/>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тепловых камер (10 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106 739,57</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51 224,45</w:t>
            </w:r>
          </w:p>
        </w:tc>
      </w:tr>
      <w:tr w:rsidR="00005B4D" w:rsidRPr="00780155" w:rsidTr="003211DB">
        <w:trPr>
          <w:trHeight w:val="20"/>
        </w:trPr>
        <w:tc>
          <w:tcPr>
            <w:tcW w:w="8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д. Кузнечиха (верхн.)</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ТК-3 до домов №№22-23 2Дн90-16м, 2Дн75-34м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139 224,96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87 568,94</w:t>
            </w:r>
          </w:p>
        </w:tc>
      </w:tr>
      <w:tr w:rsidR="00005B4D" w:rsidRPr="00780155" w:rsidTr="003211DB">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(подземный компенсатор) у дома № 16 по ул.Центральная 2Ду200-6м (труба ППУ)</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123 549,34</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84 606,01</w:t>
            </w:r>
          </w:p>
        </w:tc>
      </w:tr>
      <w:tr w:rsidR="00005B4D" w:rsidRPr="00780155" w:rsidTr="003211DB">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ТК-17 до д. № 16 2Дн63-35м (труба ПП) с заменой арматуры Ду50-2ед.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208 906,80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40 516,00</w:t>
            </w:r>
          </w:p>
        </w:tc>
      </w:tr>
      <w:tr w:rsidR="00005B4D" w:rsidRPr="00780155" w:rsidTr="003211DB">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тепловых камер (7 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84 257,29</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43 806,75</w:t>
            </w:r>
          </w:p>
        </w:tc>
      </w:tr>
      <w:tr w:rsidR="00005B4D" w:rsidRPr="00780155" w:rsidTr="003211DB">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тепловых сетей - установка полимерных люков на тепловых камерах (4ед.)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32 049,44</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21 071,41</w:t>
            </w:r>
          </w:p>
        </w:tc>
      </w:tr>
      <w:tr w:rsidR="00005B4D" w:rsidRPr="00780155" w:rsidTr="003211DB">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участка тепловой сети по ул.Центральная 2Ду150-70м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249 440,95</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94 404,96</w:t>
            </w:r>
          </w:p>
        </w:tc>
      </w:tr>
      <w:tr w:rsidR="00005B4D" w:rsidRPr="00780155" w:rsidTr="003211DB">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 Ду50-2ед., Ду100-2ед., Ду150-6ед.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176 082,17</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117 409,30</w:t>
            </w:r>
          </w:p>
        </w:tc>
      </w:tr>
      <w:tr w:rsidR="00005B4D" w:rsidRPr="00780155" w:rsidTr="003211DB">
        <w:trPr>
          <w:trHeight w:val="20"/>
        </w:trPr>
        <w:tc>
          <w:tcPr>
            <w:tcW w:w="809"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тепловых сетей 2Ду150-60м, 2Ду100-100м, 2Ду50-40м скорлупа фальгированная</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373 792,43</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184 420,23</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 Медягино</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 Ду50-2ед., Ду100-4ед.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55 221,36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33 340,51</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участков тепловой сети - вводы в дома №№ 1,8,9 Дн63-130м, труба ПП (по итогам ГИ)</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375 000,00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118 000,00</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магистралиьного трубопровода до ТК-3 (за магнитом) Ду100-80м, труба сталь (по итогам ГИ)</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400 000,00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80 000,00</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 Толбухино</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д. № 22 ул.Социалистическая до д. №№ 1, 2а ул. Крестьянская 2Дн50-110м, 2Дн32-55м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257 855,20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131 908,50</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УТ-11 (Ду50-2ед.)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10 661,94</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5 917,57</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тепловой сети 2Ду125-98м, 2Ду100-34м, 2Ду50-157м, 2Ду32-79м скорлупа фальгированная</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522 329,17</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260 148,25</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Ярославка</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тепловой сети: от ТК-9 до молочного цеха (2Ду150-386м), вводы в дома №№ 24,25,26 (2Ду80-52м) (нужно делать или в скорлупе, или в железе) скорлупы ППУ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1 746 649,57</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1 455 541,31</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от котельной в сторону поселка 2Ду200-100м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451 088,75</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170 803,82</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ТК-13 до ввода в д. № 18 2Дн63-45м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227 985,05</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79 700,12</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на д. 3а Дн110-66м, труба ПП (по итогам ГИ)</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310 000,00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70 000,00</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Лесная Поляна (транзит)</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ТК-15 до д. 27 2Ду150-12м, 2Ду125-88м (труба сталь)</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1 032 053,63</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319 056,37</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ТК-8 до ТК-10 2Ду100-36м (труба ППУ)</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470 294,63</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215 568,20</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 2а, 5а, 10: Ду50-6ед., Ду80-6ед., Ду100-8ед.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173 578,25</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102 004,77</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участкой тепловой сети Ду100-330м, Ду80-56м скорлупы</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363 275,55</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302 729,63</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Михайловский</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ТК-3 до д.9 по ул.Ленина (отопление) 2Дн110-50м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442 797,83</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181 908,70</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ТК-7 до ТК-8 по ул.Ленина (отопление и ГВС) Ду100-90м, Ду65-80м, Ду50-20м (труба ППУ) с заменой запорной арматуры Ду100-6ед., Ду50-4ед.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925 730,10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771 441,75</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на участках надземных тепловых сетей по ул. Школьная и ул. Юбилейная Ду50-4ед., Ду80-4ед.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56 306,17</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31 439,23</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тепловых сетей: по ул.Школьная в районе домов №2 и №4 (Ду50-50м), по ул.Юбилейная в районе домов №1-3 (Ду150-50м) (выборочно)</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101 617,30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22 176,52</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тепловых сетей от ТК-10 до ТК-14 2Ду250-60м, 2Ду80-60м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469 272,48</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177 544,23</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УТ-28 до здания МОУ "Михайловская СШ" 2Ду100-100м (труба в ППУ), Дн63-100м (труба ПП)</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964 591,86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541 565,68</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Красный Холм (транзит)</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тепловых сетей от ТК-2А до наружной теплотрассы у здания котельной (отопление и ГВС) 2Ду100,2Ду50-180м (труба сталь)</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2 096 955,24</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1 747 462,70</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ТК-1, ТК-2 по ул. Цветочная (Ду80-4ед., Ду50-4ед., Ду32-2ед.)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78 870,16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47 275,17</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тепловысетей по ул.Цветочная Ду100-50м (выборочно) мин.вата и стеклопластик</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50 808,68</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11 088,28</w:t>
            </w:r>
          </w:p>
        </w:tc>
      </w:tr>
      <w:tr w:rsidR="00005B4D" w:rsidRPr="00780155" w:rsidTr="003211DB">
        <w:trPr>
          <w:trHeight w:val="20"/>
        </w:trPr>
        <w:tc>
          <w:tcPr>
            <w:tcW w:w="809"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 Сарафоново</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ТК-45 в сторону д.№2 2Ду50-12м (труба сталь)</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68 980,63</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10 912,43</w:t>
            </w:r>
          </w:p>
        </w:tc>
      </w:tr>
      <w:tr w:rsidR="00005B4D" w:rsidRPr="00780155" w:rsidTr="003211DB">
        <w:trPr>
          <w:trHeight w:val="20"/>
        </w:trPr>
        <w:tc>
          <w:tcPr>
            <w:tcW w:w="80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детского сада "Ветерок" в сторону ТК-50 2Ду80-30м (труба сталь) с заменой ввода в детский сад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197 829,60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164 858,00</w:t>
            </w:r>
          </w:p>
        </w:tc>
      </w:tr>
      <w:tr w:rsidR="00005B4D" w:rsidRPr="00780155" w:rsidTr="003211DB">
        <w:trPr>
          <w:trHeight w:val="20"/>
        </w:trPr>
        <w:tc>
          <w:tcPr>
            <w:tcW w:w="80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Замена запорной арматуры в ТК-9 (Ду80-2ед.), ТК-10 (Ду80-2ед.), ТК-54 (Ду80-2ед.), ТК-26 (Ду50-2ед.); на надземных тепловых сетях (воздушники) Ду15-10ед., Ду20-6ед.</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79 857,67</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41 912,32</w:t>
            </w:r>
          </w:p>
        </w:tc>
      </w:tr>
      <w:tr w:rsidR="00005B4D" w:rsidRPr="00780155" w:rsidTr="003211DB">
        <w:trPr>
          <w:trHeight w:val="20"/>
        </w:trPr>
        <w:tc>
          <w:tcPr>
            <w:tcW w:w="80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Установка полимерных люков (8ед.) на тепловых камерах: ТК-5, 14, 15, 16, 33, 37, 44, 48</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64 425,29</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44 503,21</w:t>
            </w:r>
          </w:p>
        </w:tc>
      </w:tr>
      <w:tr w:rsidR="00005B4D" w:rsidRPr="00780155" w:rsidTr="003211DB">
        <w:trPr>
          <w:trHeight w:val="20"/>
        </w:trPr>
        <w:tc>
          <w:tcPr>
            <w:tcW w:w="80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участков тепловых сетей: в районе д.30 (Ду100-30м), в районе д.28 (Ду80-30м), в районе д.27 (Ду65-30м)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82 571,63</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17 983,01</w:t>
            </w:r>
          </w:p>
        </w:tc>
      </w:tr>
      <w:tr w:rsidR="00005B4D" w:rsidRPr="00780155" w:rsidTr="003211DB">
        <w:trPr>
          <w:trHeight w:val="20"/>
        </w:trPr>
        <w:tc>
          <w:tcPr>
            <w:tcW w:w="80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Провести отсыпку ПГС и щебнем на участках прошлогодних ремонтов (просел грунт в районе проезжей части): от ТК-12 до д.51; от ТК-10 до д.35</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33 351,06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16 917,08</w:t>
            </w:r>
          </w:p>
        </w:tc>
      </w:tr>
      <w:tr w:rsidR="00005B4D" w:rsidRPr="00780155" w:rsidTr="003211DB">
        <w:trPr>
          <w:trHeight w:val="20"/>
        </w:trPr>
        <w:tc>
          <w:tcPr>
            <w:tcW w:w="809"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 Карачиха</w:t>
            </w: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под дорогой ул. Школьная 2Ду100-50м (труба сталь), Ду110 -50 м труба ПП(дополнительно по результатам аварии в феврале 2025г.)</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859 616,99</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716 347,49</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под дорогой ул. Садовая 2Ду150-29м (труба сталь)</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483 770,75</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403 142,29</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надземной тепловой сети от ТК15 до д.№4 по ул.Садовая 2Ду150-465м прошивные фольгированные маты типа СТУ-Ф</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1 390 938,25</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1 159 115,21</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у д.22 по ул.Садовая (отопление и ГВС) 2Ду150, Ду100, Ду65-50м (труба сталь)</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750 738,19</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625 615,16</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от д.18 до д.19 по ул.Садовая (отопление и ГВС) Ду100-150м, Ду65-100м (труба сталь)</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815 391,16</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679 492,63</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изоляции тепловой сети от котельной до компенсатора у домов №23-24: 2Ду150-30м</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107 211,25</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40 554,16</w:t>
            </w:r>
          </w:p>
        </w:tc>
      </w:tr>
      <w:tr w:rsidR="00005B4D" w:rsidRPr="00780155" w:rsidTr="003211DB">
        <w:trPr>
          <w:trHeight w:val="20"/>
        </w:trPr>
        <w:tc>
          <w:tcPr>
            <w:tcW w:w="809"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20"/>
                <w:szCs w:val="20"/>
              </w:rPr>
            </w:pPr>
          </w:p>
        </w:tc>
        <w:tc>
          <w:tcPr>
            <w:tcW w:w="237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20"/>
                <w:szCs w:val="20"/>
              </w:rPr>
            </w:pPr>
            <w:r w:rsidRPr="00780155">
              <w:rPr>
                <w:sz w:val="20"/>
                <w:szCs w:val="20"/>
              </w:rPr>
              <w:t>Капитальный ремонт участка тепловой сети на территории школы 2Ду100-25м, труба в ППУ (по итогам ГИ)</w:t>
            </w:r>
          </w:p>
        </w:tc>
        <w:tc>
          <w:tcPr>
            <w:tcW w:w="5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2025-2026</w:t>
            </w:r>
          </w:p>
        </w:tc>
        <w:tc>
          <w:tcPr>
            <w:tcW w:w="642"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255 000,00</w:t>
            </w:r>
          </w:p>
        </w:tc>
        <w:tc>
          <w:tcPr>
            <w:tcW w:w="59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154 000,00</w:t>
            </w:r>
          </w:p>
        </w:tc>
      </w:tr>
      <w:tr w:rsidR="00005B4D" w:rsidRPr="00780155" w:rsidTr="003211DB">
        <w:trPr>
          <w:trHeight w:val="20"/>
        </w:trPr>
        <w:tc>
          <w:tcPr>
            <w:tcW w:w="809" w:type="pct"/>
            <w:tcBorders>
              <w:top w:val="nil"/>
              <w:left w:val="single" w:sz="4" w:space="0" w:color="auto"/>
              <w:bottom w:val="single" w:sz="4" w:space="0" w:color="auto"/>
              <w:right w:val="single" w:sz="4" w:space="0" w:color="auto"/>
            </w:tcBorders>
            <w:shd w:val="clear" w:color="auto" w:fill="auto"/>
            <w:vAlign w:val="bottom"/>
            <w:hideMark/>
          </w:tcPr>
          <w:p w:rsidR="00005B4D" w:rsidRPr="00780155" w:rsidRDefault="00005B4D" w:rsidP="003211DB">
            <w:pPr>
              <w:rPr>
                <w:sz w:val="20"/>
                <w:szCs w:val="20"/>
              </w:rPr>
            </w:pPr>
            <w:r w:rsidRPr="00780155">
              <w:rPr>
                <w:sz w:val="20"/>
                <w:szCs w:val="20"/>
              </w:rPr>
              <w:t> </w:t>
            </w:r>
          </w:p>
        </w:tc>
        <w:tc>
          <w:tcPr>
            <w:tcW w:w="2371" w:type="pct"/>
            <w:tcBorders>
              <w:top w:val="nil"/>
              <w:left w:val="nil"/>
              <w:bottom w:val="single" w:sz="4" w:space="0" w:color="auto"/>
              <w:right w:val="single" w:sz="4" w:space="0" w:color="auto"/>
            </w:tcBorders>
            <w:shd w:val="clear" w:color="auto" w:fill="auto"/>
            <w:hideMark/>
          </w:tcPr>
          <w:p w:rsidR="00005B4D" w:rsidRPr="00780155" w:rsidRDefault="00005B4D" w:rsidP="003211DB">
            <w:pPr>
              <w:rPr>
                <w:sz w:val="20"/>
                <w:szCs w:val="20"/>
              </w:rPr>
            </w:pPr>
            <w:r w:rsidRPr="00780155">
              <w:rPr>
                <w:sz w:val="20"/>
                <w:szCs w:val="20"/>
              </w:rPr>
              <w:t>Итого по ПТП "Ярославский теплоресурс":</w:t>
            </w:r>
          </w:p>
        </w:tc>
        <w:tc>
          <w:tcPr>
            <w:tcW w:w="579" w:type="pct"/>
            <w:tcBorders>
              <w:top w:val="nil"/>
              <w:left w:val="nil"/>
              <w:bottom w:val="single" w:sz="4" w:space="0" w:color="auto"/>
              <w:right w:val="single" w:sz="4" w:space="0" w:color="auto"/>
            </w:tcBorders>
            <w:shd w:val="clear" w:color="auto" w:fill="auto"/>
            <w:noWrap/>
            <w:vAlign w:val="bottom"/>
            <w:hideMark/>
          </w:tcPr>
          <w:p w:rsidR="00005B4D" w:rsidRPr="00780155" w:rsidRDefault="00005B4D" w:rsidP="003211DB">
            <w:pPr>
              <w:rPr>
                <w:sz w:val="20"/>
                <w:szCs w:val="20"/>
              </w:rPr>
            </w:pPr>
            <w:r w:rsidRPr="00780155">
              <w:rPr>
                <w:sz w:val="20"/>
                <w:szCs w:val="20"/>
              </w:rPr>
              <w:t> </w:t>
            </w:r>
          </w:p>
        </w:tc>
        <w:tc>
          <w:tcPr>
            <w:tcW w:w="642" w:type="pct"/>
            <w:tcBorders>
              <w:top w:val="nil"/>
              <w:left w:val="nil"/>
              <w:bottom w:val="single" w:sz="4" w:space="0" w:color="auto"/>
              <w:right w:val="single" w:sz="4" w:space="0" w:color="auto"/>
            </w:tcBorders>
            <w:shd w:val="clear" w:color="auto" w:fill="auto"/>
            <w:noWrap/>
            <w:vAlign w:val="bottom"/>
            <w:hideMark/>
          </w:tcPr>
          <w:p w:rsidR="00005B4D" w:rsidRPr="00780155" w:rsidRDefault="00005B4D" w:rsidP="003211DB">
            <w:pPr>
              <w:jc w:val="center"/>
              <w:rPr>
                <w:sz w:val="20"/>
                <w:szCs w:val="20"/>
              </w:rPr>
            </w:pPr>
            <w:r w:rsidRPr="00780155">
              <w:rPr>
                <w:sz w:val="20"/>
                <w:szCs w:val="20"/>
              </w:rPr>
              <w:t>45 754 262,39</w:t>
            </w:r>
          </w:p>
        </w:tc>
        <w:tc>
          <w:tcPr>
            <w:tcW w:w="599" w:type="pct"/>
            <w:tcBorders>
              <w:top w:val="nil"/>
              <w:left w:val="nil"/>
              <w:bottom w:val="single" w:sz="4" w:space="0" w:color="auto"/>
              <w:right w:val="single" w:sz="4" w:space="0" w:color="auto"/>
            </w:tcBorders>
            <w:shd w:val="clear" w:color="auto" w:fill="auto"/>
            <w:noWrap/>
            <w:vAlign w:val="bottom"/>
            <w:hideMark/>
          </w:tcPr>
          <w:p w:rsidR="00005B4D" w:rsidRPr="00780155" w:rsidRDefault="00005B4D" w:rsidP="003211DB">
            <w:pPr>
              <w:jc w:val="center"/>
              <w:rPr>
                <w:sz w:val="20"/>
                <w:szCs w:val="20"/>
              </w:rPr>
            </w:pPr>
            <w:r w:rsidRPr="00780155">
              <w:rPr>
                <w:sz w:val="20"/>
                <w:szCs w:val="20"/>
              </w:rPr>
              <w:t>26 828 525,57</w:t>
            </w:r>
          </w:p>
        </w:tc>
      </w:tr>
    </w:tbl>
    <w:p w:rsidR="00005B4D" w:rsidRPr="00780155" w:rsidRDefault="00005B4D" w:rsidP="00005B4D">
      <w:pPr>
        <w:ind w:firstLine="624"/>
        <w:contextualSpacing/>
      </w:pPr>
    </w:p>
    <w:p w:rsidR="00005B4D" w:rsidRPr="00780155" w:rsidRDefault="00005B4D" w:rsidP="00005B4D">
      <w:pPr>
        <w:sectPr w:rsidR="00005B4D" w:rsidRPr="00780155" w:rsidSect="003211DB">
          <w:pgSz w:w="16838" w:h="11906" w:orient="landscape"/>
          <w:pgMar w:top="1418" w:right="567" w:bottom="567" w:left="567" w:header="709" w:footer="709" w:gutter="0"/>
          <w:cols w:space="708"/>
          <w:docGrid w:linePitch="360"/>
        </w:sectPr>
      </w:pPr>
    </w:p>
    <w:p w:rsidR="00005B4D" w:rsidRPr="00780155" w:rsidRDefault="00005B4D" w:rsidP="00005B4D">
      <w:pPr>
        <w:pStyle w:val="20"/>
        <w:numPr>
          <w:ilvl w:val="0"/>
          <w:numId w:val="1"/>
        </w:numPr>
        <w:spacing w:before="120" w:line="276" w:lineRule="auto"/>
        <w:jc w:val="both"/>
        <w:rPr>
          <w:color w:val="auto"/>
        </w:rPr>
      </w:pPr>
      <w:bookmarkStart w:id="161" w:name="_Toc169429056"/>
      <w:r w:rsidRPr="00780155">
        <w:rPr>
          <w:color w:val="auto"/>
        </w:rPr>
        <w:lastRenderedPageBreak/>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61"/>
    </w:p>
    <w:p w:rsidR="00005B4D" w:rsidRPr="00780155" w:rsidRDefault="00005B4D" w:rsidP="00005B4D">
      <w:r w:rsidRPr="00780155">
        <w:t xml:space="preserve">Предложения по величине необходимых инвестиции в мероприятия по строительству и реконструкции тепловых сетей приведены в Разделе 9а </w:t>
      </w:r>
    </w:p>
    <w:p w:rsidR="00005B4D" w:rsidRPr="00780155" w:rsidRDefault="00005B4D" w:rsidP="00005B4D">
      <w:pPr>
        <w:pStyle w:val="20"/>
        <w:numPr>
          <w:ilvl w:val="0"/>
          <w:numId w:val="1"/>
        </w:numPr>
        <w:spacing w:before="120" w:line="276" w:lineRule="auto"/>
        <w:jc w:val="both"/>
        <w:rPr>
          <w:color w:val="auto"/>
        </w:rPr>
      </w:pPr>
      <w:bookmarkStart w:id="162" w:name="_Toc169429057"/>
      <w:r w:rsidRPr="00780155">
        <w:rPr>
          <w:color w:val="auto"/>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62"/>
    </w:p>
    <w:p w:rsidR="00005B4D" w:rsidRPr="00780155" w:rsidRDefault="00005B4D" w:rsidP="00005B4D">
      <w:r w:rsidRPr="00780155">
        <w:t>Инвестиций в строительство, реконструкцию и техническое перевооружение в связи с изменениями температурного графика не требуется на всех этапах.</w:t>
      </w:r>
    </w:p>
    <w:p w:rsidR="00005B4D" w:rsidRPr="00780155" w:rsidRDefault="00005B4D" w:rsidP="00005B4D">
      <w:pPr>
        <w:pStyle w:val="20"/>
        <w:numPr>
          <w:ilvl w:val="0"/>
          <w:numId w:val="1"/>
        </w:numPr>
        <w:spacing w:before="120" w:line="276" w:lineRule="auto"/>
        <w:jc w:val="both"/>
        <w:rPr>
          <w:color w:val="auto"/>
        </w:rPr>
      </w:pPr>
      <w:bookmarkStart w:id="163" w:name="P133"/>
      <w:bookmarkStart w:id="164" w:name="_Toc169429058"/>
      <w:bookmarkEnd w:id="163"/>
      <w:r w:rsidRPr="00780155">
        <w:rPr>
          <w:color w:val="auto"/>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64"/>
    </w:p>
    <w:p w:rsidR="00005B4D" w:rsidRPr="00780155" w:rsidRDefault="00005B4D" w:rsidP="00005B4D">
      <w:bookmarkStart w:id="165" w:name="_Toc202526935"/>
      <w:r w:rsidRPr="00780155">
        <w:t xml:space="preserve">Таблица </w:t>
      </w:r>
      <w:r w:rsidR="00E53FDF">
        <w:fldChar w:fldCharType="begin"/>
      </w:r>
      <w:r w:rsidR="00E53FDF">
        <w:instrText xml:space="preserve"> STYLEREF 1 \s </w:instrText>
      </w:r>
      <w:r w:rsidR="00E53FDF">
        <w:fldChar w:fldCharType="separate"/>
      </w:r>
      <w:r w:rsidR="003D7816">
        <w:rPr>
          <w:noProof/>
        </w:rPr>
        <w:t>9</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6</w:t>
      </w:r>
      <w:r w:rsidR="00E53FDF">
        <w:rPr>
          <w:noProof/>
        </w:rPr>
        <w:fldChar w:fldCharType="end"/>
      </w:r>
      <w:r w:rsidRPr="00780155">
        <w:t xml:space="preserve"> Потребности инвестиций для перевода открытой системы теплоснабжения (горячего водоснабжения) в закрытую систему горячего водоснабжения представлена в таблице ниже.</w:t>
      </w:r>
      <w:bookmarkEnd w:id="165"/>
    </w:p>
    <w:tbl>
      <w:tblPr>
        <w:tblW w:w="506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52"/>
        <w:gridCol w:w="2255"/>
        <w:gridCol w:w="1756"/>
        <w:gridCol w:w="5106"/>
      </w:tblGrid>
      <w:tr w:rsidR="00005B4D" w:rsidRPr="00780155" w:rsidTr="003211DB">
        <w:trPr>
          <w:trHeight w:val="20"/>
          <w:tblHeader/>
        </w:trPr>
        <w:tc>
          <w:tcPr>
            <w:tcW w:w="561" w:type="pct"/>
            <w:vMerge w:val="restart"/>
            <w:shd w:val="clear" w:color="auto" w:fill="auto"/>
            <w:noWrap/>
            <w:vAlign w:val="center"/>
            <w:hideMark/>
          </w:tcPr>
          <w:p w:rsidR="00005B4D" w:rsidRPr="00780155" w:rsidRDefault="00005B4D" w:rsidP="003211DB">
            <w:pPr>
              <w:jc w:val="center"/>
              <w:rPr>
                <w:b/>
                <w:bCs/>
                <w:sz w:val="18"/>
                <w:szCs w:val="18"/>
              </w:rPr>
            </w:pPr>
            <w:bookmarkStart w:id="166" w:name="_Hlk167216981" w:colFirst="1" w:colLast="3"/>
            <w:bookmarkStart w:id="167" w:name="_Hlk169776600"/>
            <w:r w:rsidRPr="00780155">
              <w:rPr>
                <w:b/>
                <w:bCs/>
                <w:sz w:val="18"/>
                <w:szCs w:val="18"/>
              </w:rPr>
              <w:t>№ п/п</w:t>
            </w:r>
          </w:p>
        </w:tc>
        <w:tc>
          <w:tcPr>
            <w:tcW w:w="1098" w:type="pct"/>
            <w:vMerge w:val="restart"/>
            <w:shd w:val="clear" w:color="auto" w:fill="auto"/>
            <w:vAlign w:val="center"/>
            <w:hideMark/>
          </w:tcPr>
          <w:p w:rsidR="00005B4D" w:rsidRPr="00780155" w:rsidRDefault="00005B4D" w:rsidP="003211DB">
            <w:pPr>
              <w:jc w:val="center"/>
              <w:rPr>
                <w:b/>
                <w:bCs/>
                <w:sz w:val="18"/>
                <w:szCs w:val="18"/>
              </w:rPr>
            </w:pPr>
            <w:r w:rsidRPr="00780155">
              <w:rPr>
                <w:b/>
                <w:bCs/>
                <w:sz w:val="18"/>
                <w:szCs w:val="18"/>
              </w:rPr>
              <w:t>Зона теплоснабжения котельных</w:t>
            </w:r>
          </w:p>
        </w:tc>
        <w:tc>
          <w:tcPr>
            <w:tcW w:w="854" w:type="pct"/>
            <w:vMerge w:val="restart"/>
            <w:shd w:val="clear" w:color="auto" w:fill="auto"/>
            <w:vAlign w:val="center"/>
            <w:hideMark/>
          </w:tcPr>
          <w:p w:rsidR="00005B4D" w:rsidRPr="00780155" w:rsidRDefault="00005B4D" w:rsidP="003211DB">
            <w:pPr>
              <w:jc w:val="center"/>
              <w:rPr>
                <w:b/>
                <w:bCs/>
                <w:sz w:val="18"/>
                <w:szCs w:val="18"/>
              </w:rPr>
            </w:pPr>
            <w:r w:rsidRPr="00780155">
              <w:rPr>
                <w:b/>
                <w:bCs/>
                <w:sz w:val="18"/>
                <w:szCs w:val="18"/>
              </w:rPr>
              <w:t>Обоснование инвестиций</w:t>
            </w:r>
          </w:p>
        </w:tc>
        <w:tc>
          <w:tcPr>
            <w:tcW w:w="2486" w:type="pct"/>
            <w:shd w:val="clear" w:color="auto" w:fill="auto"/>
            <w:noWrap/>
            <w:vAlign w:val="center"/>
            <w:hideMark/>
          </w:tcPr>
          <w:p w:rsidR="00005B4D" w:rsidRPr="00780155" w:rsidRDefault="00005B4D" w:rsidP="003211DB">
            <w:pPr>
              <w:jc w:val="center"/>
              <w:rPr>
                <w:b/>
                <w:bCs/>
                <w:sz w:val="18"/>
                <w:szCs w:val="18"/>
              </w:rPr>
            </w:pPr>
            <w:r w:rsidRPr="00780155">
              <w:rPr>
                <w:b/>
                <w:bCs/>
                <w:sz w:val="18"/>
                <w:szCs w:val="18"/>
              </w:rPr>
              <w:t>Ориентировочный объем инвестиций, тыс. руб.(без НДС)</w:t>
            </w:r>
          </w:p>
        </w:tc>
      </w:tr>
      <w:tr w:rsidR="00005B4D" w:rsidRPr="00780155" w:rsidTr="003211DB">
        <w:trPr>
          <w:trHeight w:val="20"/>
          <w:tblHeader/>
        </w:trPr>
        <w:tc>
          <w:tcPr>
            <w:tcW w:w="561" w:type="pct"/>
            <w:vMerge/>
            <w:vAlign w:val="center"/>
            <w:hideMark/>
          </w:tcPr>
          <w:p w:rsidR="00005B4D" w:rsidRPr="00780155" w:rsidRDefault="00005B4D" w:rsidP="003211DB">
            <w:pPr>
              <w:rPr>
                <w:b/>
                <w:bCs/>
                <w:sz w:val="18"/>
                <w:szCs w:val="18"/>
              </w:rPr>
            </w:pPr>
          </w:p>
        </w:tc>
        <w:tc>
          <w:tcPr>
            <w:tcW w:w="1098" w:type="pct"/>
            <w:vMerge/>
            <w:vAlign w:val="center"/>
            <w:hideMark/>
          </w:tcPr>
          <w:p w:rsidR="00005B4D" w:rsidRPr="00780155" w:rsidRDefault="00005B4D" w:rsidP="003211DB">
            <w:pPr>
              <w:rPr>
                <w:b/>
                <w:bCs/>
                <w:sz w:val="18"/>
                <w:szCs w:val="18"/>
              </w:rPr>
            </w:pPr>
          </w:p>
        </w:tc>
        <w:tc>
          <w:tcPr>
            <w:tcW w:w="854" w:type="pct"/>
            <w:vMerge/>
            <w:vAlign w:val="center"/>
            <w:hideMark/>
          </w:tcPr>
          <w:p w:rsidR="00005B4D" w:rsidRPr="00780155" w:rsidRDefault="00005B4D" w:rsidP="003211DB">
            <w:pPr>
              <w:rPr>
                <w:b/>
                <w:bCs/>
                <w:sz w:val="18"/>
                <w:szCs w:val="18"/>
              </w:rPr>
            </w:pPr>
          </w:p>
        </w:tc>
        <w:tc>
          <w:tcPr>
            <w:tcW w:w="2486" w:type="pct"/>
            <w:shd w:val="clear" w:color="auto" w:fill="auto"/>
            <w:noWrap/>
            <w:vAlign w:val="center"/>
            <w:hideMark/>
          </w:tcPr>
          <w:p w:rsidR="00005B4D" w:rsidRPr="00780155" w:rsidRDefault="00005B4D" w:rsidP="003211DB">
            <w:pPr>
              <w:jc w:val="center"/>
              <w:rPr>
                <w:b/>
                <w:bCs/>
                <w:sz w:val="18"/>
                <w:szCs w:val="18"/>
              </w:rPr>
            </w:pPr>
            <w:r w:rsidRPr="00780155">
              <w:rPr>
                <w:b/>
                <w:bCs/>
                <w:sz w:val="18"/>
                <w:szCs w:val="18"/>
              </w:rPr>
              <w:t>В том числе по годам</w:t>
            </w:r>
          </w:p>
        </w:tc>
      </w:tr>
      <w:tr w:rsidR="00005B4D" w:rsidRPr="00780155" w:rsidTr="003211DB">
        <w:trPr>
          <w:trHeight w:val="20"/>
          <w:tblHeader/>
        </w:trPr>
        <w:tc>
          <w:tcPr>
            <w:tcW w:w="561" w:type="pct"/>
            <w:vMerge/>
            <w:vAlign w:val="center"/>
            <w:hideMark/>
          </w:tcPr>
          <w:p w:rsidR="00005B4D" w:rsidRPr="00780155" w:rsidRDefault="00005B4D" w:rsidP="003211DB">
            <w:pPr>
              <w:rPr>
                <w:b/>
                <w:bCs/>
                <w:sz w:val="18"/>
                <w:szCs w:val="18"/>
              </w:rPr>
            </w:pPr>
          </w:p>
        </w:tc>
        <w:tc>
          <w:tcPr>
            <w:tcW w:w="1098" w:type="pct"/>
            <w:vMerge/>
            <w:vAlign w:val="center"/>
            <w:hideMark/>
          </w:tcPr>
          <w:p w:rsidR="00005B4D" w:rsidRPr="00780155" w:rsidRDefault="00005B4D" w:rsidP="003211DB">
            <w:pPr>
              <w:rPr>
                <w:b/>
                <w:bCs/>
                <w:sz w:val="18"/>
                <w:szCs w:val="18"/>
              </w:rPr>
            </w:pPr>
          </w:p>
        </w:tc>
        <w:tc>
          <w:tcPr>
            <w:tcW w:w="854" w:type="pct"/>
            <w:vMerge/>
            <w:vAlign w:val="center"/>
            <w:hideMark/>
          </w:tcPr>
          <w:p w:rsidR="00005B4D" w:rsidRPr="00780155" w:rsidRDefault="00005B4D" w:rsidP="003211DB">
            <w:pPr>
              <w:rPr>
                <w:b/>
                <w:bCs/>
                <w:sz w:val="18"/>
                <w:szCs w:val="18"/>
              </w:rPr>
            </w:pPr>
          </w:p>
        </w:tc>
        <w:tc>
          <w:tcPr>
            <w:tcW w:w="2486" w:type="pct"/>
            <w:shd w:val="clear" w:color="auto" w:fill="auto"/>
            <w:vAlign w:val="center"/>
            <w:hideMark/>
          </w:tcPr>
          <w:p w:rsidR="00005B4D" w:rsidRPr="00780155" w:rsidRDefault="00005B4D" w:rsidP="003211DB">
            <w:pPr>
              <w:jc w:val="center"/>
              <w:rPr>
                <w:b/>
                <w:bCs/>
                <w:sz w:val="18"/>
                <w:szCs w:val="18"/>
              </w:rPr>
            </w:pPr>
            <w:r w:rsidRPr="00780155">
              <w:rPr>
                <w:b/>
                <w:bCs/>
                <w:sz w:val="18"/>
                <w:szCs w:val="18"/>
              </w:rPr>
              <w:t>Итого</w:t>
            </w:r>
          </w:p>
        </w:tc>
      </w:tr>
      <w:tr w:rsidR="00005B4D" w:rsidRPr="00780155" w:rsidTr="003211DB">
        <w:trPr>
          <w:trHeight w:val="20"/>
        </w:trPr>
        <w:tc>
          <w:tcPr>
            <w:tcW w:w="561" w:type="pct"/>
            <w:shd w:val="clear" w:color="auto" w:fill="auto"/>
            <w:noWrap/>
            <w:vAlign w:val="center"/>
            <w:hideMark/>
          </w:tcPr>
          <w:p w:rsidR="00005B4D" w:rsidRPr="00780155" w:rsidRDefault="00005B4D" w:rsidP="003211DB">
            <w:pPr>
              <w:jc w:val="center"/>
              <w:rPr>
                <w:sz w:val="18"/>
                <w:szCs w:val="18"/>
              </w:rPr>
            </w:pPr>
            <w:r w:rsidRPr="00780155">
              <w:rPr>
                <w:sz w:val="18"/>
                <w:szCs w:val="18"/>
              </w:rPr>
              <w:t>1</w:t>
            </w:r>
          </w:p>
        </w:tc>
        <w:tc>
          <w:tcPr>
            <w:tcW w:w="1098" w:type="pct"/>
            <w:shd w:val="clear" w:color="auto" w:fill="auto"/>
            <w:vAlign w:val="center"/>
            <w:hideMark/>
          </w:tcPr>
          <w:p w:rsidR="00005B4D" w:rsidRPr="00780155" w:rsidRDefault="00005B4D" w:rsidP="003211DB">
            <w:pPr>
              <w:jc w:val="center"/>
              <w:rPr>
                <w:sz w:val="18"/>
                <w:szCs w:val="18"/>
              </w:rPr>
            </w:pPr>
            <w:r w:rsidRPr="00780155">
              <w:rPr>
                <w:sz w:val="18"/>
                <w:szCs w:val="18"/>
              </w:rPr>
              <w:t>Ярославская ТЭЦ-3</w:t>
            </w:r>
          </w:p>
        </w:tc>
        <w:tc>
          <w:tcPr>
            <w:tcW w:w="854" w:type="pct"/>
            <w:shd w:val="clear" w:color="auto" w:fill="auto"/>
            <w:vAlign w:val="center"/>
            <w:hideMark/>
          </w:tcPr>
          <w:p w:rsidR="00005B4D" w:rsidRPr="00780155" w:rsidRDefault="00005B4D" w:rsidP="003211DB">
            <w:pPr>
              <w:rPr>
                <w:sz w:val="18"/>
                <w:szCs w:val="18"/>
              </w:rPr>
            </w:pPr>
            <w:r w:rsidRPr="00780155">
              <w:rPr>
                <w:sz w:val="18"/>
                <w:szCs w:val="18"/>
              </w:rPr>
              <w:t>ИТП для закрытия схемы</w:t>
            </w:r>
          </w:p>
        </w:tc>
        <w:tc>
          <w:tcPr>
            <w:tcW w:w="2486" w:type="pct"/>
            <w:shd w:val="clear" w:color="auto" w:fill="auto"/>
            <w:vAlign w:val="center"/>
            <w:hideMark/>
          </w:tcPr>
          <w:p w:rsidR="00005B4D" w:rsidRPr="00780155" w:rsidRDefault="00005B4D" w:rsidP="003211DB">
            <w:pPr>
              <w:jc w:val="center"/>
              <w:rPr>
                <w:sz w:val="18"/>
                <w:szCs w:val="18"/>
              </w:rPr>
            </w:pPr>
            <w:r w:rsidRPr="00780155">
              <w:rPr>
                <w:sz w:val="18"/>
                <w:szCs w:val="18"/>
              </w:rPr>
              <w:t>483 616</w:t>
            </w:r>
          </w:p>
        </w:tc>
      </w:tr>
      <w:tr w:rsidR="00005B4D" w:rsidRPr="00780155" w:rsidTr="003211DB">
        <w:trPr>
          <w:trHeight w:val="20"/>
        </w:trPr>
        <w:tc>
          <w:tcPr>
            <w:tcW w:w="561" w:type="pct"/>
            <w:shd w:val="clear" w:color="auto" w:fill="auto"/>
            <w:noWrap/>
            <w:vAlign w:val="center"/>
            <w:hideMark/>
          </w:tcPr>
          <w:p w:rsidR="00005B4D" w:rsidRPr="00780155" w:rsidRDefault="00005B4D" w:rsidP="003211DB">
            <w:pPr>
              <w:jc w:val="center"/>
              <w:rPr>
                <w:sz w:val="18"/>
                <w:szCs w:val="18"/>
              </w:rPr>
            </w:pPr>
            <w:r w:rsidRPr="00780155">
              <w:rPr>
                <w:sz w:val="18"/>
                <w:szCs w:val="18"/>
              </w:rPr>
              <w:t>2</w:t>
            </w:r>
          </w:p>
        </w:tc>
        <w:tc>
          <w:tcPr>
            <w:tcW w:w="1098" w:type="pct"/>
            <w:shd w:val="clear" w:color="auto" w:fill="auto"/>
            <w:vAlign w:val="center"/>
            <w:hideMark/>
          </w:tcPr>
          <w:p w:rsidR="00005B4D" w:rsidRPr="00780155" w:rsidRDefault="00005B4D" w:rsidP="003211DB">
            <w:pPr>
              <w:jc w:val="center"/>
              <w:rPr>
                <w:sz w:val="18"/>
                <w:szCs w:val="18"/>
              </w:rPr>
            </w:pPr>
            <w:r w:rsidRPr="00780155">
              <w:rPr>
                <w:sz w:val="18"/>
                <w:szCs w:val="18"/>
              </w:rPr>
              <w:t>Ананьино</w:t>
            </w:r>
          </w:p>
        </w:tc>
        <w:tc>
          <w:tcPr>
            <w:tcW w:w="854" w:type="pct"/>
            <w:shd w:val="clear" w:color="auto" w:fill="auto"/>
            <w:vAlign w:val="center"/>
            <w:hideMark/>
          </w:tcPr>
          <w:p w:rsidR="00005B4D" w:rsidRPr="00780155" w:rsidRDefault="00005B4D" w:rsidP="003211DB">
            <w:pPr>
              <w:rPr>
                <w:sz w:val="18"/>
                <w:szCs w:val="18"/>
              </w:rPr>
            </w:pPr>
            <w:r w:rsidRPr="00780155">
              <w:rPr>
                <w:sz w:val="18"/>
                <w:szCs w:val="18"/>
              </w:rPr>
              <w:t>ИТП для закрытия схемы</w:t>
            </w:r>
          </w:p>
        </w:tc>
        <w:tc>
          <w:tcPr>
            <w:tcW w:w="2486" w:type="pct"/>
            <w:shd w:val="clear" w:color="auto" w:fill="auto"/>
            <w:vAlign w:val="center"/>
            <w:hideMark/>
          </w:tcPr>
          <w:p w:rsidR="00005B4D" w:rsidRPr="00780155" w:rsidRDefault="00005B4D" w:rsidP="003211DB">
            <w:pPr>
              <w:jc w:val="center"/>
              <w:rPr>
                <w:sz w:val="18"/>
                <w:szCs w:val="18"/>
              </w:rPr>
            </w:pPr>
            <w:r w:rsidRPr="00780155">
              <w:rPr>
                <w:sz w:val="18"/>
                <w:szCs w:val="18"/>
              </w:rPr>
              <w:t>65 257</w:t>
            </w:r>
          </w:p>
        </w:tc>
      </w:tr>
      <w:tr w:rsidR="00005B4D" w:rsidRPr="00780155" w:rsidTr="003211DB">
        <w:trPr>
          <w:trHeight w:val="20"/>
        </w:trPr>
        <w:tc>
          <w:tcPr>
            <w:tcW w:w="561" w:type="pct"/>
            <w:shd w:val="clear" w:color="auto" w:fill="auto"/>
            <w:noWrap/>
            <w:vAlign w:val="center"/>
            <w:hideMark/>
          </w:tcPr>
          <w:p w:rsidR="00005B4D" w:rsidRPr="00780155" w:rsidRDefault="00005B4D" w:rsidP="003211DB">
            <w:pPr>
              <w:jc w:val="center"/>
              <w:rPr>
                <w:sz w:val="18"/>
                <w:szCs w:val="18"/>
              </w:rPr>
            </w:pPr>
            <w:r w:rsidRPr="00780155">
              <w:rPr>
                <w:sz w:val="18"/>
                <w:szCs w:val="18"/>
              </w:rPr>
              <w:t>3</w:t>
            </w:r>
          </w:p>
        </w:tc>
        <w:tc>
          <w:tcPr>
            <w:tcW w:w="1098" w:type="pct"/>
            <w:shd w:val="clear" w:color="auto" w:fill="auto"/>
            <w:vAlign w:val="center"/>
            <w:hideMark/>
          </w:tcPr>
          <w:p w:rsidR="00005B4D" w:rsidRPr="00780155" w:rsidRDefault="00005B4D" w:rsidP="003211DB">
            <w:pPr>
              <w:jc w:val="center"/>
              <w:rPr>
                <w:sz w:val="18"/>
                <w:szCs w:val="18"/>
              </w:rPr>
            </w:pPr>
            <w:r w:rsidRPr="00780155">
              <w:rPr>
                <w:sz w:val="18"/>
                <w:szCs w:val="18"/>
              </w:rPr>
              <w:t>Мокеевское</w:t>
            </w:r>
          </w:p>
        </w:tc>
        <w:tc>
          <w:tcPr>
            <w:tcW w:w="854" w:type="pct"/>
            <w:shd w:val="clear" w:color="auto" w:fill="auto"/>
            <w:vAlign w:val="center"/>
            <w:hideMark/>
          </w:tcPr>
          <w:p w:rsidR="00005B4D" w:rsidRPr="00780155" w:rsidRDefault="00005B4D" w:rsidP="003211DB">
            <w:pPr>
              <w:rPr>
                <w:sz w:val="18"/>
                <w:szCs w:val="18"/>
              </w:rPr>
            </w:pPr>
            <w:r w:rsidRPr="00780155">
              <w:rPr>
                <w:sz w:val="18"/>
                <w:szCs w:val="18"/>
              </w:rPr>
              <w:t>ИТП для закрытия схемы</w:t>
            </w:r>
          </w:p>
        </w:tc>
        <w:tc>
          <w:tcPr>
            <w:tcW w:w="2486" w:type="pct"/>
            <w:shd w:val="clear" w:color="auto" w:fill="auto"/>
            <w:vAlign w:val="center"/>
            <w:hideMark/>
          </w:tcPr>
          <w:p w:rsidR="00005B4D" w:rsidRPr="00780155" w:rsidRDefault="00005B4D" w:rsidP="003211DB">
            <w:pPr>
              <w:jc w:val="center"/>
              <w:rPr>
                <w:sz w:val="18"/>
                <w:szCs w:val="18"/>
              </w:rPr>
            </w:pPr>
            <w:r w:rsidRPr="00780155">
              <w:rPr>
                <w:sz w:val="18"/>
                <w:szCs w:val="18"/>
              </w:rPr>
              <w:t>77 886</w:t>
            </w:r>
          </w:p>
        </w:tc>
      </w:tr>
      <w:tr w:rsidR="00005B4D" w:rsidRPr="00780155" w:rsidTr="003211DB">
        <w:trPr>
          <w:trHeight w:val="20"/>
        </w:trPr>
        <w:tc>
          <w:tcPr>
            <w:tcW w:w="561" w:type="pct"/>
            <w:shd w:val="clear" w:color="auto" w:fill="auto"/>
            <w:noWrap/>
            <w:vAlign w:val="center"/>
            <w:hideMark/>
          </w:tcPr>
          <w:p w:rsidR="00005B4D" w:rsidRPr="00780155" w:rsidRDefault="00005B4D" w:rsidP="003211DB">
            <w:pPr>
              <w:jc w:val="center"/>
              <w:rPr>
                <w:sz w:val="18"/>
                <w:szCs w:val="18"/>
              </w:rPr>
            </w:pPr>
            <w:r w:rsidRPr="00780155">
              <w:rPr>
                <w:sz w:val="18"/>
                <w:szCs w:val="18"/>
              </w:rPr>
              <w:t>4</w:t>
            </w:r>
          </w:p>
        </w:tc>
        <w:tc>
          <w:tcPr>
            <w:tcW w:w="1098" w:type="pct"/>
            <w:shd w:val="clear" w:color="auto" w:fill="auto"/>
            <w:vAlign w:val="center"/>
            <w:hideMark/>
          </w:tcPr>
          <w:p w:rsidR="00005B4D" w:rsidRPr="00780155" w:rsidRDefault="00005B4D" w:rsidP="003211DB">
            <w:pPr>
              <w:jc w:val="center"/>
              <w:rPr>
                <w:sz w:val="18"/>
                <w:szCs w:val="18"/>
              </w:rPr>
            </w:pPr>
            <w:r w:rsidRPr="00780155">
              <w:rPr>
                <w:sz w:val="18"/>
                <w:szCs w:val="18"/>
              </w:rPr>
              <w:t>Козьмодемьянск 2</w:t>
            </w:r>
          </w:p>
        </w:tc>
        <w:tc>
          <w:tcPr>
            <w:tcW w:w="854" w:type="pct"/>
            <w:shd w:val="clear" w:color="auto" w:fill="auto"/>
            <w:vAlign w:val="center"/>
            <w:hideMark/>
          </w:tcPr>
          <w:p w:rsidR="00005B4D" w:rsidRPr="00780155" w:rsidRDefault="00005B4D" w:rsidP="003211DB">
            <w:pPr>
              <w:rPr>
                <w:sz w:val="18"/>
                <w:szCs w:val="18"/>
              </w:rPr>
            </w:pPr>
            <w:r w:rsidRPr="00780155">
              <w:rPr>
                <w:sz w:val="18"/>
                <w:szCs w:val="18"/>
              </w:rPr>
              <w:t>ИТП для закрытия схемы</w:t>
            </w:r>
          </w:p>
        </w:tc>
        <w:tc>
          <w:tcPr>
            <w:tcW w:w="2486" w:type="pct"/>
            <w:shd w:val="clear" w:color="auto" w:fill="auto"/>
            <w:vAlign w:val="center"/>
            <w:hideMark/>
          </w:tcPr>
          <w:p w:rsidR="00005B4D" w:rsidRPr="00780155" w:rsidRDefault="00005B4D" w:rsidP="003211DB">
            <w:pPr>
              <w:jc w:val="center"/>
              <w:rPr>
                <w:sz w:val="18"/>
                <w:szCs w:val="18"/>
              </w:rPr>
            </w:pPr>
            <w:r w:rsidRPr="00780155">
              <w:rPr>
                <w:sz w:val="18"/>
                <w:szCs w:val="18"/>
              </w:rPr>
              <w:t>4 210</w:t>
            </w:r>
          </w:p>
        </w:tc>
      </w:tr>
      <w:tr w:rsidR="00005B4D" w:rsidRPr="00780155" w:rsidTr="003211DB">
        <w:trPr>
          <w:trHeight w:val="20"/>
        </w:trPr>
        <w:tc>
          <w:tcPr>
            <w:tcW w:w="561" w:type="pct"/>
            <w:shd w:val="clear" w:color="auto" w:fill="auto"/>
            <w:noWrap/>
            <w:vAlign w:val="center"/>
            <w:hideMark/>
          </w:tcPr>
          <w:p w:rsidR="00005B4D" w:rsidRPr="00780155" w:rsidRDefault="00005B4D" w:rsidP="003211DB">
            <w:pPr>
              <w:jc w:val="center"/>
              <w:rPr>
                <w:sz w:val="18"/>
                <w:szCs w:val="18"/>
              </w:rPr>
            </w:pPr>
            <w:r w:rsidRPr="00780155">
              <w:rPr>
                <w:sz w:val="18"/>
                <w:szCs w:val="18"/>
              </w:rPr>
              <w:t>5</w:t>
            </w:r>
          </w:p>
        </w:tc>
        <w:tc>
          <w:tcPr>
            <w:tcW w:w="1098" w:type="pct"/>
            <w:shd w:val="clear" w:color="auto" w:fill="auto"/>
            <w:vAlign w:val="center"/>
            <w:hideMark/>
          </w:tcPr>
          <w:p w:rsidR="00005B4D" w:rsidRPr="00780155" w:rsidRDefault="00005B4D" w:rsidP="003211DB">
            <w:pPr>
              <w:jc w:val="center"/>
              <w:rPr>
                <w:sz w:val="18"/>
                <w:szCs w:val="18"/>
              </w:rPr>
            </w:pPr>
            <w:r w:rsidRPr="00780155">
              <w:rPr>
                <w:sz w:val="18"/>
                <w:szCs w:val="18"/>
              </w:rPr>
              <w:t>Козьмодемьянск 1</w:t>
            </w:r>
          </w:p>
        </w:tc>
        <w:tc>
          <w:tcPr>
            <w:tcW w:w="854" w:type="pct"/>
            <w:shd w:val="clear" w:color="auto" w:fill="auto"/>
            <w:vAlign w:val="center"/>
            <w:hideMark/>
          </w:tcPr>
          <w:p w:rsidR="00005B4D" w:rsidRPr="00780155" w:rsidRDefault="00005B4D" w:rsidP="003211DB">
            <w:pPr>
              <w:rPr>
                <w:sz w:val="18"/>
                <w:szCs w:val="18"/>
              </w:rPr>
            </w:pPr>
            <w:r w:rsidRPr="00780155">
              <w:rPr>
                <w:sz w:val="18"/>
                <w:szCs w:val="18"/>
              </w:rPr>
              <w:t>ИТП для закрытия схемы</w:t>
            </w:r>
          </w:p>
        </w:tc>
        <w:tc>
          <w:tcPr>
            <w:tcW w:w="2486" w:type="pct"/>
            <w:shd w:val="clear" w:color="auto" w:fill="auto"/>
            <w:vAlign w:val="center"/>
            <w:hideMark/>
          </w:tcPr>
          <w:p w:rsidR="00005B4D" w:rsidRPr="00780155" w:rsidRDefault="00005B4D" w:rsidP="003211DB">
            <w:pPr>
              <w:jc w:val="center"/>
              <w:rPr>
                <w:sz w:val="18"/>
                <w:szCs w:val="18"/>
              </w:rPr>
            </w:pPr>
            <w:r w:rsidRPr="00780155">
              <w:rPr>
                <w:sz w:val="18"/>
                <w:szCs w:val="18"/>
              </w:rPr>
              <w:t>46 308</w:t>
            </w:r>
          </w:p>
        </w:tc>
      </w:tr>
      <w:tr w:rsidR="00005B4D" w:rsidRPr="00780155" w:rsidTr="003211DB">
        <w:trPr>
          <w:trHeight w:val="20"/>
        </w:trPr>
        <w:tc>
          <w:tcPr>
            <w:tcW w:w="2514" w:type="pct"/>
            <w:gridSpan w:val="3"/>
            <w:shd w:val="clear" w:color="auto" w:fill="auto"/>
            <w:noWrap/>
            <w:vAlign w:val="center"/>
            <w:hideMark/>
          </w:tcPr>
          <w:p w:rsidR="00005B4D" w:rsidRPr="00780155" w:rsidRDefault="00005B4D" w:rsidP="003211DB">
            <w:pPr>
              <w:jc w:val="center"/>
              <w:rPr>
                <w:sz w:val="18"/>
                <w:szCs w:val="18"/>
              </w:rPr>
            </w:pPr>
            <w:r w:rsidRPr="00780155">
              <w:rPr>
                <w:sz w:val="18"/>
                <w:szCs w:val="18"/>
              </w:rPr>
              <w:t xml:space="preserve">ИТОГО   </w:t>
            </w:r>
          </w:p>
        </w:tc>
        <w:tc>
          <w:tcPr>
            <w:tcW w:w="2486" w:type="pct"/>
            <w:shd w:val="clear" w:color="auto" w:fill="auto"/>
            <w:vAlign w:val="center"/>
            <w:hideMark/>
          </w:tcPr>
          <w:p w:rsidR="00005B4D" w:rsidRPr="00780155" w:rsidRDefault="00005B4D" w:rsidP="003211DB">
            <w:pPr>
              <w:jc w:val="center"/>
              <w:rPr>
                <w:sz w:val="18"/>
                <w:szCs w:val="18"/>
              </w:rPr>
            </w:pPr>
            <w:r w:rsidRPr="00780155">
              <w:rPr>
                <w:sz w:val="18"/>
                <w:szCs w:val="18"/>
              </w:rPr>
              <w:t>677 276</w:t>
            </w:r>
          </w:p>
        </w:tc>
      </w:tr>
      <w:bookmarkEnd w:id="166"/>
      <w:bookmarkEnd w:id="167"/>
    </w:tbl>
    <w:p w:rsidR="00005B4D" w:rsidRPr="00780155" w:rsidRDefault="00005B4D" w:rsidP="00005B4D"/>
    <w:p w:rsidR="00005B4D" w:rsidRPr="00780155" w:rsidRDefault="00005B4D" w:rsidP="00005B4D">
      <w:pPr>
        <w:pStyle w:val="20"/>
        <w:numPr>
          <w:ilvl w:val="0"/>
          <w:numId w:val="1"/>
        </w:numPr>
        <w:spacing w:before="120" w:line="276" w:lineRule="auto"/>
        <w:jc w:val="both"/>
        <w:rPr>
          <w:color w:val="auto"/>
        </w:rPr>
      </w:pPr>
      <w:bookmarkStart w:id="168" w:name="_Toc169429059"/>
      <w:r w:rsidRPr="00780155">
        <w:rPr>
          <w:color w:val="auto"/>
        </w:rPr>
        <w:t>оценку эффективности инвестиций по отдельным предложениям;</w:t>
      </w:r>
      <w:bookmarkEnd w:id="168"/>
    </w:p>
    <w:p w:rsidR="00005B4D" w:rsidRPr="00780155" w:rsidRDefault="00005B4D" w:rsidP="00005B4D">
      <w:bookmarkStart w:id="169" w:name="P74"/>
      <w:bookmarkEnd w:id="169"/>
      <w:r w:rsidRPr="00780155">
        <w:t xml:space="preserve">Эффективность отдельных проектов программы приведена в Главах 6 и 7 Обосновывающих материалов и разделах 4 и 5 Утверждаемой части. В данном разделе рассматривается эффективность всей программы проектов. </w:t>
      </w:r>
    </w:p>
    <w:p w:rsidR="00005B4D" w:rsidRPr="00780155" w:rsidRDefault="00005B4D" w:rsidP="00005B4D">
      <w:r w:rsidRPr="00780155">
        <w:t xml:space="preserve">Эффекты от реализации программы проектов оценивались на основании сравнения основных показателей деятельности организации без реализации мероприятий (базовый вариант) и с реализацией мероприятий программы. </w:t>
      </w:r>
    </w:p>
    <w:p w:rsidR="00005B4D" w:rsidRPr="00780155" w:rsidRDefault="00005B4D" w:rsidP="00005B4D">
      <w:r w:rsidRPr="00780155">
        <w:t xml:space="preserve">Базовый вариант предполагает: </w:t>
      </w:r>
    </w:p>
    <w:p w:rsidR="00005B4D" w:rsidRPr="00780155" w:rsidRDefault="00005B4D" w:rsidP="00005B4D">
      <w:r w:rsidRPr="00780155">
        <w:t xml:space="preserve">- новые потребители не подключаются и не отключаются; </w:t>
      </w:r>
    </w:p>
    <w:p w:rsidR="00005B4D" w:rsidRPr="00780155" w:rsidRDefault="00005B4D" w:rsidP="00005B4D">
      <w:r w:rsidRPr="00780155">
        <w:t xml:space="preserve">- переключение нагрузки между источниками не производится; </w:t>
      </w:r>
    </w:p>
    <w:p w:rsidR="00005B4D" w:rsidRPr="00780155" w:rsidRDefault="00005B4D" w:rsidP="00005B4D">
      <w:r w:rsidRPr="00780155">
        <w:t xml:space="preserve">- оборудование источников не выводится и не меняется, технические параметры работы оборудования остаются постоянными на уровне базового года; </w:t>
      </w:r>
    </w:p>
    <w:p w:rsidR="00005B4D" w:rsidRPr="00780155" w:rsidRDefault="00005B4D" w:rsidP="00005B4D">
      <w:r w:rsidRPr="00780155">
        <w:t xml:space="preserve">- капитальный ремонт сетей производится в объеме базового года. </w:t>
      </w:r>
    </w:p>
    <w:p w:rsidR="00005B4D" w:rsidRPr="00780155" w:rsidRDefault="00005B4D" w:rsidP="00005B4D">
      <w:r w:rsidRPr="00780155">
        <w:t xml:space="preserve">Таким образом, в базовом варианте объем реализации, себестоимость производства электроэнергии и тепла сохраняются на уровне базового года. </w:t>
      </w:r>
    </w:p>
    <w:p w:rsidR="00005B4D" w:rsidRPr="00780155" w:rsidRDefault="00005B4D" w:rsidP="00005B4D">
      <w:r w:rsidRPr="00780155">
        <w:t xml:space="preserve">Программа развития системы теплоснабжения предполагает реализацию ряда мероприятий, направленных на повышение эффективности работы организации. К ним относятся: </w:t>
      </w:r>
    </w:p>
    <w:p w:rsidR="00005B4D" w:rsidRPr="00780155" w:rsidRDefault="00005B4D" w:rsidP="00005B4D">
      <w:r w:rsidRPr="00780155">
        <w:t xml:space="preserve">- мероприятия по подключению новых потребителей; </w:t>
      </w:r>
    </w:p>
    <w:p w:rsidR="00005B4D" w:rsidRPr="00780155" w:rsidRDefault="00005B4D" w:rsidP="00005B4D">
      <w:r w:rsidRPr="00780155">
        <w:t xml:space="preserve">- мероприятия по модернизации существующих источников; </w:t>
      </w:r>
    </w:p>
    <w:p w:rsidR="00005B4D" w:rsidRPr="00780155" w:rsidRDefault="00005B4D" w:rsidP="00005B4D">
      <w:r w:rsidRPr="00780155">
        <w:t xml:space="preserve">- мероприятия по реконструкции и ремонту сетей. </w:t>
      </w:r>
    </w:p>
    <w:p w:rsidR="00005B4D" w:rsidRPr="00780155" w:rsidRDefault="00005B4D" w:rsidP="00005B4D">
      <w:r w:rsidRPr="00780155">
        <w:lastRenderedPageBreak/>
        <w:t>Указанные мероприятия позволяют увеличить объем реализации организации и снизить себестоимость производства тепла. Кроме того, программой предусмотрены мероприятия, направленные на повышение надежности системы теплоснабжения. Такие мероприятия не имеют явного экономического эффекта и приводят к снижению рисков и аварийности. Поэтому данная группа проектов рассматривается отдельно.</w:t>
      </w:r>
    </w:p>
    <w:p w:rsidR="00005B4D" w:rsidRPr="00780155" w:rsidRDefault="00005B4D" w:rsidP="00005B4D">
      <w:r w:rsidRPr="00780155">
        <w:t>Реализация проектов приводит к повышению эффективности производства тепла. Ключевые показатели программы приведены в таблице ниже.</w:t>
      </w:r>
    </w:p>
    <w:p w:rsidR="00005B4D" w:rsidRPr="00780155" w:rsidRDefault="00005B4D" w:rsidP="00005B4D">
      <w:pPr>
        <w:rPr>
          <w:bCs/>
        </w:rPr>
        <w:sectPr w:rsidR="00005B4D" w:rsidRPr="00780155" w:rsidSect="003211DB">
          <w:pgSz w:w="11906" w:h="16838"/>
          <w:pgMar w:top="567" w:right="567" w:bottom="567" w:left="1418" w:header="709" w:footer="709" w:gutter="0"/>
          <w:cols w:space="708"/>
          <w:docGrid w:linePitch="360"/>
        </w:sectPr>
      </w:pPr>
    </w:p>
    <w:p w:rsidR="00005B4D" w:rsidRPr="00780155" w:rsidRDefault="00005B4D" w:rsidP="00005B4D">
      <w:pPr>
        <w:rPr>
          <w:bCs/>
        </w:rPr>
      </w:pPr>
      <w:bookmarkStart w:id="170" w:name="_Toc202526936"/>
      <w:r w:rsidRPr="00780155">
        <w:rPr>
          <w:bCs/>
        </w:rPr>
        <w:lastRenderedPageBreak/>
        <w:t xml:space="preserve">Таблица </w:t>
      </w:r>
      <w:r w:rsidRPr="00780155">
        <w:rPr>
          <w:bCs/>
        </w:rPr>
        <w:fldChar w:fldCharType="begin"/>
      </w:r>
      <w:r w:rsidRPr="00780155">
        <w:rPr>
          <w:bCs/>
        </w:rPr>
        <w:instrText xml:space="preserve"> STYLEREF 1 \s </w:instrText>
      </w:r>
      <w:r w:rsidRPr="00780155">
        <w:rPr>
          <w:bCs/>
        </w:rPr>
        <w:fldChar w:fldCharType="separate"/>
      </w:r>
      <w:r w:rsidR="003D7816">
        <w:rPr>
          <w:bCs/>
          <w:noProof/>
        </w:rPr>
        <w:t>9</w:t>
      </w:r>
      <w:r w:rsidRPr="00780155">
        <w:rPr>
          <w:bCs/>
        </w:rPr>
        <w:fldChar w:fldCharType="end"/>
      </w:r>
      <w:r w:rsidRPr="00780155">
        <w:rPr>
          <w:bCs/>
        </w:rPr>
        <w:t>.</w:t>
      </w:r>
      <w:r w:rsidRPr="00780155">
        <w:rPr>
          <w:bCs/>
        </w:rPr>
        <w:fldChar w:fldCharType="begin"/>
      </w:r>
      <w:r w:rsidRPr="00780155">
        <w:rPr>
          <w:bCs/>
        </w:rPr>
        <w:instrText xml:space="preserve"> SEQ Таблица \* ARABIC \s 1 </w:instrText>
      </w:r>
      <w:r w:rsidRPr="00780155">
        <w:rPr>
          <w:bCs/>
        </w:rPr>
        <w:fldChar w:fldCharType="separate"/>
      </w:r>
      <w:r w:rsidR="003D7816">
        <w:rPr>
          <w:bCs/>
          <w:noProof/>
        </w:rPr>
        <w:t>7</w:t>
      </w:r>
      <w:r w:rsidRPr="00780155">
        <w:rPr>
          <w:bCs/>
        </w:rPr>
        <w:fldChar w:fldCharType="end"/>
      </w:r>
      <w:r w:rsidRPr="00780155">
        <w:rPr>
          <w:bCs/>
        </w:rPr>
        <w:t xml:space="preserve"> Показатели эффективности программы проектов (за период реализации программы).</w:t>
      </w:r>
      <w:bookmarkEnd w:id="1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77"/>
        <w:gridCol w:w="1130"/>
        <w:gridCol w:w="873"/>
        <w:gridCol w:w="1277"/>
        <w:gridCol w:w="873"/>
        <w:gridCol w:w="873"/>
        <w:gridCol w:w="1240"/>
        <w:gridCol w:w="873"/>
        <w:gridCol w:w="873"/>
        <w:gridCol w:w="873"/>
        <w:gridCol w:w="982"/>
        <w:gridCol w:w="982"/>
        <w:gridCol w:w="982"/>
        <w:gridCol w:w="986"/>
      </w:tblGrid>
      <w:tr w:rsidR="00005B4D" w:rsidRPr="00780155" w:rsidTr="003211DB">
        <w:trPr>
          <w:trHeight w:val="23"/>
          <w:tblHeader/>
          <w:jc w:val="center"/>
        </w:trPr>
        <w:tc>
          <w:tcPr>
            <w:tcW w:w="2877" w:type="dxa"/>
            <w:shd w:val="clear" w:color="auto" w:fill="auto"/>
            <w:vAlign w:val="center"/>
            <w:hideMark/>
          </w:tcPr>
          <w:p w:rsidR="00005B4D" w:rsidRPr="00780155" w:rsidRDefault="00005B4D" w:rsidP="003211DB">
            <w:pPr>
              <w:widowControl w:val="0"/>
              <w:jc w:val="center"/>
              <w:rPr>
                <w:b/>
                <w:bCs/>
                <w:sz w:val="20"/>
                <w:szCs w:val="18"/>
              </w:rPr>
            </w:pPr>
            <w:bookmarkStart w:id="171" w:name="_Hlk72491122"/>
            <w:r w:rsidRPr="00780155">
              <w:rPr>
                <w:b/>
                <w:bCs/>
                <w:sz w:val="20"/>
                <w:szCs w:val="18"/>
              </w:rPr>
              <w:t>Наименование показателя</w:t>
            </w:r>
          </w:p>
        </w:tc>
        <w:tc>
          <w:tcPr>
            <w:tcW w:w="1130" w:type="dxa"/>
            <w:shd w:val="clear" w:color="auto" w:fill="auto"/>
            <w:vAlign w:val="center"/>
            <w:hideMark/>
          </w:tcPr>
          <w:p w:rsidR="00005B4D" w:rsidRPr="00780155" w:rsidRDefault="00005B4D" w:rsidP="003211DB">
            <w:pPr>
              <w:widowControl w:val="0"/>
              <w:jc w:val="center"/>
              <w:rPr>
                <w:b/>
                <w:bCs/>
                <w:sz w:val="20"/>
                <w:szCs w:val="18"/>
              </w:rPr>
            </w:pPr>
            <w:r w:rsidRPr="00780155">
              <w:rPr>
                <w:b/>
                <w:bCs/>
                <w:sz w:val="20"/>
                <w:szCs w:val="18"/>
              </w:rPr>
              <w:t>Ед.изме- рения</w:t>
            </w:r>
          </w:p>
        </w:tc>
        <w:tc>
          <w:tcPr>
            <w:tcW w:w="873" w:type="dxa"/>
            <w:shd w:val="clear" w:color="auto" w:fill="auto"/>
            <w:vAlign w:val="center"/>
            <w:hideMark/>
          </w:tcPr>
          <w:p w:rsidR="00005B4D" w:rsidRPr="00780155" w:rsidRDefault="00005B4D" w:rsidP="003211DB">
            <w:pPr>
              <w:widowControl w:val="0"/>
              <w:jc w:val="center"/>
              <w:rPr>
                <w:b/>
                <w:bCs/>
                <w:sz w:val="20"/>
                <w:szCs w:val="18"/>
              </w:rPr>
            </w:pPr>
            <w:r w:rsidRPr="00780155">
              <w:rPr>
                <w:b/>
                <w:bCs/>
                <w:sz w:val="20"/>
                <w:szCs w:val="18"/>
              </w:rPr>
              <w:t>2022</w:t>
            </w:r>
          </w:p>
        </w:tc>
        <w:tc>
          <w:tcPr>
            <w:tcW w:w="1277" w:type="dxa"/>
            <w:shd w:val="clear" w:color="auto" w:fill="auto"/>
            <w:vAlign w:val="center"/>
            <w:hideMark/>
          </w:tcPr>
          <w:p w:rsidR="00005B4D" w:rsidRPr="00780155" w:rsidRDefault="00005B4D" w:rsidP="003211DB">
            <w:pPr>
              <w:widowControl w:val="0"/>
              <w:jc w:val="center"/>
              <w:rPr>
                <w:b/>
                <w:bCs/>
                <w:sz w:val="20"/>
                <w:szCs w:val="18"/>
              </w:rPr>
            </w:pPr>
            <w:r w:rsidRPr="00780155">
              <w:rPr>
                <w:b/>
                <w:bCs/>
                <w:sz w:val="20"/>
                <w:szCs w:val="18"/>
              </w:rPr>
              <w:t>2023</w:t>
            </w:r>
          </w:p>
        </w:tc>
        <w:tc>
          <w:tcPr>
            <w:tcW w:w="873" w:type="dxa"/>
            <w:shd w:val="clear" w:color="auto" w:fill="auto"/>
            <w:vAlign w:val="center"/>
            <w:hideMark/>
          </w:tcPr>
          <w:p w:rsidR="00005B4D" w:rsidRPr="00780155" w:rsidRDefault="00005B4D" w:rsidP="003211DB">
            <w:pPr>
              <w:widowControl w:val="0"/>
              <w:jc w:val="center"/>
              <w:rPr>
                <w:b/>
                <w:bCs/>
                <w:sz w:val="20"/>
                <w:szCs w:val="18"/>
              </w:rPr>
            </w:pPr>
            <w:r w:rsidRPr="00780155">
              <w:rPr>
                <w:b/>
                <w:bCs/>
                <w:sz w:val="20"/>
                <w:szCs w:val="18"/>
              </w:rPr>
              <w:t>2024</w:t>
            </w:r>
          </w:p>
        </w:tc>
        <w:tc>
          <w:tcPr>
            <w:tcW w:w="873" w:type="dxa"/>
            <w:shd w:val="clear" w:color="auto" w:fill="auto"/>
            <w:vAlign w:val="center"/>
            <w:hideMark/>
          </w:tcPr>
          <w:p w:rsidR="00005B4D" w:rsidRPr="00780155" w:rsidRDefault="00005B4D" w:rsidP="003211DB">
            <w:pPr>
              <w:widowControl w:val="0"/>
              <w:jc w:val="center"/>
              <w:rPr>
                <w:b/>
                <w:bCs/>
                <w:sz w:val="20"/>
                <w:szCs w:val="18"/>
              </w:rPr>
            </w:pPr>
            <w:r w:rsidRPr="00780155">
              <w:rPr>
                <w:b/>
                <w:bCs/>
                <w:sz w:val="20"/>
                <w:szCs w:val="18"/>
              </w:rPr>
              <w:t>2025</w:t>
            </w:r>
          </w:p>
        </w:tc>
        <w:tc>
          <w:tcPr>
            <w:tcW w:w="1240" w:type="dxa"/>
            <w:shd w:val="clear" w:color="auto" w:fill="auto"/>
            <w:vAlign w:val="center"/>
            <w:hideMark/>
          </w:tcPr>
          <w:p w:rsidR="00005B4D" w:rsidRPr="00780155" w:rsidRDefault="00005B4D" w:rsidP="003211DB">
            <w:pPr>
              <w:widowControl w:val="0"/>
              <w:jc w:val="center"/>
              <w:rPr>
                <w:b/>
                <w:bCs/>
                <w:sz w:val="20"/>
                <w:szCs w:val="18"/>
              </w:rPr>
            </w:pPr>
            <w:r w:rsidRPr="00780155">
              <w:rPr>
                <w:b/>
                <w:bCs/>
                <w:sz w:val="20"/>
                <w:szCs w:val="18"/>
              </w:rPr>
              <w:t>2026</w:t>
            </w:r>
          </w:p>
        </w:tc>
        <w:tc>
          <w:tcPr>
            <w:tcW w:w="873" w:type="dxa"/>
            <w:shd w:val="clear" w:color="auto" w:fill="auto"/>
            <w:vAlign w:val="center"/>
            <w:hideMark/>
          </w:tcPr>
          <w:p w:rsidR="00005B4D" w:rsidRPr="00780155" w:rsidRDefault="00005B4D" w:rsidP="003211DB">
            <w:pPr>
              <w:widowControl w:val="0"/>
              <w:jc w:val="center"/>
              <w:rPr>
                <w:b/>
                <w:bCs/>
                <w:sz w:val="20"/>
                <w:szCs w:val="18"/>
              </w:rPr>
            </w:pPr>
            <w:r w:rsidRPr="00780155">
              <w:rPr>
                <w:b/>
                <w:bCs/>
                <w:sz w:val="20"/>
                <w:szCs w:val="18"/>
              </w:rPr>
              <w:t>2027</w:t>
            </w:r>
          </w:p>
        </w:tc>
        <w:tc>
          <w:tcPr>
            <w:tcW w:w="873" w:type="dxa"/>
            <w:shd w:val="clear" w:color="auto" w:fill="auto"/>
            <w:vAlign w:val="center"/>
            <w:hideMark/>
          </w:tcPr>
          <w:p w:rsidR="00005B4D" w:rsidRPr="00780155" w:rsidRDefault="00005B4D" w:rsidP="003211DB">
            <w:pPr>
              <w:widowControl w:val="0"/>
              <w:jc w:val="center"/>
              <w:rPr>
                <w:b/>
                <w:bCs/>
                <w:sz w:val="20"/>
                <w:szCs w:val="18"/>
              </w:rPr>
            </w:pPr>
            <w:r w:rsidRPr="00780155">
              <w:rPr>
                <w:b/>
                <w:bCs/>
                <w:sz w:val="20"/>
                <w:szCs w:val="18"/>
              </w:rPr>
              <w:t>2028</w:t>
            </w:r>
          </w:p>
        </w:tc>
        <w:tc>
          <w:tcPr>
            <w:tcW w:w="873" w:type="dxa"/>
            <w:shd w:val="clear" w:color="auto" w:fill="auto"/>
            <w:vAlign w:val="center"/>
            <w:hideMark/>
          </w:tcPr>
          <w:p w:rsidR="00005B4D" w:rsidRPr="00780155" w:rsidRDefault="00005B4D" w:rsidP="003211DB">
            <w:pPr>
              <w:widowControl w:val="0"/>
              <w:jc w:val="center"/>
              <w:rPr>
                <w:b/>
                <w:bCs/>
                <w:sz w:val="20"/>
                <w:szCs w:val="18"/>
              </w:rPr>
            </w:pPr>
            <w:r w:rsidRPr="00780155">
              <w:rPr>
                <w:b/>
                <w:bCs/>
                <w:sz w:val="20"/>
                <w:szCs w:val="18"/>
              </w:rPr>
              <w:t>2029</w:t>
            </w:r>
          </w:p>
        </w:tc>
        <w:tc>
          <w:tcPr>
            <w:tcW w:w="982" w:type="dxa"/>
            <w:shd w:val="clear" w:color="auto" w:fill="auto"/>
            <w:vAlign w:val="center"/>
            <w:hideMark/>
          </w:tcPr>
          <w:p w:rsidR="00005B4D" w:rsidRPr="00780155" w:rsidRDefault="00005B4D" w:rsidP="003211DB">
            <w:pPr>
              <w:widowControl w:val="0"/>
              <w:jc w:val="center"/>
              <w:rPr>
                <w:b/>
                <w:bCs/>
                <w:sz w:val="20"/>
                <w:szCs w:val="18"/>
              </w:rPr>
            </w:pPr>
            <w:r w:rsidRPr="00780155">
              <w:rPr>
                <w:b/>
                <w:bCs/>
                <w:sz w:val="20"/>
                <w:szCs w:val="18"/>
              </w:rPr>
              <w:t>2030</w:t>
            </w:r>
          </w:p>
        </w:tc>
        <w:tc>
          <w:tcPr>
            <w:tcW w:w="982" w:type="dxa"/>
            <w:shd w:val="clear" w:color="auto" w:fill="auto"/>
            <w:vAlign w:val="center"/>
            <w:hideMark/>
          </w:tcPr>
          <w:p w:rsidR="00005B4D" w:rsidRPr="00780155" w:rsidRDefault="00005B4D" w:rsidP="003211DB">
            <w:pPr>
              <w:widowControl w:val="0"/>
              <w:jc w:val="center"/>
              <w:rPr>
                <w:b/>
                <w:bCs/>
                <w:sz w:val="20"/>
                <w:szCs w:val="18"/>
              </w:rPr>
            </w:pPr>
            <w:r w:rsidRPr="00780155">
              <w:rPr>
                <w:b/>
                <w:bCs/>
                <w:sz w:val="20"/>
                <w:szCs w:val="18"/>
              </w:rPr>
              <w:t>2031</w:t>
            </w:r>
          </w:p>
        </w:tc>
        <w:tc>
          <w:tcPr>
            <w:tcW w:w="982" w:type="dxa"/>
            <w:shd w:val="clear" w:color="auto" w:fill="auto"/>
            <w:vAlign w:val="center"/>
            <w:hideMark/>
          </w:tcPr>
          <w:p w:rsidR="00005B4D" w:rsidRPr="00780155" w:rsidRDefault="00005B4D" w:rsidP="003211DB">
            <w:pPr>
              <w:widowControl w:val="0"/>
              <w:jc w:val="center"/>
              <w:rPr>
                <w:b/>
                <w:bCs/>
                <w:sz w:val="20"/>
                <w:szCs w:val="18"/>
              </w:rPr>
            </w:pPr>
            <w:r w:rsidRPr="00780155">
              <w:rPr>
                <w:b/>
                <w:bCs/>
                <w:sz w:val="20"/>
                <w:szCs w:val="18"/>
              </w:rPr>
              <w:t>2032</w:t>
            </w:r>
          </w:p>
        </w:tc>
        <w:tc>
          <w:tcPr>
            <w:tcW w:w="986" w:type="dxa"/>
            <w:shd w:val="clear" w:color="auto" w:fill="auto"/>
            <w:vAlign w:val="center"/>
            <w:hideMark/>
          </w:tcPr>
          <w:p w:rsidR="00005B4D" w:rsidRPr="00780155" w:rsidRDefault="00005B4D" w:rsidP="003211DB">
            <w:pPr>
              <w:widowControl w:val="0"/>
              <w:jc w:val="center"/>
              <w:rPr>
                <w:b/>
                <w:bCs/>
                <w:sz w:val="20"/>
                <w:szCs w:val="18"/>
              </w:rPr>
            </w:pPr>
            <w:r w:rsidRPr="00780155">
              <w:rPr>
                <w:b/>
                <w:bCs/>
                <w:sz w:val="20"/>
                <w:szCs w:val="18"/>
              </w:rPr>
              <w:t>2033</w:t>
            </w:r>
          </w:p>
        </w:tc>
      </w:tr>
      <w:tr w:rsidR="00005B4D" w:rsidRPr="00780155" w:rsidTr="003211DB">
        <w:trPr>
          <w:trHeight w:val="23"/>
          <w:jc w:val="center"/>
        </w:trPr>
        <w:tc>
          <w:tcPr>
            <w:tcW w:w="2877" w:type="dxa"/>
            <w:shd w:val="clear" w:color="auto" w:fill="auto"/>
            <w:vAlign w:val="center"/>
            <w:hideMark/>
          </w:tcPr>
          <w:p w:rsidR="00005B4D" w:rsidRPr="00780155" w:rsidRDefault="00005B4D" w:rsidP="003211DB">
            <w:pPr>
              <w:widowControl w:val="0"/>
              <w:rPr>
                <w:sz w:val="20"/>
                <w:szCs w:val="18"/>
              </w:rPr>
            </w:pPr>
            <w:r w:rsidRPr="00780155">
              <w:rPr>
                <w:sz w:val="20"/>
                <w:szCs w:val="18"/>
              </w:rPr>
              <w:t>Затраты на товарный отпуск без проекта</w:t>
            </w:r>
          </w:p>
        </w:tc>
        <w:tc>
          <w:tcPr>
            <w:tcW w:w="1130" w:type="dxa"/>
            <w:shd w:val="clear" w:color="auto" w:fill="auto"/>
            <w:vAlign w:val="center"/>
            <w:hideMark/>
          </w:tcPr>
          <w:p w:rsidR="00005B4D" w:rsidRPr="00780155" w:rsidRDefault="00005B4D" w:rsidP="003211DB">
            <w:pPr>
              <w:widowControl w:val="0"/>
              <w:jc w:val="center"/>
              <w:rPr>
                <w:sz w:val="20"/>
                <w:szCs w:val="18"/>
              </w:rPr>
            </w:pPr>
            <w:r w:rsidRPr="00780155">
              <w:rPr>
                <w:sz w:val="20"/>
                <w:szCs w:val="18"/>
              </w:rPr>
              <w:t>млн руб.</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6493,8</w:t>
            </w:r>
          </w:p>
        </w:tc>
        <w:tc>
          <w:tcPr>
            <w:tcW w:w="1277"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6946,1</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7424,7</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7860,4</w:t>
            </w:r>
          </w:p>
        </w:tc>
        <w:tc>
          <w:tcPr>
            <w:tcW w:w="1240"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8278,4</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8694,2</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9149,1</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9647,1</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10192,5</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10790,3</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11280,6</w:t>
            </w:r>
          </w:p>
        </w:tc>
        <w:tc>
          <w:tcPr>
            <w:tcW w:w="986"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11816,7</w:t>
            </w:r>
          </w:p>
        </w:tc>
      </w:tr>
      <w:tr w:rsidR="00005B4D" w:rsidRPr="00780155" w:rsidTr="003211DB">
        <w:trPr>
          <w:trHeight w:val="23"/>
          <w:jc w:val="center"/>
        </w:trPr>
        <w:tc>
          <w:tcPr>
            <w:tcW w:w="2877" w:type="dxa"/>
            <w:shd w:val="clear" w:color="auto" w:fill="auto"/>
            <w:vAlign w:val="center"/>
            <w:hideMark/>
          </w:tcPr>
          <w:p w:rsidR="00005B4D" w:rsidRPr="00780155" w:rsidRDefault="00005B4D" w:rsidP="003211DB">
            <w:pPr>
              <w:widowControl w:val="0"/>
              <w:rPr>
                <w:sz w:val="20"/>
                <w:szCs w:val="18"/>
              </w:rPr>
            </w:pPr>
            <w:r w:rsidRPr="00780155">
              <w:rPr>
                <w:sz w:val="20"/>
                <w:szCs w:val="18"/>
              </w:rPr>
              <w:t>Затраты на товарный отпуск с проектом</w:t>
            </w:r>
          </w:p>
        </w:tc>
        <w:tc>
          <w:tcPr>
            <w:tcW w:w="1130" w:type="dxa"/>
            <w:shd w:val="clear" w:color="auto" w:fill="auto"/>
            <w:vAlign w:val="center"/>
            <w:hideMark/>
          </w:tcPr>
          <w:p w:rsidR="00005B4D" w:rsidRPr="00780155" w:rsidRDefault="00005B4D" w:rsidP="003211DB">
            <w:pPr>
              <w:widowControl w:val="0"/>
              <w:jc w:val="center"/>
              <w:rPr>
                <w:sz w:val="20"/>
                <w:szCs w:val="18"/>
              </w:rPr>
            </w:pPr>
            <w:r w:rsidRPr="00780155">
              <w:rPr>
                <w:sz w:val="20"/>
                <w:szCs w:val="18"/>
              </w:rPr>
              <w:t>млн руб.</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6467,9</w:t>
            </w:r>
          </w:p>
        </w:tc>
        <w:tc>
          <w:tcPr>
            <w:tcW w:w="1277"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6877,0</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7292,3</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7643,6</w:t>
            </w:r>
          </w:p>
        </w:tc>
        <w:tc>
          <w:tcPr>
            <w:tcW w:w="1240"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7954,1</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8237,6</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8531,2</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8835,2</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9150,1</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9476,2</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9672,0</w:t>
            </w:r>
          </w:p>
        </w:tc>
        <w:tc>
          <w:tcPr>
            <w:tcW w:w="986"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9871,9</w:t>
            </w:r>
          </w:p>
        </w:tc>
      </w:tr>
      <w:tr w:rsidR="00005B4D" w:rsidRPr="00780155" w:rsidTr="003211DB">
        <w:trPr>
          <w:trHeight w:val="23"/>
          <w:jc w:val="center"/>
        </w:trPr>
        <w:tc>
          <w:tcPr>
            <w:tcW w:w="2877" w:type="dxa"/>
            <w:shd w:val="clear" w:color="auto" w:fill="auto"/>
            <w:vAlign w:val="center"/>
            <w:hideMark/>
          </w:tcPr>
          <w:p w:rsidR="00005B4D" w:rsidRPr="00780155" w:rsidRDefault="00005B4D" w:rsidP="003211DB">
            <w:pPr>
              <w:widowControl w:val="0"/>
              <w:rPr>
                <w:sz w:val="20"/>
                <w:szCs w:val="18"/>
              </w:rPr>
            </w:pPr>
            <w:r w:rsidRPr="00780155">
              <w:rPr>
                <w:sz w:val="20"/>
                <w:szCs w:val="18"/>
              </w:rPr>
              <w:t>Снижение затрат на товарный отпуск</w:t>
            </w:r>
          </w:p>
        </w:tc>
        <w:tc>
          <w:tcPr>
            <w:tcW w:w="1130" w:type="dxa"/>
            <w:shd w:val="clear" w:color="auto" w:fill="auto"/>
            <w:vAlign w:val="center"/>
            <w:hideMark/>
          </w:tcPr>
          <w:p w:rsidR="00005B4D" w:rsidRPr="00780155" w:rsidRDefault="00005B4D" w:rsidP="003211DB">
            <w:pPr>
              <w:widowControl w:val="0"/>
              <w:jc w:val="center"/>
              <w:rPr>
                <w:sz w:val="20"/>
                <w:szCs w:val="18"/>
              </w:rPr>
            </w:pPr>
            <w:r w:rsidRPr="00780155">
              <w:rPr>
                <w:sz w:val="20"/>
                <w:szCs w:val="18"/>
              </w:rPr>
              <w:t>млн руб.</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25,9</w:t>
            </w:r>
          </w:p>
        </w:tc>
        <w:tc>
          <w:tcPr>
            <w:tcW w:w="1277"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69,0</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132,3</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216,8</w:t>
            </w:r>
          </w:p>
        </w:tc>
        <w:tc>
          <w:tcPr>
            <w:tcW w:w="1240"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324,3</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456,6</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617,9</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811,9</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1042,4</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1314,2</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1608,6</w:t>
            </w:r>
          </w:p>
        </w:tc>
        <w:tc>
          <w:tcPr>
            <w:tcW w:w="986"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1944,8</w:t>
            </w:r>
          </w:p>
        </w:tc>
      </w:tr>
      <w:tr w:rsidR="00005B4D" w:rsidRPr="00780155" w:rsidTr="003211DB">
        <w:trPr>
          <w:trHeight w:val="23"/>
          <w:jc w:val="center"/>
        </w:trPr>
        <w:tc>
          <w:tcPr>
            <w:tcW w:w="2877" w:type="dxa"/>
            <w:shd w:val="clear" w:color="auto" w:fill="auto"/>
            <w:vAlign w:val="center"/>
            <w:hideMark/>
          </w:tcPr>
          <w:p w:rsidR="00005B4D" w:rsidRPr="00780155" w:rsidRDefault="00005B4D" w:rsidP="003211DB">
            <w:pPr>
              <w:widowControl w:val="0"/>
              <w:rPr>
                <w:sz w:val="20"/>
                <w:szCs w:val="18"/>
              </w:rPr>
            </w:pPr>
            <w:r w:rsidRPr="00780155">
              <w:rPr>
                <w:sz w:val="20"/>
                <w:szCs w:val="18"/>
              </w:rPr>
              <w:t>Инвестиции - Амортизация(без НДС)</w:t>
            </w:r>
          </w:p>
        </w:tc>
        <w:tc>
          <w:tcPr>
            <w:tcW w:w="1130" w:type="dxa"/>
            <w:shd w:val="clear" w:color="auto" w:fill="auto"/>
            <w:vAlign w:val="center"/>
            <w:hideMark/>
          </w:tcPr>
          <w:p w:rsidR="00005B4D" w:rsidRPr="00780155" w:rsidRDefault="00005B4D" w:rsidP="003211DB">
            <w:pPr>
              <w:widowControl w:val="0"/>
              <w:jc w:val="center"/>
              <w:rPr>
                <w:sz w:val="20"/>
                <w:szCs w:val="18"/>
              </w:rPr>
            </w:pPr>
            <w:r w:rsidRPr="00780155">
              <w:rPr>
                <w:sz w:val="20"/>
                <w:szCs w:val="18"/>
              </w:rPr>
              <w:t>млн руб.</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-212,7</w:t>
            </w:r>
          </w:p>
        </w:tc>
        <w:tc>
          <w:tcPr>
            <w:tcW w:w="1277"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-27,5</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-30,7</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-15,1</w:t>
            </w:r>
          </w:p>
        </w:tc>
        <w:tc>
          <w:tcPr>
            <w:tcW w:w="1240"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-24,2</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-24,2</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-24,2</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-19,3</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-19,3</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-8,9</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-8,9</w:t>
            </w:r>
          </w:p>
        </w:tc>
        <w:tc>
          <w:tcPr>
            <w:tcW w:w="986"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-8,9</w:t>
            </w:r>
          </w:p>
        </w:tc>
      </w:tr>
      <w:tr w:rsidR="00005B4D" w:rsidRPr="00780155" w:rsidTr="003211DB">
        <w:trPr>
          <w:trHeight w:val="23"/>
          <w:jc w:val="center"/>
        </w:trPr>
        <w:tc>
          <w:tcPr>
            <w:tcW w:w="2877" w:type="dxa"/>
            <w:shd w:val="clear" w:color="auto" w:fill="auto"/>
            <w:vAlign w:val="center"/>
            <w:hideMark/>
          </w:tcPr>
          <w:p w:rsidR="00005B4D" w:rsidRPr="00780155" w:rsidRDefault="00005B4D" w:rsidP="003211DB">
            <w:pPr>
              <w:widowControl w:val="0"/>
              <w:rPr>
                <w:sz w:val="20"/>
                <w:szCs w:val="18"/>
              </w:rPr>
            </w:pPr>
            <w:r w:rsidRPr="00780155">
              <w:rPr>
                <w:sz w:val="20"/>
                <w:szCs w:val="18"/>
              </w:rPr>
              <w:t>Сальдо денежного потока</w:t>
            </w:r>
          </w:p>
        </w:tc>
        <w:tc>
          <w:tcPr>
            <w:tcW w:w="1130" w:type="dxa"/>
            <w:shd w:val="clear" w:color="auto" w:fill="auto"/>
            <w:vAlign w:val="center"/>
            <w:hideMark/>
          </w:tcPr>
          <w:p w:rsidR="00005B4D" w:rsidRPr="00780155" w:rsidRDefault="00005B4D" w:rsidP="003211DB">
            <w:pPr>
              <w:widowControl w:val="0"/>
              <w:jc w:val="center"/>
              <w:rPr>
                <w:sz w:val="20"/>
                <w:szCs w:val="18"/>
              </w:rPr>
            </w:pPr>
            <w:r w:rsidRPr="00780155">
              <w:rPr>
                <w:sz w:val="20"/>
                <w:szCs w:val="18"/>
              </w:rPr>
              <w:t>млн руб.</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-186,8</w:t>
            </w:r>
          </w:p>
        </w:tc>
        <w:tc>
          <w:tcPr>
            <w:tcW w:w="1277"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41,5</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101,7</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201,7</w:t>
            </w:r>
          </w:p>
        </w:tc>
        <w:tc>
          <w:tcPr>
            <w:tcW w:w="1240"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300,1</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432,4</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593,7</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792,6</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1023,1</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1305,3</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1599,7</w:t>
            </w:r>
          </w:p>
        </w:tc>
        <w:tc>
          <w:tcPr>
            <w:tcW w:w="986"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1935,9</w:t>
            </w:r>
          </w:p>
        </w:tc>
      </w:tr>
      <w:tr w:rsidR="00005B4D" w:rsidRPr="00780155" w:rsidTr="003211DB">
        <w:trPr>
          <w:trHeight w:val="23"/>
          <w:jc w:val="center"/>
        </w:trPr>
        <w:tc>
          <w:tcPr>
            <w:tcW w:w="2877" w:type="dxa"/>
            <w:shd w:val="clear" w:color="auto" w:fill="auto"/>
            <w:vAlign w:val="center"/>
            <w:hideMark/>
          </w:tcPr>
          <w:p w:rsidR="00005B4D" w:rsidRPr="00780155" w:rsidRDefault="00005B4D" w:rsidP="003211DB">
            <w:pPr>
              <w:widowControl w:val="0"/>
              <w:rPr>
                <w:sz w:val="20"/>
                <w:szCs w:val="18"/>
              </w:rPr>
            </w:pPr>
            <w:r w:rsidRPr="00780155">
              <w:rPr>
                <w:sz w:val="20"/>
                <w:szCs w:val="18"/>
              </w:rPr>
              <w:t>Накопленный денежный поток</w:t>
            </w:r>
          </w:p>
        </w:tc>
        <w:tc>
          <w:tcPr>
            <w:tcW w:w="1130" w:type="dxa"/>
            <w:shd w:val="clear" w:color="auto" w:fill="auto"/>
            <w:vAlign w:val="center"/>
            <w:hideMark/>
          </w:tcPr>
          <w:p w:rsidR="00005B4D" w:rsidRPr="00780155" w:rsidRDefault="00005B4D" w:rsidP="003211DB">
            <w:pPr>
              <w:widowControl w:val="0"/>
              <w:jc w:val="center"/>
              <w:rPr>
                <w:sz w:val="20"/>
                <w:szCs w:val="18"/>
              </w:rPr>
            </w:pPr>
            <w:r w:rsidRPr="00780155">
              <w:rPr>
                <w:sz w:val="20"/>
                <w:szCs w:val="18"/>
              </w:rPr>
              <w:t>млн руб.</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-429,7</w:t>
            </w:r>
          </w:p>
        </w:tc>
        <w:tc>
          <w:tcPr>
            <w:tcW w:w="1277"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-388,1</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-286,5</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-84,8</w:t>
            </w:r>
          </w:p>
        </w:tc>
        <w:tc>
          <w:tcPr>
            <w:tcW w:w="1240"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215,3</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647,7</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1241,4</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2033,9</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3057,1</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4362,3</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5962,0</w:t>
            </w:r>
          </w:p>
        </w:tc>
        <w:tc>
          <w:tcPr>
            <w:tcW w:w="986"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7898,0</w:t>
            </w:r>
          </w:p>
        </w:tc>
      </w:tr>
      <w:tr w:rsidR="00005B4D" w:rsidRPr="00780155" w:rsidTr="003211DB">
        <w:trPr>
          <w:trHeight w:val="23"/>
          <w:jc w:val="center"/>
        </w:trPr>
        <w:tc>
          <w:tcPr>
            <w:tcW w:w="2877" w:type="dxa"/>
            <w:shd w:val="clear" w:color="auto" w:fill="auto"/>
            <w:vAlign w:val="center"/>
            <w:hideMark/>
          </w:tcPr>
          <w:p w:rsidR="00005B4D" w:rsidRPr="00780155" w:rsidRDefault="00005B4D" w:rsidP="003211DB">
            <w:pPr>
              <w:widowControl w:val="0"/>
              <w:rPr>
                <w:sz w:val="20"/>
              </w:rPr>
            </w:pPr>
            <w:r w:rsidRPr="00780155">
              <w:rPr>
                <w:sz w:val="20"/>
              </w:rPr>
              <w:t xml:space="preserve">Ставка дисконтирования </w:t>
            </w:r>
          </w:p>
        </w:tc>
        <w:tc>
          <w:tcPr>
            <w:tcW w:w="1130" w:type="dxa"/>
            <w:shd w:val="clear" w:color="auto" w:fill="auto"/>
            <w:vAlign w:val="center"/>
            <w:hideMark/>
          </w:tcPr>
          <w:p w:rsidR="00005B4D" w:rsidRPr="00780155" w:rsidRDefault="00005B4D" w:rsidP="003211DB">
            <w:pPr>
              <w:widowControl w:val="0"/>
              <w:jc w:val="center"/>
              <w:rPr>
                <w:sz w:val="20"/>
                <w:szCs w:val="18"/>
              </w:rPr>
            </w:pPr>
            <w:r w:rsidRPr="00780155">
              <w:rPr>
                <w:sz w:val="20"/>
                <w:szCs w:val="18"/>
              </w:rPr>
              <w:t>%</w:t>
            </w:r>
          </w:p>
        </w:tc>
        <w:tc>
          <w:tcPr>
            <w:tcW w:w="873" w:type="dxa"/>
            <w:shd w:val="clear" w:color="auto" w:fill="auto"/>
            <w:noWrap/>
            <w:vAlign w:val="center"/>
            <w:hideMark/>
          </w:tcPr>
          <w:p w:rsidR="00005B4D" w:rsidRPr="00780155" w:rsidRDefault="00005B4D" w:rsidP="003211DB">
            <w:pPr>
              <w:widowControl w:val="0"/>
              <w:jc w:val="right"/>
              <w:rPr>
                <w:sz w:val="20"/>
              </w:rPr>
            </w:pPr>
            <w:r w:rsidRPr="00780155">
              <w:rPr>
                <w:sz w:val="20"/>
              </w:rPr>
              <w:t>0,1</w:t>
            </w:r>
          </w:p>
        </w:tc>
        <w:tc>
          <w:tcPr>
            <w:tcW w:w="1277" w:type="dxa"/>
            <w:shd w:val="clear" w:color="auto" w:fill="auto"/>
            <w:noWrap/>
            <w:vAlign w:val="center"/>
            <w:hideMark/>
          </w:tcPr>
          <w:p w:rsidR="00005B4D" w:rsidRPr="00780155" w:rsidRDefault="00005B4D" w:rsidP="003211DB">
            <w:pPr>
              <w:widowControl w:val="0"/>
              <w:jc w:val="right"/>
              <w:rPr>
                <w:sz w:val="20"/>
              </w:rPr>
            </w:pPr>
            <w:r w:rsidRPr="00780155">
              <w:rPr>
                <w:sz w:val="20"/>
              </w:rPr>
              <w:t>0,1</w:t>
            </w:r>
          </w:p>
        </w:tc>
        <w:tc>
          <w:tcPr>
            <w:tcW w:w="873" w:type="dxa"/>
            <w:shd w:val="clear" w:color="auto" w:fill="auto"/>
            <w:noWrap/>
            <w:vAlign w:val="center"/>
            <w:hideMark/>
          </w:tcPr>
          <w:p w:rsidR="00005B4D" w:rsidRPr="00780155" w:rsidRDefault="00005B4D" w:rsidP="003211DB">
            <w:pPr>
              <w:widowControl w:val="0"/>
              <w:jc w:val="right"/>
              <w:rPr>
                <w:sz w:val="20"/>
              </w:rPr>
            </w:pPr>
            <w:r w:rsidRPr="00780155">
              <w:rPr>
                <w:sz w:val="20"/>
              </w:rPr>
              <w:t>0,1</w:t>
            </w:r>
          </w:p>
        </w:tc>
        <w:tc>
          <w:tcPr>
            <w:tcW w:w="873" w:type="dxa"/>
            <w:shd w:val="clear" w:color="auto" w:fill="auto"/>
            <w:noWrap/>
            <w:vAlign w:val="center"/>
            <w:hideMark/>
          </w:tcPr>
          <w:p w:rsidR="00005B4D" w:rsidRPr="00780155" w:rsidRDefault="00005B4D" w:rsidP="003211DB">
            <w:pPr>
              <w:widowControl w:val="0"/>
              <w:jc w:val="right"/>
              <w:rPr>
                <w:sz w:val="20"/>
              </w:rPr>
            </w:pPr>
            <w:r w:rsidRPr="00780155">
              <w:rPr>
                <w:sz w:val="20"/>
              </w:rPr>
              <w:t>0,1</w:t>
            </w:r>
          </w:p>
        </w:tc>
        <w:tc>
          <w:tcPr>
            <w:tcW w:w="1240" w:type="dxa"/>
            <w:shd w:val="clear" w:color="auto" w:fill="auto"/>
            <w:noWrap/>
            <w:vAlign w:val="center"/>
            <w:hideMark/>
          </w:tcPr>
          <w:p w:rsidR="00005B4D" w:rsidRPr="00780155" w:rsidRDefault="00005B4D" w:rsidP="003211DB">
            <w:pPr>
              <w:widowControl w:val="0"/>
              <w:jc w:val="right"/>
              <w:rPr>
                <w:sz w:val="20"/>
              </w:rPr>
            </w:pPr>
            <w:r w:rsidRPr="00780155">
              <w:rPr>
                <w:sz w:val="20"/>
              </w:rPr>
              <w:t>0,1</w:t>
            </w:r>
          </w:p>
        </w:tc>
        <w:tc>
          <w:tcPr>
            <w:tcW w:w="873" w:type="dxa"/>
            <w:shd w:val="clear" w:color="auto" w:fill="auto"/>
            <w:noWrap/>
            <w:vAlign w:val="center"/>
            <w:hideMark/>
          </w:tcPr>
          <w:p w:rsidR="00005B4D" w:rsidRPr="00780155" w:rsidRDefault="00005B4D" w:rsidP="003211DB">
            <w:pPr>
              <w:widowControl w:val="0"/>
              <w:jc w:val="right"/>
              <w:rPr>
                <w:sz w:val="20"/>
              </w:rPr>
            </w:pPr>
            <w:r w:rsidRPr="00780155">
              <w:rPr>
                <w:sz w:val="20"/>
              </w:rPr>
              <w:t>0,1</w:t>
            </w:r>
          </w:p>
        </w:tc>
        <w:tc>
          <w:tcPr>
            <w:tcW w:w="873" w:type="dxa"/>
            <w:shd w:val="clear" w:color="auto" w:fill="auto"/>
            <w:noWrap/>
            <w:vAlign w:val="center"/>
            <w:hideMark/>
          </w:tcPr>
          <w:p w:rsidR="00005B4D" w:rsidRPr="00780155" w:rsidRDefault="00005B4D" w:rsidP="003211DB">
            <w:pPr>
              <w:widowControl w:val="0"/>
              <w:jc w:val="right"/>
              <w:rPr>
                <w:sz w:val="20"/>
              </w:rPr>
            </w:pPr>
            <w:r w:rsidRPr="00780155">
              <w:rPr>
                <w:sz w:val="20"/>
              </w:rPr>
              <w:t>0,1</w:t>
            </w:r>
          </w:p>
        </w:tc>
        <w:tc>
          <w:tcPr>
            <w:tcW w:w="873" w:type="dxa"/>
            <w:shd w:val="clear" w:color="auto" w:fill="auto"/>
            <w:noWrap/>
            <w:vAlign w:val="center"/>
            <w:hideMark/>
          </w:tcPr>
          <w:p w:rsidR="00005B4D" w:rsidRPr="00780155" w:rsidRDefault="00005B4D" w:rsidP="003211DB">
            <w:pPr>
              <w:widowControl w:val="0"/>
              <w:jc w:val="right"/>
              <w:rPr>
                <w:sz w:val="20"/>
              </w:rPr>
            </w:pPr>
            <w:r w:rsidRPr="00780155">
              <w:rPr>
                <w:sz w:val="20"/>
              </w:rPr>
              <w:t>0,1</w:t>
            </w:r>
          </w:p>
        </w:tc>
        <w:tc>
          <w:tcPr>
            <w:tcW w:w="982" w:type="dxa"/>
            <w:shd w:val="clear" w:color="auto" w:fill="auto"/>
            <w:noWrap/>
            <w:vAlign w:val="center"/>
            <w:hideMark/>
          </w:tcPr>
          <w:p w:rsidR="00005B4D" w:rsidRPr="00780155" w:rsidRDefault="00005B4D" w:rsidP="003211DB">
            <w:pPr>
              <w:widowControl w:val="0"/>
              <w:jc w:val="right"/>
              <w:rPr>
                <w:sz w:val="20"/>
              </w:rPr>
            </w:pPr>
            <w:r w:rsidRPr="00780155">
              <w:rPr>
                <w:sz w:val="20"/>
              </w:rPr>
              <w:t>0,1</w:t>
            </w:r>
          </w:p>
        </w:tc>
        <w:tc>
          <w:tcPr>
            <w:tcW w:w="982" w:type="dxa"/>
            <w:shd w:val="clear" w:color="auto" w:fill="auto"/>
            <w:noWrap/>
            <w:vAlign w:val="center"/>
            <w:hideMark/>
          </w:tcPr>
          <w:p w:rsidR="00005B4D" w:rsidRPr="00780155" w:rsidRDefault="00005B4D" w:rsidP="003211DB">
            <w:pPr>
              <w:widowControl w:val="0"/>
              <w:jc w:val="right"/>
              <w:rPr>
                <w:sz w:val="20"/>
              </w:rPr>
            </w:pPr>
            <w:r w:rsidRPr="00780155">
              <w:rPr>
                <w:sz w:val="20"/>
              </w:rPr>
              <w:t>0,1</w:t>
            </w:r>
          </w:p>
        </w:tc>
        <w:tc>
          <w:tcPr>
            <w:tcW w:w="982" w:type="dxa"/>
            <w:shd w:val="clear" w:color="auto" w:fill="auto"/>
            <w:noWrap/>
            <w:vAlign w:val="center"/>
            <w:hideMark/>
          </w:tcPr>
          <w:p w:rsidR="00005B4D" w:rsidRPr="00780155" w:rsidRDefault="00005B4D" w:rsidP="003211DB">
            <w:pPr>
              <w:widowControl w:val="0"/>
              <w:jc w:val="right"/>
              <w:rPr>
                <w:sz w:val="20"/>
              </w:rPr>
            </w:pPr>
            <w:r w:rsidRPr="00780155">
              <w:rPr>
                <w:sz w:val="20"/>
              </w:rPr>
              <w:t>0,1</w:t>
            </w:r>
          </w:p>
        </w:tc>
        <w:tc>
          <w:tcPr>
            <w:tcW w:w="986" w:type="dxa"/>
            <w:shd w:val="clear" w:color="auto" w:fill="auto"/>
            <w:noWrap/>
            <w:vAlign w:val="center"/>
            <w:hideMark/>
          </w:tcPr>
          <w:p w:rsidR="00005B4D" w:rsidRPr="00780155" w:rsidRDefault="00005B4D" w:rsidP="003211DB">
            <w:pPr>
              <w:widowControl w:val="0"/>
              <w:jc w:val="right"/>
              <w:rPr>
                <w:sz w:val="20"/>
              </w:rPr>
            </w:pPr>
            <w:r w:rsidRPr="00780155">
              <w:rPr>
                <w:sz w:val="20"/>
              </w:rPr>
              <w:t>0,1</w:t>
            </w:r>
          </w:p>
        </w:tc>
      </w:tr>
      <w:tr w:rsidR="00005B4D" w:rsidRPr="00780155" w:rsidTr="003211DB">
        <w:trPr>
          <w:trHeight w:val="23"/>
          <w:jc w:val="center"/>
        </w:trPr>
        <w:tc>
          <w:tcPr>
            <w:tcW w:w="2877" w:type="dxa"/>
            <w:shd w:val="clear" w:color="auto" w:fill="auto"/>
            <w:vAlign w:val="center"/>
            <w:hideMark/>
          </w:tcPr>
          <w:p w:rsidR="00005B4D" w:rsidRPr="00780155" w:rsidRDefault="00005B4D" w:rsidP="003211DB">
            <w:pPr>
              <w:widowControl w:val="0"/>
              <w:rPr>
                <w:sz w:val="20"/>
                <w:szCs w:val="18"/>
              </w:rPr>
            </w:pPr>
            <w:r w:rsidRPr="00780155">
              <w:rPr>
                <w:sz w:val="20"/>
                <w:szCs w:val="18"/>
              </w:rPr>
              <w:t>Коэффициент дисконтирования</w:t>
            </w:r>
          </w:p>
        </w:tc>
        <w:tc>
          <w:tcPr>
            <w:tcW w:w="1130" w:type="dxa"/>
            <w:shd w:val="clear" w:color="auto" w:fill="auto"/>
            <w:vAlign w:val="center"/>
            <w:hideMark/>
          </w:tcPr>
          <w:p w:rsidR="00005B4D" w:rsidRPr="00780155" w:rsidRDefault="00005B4D" w:rsidP="003211DB">
            <w:pPr>
              <w:widowControl w:val="0"/>
              <w:jc w:val="center"/>
              <w:rPr>
                <w:sz w:val="20"/>
                <w:szCs w:val="18"/>
              </w:rPr>
            </w:pPr>
            <w:r w:rsidRPr="00780155">
              <w:rPr>
                <w:sz w:val="20"/>
                <w:szCs w:val="18"/>
              </w:rPr>
              <w:t>-</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1,1</w:t>
            </w:r>
          </w:p>
        </w:tc>
        <w:tc>
          <w:tcPr>
            <w:tcW w:w="1277"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1,2</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1,2</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1,3</w:t>
            </w:r>
          </w:p>
        </w:tc>
        <w:tc>
          <w:tcPr>
            <w:tcW w:w="1240"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1,3</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1,4</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1,5</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1,6</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1,6</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1,7</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1,8</w:t>
            </w:r>
          </w:p>
        </w:tc>
        <w:tc>
          <w:tcPr>
            <w:tcW w:w="986"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1,9</w:t>
            </w:r>
          </w:p>
        </w:tc>
      </w:tr>
      <w:tr w:rsidR="00005B4D" w:rsidRPr="00780155" w:rsidTr="003211DB">
        <w:trPr>
          <w:trHeight w:val="23"/>
          <w:jc w:val="center"/>
        </w:trPr>
        <w:tc>
          <w:tcPr>
            <w:tcW w:w="2877" w:type="dxa"/>
            <w:shd w:val="clear" w:color="auto" w:fill="auto"/>
            <w:vAlign w:val="center"/>
            <w:hideMark/>
          </w:tcPr>
          <w:p w:rsidR="00005B4D" w:rsidRPr="00780155" w:rsidRDefault="00005B4D" w:rsidP="003211DB">
            <w:pPr>
              <w:widowControl w:val="0"/>
              <w:rPr>
                <w:sz w:val="20"/>
                <w:szCs w:val="18"/>
              </w:rPr>
            </w:pPr>
            <w:r w:rsidRPr="00780155">
              <w:rPr>
                <w:sz w:val="20"/>
                <w:szCs w:val="18"/>
              </w:rPr>
              <w:t>Дисконтированный денежный поток (DCF)</w:t>
            </w:r>
          </w:p>
        </w:tc>
        <w:tc>
          <w:tcPr>
            <w:tcW w:w="1130" w:type="dxa"/>
            <w:shd w:val="clear" w:color="auto" w:fill="auto"/>
            <w:vAlign w:val="center"/>
            <w:hideMark/>
          </w:tcPr>
          <w:p w:rsidR="00005B4D" w:rsidRPr="00780155" w:rsidRDefault="00005B4D" w:rsidP="003211DB">
            <w:pPr>
              <w:widowControl w:val="0"/>
              <w:jc w:val="center"/>
              <w:rPr>
                <w:sz w:val="20"/>
                <w:szCs w:val="18"/>
              </w:rPr>
            </w:pPr>
            <w:r w:rsidRPr="00780155">
              <w:rPr>
                <w:sz w:val="20"/>
                <w:szCs w:val="18"/>
              </w:rPr>
              <w:t>млн руб.</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-169,4</w:t>
            </w:r>
          </w:p>
        </w:tc>
        <w:tc>
          <w:tcPr>
            <w:tcW w:w="1277"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35,9</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83,6</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158,0</w:t>
            </w:r>
          </w:p>
        </w:tc>
        <w:tc>
          <w:tcPr>
            <w:tcW w:w="1240"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223,9</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307,3</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401,8</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510,9</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628,1</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763,2</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890,8</w:t>
            </w:r>
          </w:p>
        </w:tc>
        <w:tc>
          <w:tcPr>
            <w:tcW w:w="986"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1026,7</w:t>
            </w:r>
          </w:p>
        </w:tc>
      </w:tr>
      <w:tr w:rsidR="00005B4D" w:rsidRPr="00780155" w:rsidTr="003211DB">
        <w:trPr>
          <w:trHeight w:val="23"/>
          <w:jc w:val="center"/>
        </w:trPr>
        <w:tc>
          <w:tcPr>
            <w:tcW w:w="2877" w:type="dxa"/>
            <w:shd w:val="clear" w:color="auto" w:fill="auto"/>
            <w:vAlign w:val="center"/>
            <w:hideMark/>
          </w:tcPr>
          <w:p w:rsidR="00005B4D" w:rsidRPr="00780155" w:rsidRDefault="00005B4D" w:rsidP="003211DB">
            <w:pPr>
              <w:widowControl w:val="0"/>
              <w:rPr>
                <w:sz w:val="20"/>
                <w:szCs w:val="18"/>
              </w:rPr>
            </w:pPr>
            <w:r w:rsidRPr="00780155">
              <w:rPr>
                <w:sz w:val="20"/>
                <w:szCs w:val="18"/>
              </w:rPr>
              <w:t>Дисконтированный денежный поток нарастающим итогом, чистый дисконтированный доход (NPV)</w:t>
            </w:r>
          </w:p>
        </w:tc>
        <w:tc>
          <w:tcPr>
            <w:tcW w:w="1130" w:type="dxa"/>
            <w:shd w:val="clear" w:color="auto" w:fill="auto"/>
            <w:vAlign w:val="center"/>
            <w:hideMark/>
          </w:tcPr>
          <w:p w:rsidR="00005B4D" w:rsidRPr="00780155" w:rsidRDefault="00005B4D" w:rsidP="003211DB">
            <w:pPr>
              <w:widowControl w:val="0"/>
              <w:jc w:val="center"/>
              <w:rPr>
                <w:sz w:val="20"/>
                <w:szCs w:val="18"/>
              </w:rPr>
            </w:pPr>
            <w:r w:rsidRPr="00780155">
              <w:rPr>
                <w:sz w:val="20"/>
                <w:szCs w:val="18"/>
              </w:rPr>
              <w:t>млн руб.</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-403,8</w:t>
            </w:r>
          </w:p>
        </w:tc>
        <w:tc>
          <w:tcPr>
            <w:tcW w:w="1277"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-367,9</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-284,3</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-126,3</w:t>
            </w:r>
          </w:p>
        </w:tc>
        <w:tc>
          <w:tcPr>
            <w:tcW w:w="1240"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97,6</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404,9</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806,8</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1317,7</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1945,8</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2708,9</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3599,7</w:t>
            </w:r>
          </w:p>
        </w:tc>
        <w:tc>
          <w:tcPr>
            <w:tcW w:w="986"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4626,4</w:t>
            </w:r>
          </w:p>
        </w:tc>
      </w:tr>
      <w:tr w:rsidR="00005B4D" w:rsidRPr="00780155" w:rsidTr="003211DB">
        <w:trPr>
          <w:trHeight w:val="23"/>
          <w:jc w:val="center"/>
        </w:trPr>
        <w:tc>
          <w:tcPr>
            <w:tcW w:w="2877" w:type="dxa"/>
            <w:shd w:val="clear" w:color="auto" w:fill="auto"/>
            <w:vAlign w:val="center"/>
            <w:hideMark/>
          </w:tcPr>
          <w:p w:rsidR="00005B4D" w:rsidRPr="00780155" w:rsidRDefault="00005B4D" w:rsidP="003211DB">
            <w:pPr>
              <w:widowControl w:val="0"/>
              <w:rPr>
                <w:sz w:val="20"/>
                <w:szCs w:val="18"/>
              </w:rPr>
            </w:pPr>
            <w:r w:rsidRPr="00780155">
              <w:rPr>
                <w:sz w:val="20"/>
                <w:szCs w:val="18"/>
              </w:rPr>
              <w:t>Внутренняя норма доходности (IRR)</w:t>
            </w:r>
          </w:p>
        </w:tc>
        <w:tc>
          <w:tcPr>
            <w:tcW w:w="1130" w:type="dxa"/>
            <w:shd w:val="clear" w:color="auto" w:fill="auto"/>
            <w:vAlign w:val="center"/>
            <w:hideMark/>
          </w:tcPr>
          <w:p w:rsidR="00005B4D" w:rsidRPr="00780155" w:rsidRDefault="00005B4D" w:rsidP="003211DB">
            <w:pPr>
              <w:widowControl w:val="0"/>
              <w:jc w:val="center"/>
              <w:rPr>
                <w:sz w:val="20"/>
                <w:szCs w:val="18"/>
              </w:rPr>
            </w:pPr>
            <w:r w:rsidRPr="00780155">
              <w:rPr>
                <w:sz w:val="20"/>
                <w:szCs w:val="18"/>
              </w:rPr>
              <w:t>%</w:t>
            </w:r>
          </w:p>
        </w:tc>
        <w:tc>
          <w:tcPr>
            <w:tcW w:w="11687" w:type="dxa"/>
            <w:gridSpan w:val="12"/>
            <w:shd w:val="clear" w:color="auto" w:fill="auto"/>
            <w:vAlign w:val="center"/>
          </w:tcPr>
          <w:p w:rsidR="00005B4D" w:rsidRPr="00780155" w:rsidRDefault="00005B4D" w:rsidP="003211DB">
            <w:pPr>
              <w:widowControl w:val="0"/>
              <w:jc w:val="center"/>
              <w:rPr>
                <w:sz w:val="20"/>
                <w:szCs w:val="18"/>
              </w:rPr>
            </w:pPr>
            <w:r w:rsidRPr="00780155">
              <w:rPr>
                <w:sz w:val="20"/>
                <w:szCs w:val="18"/>
              </w:rPr>
              <w:t>11,0%</w:t>
            </w:r>
          </w:p>
        </w:tc>
      </w:tr>
      <w:tr w:rsidR="00005B4D" w:rsidRPr="00780155" w:rsidTr="003211DB">
        <w:trPr>
          <w:trHeight w:val="23"/>
          <w:jc w:val="center"/>
        </w:trPr>
        <w:tc>
          <w:tcPr>
            <w:tcW w:w="2877" w:type="dxa"/>
            <w:shd w:val="clear" w:color="auto" w:fill="auto"/>
            <w:vAlign w:val="center"/>
            <w:hideMark/>
          </w:tcPr>
          <w:p w:rsidR="00005B4D" w:rsidRPr="00780155" w:rsidRDefault="00005B4D" w:rsidP="003211DB">
            <w:pPr>
              <w:widowControl w:val="0"/>
              <w:rPr>
                <w:sz w:val="20"/>
                <w:szCs w:val="18"/>
              </w:rPr>
            </w:pPr>
            <w:r w:rsidRPr="00780155">
              <w:rPr>
                <w:sz w:val="20"/>
                <w:szCs w:val="18"/>
              </w:rPr>
              <w:t>Дисконтированный срок окупаемости</w:t>
            </w:r>
          </w:p>
        </w:tc>
        <w:tc>
          <w:tcPr>
            <w:tcW w:w="1130" w:type="dxa"/>
            <w:shd w:val="clear" w:color="auto" w:fill="auto"/>
            <w:vAlign w:val="center"/>
            <w:hideMark/>
          </w:tcPr>
          <w:p w:rsidR="00005B4D" w:rsidRPr="00780155" w:rsidRDefault="00005B4D" w:rsidP="003211DB">
            <w:pPr>
              <w:widowControl w:val="0"/>
              <w:jc w:val="center"/>
              <w:rPr>
                <w:sz w:val="20"/>
                <w:szCs w:val="18"/>
              </w:rPr>
            </w:pPr>
            <w:r w:rsidRPr="00780155">
              <w:rPr>
                <w:sz w:val="20"/>
                <w:szCs w:val="18"/>
              </w:rPr>
              <w:t>лет</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w:t>
            </w:r>
          </w:p>
        </w:tc>
        <w:tc>
          <w:tcPr>
            <w:tcW w:w="1277"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w:t>
            </w:r>
          </w:p>
        </w:tc>
        <w:tc>
          <w:tcPr>
            <w:tcW w:w="1240"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 xml:space="preserve">5,6  </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w:t>
            </w:r>
          </w:p>
        </w:tc>
        <w:tc>
          <w:tcPr>
            <w:tcW w:w="873"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w:t>
            </w:r>
          </w:p>
        </w:tc>
        <w:tc>
          <w:tcPr>
            <w:tcW w:w="982"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w:t>
            </w:r>
          </w:p>
        </w:tc>
        <w:tc>
          <w:tcPr>
            <w:tcW w:w="986" w:type="dxa"/>
            <w:shd w:val="clear" w:color="auto" w:fill="auto"/>
            <w:vAlign w:val="center"/>
            <w:hideMark/>
          </w:tcPr>
          <w:p w:rsidR="00005B4D" w:rsidRPr="00780155" w:rsidRDefault="00005B4D" w:rsidP="003211DB">
            <w:pPr>
              <w:widowControl w:val="0"/>
              <w:jc w:val="right"/>
              <w:rPr>
                <w:sz w:val="20"/>
                <w:szCs w:val="18"/>
              </w:rPr>
            </w:pPr>
            <w:r w:rsidRPr="00780155">
              <w:rPr>
                <w:sz w:val="20"/>
                <w:szCs w:val="18"/>
              </w:rPr>
              <w:t>-</w:t>
            </w:r>
          </w:p>
        </w:tc>
      </w:tr>
      <w:bookmarkEnd w:id="171"/>
    </w:tbl>
    <w:p w:rsidR="00005B4D" w:rsidRPr="00780155" w:rsidRDefault="00005B4D" w:rsidP="00005B4D">
      <w:pPr>
        <w:rPr>
          <w:bCs/>
        </w:rPr>
      </w:pPr>
    </w:p>
    <w:p w:rsidR="00005B4D" w:rsidRPr="00780155" w:rsidRDefault="00005B4D" w:rsidP="00005B4D">
      <w:pPr>
        <w:rPr>
          <w:bCs/>
        </w:rPr>
        <w:sectPr w:rsidR="00005B4D" w:rsidRPr="00780155" w:rsidSect="003211DB">
          <w:pgSz w:w="16838" w:h="11906" w:orient="landscape"/>
          <w:pgMar w:top="1418" w:right="567" w:bottom="567" w:left="567" w:header="709" w:footer="709" w:gutter="0"/>
          <w:cols w:space="708"/>
          <w:docGrid w:linePitch="360"/>
        </w:sectPr>
      </w:pPr>
    </w:p>
    <w:p w:rsidR="00005B4D" w:rsidRPr="00780155" w:rsidRDefault="00005B4D" w:rsidP="00005B4D">
      <w:pPr>
        <w:rPr>
          <w:bCs/>
        </w:rPr>
      </w:pPr>
    </w:p>
    <w:p w:rsidR="00005B4D" w:rsidRPr="00780155" w:rsidRDefault="00005B4D" w:rsidP="00005B4D">
      <w:pPr>
        <w:pStyle w:val="20"/>
        <w:numPr>
          <w:ilvl w:val="0"/>
          <w:numId w:val="1"/>
        </w:numPr>
        <w:spacing w:before="120" w:line="276" w:lineRule="auto"/>
        <w:jc w:val="both"/>
        <w:rPr>
          <w:color w:val="auto"/>
        </w:rPr>
      </w:pPr>
      <w:bookmarkStart w:id="172" w:name="_Toc169429060"/>
      <w:r w:rsidRPr="00780155">
        <w:rPr>
          <w:color w:val="auto"/>
        </w:rPr>
        <w:t>величину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72"/>
    </w:p>
    <w:p w:rsidR="00005B4D" w:rsidRPr="00780155" w:rsidRDefault="00005B4D" w:rsidP="00005B4D">
      <w:pPr>
        <w:rPr>
          <w:bCs/>
        </w:rPr>
      </w:pPr>
      <w:r w:rsidRPr="00780155">
        <w:rPr>
          <w:bCs/>
        </w:rPr>
        <w:t xml:space="preserve">Информация о фактически осуществленных инвестиция в строительство, реконструкцию, техническое перевооружение и (или) модернизацию объектов теплоснабжения за базовый период и базовый период актуализации на момент разработки схемы не предоставлялась. </w:t>
      </w:r>
    </w:p>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173" w:name="_Toc169429061"/>
      <w:r w:rsidRPr="00780155">
        <w:rPr>
          <w:rFonts w:cs="Times New Roman"/>
          <w:color w:val="auto"/>
        </w:rPr>
        <w:lastRenderedPageBreak/>
        <w:t>Раздел 10 "Решение о присвоении статуса единой теплоснабжающей организации (организациям)";</w:t>
      </w:r>
      <w:bookmarkEnd w:id="173"/>
    </w:p>
    <w:p w:rsidR="00005B4D" w:rsidRPr="00780155" w:rsidRDefault="00005B4D" w:rsidP="00005B4D">
      <w:pPr>
        <w:pStyle w:val="20"/>
        <w:numPr>
          <w:ilvl w:val="0"/>
          <w:numId w:val="21"/>
        </w:numPr>
        <w:spacing w:before="120" w:line="276" w:lineRule="auto"/>
        <w:jc w:val="both"/>
        <w:rPr>
          <w:color w:val="auto"/>
        </w:rPr>
      </w:pPr>
      <w:bookmarkStart w:id="174" w:name="_Toc169429062"/>
      <w:r w:rsidRPr="00780155">
        <w:rPr>
          <w:color w:val="auto"/>
        </w:rPr>
        <w:t>решение о присвоении статуса единой теплоснабжающей организации (организациям);</w:t>
      </w:r>
      <w:bookmarkEnd w:id="174"/>
    </w:p>
    <w:p w:rsidR="00005B4D" w:rsidRPr="00780155" w:rsidRDefault="00005B4D" w:rsidP="00005B4D">
      <w:r w:rsidRPr="00780155">
        <w:t>Схемой теплоснабжения Ярославского МО по состоянию на 01.01.</w:t>
      </w:r>
      <w:r w:rsidRPr="00780155">
        <w:rPr>
          <w:u w:color="7030A0"/>
        </w:rPr>
        <w:t>2025</w:t>
      </w:r>
      <w:r w:rsidRPr="00780155">
        <w:t xml:space="preserve"> определены 44 зон действия ЕТО в определенных границах и наделены статусом ЕТО 8 теплоснабжающих организаций:</w:t>
      </w:r>
    </w:p>
    <w:p w:rsidR="00005B4D" w:rsidRPr="00780155" w:rsidRDefault="00005B4D" w:rsidP="00005B4D">
      <w:r w:rsidRPr="00780155">
        <w:t>ЕТО-1 – ГП ЯО «Яроблводоканал» ПТП «Ярославский теплоресурс»;</w:t>
      </w:r>
    </w:p>
    <w:p w:rsidR="00005B4D" w:rsidRPr="00780155" w:rsidRDefault="00005B4D" w:rsidP="00005B4D">
      <w:r w:rsidRPr="00780155">
        <w:t>ЕТО-2 – ООО «УПТК «ТПС»;</w:t>
      </w:r>
    </w:p>
    <w:p w:rsidR="00005B4D" w:rsidRPr="00780155" w:rsidRDefault="00005B4D" w:rsidP="00005B4D">
      <w:r w:rsidRPr="00780155">
        <w:t>ЕТО-3 –АО «Яркоммунсервис»;</w:t>
      </w:r>
    </w:p>
    <w:p w:rsidR="00005B4D" w:rsidRPr="00780155" w:rsidRDefault="00005B4D" w:rsidP="00005B4D">
      <w:r w:rsidRPr="00780155">
        <w:t>ЕТО-4 – ПАО «ТГК-2»;</w:t>
      </w:r>
    </w:p>
    <w:p w:rsidR="00005B4D" w:rsidRPr="00780155" w:rsidRDefault="00005B4D" w:rsidP="00005B4D">
      <w:r w:rsidRPr="00780155">
        <w:t>ЕТО-5 – ОАО «Санаторий Красный Холм»;</w:t>
      </w:r>
    </w:p>
    <w:p w:rsidR="00005B4D" w:rsidRPr="00780155" w:rsidRDefault="00005B4D" w:rsidP="00005B4D">
      <w:r w:rsidRPr="00780155">
        <w:t>ЕТО-6 – ЗАО «Пансионат отдыха Ярославль»;</w:t>
      </w:r>
    </w:p>
    <w:p w:rsidR="00005B4D" w:rsidRPr="00780155" w:rsidRDefault="00005B4D" w:rsidP="00005B4D">
      <w:r w:rsidRPr="00780155">
        <w:t>ЕТО-7 – ФГБУ «ЦЖКУ» МО РФ.</w:t>
      </w:r>
    </w:p>
    <w:p w:rsidR="00005B4D" w:rsidRPr="00780155" w:rsidRDefault="00005B4D" w:rsidP="00005B4D">
      <w:r w:rsidRPr="00780155">
        <w:t>ЕТО-8 – OOО «ЯКС»</w:t>
      </w:r>
      <w:r w:rsidRPr="00780155">
        <w:rPr>
          <w:b/>
          <w:u w:val="single"/>
        </w:rPr>
        <w:t xml:space="preserve"> </w:t>
      </w:r>
    </w:p>
    <w:p w:rsidR="00005B4D" w:rsidRPr="00780155" w:rsidRDefault="00005B4D" w:rsidP="00005B4D">
      <w:pPr>
        <w:pStyle w:val="20"/>
        <w:numPr>
          <w:ilvl w:val="0"/>
          <w:numId w:val="1"/>
        </w:numPr>
        <w:spacing w:before="120" w:line="276" w:lineRule="auto"/>
        <w:jc w:val="both"/>
        <w:rPr>
          <w:color w:val="auto"/>
        </w:rPr>
      </w:pPr>
      <w:bookmarkStart w:id="175" w:name="_Toc169429063"/>
      <w:r w:rsidRPr="00780155">
        <w:rPr>
          <w:color w:val="auto"/>
        </w:rPr>
        <w:t>реестр зон деятельности единой теплоснабжающей организации (организаций);</w:t>
      </w:r>
      <w:bookmarkEnd w:id="175"/>
    </w:p>
    <w:p w:rsidR="00005B4D" w:rsidRPr="00780155" w:rsidRDefault="00005B4D" w:rsidP="00005B4D">
      <w:r w:rsidRPr="00780155">
        <w:t xml:space="preserve">В системе теплоснабжения </w:t>
      </w:r>
      <w:r w:rsidRPr="00780155">
        <w:rPr>
          <w:bCs/>
        </w:rPr>
        <w:t>Ярославского МО</w:t>
      </w:r>
      <w:r w:rsidRPr="00780155">
        <w:t xml:space="preserve"> на 01.01.</w:t>
      </w:r>
      <w:r w:rsidRPr="00780155">
        <w:rPr>
          <w:u w:color="7030A0"/>
        </w:rPr>
        <w:t>2025</w:t>
      </w:r>
      <w:r w:rsidRPr="00780155">
        <w:t xml:space="preserve"> установлено 8 зон ЕТО.</w:t>
      </w:r>
    </w:p>
    <w:p w:rsidR="00005B4D" w:rsidRPr="00780155" w:rsidRDefault="00005B4D" w:rsidP="00005B4D">
      <w:r w:rsidRPr="00780155">
        <w:rPr>
          <w:b/>
          <w:u w:val="single"/>
        </w:rPr>
        <w:t xml:space="preserve">ЕТО-1 ГП ЯО «Яроблводоканал» ПТП «Ярославский теплоресурс» </w:t>
      </w:r>
      <w:r w:rsidRPr="00780155">
        <w:t xml:space="preserve">создано на базе зон действия источников тепловой энергии – локальных котельных и тепловых сетей на основании п. 4 Постановления Правительства РФ от 08.08.2012 № 808, в соответствии с которым уполномоченный орган вправе определить на несколько систем теплоснабжения единую теплоснабжающую организацию. </w:t>
      </w:r>
    </w:p>
    <w:p w:rsidR="00005B4D" w:rsidRPr="00780155" w:rsidRDefault="00005B4D" w:rsidP="00005B4D">
      <w:r w:rsidRPr="00780155">
        <w:t>В нее включены:</w:t>
      </w:r>
    </w:p>
    <w:p w:rsidR="00005B4D" w:rsidRPr="00780155" w:rsidRDefault="00005B4D" w:rsidP="00005B4D">
      <w:r w:rsidRPr="00780155">
        <w:t xml:space="preserve">- зоны действия 34 источников тепловой энергии (локальных котельных) ГП ЯО «Яроблводоканал» ПТП «Ярославский теплоресурс», не имеющих между собой технологических связей и возможности перераспределения нагрузок, тепловые сети и сооружения на них, находящиеся в зоне действия перечисленных теплоисточников; </w:t>
      </w:r>
    </w:p>
    <w:p w:rsidR="00005B4D" w:rsidRPr="00780155" w:rsidRDefault="00005B4D" w:rsidP="00005B4D">
      <w:r w:rsidRPr="00780155">
        <w:t>ГП ЯО «Яроблводоканал» ПТП «Ярославский теплоресурс» ЕТО-1 в рассматриваемых зонах осуществляет производство тепловой энергии, приобретение и поставку тепловой энергии от локальных источников, транспорт тепла по магистральным и распределительным сетям. Магистральные и распределительные сети находятся в собственности (или аренде) ГП ЯО «Яроблводоканал» ПТП «Ярославский теплоресурс», которая оказывает услуги по передаче тепловой энергии до потребителей по своим сетям.</w:t>
      </w:r>
    </w:p>
    <w:p w:rsidR="00005B4D" w:rsidRPr="00780155" w:rsidRDefault="00005B4D" w:rsidP="00005B4D">
      <w:r w:rsidRPr="00780155">
        <w:rPr>
          <w:b/>
          <w:u w:val="single"/>
        </w:rPr>
        <w:t>ЕТО-2</w:t>
      </w:r>
      <w:r w:rsidRPr="00780155">
        <w:t xml:space="preserve"> </w:t>
      </w:r>
      <w:r w:rsidRPr="00780155">
        <w:rPr>
          <w:b/>
          <w:u w:val="single"/>
        </w:rPr>
        <w:t xml:space="preserve">ООО «УПТК «ТПС» </w:t>
      </w:r>
      <w:r w:rsidRPr="00780155">
        <w:t xml:space="preserve">создано на базе существующих локальных зон действия котельной ООО «УПТК «ТПС» на основании п. 11 Постановления Правительства РФ от 08.08.2012 № 808, в соответствии с которым уполномоченный орган вправе определить в системе теплоснабжения единую теплоснабжающую организацию. </w:t>
      </w:r>
    </w:p>
    <w:p w:rsidR="00005B4D" w:rsidRPr="00780155" w:rsidRDefault="00005B4D" w:rsidP="00005B4D">
      <w:r w:rsidRPr="00780155">
        <w:t>В нее включены:</w:t>
      </w:r>
    </w:p>
    <w:p w:rsidR="00005B4D" w:rsidRPr="00780155" w:rsidRDefault="00005B4D" w:rsidP="00005B4D">
      <w:r w:rsidRPr="00780155">
        <w:t xml:space="preserve">- локальная зона действия котельной ООО «УПТК «ТПС» а также тепловые сети и сооружения на них, входящие в зону действия указанной котельной; </w:t>
      </w:r>
    </w:p>
    <w:p w:rsidR="00005B4D" w:rsidRPr="00780155" w:rsidRDefault="00005B4D" w:rsidP="00005B4D">
      <w:r w:rsidRPr="00780155">
        <w:t xml:space="preserve">ООО «УПТК «ТПС» в рассматриваемой зоне осуществляет производство тепловой энергии на собственном источнике. Транспорт тепла по магистральным и распределительным (внутриквартальным) сетям – транспорт тепла осуществляет АО «ЯЭС» г. Ярославля и МП «Теплоресурс». Магистральные сети и распределительные (квартальные) – находятся в собственности АО «ЯЭС» г. Ярославля и МП «Теплоресурс». </w:t>
      </w:r>
    </w:p>
    <w:p w:rsidR="00005B4D" w:rsidRPr="00780155" w:rsidRDefault="00005B4D" w:rsidP="00005B4D">
      <w:r w:rsidRPr="00780155">
        <w:rPr>
          <w:b/>
          <w:u w:val="single"/>
        </w:rPr>
        <w:t>ЕТО-3</w:t>
      </w:r>
      <w:r w:rsidRPr="00780155">
        <w:t xml:space="preserve"> </w:t>
      </w:r>
      <w:r w:rsidRPr="00780155">
        <w:rPr>
          <w:b/>
          <w:u w:val="single"/>
        </w:rPr>
        <w:t xml:space="preserve">АО «Яркоммунсервис» </w:t>
      </w:r>
      <w:r w:rsidRPr="00780155">
        <w:t xml:space="preserve"> создано на базе локальных зон действия 2 котельных АО «Яркоммунсервис» в составе локальных зон котельных №12 с. Туношна Туношенского СП, с. Спасское Ивняковского СП , расположенных в Ярославском МО, не имеющих технологических связей и возможность их замещения путем устройства технологических связей, а также тепловые сети и сооружения на них, входящие в зону действия указанных котельных на основании п. 4. Постановления Правительства РФ от 08.08.2012 № 808, в соответствии с </w:t>
      </w:r>
      <w:r w:rsidRPr="00780155">
        <w:lastRenderedPageBreak/>
        <w:t>которым уполномоченный орган вправе определить на несколько систем теплоснабжения единую теплоснабжающую организацию</w:t>
      </w:r>
    </w:p>
    <w:p w:rsidR="00005B4D" w:rsidRPr="00780155" w:rsidRDefault="00005B4D" w:rsidP="00005B4D">
      <w:r w:rsidRPr="00780155">
        <w:t>АО «Яркоммунсервис» в рассматриваемой зоне осуществляет производство тепловой энергии на собственных источниках и транспорт тепловой энергии по собственным тепловым сетям. Также транспорт тепла по магистральным и распределительным (внутриквартальным) сетям осуществляет МП «Теплоресурс». Магистральные сети и распределительные (квартальные) – находятся в собственности МП «Теплоресурс».</w:t>
      </w:r>
    </w:p>
    <w:p w:rsidR="00005B4D" w:rsidRPr="00780155" w:rsidRDefault="00005B4D" w:rsidP="00005B4D">
      <w:r w:rsidRPr="00780155">
        <w:rPr>
          <w:b/>
          <w:u w:val="single"/>
        </w:rPr>
        <w:t>ЕТО-4 ПАО «ТГК-2»</w:t>
      </w:r>
      <w:r w:rsidRPr="00780155">
        <w:t xml:space="preserve"> создано на базе локальной зоны действия Ярославской ТЭЦ-3 ПАО «ТГК-2», а также тепловых сетей и сооружений на них, входящих в зону действия указанного источника.</w:t>
      </w:r>
    </w:p>
    <w:p w:rsidR="00005B4D" w:rsidRPr="00780155" w:rsidRDefault="00005B4D" w:rsidP="00005B4D">
      <w:r w:rsidRPr="00780155">
        <w:t>ПАО «ТГК-2» в рассматриваемой зоне осуществляет производство тепловой энергии на Ярославской ТЭЦ-3, осуществляя транспорт тепла по магистральным и распределительным (внутриквартальным) сетям, находящимся в собственности и в аренде у ПАО «ТГК-2».</w:t>
      </w:r>
    </w:p>
    <w:p w:rsidR="00005B4D" w:rsidRPr="00780155" w:rsidRDefault="00005B4D" w:rsidP="00005B4D">
      <w:r w:rsidRPr="00780155">
        <w:t>Локальная зона действия описывается границами Карабихского сельского округа (посёлок Дубки, деревня Гончарово), Телегинского сельского округа (посёлок Щедрино, посёлок Нагорный, деревня Бегоулево, село Лучинское), Ивняковского сельского округа (посёлок Ивняки) Ярославского МО. Контуры зоны действия Ярославской ТЭЦ-3 ПАО «ТГК-2» установлены по зданиям конечных потребителей, подключенных к сетям.</w:t>
      </w:r>
    </w:p>
    <w:p w:rsidR="00005B4D" w:rsidRPr="00780155" w:rsidRDefault="00005B4D" w:rsidP="00005B4D">
      <w:r w:rsidRPr="00780155">
        <w:rPr>
          <w:b/>
          <w:u w:val="single"/>
        </w:rPr>
        <w:t>ЕТО-5</w:t>
      </w:r>
      <w:r w:rsidRPr="00780155">
        <w:t xml:space="preserve"> </w:t>
      </w:r>
      <w:r w:rsidRPr="00780155">
        <w:rPr>
          <w:b/>
          <w:u w:val="single"/>
        </w:rPr>
        <w:t>ОАО «Санаторий Красный Холм»</w:t>
      </w:r>
      <w:r w:rsidRPr="00780155">
        <w:t xml:space="preserve"> создано на базе локальной зоны действия котельной ОАО «Санаторий Красный Холм» на основании п. 11 Постановления Правительства РФ от 08.08.2012 № 808, в соответствии с которым уполномоченный орган вправе определить единую теплоснабжающую организацию. </w:t>
      </w:r>
    </w:p>
    <w:p w:rsidR="00005B4D" w:rsidRPr="00780155" w:rsidRDefault="00005B4D" w:rsidP="00005B4D">
      <w:r w:rsidRPr="00780155">
        <w:t>ОАО «Санаторий Красный Холм» в рассматриваемой зоне осуществляет производство тепловой энергии на собственном источнике. Транспорт тепла по тепловым сетям осуществляет ОАО «Санаторий Красный Холм» Тепловые сети находятся в собственности ОАО «Санаторий Красный Холм».</w:t>
      </w:r>
    </w:p>
    <w:p w:rsidR="00005B4D" w:rsidRPr="00780155" w:rsidRDefault="00005B4D" w:rsidP="00005B4D">
      <w:r w:rsidRPr="00780155">
        <w:rPr>
          <w:b/>
          <w:u w:val="single"/>
        </w:rPr>
        <w:t>ЕТО-6</w:t>
      </w:r>
      <w:r w:rsidRPr="00780155">
        <w:t xml:space="preserve"> </w:t>
      </w:r>
      <w:r w:rsidRPr="00780155">
        <w:rPr>
          <w:b/>
          <w:u w:val="single"/>
        </w:rPr>
        <w:t>ЗАО «Пансионат отдыха Ярославль»</w:t>
      </w:r>
      <w:r w:rsidRPr="00780155">
        <w:t xml:space="preserve"> создано на базе локальной зоны действия котельной ЗАО «Пансионат отдыха Ярославль». Это зона действия котельной, обеспечивающей теплом здания и сооружения пансионата, жилых зданий и объектов прочих потребителей Карабихского СП Ярославского МО в пределах границ пансионата, а также тепловые сети и сооружения на них, входящие в зону действия указанной котельной.</w:t>
      </w:r>
    </w:p>
    <w:p w:rsidR="00005B4D" w:rsidRPr="00780155" w:rsidRDefault="00005B4D" w:rsidP="00005B4D">
      <w:r w:rsidRPr="00780155">
        <w:t>Зона действия котельной ЗАО «Пансионат отдыха Ярославль» описывается границами по зданиям конечных потребителей, подключенных к сетям зоны действия котельной ЗАО «Пансионат отдыха Ярославль». Транспорт тепла по части распределительных (внутриквартальных) сетей осуществляет МП «Теплоресурс».</w:t>
      </w:r>
    </w:p>
    <w:p w:rsidR="00005B4D" w:rsidRPr="00780155" w:rsidRDefault="00005B4D" w:rsidP="00005B4D">
      <w:r w:rsidRPr="00780155">
        <w:rPr>
          <w:b/>
          <w:u w:val="single"/>
        </w:rPr>
        <w:t>ЕТО-7 ФГБУ «ЦЖКУ» МО РФ</w:t>
      </w:r>
      <w:r w:rsidRPr="00780155">
        <w:t>.  Создано на базе локальных зон действия 3 котельных в составе локальных зон котельных Котельная №28 в/г 76 ст. Лютово, Котельная №1 в/г 63 д. Дорожаево и Котельная № 24 в/г 311 д. Прохоровское, расположенных в Ярославском МО, не имеющих технологических связей и возможность их замещения путем устройства технологических связей, а также тепловые сети и сооружения на них, входящие в зону действия указанных котельных на основании п. 4. Постановления Правительства РФ от 08.08.2012 № 808, в соответствии с которым уполномоченный орган вправе определить на несколько систем теплоснабжения единую теплоснабжающую организацию</w:t>
      </w:r>
    </w:p>
    <w:p w:rsidR="00005B4D" w:rsidRPr="00780155" w:rsidRDefault="00005B4D" w:rsidP="00005B4D">
      <w:r w:rsidRPr="00780155">
        <w:t>ФГБУ «ЦЖКУ» МО РФ в рассматриваемой зоне осуществляет производство тепловой энергии на собственных источниках и транспорт тепловой энергии по собственным тепловым сетям.</w:t>
      </w:r>
    </w:p>
    <w:p w:rsidR="00005B4D" w:rsidRPr="00780155" w:rsidRDefault="00005B4D" w:rsidP="00005B4D">
      <w:r w:rsidRPr="00780155">
        <w:rPr>
          <w:b/>
          <w:u w:val="single"/>
        </w:rPr>
        <w:t xml:space="preserve">ЕТО-8 OOО «ЯКС» </w:t>
      </w:r>
      <w:r w:rsidRPr="00780155">
        <w:t>создано на базе локальных зон действия котельных OOО «ЯКС» в составе локальных зон  БМК-ЭКО Кузнечихинское СП, расположенных в Ярославском МО, не имеющих технологических связей и возможность их замещения путем устройства технологических связей, а также тепловые сети и сооружения на них, входящие в зону действия указанных котельных на основании п. 4. Постановления Правительства РФ от 08.08.2012 № 808, в соответствии с которым уполномоченный орган вправе определить на несколько систем теплоснабжения единую теплоснабжающую организацию</w:t>
      </w:r>
    </w:p>
    <w:p w:rsidR="00005B4D" w:rsidRPr="00780155" w:rsidRDefault="00005B4D" w:rsidP="00005B4D">
      <w:r w:rsidRPr="00780155">
        <w:lastRenderedPageBreak/>
        <w:t>OOО «ЯКС» в рассматриваемой зоне осуществляет производство тепловой энергии на собственных источниках и транспорт тепловой энергии по собственным тепловым сетям.</w:t>
      </w:r>
    </w:p>
    <w:p w:rsidR="00005B4D" w:rsidRPr="00780155" w:rsidRDefault="00005B4D" w:rsidP="00005B4D">
      <w:pPr>
        <w:pStyle w:val="20"/>
        <w:numPr>
          <w:ilvl w:val="0"/>
          <w:numId w:val="1"/>
        </w:numPr>
        <w:spacing w:before="120" w:line="276" w:lineRule="auto"/>
        <w:jc w:val="both"/>
        <w:rPr>
          <w:color w:val="auto"/>
        </w:rPr>
      </w:pPr>
      <w:bookmarkStart w:id="176" w:name="_Toc169429064"/>
      <w:r w:rsidRPr="00780155">
        <w:rPr>
          <w:color w:val="auto"/>
        </w:rPr>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76"/>
    </w:p>
    <w:p w:rsidR="00005B4D" w:rsidRPr="00780155" w:rsidRDefault="00005B4D" w:rsidP="00005B4D">
      <w:r w:rsidRPr="00780155">
        <w:t>Критерии, в соответствии с которыми теплоснабжающая организация определена единой теплоснабжающей организацией представлены в таблице ниже.</w:t>
      </w:r>
    </w:p>
    <w:p w:rsidR="00005B4D" w:rsidRPr="00780155" w:rsidRDefault="00005B4D" w:rsidP="00005B4D">
      <w:pPr>
        <w:rPr>
          <w:b/>
        </w:rPr>
        <w:sectPr w:rsidR="00005B4D" w:rsidRPr="00780155" w:rsidSect="003211DB">
          <w:pgSz w:w="11906" w:h="16838"/>
          <w:pgMar w:top="567" w:right="567" w:bottom="567" w:left="1418" w:header="709" w:footer="709" w:gutter="0"/>
          <w:cols w:space="708"/>
          <w:docGrid w:linePitch="360"/>
        </w:sectPr>
      </w:pPr>
    </w:p>
    <w:p w:rsidR="00005B4D" w:rsidRPr="00780155" w:rsidRDefault="00005B4D" w:rsidP="00005B4D">
      <w:bookmarkStart w:id="177" w:name="_Toc8679838"/>
      <w:bookmarkStart w:id="178" w:name="_Toc202526937"/>
      <w:r w:rsidRPr="00780155">
        <w:lastRenderedPageBreak/>
        <w:t xml:space="preserve">Таблица </w:t>
      </w:r>
      <w:r w:rsidR="00E53FDF">
        <w:fldChar w:fldCharType="begin"/>
      </w:r>
      <w:r w:rsidR="00E53FDF">
        <w:instrText xml:space="preserve"> STYLEREF 1 \s </w:instrText>
      </w:r>
      <w:r w:rsidR="00E53FDF">
        <w:fldChar w:fldCharType="separate"/>
      </w:r>
      <w:r w:rsidR="003D7816">
        <w:rPr>
          <w:noProof/>
        </w:rPr>
        <w:t>10</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1</w:t>
      </w:r>
      <w:r w:rsidR="00E53FDF">
        <w:rPr>
          <w:noProof/>
        </w:rPr>
        <w:fldChar w:fldCharType="end"/>
      </w:r>
      <w:r w:rsidRPr="00780155">
        <w:rPr>
          <w:b/>
        </w:rPr>
        <w:t xml:space="preserve">  </w:t>
      </w:r>
      <w:r w:rsidRPr="00780155">
        <w:t>Сводные данные критериев ТСО и теплосетевых компаний для определения единых теплоснабжающих организаций (ЕТО) в утвержденных зонах действия в Ярославском МО.</w:t>
      </w:r>
      <w:bookmarkEnd w:id="177"/>
      <w:bookmarkEnd w:id="178"/>
    </w:p>
    <w:tbl>
      <w:tblPr>
        <w:tblW w:w="5000" w:type="pct"/>
        <w:tblCellMar>
          <w:left w:w="28" w:type="dxa"/>
          <w:right w:w="28" w:type="dxa"/>
        </w:tblCellMar>
        <w:tblLook w:val="04A0" w:firstRow="1" w:lastRow="0" w:firstColumn="1" w:lastColumn="0" w:noHBand="0" w:noVBand="1"/>
      </w:tblPr>
      <w:tblGrid>
        <w:gridCol w:w="1061"/>
        <w:gridCol w:w="1229"/>
        <w:gridCol w:w="851"/>
        <w:gridCol w:w="1422"/>
        <w:gridCol w:w="1302"/>
        <w:gridCol w:w="1040"/>
        <w:gridCol w:w="1040"/>
        <w:gridCol w:w="1422"/>
        <w:gridCol w:w="779"/>
        <w:gridCol w:w="1302"/>
        <w:gridCol w:w="1040"/>
        <w:gridCol w:w="920"/>
        <w:gridCol w:w="1422"/>
        <w:gridCol w:w="930"/>
      </w:tblGrid>
      <w:tr w:rsidR="00005B4D" w:rsidRPr="00780155" w:rsidTr="003211DB">
        <w:trPr>
          <w:trHeight w:val="20"/>
          <w:tblHeader/>
        </w:trPr>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Код зоны деятельности</w:t>
            </w:r>
          </w:p>
        </w:tc>
        <w:tc>
          <w:tcPr>
            <w:tcW w:w="2184" w:type="pct"/>
            <w:gridSpan w:val="6"/>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Источники тепловой энергии</w:t>
            </w:r>
          </w:p>
        </w:tc>
        <w:tc>
          <w:tcPr>
            <w:tcW w:w="1733" w:type="pct"/>
            <w:gridSpan w:val="5"/>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Тепловые сети</w:t>
            </w:r>
          </w:p>
        </w:tc>
        <w:tc>
          <w:tcPr>
            <w:tcW w:w="45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Утвержденная ЕТО</w:t>
            </w:r>
          </w:p>
        </w:tc>
        <w:tc>
          <w:tcPr>
            <w:tcW w:w="2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Основание для присвоения статуса ЕТО</w:t>
            </w:r>
          </w:p>
        </w:tc>
      </w:tr>
      <w:tr w:rsidR="00005B4D" w:rsidRPr="00780155" w:rsidTr="003211DB">
        <w:trPr>
          <w:trHeight w:val="20"/>
          <w:tblHeader/>
        </w:trPr>
        <w:tc>
          <w:tcPr>
            <w:tcW w:w="337"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16"/>
                <w:szCs w:val="16"/>
              </w:rPr>
            </w:pP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Наименование источника тепловой энергии</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Рабочая тепловая мощность, Гкал/ч</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Наименование организации</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Вид имущественного права</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Размер собственного капитала, тыс. руб.</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Информация о подаче заявки на присвоение статуса ЕТО</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Наименование организации</w:t>
            </w:r>
          </w:p>
        </w:tc>
        <w:tc>
          <w:tcPr>
            <w:tcW w:w="2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Емкость тепловых сетей, тыс. м3</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Вид имущественного права</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Размер собственного капитала, тыс. руб.</w:t>
            </w:r>
          </w:p>
        </w:tc>
        <w:tc>
          <w:tcPr>
            <w:tcW w:w="292"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6"/>
                <w:szCs w:val="16"/>
              </w:rPr>
            </w:pPr>
            <w:r w:rsidRPr="00780155">
              <w:rPr>
                <w:b/>
                <w:bCs/>
                <w:sz w:val="16"/>
                <w:szCs w:val="16"/>
              </w:rPr>
              <w:t>Информ. О подаче заявки на присвоение статуса ЕТО</w:t>
            </w:r>
          </w:p>
        </w:tc>
        <w:tc>
          <w:tcPr>
            <w:tcW w:w="451"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b/>
                <w:bCs/>
                <w:sz w:val="16"/>
                <w:szCs w:val="16"/>
              </w:rPr>
            </w:pPr>
          </w:p>
        </w:tc>
        <w:tc>
          <w:tcPr>
            <w:tcW w:w="295" w:type="pct"/>
            <w:vMerge/>
            <w:tcBorders>
              <w:top w:val="single" w:sz="4" w:space="0" w:color="auto"/>
              <w:left w:val="single" w:sz="4" w:space="0" w:color="auto"/>
              <w:bottom w:val="single" w:sz="4" w:space="0" w:color="000000"/>
              <w:right w:val="single" w:sz="4" w:space="0" w:color="auto"/>
            </w:tcBorders>
            <w:vAlign w:val="center"/>
            <w:hideMark/>
          </w:tcPr>
          <w:p w:rsidR="00005B4D" w:rsidRPr="00780155" w:rsidRDefault="00005B4D" w:rsidP="003211DB">
            <w:pPr>
              <w:rPr>
                <w:b/>
                <w:bCs/>
                <w:sz w:val="16"/>
                <w:szCs w:val="16"/>
              </w:rPr>
            </w:pP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Ананьино</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7,8</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ГП ЯО «Яроблводоканал» ПТП «Ярославский теплоресурс»</w:t>
            </w:r>
          </w:p>
        </w:tc>
        <w:tc>
          <w:tcPr>
            <w:tcW w:w="413"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хозяйственное ведение</w:t>
            </w:r>
          </w:p>
        </w:tc>
        <w:tc>
          <w:tcPr>
            <w:tcW w:w="330"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82 623</w:t>
            </w:r>
          </w:p>
        </w:tc>
        <w:tc>
          <w:tcPr>
            <w:tcW w:w="330"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ГП ЯО «Яроблводоканал» ПТП «Ярославский теплоресурс»</w:t>
            </w:r>
          </w:p>
        </w:tc>
        <w:tc>
          <w:tcPr>
            <w:tcW w:w="247"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13</w:t>
            </w:r>
          </w:p>
        </w:tc>
        <w:tc>
          <w:tcPr>
            <w:tcW w:w="413"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хозяйственное ведение</w:t>
            </w:r>
          </w:p>
        </w:tc>
        <w:tc>
          <w:tcPr>
            <w:tcW w:w="330"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82 623</w:t>
            </w:r>
          </w:p>
        </w:tc>
        <w:tc>
          <w:tcPr>
            <w:tcW w:w="292"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vMerge w:val="restart"/>
            <w:tcBorders>
              <w:top w:val="nil"/>
              <w:left w:val="single" w:sz="4" w:space="0" w:color="auto"/>
              <w:bottom w:val="single" w:sz="4" w:space="0" w:color="000000"/>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ГП ЯО «Яроблводоканал» ПТП «Ярославский теплоресурс»</w:t>
            </w: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Андроники</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2,752</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Глебовское</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4,128</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Заволжье</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8,795</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Карабиха (школ)</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0,86</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Карабиха ЯЦРБ</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1,926</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Карачиха</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3,44</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Кузнечиха (верх)</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4,3</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Кузнечиха (нижн)</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2,33</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Медягино</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2,15</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Михайловский</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8,4</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Мокеевское</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5,2</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Пестрецово</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1,9</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lastRenderedPageBreak/>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Сарафоново</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2,838</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Спас-Виталий</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1,3</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Толбухино</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2,752</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Туношна</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4,312</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Туношна (гор 26)</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4,3</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Ярославка</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3,44</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Григорьевское</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1,38</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Иванищево</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3,956</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Мордвиново</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2,752</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Ширинье</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2,4</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Белкино</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0,24</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Козьмодемьянск 2</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0,516</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Кормилицино</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0,516</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Красный бор</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1,08</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lastRenderedPageBreak/>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Уткино</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0,166</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Курба</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4,988</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Козьмодемьянск 1</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4,34</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п.Красные Ткачи (Ноготино)</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3,44</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п.Красные Ткачи (Фабрика)</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15,92</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 xml:space="preserve">д. Высоко </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0,0387</w:t>
            </w: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2"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000000"/>
              <w:right w:val="single" w:sz="4" w:space="0" w:color="auto"/>
            </w:tcBorders>
            <w:vAlign w:val="center"/>
            <w:hideMark/>
          </w:tcPr>
          <w:p w:rsidR="00005B4D" w:rsidRPr="00780155" w:rsidRDefault="00005B4D" w:rsidP="003211DB">
            <w:pPr>
              <w:rPr>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ЕТО-1</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Красные Ткачи 2</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1,38</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ГП ЯО «Яроблводоканал» ПТП «Ярославский теплоресурс»</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Аренда</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82 623</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ГП ЯО «Яроблводоканал» ПТП «Ярославский теплоресурс»</w:t>
            </w:r>
          </w:p>
        </w:tc>
        <w:tc>
          <w:tcPr>
            <w:tcW w:w="2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13</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Аренда</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82 623</w:t>
            </w:r>
          </w:p>
        </w:tc>
        <w:tc>
          <w:tcPr>
            <w:tcW w:w="292"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ГП ЯО «Яроблводоканал» ПТП «Ярославский теплоресурс»</w:t>
            </w: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ЕТО-2</w:t>
            </w:r>
          </w:p>
        </w:tc>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Котельная ООО «УПТК» ТПС</w:t>
            </w:r>
          </w:p>
        </w:tc>
        <w:tc>
          <w:tcPr>
            <w:tcW w:w="270"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365,35</w:t>
            </w:r>
          </w:p>
        </w:tc>
        <w:tc>
          <w:tcPr>
            <w:tcW w:w="45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ООО «УПТК» ТПС</w:t>
            </w: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Аренда</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АО «ЯЭС»/ ГП ЯО «Яроблводоканал» ПТП «Ярославский теплоресурс»</w:t>
            </w:r>
          </w:p>
        </w:tc>
        <w:tc>
          <w:tcPr>
            <w:tcW w:w="247"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н/д</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хозяйственное ведение/</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н/д/82 623</w:t>
            </w:r>
          </w:p>
        </w:tc>
        <w:tc>
          <w:tcPr>
            <w:tcW w:w="292"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ООО «УПТК» ТПС</w:t>
            </w:r>
          </w:p>
        </w:tc>
        <w:tc>
          <w:tcPr>
            <w:tcW w:w="295"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6"/>
                <w:szCs w:val="16"/>
              </w:rPr>
            </w:pPr>
          </w:p>
        </w:tc>
        <w:tc>
          <w:tcPr>
            <w:tcW w:w="390"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6"/>
                <w:szCs w:val="16"/>
              </w:rPr>
            </w:pPr>
          </w:p>
        </w:tc>
        <w:tc>
          <w:tcPr>
            <w:tcW w:w="270"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6"/>
                <w:szCs w:val="16"/>
              </w:rPr>
            </w:pPr>
          </w:p>
        </w:tc>
        <w:tc>
          <w:tcPr>
            <w:tcW w:w="413"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6"/>
                <w:szCs w:val="16"/>
              </w:rPr>
            </w:pPr>
          </w:p>
        </w:tc>
        <w:tc>
          <w:tcPr>
            <w:tcW w:w="330"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6"/>
                <w:szCs w:val="16"/>
              </w:rPr>
            </w:pPr>
          </w:p>
        </w:tc>
        <w:tc>
          <w:tcPr>
            <w:tcW w:w="45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6"/>
                <w:szCs w:val="16"/>
              </w:rPr>
            </w:pPr>
          </w:p>
        </w:tc>
        <w:tc>
          <w:tcPr>
            <w:tcW w:w="24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собственность</w:t>
            </w:r>
          </w:p>
        </w:tc>
        <w:tc>
          <w:tcPr>
            <w:tcW w:w="330"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6"/>
                <w:szCs w:val="16"/>
              </w:rPr>
            </w:pPr>
          </w:p>
        </w:tc>
        <w:tc>
          <w:tcPr>
            <w:tcW w:w="292"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6"/>
                <w:szCs w:val="16"/>
              </w:rPr>
            </w:pPr>
          </w:p>
        </w:tc>
        <w:tc>
          <w:tcPr>
            <w:tcW w:w="29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6"/>
                <w:szCs w:val="16"/>
              </w:rPr>
            </w:pP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ЕТО-3</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Котельная с. Спасское</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0,95</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АО «Яркоммунсервис»</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503 145</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АО «Яркоммунсервис»</w:t>
            </w:r>
          </w:p>
        </w:tc>
        <w:tc>
          <w:tcPr>
            <w:tcW w:w="2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12,62</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82 623</w:t>
            </w:r>
          </w:p>
        </w:tc>
        <w:tc>
          <w:tcPr>
            <w:tcW w:w="292"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АО «Яркоммунсервис»</w:t>
            </w: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ЕТО-3</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Котельная №12 с. Туношна</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2,666</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АО «Яркоммунсервис»</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503 145</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АО «Яркоммунсервис»</w:t>
            </w:r>
          </w:p>
        </w:tc>
        <w:tc>
          <w:tcPr>
            <w:tcW w:w="2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н/д</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503 145</w:t>
            </w:r>
          </w:p>
        </w:tc>
        <w:tc>
          <w:tcPr>
            <w:tcW w:w="292"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АО «Яркоммунсервис»</w:t>
            </w: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ЕТО-9</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БМК-ЭКО</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1,066</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OOО «ЯКС».</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н/д</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OOО «ЯКС».</w:t>
            </w:r>
          </w:p>
        </w:tc>
        <w:tc>
          <w:tcPr>
            <w:tcW w:w="2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н/д</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н/д</w:t>
            </w:r>
          </w:p>
        </w:tc>
        <w:tc>
          <w:tcPr>
            <w:tcW w:w="292"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OOО «ЯКС»</w:t>
            </w: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ЕТО-4</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Ярославская ТЭЦ-3</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1028</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ПАО «ТГК-2»</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13 945 241</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ПАО «ТГК-2»</w:t>
            </w:r>
          </w:p>
        </w:tc>
        <w:tc>
          <w:tcPr>
            <w:tcW w:w="2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41.29</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13 945 241</w:t>
            </w:r>
          </w:p>
        </w:tc>
        <w:tc>
          <w:tcPr>
            <w:tcW w:w="292"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ПАО «ТГК-2»</w:t>
            </w: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ЕТО-5</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Котельная ОАО Санаторий Красный Холм</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3,26</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ОАО Санаторий Красный Холм</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ГП ЯО «Яроблводоканал» ПТП «Ярославский теплоресурс»</w:t>
            </w:r>
          </w:p>
        </w:tc>
        <w:tc>
          <w:tcPr>
            <w:tcW w:w="2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12,62</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13945241</w:t>
            </w:r>
          </w:p>
        </w:tc>
        <w:tc>
          <w:tcPr>
            <w:tcW w:w="292"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ОАО Санаторий Красный Холм</w:t>
            </w: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ЕТО-6</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Котельная ЗАО Пансионат отдыха Ярославль</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2,92</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ЗАО Пансионат отдыха Ярославль</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ЗАО Пансионат отдыха Ярославль</w:t>
            </w:r>
          </w:p>
        </w:tc>
        <w:tc>
          <w:tcPr>
            <w:tcW w:w="2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0.73</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собственность</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292"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ЗАО Пансионат отдыха Ярославль</w:t>
            </w: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lastRenderedPageBreak/>
              <w:t>ЕТО-7</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Котельная №28 в/г 76 ст. Лютово</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0,122</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ФГБУ «ЦЖКУ» МО РФ</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хозяйственное ведение</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ФГБУ «ЦЖКУ» МО РФ</w:t>
            </w:r>
          </w:p>
        </w:tc>
        <w:tc>
          <w:tcPr>
            <w:tcW w:w="2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хозяйственное ведение</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292"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ФГБУ «ЦЖКУ» МО РФ</w:t>
            </w: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ЕТО-7</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Котельная №1 в/г 63 д. Дорожаево</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0,756</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ФГБУ «ЦЖКУ» МО РФ</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хозяйственное ведение</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ФГБУ «ЦЖКУ» МО РФ</w:t>
            </w:r>
          </w:p>
        </w:tc>
        <w:tc>
          <w:tcPr>
            <w:tcW w:w="2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хозяйственное ведение</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292"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ФГБУ «ЦЖКУ» МО РФ</w:t>
            </w: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r w:rsidR="00005B4D" w:rsidRPr="00780155" w:rsidTr="003211DB">
        <w:trPr>
          <w:trHeight w:val="20"/>
        </w:trPr>
        <w:tc>
          <w:tcPr>
            <w:tcW w:w="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ЕТО-7</w:t>
            </w:r>
          </w:p>
        </w:tc>
        <w:tc>
          <w:tcPr>
            <w:tcW w:w="39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Котельная № 24 в/г 311 д. Прохоровское</w:t>
            </w:r>
          </w:p>
        </w:tc>
        <w:tc>
          <w:tcPr>
            <w:tcW w:w="27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5,135</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ФГБУ «ЦЖКУ» МО РФ</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хозяйственное ведение</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ФГБУ «ЦЖКУ» МО РФ</w:t>
            </w:r>
          </w:p>
        </w:tc>
        <w:tc>
          <w:tcPr>
            <w:tcW w:w="24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413"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хозяйственное ведение</w:t>
            </w:r>
          </w:p>
        </w:tc>
        <w:tc>
          <w:tcPr>
            <w:tcW w:w="330"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w:t>
            </w:r>
          </w:p>
        </w:tc>
        <w:tc>
          <w:tcPr>
            <w:tcW w:w="292"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нет</w:t>
            </w:r>
          </w:p>
        </w:tc>
        <w:tc>
          <w:tcPr>
            <w:tcW w:w="45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ФГБУ «ЦЖКУ» МО РФ</w:t>
            </w:r>
          </w:p>
        </w:tc>
        <w:tc>
          <w:tcPr>
            <w:tcW w:w="295"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6"/>
                <w:szCs w:val="16"/>
              </w:rPr>
            </w:pPr>
            <w:r w:rsidRPr="00780155">
              <w:rPr>
                <w:sz w:val="16"/>
                <w:szCs w:val="16"/>
              </w:rPr>
              <w:t>п.11 ПП РФ 808 от 08.08.2012 г.</w:t>
            </w:r>
          </w:p>
        </w:tc>
      </w:tr>
    </w:tbl>
    <w:p w:rsidR="00005B4D" w:rsidRPr="00780155" w:rsidRDefault="00005B4D" w:rsidP="00005B4D">
      <w:pPr>
        <w:sectPr w:rsidR="00005B4D" w:rsidRPr="00780155" w:rsidSect="003211DB">
          <w:pgSz w:w="16838" w:h="11906" w:orient="landscape"/>
          <w:pgMar w:top="567" w:right="567" w:bottom="1418" w:left="567" w:header="709" w:footer="709" w:gutter="0"/>
          <w:cols w:space="708"/>
          <w:docGrid w:linePitch="360"/>
        </w:sectPr>
      </w:pPr>
    </w:p>
    <w:p w:rsidR="00005B4D" w:rsidRPr="00780155" w:rsidRDefault="00005B4D" w:rsidP="00005B4D">
      <w:pPr>
        <w:pStyle w:val="20"/>
        <w:numPr>
          <w:ilvl w:val="0"/>
          <w:numId w:val="1"/>
        </w:numPr>
        <w:spacing w:before="120" w:line="276" w:lineRule="auto"/>
        <w:jc w:val="both"/>
        <w:rPr>
          <w:color w:val="auto"/>
        </w:rPr>
      </w:pPr>
      <w:bookmarkStart w:id="179" w:name="_Toc169429065"/>
      <w:r w:rsidRPr="00780155">
        <w:rPr>
          <w:color w:val="auto"/>
        </w:rPr>
        <w:lastRenderedPageBreak/>
        <w:t>информацию о поданных теплоснабжающими организациями заявках на присвоение статуса единой теплоснабжающей организации;</w:t>
      </w:r>
      <w:bookmarkEnd w:id="179"/>
    </w:p>
    <w:p w:rsidR="00005B4D" w:rsidRPr="00780155" w:rsidRDefault="00005B4D" w:rsidP="00005B4D">
      <w:r w:rsidRPr="00780155">
        <w:t>В соответствии с действующим законодательством в проект актуализированной схемы теплоснабжения Ярославского МО до 2033 года за срок, отведенный на поступление замечаний и предложений, заявок от организаций на присвоение статуса единой теплоснабжающей организации или отказа от выполнения функций ЕТО не поступало.</w:t>
      </w:r>
    </w:p>
    <w:p w:rsidR="00005B4D" w:rsidRPr="00780155" w:rsidRDefault="00005B4D" w:rsidP="00005B4D">
      <w:pPr>
        <w:pStyle w:val="20"/>
        <w:numPr>
          <w:ilvl w:val="0"/>
          <w:numId w:val="1"/>
        </w:numPr>
        <w:spacing w:before="120" w:line="276" w:lineRule="auto"/>
        <w:jc w:val="both"/>
        <w:rPr>
          <w:color w:val="auto"/>
        </w:rPr>
      </w:pPr>
      <w:bookmarkStart w:id="180" w:name="_Toc169429066"/>
      <w:r w:rsidRPr="00780155">
        <w:rPr>
          <w:color w:val="auto"/>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180"/>
    </w:p>
    <w:p w:rsidR="00005B4D" w:rsidRPr="00780155" w:rsidRDefault="00005B4D" w:rsidP="00005B4D">
      <w:bookmarkStart w:id="181" w:name="_Toc8679837"/>
      <w:r w:rsidRPr="00780155">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представлен в таблице ниже. В реестре представлено 8 теплоснабжающих организаций и 43 системы теплоснабжения.</w:t>
      </w:r>
    </w:p>
    <w:p w:rsidR="00005B4D" w:rsidRPr="00780155" w:rsidRDefault="00005B4D" w:rsidP="00005B4D">
      <w:bookmarkStart w:id="182" w:name="_Toc202526938"/>
      <w:r w:rsidRPr="00780155">
        <w:t xml:space="preserve">Таблица </w:t>
      </w:r>
      <w:r w:rsidR="00E53FDF">
        <w:fldChar w:fldCharType="begin"/>
      </w:r>
      <w:r w:rsidR="00E53FDF">
        <w:instrText xml:space="preserve"> STYLEREF 1 \s </w:instrText>
      </w:r>
      <w:r w:rsidR="00E53FDF">
        <w:fldChar w:fldCharType="separate"/>
      </w:r>
      <w:r w:rsidR="003D7816">
        <w:rPr>
          <w:noProof/>
        </w:rPr>
        <w:t>10</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2</w:t>
      </w:r>
      <w:r w:rsidR="00E53FDF">
        <w:rPr>
          <w:noProof/>
        </w:rPr>
        <w:fldChar w:fldCharType="end"/>
      </w:r>
      <w:r w:rsidRPr="00780155">
        <w:rPr>
          <w:b/>
        </w:rPr>
        <w:t xml:space="preserve">  </w:t>
      </w:r>
      <w:r w:rsidRPr="00780155">
        <w:t>Реестр систем теплоснабжения, содержащий перечень теплоснабжающих организаций</w:t>
      </w:r>
      <w:bookmarkEnd w:id="181"/>
      <w:bookmarkEnd w:id="1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7"/>
        <w:gridCol w:w="2857"/>
        <w:gridCol w:w="2631"/>
        <w:gridCol w:w="4166"/>
      </w:tblGrid>
      <w:tr w:rsidR="00005B4D" w:rsidRPr="00780155" w:rsidTr="003211DB">
        <w:trPr>
          <w:trHeight w:val="23"/>
          <w:tblHeader/>
          <w:jc w:val="center"/>
        </w:trPr>
        <w:tc>
          <w:tcPr>
            <w:tcW w:w="257" w:type="dxa"/>
            <w:shd w:val="clear" w:color="auto" w:fill="auto"/>
            <w:vAlign w:val="center"/>
            <w:hideMark/>
          </w:tcPr>
          <w:p w:rsidR="00005B4D" w:rsidRPr="00780155" w:rsidRDefault="00005B4D" w:rsidP="003211DB">
            <w:pPr>
              <w:pStyle w:val="afb"/>
              <w:rPr>
                <w:b/>
              </w:rPr>
            </w:pPr>
            <w:r w:rsidRPr="00780155">
              <w:rPr>
                <w:b/>
              </w:rPr>
              <w:t>№</w:t>
            </w:r>
          </w:p>
        </w:tc>
        <w:tc>
          <w:tcPr>
            <w:tcW w:w="2857" w:type="dxa"/>
            <w:shd w:val="clear" w:color="auto" w:fill="auto"/>
            <w:vAlign w:val="center"/>
            <w:hideMark/>
          </w:tcPr>
          <w:p w:rsidR="00005B4D" w:rsidRPr="00780155" w:rsidRDefault="00005B4D" w:rsidP="003211DB">
            <w:pPr>
              <w:pStyle w:val="afb"/>
              <w:rPr>
                <w:b/>
              </w:rPr>
            </w:pPr>
            <w:r w:rsidRPr="00780155">
              <w:rPr>
                <w:b/>
              </w:rPr>
              <w:t>Сельское поселение</w:t>
            </w:r>
          </w:p>
        </w:tc>
        <w:tc>
          <w:tcPr>
            <w:tcW w:w="2631" w:type="dxa"/>
            <w:shd w:val="clear" w:color="auto" w:fill="auto"/>
            <w:vAlign w:val="center"/>
            <w:hideMark/>
          </w:tcPr>
          <w:p w:rsidR="00005B4D" w:rsidRPr="00780155" w:rsidRDefault="00005B4D" w:rsidP="003211DB">
            <w:pPr>
              <w:pStyle w:val="afb"/>
              <w:rPr>
                <w:b/>
              </w:rPr>
            </w:pPr>
            <w:r w:rsidRPr="00780155">
              <w:rPr>
                <w:b/>
              </w:rPr>
              <w:t>Название источника</w:t>
            </w:r>
          </w:p>
        </w:tc>
        <w:tc>
          <w:tcPr>
            <w:tcW w:w="4166" w:type="dxa"/>
            <w:shd w:val="clear" w:color="auto" w:fill="auto"/>
            <w:vAlign w:val="center"/>
            <w:hideMark/>
          </w:tcPr>
          <w:p w:rsidR="00005B4D" w:rsidRPr="00780155" w:rsidRDefault="00005B4D" w:rsidP="003211DB">
            <w:pPr>
              <w:pStyle w:val="afb"/>
              <w:rPr>
                <w:b/>
              </w:rPr>
            </w:pPr>
            <w:r w:rsidRPr="00780155">
              <w:rPr>
                <w:b/>
              </w:rPr>
              <w:t>Наименование ТСО (источник/сети)</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w:t>
            </w:r>
          </w:p>
        </w:tc>
        <w:tc>
          <w:tcPr>
            <w:tcW w:w="2857" w:type="dxa"/>
            <w:shd w:val="clear" w:color="auto" w:fill="auto"/>
            <w:vAlign w:val="center"/>
            <w:hideMark/>
          </w:tcPr>
          <w:p w:rsidR="00005B4D" w:rsidRPr="00780155" w:rsidRDefault="00005B4D" w:rsidP="003211DB">
            <w:pPr>
              <w:jc w:val="center"/>
              <w:rPr>
                <w:sz w:val="20"/>
                <w:szCs w:val="20"/>
              </w:rPr>
            </w:pPr>
            <w:r w:rsidRPr="00780155">
              <w:rPr>
                <w:sz w:val="20"/>
                <w:szCs w:val="20"/>
              </w:rPr>
              <w:t>Карабихский сельский округ (посёлок Дубки, деревня Гончарово)</w:t>
            </w:r>
            <w:r w:rsidRPr="00780155">
              <w:rPr>
                <w:sz w:val="20"/>
                <w:szCs w:val="20"/>
              </w:rPr>
              <w:br/>
              <w:t>Телегинский сельский округ (посёлок Щедрино, посёлок Нагорный, деревня Бегоулево, село Лучинское)</w:t>
            </w:r>
            <w:r w:rsidRPr="00780155">
              <w:rPr>
                <w:sz w:val="20"/>
                <w:szCs w:val="20"/>
              </w:rPr>
              <w:br/>
              <w:t>Ивняковский сельский округ (посёлок Ивняки)</w:t>
            </w:r>
          </w:p>
          <w:p w:rsidR="00005B4D" w:rsidRPr="00780155" w:rsidRDefault="00005B4D" w:rsidP="003211DB">
            <w:pPr>
              <w:pStyle w:val="afb"/>
            </w:pPr>
          </w:p>
        </w:tc>
        <w:tc>
          <w:tcPr>
            <w:tcW w:w="2631" w:type="dxa"/>
            <w:shd w:val="clear" w:color="auto" w:fill="auto"/>
            <w:noWrap/>
            <w:vAlign w:val="center"/>
            <w:hideMark/>
          </w:tcPr>
          <w:p w:rsidR="00005B4D" w:rsidRPr="00780155" w:rsidRDefault="00005B4D" w:rsidP="003211DB">
            <w:pPr>
              <w:pStyle w:val="afb"/>
            </w:pPr>
            <w:r w:rsidRPr="00780155">
              <w:t>Ярославская ТЭЦ-3</w:t>
            </w:r>
          </w:p>
        </w:tc>
        <w:tc>
          <w:tcPr>
            <w:tcW w:w="4166" w:type="dxa"/>
            <w:shd w:val="clear" w:color="auto" w:fill="auto"/>
            <w:noWrap/>
            <w:vAlign w:val="center"/>
            <w:hideMark/>
          </w:tcPr>
          <w:p w:rsidR="00005B4D" w:rsidRPr="00780155" w:rsidRDefault="00005B4D" w:rsidP="003211DB">
            <w:pPr>
              <w:pStyle w:val="afb"/>
            </w:pPr>
            <w:r w:rsidRPr="00780155">
              <w:t>ПАО «ТГК-2»</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w:t>
            </w:r>
          </w:p>
        </w:tc>
        <w:tc>
          <w:tcPr>
            <w:tcW w:w="2857" w:type="dxa"/>
            <w:shd w:val="clear" w:color="auto" w:fill="auto"/>
            <w:vAlign w:val="center"/>
            <w:hideMark/>
          </w:tcPr>
          <w:p w:rsidR="00005B4D" w:rsidRPr="00780155" w:rsidRDefault="00005B4D" w:rsidP="003211DB">
            <w:pPr>
              <w:pStyle w:val="afb"/>
            </w:pPr>
            <w:r w:rsidRPr="00780155">
              <w:t>Карабихское СП</w:t>
            </w:r>
          </w:p>
        </w:tc>
        <w:tc>
          <w:tcPr>
            <w:tcW w:w="2631" w:type="dxa"/>
            <w:shd w:val="clear" w:color="auto" w:fill="auto"/>
            <w:noWrap/>
            <w:vAlign w:val="center"/>
            <w:hideMark/>
          </w:tcPr>
          <w:p w:rsidR="00005B4D" w:rsidRPr="00780155" w:rsidRDefault="00005B4D" w:rsidP="003211DB">
            <w:pPr>
              <w:pStyle w:val="afb"/>
            </w:pPr>
            <w:r w:rsidRPr="00780155">
              <w:t>Ананьино</w:t>
            </w:r>
          </w:p>
        </w:tc>
        <w:tc>
          <w:tcPr>
            <w:tcW w:w="4166" w:type="dxa"/>
            <w:vMerge w:val="restart"/>
            <w:shd w:val="clear" w:color="auto" w:fill="auto"/>
            <w:noWrap/>
            <w:vAlign w:val="center"/>
            <w:hideMark/>
          </w:tcPr>
          <w:p w:rsidR="00005B4D" w:rsidRPr="00780155" w:rsidRDefault="00005B4D" w:rsidP="003211DB">
            <w:pPr>
              <w:pStyle w:val="afb"/>
            </w:pPr>
            <w:r w:rsidRPr="00780155">
              <w:t>ГП ЯО «Яроблводоканал» ПТП «Ярославский теплоресурс»</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3</w:t>
            </w:r>
          </w:p>
        </w:tc>
        <w:tc>
          <w:tcPr>
            <w:tcW w:w="2857" w:type="dxa"/>
            <w:shd w:val="clear" w:color="auto" w:fill="auto"/>
            <w:vAlign w:val="center"/>
            <w:hideMark/>
          </w:tcPr>
          <w:p w:rsidR="00005B4D" w:rsidRPr="00780155" w:rsidRDefault="00005B4D" w:rsidP="003211DB">
            <w:pPr>
              <w:pStyle w:val="afb"/>
            </w:pPr>
            <w:r w:rsidRPr="00780155">
              <w:t>Кузнечихинское СП</w:t>
            </w:r>
          </w:p>
        </w:tc>
        <w:tc>
          <w:tcPr>
            <w:tcW w:w="2631" w:type="dxa"/>
            <w:shd w:val="clear" w:color="auto" w:fill="auto"/>
            <w:noWrap/>
            <w:vAlign w:val="center"/>
            <w:hideMark/>
          </w:tcPr>
          <w:p w:rsidR="00005B4D" w:rsidRPr="00780155" w:rsidRDefault="00005B4D" w:rsidP="003211DB">
            <w:pPr>
              <w:pStyle w:val="afb"/>
            </w:pPr>
            <w:r w:rsidRPr="00780155">
              <w:t>Андроники</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4</w:t>
            </w:r>
          </w:p>
        </w:tc>
        <w:tc>
          <w:tcPr>
            <w:tcW w:w="2857" w:type="dxa"/>
            <w:shd w:val="clear" w:color="auto" w:fill="auto"/>
            <w:vAlign w:val="center"/>
            <w:hideMark/>
          </w:tcPr>
          <w:p w:rsidR="00005B4D" w:rsidRPr="00780155" w:rsidRDefault="00005B4D" w:rsidP="003211DB">
            <w:pPr>
              <w:pStyle w:val="afb"/>
            </w:pPr>
            <w:r w:rsidRPr="00780155">
              <w:t>Кузнечихинское СП</w:t>
            </w:r>
          </w:p>
        </w:tc>
        <w:tc>
          <w:tcPr>
            <w:tcW w:w="2631" w:type="dxa"/>
            <w:shd w:val="clear" w:color="auto" w:fill="auto"/>
            <w:noWrap/>
            <w:vAlign w:val="center"/>
            <w:hideMark/>
          </w:tcPr>
          <w:p w:rsidR="00005B4D" w:rsidRPr="00780155" w:rsidRDefault="00005B4D" w:rsidP="003211DB">
            <w:pPr>
              <w:pStyle w:val="afb"/>
            </w:pPr>
            <w:r w:rsidRPr="00780155">
              <w:t>Глебовское</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5</w:t>
            </w:r>
          </w:p>
        </w:tc>
        <w:tc>
          <w:tcPr>
            <w:tcW w:w="2857" w:type="dxa"/>
            <w:shd w:val="clear" w:color="auto" w:fill="auto"/>
            <w:vAlign w:val="center"/>
            <w:hideMark/>
          </w:tcPr>
          <w:p w:rsidR="00005B4D" w:rsidRPr="00780155" w:rsidRDefault="00005B4D" w:rsidP="003211DB">
            <w:pPr>
              <w:pStyle w:val="afb"/>
            </w:pPr>
            <w:r w:rsidRPr="00780155">
              <w:t>Заволжское СП</w:t>
            </w:r>
          </w:p>
        </w:tc>
        <w:tc>
          <w:tcPr>
            <w:tcW w:w="2631" w:type="dxa"/>
            <w:shd w:val="clear" w:color="auto" w:fill="auto"/>
            <w:noWrap/>
            <w:vAlign w:val="center"/>
            <w:hideMark/>
          </w:tcPr>
          <w:p w:rsidR="00005B4D" w:rsidRPr="00780155" w:rsidRDefault="00005B4D" w:rsidP="003211DB">
            <w:pPr>
              <w:pStyle w:val="afb"/>
            </w:pPr>
            <w:r w:rsidRPr="00780155">
              <w:t>Заволжье</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6</w:t>
            </w:r>
          </w:p>
        </w:tc>
        <w:tc>
          <w:tcPr>
            <w:tcW w:w="2857" w:type="dxa"/>
            <w:shd w:val="clear" w:color="auto" w:fill="auto"/>
            <w:vAlign w:val="center"/>
            <w:hideMark/>
          </w:tcPr>
          <w:p w:rsidR="00005B4D" w:rsidRPr="00780155" w:rsidRDefault="00005B4D" w:rsidP="003211DB">
            <w:pPr>
              <w:pStyle w:val="afb"/>
            </w:pPr>
            <w:r w:rsidRPr="00780155">
              <w:t>Карабихское СП</w:t>
            </w:r>
          </w:p>
        </w:tc>
        <w:tc>
          <w:tcPr>
            <w:tcW w:w="2631" w:type="dxa"/>
            <w:shd w:val="clear" w:color="auto" w:fill="auto"/>
            <w:noWrap/>
            <w:vAlign w:val="center"/>
            <w:hideMark/>
          </w:tcPr>
          <w:p w:rsidR="00005B4D" w:rsidRPr="00780155" w:rsidRDefault="00005B4D" w:rsidP="003211DB">
            <w:pPr>
              <w:pStyle w:val="afb"/>
            </w:pPr>
            <w:r w:rsidRPr="00780155">
              <w:t>Карабиха (школ)</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7</w:t>
            </w:r>
          </w:p>
        </w:tc>
        <w:tc>
          <w:tcPr>
            <w:tcW w:w="2857" w:type="dxa"/>
            <w:shd w:val="clear" w:color="auto" w:fill="auto"/>
            <w:vAlign w:val="center"/>
            <w:hideMark/>
          </w:tcPr>
          <w:p w:rsidR="00005B4D" w:rsidRPr="00780155" w:rsidRDefault="00005B4D" w:rsidP="003211DB">
            <w:pPr>
              <w:pStyle w:val="afb"/>
            </w:pPr>
            <w:r w:rsidRPr="00780155">
              <w:t>Карабихское СП</w:t>
            </w:r>
          </w:p>
        </w:tc>
        <w:tc>
          <w:tcPr>
            <w:tcW w:w="2631" w:type="dxa"/>
            <w:shd w:val="clear" w:color="auto" w:fill="auto"/>
            <w:noWrap/>
            <w:vAlign w:val="center"/>
            <w:hideMark/>
          </w:tcPr>
          <w:p w:rsidR="00005B4D" w:rsidRPr="00780155" w:rsidRDefault="00005B4D" w:rsidP="003211DB">
            <w:pPr>
              <w:pStyle w:val="afb"/>
            </w:pPr>
            <w:r w:rsidRPr="00780155">
              <w:t>Карабиха ЯЦРБ</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8</w:t>
            </w:r>
          </w:p>
        </w:tc>
        <w:tc>
          <w:tcPr>
            <w:tcW w:w="2857" w:type="dxa"/>
            <w:shd w:val="clear" w:color="auto" w:fill="auto"/>
            <w:vAlign w:val="center"/>
            <w:hideMark/>
          </w:tcPr>
          <w:p w:rsidR="00005B4D" w:rsidRPr="00780155" w:rsidRDefault="00005B4D" w:rsidP="003211DB">
            <w:pPr>
              <w:pStyle w:val="afb"/>
            </w:pPr>
            <w:r w:rsidRPr="00780155">
              <w:t>Ивняковское СП</w:t>
            </w:r>
          </w:p>
        </w:tc>
        <w:tc>
          <w:tcPr>
            <w:tcW w:w="2631" w:type="dxa"/>
            <w:shd w:val="clear" w:color="auto" w:fill="auto"/>
            <w:noWrap/>
            <w:vAlign w:val="center"/>
            <w:hideMark/>
          </w:tcPr>
          <w:p w:rsidR="00005B4D" w:rsidRPr="00780155" w:rsidRDefault="00005B4D" w:rsidP="003211DB">
            <w:pPr>
              <w:pStyle w:val="afb"/>
            </w:pPr>
            <w:r w:rsidRPr="00780155">
              <w:t>Карачиха</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9</w:t>
            </w:r>
          </w:p>
        </w:tc>
        <w:tc>
          <w:tcPr>
            <w:tcW w:w="2857" w:type="dxa"/>
            <w:shd w:val="clear" w:color="auto" w:fill="auto"/>
            <w:vAlign w:val="center"/>
            <w:hideMark/>
          </w:tcPr>
          <w:p w:rsidR="00005B4D" w:rsidRPr="00780155" w:rsidRDefault="00005B4D" w:rsidP="003211DB">
            <w:pPr>
              <w:pStyle w:val="afb"/>
            </w:pPr>
            <w:r w:rsidRPr="00780155">
              <w:t>Кузнечихинское СП</w:t>
            </w:r>
          </w:p>
        </w:tc>
        <w:tc>
          <w:tcPr>
            <w:tcW w:w="2631" w:type="dxa"/>
            <w:shd w:val="clear" w:color="auto" w:fill="auto"/>
            <w:noWrap/>
            <w:vAlign w:val="center"/>
            <w:hideMark/>
          </w:tcPr>
          <w:p w:rsidR="00005B4D" w:rsidRPr="00780155" w:rsidRDefault="00005B4D" w:rsidP="003211DB">
            <w:pPr>
              <w:pStyle w:val="afb"/>
            </w:pPr>
            <w:r w:rsidRPr="00780155">
              <w:t>Кузнечиха (верх)</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10</w:t>
            </w:r>
          </w:p>
        </w:tc>
        <w:tc>
          <w:tcPr>
            <w:tcW w:w="2857" w:type="dxa"/>
            <w:shd w:val="clear" w:color="auto" w:fill="auto"/>
            <w:vAlign w:val="center"/>
            <w:hideMark/>
          </w:tcPr>
          <w:p w:rsidR="00005B4D" w:rsidRPr="00780155" w:rsidRDefault="00005B4D" w:rsidP="003211DB">
            <w:pPr>
              <w:pStyle w:val="afb"/>
            </w:pPr>
            <w:r w:rsidRPr="00780155">
              <w:t>Кузнечихинское СП</w:t>
            </w:r>
          </w:p>
        </w:tc>
        <w:tc>
          <w:tcPr>
            <w:tcW w:w="2631" w:type="dxa"/>
            <w:shd w:val="clear" w:color="auto" w:fill="auto"/>
            <w:noWrap/>
            <w:vAlign w:val="center"/>
            <w:hideMark/>
          </w:tcPr>
          <w:p w:rsidR="00005B4D" w:rsidRPr="00780155" w:rsidRDefault="00005B4D" w:rsidP="003211DB">
            <w:pPr>
              <w:pStyle w:val="afb"/>
            </w:pPr>
            <w:r w:rsidRPr="00780155">
              <w:t>Кузнечиха (нижн)</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11</w:t>
            </w:r>
          </w:p>
        </w:tc>
        <w:tc>
          <w:tcPr>
            <w:tcW w:w="2857" w:type="dxa"/>
            <w:shd w:val="clear" w:color="auto" w:fill="auto"/>
            <w:vAlign w:val="center"/>
            <w:hideMark/>
          </w:tcPr>
          <w:p w:rsidR="00005B4D" w:rsidRPr="00780155" w:rsidRDefault="00005B4D" w:rsidP="003211DB">
            <w:pPr>
              <w:pStyle w:val="afb"/>
            </w:pPr>
            <w:r w:rsidRPr="00780155">
              <w:t>Кузнечихинское СП</w:t>
            </w:r>
          </w:p>
        </w:tc>
        <w:tc>
          <w:tcPr>
            <w:tcW w:w="2631" w:type="dxa"/>
            <w:shd w:val="clear" w:color="auto" w:fill="auto"/>
            <w:noWrap/>
            <w:vAlign w:val="center"/>
            <w:hideMark/>
          </w:tcPr>
          <w:p w:rsidR="00005B4D" w:rsidRPr="00780155" w:rsidRDefault="00005B4D" w:rsidP="003211DB">
            <w:pPr>
              <w:pStyle w:val="afb"/>
            </w:pPr>
            <w:r w:rsidRPr="00780155">
              <w:t>Медягино</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12</w:t>
            </w:r>
          </w:p>
        </w:tc>
        <w:tc>
          <w:tcPr>
            <w:tcW w:w="2857" w:type="dxa"/>
            <w:shd w:val="clear" w:color="auto" w:fill="auto"/>
            <w:vAlign w:val="center"/>
            <w:hideMark/>
          </w:tcPr>
          <w:p w:rsidR="00005B4D" w:rsidRPr="00780155" w:rsidRDefault="00005B4D" w:rsidP="003211DB">
            <w:pPr>
              <w:pStyle w:val="afb"/>
            </w:pPr>
            <w:r w:rsidRPr="00780155">
              <w:t>Некрасовское СП</w:t>
            </w:r>
          </w:p>
        </w:tc>
        <w:tc>
          <w:tcPr>
            <w:tcW w:w="2631" w:type="dxa"/>
            <w:shd w:val="clear" w:color="auto" w:fill="auto"/>
            <w:noWrap/>
            <w:vAlign w:val="center"/>
            <w:hideMark/>
          </w:tcPr>
          <w:p w:rsidR="00005B4D" w:rsidRPr="00780155" w:rsidRDefault="00005B4D" w:rsidP="003211DB">
            <w:pPr>
              <w:pStyle w:val="afb"/>
            </w:pPr>
            <w:r w:rsidRPr="00780155">
              <w:t>Михайловское</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13</w:t>
            </w:r>
          </w:p>
        </w:tc>
        <w:tc>
          <w:tcPr>
            <w:tcW w:w="2857" w:type="dxa"/>
            <w:shd w:val="clear" w:color="auto" w:fill="auto"/>
            <w:vAlign w:val="center"/>
            <w:hideMark/>
          </w:tcPr>
          <w:p w:rsidR="00005B4D" w:rsidRPr="00780155" w:rsidRDefault="00005B4D" w:rsidP="003211DB">
            <w:pPr>
              <w:pStyle w:val="afb"/>
            </w:pPr>
            <w:r w:rsidRPr="00780155">
              <w:t>Туношенское СП</w:t>
            </w:r>
          </w:p>
        </w:tc>
        <w:tc>
          <w:tcPr>
            <w:tcW w:w="2631" w:type="dxa"/>
            <w:shd w:val="clear" w:color="auto" w:fill="auto"/>
            <w:noWrap/>
            <w:vAlign w:val="center"/>
            <w:hideMark/>
          </w:tcPr>
          <w:p w:rsidR="00005B4D" w:rsidRPr="00780155" w:rsidRDefault="00005B4D" w:rsidP="003211DB">
            <w:pPr>
              <w:pStyle w:val="afb"/>
            </w:pPr>
            <w:r w:rsidRPr="00780155">
              <w:t>Мокеевское</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14</w:t>
            </w:r>
          </w:p>
        </w:tc>
        <w:tc>
          <w:tcPr>
            <w:tcW w:w="2857" w:type="dxa"/>
            <w:shd w:val="clear" w:color="auto" w:fill="auto"/>
            <w:vAlign w:val="center"/>
            <w:hideMark/>
          </w:tcPr>
          <w:p w:rsidR="00005B4D" w:rsidRPr="00780155" w:rsidRDefault="00005B4D" w:rsidP="003211DB">
            <w:pPr>
              <w:pStyle w:val="afb"/>
            </w:pPr>
            <w:r w:rsidRPr="00780155">
              <w:t>Заволжское СП</w:t>
            </w:r>
          </w:p>
        </w:tc>
        <w:tc>
          <w:tcPr>
            <w:tcW w:w="2631" w:type="dxa"/>
            <w:shd w:val="clear" w:color="auto" w:fill="auto"/>
            <w:noWrap/>
            <w:vAlign w:val="center"/>
            <w:hideMark/>
          </w:tcPr>
          <w:p w:rsidR="00005B4D" w:rsidRPr="00780155" w:rsidRDefault="00005B4D" w:rsidP="003211DB">
            <w:pPr>
              <w:pStyle w:val="afb"/>
            </w:pPr>
            <w:r w:rsidRPr="00780155">
              <w:t>Пестрецово</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15</w:t>
            </w:r>
          </w:p>
        </w:tc>
        <w:tc>
          <w:tcPr>
            <w:tcW w:w="2857" w:type="dxa"/>
            <w:shd w:val="clear" w:color="auto" w:fill="auto"/>
            <w:vAlign w:val="center"/>
            <w:hideMark/>
          </w:tcPr>
          <w:p w:rsidR="00005B4D" w:rsidRPr="00780155" w:rsidRDefault="00005B4D" w:rsidP="003211DB">
            <w:pPr>
              <w:pStyle w:val="afb"/>
            </w:pPr>
            <w:r w:rsidRPr="00780155">
              <w:t>Ивняковское СП</w:t>
            </w:r>
          </w:p>
        </w:tc>
        <w:tc>
          <w:tcPr>
            <w:tcW w:w="2631" w:type="dxa"/>
            <w:shd w:val="clear" w:color="auto" w:fill="auto"/>
            <w:noWrap/>
            <w:vAlign w:val="center"/>
            <w:hideMark/>
          </w:tcPr>
          <w:p w:rsidR="00005B4D" w:rsidRPr="00780155" w:rsidRDefault="00005B4D" w:rsidP="003211DB">
            <w:pPr>
              <w:pStyle w:val="afb"/>
            </w:pPr>
            <w:r w:rsidRPr="00780155">
              <w:t>Сарафоново</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16</w:t>
            </w:r>
          </w:p>
        </w:tc>
        <w:tc>
          <w:tcPr>
            <w:tcW w:w="2857" w:type="dxa"/>
            <w:shd w:val="clear" w:color="auto" w:fill="auto"/>
            <w:vAlign w:val="center"/>
            <w:hideMark/>
          </w:tcPr>
          <w:p w:rsidR="00005B4D" w:rsidRPr="00780155" w:rsidRDefault="00005B4D" w:rsidP="003211DB">
            <w:pPr>
              <w:pStyle w:val="afb"/>
            </w:pPr>
            <w:r w:rsidRPr="00780155">
              <w:t>Заволжское СП</w:t>
            </w:r>
          </w:p>
        </w:tc>
        <w:tc>
          <w:tcPr>
            <w:tcW w:w="2631" w:type="dxa"/>
            <w:shd w:val="clear" w:color="auto" w:fill="auto"/>
            <w:noWrap/>
            <w:vAlign w:val="center"/>
            <w:hideMark/>
          </w:tcPr>
          <w:p w:rsidR="00005B4D" w:rsidRPr="00780155" w:rsidRDefault="00005B4D" w:rsidP="003211DB">
            <w:pPr>
              <w:pStyle w:val="afb"/>
            </w:pPr>
            <w:r w:rsidRPr="00780155">
              <w:t>Спас-Виталий</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17</w:t>
            </w:r>
          </w:p>
        </w:tc>
        <w:tc>
          <w:tcPr>
            <w:tcW w:w="2857" w:type="dxa"/>
            <w:shd w:val="clear" w:color="auto" w:fill="auto"/>
            <w:vAlign w:val="center"/>
            <w:hideMark/>
          </w:tcPr>
          <w:p w:rsidR="00005B4D" w:rsidRPr="00780155" w:rsidRDefault="00005B4D" w:rsidP="003211DB">
            <w:pPr>
              <w:pStyle w:val="afb"/>
            </w:pPr>
            <w:r w:rsidRPr="00780155">
              <w:t>Кузнечихинское СП</w:t>
            </w:r>
          </w:p>
        </w:tc>
        <w:tc>
          <w:tcPr>
            <w:tcW w:w="2631" w:type="dxa"/>
            <w:shd w:val="clear" w:color="auto" w:fill="auto"/>
            <w:noWrap/>
            <w:vAlign w:val="center"/>
            <w:hideMark/>
          </w:tcPr>
          <w:p w:rsidR="00005B4D" w:rsidRPr="00780155" w:rsidRDefault="00005B4D" w:rsidP="003211DB">
            <w:pPr>
              <w:pStyle w:val="afb"/>
            </w:pPr>
            <w:r w:rsidRPr="00780155">
              <w:t>Толбухино</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18</w:t>
            </w:r>
          </w:p>
        </w:tc>
        <w:tc>
          <w:tcPr>
            <w:tcW w:w="2857" w:type="dxa"/>
            <w:shd w:val="clear" w:color="auto" w:fill="auto"/>
            <w:vAlign w:val="center"/>
            <w:hideMark/>
          </w:tcPr>
          <w:p w:rsidR="00005B4D" w:rsidRPr="00780155" w:rsidRDefault="00005B4D" w:rsidP="003211DB">
            <w:pPr>
              <w:pStyle w:val="afb"/>
            </w:pPr>
            <w:r w:rsidRPr="00780155">
              <w:t>Туношенское СП</w:t>
            </w:r>
          </w:p>
        </w:tc>
        <w:tc>
          <w:tcPr>
            <w:tcW w:w="2631" w:type="dxa"/>
            <w:shd w:val="clear" w:color="auto" w:fill="auto"/>
            <w:noWrap/>
            <w:vAlign w:val="center"/>
            <w:hideMark/>
          </w:tcPr>
          <w:p w:rsidR="00005B4D" w:rsidRPr="00780155" w:rsidRDefault="00005B4D" w:rsidP="003211DB">
            <w:pPr>
              <w:pStyle w:val="afb"/>
            </w:pPr>
            <w:r w:rsidRPr="00780155">
              <w:t>Туношна</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19</w:t>
            </w:r>
          </w:p>
        </w:tc>
        <w:tc>
          <w:tcPr>
            <w:tcW w:w="2857" w:type="dxa"/>
            <w:shd w:val="clear" w:color="auto" w:fill="auto"/>
            <w:vAlign w:val="center"/>
            <w:hideMark/>
          </w:tcPr>
          <w:p w:rsidR="00005B4D" w:rsidRPr="00780155" w:rsidRDefault="00005B4D" w:rsidP="003211DB">
            <w:pPr>
              <w:pStyle w:val="afb"/>
            </w:pPr>
            <w:r w:rsidRPr="00780155">
              <w:t>Туношенское СП</w:t>
            </w:r>
          </w:p>
        </w:tc>
        <w:tc>
          <w:tcPr>
            <w:tcW w:w="2631" w:type="dxa"/>
            <w:shd w:val="clear" w:color="auto" w:fill="auto"/>
            <w:noWrap/>
            <w:vAlign w:val="center"/>
            <w:hideMark/>
          </w:tcPr>
          <w:p w:rsidR="00005B4D" w:rsidRPr="00780155" w:rsidRDefault="00005B4D" w:rsidP="003211DB">
            <w:pPr>
              <w:pStyle w:val="afb"/>
            </w:pPr>
            <w:r w:rsidRPr="00780155">
              <w:t>Туношна (гор 26)</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20</w:t>
            </w:r>
          </w:p>
        </w:tc>
        <w:tc>
          <w:tcPr>
            <w:tcW w:w="2857" w:type="dxa"/>
            <w:shd w:val="clear" w:color="auto" w:fill="auto"/>
            <w:vAlign w:val="center"/>
            <w:hideMark/>
          </w:tcPr>
          <w:p w:rsidR="00005B4D" w:rsidRPr="00780155" w:rsidRDefault="00005B4D" w:rsidP="003211DB">
            <w:pPr>
              <w:pStyle w:val="afb"/>
            </w:pPr>
            <w:r w:rsidRPr="00780155">
              <w:t>Кузнечихинское СП</w:t>
            </w:r>
          </w:p>
        </w:tc>
        <w:tc>
          <w:tcPr>
            <w:tcW w:w="2631" w:type="dxa"/>
            <w:shd w:val="clear" w:color="auto" w:fill="auto"/>
            <w:noWrap/>
            <w:vAlign w:val="center"/>
            <w:hideMark/>
          </w:tcPr>
          <w:p w:rsidR="00005B4D" w:rsidRPr="00780155" w:rsidRDefault="00005B4D" w:rsidP="003211DB">
            <w:pPr>
              <w:pStyle w:val="afb"/>
            </w:pPr>
            <w:r w:rsidRPr="00780155">
              <w:t>Ярославка</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21</w:t>
            </w:r>
          </w:p>
        </w:tc>
        <w:tc>
          <w:tcPr>
            <w:tcW w:w="2857" w:type="dxa"/>
            <w:shd w:val="clear" w:color="auto" w:fill="auto"/>
            <w:vAlign w:val="center"/>
            <w:hideMark/>
          </w:tcPr>
          <w:p w:rsidR="00005B4D" w:rsidRPr="00780155" w:rsidRDefault="00005B4D" w:rsidP="003211DB">
            <w:pPr>
              <w:pStyle w:val="afb"/>
            </w:pPr>
            <w:r w:rsidRPr="00780155">
              <w:t>Заволжское СП</w:t>
            </w:r>
          </w:p>
        </w:tc>
        <w:tc>
          <w:tcPr>
            <w:tcW w:w="2631" w:type="dxa"/>
            <w:shd w:val="clear" w:color="auto" w:fill="auto"/>
            <w:noWrap/>
            <w:vAlign w:val="center"/>
            <w:hideMark/>
          </w:tcPr>
          <w:p w:rsidR="00005B4D" w:rsidRPr="00780155" w:rsidRDefault="00005B4D" w:rsidP="003211DB">
            <w:pPr>
              <w:pStyle w:val="afb"/>
            </w:pPr>
            <w:r w:rsidRPr="00780155">
              <w:t>Григорьевское</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22</w:t>
            </w:r>
          </w:p>
        </w:tc>
        <w:tc>
          <w:tcPr>
            <w:tcW w:w="2857" w:type="dxa"/>
            <w:shd w:val="clear" w:color="auto" w:fill="auto"/>
            <w:vAlign w:val="center"/>
            <w:hideMark/>
          </w:tcPr>
          <w:p w:rsidR="00005B4D" w:rsidRPr="00780155" w:rsidRDefault="00005B4D" w:rsidP="003211DB">
            <w:pPr>
              <w:pStyle w:val="afb"/>
            </w:pPr>
            <w:r w:rsidRPr="00780155">
              <w:t>Курбское СП</w:t>
            </w:r>
          </w:p>
        </w:tc>
        <w:tc>
          <w:tcPr>
            <w:tcW w:w="2631" w:type="dxa"/>
            <w:shd w:val="clear" w:color="auto" w:fill="auto"/>
            <w:noWrap/>
            <w:vAlign w:val="center"/>
            <w:hideMark/>
          </w:tcPr>
          <w:p w:rsidR="00005B4D" w:rsidRPr="00780155" w:rsidRDefault="00005B4D" w:rsidP="003211DB">
            <w:pPr>
              <w:pStyle w:val="afb"/>
            </w:pPr>
            <w:r w:rsidRPr="00780155">
              <w:t>Иванищево</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23</w:t>
            </w:r>
          </w:p>
        </w:tc>
        <w:tc>
          <w:tcPr>
            <w:tcW w:w="2857" w:type="dxa"/>
            <w:shd w:val="clear" w:color="auto" w:fill="auto"/>
            <w:vAlign w:val="center"/>
            <w:hideMark/>
          </w:tcPr>
          <w:p w:rsidR="00005B4D" w:rsidRPr="00780155" w:rsidRDefault="00005B4D" w:rsidP="003211DB">
            <w:pPr>
              <w:pStyle w:val="afb"/>
            </w:pPr>
            <w:r w:rsidRPr="00780155">
              <w:t>Карабихское СП</w:t>
            </w:r>
          </w:p>
        </w:tc>
        <w:tc>
          <w:tcPr>
            <w:tcW w:w="2631" w:type="dxa"/>
            <w:shd w:val="clear" w:color="auto" w:fill="auto"/>
            <w:noWrap/>
            <w:vAlign w:val="center"/>
            <w:hideMark/>
          </w:tcPr>
          <w:p w:rsidR="00005B4D" w:rsidRPr="00780155" w:rsidRDefault="00005B4D" w:rsidP="003211DB">
            <w:pPr>
              <w:pStyle w:val="afb"/>
            </w:pPr>
            <w:r w:rsidRPr="00780155">
              <w:t>Красные Ткачи 2</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24</w:t>
            </w:r>
          </w:p>
        </w:tc>
        <w:tc>
          <w:tcPr>
            <w:tcW w:w="2857" w:type="dxa"/>
            <w:shd w:val="clear" w:color="auto" w:fill="auto"/>
            <w:vAlign w:val="center"/>
            <w:hideMark/>
          </w:tcPr>
          <w:p w:rsidR="00005B4D" w:rsidRPr="00780155" w:rsidRDefault="00005B4D" w:rsidP="003211DB">
            <w:pPr>
              <w:pStyle w:val="afb"/>
            </w:pPr>
            <w:r w:rsidRPr="00780155">
              <w:t>Курбское СП</w:t>
            </w:r>
          </w:p>
        </w:tc>
        <w:tc>
          <w:tcPr>
            <w:tcW w:w="2631" w:type="dxa"/>
            <w:shd w:val="clear" w:color="auto" w:fill="auto"/>
            <w:noWrap/>
            <w:vAlign w:val="center"/>
            <w:hideMark/>
          </w:tcPr>
          <w:p w:rsidR="00005B4D" w:rsidRPr="00780155" w:rsidRDefault="00005B4D" w:rsidP="003211DB">
            <w:pPr>
              <w:pStyle w:val="afb"/>
            </w:pPr>
            <w:r w:rsidRPr="00780155">
              <w:t>Мордвиново</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25</w:t>
            </w:r>
          </w:p>
        </w:tc>
        <w:tc>
          <w:tcPr>
            <w:tcW w:w="2857" w:type="dxa"/>
            <w:shd w:val="clear" w:color="auto" w:fill="auto"/>
            <w:vAlign w:val="center"/>
            <w:hideMark/>
          </w:tcPr>
          <w:p w:rsidR="00005B4D" w:rsidRPr="00780155" w:rsidRDefault="00005B4D" w:rsidP="003211DB">
            <w:pPr>
              <w:pStyle w:val="afb"/>
            </w:pPr>
            <w:r w:rsidRPr="00780155">
              <w:t>Курбское СП</w:t>
            </w:r>
          </w:p>
        </w:tc>
        <w:tc>
          <w:tcPr>
            <w:tcW w:w="2631" w:type="dxa"/>
            <w:shd w:val="clear" w:color="auto" w:fill="auto"/>
            <w:noWrap/>
            <w:vAlign w:val="center"/>
            <w:hideMark/>
          </w:tcPr>
          <w:p w:rsidR="00005B4D" w:rsidRPr="00780155" w:rsidRDefault="00005B4D" w:rsidP="003211DB">
            <w:pPr>
              <w:pStyle w:val="afb"/>
            </w:pPr>
            <w:r w:rsidRPr="00780155">
              <w:t>Ширинье</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26</w:t>
            </w:r>
          </w:p>
        </w:tc>
        <w:tc>
          <w:tcPr>
            <w:tcW w:w="2857" w:type="dxa"/>
            <w:shd w:val="clear" w:color="auto" w:fill="auto"/>
            <w:vAlign w:val="center"/>
            <w:hideMark/>
          </w:tcPr>
          <w:p w:rsidR="00005B4D" w:rsidRPr="00780155" w:rsidRDefault="00005B4D" w:rsidP="003211DB">
            <w:pPr>
              <w:pStyle w:val="afb"/>
            </w:pPr>
            <w:r w:rsidRPr="00780155">
              <w:t>Карабихское СП</w:t>
            </w:r>
          </w:p>
        </w:tc>
        <w:tc>
          <w:tcPr>
            <w:tcW w:w="2631" w:type="dxa"/>
            <w:shd w:val="clear" w:color="auto" w:fill="auto"/>
            <w:noWrap/>
            <w:vAlign w:val="center"/>
            <w:hideMark/>
          </w:tcPr>
          <w:p w:rsidR="00005B4D" w:rsidRPr="00780155" w:rsidRDefault="00005B4D" w:rsidP="003211DB">
            <w:pPr>
              <w:pStyle w:val="afb"/>
            </w:pPr>
            <w:r w:rsidRPr="00780155">
              <w:t>Белкино</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27</w:t>
            </w:r>
          </w:p>
        </w:tc>
        <w:tc>
          <w:tcPr>
            <w:tcW w:w="2857" w:type="dxa"/>
            <w:shd w:val="clear" w:color="auto" w:fill="auto"/>
            <w:vAlign w:val="center"/>
            <w:hideMark/>
          </w:tcPr>
          <w:p w:rsidR="00005B4D" w:rsidRPr="00780155" w:rsidRDefault="00005B4D" w:rsidP="003211DB">
            <w:pPr>
              <w:pStyle w:val="afb"/>
            </w:pPr>
            <w:r w:rsidRPr="00780155">
              <w:t>Курбское СП</w:t>
            </w:r>
          </w:p>
        </w:tc>
        <w:tc>
          <w:tcPr>
            <w:tcW w:w="2631" w:type="dxa"/>
            <w:shd w:val="clear" w:color="auto" w:fill="auto"/>
            <w:noWrap/>
            <w:vAlign w:val="center"/>
            <w:hideMark/>
          </w:tcPr>
          <w:p w:rsidR="00005B4D" w:rsidRPr="00780155" w:rsidRDefault="00005B4D" w:rsidP="003211DB">
            <w:pPr>
              <w:pStyle w:val="afb"/>
            </w:pPr>
            <w:r w:rsidRPr="00780155">
              <w:t>Козьмодемьянск 2</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28</w:t>
            </w:r>
          </w:p>
        </w:tc>
        <w:tc>
          <w:tcPr>
            <w:tcW w:w="2857" w:type="dxa"/>
            <w:shd w:val="clear" w:color="auto" w:fill="auto"/>
            <w:vAlign w:val="center"/>
            <w:hideMark/>
          </w:tcPr>
          <w:p w:rsidR="00005B4D" w:rsidRPr="00780155" w:rsidRDefault="00005B4D" w:rsidP="003211DB">
            <w:pPr>
              <w:pStyle w:val="afb"/>
            </w:pPr>
            <w:r w:rsidRPr="00780155">
              <w:t>Карабихское СП</w:t>
            </w:r>
          </w:p>
        </w:tc>
        <w:tc>
          <w:tcPr>
            <w:tcW w:w="2631" w:type="dxa"/>
            <w:shd w:val="clear" w:color="auto" w:fill="auto"/>
            <w:noWrap/>
            <w:vAlign w:val="center"/>
            <w:hideMark/>
          </w:tcPr>
          <w:p w:rsidR="00005B4D" w:rsidRPr="00780155" w:rsidRDefault="00005B4D" w:rsidP="003211DB">
            <w:pPr>
              <w:pStyle w:val="afb"/>
            </w:pPr>
            <w:r w:rsidRPr="00780155">
              <w:t>Кормилицино</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29</w:t>
            </w:r>
          </w:p>
        </w:tc>
        <w:tc>
          <w:tcPr>
            <w:tcW w:w="2857" w:type="dxa"/>
            <w:shd w:val="clear" w:color="auto" w:fill="auto"/>
            <w:vAlign w:val="center"/>
            <w:hideMark/>
          </w:tcPr>
          <w:p w:rsidR="00005B4D" w:rsidRPr="00780155" w:rsidRDefault="00005B4D" w:rsidP="003211DB">
            <w:pPr>
              <w:pStyle w:val="afb"/>
            </w:pPr>
            <w:r w:rsidRPr="00780155">
              <w:t>Заволжское СП</w:t>
            </w:r>
          </w:p>
        </w:tc>
        <w:tc>
          <w:tcPr>
            <w:tcW w:w="2631" w:type="dxa"/>
            <w:shd w:val="clear" w:color="auto" w:fill="auto"/>
            <w:noWrap/>
            <w:vAlign w:val="center"/>
            <w:hideMark/>
          </w:tcPr>
          <w:p w:rsidR="00005B4D" w:rsidRPr="00780155" w:rsidRDefault="00005B4D" w:rsidP="003211DB">
            <w:pPr>
              <w:pStyle w:val="afb"/>
            </w:pPr>
            <w:r w:rsidRPr="00780155">
              <w:t>Красный бор</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30</w:t>
            </w:r>
          </w:p>
        </w:tc>
        <w:tc>
          <w:tcPr>
            <w:tcW w:w="2857" w:type="dxa"/>
            <w:shd w:val="clear" w:color="auto" w:fill="auto"/>
            <w:vAlign w:val="center"/>
            <w:hideMark/>
          </w:tcPr>
          <w:p w:rsidR="00005B4D" w:rsidRPr="00780155" w:rsidRDefault="00005B4D" w:rsidP="003211DB">
            <w:pPr>
              <w:pStyle w:val="afb"/>
            </w:pPr>
            <w:r w:rsidRPr="00780155">
              <w:t>Заволжское СП</w:t>
            </w:r>
          </w:p>
        </w:tc>
        <w:tc>
          <w:tcPr>
            <w:tcW w:w="2631" w:type="dxa"/>
            <w:shd w:val="clear" w:color="auto" w:fill="auto"/>
            <w:noWrap/>
            <w:vAlign w:val="center"/>
            <w:hideMark/>
          </w:tcPr>
          <w:p w:rsidR="00005B4D" w:rsidRPr="00780155" w:rsidRDefault="00005B4D" w:rsidP="003211DB">
            <w:pPr>
              <w:pStyle w:val="afb"/>
            </w:pPr>
            <w:r w:rsidRPr="00780155">
              <w:t>Уткино</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31</w:t>
            </w:r>
          </w:p>
        </w:tc>
        <w:tc>
          <w:tcPr>
            <w:tcW w:w="2857" w:type="dxa"/>
            <w:shd w:val="clear" w:color="auto" w:fill="auto"/>
            <w:vAlign w:val="center"/>
            <w:hideMark/>
          </w:tcPr>
          <w:p w:rsidR="00005B4D" w:rsidRPr="00780155" w:rsidRDefault="00005B4D" w:rsidP="003211DB">
            <w:pPr>
              <w:pStyle w:val="afb"/>
            </w:pPr>
            <w:r w:rsidRPr="00780155">
              <w:t>Курбское СП</w:t>
            </w:r>
          </w:p>
        </w:tc>
        <w:tc>
          <w:tcPr>
            <w:tcW w:w="2631" w:type="dxa"/>
            <w:shd w:val="clear" w:color="auto" w:fill="auto"/>
            <w:noWrap/>
            <w:vAlign w:val="center"/>
            <w:hideMark/>
          </w:tcPr>
          <w:p w:rsidR="00005B4D" w:rsidRPr="00780155" w:rsidRDefault="00005B4D" w:rsidP="003211DB">
            <w:pPr>
              <w:pStyle w:val="afb"/>
            </w:pPr>
            <w:r w:rsidRPr="00780155">
              <w:t>Курба</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32</w:t>
            </w:r>
          </w:p>
        </w:tc>
        <w:tc>
          <w:tcPr>
            <w:tcW w:w="2857" w:type="dxa"/>
            <w:shd w:val="clear" w:color="auto" w:fill="auto"/>
            <w:vAlign w:val="center"/>
            <w:hideMark/>
          </w:tcPr>
          <w:p w:rsidR="00005B4D" w:rsidRPr="00780155" w:rsidRDefault="00005B4D" w:rsidP="003211DB">
            <w:pPr>
              <w:pStyle w:val="afb"/>
            </w:pPr>
            <w:r w:rsidRPr="00780155">
              <w:t>Курбское СП</w:t>
            </w:r>
          </w:p>
        </w:tc>
        <w:tc>
          <w:tcPr>
            <w:tcW w:w="2631" w:type="dxa"/>
            <w:shd w:val="clear" w:color="auto" w:fill="auto"/>
            <w:noWrap/>
            <w:vAlign w:val="center"/>
            <w:hideMark/>
          </w:tcPr>
          <w:p w:rsidR="00005B4D" w:rsidRPr="00780155" w:rsidRDefault="00005B4D" w:rsidP="003211DB">
            <w:pPr>
              <w:pStyle w:val="afb"/>
            </w:pPr>
            <w:r w:rsidRPr="00780155">
              <w:t>Козьмодемьянск 1</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tcPr>
          <w:p w:rsidR="00005B4D" w:rsidRPr="00780155" w:rsidRDefault="00005B4D" w:rsidP="003211DB">
            <w:pPr>
              <w:pStyle w:val="afb"/>
            </w:pPr>
            <w:r w:rsidRPr="00780155">
              <w:lastRenderedPageBreak/>
              <w:t>33</w:t>
            </w:r>
          </w:p>
        </w:tc>
        <w:tc>
          <w:tcPr>
            <w:tcW w:w="2857" w:type="dxa"/>
            <w:shd w:val="clear" w:color="auto" w:fill="auto"/>
          </w:tcPr>
          <w:p w:rsidR="00005B4D" w:rsidRPr="00780155" w:rsidRDefault="00005B4D" w:rsidP="003211DB">
            <w:pPr>
              <w:pStyle w:val="afb"/>
            </w:pPr>
            <w:r w:rsidRPr="00780155">
              <w:t>Карабихское СП</w:t>
            </w:r>
          </w:p>
        </w:tc>
        <w:tc>
          <w:tcPr>
            <w:tcW w:w="2631" w:type="dxa"/>
            <w:shd w:val="clear" w:color="auto" w:fill="auto"/>
            <w:noWrap/>
            <w:vAlign w:val="center"/>
          </w:tcPr>
          <w:p w:rsidR="00005B4D" w:rsidRPr="00780155" w:rsidRDefault="00005B4D" w:rsidP="003211DB">
            <w:pPr>
              <w:pStyle w:val="afb"/>
            </w:pPr>
            <w:r w:rsidRPr="00780155">
              <w:rPr>
                <w:szCs w:val="20"/>
              </w:rPr>
              <w:t>Котельная п.Красные Ткачи (Ноготино)</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tcPr>
          <w:p w:rsidR="00005B4D" w:rsidRPr="00780155" w:rsidRDefault="00005B4D" w:rsidP="003211DB">
            <w:pPr>
              <w:pStyle w:val="afb"/>
            </w:pPr>
            <w:r w:rsidRPr="00780155">
              <w:t>34</w:t>
            </w:r>
          </w:p>
        </w:tc>
        <w:tc>
          <w:tcPr>
            <w:tcW w:w="2857" w:type="dxa"/>
            <w:shd w:val="clear" w:color="auto" w:fill="auto"/>
          </w:tcPr>
          <w:p w:rsidR="00005B4D" w:rsidRPr="00780155" w:rsidRDefault="00005B4D" w:rsidP="003211DB">
            <w:pPr>
              <w:pStyle w:val="afb"/>
            </w:pPr>
            <w:r w:rsidRPr="00780155">
              <w:t>Карабихское СП</w:t>
            </w:r>
          </w:p>
        </w:tc>
        <w:tc>
          <w:tcPr>
            <w:tcW w:w="2631" w:type="dxa"/>
            <w:shd w:val="clear" w:color="auto" w:fill="auto"/>
            <w:noWrap/>
            <w:vAlign w:val="center"/>
          </w:tcPr>
          <w:p w:rsidR="00005B4D" w:rsidRPr="00780155" w:rsidRDefault="00005B4D" w:rsidP="003211DB">
            <w:pPr>
              <w:pStyle w:val="afb"/>
            </w:pPr>
            <w:r w:rsidRPr="00780155">
              <w:rPr>
                <w:szCs w:val="20"/>
              </w:rPr>
              <w:t>Котельная п.Красные Ткачи (Фабрика)</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tcPr>
          <w:p w:rsidR="00005B4D" w:rsidRPr="00780155" w:rsidRDefault="00005B4D" w:rsidP="003211DB">
            <w:pPr>
              <w:pStyle w:val="afb"/>
            </w:pPr>
            <w:r w:rsidRPr="00780155">
              <w:t>35</w:t>
            </w:r>
          </w:p>
        </w:tc>
        <w:tc>
          <w:tcPr>
            <w:tcW w:w="2857" w:type="dxa"/>
            <w:shd w:val="clear" w:color="auto" w:fill="auto"/>
          </w:tcPr>
          <w:p w:rsidR="00005B4D" w:rsidRPr="00780155" w:rsidRDefault="00005B4D" w:rsidP="003211DB">
            <w:pPr>
              <w:pStyle w:val="afb"/>
            </w:pPr>
            <w:r w:rsidRPr="00780155">
              <w:t>Карабихское СП</w:t>
            </w:r>
          </w:p>
        </w:tc>
        <w:tc>
          <w:tcPr>
            <w:tcW w:w="2631" w:type="dxa"/>
            <w:shd w:val="clear" w:color="auto" w:fill="auto"/>
            <w:noWrap/>
            <w:vAlign w:val="center"/>
          </w:tcPr>
          <w:p w:rsidR="00005B4D" w:rsidRPr="00780155" w:rsidRDefault="00005B4D" w:rsidP="003211DB">
            <w:pPr>
              <w:pStyle w:val="afb"/>
            </w:pPr>
            <w:r w:rsidRPr="00780155">
              <w:rPr>
                <w:szCs w:val="20"/>
              </w:rPr>
              <w:t xml:space="preserve">Котельная п. Высоко </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36</w:t>
            </w:r>
          </w:p>
        </w:tc>
        <w:tc>
          <w:tcPr>
            <w:tcW w:w="2857" w:type="dxa"/>
            <w:shd w:val="clear" w:color="auto" w:fill="auto"/>
            <w:vAlign w:val="center"/>
            <w:hideMark/>
          </w:tcPr>
          <w:p w:rsidR="00005B4D" w:rsidRPr="00780155" w:rsidRDefault="00005B4D" w:rsidP="003211DB">
            <w:pPr>
              <w:pStyle w:val="afb"/>
            </w:pPr>
            <w:r w:rsidRPr="00780155">
              <w:t>Ивняковское СП</w:t>
            </w:r>
          </w:p>
        </w:tc>
        <w:tc>
          <w:tcPr>
            <w:tcW w:w="2631" w:type="dxa"/>
            <w:shd w:val="clear" w:color="auto" w:fill="auto"/>
            <w:noWrap/>
            <w:vAlign w:val="center"/>
            <w:hideMark/>
          </w:tcPr>
          <w:p w:rsidR="00005B4D" w:rsidRPr="00780155" w:rsidRDefault="00005B4D" w:rsidP="003211DB">
            <w:pPr>
              <w:pStyle w:val="afb"/>
            </w:pPr>
            <w:r w:rsidRPr="00780155">
              <w:t>Котельная с. Спасское</w:t>
            </w:r>
          </w:p>
        </w:tc>
        <w:tc>
          <w:tcPr>
            <w:tcW w:w="4166" w:type="dxa"/>
            <w:vMerge w:val="restart"/>
            <w:shd w:val="clear" w:color="auto" w:fill="auto"/>
            <w:noWrap/>
            <w:vAlign w:val="center"/>
            <w:hideMark/>
          </w:tcPr>
          <w:p w:rsidR="00005B4D" w:rsidRPr="00780155" w:rsidRDefault="00005B4D" w:rsidP="003211DB">
            <w:pPr>
              <w:pStyle w:val="afb"/>
            </w:pPr>
            <w:r w:rsidRPr="00780155">
              <w:t>АО «Яркоммунсервис»</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37</w:t>
            </w:r>
          </w:p>
        </w:tc>
        <w:tc>
          <w:tcPr>
            <w:tcW w:w="2857" w:type="dxa"/>
            <w:shd w:val="clear" w:color="auto" w:fill="auto"/>
            <w:vAlign w:val="center"/>
            <w:hideMark/>
          </w:tcPr>
          <w:p w:rsidR="00005B4D" w:rsidRPr="00780155" w:rsidRDefault="00005B4D" w:rsidP="003211DB">
            <w:pPr>
              <w:pStyle w:val="afb"/>
            </w:pPr>
            <w:r w:rsidRPr="00780155">
              <w:t>Туношенское СП</w:t>
            </w:r>
          </w:p>
        </w:tc>
        <w:tc>
          <w:tcPr>
            <w:tcW w:w="2631" w:type="dxa"/>
            <w:shd w:val="clear" w:color="auto" w:fill="auto"/>
            <w:noWrap/>
            <w:vAlign w:val="center"/>
            <w:hideMark/>
          </w:tcPr>
          <w:p w:rsidR="00005B4D" w:rsidRPr="00780155" w:rsidRDefault="00005B4D" w:rsidP="003211DB">
            <w:pPr>
              <w:pStyle w:val="afb"/>
            </w:pPr>
            <w:r w:rsidRPr="00780155">
              <w:t>Котельная №12 с. Туношна</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tcPr>
          <w:p w:rsidR="00005B4D" w:rsidRPr="00780155" w:rsidRDefault="00005B4D" w:rsidP="003211DB">
            <w:pPr>
              <w:pStyle w:val="afb"/>
            </w:pPr>
            <w:r w:rsidRPr="00780155">
              <w:t>38</w:t>
            </w:r>
          </w:p>
        </w:tc>
        <w:tc>
          <w:tcPr>
            <w:tcW w:w="2857" w:type="dxa"/>
            <w:shd w:val="clear" w:color="auto" w:fill="auto"/>
            <w:vAlign w:val="center"/>
          </w:tcPr>
          <w:p w:rsidR="00005B4D" w:rsidRPr="00780155" w:rsidRDefault="00005B4D" w:rsidP="003211DB">
            <w:pPr>
              <w:pStyle w:val="afb"/>
            </w:pPr>
            <w:r w:rsidRPr="00780155">
              <w:t>Кузнечихинское СП</w:t>
            </w:r>
          </w:p>
        </w:tc>
        <w:tc>
          <w:tcPr>
            <w:tcW w:w="2631" w:type="dxa"/>
            <w:shd w:val="clear" w:color="auto" w:fill="auto"/>
            <w:noWrap/>
            <w:vAlign w:val="center"/>
          </w:tcPr>
          <w:p w:rsidR="00005B4D" w:rsidRPr="00780155" w:rsidRDefault="00005B4D" w:rsidP="003211DB">
            <w:pPr>
              <w:pStyle w:val="afb"/>
            </w:pPr>
            <w:r w:rsidRPr="00780155">
              <w:t>БМК-ЭКО</w:t>
            </w:r>
          </w:p>
        </w:tc>
        <w:tc>
          <w:tcPr>
            <w:tcW w:w="4166" w:type="dxa"/>
            <w:shd w:val="clear" w:color="auto" w:fill="auto"/>
            <w:noWrap/>
            <w:vAlign w:val="center"/>
          </w:tcPr>
          <w:p w:rsidR="00005B4D" w:rsidRPr="00780155" w:rsidRDefault="00005B4D" w:rsidP="003211DB">
            <w:pPr>
              <w:pStyle w:val="afb"/>
            </w:pPr>
            <w:r w:rsidRPr="00780155">
              <w:t>OOО «ЯКС»</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39</w:t>
            </w:r>
          </w:p>
        </w:tc>
        <w:tc>
          <w:tcPr>
            <w:tcW w:w="2857" w:type="dxa"/>
            <w:shd w:val="clear" w:color="auto" w:fill="auto"/>
            <w:vAlign w:val="center"/>
            <w:hideMark/>
          </w:tcPr>
          <w:p w:rsidR="00005B4D" w:rsidRPr="00780155" w:rsidRDefault="00005B4D" w:rsidP="003211DB">
            <w:pPr>
              <w:pStyle w:val="afb"/>
            </w:pPr>
            <w:r w:rsidRPr="00780155">
              <w:t>Некрасовское СП</w:t>
            </w:r>
          </w:p>
        </w:tc>
        <w:tc>
          <w:tcPr>
            <w:tcW w:w="2631" w:type="dxa"/>
            <w:shd w:val="clear" w:color="auto" w:fill="auto"/>
            <w:noWrap/>
            <w:vAlign w:val="center"/>
            <w:hideMark/>
          </w:tcPr>
          <w:p w:rsidR="00005B4D" w:rsidRPr="00780155" w:rsidRDefault="00005B4D" w:rsidP="003211DB">
            <w:pPr>
              <w:pStyle w:val="afb"/>
            </w:pPr>
            <w:r w:rsidRPr="00780155">
              <w:t>Котельная ОАО Санаторий Красный Холм</w:t>
            </w:r>
          </w:p>
        </w:tc>
        <w:tc>
          <w:tcPr>
            <w:tcW w:w="4166" w:type="dxa"/>
            <w:shd w:val="clear" w:color="auto" w:fill="auto"/>
            <w:noWrap/>
            <w:vAlign w:val="center"/>
            <w:hideMark/>
          </w:tcPr>
          <w:p w:rsidR="00005B4D" w:rsidRPr="00780155" w:rsidRDefault="00005B4D" w:rsidP="003211DB">
            <w:pPr>
              <w:pStyle w:val="afb"/>
            </w:pPr>
            <w:r w:rsidRPr="00780155">
              <w:t>ОАО «Санаторий Красный Холм»</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40</w:t>
            </w:r>
          </w:p>
        </w:tc>
        <w:tc>
          <w:tcPr>
            <w:tcW w:w="2857" w:type="dxa"/>
            <w:shd w:val="clear" w:color="auto" w:fill="auto"/>
            <w:vAlign w:val="center"/>
            <w:hideMark/>
          </w:tcPr>
          <w:p w:rsidR="00005B4D" w:rsidRPr="00780155" w:rsidRDefault="00005B4D" w:rsidP="003211DB">
            <w:pPr>
              <w:pStyle w:val="afb"/>
            </w:pPr>
            <w:r w:rsidRPr="00780155">
              <w:rPr>
                <w:szCs w:val="20"/>
              </w:rPr>
              <w:t>Карабихское СП</w:t>
            </w:r>
          </w:p>
        </w:tc>
        <w:tc>
          <w:tcPr>
            <w:tcW w:w="2631" w:type="dxa"/>
            <w:shd w:val="clear" w:color="auto" w:fill="auto"/>
            <w:noWrap/>
            <w:vAlign w:val="center"/>
            <w:hideMark/>
          </w:tcPr>
          <w:p w:rsidR="00005B4D" w:rsidRPr="00780155" w:rsidRDefault="00005B4D" w:rsidP="003211DB">
            <w:pPr>
              <w:pStyle w:val="afb"/>
            </w:pPr>
            <w:r w:rsidRPr="00780155">
              <w:t>Котельная ЗАО Пансионат отдыха Ярославль</w:t>
            </w:r>
          </w:p>
        </w:tc>
        <w:tc>
          <w:tcPr>
            <w:tcW w:w="4166" w:type="dxa"/>
            <w:shd w:val="clear" w:color="auto" w:fill="auto"/>
            <w:noWrap/>
            <w:vAlign w:val="center"/>
            <w:hideMark/>
          </w:tcPr>
          <w:p w:rsidR="00005B4D" w:rsidRPr="00780155" w:rsidRDefault="00005B4D" w:rsidP="003211DB">
            <w:pPr>
              <w:pStyle w:val="afb"/>
            </w:pPr>
            <w:r w:rsidRPr="00780155">
              <w:t xml:space="preserve"> ЗАО «Пансионат отдыха «Ярославль»</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41</w:t>
            </w:r>
          </w:p>
        </w:tc>
        <w:tc>
          <w:tcPr>
            <w:tcW w:w="2857" w:type="dxa"/>
            <w:shd w:val="clear" w:color="auto" w:fill="auto"/>
            <w:vAlign w:val="center"/>
            <w:hideMark/>
          </w:tcPr>
          <w:p w:rsidR="00005B4D" w:rsidRPr="00780155" w:rsidRDefault="00005B4D" w:rsidP="003211DB">
            <w:pPr>
              <w:pStyle w:val="afb"/>
            </w:pPr>
            <w:r w:rsidRPr="00780155">
              <w:t>Туношенское СП</w:t>
            </w:r>
          </w:p>
        </w:tc>
        <w:tc>
          <w:tcPr>
            <w:tcW w:w="2631" w:type="dxa"/>
            <w:shd w:val="clear" w:color="auto" w:fill="auto"/>
            <w:noWrap/>
            <w:vAlign w:val="center"/>
            <w:hideMark/>
          </w:tcPr>
          <w:p w:rsidR="00005B4D" w:rsidRPr="00780155" w:rsidRDefault="00005B4D" w:rsidP="003211DB">
            <w:pPr>
              <w:pStyle w:val="afb"/>
            </w:pPr>
            <w:r w:rsidRPr="00780155">
              <w:t>Котельная №28 в/г 76 ст. Лютово</w:t>
            </w:r>
          </w:p>
        </w:tc>
        <w:tc>
          <w:tcPr>
            <w:tcW w:w="4166" w:type="dxa"/>
            <w:vMerge w:val="restart"/>
            <w:shd w:val="clear" w:color="auto" w:fill="auto"/>
            <w:noWrap/>
            <w:vAlign w:val="center"/>
            <w:hideMark/>
          </w:tcPr>
          <w:p w:rsidR="00005B4D" w:rsidRPr="00780155" w:rsidRDefault="00005B4D" w:rsidP="003211DB">
            <w:pPr>
              <w:pStyle w:val="afb"/>
            </w:pPr>
            <w:r w:rsidRPr="00780155">
              <w:t>ФГБУ «ЦЖКУ» МО РФ</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42</w:t>
            </w:r>
          </w:p>
        </w:tc>
        <w:tc>
          <w:tcPr>
            <w:tcW w:w="2857" w:type="dxa"/>
            <w:shd w:val="clear" w:color="auto" w:fill="auto"/>
            <w:vAlign w:val="center"/>
            <w:hideMark/>
          </w:tcPr>
          <w:p w:rsidR="00005B4D" w:rsidRPr="00780155" w:rsidRDefault="00005B4D" w:rsidP="003211DB">
            <w:pPr>
              <w:pStyle w:val="afb"/>
            </w:pPr>
            <w:r w:rsidRPr="00780155">
              <w:t>Ивняковское СП</w:t>
            </w:r>
          </w:p>
        </w:tc>
        <w:tc>
          <w:tcPr>
            <w:tcW w:w="2631" w:type="dxa"/>
            <w:shd w:val="clear" w:color="auto" w:fill="auto"/>
            <w:noWrap/>
            <w:vAlign w:val="center"/>
            <w:hideMark/>
          </w:tcPr>
          <w:p w:rsidR="00005B4D" w:rsidRPr="00780155" w:rsidRDefault="00005B4D" w:rsidP="003211DB">
            <w:pPr>
              <w:pStyle w:val="afb"/>
            </w:pPr>
            <w:r w:rsidRPr="00780155">
              <w:t>Котельная №1 в/г 63 д. Дорожаево</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43</w:t>
            </w:r>
          </w:p>
        </w:tc>
        <w:tc>
          <w:tcPr>
            <w:tcW w:w="2857" w:type="dxa"/>
            <w:shd w:val="clear" w:color="auto" w:fill="auto"/>
            <w:vAlign w:val="center"/>
            <w:hideMark/>
          </w:tcPr>
          <w:p w:rsidR="00005B4D" w:rsidRPr="00780155" w:rsidRDefault="00005B4D" w:rsidP="003211DB">
            <w:pPr>
              <w:pStyle w:val="afb"/>
            </w:pPr>
            <w:r w:rsidRPr="00780155">
              <w:rPr>
                <w:szCs w:val="20"/>
              </w:rPr>
              <w:t>Карабихское СП</w:t>
            </w:r>
          </w:p>
        </w:tc>
        <w:tc>
          <w:tcPr>
            <w:tcW w:w="2631" w:type="dxa"/>
            <w:shd w:val="clear" w:color="auto" w:fill="auto"/>
            <w:noWrap/>
            <w:vAlign w:val="center"/>
            <w:hideMark/>
          </w:tcPr>
          <w:p w:rsidR="00005B4D" w:rsidRPr="00780155" w:rsidRDefault="00005B4D" w:rsidP="003211DB">
            <w:pPr>
              <w:pStyle w:val="afb"/>
            </w:pPr>
            <w:r w:rsidRPr="00780155">
              <w:t>Котельная № 24 в/г 311 д. Прохоровское</w:t>
            </w:r>
          </w:p>
        </w:tc>
        <w:tc>
          <w:tcPr>
            <w:tcW w:w="4166"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44</w:t>
            </w:r>
          </w:p>
        </w:tc>
        <w:tc>
          <w:tcPr>
            <w:tcW w:w="2857" w:type="dxa"/>
            <w:shd w:val="clear" w:color="auto" w:fill="auto"/>
            <w:vAlign w:val="center"/>
            <w:hideMark/>
          </w:tcPr>
          <w:p w:rsidR="00005B4D" w:rsidRPr="00780155" w:rsidRDefault="00005B4D" w:rsidP="003211DB">
            <w:pPr>
              <w:pStyle w:val="afb"/>
            </w:pPr>
            <w:r w:rsidRPr="00780155">
              <w:t>Заволжское СП</w:t>
            </w:r>
          </w:p>
        </w:tc>
        <w:tc>
          <w:tcPr>
            <w:tcW w:w="2631" w:type="dxa"/>
            <w:shd w:val="clear" w:color="auto" w:fill="auto"/>
            <w:noWrap/>
            <w:vAlign w:val="center"/>
            <w:hideMark/>
          </w:tcPr>
          <w:p w:rsidR="00005B4D" w:rsidRPr="00780155" w:rsidRDefault="00005B4D" w:rsidP="003211DB">
            <w:pPr>
              <w:pStyle w:val="afb"/>
            </w:pPr>
            <w:r w:rsidRPr="00780155">
              <w:t>Котельная ООО «УПТК» ТПС</w:t>
            </w:r>
          </w:p>
        </w:tc>
        <w:tc>
          <w:tcPr>
            <w:tcW w:w="4166" w:type="dxa"/>
            <w:shd w:val="clear" w:color="auto" w:fill="auto"/>
            <w:noWrap/>
            <w:vAlign w:val="center"/>
            <w:hideMark/>
          </w:tcPr>
          <w:p w:rsidR="00005B4D" w:rsidRPr="00780155" w:rsidRDefault="00005B4D" w:rsidP="003211DB">
            <w:pPr>
              <w:pStyle w:val="afb"/>
            </w:pPr>
            <w:r w:rsidRPr="00780155">
              <w:t>ООО «УПТК» ТПС</w:t>
            </w:r>
          </w:p>
        </w:tc>
      </w:tr>
    </w:tbl>
    <w:p w:rsidR="00005B4D" w:rsidRPr="00780155" w:rsidRDefault="00005B4D" w:rsidP="00005B4D"/>
    <w:p w:rsidR="00005B4D" w:rsidRPr="00780155" w:rsidRDefault="00005B4D" w:rsidP="00005B4D"/>
    <w:p w:rsidR="00005B4D" w:rsidRPr="00780155" w:rsidRDefault="00005B4D" w:rsidP="00005B4D"/>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183" w:name="_Toc169429067"/>
      <w:r w:rsidRPr="00780155">
        <w:rPr>
          <w:rFonts w:cs="Times New Roman"/>
          <w:color w:val="auto"/>
        </w:rPr>
        <w:lastRenderedPageBreak/>
        <w:t>Раздел 11 "Решения о распределении тепловой нагрузки между источниками тепловой энергии";</w:t>
      </w:r>
      <w:bookmarkEnd w:id="183"/>
    </w:p>
    <w:p w:rsidR="00005B4D" w:rsidRPr="00780155" w:rsidRDefault="00005B4D" w:rsidP="00005B4D"/>
    <w:p w:rsidR="00005B4D" w:rsidRPr="00780155" w:rsidRDefault="00005B4D" w:rsidP="00005B4D">
      <w:bookmarkStart w:id="184" w:name="_Toc447630490"/>
      <w:r w:rsidRPr="00780155">
        <w:t>В соответствии со статьей 18 Федерального закона от 27.07.2012 г. № 190 «О теплоснабжении».</w:t>
      </w:r>
      <w:bookmarkEnd w:id="184"/>
      <w:r w:rsidRPr="00780155">
        <w:t xml:space="preserve"> </w:t>
      </w:r>
    </w:p>
    <w:p w:rsidR="00005B4D" w:rsidRPr="00780155" w:rsidRDefault="00005B4D" w:rsidP="00005B4D">
      <w:r w:rsidRPr="00780155">
        <w:t>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rsidR="00005B4D" w:rsidRPr="00780155" w:rsidRDefault="00005B4D" w:rsidP="00005B4D">
      <w:r w:rsidRPr="00780155">
        <w:t>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005B4D" w:rsidRPr="00780155" w:rsidRDefault="00005B4D" w:rsidP="00005B4D">
      <w:r w:rsidRPr="00780155">
        <w:t>-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005B4D" w:rsidRPr="00780155" w:rsidRDefault="00005B4D" w:rsidP="00005B4D">
      <w:r w:rsidRPr="00780155">
        <w:t>- об объеме мощности источников тепловой энергии, которую</w:t>
      </w:r>
    </w:p>
    <w:p w:rsidR="00005B4D" w:rsidRPr="00780155" w:rsidRDefault="00005B4D" w:rsidP="00005B4D">
      <w:r w:rsidRPr="00780155">
        <w:t>теплоснабжающая организация обязуется поддерживать;</w:t>
      </w:r>
    </w:p>
    <w:p w:rsidR="00005B4D" w:rsidRPr="00780155" w:rsidRDefault="00005B4D" w:rsidP="00005B4D">
      <w:r w:rsidRPr="00780155">
        <w:t>-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005B4D" w:rsidRPr="00780155" w:rsidRDefault="00005B4D" w:rsidP="00005B4D">
      <w:r w:rsidRPr="00780155">
        <w:t>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sidR="00005B4D" w:rsidRPr="00780155" w:rsidRDefault="00005B4D" w:rsidP="00005B4D">
      <w:r w:rsidRPr="00780155">
        <w:t>Отношения между теплоснабжающими организациями в рамках одной системы теплоснабжения осуществляются на основе соглашения об управлении системой теплоснабжения в соответствии с правилами организации теплоснабжения, утвержденными Правительством Российской Федерации. Это соглашение теплоснабжающие организации и теплосетевые организации, осуществляющие свою деятельность в одной систем теплоснабжения, обязаны заключать между собой ежегодно до начала отопительного периода.</w:t>
      </w:r>
    </w:p>
    <w:p w:rsidR="00005B4D" w:rsidRPr="00780155" w:rsidRDefault="00005B4D" w:rsidP="00005B4D">
      <w:r w:rsidRPr="00780155">
        <w:t>Предметом указанного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Обязательными условиями указанного соглашения являются:</w:t>
      </w:r>
    </w:p>
    <w:p w:rsidR="00005B4D" w:rsidRPr="00780155" w:rsidRDefault="00005B4D" w:rsidP="00005B4D">
      <w:r w:rsidRPr="00780155">
        <w:t>- определение соподчиненности диспетчерских служб теплоснабжающих организаций и теплосетевых организаций, порядок их взаимодействия;</w:t>
      </w:r>
    </w:p>
    <w:p w:rsidR="00005B4D" w:rsidRPr="00780155" w:rsidRDefault="00005B4D" w:rsidP="00005B4D">
      <w:r w:rsidRPr="00780155">
        <w:t>- порядок организации наладки тепловых сетей и регулирования работы системы теплоснабжения;</w:t>
      </w:r>
    </w:p>
    <w:p w:rsidR="00005B4D" w:rsidRPr="00780155" w:rsidRDefault="00005B4D" w:rsidP="00005B4D">
      <w:r w:rsidRPr="00780155">
        <w:t>-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005B4D" w:rsidRPr="00780155" w:rsidRDefault="00005B4D" w:rsidP="00005B4D">
      <w:r w:rsidRPr="00780155">
        <w:t>- порядок взаимодействия теплоснабжающих организаций и теплосетевых организаций в чрезвычайных ситуациях и аварийных ситуациях.</w:t>
      </w:r>
    </w:p>
    <w:p w:rsidR="00005B4D" w:rsidRPr="00780155" w:rsidRDefault="00005B4D" w:rsidP="00005B4D">
      <w:r w:rsidRPr="00780155">
        <w:t>Таким образом, статья 18 Федерального закона:</w:t>
      </w:r>
    </w:p>
    <w:p w:rsidR="00005B4D" w:rsidRPr="00780155" w:rsidRDefault="00005B4D" w:rsidP="00005B4D">
      <w:r w:rsidRPr="00780155">
        <w:t xml:space="preserve">- Определяет, что распределение нагрузок в системе теплоснабжения устанавливается уполномоченным органом власти (в данном случае, в Ярославском МО – это администрация Ярославкого МО) при утверждении схемы теплоснабжения в разрезе источников теплоснабжения, путем внесения ежегодных изменений в схему теплоснабжения. </w:t>
      </w:r>
      <w:r w:rsidRPr="00780155">
        <w:lastRenderedPageBreak/>
        <w:t>Распределение осуществляется на основе заявок теплоснабжающих организаций, владеющих источниками тепловой энергии. Тем самым схема теплоснабжения определяет распределение нагрузок между теплоснабжающими организациями.</w:t>
      </w:r>
    </w:p>
    <w:p w:rsidR="00005B4D" w:rsidRPr="00780155" w:rsidRDefault="00005B4D" w:rsidP="00005B4D">
      <w:r w:rsidRPr="00780155">
        <w:t>- Требует разработки в рамках схемы теплоснабжения системных решений, позволяющих осуществление выбора альтернативных источников теплоснабжения для осуществления теплоснабжения потребителей при сохранении надежности теплоснабжения. Это требование предполагает наличие в схеме теплоснабжения системных и технических решений, создающих условия для конкуренции между источниками тепловой энергии.</w:t>
      </w:r>
    </w:p>
    <w:p w:rsidR="00005B4D" w:rsidRPr="00780155" w:rsidRDefault="00005B4D" w:rsidP="00005B4D">
      <w:r w:rsidRPr="00780155">
        <w:t>- Устанавливает критерии, в соответствии с которыми осуществляется выбор наиболее конкурентоспособных источников - минимальные удельные переменные расходы на производство тепловой энергии, что заведомо предоставляет преимущества источникам комбинированной выработки электрической и тепловой энергии и не предполагает учет остальных факторов (общий уровень себестоимости, стоимость транспортировки тепловой энергии).</w:t>
      </w:r>
    </w:p>
    <w:p w:rsidR="00005B4D" w:rsidRPr="00780155" w:rsidRDefault="00005B4D" w:rsidP="00005B4D">
      <w:r w:rsidRPr="00780155">
        <w:t>Решение о распределении тепловой нагрузки между источниками тепловой энергии в зонах ЕТО Ярославского МО осуществляется в соответствии нормами Федерального закона «О теплоснабжении» на основе разработанных в проекте актуализации схемы теплоснабжения Ярославского МО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для зон ЕТО;</w:t>
      </w:r>
    </w:p>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185" w:name="_Toc169429068"/>
      <w:r w:rsidRPr="00780155">
        <w:rPr>
          <w:rFonts w:cs="Times New Roman"/>
          <w:color w:val="auto"/>
        </w:rPr>
        <w:lastRenderedPageBreak/>
        <w:t>Раздел 12 "Решения по бесхозяйным тепловым сетям";</w:t>
      </w:r>
      <w:bookmarkEnd w:id="185"/>
    </w:p>
    <w:p w:rsidR="00005B4D" w:rsidRPr="00780155" w:rsidRDefault="00005B4D" w:rsidP="00005B4D">
      <w:r w:rsidRPr="00780155">
        <w:t>Вопросы, связанные с бесхозяйными участками тепловых сетей, которые передаются на обслуживание теплосетевым организациям, являются для них (теплосетевых организаций) наиболее важными. Также данная проблема имеет весьма важное практическое значение и для жителей муниципального района. Отсутствие четкого правового регулирования в сфере теплоснабжения, до вступления в силу закона ФЗ № 190 «О теплоснабжении», не способствовало формированию практики исключения бесхозяйных участков тепловых сетей, практики, направленной на защиту интересов потребителей тепловой энергии и на оперативное устранение причин, способствующих возникновению и существованию бесхозяйных участков тепловых сетей. Тепловые сети «бросались» своими прежними владельцами по причинам банкротства или смене собственника предприятий, как объекты непрофильного бизнеса, как объекты финансового обременения или по другим причинам.</w:t>
      </w:r>
    </w:p>
    <w:p w:rsidR="00005B4D" w:rsidRPr="00780155" w:rsidRDefault="00005B4D" w:rsidP="00005B4D">
      <w:r w:rsidRPr="00780155">
        <w:t xml:space="preserve">Согласно статье 225 гражданского кодекса РФ вещь признается бесхозяйной, если у нее отсутствует собственник или невозможно определить собственника (собственник неизвестен) либо собственник отказался от права собственности на нее. Как показывает статистика, в городах и населенных пунктах РФ насчитывается огромное количество бесхозяйных участков тепловых сетей. Главной причиной этой неутешительной статистики являются поспешные и непродуманные действия по приватизации объектов государственной собственности в начале 90-х годов ХХ столетия. Приватизация государственных и муниципальных предприятий осуществлялась в соответствии с Законом РФ от 3 июля 1991 г. N 1531-1 "О приватизации государственных и муниципальных предприятий в Российской Федерации" и Указом Президента РФ от 1 июля 1992 г. N 721 "Об организационных мерах по преобразованию государственных предприятий в акционерные общества". В планы приватизации предприятий объекты инженерной инфраструктуры, в том числе и тепловые сети, включались как не подлежащие приватизации. Таким образом, возникла парадоксальная ситуация: </w:t>
      </w:r>
    </w:p>
    <w:p w:rsidR="00005B4D" w:rsidRPr="00780155" w:rsidRDefault="00005B4D" w:rsidP="00005B4D">
      <w:r w:rsidRPr="00780155">
        <w:t>- с одной стороны, вновь созданные предприятия не приобретали право собственности на теплосетевые активы;</w:t>
      </w:r>
    </w:p>
    <w:p w:rsidR="00005B4D" w:rsidRPr="00780155" w:rsidRDefault="00005B4D" w:rsidP="00005B4D">
      <w:r w:rsidRPr="00780155">
        <w:t>- с другой стороны, предприятия выступали балансодержателями тепловых сетей.</w:t>
      </w:r>
    </w:p>
    <w:p w:rsidR="00005B4D" w:rsidRPr="00780155" w:rsidRDefault="00005B4D" w:rsidP="00005B4D">
      <w:r w:rsidRPr="00780155">
        <w:t>Эта коллизия неизбежно привела к негативным последствиям - новые собственники предприятий и организаций не осуществляли требуемого содержания и ремонта тепловых сетей, отказывались заключать с потребителями договоры теплоснабжения и т.п.</w:t>
      </w:r>
    </w:p>
    <w:p w:rsidR="00005B4D" w:rsidRPr="00780155" w:rsidRDefault="00005B4D" w:rsidP="00005B4D">
      <w:r w:rsidRPr="00780155">
        <w:t>Постановлением Верховного Совета РФ от 27 декабря 1991 г. N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были установлены положения, в соответствии с которыми объекты инженерной инфраструктуры независимо от того, на чьем балансе они находятся, передаются в муниципальную собственность городов (кроме городов районного подчинения) и районов (кроме районов в городах). С целью освобождения предприятий от несвойственных им функций по содержанию объектов коммунально-бытового назначения Постановлением Правительства РФ от 7 марта 1995 г. N 235 "О порядке передачи объектов социально-культурного и коммунально-бытового назначения федеральной собственности в государственную собственность субъектов РФ и муниципальную собственность" устанавливалось, что подлежат передаче в муниципальную собственность объекты коммунально-бытового назначения федеральной собственности, находящиеся в ведении предприятий, не включенные в состав приватизируемого имущества предприятий, в том числе котельные и тепловые сети.</w:t>
      </w:r>
    </w:p>
    <w:p w:rsidR="00005B4D" w:rsidRPr="00780155" w:rsidRDefault="00005B4D" w:rsidP="00005B4D">
      <w:r w:rsidRPr="00780155">
        <w:t xml:space="preserve">Действующее на 2012 год законодательство, а именно пункты № 1 и № 2 статьи 30 Федерального закона от 21 декабря 2001 г. N 178-ФЗ "О приватизации государственного и муниципального имущества" гласит, что при приватизации унитарного предприятия в составе имущественного комплекса данного предприятия не могут быть приватизированы объекты </w:t>
      </w:r>
      <w:r w:rsidRPr="00780155">
        <w:lastRenderedPageBreak/>
        <w:t>инфраструктуры жилого фонда и объекты энергетики, предназначенные для обслуживания жителей соответствующего поселения. Названные объекты коммунально-бытового назначения, не включаемые в подлежащий приватизации имущественный комплекс унитарного предприятия, подлежат передаче в муниципальную собственность. Из смысла Закона следует, что котельные, тепловые пункты и сети приватизировать нельзя, т.к. это муниципальная собственность. Следовательно, объекты инженерной инфраструктуры являются объектами муниципальной собственности непосредственно в силу прямого указания закона. Кроме того, в силу п. 3 ст. 225 ГК РФ бесхозяйные недвижимые вещи, к числу которых и относятся тепловые сети, могут быть признаны в установленном порядке муниципальной собственностью. Однако, как показывает практика, уже в течение многих лет органы местного самоуправления повсеместно не предпринимают никаких действий, а иногда даже чинят препятствия по передаче объектов тепловых сетей в муниципальную собственность по причине, связанной, главным образом, с несоответствием объема полномочий органов местного самоуправления и имеющихся в их распоряжении материально-финансовым ресурсам. Попросту, у администраций недостаточно средств для содержания объектов инженерной инфраструктуры, в том числе и тепловых сетей, и, как следствие, намного выгоднее признавать бесхозяйными те сети, которые были брошены обанкротившимися балансодержателями. По этой же причине во многих городах и населенных пунктах нашей страны органы местного самоуправления вынуждены сдавать тепловые сети в аренду коммерческим организациям, именуемым на практике сетевыми компаниями. Этим организациям вменяют в обязанность оказывать услуги по передаче тепловой энергии потребителям посредством поддержания сетей в исправном состоянии, т.е. эксплуатировать их и ремонтировать.</w:t>
      </w:r>
    </w:p>
    <w:p w:rsidR="00005B4D" w:rsidRPr="00780155" w:rsidRDefault="00005B4D" w:rsidP="00005B4D">
      <w:r w:rsidRPr="00780155">
        <w:t>Проблема заключается в том, что хозяйственное значение у бесхозяйных участков тепловых сетей сохраняется, поскольку многие потребители тепловой энергии присоединены к ним, т.е. они являются частью действующей системы теплоснабжения. Как следствие, при такой ситуации участники сложного процесса теплоснабжения вынуждены использовать в своей деятельности бесхозяйные участки теплотрасс, что, несомненно, служит существенным препятствием в обеспечении надежного и бесперебойного теплоснабжения потребителей тепловой энергией. Учитывая эти обстоятельства, в силу части 6 статьи 30 Федерального закона от 21 декабря 2001 г. N 178-ФЗ "О приватизации государственного и муниципального имущества" предусматривается обязанность органа местного самоуправления муниципального образования в течение 30 дней с даты выявления бесхозяйных тепловых сетей определить соответствующую теплосетевую организацию (или единую теплоснабжающую организацию), которая должна поддерживать их в исправном состоянии.</w:t>
      </w:r>
    </w:p>
    <w:p w:rsidR="00005B4D" w:rsidRPr="00780155" w:rsidRDefault="00005B4D" w:rsidP="00005B4D">
      <w:r w:rsidRPr="00780155">
        <w:t>Обязанности по эксплуатации и ремонту бесхозяйных объектов инженерной инфраструктуры возлагаются на теплосетевые организации городов, городских и сельских поселений, муниципальных районов и т.д.</w:t>
      </w:r>
    </w:p>
    <w:p w:rsidR="00005B4D" w:rsidRPr="00780155" w:rsidRDefault="00005B4D" w:rsidP="00005B4D">
      <w:r w:rsidRPr="00780155">
        <w:t> С принятием Федерального закона от 27.07.2010 г. ФЗ № 190 «О теплоснабжении» был изменен порядок возмещения затрат на ремонт и обслуживание бесхозяйных участков сетей. Пункт 6 статьи 15 ФЗ № 190 гласит: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Однако на практике органы государственного регулирования тарифов отказывают в возмещении затрат на аварийно-восстановительные ремонты бесхозяйных участков сетей, выполненные теплоснабжающими организациями, ссылаясь на предельные нормы роста тарифов, установленные ФСТ РФ.</w:t>
      </w:r>
    </w:p>
    <w:p w:rsidR="00005B4D" w:rsidRPr="00780155" w:rsidRDefault="00005B4D" w:rsidP="00005B4D">
      <w:pPr>
        <w:ind w:firstLine="708"/>
      </w:pPr>
      <w:r w:rsidRPr="00780155">
        <w:lastRenderedPageBreak/>
        <w:t>Сведения по бесхозяйным тепловым сетям по состоянию на 2025 год приведены в таблице ниже.</w:t>
      </w:r>
    </w:p>
    <w:p w:rsidR="00005B4D" w:rsidRPr="00780155" w:rsidRDefault="00005B4D" w:rsidP="00005B4D">
      <w:pPr>
        <w:sectPr w:rsidR="00005B4D" w:rsidRPr="00780155" w:rsidSect="003211DB">
          <w:pgSz w:w="11906" w:h="16838"/>
          <w:pgMar w:top="567" w:right="567" w:bottom="567" w:left="1418" w:header="709" w:footer="709" w:gutter="0"/>
          <w:cols w:space="708"/>
          <w:docGrid w:linePitch="360"/>
        </w:sectPr>
      </w:pPr>
    </w:p>
    <w:p w:rsidR="00005B4D" w:rsidRPr="00780155" w:rsidRDefault="00005B4D" w:rsidP="00005B4D">
      <w:bookmarkStart w:id="186" w:name="_Toc202526939"/>
      <w:r w:rsidRPr="00780155">
        <w:lastRenderedPageBreak/>
        <w:t xml:space="preserve">Таблица </w:t>
      </w:r>
      <w:r w:rsidR="00E53FDF">
        <w:fldChar w:fldCharType="begin"/>
      </w:r>
      <w:r w:rsidR="00E53FDF">
        <w:instrText xml:space="preserve"> STYLEREF 1 \s </w:instrText>
      </w:r>
      <w:r w:rsidR="00E53FDF">
        <w:fldChar w:fldCharType="separate"/>
      </w:r>
      <w:r w:rsidR="003D7816">
        <w:rPr>
          <w:noProof/>
        </w:rPr>
        <w:t>12</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1</w:t>
      </w:r>
      <w:r w:rsidR="00E53FDF">
        <w:rPr>
          <w:noProof/>
        </w:rPr>
        <w:fldChar w:fldCharType="end"/>
      </w:r>
      <w:r w:rsidRPr="00780155">
        <w:t xml:space="preserve">  Перечень бесхозяйных сетей теплоснабжения на территории Ярославского муниципального района</w:t>
      </w:r>
      <w:bookmarkEnd w:id="186"/>
    </w:p>
    <w:tbl>
      <w:tblPr>
        <w:tblW w:w="5048" w:type="pct"/>
        <w:tblLayout w:type="fixed"/>
        <w:tblCellMar>
          <w:left w:w="28" w:type="dxa"/>
          <w:right w:w="28" w:type="dxa"/>
        </w:tblCellMar>
        <w:tblLook w:val="04A0" w:firstRow="1" w:lastRow="0" w:firstColumn="1" w:lastColumn="0" w:noHBand="0" w:noVBand="1"/>
      </w:tblPr>
      <w:tblGrid>
        <w:gridCol w:w="461"/>
        <w:gridCol w:w="1397"/>
        <w:gridCol w:w="5263"/>
        <w:gridCol w:w="2632"/>
        <w:gridCol w:w="1550"/>
        <w:gridCol w:w="2632"/>
        <w:gridCol w:w="1976"/>
      </w:tblGrid>
      <w:tr w:rsidR="00005B4D" w:rsidRPr="00780155" w:rsidTr="003211DB">
        <w:trPr>
          <w:trHeight w:val="20"/>
          <w:tblHeader/>
        </w:trPr>
        <w:tc>
          <w:tcPr>
            <w:tcW w:w="1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 п/п</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Наименование объекта</w:t>
            </w:r>
          </w:p>
        </w:tc>
        <w:tc>
          <w:tcPr>
            <w:tcW w:w="16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Адресное описание объекта</w:t>
            </w:r>
          </w:p>
        </w:tc>
        <w:tc>
          <w:tcPr>
            <w:tcW w:w="2762" w:type="pct"/>
            <w:gridSpan w:val="4"/>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Технические характеристики трубопроводов</w:t>
            </w:r>
          </w:p>
        </w:tc>
      </w:tr>
      <w:tr w:rsidR="00005B4D" w:rsidRPr="00780155" w:rsidTr="003211DB">
        <w:trPr>
          <w:trHeight w:val="20"/>
          <w:tblHeader/>
        </w:trPr>
        <w:tc>
          <w:tcPr>
            <w:tcW w:w="145"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18"/>
                <w:szCs w:val="18"/>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18"/>
                <w:szCs w:val="18"/>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18"/>
                <w:szCs w:val="18"/>
              </w:rPr>
            </w:pPr>
          </w:p>
        </w:tc>
        <w:tc>
          <w:tcPr>
            <w:tcW w:w="82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местонахождение</w:t>
            </w:r>
          </w:p>
        </w:tc>
        <w:tc>
          <w:tcPr>
            <w:tcW w:w="1935" w:type="pct"/>
            <w:gridSpan w:val="3"/>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тепловые сети</w:t>
            </w:r>
          </w:p>
        </w:tc>
      </w:tr>
      <w:tr w:rsidR="00005B4D" w:rsidRPr="00780155" w:rsidTr="003211DB">
        <w:trPr>
          <w:trHeight w:val="20"/>
          <w:tblHeader/>
        </w:trPr>
        <w:tc>
          <w:tcPr>
            <w:tcW w:w="145"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18"/>
                <w:szCs w:val="18"/>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18"/>
                <w:szCs w:val="18"/>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18"/>
                <w:szCs w:val="18"/>
              </w:rPr>
            </w:pPr>
          </w:p>
        </w:tc>
        <w:tc>
          <w:tcPr>
            <w:tcW w:w="82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котельная/ камера</w:t>
            </w:r>
          </w:p>
        </w:tc>
        <w:tc>
          <w:tcPr>
            <w:tcW w:w="4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диаметр, мм</w:t>
            </w:r>
          </w:p>
        </w:tc>
        <w:tc>
          <w:tcPr>
            <w:tcW w:w="82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протяженность, м</w:t>
            </w:r>
          </w:p>
        </w:tc>
        <w:tc>
          <w:tcPr>
            <w:tcW w:w="62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18"/>
                <w:szCs w:val="18"/>
              </w:rPr>
            </w:pPr>
            <w:r w:rsidRPr="00780155">
              <w:rPr>
                <w:b/>
                <w:bCs/>
                <w:sz w:val="18"/>
                <w:szCs w:val="18"/>
              </w:rPr>
              <w:t>способ прокладки</w:t>
            </w:r>
          </w:p>
        </w:tc>
      </w:tr>
      <w:tr w:rsidR="00005B4D" w:rsidRPr="00780155" w:rsidTr="003211DB">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Ярославская область, Ярославский район, п. Дубки, от ТУП-4 до стены д. 20 по ул. Огородная и П1/1</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ТУП4-П1</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35</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подземная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П1-П1/1</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П1-Огородная, 20</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Ярославская область, Ярославский район, п. Дубки, от ТУП4 до В4 и стены д. 13/9 по ул.Спортивная</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ТУП4-В2</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надземная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В2-Спортивная, 13/9</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94</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В2-ВЗ</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68</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ВЗ-В4</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138</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200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138</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Ярославская область, Ярославский район, п. Дубки, от В22 до стен д.2,11 по ул. Спортивная и д.9 по ул. Огородная</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В22-В23</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73</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подземная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В23-В24</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47</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В23-Спортивная, 11</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В24-Огородная,9</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47</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В24-Спортивная,2</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В18-В18/2</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54</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В18/2-Спортивная,3</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В18/2-Спортивная,5</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т. А1 -Спортивная, 1</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Ярославская область, Ярославский район, п. Дубки, от В18/1 до стен д.4,8,10,12/7 по ул. Некрасова, д. 14/2 по ул. Ленина, д.2а по ул. Гагарина</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В18/1 - Дом культуры</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подземная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В18/1-В19</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53</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В19-Ленина,14/2</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56</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В19-В19/1а</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В19/1а-Г агарина,2а</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13</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В19/1а-В 19/2</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В19/2-Некрасова,4</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В19/2-В19/3</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82</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В19/3-В19/4</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45,5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В19/4-Некрсова,8</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В19/4-В19/5</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51,5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В19/5-Некрасова, 10</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9</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В19/5-Некрасова, 12/7</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46</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w:t>
            </w:r>
          </w:p>
        </w:tc>
        <w:tc>
          <w:tcPr>
            <w:tcW w:w="43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Жилой дом</w:t>
            </w:r>
          </w:p>
        </w:tc>
        <w:tc>
          <w:tcPr>
            <w:tcW w:w="1654"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Ярославская область, Ярославский район, п. Дубки, от ПЗ а/5 до д. 5 ул. Гагарина</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ПЗа/5-Г агарина,5</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62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подземная </w:t>
            </w:r>
          </w:p>
        </w:tc>
      </w:tr>
      <w:tr w:rsidR="00005B4D" w:rsidRPr="00780155" w:rsidTr="003211DB">
        <w:trPr>
          <w:trHeight w:val="20"/>
        </w:trPr>
        <w:tc>
          <w:tcPr>
            <w:tcW w:w="145"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w:t>
            </w:r>
          </w:p>
        </w:tc>
        <w:tc>
          <w:tcPr>
            <w:tcW w:w="43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Жилой дом</w:t>
            </w:r>
          </w:p>
        </w:tc>
        <w:tc>
          <w:tcPr>
            <w:tcW w:w="1654"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Ярославская область, Ярославский район, п. Дубки, от ПЗ а/10 до д. 3 ул. Гагарина</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ПЗа/10-Гагарина,3</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w:t>
            </w:r>
          </w:p>
        </w:tc>
        <w:tc>
          <w:tcPr>
            <w:tcW w:w="62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надземная </w:t>
            </w:r>
          </w:p>
        </w:tc>
      </w:tr>
      <w:tr w:rsidR="00005B4D" w:rsidRPr="00780155" w:rsidTr="003211DB">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7</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Ярославская область, Ярославский район, п. Дубки, от ПЗа до стен д. 2, 2а, 4,6, 8, 10, 12, 14,16,18 по ул.Огородная</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ПЗа-ПЗ/1</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15</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подземная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ПЗ/1-ГО/1а</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ПЗ/1 а-Огородная,2а</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25</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надземная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ПЗ/1-ПЗ/15</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ПЗ/15-Огородная,2</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ПЗ/15-ПЗ/17</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ПЗ/17-Огородная,4</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ПЗ/17-ПЗ/19</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ПЗ/19-Огородная,6</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ПЗ/19-ПЗ/21</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ПЗ/21 -Огородная,8</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ПЗ/21-ПЗ/23</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ПЗ/23-Огородная, 10</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ПЗ/23-ПЗ/25</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ПЗ/25-Огородная, 12</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ПЗ/25-ПЗ/27</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ПЗ/27-Огородная, 14</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ПЗ/27-ПЗ/29</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П3/29-Огородная, 16</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ПЗ/29-ПЗ/29а</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ПЗ/29а-Огородная, 18</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8</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Ярославская область, Ярославский район, п. Дубки, от ПЗ/13 до стены д.9 по ул. Молодежная</w:t>
            </w: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ПЗ/13 - Молодежная,9</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подземная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9</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Ярославская область, Ярославский район, п. Дубки, от П6 до ТП</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П6-П7</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300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79</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надземная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П7-П7а</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78</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П7а-П7в</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П7в-ТП</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147</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Жилой дом</w:t>
            </w:r>
          </w:p>
        </w:tc>
        <w:tc>
          <w:tcPr>
            <w:tcW w:w="1654"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Ярославская область,</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ТП-П7/1</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28</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надземная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Ярославский район, п. Дубки, от ТП до стен д.1,3,6,10,14,16,18-19 по ул. Фестивальная</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П7/1 -Фестивальная, 1</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П7/1-П7/3</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59</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П7/3-Фестивальная, 3</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П7/3-П7/5</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47</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П7/5-П7/6</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28</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П7/6-Фестивальная,6</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П7/6-П7/7</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17,5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П7/7-П7/9</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60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П7/9-П7/10</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26</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П7/1 Фестивальная, 10</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П7/10-П7/11</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21,5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П7/11 -П7/13</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47</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П7/13 - П7/14</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28</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П7/14-Фестивальная, 14</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П7/14-П7/15</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21,5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П7/15 -П7/15а</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16</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П7/15а-П7/15б</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П7/15б-Фестивальная, 18</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П7/15б-Фестивальная, 19</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42,5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П7/15а- П7/15в</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П7/15в-Фестивальная, 16</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11</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Ярославская область, Ярославский район, п. Дубки, от ТП до т.А2 и стен д. 1а-в по ул.Ленина</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ТП-П9/1</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191</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надземная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П9/1 - П9/2</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П9/2-Ленина, 1а</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12</w:t>
            </w:r>
          </w:p>
        </w:tc>
        <w:tc>
          <w:tcPr>
            <w:tcW w:w="62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подземная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П9/2 - Ленина, 1б</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6</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надземная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П9/2 - Ленина, 1 в</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19</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П9/1-т.А2</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88</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Ярославская область, Ярославский район, п. Дубки, от В6 до стен д. 17,19 по ул. Ленина ид. 1-3 по ул.Труда  с транзитными сетями по  подвалам д. 1,2 по ул.Труда</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В6-В7 (ГВС)</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125</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20</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подземная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В7-В12</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125</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83</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125</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41,5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В12 - Ленина, 19</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В12-В11</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В11 - Ленина, 17</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В11-В13</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27,5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В13 - ЛенинаД9</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32</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16</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В13-Труда, 1</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Труда, 1 (транзит)</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180</w:t>
            </w:r>
          </w:p>
        </w:tc>
        <w:tc>
          <w:tcPr>
            <w:tcW w:w="62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транзитная прокладка по подвалу дома</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Труда, 1-В 14</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6</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подземная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В14-Труда,2</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29</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14,5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Труда,2 (транзит)</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26</w:t>
            </w:r>
          </w:p>
        </w:tc>
        <w:tc>
          <w:tcPr>
            <w:tcW w:w="62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транзитная прокладка по подвалу дома</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Труда,2-В15</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49</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подземная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24,5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В15-Труда,3</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16</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Ярославская область, Ярославский район, п. Ивняки, от ТК-2/14 до стены д. 4а по ул.Светлая</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ТК-2/14-ТК-2/14а</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80,5</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подземная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ТК-2/14а-Светлая, 4а</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80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76,5</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Жилой дом</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 xml:space="preserve">Ярославская область, Ярославский район, п. Ивняки, от ТК-2/16 до </w:t>
            </w:r>
            <w:r w:rsidRPr="00780155">
              <w:rPr>
                <w:sz w:val="18"/>
                <w:szCs w:val="18"/>
              </w:rPr>
              <w:lastRenderedPageBreak/>
              <w:t>стены д. 10 по ул.Центральная</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lastRenderedPageBreak/>
              <w:t>ТК-2/16-ТК-13</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150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65,6</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подземная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ТК-13 -Центральная, 10</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125</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29,1</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lastRenderedPageBreak/>
              <w:t>15</w:t>
            </w:r>
          </w:p>
        </w:tc>
        <w:tc>
          <w:tcPr>
            <w:tcW w:w="43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ЦТП</w:t>
            </w:r>
          </w:p>
        </w:tc>
        <w:tc>
          <w:tcPr>
            <w:tcW w:w="1654"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Ярославская область, Ярославский район, п. Ивняки, от Узла Д-24 до ЦТП по ул. Декабристов</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от Узла-24 до наружной стены ЦТП</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500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331,6</w:t>
            </w:r>
          </w:p>
        </w:tc>
        <w:tc>
          <w:tcPr>
            <w:tcW w:w="621"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надземная</w:t>
            </w:r>
          </w:p>
        </w:tc>
      </w:tr>
      <w:tr w:rsidR="00005B4D" w:rsidRPr="00780155" w:rsidTr="003211DB">
        <w:trPr>
          <w:trHeight w:val="20"/>
        </w:trPr>
        <w:tc>
          <w:tcPr>
            <w:tcW w:w="145"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16</w:t>
            </w:r>
          </w:p>
        </w:tc>
        <w:tc>
          <w:tcPr>
            <w:tcW w:w="439"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ТУП ООО "Североптторг"</w:t>
            </w:r>
          </w:p>
        </w:tc>
        <w:tc>
          <w:tcPr>
            <w:tcW w:w="1654"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ООО "Северопторг" в районе пром. базы "Нечерноземвод строя"</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Участок т/трассы 2dу 200 мм от места врезки на т/трассе 2dу 500 мм до секционирующих задвижек у НО-3</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200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216,7</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надземная</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p>
        </w:tc>
        <w:tc>
          <w:tcPr>
            <w:tcW w:w="439" w:type="pct"/>
            <w:vMerge/>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p>
        </w:tc>
        <w:tc>
          <w:tcPr>
            <w:tcW w:w="1654" w:type="pct"/>
            <w:vMerge/>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Участок т/трассы 2dу 100 мм от места врезки на т/трассе 2dу 200 мм у НО-3 до ТУП ООО "Северопторг"</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100</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41</w:t>
            </w:r>
          </w:p>
        </w:tc>
        <w:tc>
          <w:tcPr>
            <w:tcW w:w="621" w:type="pct"/>
            <w:vMerge/>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17</w:t>
            </w:r>
          </w:p>
        </w:tc>
        <w:tc>
          <w:tcPr>
            <w:tcW w:w="43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Жилой дом</w:t>
            </w:r>
          </w:p>
        </w:tc>
        <w:tc>
          <w:tcPr>
            <w:tcW w:w="1654"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пер. Светлый, д. 1</w:t>
            </w:r>
          </w:p>
        </w:tc>
        <w:tc>
          <w:tcPr>
            <w:tcW w:w="82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от т/к ТК-2/14 до стены МДК № 1*</w:t>
            </w:r>
          </w:p>
        </w:tc>
        <w:tc>
          <w:tcPr>
            <w:tcW w:w="4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65</w:t>
            </w:r>
          </w:p>
        </w:tc>
        <w:tc>
          <w:tcPr>
            <w:tcW w:w="82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36,00</w:t>
            </w:r>
          </w:p>
        </w:tc>
        <w:tc>
          <w:tcPr>
            <w:tcW w:w="621" w:type="pct"/>
            <w:vMerge w:val="restar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xml:space="preserve">подземная </w:t>
            </w: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Жилой дом</w:t>
            </w:r>
          </w:p>
        </w:tc>
        <w:tc>
          <w:tcPr>
            <w:tcW w:w="1654"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пер. Светлый, д. 2</w:t>
            </w:r>
          </w:p>
        </w:tc>
        <w:tc>
          <w:tcPr>
            <w:tcW w:w="82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от т/к УТ-1 до стены МДК № 2*</w:t>
            </w:r>
          </w:p>
        </w:tc>
        <w:tc>
          <w:tcPr>
            <w:tcW w:w="4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65</w:t>
            </w:r>
          </w:p>
        </w:tc>
        <w:tc>
          <w:tcPr>
            <w:tcW w:w="82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61,60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145"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c>
          <w:tcPr>
            <w:tcW w:w="43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Жилой дом</w:t>
            </w:r>
          </w:p>
        </w:tc>
        <w:tc>
          <w:tcPr>
            <w:tcW w:w="1654"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пер. Светлый, д. 3</w:t>
            </w:r>
          </w:p>
        </w:tc>
        <w:tc>
          <w:tcPr>
            <w:tcW w:w="82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rPr>
                <w:sz w:val="18"/>
                <w:szCs w:val="18"/>
              </w:rPr>
            </w:pPr>
            <w:r w:rsidRPr="00780155">
              <w:rPr>
                <w:sz w:val="18"/>
                <w:szCs w:val="18"/>
              </w:rPr>
              <w:t>от т/к ТК-2/14 до стены МДК № 3*</w:t>
            </w:r>
          </w:p>
        </w:tc>
        <w:tc>
          <w:tcPr>
            <w:tcW w:w="48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65</w:t>
            </w:r>
          </w:p>
        </w:tc>
        <w:tc>
          <w:tcPr>
            <w:tcW w:w="827"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56,00</w:t>
            </w:r>
          </w:p>
        </w:tc>
        <w:tc>
          <w:tcPr>
            <w:tcW w:w="621" w:type="pct"/>
            <w:vMerge/>
            <w:tcBorders>
              <w:top w:val="nil"/>
              <w:left w:val="single" w:sz="4" w:space="0" w:color="auto"/>
              <w:bottom w:val="single" w:sz="4" w:space="0" w:color="auto"/>
              <w:right w:val="single" w:sz="4" w:space="0" w:color="auto"/>
            </w:tcBorders>
            <w:vAlign w:val="center"/>
            <w:hideMark/>
          </w:tcPr>
          <w:p w:rsidR="00005B4D" w:rsidRPr="00780155" w:rsidRDefault="00005B4D" w:rsidP="003211DB">
            <w:pPr>
              <w:rPr>
                <w:sz w:val="18"/>
                <w:szCs w:val="18"/>
              </w:rPr>
            </w:pPr>
          </w:p>
        </w:tc>
      </w:tr>
      <w:tr w:rsidR="00005B4D" w:rsidRPr="00780155" w:rsidTr="003211DB">
        <w:trPr>
          <w:trHeight w:val="20"/>
        </w:trPr>
        <w:tc>
          <w:tcPr>
            <w:tcW w:w="223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8"/>
                <w:szCs w:val="18"/>
              </w:rPr>
            </w:pPr>
            <w:r w:rsidRPr="00780155">
              <w:rPr>
                <w:sz w:val="18"/>
                <w:szCs w:val="18"/>
              </w:rPr>
              <w:t> </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 </w:t>
            </w:r>
          </w:p>
        </w:tc>
        <w:tc>
          <w:tcPr>
            <w:tcW w:w="48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 </w:t>
            </w:r>
          </w:p>
        </w:tc>
        <w:tc>
          <w:tcPr>
            <w:tcW w:w="827"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8"/>
                <w:szCs w:val="18"/>
              </w:rPr>
            </w:pPr>
            <w:r w:rsidRPr="00780155">
              <w:rPr>
                <w:b/>
                <w:bCs/>
                <w:sz w:val="18"/>
                <w:szCs w:val="18"/>
              </w:rPr>
              <w:t>4903,6</w:t>
            </w:r>
          </w:p>
        </w:tc>
        <w:tc>
          <w:tcPr>
            <w:tcW w:w="621"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rPr>
                <w:sz w:val="18"/>
                <w:szCs w:val="18"/>
              </w:rPr>
            </w:pPr>
            <w:r w:rsidRPr="00780155">
              <w:rPr>
                <w:sz w:val="18"/>
                <w:szCs w:val="18"/>
              </w:rPr>
              <w:t> </w:t>
            </w:r>
          </w:p>
        </w:tc>
      </w:tr>
    </w:tbl>
    <w:p w:rsidR="00005B4D" w:rsidRPr="00780155" w:rsidRDefault="00005B4D" w:rsidP="00005B4D">
      <w:pPr>
        <w:sectPr w:rsidR="00005B4D" w:rsidRPr="00780155" w:rsidSect="003211DB">
          <w:pgSz w:w="16838" w:h="11906" w:orient="landscape"/>
          <w:pgMar w:top="1418" w:right="567" w:bottom="567" w:left="567" w:header="709" w:footer="709" w:gutter="0"/>
          <w:cols w:space="708"/>
          <w:docGrid w:linePitch="360"/>
        </w:sectPr>
      </w:pPr>
    </w:p>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187" w:name="_Toc169429069"/>
      <w:r w:rsidRPr="00780155">
        <w:rPr>
          <w:rFonts w:cs="Times New Roman"/>
          <w:color w:val="auto"/>
        </w:rPr>
        <w:lastRenderedPageBreak/>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bookmarkEnd w:id="187"/>
    </w:p>
    <w:p w:rsidR="00005B4D" w:rsidRPr="00780155" w:rsidRDefault="00005B4D" w:rsidP="00005B4D">
      <w:pPr>
        <w:pStyle w:val="20"/>
        <w:numPr>
          <w:ilvl w:val="0"/>
          <w:numId w:val="22"/>
        </w:numPr>
        <w:spacing w:before="120" w:line="276" w:lineRule="auto"/>
        <w:jc w:val="both"/>
        <w:rPr>
          <w:color w:val="auto"/>
        </w:rPr>
      </w:pPr>
      <w:bookmarkStart w:id="188" w:name="_Toc169429070"/>
      <w:r w:rsidRPr="00780155">
        <w:rPr>
          <w:color w:val="auto"/>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88"/>
    </w:p>
    <w:p w:rsidR="00005B4D" w:rsidRPr="00780155" w:rsidRDefault="00005B4D" w:rsidP="00005B4D">
      <w:r w:rsidRPr="00780155">
        <w:t xml:space="preserve">В соответствии с региональной программой Программа газификации 2021–2025 в Ярославской области запланировано строительство распределительных газовых сетей д. Григорьевское, д. Кормилицино, д. Ершово, д. Ноготино, д. Комарово. </w:t>
      </w:r>
    </w:p>
    <w:p w:rsidR="00005B4D" w:rsidRPr="00780155" w:rsidRDefault="00005B4D" w:rsidP="00005B4D">
      <w:pPr>
        <w:pStyle w:val="20"/>
        <w:numPr>
          <w:ilvl w:val="0"/>
          <w:numId w:val="1"/>
        </w:numPr>
        <w:spacing w:before="120" w:line="276" w:lineRule="auto"/>
        <w:jc w:val="both"/>
        <w:rPr>
          <w:color w:val="auto"/>
        </w:rPr>
      </w:pPr>
      <w:bookmarkStart w:id="189" w:name="_Toc169429071"/>
      <w:r w:rsidRPr="00780155">
        <w:rPr>
          <w:color w:val="auto"/>
        </w:rPr>
        <w:t>описание проблем организации газоснабжения источников тепловой энергии;</w:t>
      </w:r>
      <w:bookmarkEnd w:id="189"/>
    </w:p>
    <w:p w:rsidR="00005B4D" w:rsidRPr="00780155" w:rsidRDefault="00005B4D" w:rsidP="00005B4D">
      <w:r w:rsidRPr="00780155">
        <w:t>Состояние газификации Ярославской области на данном этапе развития Ярославской области не отвечает современным требованиям к уровню и качеству жизни населения. По уровню газификации сельских населенных пунктов Ярославская область занимает одно из последних мест в Центральном федеральном округе.</w:t>
      </w:r>
    </w:p>
    <w:p w:rsidR="00005B4D" w:rsidRPr="00780155" w:rsidRDefault="00005B4D" w:rsidP="00005B4D">
      <w:r w:rsidRPr="00780155">
        <w:t>Общий уровень газификации природным газом населенных пунктов Ярославского МО составляет 57 %.</w:t>
      </w:r>
    </w:p>
    <w:p w:rsidR="00005B4D" w:rsidRPr="00780155" w:rsidRDefault="00005B4D" w:rsidP="00005B4D">
      <w:pPr>
        <w:pStyle w:val="20"/>
        <w:numPr>
          <w:ilvl w:val="0"/>
          <w:numId w:val="1"/>
        </w:numPr>
        <w:spacing w:before="120" w:line="276" w:lineRule="auto"/>
        <w:jc w:val="both"/>
        <w:rPr>
          <w:color w:val="auto"/>
        </w:rPr>
      </w:pPr>
      <w:bookmarkStart w:id="190" w:name="_Toc169429072"/>
      <w:r w:rsidRPr="00780155">
        <w:rPr>
          <w:color w:val="auto"/>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90"/>
    </w:p>
    <w:p w:rsidR="00005B4D" w:rsidRPr="00780155" w:rsidRDefault="00005B4D" w:rsidP="00005B4D">
      <w:r w:rsidRPr="00780155">
        <w:t>Предложений по корректировке, утвержденной (разработке) региональной (межрегиональной) программы газификации жилищно-коммунального хозяйства не предлагается.</w:t>
      </w:r>
    </w:p>
    <w:p w:rsidR="00005B4D" w:rsidRPr="00780155" w:rsidRDefault="00005B4D" w:rsidP="00005B4D">
      <w:pPr>
        <w:pStyle w:val="20"/>
        <w:numPr>
          <w:ilvl w:val="0"/>
          <w:numId w:val="1"/>
        </w:numPr>
        <w:spacing w:before="120" w:line="276" w:lineRule="auto"/>
        <w:jc w:val="both"/>
        <w:rPr>
          <w:color w:val="auto"/>
        </w:rPr>
      </w:pPr>
      <w:bookmarkStart w:id="191" w:name="_Toc169429073"/>
      <w:r w:rsidRPr="00780155">
        <w:rPr>
          <w:color w:val="auto"/>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91"/>
    </w:p>
    <w:p w:rsidR="00005B4D" w:rsidRPr="00780155" w:rsidRDefault="00005B4D" w:rsidP="00005B4D">
      <w:r w:rsidRPr="00780155">
        <w:t>Решения «Схемы и программы развития единой энергетической системы России на 2020-2026 гг.» от 30.06.2020 не затрагивают источников тепловой энергии и генерирующих объектов в Ярославском МО.</w:t>
      </w:r>
    </w:p>
    <w:p w:rsidR="00005B4D" w:rsidRPr="00780155" w:rsidRDefault="00005B4D" w:rsidP="00005B4D">
      <w:pPr>
        <w:pStyle w:val="20"/>
        <w:numPr>
          <w:ilvl w:val="0"/>
          <w:numId w:val="1"/>
        </w:numPr>
        <w:spacing w:before="120" w:line="276" w:lineRule="auto"/>
        <w:jc w:val="both"/>
        <w:rPr>
          <w:color w:val="auto"/>
        </w:rPr>
      </w:pPr>
      <w:bookmarkStart w:id="192" w:name="_Toc169429074"/>
      <w:r w:rsidRPr="00780155">
        <w:rPr>
          <w:color w:val="auto"/>
        </w:rPr>
        <w:lastRenderedPageBreak/>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192"/>
    </w:p>
    <w:p w:rsidR="00005B4D" w:rsidRPr="00780155" w:rsidRDefault="00005B4D" w:rsidP="00005B4D">
      <w:r w:rsidRPr="00780155">
        <w:t>Предложений по строительству генерирующих объектов, функционирующих в режиме комбинированной выработки электрической и тепловой энергии в настоящей Схеме, не предусматривается.</w:t>
      </w:r>
    </w:p>
    <w:p w:rsidR="00005B4D" w:rsidRPr="00780155" w:rsidRDefault="00005B4D" w:rsidP="00005B4D">
      <w:pPr>
        <w:pStyle w:val="20"/>
        <w:numPr>
          <w:ilvl w:val="0"/>
          <w:numId w:val="1"/>
        </w:numPr>
        <w:spacing w:before="120" w:line="276" w:lineRule="auto"/>
        <w:jc w:val="both"/>
        <w:rPr>
          <w:color w:val="auto"/>
        </w:rPr>
      </w:pPr>
      <w:bookmarkStart w:id="193" w:name="_Toc169429075"/>
      <w:r w:rsidRPr="00780155">
        <w:rPr>
          <w:color w:val="auto"/>
        </w:rPr>
        <w:t>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о развитии соответствующей системы водоснабжения в части, относящейся к системам теплоснабжения;</w:t>
      </w:r>
      <w:bookmarkEnd w:id="193"/>
    </w:p>
    <w:p w:rsidR="00005B4D" w:rsidRPr="00780155" w:rsidRDefault="00005B4D" w:rsidP="00005B4D">
      <w:r w:rsidRPr="00780155">
        <w:t>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о развитии соответствующей системы водоснабжения в части, относящейся к системам теплоснабжения не предложено.</w:t>
      </w:r>
    </w:p>
    <w:p w:rsidR="00005B4D" w:rsidRPr="00780155" w:rsidRDefault="00005B4D" w:rsidP="00005B4D">
      <w:pPr>
        <w:pStyle w:val="20"/>
        <w:numPr>
          <w:ilvl w:val="0"/>
          <w:numId w:val="1"/>
        </w:numPr>
        <w:spacing w:before="120" w:line="276" w:lineRule="auto"/>
        <w:jc w:val="both"/>
        <w:rPr>
          <w:color w:val="auto"/>
        </w:rPr>
      </w:pPr>
      <w:bookmarkStart w:id="194" w:name="_Toc169429076"/>
      <w:r w:rsidRPr="00780155">
        <w:rPr>
          <w:color w:val="auto"/>
        </w:rPr>
        <w:t>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94"/>
    </w:p>
    <w:p w:rsidR="00005B4D" w:rsidRPr="00780155" w:rsidRDefault="00005B4D" w:rsidP="00005B4D">
      <w:r w:rsidRPr="00780155">
        <w:t>В связи с закрытием схемы водоснабжения необходимо внести корректировку в балансы водопотребления Карабихское СП, Туношенское СП, Ивняковское СП, Курбское СП. Приготовление горячей воды переносится с источника теплоснабжения в ИТП конечного потребителя. Баланс водопотребления горячей воды представлен в таблице ниже.</w:t>
      </w:r>
    </w:p>
    <w:p w:rsidR="00005B4D" w:rsidRPr="00780155" w:rsidRDefault="00005B4D" w:rsidP="00005B4D">
      <w:bookmarkStart w:id="195" w:name="_Toc202526940"/>
      <w:r w:rsidRPr="00780155">
        <w:t xml:space="preserve">Таблица </w:t>
      </w:r>
      <w:r w:rsidR="00E53FDF">
        <w:fldChar w:fldCharType="begin"/>
      </w:r>
      <w:r w:rsidR="00E53FDF">
        <w:instrText xml:space="preserve"> STYLEREF 1 \s </w:instrText>
      </w:r>
      <w:r w:rsidR="00E53FDF">
        <w:fldChar w:fldCharType="separate"/>
      </w:r>
      <w:r w:rsidR="003D7816">
        <w:rPr>
          <w:noProof/>
        </w:rPr>
        <w:t>13</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1</w:t>
      </w:r>
      <w:r w:rsidR="00E53FDF">
        <w:rPr>
          <w:noProof/>
        </w:rPr>
        <w:fldChar w:fldCharType="end"/>
      </w:r>
      <w:r w:rsidRPr="00780155">
        <w:t xml:space="preserve">  Баланс водопотребления горячей воды, м</w:t>
      </w:r>
      <w:r w:rsidRPr="00780155">
        <w:rPr>
          <w:vertAlign w:val="superscript"/>
        </w:rPr>
        <w:t>3</w:t>
      </w:r>
      <w:r w:rsidRPr="00780155">
        <w:t>/год</w:t>
      </w:r>
      <w:bookmarkEnd w:id="1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5"/>
        <w:gridCol w:w="3399"/>
        <w:gridCol w:w="2777"/>
      </w:tblGrid>
      <w:tr w:rsidR="00005B4D" w:rsidRPr="00780155" w:rsidTr="003211DB">
        <w:trPr>
          <w:trHeight w:val="23"/>
          <w:tblHeader/>
          <w:jc w:val="center"/>
        </w:trPr>
        <w:tc>
          <w:tcPr>
            <w:tcW w:w="3735" w:type="dxa"/>
            <w:shd w:val="clear" w:color="auto" w:fill="auto"/>
            <w:vAlign w:val="center"/>
            <w:hideMark/>
          </w:tcPr>
          <w:p w:rsidR="00005B4D" w:rsidRPr="00780155" w:rsidRDefault="00005B4D" w:rsidP="003211DB">
            <w:pPr>
              <w:jc w:val="center"/>
              <w:rPr>
                <w:b/>
                <w:bCs/>
                <w:sz w:val="22"/>
              </w:rPr>
            </w:pPr>
            <w:r w:rsidRPr="00780155">
              <w:rPr>
                <w:b/>
                <w:bCs/>
                <w:sz w:val="22"/>
              </w:rPr>
              <w:t>Сельское поселение</w:t>
            </w:r>
          </w:p>
        </w:tc>
        <w:tc>
          <w:tcPr>
            <w:tcW w:w="3399" w:type="dxa"/>
            <w:shd w:val="clear" w:color="auto" w:fill="auto"/>
            <w:vAlign w:val="center"/>
            <w:hideMark/>
          </w:tcPr>
          <w:p w:rsidR="00005B4D" w:rsidRPr="00780155" w:rsidRDefault="00005B4D" w:rsidP="003211DB">
            <w:pPr>
              <w:jc w:val="center"/>
              <w:rPr>
                <w:b/>
                <w:bCs/>
                <w:sz w:val="22"/>
              </w:rPr>
            </w:pPr>
            <w:r w:rsidRPr="00780155">
              <w:rPr>
                <w:b/>
                <w:bCs/>
                <w:sz w:val="22"/>
              </w:rPr>
              <w:t>Название источника теплоснабжения</w:t>
            </w:r>
          </w:p>
        </w:tc>
        <w:tc>
          <w:tcPr>
            <w:tcW w:w="2777" w:type="dxa"/>
            <w:shd w:val="clear" w:color="auto" w:fill="auto"/>
            <w:vAlign w:val="center"/>
            <w:hideMark/>
          </w:tcPr>
          <w:p w:rsidR="00005B4D" w:rsidRPr="00780155" w:rsidRDefault="00005B4D" w:rsidP="003211DB">
            <w:pPr>
              <w:jc w:val="center"/>
              <w:rPr>
                <w:b/>
                <w:bCs/>
                <w:sz w:val="22"/>
              </w:rPr>
            </w:pPr>
            <w:r w:rsidRPr="00780155">
              <w:rPr>
                <w:b/>
                <w:bCs/>
                <w:sz w:val="22"/>
              </w:rPr>
              <w:t>Расход горячей воды на ГВС, куб м/год на 2025 год</w:t>
            </w:r>
          </w:p>
        </w:tc>
      </w:tr>
      <w:tr w:rsidR="00005B4D" w:rsidRPr="00780155" w:rsidTr="003211DB">
        <w:trPr>
          <w:trHeight w:val="23"/>
          <w:jc w:val="center"/>
        </w:trPr>
        <w:tc>
          <w:tcPr>
            <w:tcW w:w="3735" w:type="dxa"/>
            <w:shd w:val="clear" w:color="auto" w:fill="auto"/>
            <w:noWrap/>
            <w:vAlign w:val="center"/>
            <w:hideMark/>
          </w:tcPr>
          <w:p w:rsidR="00005B4D" w:rsidRPr="00780155" w:rsidRDefault="00005B4D" w:rsidP="003211DB">
            <w:pPr>
              <w:rPr>
                <w:sz w:val="20"/>
                <w:szCs w:val="20"/>
              </w:rPr>
            </w:pPr>
            <w:r w:rsidRPr="00780155">
              <w:rPr>
                <w:b/>
                <w:bCs/>
                <w:sz w:val="20"/>
                <w:szCs w:val="20"/>
              </w:rPr>
              <w:t>Карабихский сельский округ, Телегинский сельский округ, Ивняковский сельский округ, в том числе</w:t>
            </w:r>
          </w:p>
        </w:tc>
        <w:tc>
          <w:tcPr>
            <w:tcW w:w="3399" w:type="dxa"/>
            <w:shd w:val="clear" w:color="auto" w:fill="auto"/>
            <w:noWrap/>
            <w:vAlign w:val="center"/>
            <w:hideMark/>
          </w:tcPr>
          <w:p w:rsidR="00005B4D" w:rsidRPr="00780155" w:rsidRDefault="00005B4D" w:rsidP="003211DB">
            <w:pPr>
              <w:rPr>
                <w:sz w:val="20"/>
                <w:szCs w:val="20"/>
              </w:rPr>
            </w:pPr>
            <w:r w:rsidRPr="00780155">
              <w:rPr>
                <w:sz w:val="20"/>
                <w:szCs w:val="20"/>
              </w:rPr>
              <w:t>Ярославская ТЭЦ-3</w:t>
            </w:r>
          </w:p>
        </w:tc>
        <w:tc>
          <w:tcPr>
            <w:tcW w:w="2777" w:type="dxa"/>
            <w:shd w:val="clear" w:color="auto" w:fill="auto"/>
            <w:noWrap/>
            <w:vAlign w:val="center"/>
            <w:hideMark/>
          </w:tcPr>
          <w:p w:rsidR="00005B4D" w:rsidRPr="00780155" w:rsidRDefault="00005B4D" w:rsidP="003211DB">
            <w:pPr>
              <w:rPr>
                <w:sz w:val="22"/>
              </w:rPr>
            </w:pPr>
            <w:r w:rsidRPr="00780155">
              <w:rPr>
                <w:b/>
                <w:bCs/>
                <w:sz w:val="22"/>
              </w:rPr>
              <w:t xml:space="preserve">132 806,05 </w:t>
            </w:r>
          </w:p>
        </w:tc>
      </w:tr>
      <w:tr w:rsidR="00005B4D" w:rsidRPr="00780155" w:rsidTr="003211DB">
        <w:trPr>
          <w:trHeight w:val="23"/>
          <w:jc w:val="center"/>
        </w:trPr>
        <w:tc>
          <w:tcPr>
            <w:tcW w:w="3735" w:type="dxa"/>
            <w:shd w:val="clear" w:color="auto" w:fill="auto"/>
            <w:noWrap/>
            <w:vAlign w:val="center"/>
          </w:tcPr>
          <w:p w:rsidR="00005B4D" w:rsidRPr="00780155" w:rsidRDefault="00005B4D" w:rsidP="003211DB">
            <w:pPr>
              <w:rPr>
                <w:sz w:val="20"/>
                <w:szCs w:val="20"/>
              </w:rPr>
            </w:pPr>
            <w:r w:rsidRPr="00780155">
              <w:rPr>
                <w:sz w:val="20"/>
                <w:szCs w:val="20"/>
              </w:rPr>
              <w:t>Карабихский сельский округ, Телегинский сельский округ - (посёлок Дубки, деревня Гончарово, посёлок Щедрино, посёлок Нагорный, деревня Бегоулево)</w:t>
            </w:r>
          </w:p>
        </w:tc>
        <w:tc>
          <w:tcPr>
            <w:tcW w:w="3399" w:type="dxa"/>
            <w:shd w:val="clear" w:color="auto" w:fill="auto"/>
            <w:noWrap/>
            <w:vAlign w:val="center"/>
          </w:tcPr>
          <w:p w:rsidR="00005B4D" w:rsidRPr="00780155" w:rsidRDefault="00005B4D" w:rsidP="003211DB">
            <w:pPr>
              <w:rPr>
                <w:sz w:val="20"/>
                <w:szCs w:val="20"/>
              </w:rPr>
            </w:pPr>
            <w:r w:rsidRPr="00780155">
              <w:rPr>
                <w:sz w:val="20"/>
                <w:szCs w:val="20"/>
              </w:rPr>
              <w:t> </w:t>
            </w:r>
          </w:p>
        </w:tc>
        <w:tc>
          <w:tcPr>
            <w:tcW w:w="2777" w:type="dxa"/>
            <w:shd w:val="clear" w:color="auto" w:fill="auto"/>
            <w:noWrap/>
            <w:vAlign w:val="center"/>
          </w:tcPr>
          <w:p w:rsidR="00005B4D" w:rsidRPr="00780155" w:rsidRDefault="00005B4D" w:rsidP="003211DB">
            <w:pPr>
              <w:rPr>
                <w:sz w:val="22"/>
              </w:rPr>
            </w:pPr>
            <w:r w:rsidRPr="00780155">
              <w:rPr>
                <w:sz w:val="22"/>
              </w:rPr>
              <w:t xml:space="preserve">85 403,20 </w:t>
            </w:r>
          </w:p>
        </w:tc>
      </w:tr>
      <w:tr w:rsidR="00005B4D" w:rsidRPr="00780155" w:rsidTr="003211DB">
        <w:trPr>
          <w:trHeight w:val="23"/>
          <w:jc w:val="center"/>
        </w:trPr>
        <w:tc>
          <w:tcPr>
            <w:tcW w:w="3735" w:type="dxa"/>
            <w:shd w:val="clear" w:color="auto" w:fill="auto"/>
            <w:noWrap/>
            <w:vAlign w:val="center"/>
          </w:tcPr>
          <w:p w:rsidR="00005B4D" w:rsidRPr="00780155" w:rsidRDefault="00005B4D" w:rsidP="003211DB">
            <w:pPr>
              <w:rPr>
                <w:sz w:val="20"/>
                <w:szCs w:val="20"/>
              </w:rPr>
            </w:pPr>
            <w:r w:rsidRPr="00780155">
              <w:rPr>
                <w:sz w:val="20"/>
                <w:szCs w:val="20"/>
              </w:rPr>
              <w:t>Телегинский сельский округ (село Лучинское)</w:t>
            </w:r>
          </w:p>
        </w:tc>
        <w:tc>
          <w:tcPr>
            <w:tcW w:w="3399" w:type="dxa"/>
            <w:shd w:val="clear" w:color="auto" w:fill="auto"/>
            <w:noWrap/>
            <w:vAlign w:val="center"/>
          </w:tcPr>
          <w:p w:rsidR="00005B4D" w:rsidRPr="00780155" w:rsidRDefault="00005B4D" w:rsidP="003211DB">
            <w:pPr>
              <w:rPr>
                <w:sz w:val="20"/>
                <w:szCs w:val="20"/>
              </w:rPr>
            </w:pPr>
            <w:r w:rsidRPr="00780155">
              <w:rPr>
                <w:sz w:val="20"/>
                <w:szCs w:val="20"/>
              </w:rPr>
              <w:t> </w:t>
            </w:r>
          </w:p>
        </w:tc>
        <w:tc>
          <w:tcPr>
            <w:tcW w:w="2777" w:type="dxa"/>
            <w:shd w:val="clear" w:color="auto" w:fill="auto"/>
            <w:noWrap/>
            <w:vAlign w:val="center"/>
          </w:tcPr>
          <w:p w:rsidR="00005B4D" w:rsidRPr="00780155" w:rsidRDefault="00005B4D" w:rsidP="003211DB">
            <w:pPr>
              <w:rPr>
                <w:sz w:val="22"/>
              </w:rPr>
            </w:pPr>
            <w:r w:rsidRPr="00780155">
              <w:rPr>
                <w:sz w:val="22"/>
              </w:rPr>
              <w:t xml:space="preserve">808,55 </w:t>
            </w:r>
          </w:p>
        </w:tc>
      </w:tr>
      <w:tr w:rsidR="00005B4D" w:rsidRPr="00780155" w:rsidTr="003211DB">
        <w:trPr>
          <w:trHeight w:val="23"/>
          <w:jc w:val="center"/>
        </w:trPr>
        <w:tc>
          <w:tcPr>
            <w:tcW w:w="3735" w:type="dxa"/>
            <w:shd w:val="clear" w:color="auto" w:fill="auto"/>
            <w:noWrap/>
            <w:vAlign w:val="center"/>
          </w:tcPr>
          <w:p w:rsidR="00005B4D" w:rsidRPr="00780155" w:rsidRDefault="00005B4D" w:rsidP="003211DB">
            <w:pPr>
              <w:rPr>
                <w:sz w:val="20"/>
                <w:szCs w:val="20"/>
              </w:rPr>
            </w:pPr>
            <w:r w:rsidRPr="00780155">
              <w:rPr>
                <w:sz w:val="20"/>
                <w:szCs w:val="20"/>
              </w:rPr>
              <w:t>Ивняковский сельский округ (посёлок Ивняки)</w:t>
            </w:r>
          </w:p>
        </w:tc>
        <w:tc>
          <w:tcPr>
            <w:tcW w:w="3399" w:type="dxa"/>
            <w:shd w:val="clear" w:color="auto" w:fill="auto"/>
            <w:noWrap/>
            <w:vAlign w:val="center"/>
          </w:tcPr>
          <w:p w:rsidR="00005B4D" w:rsidRPr="00780155" w:rsidRDefault="00005B4D" w:rsidP="003211DB">
            <w:pPr>
              <w:rPr>
                <w:sz w:val="20"/>
                <w:szCs w:val="20"/>
              </w:rPr>
            </w:pPr>
            <w:r w:rsidRPr="00780155">
              <w:rPr>
                <w:rFonts w:ascii="Calibri" w:hAnsi="Calibri" w:cs="Calibri"/>
                <w:sz w:val="20"/>
                <w:szCs w:val="20"/>
              </w:rPr>
              <w:t> </w:t>
            </w:r>
          </w:p>
        </w:tc>
        <w:tc>
          <w:tcPr>
            <w:tcW w:w="2777" w:type="dxa"/>
            <w:shd w:val="clear" w:color="auto" w:fill="auto"/>
            <w:noWrap/>
            <w:vAlign w:val="center"/>
          </w:tcPr>
          <w:p w:rsidR="00005B4D" w:rsidRPr="00780155" w:rsidRDefault="00005B4D" w:rsidP="003211DB">
            <w:pPr>
              <w:rPr>
                <w:sz w:val="22"/>
              </w:rPr>
            </w:pPr>
            <w:r w:rsidRPr="00780155">
              <w:rPr>
                <w:sz w:val="22"/>
              </w:rPr>
              <w:t xml:space="preserve">46 594,29 </w:t>
            </w:r>
          </w:p>
        </w:tc>
      </w:tr>
      <w:tr w:rsidR="00005B4D" w:rsidRPr="00780155" w:rsidTr="003211DB">
        <w:trPr>
          <w:trHeight w:val="23"/>
          <w:jc w:val="center"/>
        </w:trPr>
        <w:tc>
          <w:tcPr>
            <w:tcW w:w="3735" w:type="dxa"/>
            <w:shd w:val="clear" w:color="auto" w:fill="auto"/>
            <w:noWrap/>
            <w:vAlign w:val="center"/>
            <w:hideMark/>
          </w:tcPr>
          <w:p w:rsidR="00005B4D" w:rsidRPr="00780155" w:rsidRDefault="00005B4D" w:rsidP="003211DB">
            <w:pPr>
              <w:rPr>
                <w:sz w:val="22"/>
              </w:rPr>
            </w:pPr>
            <w:bookmarkStart w:id="196" w:name="_Toc12964263"/>
            <w:r w:rsidRPr="00780155">
              <w:rPr>
                <w:sz w:val="22"/>
              </w:rPr>
              <w:t>Карабихское СП</w:t>
            </w:r>
            <w:bookmarkEnd w:id="196"/>
          </w:p>
        </w:tc>
        <w:tc>
          <w:tcPr>
            <w:tcW w:w="3399" w:type="dxa"/>
            <w:shd w:val="clear" w:color="auto" w:fill="auto"/>
            <w:noWrap/>
            <w:vAlign w:val="center"/>
            <w:hideMark/>
          </w:tcPr>
          <w:p w:rsidR="00005B4D" w:rsidRPr="00780155" w:rsidRDefault="00005B4D" w:rsidP="003211DB">
            <w:pPr>
              <w:rPr>
                <w:sz w:val="22"/>
              </w:rPr>
            </w:pPr>
            <w:bookmarkStart w:id="197" w:name="_Toc12964264"/>
            <w:r w:rsidRPr="00780155">
              <w:rPr>
                <w:sz w:val="22"/>
              </w:rPr>
              <w:t>Ананьино</w:t>
            </w:r>
            <w:bookmarkEnd w:id="197"/>
          </w:p>
        </w:tc>
        <w:tc>
          <w:tcPr>
            <w:tcW w:w="2777" w:type="dxa"/>
            <w:shd w:val="clear" w:color="auto" w:fill="auto"/>
            <w:noWrap/>
            <w:vAlign w:val="center"/>
            <w:hideMark/>
          </w:tcPr>
          <w:p w:rsidR="00005B4D" w:rsidRPr="00780155" w:rsidRDefault="00005B4D" w:rsidP="003211DB">
            <w:pPr>
              <w:rPr>
                <w:sz w:val="22"/>
              </w:rPr>
            </w:pPr>
            <w:bookmarkStart w:id="198" w:name="_Toc12964265"/>
            <w:r w:rsidRPr="00780155">
              <w:rPr>
                <w:sz w:val="22"/>
              </w:rPr>
              <w:t>4288</w:t>
            </w:r>
            <w:bookmarkEnd w:id="198"/>
          </w:p>
        </w:tc>
      </w:tr>
      <w:tr w:rsidR="00005B4D" w:rsidRPr="00780155" w:rsidTr="003211DB">
        <w:trPr>
          <w:trHeight w:val="23"/>
          <w:jc w:val="center"/>
        </w:trPr>
        <w:tc>
          <w:tcPr>
            <w:tcW w:w="3735" w:type="dxa"/>
            <w:shd w:val="clear" w:color="auto" w:fill="auto"/>
            <w:noWrap/>
            <w:vAlign w:val="center"/>
            <w:hideMark/>
          </w:tcPr>
          <w:p w:rsidR="00005B4D" w:rsidRPr="00780155" w:rsidRDefault="00005B4D" w:rsidP="003211DB">
            <w:pPr>
              <w:rPr>
                <w:sz w:val="22"/>
              </w:rPr>
            </w:pPr>
            <w:r w:rsidRPr="00780155">
              <w:rPr>
                <w:sz w:val="22"/>
              </w:rPr>
              <w:t>Туношенское СП</w:t>
            </w:r>
          </w:p>
        </w:tc>
        <w:tc>
          <w:tcPr>
            <w:tcW w:w="3399" w:type="dxa"/>
            <w:shd w:val="clear" w:color="auto" w:fill="auto"/>
            <w:noWrap/>
            <w:vAlign w:val="center"/>
            <w:hideMark/>
          </w:tcPr>
          <w:p w:rsidR="00005B4D" w:rsidRPr="00780155" w:rsidRDefault="00005B4D" w:rsidP="003211DB">
            <w:pPr>
              <w:rPr>
                <w:sz w:val="22"/>
              </w:rPr>
            </w:pPr>
            <w:r w:rsidRPr="00780155">
              <w:rPr>
                <w:sz w:val="22"/>
              </w:rPr>
              <w:t>Мокеевское</w:t>
            </w:r>
          </w:p>
        </w:tc>
        <w:tc>
          <w:tcPr>
            <w:tcW w:w="2777" w:type="dxa"/>
            <w:shd w:val="clear" w:color="auto" w:fill="auto"/>
            <w:noWrap/>
            <w:vAlign w:val="center"/>
            <w:hideMark/>
          </w:tcPr>
          <w:p w:rsidR="00005B4D" w:rsidRPr="00780155" w:rsidRDefault="00005B4D" w:rsidP="003211DB">
            <w:pPr>
              <w:rPr>
                <w:sz w:val="22"/>
              </w:rPr>
            </w:pPr>
            <w:r w:rsidRPr="00780155">
              <w:rPr>
                <w:sz w:val="22"/>
              </w:rPr>
              <w:t>19595</w:t>
            </w:r>
          </w:p>
        </w:tc>
      </w:tr>
      <w:tr w:rsidR="00005B4D" w:rsidRPr="00780155" w:rsidTr="003211DB">
        <w:trPr>
          <w:trHeight w:val="23"/>
          <w:jc w:val="center"/>
        </w:trPr>
        <w:tc>
          <w:tcPr>
            <w:tcW w:w="3735" w:type="dxa"/>
            <w:shd w:val="clear" w:color="auto" w:fill="auto"/>
            <w:noWrap/>
            <w:vAlign w:val="center"/>
            <w:hideMark/>
          </w:tcPr>
          <w:p w:rsidR="00005B4D" w:rsidRPr="00780155" w:rsidRDefault="00005B4D" w:rsidP="003211DB">
            <w:pPr>
              <w:rPr>
                <w:sz w:val="22"/>
              </w:rPr>
            </w:pPr>
            <w:r w:rsidRPr="00780155">
              <w:rPr>
                <w:sz w:val="22"/>
              </w:rPr>
              <w:t>Туношенское СП</w:t>
            </w:r>
          </w:p>
        </w:tc>
        <w:tc>
          <w:tcPr>
            <w:tcW w:w="3399" w:type="dxa"/>
            <w:shd w:val="clear" w:color="auto" w:fill="auto"/>
            <w:noWrap/>
            <w:vAlign w:val="center"/>
            <w:hideMark/>
          </w:tcPr>
          <w:p w:rsidR="00005B4D" w:rsidRPr="00780155" w:rsidRDefault="00005B4D" w:rsidP="003211DB">
            <w:pPr>
              <w:rPr>
                <w:sz w:val="22"/>
              </w:rPr>
            </w:pPr>
            <w:r w:rsidRPr="00780155">
              <w:rPr>
                <w:sz w:val="22"/>
              </w:rPr>
              <w:t>Туношна</w:t>
            </w:r>
          </w:p>
        </w:tc>
        <w:tc>
          <w:tcPr>
            <w:tcW w:w="2777" w:type="dxa"/>
            <w:shd w:val="clear" w:color="auto" w:fill="auto"/>
            <w:noWrap/>
            <w:vAlign w:val="center"/>
            <w:hideMark/>
          </w:tcPr>
          <w:p w:rsidR="00005B4D" w:rsidRPr="00780155" w:rsidRDefault="00005B4D" w:rsidP="003211DB">
            <w:pPr>
              <w:rPr>
                <w:sz w:val="22"/>
              </w:rPr>
            </w:pPr>
            <w:r w:rsidRPr="00780155">
              <w:rPr>
                <w:sz w:val="22"/>
              </w:rPr>
              <w:t>10013</w:t>
            </w:r>
          </w:p>
        </w:tc>
      </w:tr>
      <w:tr w:rsidR="00005B4D" w:rsidRPr="00780155" w:rsidTr="003211DB">
        <w:trPr>
          <w:trHeight w:val="23"/>
          <w:jc w:val="center"/>
        </w:trPr>
        <w:tc>
          <w:tcPr>
            <w:tcW w:w="3735" w:type="dxa"/>
            <w:shd w:val="clear" w:color="auto" w:fill="auto"/>
            <w:noWrap/>
            <w:vAlign w:val="center"/>
            <w:hideMark/>
          </w:tcPr>
          <w:p w:rsidR="00005B4D" w:rsidRPr="00780155" w:rsidRDefault="00005B4D" w:rsidP="003211DB">
            <w:pPr>
              <w:rPr>
                <w:sz w:val="22"/>
              </w:rPr>
            </w:pPr>
            <w:r w:rsidRPr="00780155">
              <w:rPr>
                <w:sz w:val="22"/>
              </w:rPr>
              <w:t>Курбское СП</w:t>
            </w:r>
          </w:p>
        </w:tc>
        <w:tc>
          <w:tcPr>
            <w:tcW w:w="3399" w:type="dxa"/>
            <w:shd w:val="clear" w:color="auto" w:fill="auto"/>
            <w:noWrap/>
            <w:vAlign w:val="center"/>
            <w:hideMark/>
          </w:tcPr>
          <w:p w:rsidR="00005B4D" w:rsidRPr="00780155" w:rsidRDefault="00005B4D" w:rsidP="003211DB">
            <w:pPr>
              <w:rPr>
                <w:sz w:val="22"/>
              </w:rPr>
            </w:pPr>
            <w:r w:rsidRPr="00780155">
              <w:rPr>
                <w:sz w:val="22"/>
              </w:rPr>
              <w:t>Козьмодемьянск 2</w:t>
            </w:r>
          </w:p>
        </w:tc>
        <w:tc>
          <w:tcPr>
            <w:tcW w:w="2777" w:type="dxa"/>
            <w:shd w:val="clear" w:color="auto" w:fill="auto"/>
            <w:noWrap/>
            <w:vAlign w:val="center"/>
            <w:hideMark/>
          </w:tcPr>
          <w:p w:rsidR="00005B4D" w:rsidRPr="00780155" w:rsidRDefault="00005B4D" w:rsidP="003211DB">
            <w:pPr>
              <w:rPr>
                <w:sz w:val="22"/>
              </w:rPr>
            </w:pPr>
            <w:r w:rsidRPr="00780155">
              <w:rPr>
                <w:sz w:val="22"/>
              </w:rPr>
              <w:t>343</w:t>
            </w:r>
          </w:p>
        </w:tc>
      </w:tr>
      <w:tr w:rsidR="00005B4D" w:rsidRPr="00780155" w:rsidTr="003211DB">
        <w:trPr>
          <w:trHeight w:val="23"/>
          <w:jc w:val="center"/>
        </w:trPr>
        <w:tc>
          <w:tcPr>
            <w:tcW w:w="3735" w:type="dxa"/>
            <w:shd w:val="clear" w:color="auto" w:fill="auto"/>
            <w:noWrap/>
            <w:vAlign w:val="center"/>
            <w:hideMark/>
          </w:tcPr>
          <w:p w:rsidR="00005B4D" w:rsidRPr="00780155" w:rsidRDefault="00005B4D" w:rsidP="003211DB">
            <w:pPr>
              <w:rPr>
                <w:sz w:val="22"/>
              </w:rPr>
            </w:pPr>
            <w:r w:rsidRPr="00780155">
              <w:rPr>
                <w:sz w:val="22"/>
              </w:rPr>
              <w:t>Курбское СП</w:t>
            </w:r>
          </w:p>
        </w:tc>
        <w:tc>
          <w:tcPr>
            <w:tcW w:w="3399" w:type="dxa"/>
            <w:shd w:val="clear" w:color="auto" w:fill="auto"/>
            <w:noWrap/>
            <w:vAlign w:val="center"/>
            <w:hideMark/>
          </w:tcPr>
          <w:p w:rsidR="00005B4D" w:rsidRPr="00780155" w:rsidRDefault="00005B4D" w:rsidP="003211DB">
            <w:pPr>
              <w:rPr>
                <w:sz w:val="22"/>
              </w:rPr>
            </w:pPr>
            <w:r w:rsidRPr="00780155">
              <w:rPr>
                <w:sz w:val="22"/>
              </w:rPr>
              <w:t>Козьмодемьянск 1</w:t>
            </w:r>
          </w:p>
        </w:tc>
        <w:tc>
          <w:tcPr>
            <w:tcW w:w="2777" w:type="dxa"/>
            <w:shd w:val="clear" w:color="auto" w:fill="auto"/>
            <w:noWrap/>
            <w:vAlign w:val="center"/>
            <w:hideMark/>
          </w:tcPr>
          <w:p w:rsidR="00005B4D" w:rsidRPr="00780155" w:rsidRDefault="00005B4D" w:rsidP="003211DB">
            <w:pPr>
              <w:rPr>
                <w:sz w:val="22"/>
              </w:rPr>
            </w:pPr>
            <w:r w:rsidRPr="00780155">
              <w:rPr>
                <w:sz w:val="22"/>
              </w:rPr>
              <w:t>6880</w:t>
            </w:r>
          </w:p>
        </w:tc>
      </w:tr>
    </w:tbl>
    <w:p w:rsidR="00005B4D" w:rsidRPr="00780155" w:rsidRDefault="00005B4D" w:rsidP="00005B4D"/>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199" w:name="_Toc169429077"/>
      <w:r w:rsidRPr="00780155">
        <w:rPr>
          <w:rFonts w:cs="Times New Roman"/>
          <w:color w:val="auto"/>
        </w:rPr>
        <w:lastRenderedPageBreak/>
        <w:t>раздел 14 "Индикаторы развития систем теплоснабжения поселения, городского округа, города федерального значения";</w:t>
      </w:r>
      <w:bookmarkEnd w:id="199"/>
    </w:p>
    <w:p w:rsidR="00005B4D" w:rsidRPr="00780155" w:rsidRDefault="00005B4D" w:rsidP="00005B4D">
      <w:pPr>
        <w:pStyle w:val="20"/>
        <w:numPr>
          <w:ilvl w:val="0"/>
          <w:numId w:val="24"/>
        </w:numPr>
        <w:spacing w:before="120" w:line="276" w:lineRule="auto"/>
        <w:jc w:val="both"/>
        <w:rPr>
          <w:color w:val="auto"/>
        </w:rPr>
      </w:pPr>
      <w:bookmarkStart w:id="200" w:name="_Toc9020326"/>
      <w:bookmarkStart w:id="201" w:name="_Toc169429078"/>
      <w:r w:rsidRPr="00780155">
        <w:rPr>
          <w:color w:val="auto"/>
        </w:rPr>
        <w:t>количество прекращений подачи тепловой энергии, теплоносителя в результате технологических нарушений на тепловых сетях;</w:t>
      </w:r>
      <w:bookmarkEnd w:id="200"/>
      <w:bookmarkEnd w:id="201"/>
    </w:p>
    <w:p w:rsidR="00005B4D" w:rsidRPr="00780155" w:rsidRDefault="00005B4D" w:rsidP="00005B4D">
      <w:bookmarkStart w:id="202" w:name="_Toc532747166"/>
      <w:bookmarkStart w:id="203" w:name="_Toc2968708"/>
      <w:bookmarkStart w:id="204" w:name="_Toc9020633"/>
      <w:r w:rsidRPr="00780155">
        <w:t>Наиболее частой причиной повреждений теплопроводов является наружная коррозия. Количество повреждений, связанных с разрывом продольных и поперечных сварных швов труб, значительно меньше, чем коррозионных. Прекращений подачи тепловой энергии, теплоносителя на тепловых сетях в 2024 году не происходило.</w:t>
      </w:r>
    </w:p>
    <w:p w:rsidR="00005B4D" w:rsidRPr="00780155" w:rsidRDefault="00005B4D" w:rsidP="00005B4D">
      <w:r w:rsidRPr="00780155">
        <w:t>Предлагаемые в схеме мероприятия - строительства новых участков тепловых сетей с использованием современных материалов и технологий взамен выработавших эксплуатационный ресурс, а также переключение присоединенных нагрузок между котельными повышают надежность и эффективность работы системы транспорта и распределения тепловой энергии.</w:t>
      </w:r>
    </w:p>
    <w:p w:rsidR="00005B4D" w:rsidRPr="00780155" w:rsidRDefault="00005B4D" w:rsidP="00005B4D">
      <w:r w:rsidRPr="00780155">
        <w:t>С учетом проводимых РСО плановых ремонтов сетей предполагается, что в перспективе количество прекращений подачи тепловой энергии, теплоносителя в результате технологических нарушений на тепловых сетях не превысит показатели 2024 года.</w:t>
      </w:r>
    </w:p>
    <w:p w:rsidR="00005B4D" w:rsidRPr="00780155" w:rsidRDefault="00005B4D" w:rsidP="00005B4D">
      <w:bookmarkStart w:id="205" w:name="_Toc202526941"/>
      <w:r w:rsidRPr="00780155">
        <w:t xml:space="preserve">Таблица </w:t>
      </w:r>
      <w:r w:rsidR="00E53FDF">
        <w:fldChar w:fldCharType="begin"/>
      </w:r>
      <w:r w:rsidR="00E53FDF">
        <w:instrText xml:space="preserve"> STYLEREF 1 \s </w:instrText>
      </w:r>
      <w:r w:rsidR="00E53FDF">
        <w:fldChar w:fldCharType="separate"/>
      </w:r>
      <w:r w:rsidR="003D7816">
        <w:rPr>
          <w:noProof/>
        </w:rPr>
        <w:t>14</w:t>
      </w:r>
      <w:r w:rsidR="00E53FDF">
        <w:rPr>
          <w:noProof/>
        </w:rPr>
        <w:fldChar w:fldCharType="end"/>
      </w:r>
      <w:r w:rsidRPr="00780155">
        <w:t>.</w:t>
      </w:r>
      <w:r w:rsidR="00E53FDF">
        <w:fldChar w:fldCharType="begin"/>
      </w:r>
      <w:r w:rsidR="00E53FDF">
        <w:instrText xml:space="preserve"> </w:instrText>
      </w:r>
      <w:r w:rsidR="00E53FDF">
        <w:instrText xml:space="preserve">SEQ Таблица \* ARABIC \s 1 </w:instrText>
      </w:r>
      <w:r w:rsidR="00E53FDF">
        <w:fldChar w:fldCharType="separate"/>
      </w:r>
      <w:r w:rsidR="003D7816">
        <w:rPr>
          <w:noProof/>
        </w:rPr>
        <w:t>1</w:t>
      </w:r>
      <w:r w:rsidR="00E53FDF">
        <w:rPr>
          <w:noProof/>
        </w:rPr>
        <w:fldChar w:fldCharType="end"/>
      </w:r>
      <w:r w:rsidRPr="00780155">
        <w:t xml:space="preserve"> Количество прекращений подачи тепловой энергии, теплоносителя в результате технологических нарушений на тепловых сетях</w:t>
      </w:r>
      <w:bookmarkEnd w:id="202"/>
      <w:bookmarkEnd w:id="203"/>
      <w:bookmarkEnd w:id="204"/>
      <w:bookmarkEnd w:id="205"/>
    </w:p>
    <w:tbl>
      <w:tblPr>
        <w:tblW w:w="5000" w:type="pct"/>
        <w:tblLook w:val="04A0" w:firstRow="1" w:lastRow="0" w:firstColumn="1" w:lastColumn="0" w:noHBand="0" w:noVBand="1"/>
      </w:tblPr>
      <w:tblGrid>
        <w:gridCol w:w="2985"/>
        <w:gridCol w:w="1009"/>
        <w:gridCol w:w="1010"/>
        <w:gridCol w:w="1010"/>
        <w:gridCol w:w="1093"/>
        <w:gridCol w:w="1010"/>
        <w:gridCol w:w="1010"/>
        <w:gridCol w:w="1010"/>
      </w:tblGrid>
      <w:tr w:rsidR="00005B4D" w:rsidRPr="00780155" w:rsidTr="003211DB">
        <w:trPr>
          <w:trHeight w:val="20"/>
        </w:trPr>
        <w:tc>
          <w:tcPr>
            <w:tcW w:w="1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Теплоснабжающая организация</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Ед. изм</w:t>
            </w:r>
          </w:p>
        </w:tc>
        <w:tc>
          <w:tcPr>
            <w:tcW w:w="498"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Факт</w:t>
            </w:r>
          </w:p>
        </w:tc>
        <w:tc>
          <w:tcPr>
            <w:tcW w:w="2531" w:type="pct"/>
            <w:gridSpan w:val="5"/>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Прогноз</w:t>
            </w:r>
          </w:p>
        </w:tc>
      </w:tr>
      <w:tr w:rsidR="00005B4D" w:rsidRPr="00780155" w:rsidTr="003211DB">
        <w:trPr>
          <w:trHeight w:val="20"/>
        </w:trPr>
        <w:tc>
          <w:tcPr>
            <w:tcW w:w="1473"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20"/>
                <w:szCs w:val="20"/>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20"/>
                <w:szCs w:val="20"/>
              </w:rPr>
            </w:pP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2024 г.</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2025 г.</w:t>
            </w:r>
          </w:p>
        </w:tc>
        <w:tc>
          <w:tcPr>
            <w:tcW w:w="53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2026 г.</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2027 г.</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2028 г.</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2029-2033 гг.</w:t>
            </w:r>
          </w:p>
        </w:tc>
      </w:tr>
      <w:tr w:rsidR="00005B4D" w:rsidRPr="00780155" w:rsidTr="003211DB">
        <w:trPr>
          <w:trHeight w:val="20"/>
        </w:trPr>
        <w:tc>
          <w:tcPr>
            <w:tcW w:w="14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ГП ЯО «Яроблводоканал» ПТП «Ярославский теплоресурс»</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ед.</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100</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66</w:t>
            </w:r>
          </w:p>
        </w:tc>
        <w:tc>
          <w:tcPr>
            <w:tcW w:w="53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62</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38</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38</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6</w:t>
            </w:r>
          </w:p>
        </w:tc>
      </w:tr>
      <w:tr w:rsidR="00005B4D" w:rsidRPr="00780155" w:rsidTr="003211DB">
        <w:trPr>
          <w:trHeight w:val="20"/>
        </w:trPr>
        <w:tc>
          <w:tcPr>
            <w:tcW w:w="147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Ярославская ТЭЦ-3</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ед.</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w:t>
            </w:r>
          </w:p>
        </w:tc>
        <w:tc>
          <w:tcPr>
            <w:tcW w:w="539"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w:t>
            </w:r>
          </w:p>
        </w:tc>
        <w:tc>
          <w:tcPr>
            <w:tcW w:w="49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w:t>
            </w:r>
          </w:p>
        </w:tc>
      </w:tr>
    </w:tbl>
    <w:p w:rsidR="00005B4D" w:rsidRPr="00780155" w:rsidRDefault="00005B4D" w:rsidP="00005B4D"/>
    <w:p w:rsidR="00005B4D" w:rsidRPr="00780155" w:rsidRDefault="00005B4D" w:rsidP="00005B4D">
      <w:pPr>
        <w:pStyle w:val="20"/>
        <w:numPr>
          <w:ilvl w:val="0"/>
          <w:numId w:val="20"/>
        </w:numPr>
        <w:spacing w:before="120" w:line="276" w:lineRule="auto"/>
        <w:jc w:val="both"/>
        <w:rPr>
          <w:color w:val="auto"/>
        </w:rPr>
      </w:pPr>
      <w:bookmarkStart w:id="206" w:name="_Toc9020327"/>
      <w:bookmarkStart w:id="207" w:name="_Toc169429079"/>
      <w:r w:rsidRPr="00780155">
        <w:rPr>
          <w:color w:val="auto"/>
        </w:rPr>
        <w:t>количество прекращений подачи тепловой энергии, теплоносителя в результате технологических нарушений на источниках тепловой энергии;</w:t>
      </w:r>
      <w:bookmarkEnd w:id="206"/>
      <w:bookmarkEnd w:id="207"/>
    </w:p>
    <w:p w:rsidR="00005B4D" w:rsidRPr="00780155" w:rsidRDefault="00005B4D" w:rsidP="00005B4D">
      <w:r w:rsidRPr="00780155">
        <w:t>Предлагаемые в схеме мероприятия - строительства новых котельных взамен выработавших эксплуатационный ресурс, повышают надежность работы источников теплоснабжения.</w:t>
      </w:r>
    </w:p>
    <w:p w:rsidR="00005B4D" w:rsidRPr="00780155" w:rsidRDefault="00005B4D" w:rsidP="00005B4D">
      <w:r w:rsidRPr="00780155">
        <w:t>Количество прекращений подачи тепловой энергии, теплоносителя в результате технологических нарушений на источниках тепловой энергии представлены в таблице</w:t>
      </w:r>
      <w:r w:rsidRPr="00780155">
        <w:fldChar w:fldCharType="begin"/>
      </w:r>
      <w:r w:rsidRPr="00780155">
        <w:instrText xml:space="preserve"> REF _Ref135656745 \h  \* MERGEFORMAT </w:instrText>
      </w:r>
      <w:r w:rsidRPr="00780155">
        <w:fldChar w:fldCharType="separate"/>
      </w:r>
      <w:r w:rsidR="003D7816" w:rsidRPr="003D7816">
        <w:rPr>
          <w:vanish/>
        </w:rPr>
        <w:t>Таблица</w:t>
      </w:r>
      <w:r w:rsidR="003D7816" w:rsidRPr="00780155">
        <w:t xml:space="preserve"> </w:t>
      </w:r>
      <w:r w:rsidR="003D7816">
        <w:rPr>
          <w:noProof/>
        </w:rPr>
        <w:t>14</w:t>
      </w:r>
      <w:r w:rsidR="003D7816" w:rsidRPr="00780155">
        <w:t>.</w:t>
      </w:r>
      <w:r w:rsidR="003D7816">
        <w:rPr>
          <w:noProof/>
        </w:rPr>
        <w:t>3</w:t>
      </w:r>
      <w:r w:rsidRPr="00780155">
        <w:fldChar w:fldCharType="end"/>
      </w:r>
    </w:p>
    <w:p w:rsidR="00005B4D" w:rsidRPr="00780155" w:rsidRDefault="00005B4D" w:rsidP="00005B4D">
      <w:bookmarkStart w:id="208" w:name="_Toc532747167"/>
      <w:bookmarkStart w:id="209" w:name="_Toc2968709"/>
      <w:bookmarkStart w:id="210" w:name="_Toc9020634"/>
      <w:bookmarkStart w:id="211" w:name="_Toc202526942"/>
      <w:r w:rsidRPr="00780155">
        <w:t xml:space="preserve">Таблица </w:t>
      </w:r>
      <w:r w:rsidR="00E53FDF">
        <w:fldChar w:fldCharType="begin"/>
      </w:r>
      <w:r w:rsidR="00E53FDF">
        <w:instrText xml:space="preserve"> STYLEREF 1 \s </w:instrText>
      </w:r>
      <w:r w:rsidR="00E53FDF">
        <w:fldChar w:fldCharType="separate"/>
      </w:r>
      <w:r w:rsidR="003D7816">
        <w:rPr>
          <w:noProof/>
        </w:rPr>
        <w:t>14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2</w:t>
      </w:r>
      <w:r w:rsidR="00E53FDF">
        <w:rPr>
          <w:noProof/>
        </w:rPr>
        <w:fldChar w:fldCharType="end"/>
      </w:r>
      <w:r w:rsidRPr="00780155">
        <w:t xml:space="preserve">  Число аварий на источниках теплоснабжения</w:t>
      </w:r>
      <w:bookmarkEnd w:id="208"/>
      <w:bookmarkEnd w:id="209"/>
      <w:bookmarkEnd w:id="210"/>
      <w:bookmarkEnd w:id="211"/>
    </w:p>
    <w:tbl>
      <w:tblPr>
        <w:tblW w:w="5000" w:type="pct"/>
        <w:tblLook w:val="04A0" w:firstRow="1" w:lastRow="0" w:firstColumn="1" w:lastColumn="0" w:noHBand="0" w:noVBand="1"/>
      </w:tblPr>
      <w:tblGrid>
        <w:gridCol w:w="2499"/>
        <w:gridCol w:w="1090"/>
        <w:gridCol w:w="1091"/>
        <w:gridCol w:w="1091"/>
        <w:gridCol w:w="1091"/>
        <w:gridCol w:w="1091"/>
        <w:gridCol w:w="1091"/>
        <w:gridCol w:w="1093"/>
      </w:tblGrid>
      <w:tr w:rsidR="00005B4D" w:rsidRPr="00780155" w:rsidTr="003211DB">
        <w:trPr>
          <w:trHeight w:val="288"/>
        </w:trPr>
        <w:tc>
          <w:tcPr>
            <w:tcW w:w="1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Показатель</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Ед. изм</w:t>
            </w:r>
          </w:p>
        </w:tc>
        <w:tc>
          <w:tcPr>
            <w:tcW w:w="538" w:type="pct"/>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Факт</w:t>
            </w:r>
          </w:p>
        </w:tc>
        <w:tc>
          <w:tcPr>
            <w:tcW w:w="2691" w:type="pct"/>
            <w:gridSpan w:val="5"/>
            <w:tcBorders>
              <w:top w:val="single" w:sz="4" w:space="0" w:color="auto"/>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Прогноз</w:t>
            </w:r>
          </w:p>
        </w:tc>
      </w:tr>
      <w:tr w:rsidR="00005B4D" w:rsidRPr="00780155" w:rsidTr="003211DB">
        <w:trPr>
          <w:trHeight w:val="528"/>
        </w:trPr>
        <w:tc>
          <w:tcPr>
            <w:tcW w:w="1233"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20"/>
                <w:szCs w:val="20"/>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005B4D" w:rsidRPr="00780155" w:rsidRDefault="00005B4D" w:rsidP="003211DB">
            <w:pPr>
              <w:rPr>
                <w:b/>
                <w:bCs/>
                <w:sz w:val="20"/>
                <w:szCs w:val="20"/>
              </w:rPr>
            </w:pPr>
          </w:p>
        </w:tc>
        <w:tc>
          <w:tcPr>
            <w:tcW w:w="53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2024 г.</w:t>
            </w:r>
          </w:p>
        </w:tc>
        <w:tc>
          <w:tcPr>
            <w:tcW w:w="53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2025 г.</w:t>
            </w:r>
          </w:p>
        </w:tc>
        <w:tc>
          <w:tcPr>
            <w:tcW w:w="53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2026 г.</w:t>
            </w:r>
          </w:p>
        </w:tc>
        <w:tc>
          <w:tcPr>
            <w:tcW w:w="53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2027 г.</w:t>
            </w:r>
          </w:p>
        </w:tc>
        <w:tc>
          <w:tcPr>
            <w:tcW w:w="53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2028 г.</w:t>
            </w:r>
          </w:p>
        </w:tc>
        <w:tc>
          <w:tcPr>
            <w:tcW w:w="53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2029-2033 гг.</w:t>
            </w:r>
          </w:p>
        </w:tc>
      </w:tr>
      <w:tr w:rsidR="00005B4D" w:rsidRPr="00780155" w:rsidTr="003211DB">
        <w:trPr>
          <w:trHeight w:val="792"/>
        </w:trPr>
        <w:tc>
          <w:tcPr>
            <w:tcW w:w="1233"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Число аварий на источниках теплоснабжения</w:t>
            </w:r>
          </w:p>
        </w:tc>
        <w:tc>
          <w:tcPr>
            <w:tcW w:w="53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ед.</w:t>
            </w:r>
          </w:p>
        </w:tc>
        <w:tc>
          <w:tcPr>
            <w:tcW w:w="53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w:t>
            </w:r>
          </w:p>
        </w:tc>
        <w:tc>
          <w:tcPr>
            <w:tcW w:w="538" w:type="pct"/>
            <w:tcBorders>
              <w:top w:val="nil"/>
              <w:left w:val="nil"/>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0</w:t>
            </w:r>
          </w:p>
        </w:tc>
      </w:tr>
    </w:tbl>
    <w:p w:rsidR="00005B4D" w:rsidRPr="00780155" w:rsidRDefault="00005B4D" w:rsidP="00005B4D"/>
    <w:p w:rsidR="00005B4D" w:rsidRPr="00780155" w:rsidRDefault="00005B4D" w:rsidP="00005B4D">
      <w:pPr>
        <w:pStyle w:val="20"/>
        <w:numPr>
          <w:ilvl w:val="0"/>
          <w:numId w:val="20"/>
        </w:numPr>
        <w:spacing w:before="120" w:line="276" w:lineRule="auto"/>
        <w:jc w:val="both"/>
        <w:rPr>
          <w:color w:val="auto"/>
        </w:rPr>
      </w:pPr>
      <w:bookmarkStart w:id="212" w:name="_Toc9020328"/>
      <w:bookmarkStart w:id="213" w:name="_Toc169429080"/>
      <w:r w:rsidRPr="00780155">
        <w:rPr>
          <w:color w:val="auto"/>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bookmarkEnd w:id="212"/>
      <w:bookmarkEnd w:id="213"/>
    </w:p>
    <w:p w:rsidR="00005B4D" w:rsidRPr="00780155" w:rsidRDefault="00005B4D" w:rsidP="00005B4D">
      <w:r w:rsidRPr="00780155">
        <w:t>Удельный расход условного топлива на единицу тепловой энергии, отпускаемой с коллекторов источников тепловой энергии представлен в таблице ниже.</w:t>
      </w:r>
    </w:p>
    <w:p w:rsidR="00005B4D" w:rsidRPr="00780155" w:rsidRDefault="00005B4D" w:rsidP="00005B4D"/>
    <w:p w:rsidR="00005B4D" w:rsidRPr="00780155" w:rsidRDefault="00005B4D" w:rsidP="00005B4D"/>
    <w:p w:rsidR="00005B4D" w:rsidRPr="00780155" w:rsidRDefault="00005B4D" w:rsidP="00005B4D"/>
    <w:p w:rsidR="00005B4D" w:rsidRPr="00780155" w:rsidRDefault="00005B4D" w:rsidP="00005B4D">
      <w:bookmarkStart w:id="214" w:name="_Ref135656745"/>
      <w:bookmarkStart w:id="215" w:name="_Toc532747168"/>
      <w:bookmarkStart w:id="216" w:name="_Toc2968710"/>
      <w:bookmarkStart w:id="217" w:name="_Toc9020635"/>
      <w:bookmarkStart w:id="218" w:name="_Toc202526943"/>
      <w:r w:rsidRPr="00780155">
        <w:t xml:space="preserve">Таблица </w:t>
      </w:r>
      <w:r w:rsidR="00E53FDF">
        <w:fldChar w:fldCharType="begin"/>
      </w:r>
      <w:r w:rsidR="00E53FDF">
        <w:instrText xml:space="preserve"> STYLEREF 1 \s </w:instrText>
      </w:r>
      <w:r w:rsidR="00E53FDF">
        <w:fldChar w:fldCharType="separate"/>
      </w:r>
      <w:r w:rsidR="003D7816">
        <w:rPr>
          <w:noProof/>
        </w:rPr>
        <w:t>14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3</w:t>
      </w:r>
      <w:r w:rsidR="00E53FDF">
        <w:rPr>
          <w:noProof/>
        </w:rPr>
        <w:fldChar w:fldCharType="end"/>
      </w:r>
      <w:bookmarkEnd w:id="214"/>
      <w:r w:rsidRPr="00780155">
        <w:t xml:space="preserve"> Удельный расход условного топлива на единицу тепловой энергии, отпускаемой с коллекторов источников, кг ут /Гкал</w:t>
      </w:r>
      <w:bookmarkEnd w:id="215"/>
      <w:bookmarkEnd w:id="216"/>
      <w:bookmarkEnd w:id="217"/>
      <w:bookmarkEnd w:id="2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7"/>
        <w:gridCol w:w="2464"/>
        <w:gridCol w:w="964"/>
        <w:gridCol w:w="964"/>
        <w:gridCol w:w="964"/>
        <w:gridCol w:w="962"/>
        <w:gridCol w:w="962"/>
      </w:tblGrid>
      <w:tr w:rsidR="00005B4D" w:rsidRPr="00780155" w:rsidTr="003211DB">
        <w:trPr>
          <w:trHeight w:val="20"/>
          <w:tblHeader/>
          <w:jc w:val="center"/>
        </w:trPr>
        <w:tc>
          <w:tcPr>
            <w:tcW w:w="1352" w:type="pct"/>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Название источника</w:t>
            </w:r>
          </w:p>
        </w:tc>
        <w:tc>
          <w:tcPr>
            <w:tcW w:w="1235" w:type="pct"/>
            <w:shd w:val="clear" w:color="auto" w:fill="auto"/>
            <w:vAlign w:val="center"/>
            <w:hideMark/>
          </w:tcPr>
          <w:p w:rsidR="00005B4D" w:rsidRPr="00780155" w:rsidRDefault="00005B4D" w:rsidP="003211DB">
            <w:pPr>
              <w:jc w:val="center"/>
              <w:rPr>
                <w:b/>
                <w:bCs/>
                <w:sz w:val="20"/>
                <w:szCs w:val="20"/>
              </w:rPr>
            </w:pPr>
            <w:r w:rsidRPr="00780155">
              <w:rPr>
                <w:b/>
                <w:bCs/>
                <w:sz w:val="20"/>
                <w:szCs w:val="20"/>
              </w:rPr>
              <w:t> Организация</w:t>
            </w:r>
          </w:p>
        </w:tc>
        <w:tc>
          <w:tcPr>
            <w:tcW w:w="483" w:type="pct"/>
            <w:shd w:val="clear" w:color="auto" w:fill="auto"/>
            <w:vAlign w:val="center"/>
            <w:hideMark/>
          </w:tcPr>
          <w:p w:rsidR="00005B4D" w:rsidRPr="00780155" w:rsidRDefault="00005B4D" w:rsidP="003211DB">
            <w:pPr>
              <w:jc w:val="center"/>
              <w:rPr>
                <w:b/>
                <w:bCs/>
                <w:sz w:val="20"/>
                <w:szCs w:val="20"/>
              </w:rPr>
            </w:pPr>
            <w:r w:rsidRPr="00780155">
              <w:rPr>
                <w:b/>
                <w:sz w:val="20"/>
                <w:szCs w:val="20"/>
              </w:rPr>
              <w:t>2024 г.</w:t>
            </w:r>
          </w:p>
        </w:tc>
        <w:tc>
          <w:tcPr>
            <w:tcW w:w="483" w:type="pct"/>
            <w:shd w:val="clear" w:color="auto" w:fill="auto"/>
            <w:vAlign w:val="center"/>
          </w:tcPr>
          <w:p w:rsidR="00005B4D" w:rsidRPr="00780155" w:rsidRDefault="00005B4D" w:rsidP="003211DB">
            <w:pPr>
              <w:jc w:val="center"/>
              <w:rPr>
                <w:b/>
                <w:bCs/>
                <w:sz w:val="20"/>
                <w:szCs w:val="20"/>
              </w:rPr>
            </w:pPr>
            <w:r w:rsidRPr="00780155">
              <w:rPr>
                <w:b/>
                <w:sz w:val="20"/>
                <w:szCs w:val="20"/>
              </w:rPr>
              <w:t>2025 г.</w:t>
            </w:r>
          </w:p>
        </w:tc>
        <w:tc>
          <w:tcPr>
            <w:tcW w:w="483" w:type="pct"/>
            <w:shd w:val="clear" w:color="auto" w:fill="auto"/>
            <w:vAlign w:val="center"/>
          </w:tcPr>
          <w:p w:rsidR="00005B4D" w:rsidRPr="00780155" w:rsidRDefault="00005B4D" w:rsidP="003211DB">
            <w:pPr>
              <w:jc w:val="center"/>
              <w:rPr>
                <w:b/>
                <w:bCs/>
                <w:sz w:val="20"/>
                <w:szCs w:val="20"/>
              </w:rPr>
            </w:pPr>
            <w:r w:rsidRPr="00780155">
              <w:rPr>
                <w:b/>
                <w:sz w:val="20"/>
                <w:szCs w:val="20"/>
              </w:rPr>
              <w:t>2026 г.</w:t>
            </w:r>
          </w:p>
        </w:tc>
        <w:tc>
          <w:tcPr>
            <w:tcW w:w="482" w:type="pct"/>
            <w:shd w:val="clear" w:color="auto" w:fill="auto"/>
            <w:vAlign w:val="center"/>
          </w:tcPr>
          <w:p w:rsidR="00005B4D" w:rsidRPr="00780155" w:rsidRDefault="00005B4D" w:rsidP="003211DB">
            <w:pPr>
              <w:jc w:val="center"/>
              <w:rPr>
                <w:b/>
                <w:bCs/>
                <w:sz w:val="20"/>
                <w:szCs w:val="20"/>
              </w:rPr>
            </w:pPr>
            <w:r w:rsidRPr="00780155">
              <w:rPr>
                <w:b/>
                <w:sz w:val="20"/>
                <w:szCs w:val="20"/>
              </w:rPr>
              <w:t>2027 г.</w:t>
            </w:r>
          </w:p>
        </w:tc>
        <w:tc>
          <w:tcPr>
            <w:tcW w:w="482" w:type="pct"/>
            <w:shd w:val="clear" w:color="auto" w:fill="auto"/>
            <w:vAlign w:val="center"/>
          </w:tcPr>
          <w:p w:rsidR="00005B4D" w:rsidRPr="00780155" w:rsidRDefault="00005B4D" w:rsidP="003211DB">
            <w:pPr>
              <w:jc w:val="center"/>
              <w:rPr>
                <w:b/>
                <w:sz w:val="20"/>
                <w:szCs w:val="20"/>
              </w:rPr>
            </w:pPr>
            <w:r w:rsidRPr="00780155">
              <w:rPr>
                <w:b/>
                <w:sz w:val="20"/>
                <w:szCs w:val="20"/>
              </w:rPr>
              <w:t>2028-2033 гг.</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Ярославская ТЭЦ-3</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ПАО «ТГК-2»</w:t>
            </w:r>
          </w:p>
        </w:tc>
        <w:tc>
          <w:tcPr>
            <w:tcW w:w="483" w:type="pct"/>
            <w:shd w:val="clear" w:color="auto" w:fill="auto"/>
            <w:noWrap/>
            <w:vAlign w:val="center"/>
            <w:hideMark/>
          </w:tcPr>
          <w:p w:rsidR="00005B4D" w:rsidRPr="00780155" w:rsidRDefault="00005B4D" w:rsidP="003211DB">
            <w:pPr>
              <w:jc w:val="center"/>
              <w:rPr>
                <w:sz w:val="20"/>
                <w:szCs w:val="20"/>
              </w:rPr>
            </w:pPr>
            <w:r w:rsidRPr="00780155">
              <w:rPr>
                <w:sz w:val="20"/>
                <w:szCs w:val="20"/>
              </w:rPr>
              <w:t>178,2</w:t>
            </w:r>
          </w:p>
        </w:tc>
        <w:tc>
          <w:tcPr>
            <w:tcW w:w="483" w:type="pct"/>
            <w:shd w:val="clear" w:color="auto" w:fill="auto"/>
            <w:noWrap/>
            <w:vAlign w:val="center"/>
            <w:hideMark/>
          </w:tcPr>
          <w:p w:rsidR="00005B4D" w:rsidRPr="00780155" w:rsidRDefault="00005B4D" w:rsidP="003211DB">
            <w:pPr>
              <w:jc w:val="center"/>
              <w:rPr>
                <w:sz w:val="20"/>
                <w:szCs w:val="20"/>
              </w:rPr>
            </w:pPr>
            <w:r w:rsidRPr="00780155">
              <w:rPr>
                <w:sz w:val="20"/>
                <w:szCs w:val="20"/>
              </w:rPr>
              <w:t>178,2</w:t>
            </w:r>
          </w:p>
        </w:tc>
        <w:tc>
          <w:tcPr>
            <w:tcW w:w="483" w:type="pct"/>
            <w:shd w:val="clear" w:color="auto" w:fill="auto"/>
            <w:noWrap/>
            <w:vAlign w:val="center"/>
            <w:hideMark/>
          </w:tcPr>
          <w:p w:rsidR="00005B4D" w:rsidRPr="00780155" w:rsidRDefault="00005B4D" w:rsidP="003211DB">
            <w:pPr>
              <w:jc w:val="center"/>
              <w:rPr>
                <w:sz w:val="20"/>
                <w:szCs w:val="20"/>
              </w:rPr>
            </w:pPr>
            <w:r w:rsidRPr="00780155">
              <w:rPr>
                <w:sz w:val="20"/>
                <w:szCs w:val="20"/>
              </w:rPr>
              <w:t>178,2</w:t>
            </w:r>
          </w:p>
        </w:tc>
        <w:tc>
          <w:tcPr>
            <w:tcW w:w="482" w:type="pct"/>
            <w:shd w:val="clear" w:color="auto" w:fill="auto"/>
            <w:noWrap/>
            <w:vAlign w:val="center"/>
            <w:hideMark/>
          </w:tcPr>
          <w:p w:rsidR="00005B4D" w:rsidRPr="00780155" w:rsidRDefault="00005B4D" w:rsidP="003211DB">
            <w:pPr>
              <w:jc w:val="center"/>
              <w:rPr>
                <w:sz w:val="20"/>
                <w:szCs w:val="20"/>
              </w:rPr>
            </w:pPr>
            <w:r w:rsidRPr="00780155">
              <w:rPr>
                <w:sz w:val="20"/>
                <w:szCs w:val="20"/>
              </w:rPr>
              <w:t>178,2</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178,2</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Ананьино</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149,6</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149,6</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149,6</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149,6</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149,6</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Андроники</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146,6</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146,6</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146,6</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146,6</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146,6</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Глебовское</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150,0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150,0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150,0</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150,0</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150,0</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Заволжье</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192,1</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192,1</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192,1</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192,1</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192,1</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Карабиха (школ)</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151,5</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151,5</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151,5</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151,5</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151,5</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Карабиха ЯЦРБ</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170,4</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170,4</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170,4</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170,4</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170,4</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Карачиха</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147,3</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147,3</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147,3</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147,3</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147,3</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Кузнечиха (верх)</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155,6</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155,6</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155,6</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155,6</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155,6</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Кузнечиха (нижн)</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166,2</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166,2</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166,2</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166,2</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166,2</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Медягино</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157,8</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157,8</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157,8</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157,8</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157,8</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Михайловское</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169,8</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169,8</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169,8</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169,8</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169,8</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Мокеевское</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181,7</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181,7</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181,7</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181,7</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181,7</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Пестрецово</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180,1</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180,1</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180,1</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180,1</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180,1</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Сарафоново</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154,2</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154,2</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154,2</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154,2</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154,2</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Спас-Виталий</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149,3</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149,3</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149,3</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149,3</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149,3</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Толбухино</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157,6</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157,6</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157,6</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157,6</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157,6</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Туношна</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153,0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153,0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153,0</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153,0</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153,0</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Туношна (гор 26)</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146,0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146,0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146,0</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146,0</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146,0</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Ярославка</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156,9</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156,9</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156,9</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156,9</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156,9</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Григорьевское</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 xml:space="preserve">ГП ЯО «Яроблводоканал» ПТП «Ярославский </w:t>
            </w:r>
            <w:r w:rsidRPr="00780155">
              <w:rPr>
                <w:sz w:val="20"/>
                <w:szCs w:val="20"/>
              </w:rPr>
              <w:lastRenderedPageBreak/>
              <w:t>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193,4</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193,4</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193,4</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193,4</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193,4</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Иванищево</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151,8</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151,8</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151,8</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151,8</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151,8</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Красные Ткачи 2</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243,6</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243,6</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243,6</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243,6</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243,6</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Мордвиново</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179,0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179,0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179,0</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179,0</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179,0</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Ширинье</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183,0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183,0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183,0</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183,0</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183,0</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Белкино</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202,6</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202,6</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Козьмодемьянск 2</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258,8</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258,8</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258,8</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258,8</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258,8</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Кормилицино</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195,2</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195,2</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195,2</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195,2</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195,2</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Красный бор</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220,6</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220,6</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220,6</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220,6</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220,6</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Уткино</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123,0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123,0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123,0</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123,0</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123,0</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Курба</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158,7</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158,7</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158,7</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158,7</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158,7</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Козьмодемьянск 1</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139,1</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139,1</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139,1</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139,1</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139,1</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п.Красные Ткачи (Ноготино)</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180,2</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180,2</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180,2</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180,2</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180,2</w:t>
            </w:r>
          </w:p>
        </w:tc>
      </w:tr>
      <w:tr w:rsidR="00005B4D" w:rsidRPr="00780155" w:rsidTr="003211DB">
        <w:trPr>
          <w:trHeight w:val="20"/>
          <w:jc w:val="center"/>
        </w:trPr>
        <w:tc>
          <w:tcPr>
            <w:tcW w:w="1352" w:type="pct"/>
            <w:shd w:val="clear" w:color="auto" w:fill="auto"/>
            <w:vAlign w:val="center"/>
          </w:tcPr>
          <w:p w:rsidR="00005B4D" w:rsidRPr="00780155" w:rsidRDefault="00005B4D" w:rsidP="003211DB">
            <w:pPr>
              <w:jc w:val="center"/>
              <w:rPr>
                <w:sz w:val="20"/>
                <w:szCs w:val="20"/>
              </w:rPr>
            </w:pPr>
            <w:r w:rsidRPr="00780155">
              <w:rPr>
                <w:sz w:val="20"/>
                <w:szCs w:val="20"/>
              </w:rPr>
              <w:t>п.Красные Ткачи (Фабрика)</w:t>
            </w:r>
          </w:p>
        </w:tc>
        <w:tc>
          <w:tcPr>
            <w:tcW w:w="1235" w:type="pct"/>
            <w:shd w:val="clear" w:color="auto" w:fill="auto"/>
            <w:vAlign w:val="center"/>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tcPr>
          <w:p w:rsidR="00005B4D" w:rsidRPr="00780155" w:rsidRDefault="00005B4D" w:rsidP="003211DB">
            <w:pPr>
              <w:jc w:val="center"/>
              <w:rPr>
                <w:sz w:val="20"/>
                <w:szCs w:val="20"/>
              </w:rPr>
            </w:pPr>
            <w:r w:rsidRPr="00780155">
              <w:rPr>
                <w:sz w:val="20"/>
                <w:szCs w:val="20"/>
              </w:rPr>
              <w:t>254,3</w:t>
            </w:r>
          </w:p>
        </w:tc>
        <w:tc>
          <w:tcPr>
            <w:tcW w:w="483" w:type="pct"/>
            <w:shd w:val="clear" w:color="auto" w:fill="auto"/>
            <w:vAlign w:val="center"/>
          </w:tcPr>
          <w:p w:rsidR="00005B4D" w:rsidRPr="00780155" w:rsidRDefault="00005B4D" w:rsidP="003211DB">
            <w:pPr>
              <w:jc w:val="center"/>
              <w:rPr>
                <w:sz w:val="20"/>
                <w:szCs w:val="20"/>
              </w:rPr>
            </w:pPr>
            <w:r w:rsidRPr="00780155">
              <w:rPr>
                <w:sz w:val="20"/>
                <w:szCs w:val="20"/>
              </w:rPr>
              <w:t>254,3</w:t>
            </w:r>
          </w:p>
        </w:tc>
        <w:tc>
          <w:tcPr>
            <w:tcW w:w="483" w:type="pct"/>
            <w:shd w:val="clear" w:color="auto" w:fill="auto"/>
            <w:vAlign w:val="center"/>
          </w:tcPr>
          <w:p w:rsidR="00005B4D" w:rsidRPr="00780155" w:rsidRDefault="00005B4D" w:rsidP="003211DB">
            <w:pPr>
              <w:jc w:val="center"/>
              <w:rPr>
                <w:sz w:val="20"/>
                <w:szCs w:val="20"/>
              </w:rPr>
            </w:pPr>
            <w:r w:rsidRPr="00780155">
              <w:rPr>
                <w:sz w:val="20"/>
                <w:szCs w:val="20"/>
              </w:rPr>
              <w:t>254,3</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254,3</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254,3</w:t>
            </w:r>
          </w:p>
        </w:tc>
      </w:tr>
      <w:tr w:rsidR="00005B4D" w:rsidRPr="00780155" w:rsidTr="003211DB">
        <w:trPr>
          <w:trHeight w:val="20"/>
          <w:jc w:val="center"/>
        </w:trPr>
        <w:tc>
          <w:tcPr>
            <w:tcW w:w="1352" w:type="pct"/>
            <w:shd w:val="clear" w:color="auto" w:fill="auto"/>
            <w:vAlign w:val="center"/>
          </w:tcPr>
          <w:p w:rsidR="00005B4D" w:rsidRPr="00780155" w:rsidRDefault="00005B4D" w:rsidP="003211DB">
            <w:pPr>
              <w:jc w:val="center"/>
              <w:rPr>
                <w:sz w:val="20"/>
                <w:szCs w:val="20"/>
              </w:rPr>
            </w:pPr>
            <w:r w:rsidRPr="00780155">
              <w:rPr>
                <w:sz w:val="20"/>
                <w:szCs w:val="20"/>
              </w:rPr>
              <w:t xml:space="preserve">д. Высоко </w:t>
            </w:r>
          </w:p>
        </w:tc>
        <w:tc>
          <w:tcPr>
            <w:tcW w:w="1235" w:type="pct"/>
            <w:shd w:val="clear" w:color="auto" w:fill="auto"/>
            <w:vAlign w:val="center"/>
          </w:tcPr>
          <w:p w:rsidR="00005B4D" w:rsidRPr="00780155" w:rsidRDefault="00005B4D" w:rsidP="003211DB">
            <w:pPr>
              <w:jc w:val="center"/>
              <w:rPr>
                <w:sz w:val="20"/>
                <w:szCs w:val="20"/>
              </w:rPr>
            </w:pPr>
            <w:r w:rsidRPr="00780155">
              <w:rPr>
                <w:sz w:val="20"/>
                <w:szCs w:val="20"/>
              </w:rPr>
              <w:t>ГП ЯО «Яроблводоканал» ПТП «Ярославский теплоресурс»</w:t>
            </w:r>
          </w:p>
        </w:tc>
        <w:tc>
          <w:tcPr>
            <w:tcW w:w="483" w:type="pct"/>
            <w:shd w:val="clear" w:color="auto" w:fill="auto"/>
            <w:vAlign w:val="center"/>
          </w:tcPr>
          <w:p w:rsidR="00005B4D" w:rsidRPr="00780155" w:rsidRDefault="00005B4D" w:rsidP="003211DB">
            <w:pPr>
              <w:jc w:val="center"/>
              <w:rPr>
                <w:sz w:val="20"/>
                <w:szCs w:val="20"/>
              </w:rPr>
            </w:pPr>
            <w:r w:rsidRPr="00780155">
              <w:rPr>
                <w:sz w:val="20"/>
                <w:szCs w:val="20"/>
              </w:rPr>
              <w:t>131,4</w:t>
            </w:r>
          </w:p>
        </w:tc>
        <w:tc>
          <w:tcPr>
            <w:tcW w:w="483" w:type="pct"/>
            <w:shd w:val="clear" w:color="auto" w:fill="auto"/>
            <w:vAlign w:val="center"/>
          </w:tcPr>
          <w:p w:rsidR="00005B4D" w:rsidRPr="00780155" w:rsidRDefault="00005B4D" w:rsidP="003211DB">
            <w:pPr>
              <w:jc w:val="center"/>
              <w:rPr>
                <w:sz w:val="20"/>
                <w:szCs w:val="20"/>
              </w:rPr>
            </w:pPr>
            <w:r w:rsidRPr="00780155">
              <w:rPr>
                <w:sz w:val="20"/>
                <w:szCs w:val="20"/>
              </w:rPr>
              <w:t>131,4</w:t>
            </w:r>
          </w:p>
        </w:tc>
        <w:tc>
          <w:tcPr>
            <w:tcW w:w="483" w:type="pct"/>
            <w:shd w:val="clear" w:color="auto" w:fill="auto"/>
            <w:vAlign w:val="center"/>
          </w:tcPr>
          <w:p w:rsidR="00005B4D" w:rsidRPr="00780155" w:rsidRDefault="00005B4D" w:rsidP="003211DB">
            <w:pPr>
              <w:jc w:val="center"/>
              <w:rPr>
                <w:sz w:val="20"/>
                <w:szCs w:val="20"/>
              </w:rPr>
            </w:pPr>
            <w:r w:rsidRPr="00780155">
              <w:rPr>
                <w:sz w:val="20"/>
                <w:szCs w:val="20"/>
              </w:rPr>
              <w:t>131,4</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131,4</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131,4</w:t>
            </w:r>
          </w:p>
        </w:tc>
      </w:tr>
      <w:tr w:rsidR="00005B4D" w:rsidRPr="00780155" w:rsidTr="003211DB">
        <w:trPr>
          <w:trHeight w:val="20"/>
          <w:jc w:val="center"/>
        </w:trPr>
        <w:tc>
          <w:tcPr>
            <w:tcW w:w="1352" w:type="pct"/>
            <w:shd w:val="clear" w:color="auto" w:fill="auto"/>
            <w:vAlign w:val="center"/>
          </w:tcPr>
          <w:p w:rsidR="00005B4D" w:rsidRPr="00780155" w:rsidRDefault="00005B4D" w:rsidP="003211DB">
            <w:pPr>
              <w:jc w:val="center"/>
              <w:rPr>
                <w:sz w:val="20"/>
                <w:szCs w:val="20"/>
              </w:rPr>
            </w:pPr>
            <w:r w:rsidRPr="00780155">
              <w:rPr>
                <w:sz w:val="20"/>
                <w:szCs w:val="20"/>
              </w:rPr>
              <w:t>Котельная с. Спасское</w:t>
            </w:r>
          </w:p>
        </w:tc>
        <w:tc>
          <w:tcPr>
            <w:tcW w:w="1235" w:type="pct"/>
            <w:shd w:val="clear" w:color="auto" w:fill="auto"/>
            <w:vAlign w:val="center"/>
          </w:tcPr>
          <w:p w:rsidR="00005B4D" w:rsidRPr="00780155" w:rsidRDefault="00005B4D" w:rsidP="003211DB">
            <w:pPr>
              <w:jc w:val="center"/>
              <w:rPr>
                <w:sz w:val="20"/>
                <w:szCs w:val="20"/>
              </w:rPr>
            </w:pPr>
            <w:r w:rsidRPr="00780155">
              <w:rPr>
                <w:sz w:val="20"/>
                <w:szCs w:val="20"/>
              </w:rPr>
              <w:t>АО «Яркоммунсервис»</w:t>
            </w:r>
          </w:p>
        </w:tc>
        <w:tc>
          <w:tcPr>
            <w:tcW w:w="483" w:type="pct"/>
            <w:shd w:val="clear" w:color="auto" w:fill="auto"/>
            <w:vAlign w:val="center"/>
          </w:tcPr>
          <w:p w:rsidR="00005B4D" w:rsidRPr="00780155" w:rsidRDefault="00005B4D" w:rsidP="003211DB">
            <w:pPr>
              <w:jc w:val="center"/>
              <w:rPr>
                <w:sz w:val="20"/>
                <w:szCs w:val="20"/>
              </w:rPr>
            </w:pPr>
            <w:r w:rsidRPr="00780155">
              <w:rPr>
                <w:sz w:val="20"/>
                <w:szCs w:val="20"/>
              </w:rPr>
              <w:t>243,0</w:t>
            </w:r>
          </w:p>
        </w:tc>
        <w:tc>
          <w:tcPr>
            <w:tcW w:w="483" w:type="pct"/>
            <w:shd w:val="clear" w:color="auto" w:fill="auto"/>
            <w:vAlign w:val="center"/>
          </w:tcPr>
          <w:p w:rsidR="00005B4D" w:rsidRPr="00780155" w:rsidRDefault="00005B4D" w:rsidP="003211DB">
            <w:pPr>
              <w:jc w:val="center"/>
              <w:rPr>
                <w:sz w:val="20"/>
                <w:szCs w:val="20"/>
              </w:rPr>
            </w:pPr>
            <w:r w:rsidRPr="00780155">
              <w:rPr>
                <w:sz w:val="20"/>
                <w:szCs w:val="20"/>
              </w:rPr>
              <w:t>243,0</w:t>
            </w:r>
          </w:p>
        </w:tc>
        <w:tc>
          <w:tcPr>
            <w:tcW w:w="483" w:type="pct"/>
            <w:shd w:val="clear" w:color="auto" w:fill="auto"/>
            <w:vAlign w:val="center"/>
          </w:tcPr>
          <w:p w:rsidR="00005B4D" w:rsidRPr="00780155" w:rsidRDefault="00005B4D" w:rsidP="003211DB">
            <w:pPr>
              <w:jc w:val="center"/>
              <w:rPr>
                <w:sz w:val="20"/>
                <w:szCs w:val="20"/>
              </w:rPr>
            </w:pPr>
            <w:r w:rsidRPr="00780155">
              <w:rPr>
                <w:sz w:val="20"/>
                <w:szCs w:val="20"/>
              </w:rPr>
              <w:t>243,0</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243,0</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243,0</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Котельная №12 с. Туношна</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АО «Яркоммунсервис»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255,7</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255,7</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255,7</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255,7</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255,7</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БМК-ЭКО</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ООО «ЯКС»</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156,1</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156,1</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156,1</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156,1</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156,1</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Котельная ОАО Санаторий Красный Холм</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ОАО «Санаторий Красный Холм»</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161,0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161,0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161,0</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161,0</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161,0</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Котельная ЗАО Пансионат отдыха Ярославль</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 xml:space="preserve"> ЗАО «Пансионат отдыха «Ярославль»</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165,0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165,0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165,0</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165,0</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165,0</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Котельная №28 в/г 76 ст. Лютово</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ФГБУ «ЦЖКУ» МО РФ</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216,0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216,0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216,0</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216,0</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216,0</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Котельная №1 в/г 63 д. Дорожаево</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ФГБУ «ЦЖКУ» МО РФ</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214,0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214,0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214,0</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214,0</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214,0</w:t>
            </w:r>
          </w:p>
        </w:tc>
      </w:tr>
      <w:tr w:rsidR="00005B4D" w:rsidRPr="00780155" w:rsidTr="003211DB">
        <w:trPr>
          <w:trHeight w:val="20"/>
          <w:jc w:val="center"/>
        </w:trPr>
        <w:tc>
          <w:tcPr>
            <w:tcW w:w="1352" w:type="pct"/>
            <w:shd w:val="clear" w:color="auto" w:fill="auto"/>
            <w:vAlign w:val="center"/>
            <w:hideMark/>
          </w:tcPr>
          <w:p w:rsidR="00005B4D" w:rsidRPr="00780155" w:rsidRDefault="00005B4D" w:rsidP="003211DB">
            <w:pPr>
              <w:jc w:val="center"/>
              <w:rPr>
                <w:sz w:val="20"/>
                <w:szCs w:val="20"/>
              </w:rPr>
            </w:pPr>
            <w:r w:rsidRPr="00780155">
              <w:rPr>
                <w:sz w:val="20"/>
                <w:szCs w:val="20"/>
              </w:rPr>
              <w:t>Котельная № 24 в/г 311 д. Прохоровское</w:t>
            </w:r>
          </w:p>
        </w:tc>
        <w:tc>
          <w:tcPr>
            <w:tcW w:w="1235" w:type="pct"/>
            <w:shd w:val="clear" w:color="auto" w:fill="auto"/>
            <w:vAlign w:val="center"/>
            <w:hideMark/>
          </w:tcPr>
          <w:p w:rsidR="00005B4D" w:rsidRPr="00780155" w:rsidRDefault="00005B4D" w:rsidP="003211DB">
            <w:pPr>
              <w:jc w:val="center"/>
              <w:rPr>
                <w:sz w:val="20"/>
                <w:szCs w:val="20"/>
              </w:rPr>
            </w:pPr>
            <w:r w:rsidRPr="00780155">
              <w:rPr>
                <w:sz w:val="20"/>
                <w:szCs w:val="20"/>
              </w:rPr>
              <w:t>ФГБУ «ЦЖКУ» МО РФ</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188,0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188,0</w:t>
            </w:r>
          </w:p>
        </w:tc>
        <w:tc>
          <w:tcPr>
            <w:tcW w:w="483" w:type="pct"/>
            <w:shd w:val="clear" w:color="auto" w:fill="auto"/>
            <w:vAlign w:val="center"/>
            <w:hideMark/>
          </w:tcPr>
          <w:p w:rsidR="00005B4D" w:rsidRPr="00780155" w:rsidRDefault="00005B4D" w:rsidP="003211DB">
            <w:pPr>
              <w:jc w:val="center"/>
              <w:rPr>
                <w:sz w:val="20"/>
                <w:szCs w:val="20"/>
              </w:rPr>
            </w:pPr>
            <w:r w:rsidRPr="00780155">
              <w:rPr>
                <w:sz w:val="20"/>
                <w:szCs w:val="20"/>
              </w:rPr>
              <w:t>188,0</w:t>
            </w:r>
          </w:p>
        </w:tc>
        <w:tc>
          <w:tcPr>
            <w:tcW w:w="482" w:type="pct"/>
            <w:shd w:val="clear" w:color="auto" w:fill="auto"/>
            <w:vAlign w:val="center"/>
            <w:hideMark/>
          </w:tcPr>
          <w:p w:rsidR="00005B4D" w:rsidRPr="00780155" w:rsidRDefault="00005B4D" w:rsidP="003211DB">
            <w:pPr>
              <w:jc w:val="center"/>
              <w:rPr>
                <w:sz w:val="20"/>
                <w:szCs w:val="20"/>
              </w:rPr>
            </w:pPr>
            <w:r w:rsidRPr="00780155">
              <w:rPr>
                <w:sz w:val="20"/>
                <w:szCs w:val="20"/>
              </w:rPr>
              <w:t>188,0</w:t>
            </w:r>
          </w:p>
        </w:tc>
        <w:tc>
          <w:tcPr>
            <w:tcW w:w="482" w:type="pct"/>
            <w:shd w:val="clear" w:color="auto" w:fill="auto"/>
            <w:vAlign w:val="center"/>
          </w:tcPr>
          <w:p w:rsidR="00005B4D" w:rsidRPr="00780155" w:rsidRDefault="00005B4D" w:rsidP="003211DB">
            <w:pPr>
              <w:jc w:val="center"/>
              <w:rPr>
                <w:sz w:val="20"/>
                <w:szCs w:val="20"/>
              </w:rPr>
            </w:pPr>
            <w:r w:rsidRPr="00780155">
              <w:rPr>
                <w:sz w:val="20"/>
                <w:szCs w:val="20"/>
              </w:rPr>
              <w:t>188,0</w:t>
            </w:r>
          </w:p>
        </w:tc>
      </w:tr>
    </w:tbl>
    <w:p w:rsidR="00005B4D" w:rsidRPr="00780155" w:rsidRDefault="00005B4D" w:rsidP="00005B4D"/>
    <w:p w:rsidR="00005B4D" w:rsidRPr="00780155" w:rsidRDefault="00005B4D" w:rsidP="00005B4D">
      <w:pPr>
        <w:pStyle w:val="20"/>
        <w:numPr>
          <w:ilvl w:val="0"/>
          <w:numId w:val="20"/>
        </w:numPr>
        <w:spacing w:before="120" w:line="276" w:lineRule="auto"/>
        <w:jc w:val="both"/>
        <w:rPr>
          <w:color w:val="auto"/>
        </w:rPr>
      </w:pPr>
      <w:bookmarkStart w:id="219" w:name="_Toc9020329"/>
      <w:bookmarkStart w:id="220" w:name="_Toc169429081"/>
      <w:r w:rsidRPr="00780155">
        <w:rPr>
          <w:color w:val="auto"/>
        </w:rPr>
        <w:lastRenderedPageBreak/>
        <w:t>отношение величины технологических потерь тепловой энергии, теплоносителя к материальной характеристике тепловой сети;</w:t>
      </w:r>
      <w:bookmarkEnd w:id="219"/>
      <w:bookmarkEnd w:id="220"/>
    </w:p>
    <w:p w:rsidR="00005B4D" w:rsidRPr="00780155" w:rsidRDefault="00005B4D" w:rsidP="00005B4D">
      <w:r w:rsidRPr="00780155">
        <w:t>Отношение величины технологических потерь тепловой энергии, теплоносителя к материальной характеристике тепловой сети представлено в таблице ниже.</w:t>
      </w:r>
    </w:p>
    <w:p w:rsidR="00005B4D" w:rsidRPr="00780155" w:rsidRDefault="00005B4D" w:rsidP="00005B4D">
      <w:bookmarkStart w:id="221" w:name="_Toc532747169"/>
      <w:bookmarkStart w:id="222" w:name="_Toc2968711"/>
      <w:bookmarkStart w:id="223" w:name="_Toc9020636"/>
      <w:bookmarkStart w:id="224" w:name="_Toc202526944"/>
      <w:r w:rsidRPr="00780155">
        <w:t xml:space="preserve">Таблица </w:t>
      </w:r>
      <w:r w:rsidR="00E53FDF">
        <w:fldChar w:fldCharType="begin"/>
      </w:r>
      <w:r w:rsidR="00E53FDF">
        <w:instrText xml:space="preserve"> STYLEREF 1 \s </w:instrText>
      </w:r>
      <w:r w:rsidR="00E53FDF">
        <w:fldChar w:fldCharType="separate"/>
      </w:r>
      <w:r w:rsidR="003D7816">
        <w:rPr>
          <w:noProof/>
        </w:rPr>
        <w:t>14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4</w:t>
      </w:r>
      <w:r w:rsidR="00E53FDF">
        <w:rPr>
          <w:noProof/>
        </w:rPr>
        <w:fldChar w:fldCharType="end"/>
      </w:r>
      <w:r w:rsidRPr="00780155">
        <w:t xml:space="preserve"> Отношение величины технологических потерь тепловой энергии, теплоносителя к материальной характеристике тепловой сети</w:t>
      </w:r>
      <w:bookmarkEnd w:id="221"/>
      <w:bookmarkEnd w:id="222"/>
      <w:r w:rsidRPr="00780155">
        <w:t>, Гкал/м2</w:t>
      </w:r>
      <w:bookmarkEnd w:id="223"/>
      <w:bookmarkEnd w:id="2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33"/>
        <w:gridCol w:w="1213"/>
        <w:gridCol w:w="1213"/>
        <w:gridCol w:w="1213"/>
        <w:gridCol w:w="1213"/>
        <w:gridCol w:w="1213"/>
        <w:gridCol w:w="1213"/>
      </w:tblGrid>
      <w:tr w:rsidR="00005B4D" w:rsidRPr="00780155" w:rsidTr="003211DB">
        <w:trPr>
          <w:trHeight w:val="23"/>
          <w:tblHeader/>
          <w:jc w:val="center"/>
        </w:trPr>
        <w:tc>
          <w:tcPr>
            <w:tcW w:w="2633" w:type="dxa"/>
            <w:shd w:val="clear" w:color="auto" w:fill="auto"/>
            <w:vAlign w:val="center"/>
            <w:hideMark/>
          </w:tcPr>
          <w:p w:rsidR="00005B4D" w:rsidRPr="00780155" w:rsidRDefault="00005B4D" w:rsidP="003211DB">
            <w:pPr>
              <w:jc w:val="center"/>
              <w:rPr>
                <w:b/>
                <w:bCs/>
                <w:sz w:val="22"/>
              </w:rPr>
            </w:pPr>
            <w:bookmarkStart w:id="225" w:name="_Hlk71412353"/>
            <w:r w:rsidRPr="00780155">
              <w:rPr>
                <w:b/>
                <w:bCs/>
                <w:sz w:val="22"/>
              </w:rPr>
              <w:t>Название источника</w:t>
            </w:r>
          </w:p>
        </w:tc>
        <w:tc>
          <w:tcPr>
            <w:tcW w:w="1213" w:type="dxa"/>
            <w:shd w:val="clear" w:color="auto" w:fill="auto"/>
            <w:vAlign w:val="center"/>
            <w:hideMark/>
          </w:tcPr>
          <w:p w:rsidR="00005B4D" w:rsidRPr="00780155" w:rsidRDefault="00005B4D" w:rsidP="003211DB">
            <w:pPr>
              <w:jc w:val="center"/>
              <w:rPr>
                <w:b/>
                <w:bCs/>
                <w:sz w:val="22"/>
              </w:rPr>
            </w:pPr>
            <w:r w:rsidRPr="00780155">
              <w:rPr>
                <w:b/>
                <w:sz w:val="20"/>
                <w:szCs w:val="20"/>
              </w:rPr>
              <w:t>2023 г.</w:t>
            </w:r>
          </w:p>
        </w:tc>
        <w:tc>
          <w:tcPr>
            <w:tcW w:w="1213" w:type="dxa"/>
            <w:shd w:val="clear" w:color="auto" w:fill="auto"/>
            <w:vAlign w:val="center"/>
          </w:tcPr>
          <w:p w:rsidR="00005B4D" w:rsidRPr="00780155" w:rsidRDefault="00005B4D" w:rsidP="003211DB">
            <w:pPr>
              <w:jc w:val="center"/>
              <w:rPr>
                <w:b/>
                <w:bCs/>
                <w:sz w:val="22"/>
              </w:rPr>
            </w:pPr>
            <w:r w:rsidRPr="00780155">
              <w:rPr>
                <w:b/>
                <w:sz w:val="20"/>
                <w:szCs w:val="20"/>
              </w:rPr>
              <w:t>2024 г.</w:t>
            </w:r>
          </w:p>
        </w:tc>
        <w:tc>
          <w:tcPr>
            <w:tcW w:w="1213" w:type="dxa"/>
            <w:shd w:val="clear" w:color="auto" w:fill="auto"/>
            <w:vAlign w:val="center"/>
          </w:tcPr>
          <w:p w:rsidR="00005B4D" w:rsidRPr="00780155" w:rsidRDefault="00005B4D" w:rsidP="003211DB">
            <w:pPr>
              <w:jc w:val="center"/>
              <w:rPr>
                <w:b/>
                <w:bCs/>
                <w:sz w:val="22"/>
              </w:rPr>
            </w:pPr>
            <w:r w:rsidRPr="00780155">
              <w:rPr>
                <w:b/>
                <w:sz w:val="20"/>
                <w:szCs w:val="20"/>
              </w:rPr>
              <w:t>2025 г.</w:t>
            </w:r>
          </w:p>
        </w:tc>
        <w:tc>
          <w:tcPr>
            <w:tcW w:w="1213" w:type="dxa"/>
            <w:shd w:val="clear" w:color="auto" w:fill="auto"/>
            <w:vAlign w:val="center"/>
          </w:tcPr>
          <w:p w:rsidR="00005B4D" w:rsidRPr="00780155" w:rsidRDefault="00005B4D" w:rsidP="003211DB">
            <w:pPr>
              <w:jc w:val="center"/>
              <w:rPr>
                <w:b/>
                <w:bCs/>
                <w:sz w:val="22"/>
              </w:rPr>
            </w:pPr>
            <w:r w:rsidRPr="00780155">
              <w:rPr>
                <w:b/>
                <w:sz w:val="20"/>
                <w:szCs w:val="20"/>
              </w:rPr>
              <w:t>2026 г.</w:t>
            </w:r>
          </w:p>
        </w:tc>
        <w:tc>
          <w:tcPr>
            <w:tcW w:w="1213" w:type="dxa"/>
            <w:shd w:val="clear" w:color="auto" w:fill="auto"/>
            <w:vAlign w:val="center"/>
          </w:tcPr>
          <w:p w:rsidR="00005B4D" w:rsidRPr="00780155" w:rsidRDefault="00005B4D" w:rsidP="003211DB">
            <w:pPr>
              <w:jc w:val="center"/>
              <w:rPr>
                <w:b/>
                <w:bCs/>
                <w:sz w:val="22"/>
              </w:rPr>
            </w:pPr>
            <w:r w:rsidRPr="00780155">
              <w:rPr>
                <w:b/>
                <w:sz w:val="20"/>
                <w:szCs w:val="20"/>
              </w:rPr>
              <w:t>2027 г.</w:t>
            </w:r>
          </w:p>
        </w:tc>
        <w:tc>
          <w:tcPr>
            <w:tcW w:w="1213" w:type="dxa"/>
            <w:shd w:val="clear" w:color="auto" w:fill="auto"/>
            <w:vAlign w:val="center"/>
          </w:tcPr>
          <w:p w:rsidR="00005B4D" w:rsidRPr="00780155" w:rsidRDefault="00005B4D" w:rsidP="003211DB">
            <w:pPr>
              <w:jc w:val="center"/>
              <w:rPr>
                <w:b/>
                <w:bCs/>
                <w:sz w:val="22"/>
              </w:rPr>
            </w:pPr>
            <w:r w:rsidRPr="00780155">
              <w:rPr>
                <w:b/>
                <w:sz w:val="20"/>
                <w:szCs w:val="20"/>
              </w:rPr>
              <w:t>2028-2033 гг.</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Ананьино</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3,33</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3,30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3,27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3,23</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3,20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3,17</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Андроники</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2,97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2,94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2,91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2,82</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Глебовское</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3,40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3,36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3,33</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3,29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3,26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3,23</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Заволжье</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3,72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3,68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3,64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3,61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3,57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3,54</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Карабиха (школ)</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4,47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4,43</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4,38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4,34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4,30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4,25</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Карабиха ЯЦРБ</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3,95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3,91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3,88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3,84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3,80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3,76</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Карачиха</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7,98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7,90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7,82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7,74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7,66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7,59</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Кузнечиха (верх)</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4,95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4,90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4,85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4,80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4,75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4,70</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Кузнечиха (нижн)</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3,96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3,92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3,88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3,85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3,81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3,77</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Медягино</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3,42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3,39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3,35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3,32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3,29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3,25</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Михайловское</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3,54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3,50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3,47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3,43</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3,40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3,36</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Мокеевское</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2,94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2,91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2,83</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2,80</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Пестрецово</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3,61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3,57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3,53</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3,50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3,46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3,43</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Сарафоново</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4,54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4,50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4,45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4,41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4,36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4,32</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Спас-Виталий</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2,59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2,56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2,54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2,51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2,49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2,46</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Толбухино</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4,80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4,75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4,71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4,66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4,61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4,57</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Туношна</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5,07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5,02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4,97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4,92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4,87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4,82</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Туношна (гор 26)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8,17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8,09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8,01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7,93</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7,85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7,77</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Ярославка</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2,70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2,67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2,64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2,62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2,59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2,56</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Григорьевское</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4,59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4,54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4,50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4,45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4,41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4,36</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Иванищево</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4,00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3,96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3,92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3,88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3,84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3,80</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Красные Ткачи</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2,47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2,45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2,42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2,40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2,37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2,35</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Красные Ткачи 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4,14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4,10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4,06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4,02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3,98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3,94</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Мордвиново</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3,98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3,94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3,90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3,86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3,82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3,78</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Ширинье</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5,35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5,30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5,24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5,19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5,14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5,09</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Белкино</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0,92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0,91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0,90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0,89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0,88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0,87</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Козьмодемьянск 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4,14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4,10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4,06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4,02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3,98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3,94</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Кормилицино</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3,38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3,34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3,31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3,28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3,24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3,21</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Красный бор</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3,64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3,60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3,56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3,53</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3,49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3,46</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Уткино</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1,09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1,08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1,07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1,06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1,05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1,04</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Курба</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2,78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2,76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2,73</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Козьмодемьянск 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2,79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2,76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2,73</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Котельная с. Спасское</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2,13</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2,11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2,09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2,07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2,05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2,03</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Котельная №12 с. Туношна</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1,87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1,85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1,83</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1,81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1,79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1,78</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БМК-ЭКО</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2,18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2,15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2,13</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2,11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2,09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2,07</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Котельная ОАО Санаторий Красный Холм</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2,30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2,27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2,25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2,23</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2,20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2,18</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Котельная ЗАО Пансионат отдыха Ярославль</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0,77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0,76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0,76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0,75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0,74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0,73</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Котельная ООО «Тепловая компания» п Красные Ткачи</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3,01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2,98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2,95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2,92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2,87</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Котельная №28 в/г 76 ст. Лютово</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2,40</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2,38</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2,36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2,33</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2,31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2,29</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Котельная №1 в/г 63 д. Дорожаево</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1,84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1,82</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1,81</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1,79</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1,77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1,75</w:t>
            </w:r>
          </w:p>
        </w:tc>
      </w:tr>
      <w:tr w:rsidR="00005B4D" w:rsidRPr="00780155" w:rsidTr="003211DB">
        <w:trPr>
          <w:trHeight w:val="23"/>
          <w:jc w:val="center"/>
        </w:trPr>
        <w:tc>
          <w:tcPr>
            <w:tcW w:w="2633" w:type="dxa"/>
            <w:shd w:val="clear" w:color="auto" w:fill="auto"/>
            <w:vAlign w:val="center"/>
            <w:hideMark/>
          </w:tcPr>
          <w:p w:rsidR="00005B4D" w:rsidRPr="00780155" w:rsidRDefault="00005B4D" w:rsidP="003211DB">
            <w:pPr>
              <w:jc w:val="center"/>
              <w:rPr>
                <w:bCs/>
                <w:sz w:val="22"/>
              </w:rPr>
            </w:pPr>
            <w:r w:rsidRPr="00780155">
              <w:rPr>
                <w:bCs/>
                <w:sz w:val="22"/>
              </w:rPr>
              <w:t xml:space="preserve">Котельная № 24 в/г 311 д. </w:t>
            </w:r>
            <w:r w:rsidRPr="00780155">
              <w:rPr>
                <w:bCs/>
                <w:sz w:val="22"/>
              </w:rPr>
              <w:lastRenderedPageBreak/>
              <w:t>Прохоровское</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0,87</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0,86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0,86</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0,85</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0,84</w:t>
            </w:r>
          </w:p>
        </w:tc>
        <w:tc>
          <w:tcPr>
            <w:tcW w:w="1213" w:type="dxa"/>
            <w:shd w:val="clear" w:color="auto" w:fill="auto"/>
            <w:vAlign w:val="center"/>
            <w:hideMark/>
          </w:tcPr>
          <w:p w:rsidR="00005B4D" w:rsidRPr="00780155" w:rsidRDefault="00005B4D" w:rsidP="003211DB">
            <w:pPr>
              <w:jc w:val="center"/>
              <w:rPr>
                <w:sz w:val="20"/>
                <w:szCs w:val="20"/>
              </w:rPr>
            </w:pPr>
            <w:r w:rsidRPr="00780155">
              <w:rPr>
                <w:sz w:val="20"/>
                <w:szCs w:val="20"/>
              </w:rPr>
              <w:t>0,83</w:t>
            </w:r>
          </w:p>
        </w:tc>
      </w:tr>
      <w:bookmarkEnd w:id="225"/>
    </w:tbl>
    <w:p w:rsidR="00005B4D" w:rsidRPr="00780155" w:rsidRDefault="00005B4D" w:rsidP="00005B4D"/>
    <w:p w:rsidR="00005B4D" w:rsidRPr="00780155" w:rsidRDefault="00005B4D" w:rsidP="00005B4D">
      <w:pPr>
        <w:pStyle w:val="20"/>
        <w:numPr>
          <w:ilvl w:val="0"/>
          <w:numId w:val="20"/>
        </w:numPr>
        <w:spacing w:before="120" w:line="276" w:lineRule="auto"/>
        <w:jc w:val="both"/>
        <w:rPr>
          <w:color w:val="auto"/>
        </w:rPr>
      </w:pPr>
      <w:bookmarkStart w:id="226" w:name="_Toc9020330"/>
      <w:bookmarkStart w:id="227" w:name="_Toc169429082"/>
      <w:r w:rsidRPr="00780155">
        <w:rPr>
          <w:color w:val="auto"/>
        </w:rPr>
        <w:t>коэффициент использования установленной тепловой мощности;</w:t>
      </w:r>
      <w:bookmarkEnd w:id="226"/>
      <w:bookmarkEnd w:id="227"/>
    </w:p>
    <w:p w:rsidR="00005B4D" w:rsidRPr="00780155" w:rsidRDefault="00005B4D" w:rsidP="00005B4D">
      <w:r w:rsidRPr="00780155">
        <w:t>Коэффициент использования установленной тепловой мощности представлен в таблице ниже.</w:t>
      </w:r>
    </w:p>
    <w:p w:rsidR="00005B4D" w:rsidRPr="00780155" w:rsidRDefault="00005B4D" w:rsidP="00005B4D"/>
    <w:p w:rsidR="00005B4D" w:rsidRPr="00780155" w:rsidRDefault="00005B4D" w:rsidP="00005B4D">
      <w:bookmarkStart w:id="228" w:name="_Toc2968712"/>
      <w:bookmarkStart w:id="229" w:name="_Toc9020637"/>
      <w:bookmarkStart w:id="230" w:name="_Toc202526945"/>
      <w:r w:rsidRPr="00780155">
        <w:t xml:space="preserve">Таблица </w:t>
      </w:r>
      <w:r w:rsidR="00E53FDF">
        <w:fldChar w:fldCharType="begin"/>
      </w:r>
      <w:r w:rsidR="00E53FDF">
        <w:instrText xml:space="preserve"> STYLEREF 1 \s </w:instrText>
      </w:r>
      <w:r w:rsidR="00E53FDF">
        <w:fldChar w:fldCharType="separate"/>
      </w:r>
      <w:r w:rsidR="003D7816">
        <w:rPr>
          <w:noProof/>
        </w:rPr>
        <w:t>14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5</w:t>
      </w:r>
      <w:r w:rsidR="00E53FDF">
        <w:rPr>
          <w:noProof/>
        </w:rPr>
        <w:fldChar w:fldCharType="end"/>
      </w:r>
      <w:r w:rsidRPr="00780155">
        <w:t xml:space="preserve"> Коэффициент использования установленной тепловой мощности</w:t>
      </w:r>
      <w:bookmarkEnd w:id="228"/>
      <w:r w:rsidRPr="00780155">
        <w:t>, %</w:t>
      </w:r>
      <w:bookmarkEnd w:id="229"/>
      <w:bookmarkEnd w:id="2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12"/>
        <w:gridCol w:w="1087"/>
        <w:gridCol w:w="1132"/>
        <w:gridCol w:w="1021"/>
        <w:gridCol w:w="997"/>
        <w:gridCol w:w="1132"/>
        <w:gridCol w:w="1130"/>
      </w:tblGrid>
      <w:tr w:rsidR="00005B4D" w:rsidRPr="00780155" w:rsidTr="003211DB">
        <w:trPr>
          <w:trHeight w:val="20"/>
          <w:tblHeader/>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Название источника</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20"/>
                <w:szCs w:val="20"/>
              </w:rPr>
            </w:pPr>
            <w:r w:rsidRPr="00780155">
              <w:rPr>
                <w:b/>
                <w:bCs/>
                <w:sz w:val="20"/>
                <w:szCs w:val="20"/>
              </w:rPr>
              <w:t>2024 г.</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20"/>
                <w:szCs w:val="20"/>
              </w:rPr>
            </w:pPr>
            <w:r w:rsidRPr="00780155">
              <w:rPr>
                <w:b/>
                <w:bCs/>
                <w:sz w:val="20"/>
                <w:szCs w:val="20"/>
              </w:rPr>
              <w:t>2025 г.</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20"/>
                <w:szCs w:val="20"/>
              </w:rPr>
            </w:pPr>
            <w:r w:rsidRPr="00780155">
              <w:rPr>
                <w:b/>
                <w:bCs/>
                <w:sz w:val="20"/>
                <w:szCs w:val="20"/>
              </w:rPr>
              <w:t>2026 г.</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20"/>
                <w:szCs w:val="20"/>
              </w:rPr>
            </w:pPr>
            <w:r w:rsidRPr="00780155">
              <w:rPr>
                <w:b/>
                <w:bCs/>
                <w:sz w:val="20"/>
                <w:szCs w:val="20"/>
              </w:rPr>
              <w:t>2027 г.</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20"/>
                <w:szCs w:val="20"/>
              </w:rPr>
            </w:pPr>
            <w:r w:rsidRPr="00780155">
              <w:rPr>
                <w:b/>
                <w:bCs/>
                <w:sz w:val="20"/>
                <w:szCs w:val="20"/>
              </w:rPr>
              <w:t>2028 гг.</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20"/>
                <w:szCs w:val="20"/>
              </w:rPr>
            </w:pPr>
            <w:r w:rsidRPr="00780155">
              <w:rPr>
                <w:b/>
                <w:bCs/>
                <w:sz w:val="20"/>
                <w:szCs w:val="20"/>
              </w:rPr>
              <w:t>2029-2033 гг.</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Ананьино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9%</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Андроники</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Глебовское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Заволжье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Карабиха (школ)</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31%</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Карабиха ЯЦРБ</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Карачиха</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30%</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Кузнечиха (верх)</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Кузнечиха (нижн)</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49%</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Медягино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Михайловское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Мокеевское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Пестрецово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Сарафоново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Спас-Виталий</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Толбухино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25%</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Туношна</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33%</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Туношна (гор 26)</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Ярославка</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Григорьевское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Иванищево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20%</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Красные Ткачи 2</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Мордвиново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Ширинье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32%</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Белкино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Козьмодемьянск 2</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Кормилицино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34%</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Красный бор</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Уткино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22%</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Курба</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Козьмодемьянск 1</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п.Красные Ткачи (Ноготино)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п.Красные Ткачи (Фабрика)</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 xml:space="preserve">д. Высоко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17%</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с. Спасское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61%</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61%</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61%</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№12 с. Туношна</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28%</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БМК-ЭКО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48%</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ОАО Санаторий Красный Холм</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29%</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ЗАО Пансионат отдыха Ярославль</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24%</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№28 в/г 76 ст. Лютово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15%</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№1 в/г 63 д. Дорожаево</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39%</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 24 в/г 311 д. Прохоровское</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12%</w:t>
            </w:r>
          </w:p>
        </w:tc>
      </w:tr>
      <w:tr w:rsidR="00005B4D" w:rsidRPr="00780155" w:rsidTr="003211DB">
        <w:trPr>
          <w:trHeight w:val="20"/>
          <w:jc w:val="center"/>
        </w:trPr>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0"/>
                <w:szCs w:val="20"/>
              </w:rPr>
            </w:pPr>
            <w:r w:rsidRPr="00780155">
              <w:rPr>
                <w:sz w:val="20"/>
                <w:szCs w:val="20"/>
              </w:rPr>
              <w:t>Котельная ООО «УПТК» ТПС</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21%</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20"/>
                <w:szCs w:val="20"/>
              </w:rPr>
            </w:pPr>
            <w:r w:rsidRPr="00780155">
              <w:rPr>
                <w:sz w:val="20"/>
                <w:szCs w:val="20"/>
              </w:rPr>
              <w:t>26%</w:t>
            </w:r>
          </w:p>
        </w:tc>
      </w:tr>
    </w:tbl>
    <w:p w:rsidR="00005B4D" w:rsidRPr="00780155" w:rsidRDefault="00005B4D" w:rsidP="00005B4D"/>
    <w:p w:rsidR="00005B4D" w:rsidRPr="00780155" w:rsidRDefault="00005B4D" w:rsidP="00005B4D">
      <w:pPr>
        <w:pStyle w:val="20"/>
        <w:numPr>
          <w:ilvl w:val="0"/>
          <w:numId w:val="20"/>
        </w:numPr>
        <w:spacing w:before="120" w:line="276" w:lineRule="auto"/>
        <w:jc w:val="both"/>
        <w:rPr>
          <w:color w:val="auto"/>
        </w:rPr>
      </w:pPr>
      <w:bookmarkStart w:id="231" w:name="_Toc9020331"/>
      <w:bookmarkStart w:id="232" w:name="_Toc169429083"/>
      <w:r w:rsidRPr="00780155">
        <w:rPr>
          <w:color w:val="auto"/>
        </w:rPr>
        <w:lastRenderedPageBreak/>
        <w:t>удельная материальная характеристика тепловых сетей, приведенная к расчетной тепловой нагрузке;</w:t>
      </w:r>
      <w:bookmarkEnd w:id="231"/>
      <w:bookmarkEnd w:id="232"/>
    </w:p>
    <w:p w:rsidR="00005B4D" w:rsidRPr="00780155" w:rsidRDefault="00005B4D" w:rsidP="00005B4D">
      <w:r w:rsidRPr="00780155">
        <w:t>Удельная материальная характеристика тепловых сетей, приведенная к расчетной тепловой нагрузке представлена в таблице ниже.</w:t>
      </w:r>
    </w:p>
    <w:p w:rsidR="00005B4D" w:rsidRPr="00780155" w:rsidRDefault="00005B4D" w:rsidP="00005B4D">
      <w:bookmarkStart w:id="233" w:name="_Toc532747171"/>
      <w:bookmarkStart w:id="234" w:name="_Toc2968713"/>
      <w:bookmarkStart w:id="235" w:name="_Toc9020638"/>
      <w:bookmarkStart w:id="236" w:name="_Toc202526946"/>
      <w:r w:rsidRPr="00780155">
        <w:t xml:space="preserve">Таблица </w:t>
      </w:r>
      <w:r w:rsidR="00E53FDF">
        <w:fldChar w:fldCharType="begin"/>
      </w:r>
      <w:r w:rsidR="00E53FDF">
        <w:instrText xml:space="preserve"> STYLEREF 1 \s </w:instrText>
      </w:r>
      <w:r w:rsidR="00E53FDF">
        <w:fldChar w:fldCharType="separate"/>
      </w:r>
      <w:r w:rsidR="003D7816">
        <w:rPr>
          <w:noProof/>
        </w:rPr>
        <w:t>14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6</w:t>
      </w:r>
      <w:r w:rsidR="00E53FDF">
        <w:rPr>
          <w:noProof/>
        </w:rPr>
        <w:fldChar w:fldCharType="end"/>
      </w:r>
      <w:r w:rsidRPr="00780155">
        <w:t xml:space="preserve"> Удельная материальная характеристика тепловых сетей, приведенная к расчетной тепловой нагрузке</w:t>
      </w:r>
      <w:bookmarkEnd w:id="233"/>
      <w:bookmarkEnd w:id="234"/>
      <w:r w:rsidRPr="00780155">
        <w:t>, м2/(Гкал/ч).</w:t>
      </w:r>
      <w:bookmarkEnd w:id="235"/>
      <w:bookmarkEnd w:id="2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11"/>
        <w:gridCol w:w="1285"/>
        <w:gridCol w:w="1284"/>
        <w:gridCol w:w="1284"/>
        <w:gridCol w:w="1284"/>
        <w:gridCol w:w="1284"/>
        <w:gridCol w:w="1279"/>
      </w:tblGrid>
      <w:tr w:rsidR="00005B4D" w:rsidRPr="00780155" w:rsidTr="003211DB">
        <w:trPr>
          <w:trHeight w:val="20"/>
          <w:tblHeader/>
          <w:jc w:val="center"/>
        </w:trPr>
        <w:tc>
          <w:tcPr>
            <w:tcW w:w="2211" w:type="dxa"/>
            <w:shd w:val="clear" w:color="auto" w:fill="auto"/>
            <w:vAlign w:val="center"/>
            <w:hideMark/>
          </w:tcPr>
          <w:p w:rsidR="00005B4D" w:rsidRPr="00780155" w:rsidRDefault="00005B4D" w:rsidP="003211DB">
            <w:pPr>
              <w:pStyle w:val="afb"/>
              <w:rPr>
                <w:b/>
              </w:rPr>
            </w:pPr>
            <w:bookmarkStart w:id="237" w:name="_Hlk71412408"/>
            <w:r w:rsidRPr="00780155">
              <w:rPr>
                <w:b/>
              </w:rPr>
              <w:t>Название источника</w:t>
            </w:r>
          </w:p>
        </w:tc>
        <w:tc>
          <w:tcPr>
            <w:tcW w:w="1285" w:type="dxa"/>
            <w:shd w:val="clear" w:color="auto" w:fill="auto"/>
            <w:vAlign w:val="center"/>
            <w:hideMark/>
          </w:tcPr>
          <w:p w:rsidR="00005B4D" w:rsidRPr="00780155" w:rsidRDefault="00005B4D" w:rsidP="003211DB">
            <w:pPr>
              <w:pStyle w:val="afb"/>
              <w:rPr>
                <w:b/>
              </w:rPr>
            </w:pPr>
            <w:r w:rsidRPr="00780155">
              <w:rPr>
                <w:rFonts w:eastAsia="Times New Roman"/>
                <w:b/>
                <w:szCs w:val="20"/>
              </w:rPr>
              <w:t>2023 г.</w:t>
            </w:r>
          </w:p>
        </w:tc>
        <w:tc>
          <w:tcPr>
            <w:tcW w:w="1284" w:type="dxa"/>
            <w:shd w:val="clear" w:color="auto" w:fill="auto"/>
            <w:vAlign w:val="center"/>
            <w:hideMark/>
          </w:tcPr>
          <w:p w:rsidR="00005B4D" w:rsidRPr="00780155" w:rsidRDefault="00005B4D" w:rsidP="003211DB">
            <w:pPr>
              <w:pStyle w:val="afb"/>
              <w:rPr>
                <w:b/>
              </w:rPr>
            </w:pPr>
            <w:r w:rsidRPr="00780155">
              <w:rPr>
                <w:rFonts w:eastAsia="Times New Roman"/>
                <w:b/>
                <w:szCs w:val="20"/>
              </w:rPr>
              <w:t>2024 г.</w:t>
            </w:r>
          </w:p>
        </w:tc>
        <w:tc>
          <w:tcPr>
            <w:tcW w:w="1284" w:type="dxa"/>
            <w:shd w:val="clear" w:color="auto" w:fill="auto"/>
            <w:vAlign w:val="center"/>
            <w:hideMark/>
          </w:tcPr>
          <w:p w:rsidR="00005B4D" w:rsidRPr="00780155" w:rsidRDefault="00005B4D" w:rsidP="003211DB">
            <w:pPr>
              <w:pStyle w:val="afb"/>
              <w:rPr>
                <w:b/>
              </w:rPr>
            </w:pPr>
            <w:r w:rsidRPr="00780155">
              <w:rPr>
                <w:rFonts w:eastAsia="Times New Roman"/>
                <w:b/>
                <w:szCs w:val="20"/>
              </w:rPr>
              <w:t>2025 г.</w:t>
            </w:r>
          </w:p>
        </w:tc>
        <w:tc>
          <w:tcPr>
            <w:tcW w:w="1284" w:type="dxa"/>
            <w:shd w:val="clear" w:color="auto" w:fill="auto"/>
            <w:vAlign w:val="center"/>
            <w:hideMark/>
          </w:tcPr>
          <w:p w:rsidR="00005B4D" w:rsidRPr="00780155" w:rsidRDefault="00005B4D" w:rsidP="003211DB">
            <w:pPr>
              <w:pStyle w:val="afb"/>
              <w:rPr>
                <w:b/>
              </w:rPr>
            </w:pPr>
            <w:r w:rsidRPr="00780155">
              <w:rPr>
                <w:rFonts w:eastAsia="Times New Roman"/>
                <w:b/>
                <w:szCs w:val="20"/>
              </w:rPr>
              <w:t>2026 г.</w:t>
            </w:r>
          </w:p>
        </w:tc>
        <w:tc>
          <w:tcPr>
            <w:tcW w:w="1284" w:type="dxa"/>
            <w:shd w:val="clear" w:color="auto" w:fill="auto"/>
            <w:vAlign w:val="center"/>
            <w:hideMark/>
          </w:tcPr>
          <w:p w:rsidR="00005B4D" w:rsidRPr="00780155" w:rsidRDefault="00005B4D" w:rsidP="003211DB">
            <w:pPr>
              <w:pStyle w:val="afb"/>
              <w:rPr>
                <w:b/>
              </w:rPr>
            </w:pPr>
            <w:r w:rsidRPr="00780155">
              <w:rPr>
                <w:rFonts w:eastAsia="Times New Roman"/>
                <w:b/>
                <w:szCs w:val="20"/>
              </w:rPr>
              <w:t>2027 г.</w:t>
            </w:r>
          </w:p>
        </w:tc>
        <w:tc>
          <w:tcPr>
            <w:tcW w:w="1279" w:type="dxa"/>
            <w:shd w:val="clear" w:color="auto" w:fill="auto"/>
            <w:vAlign w:val="center"/>
            <w:hideMark/>
          </w:tcPr>
          <w:p w:rsidR="00005B4D" w:rsidRPr="00780155" w:rsidRDefault="00005B4D" w:rsidP="003211DB">
            <w:pPr>
              <w:pStyle w:val="afb"/>
              <w:rPr>
                <w:b/>
              </w:rPr>
            </w:pPr>
            <w:r w:rsidRPr="00780155">
              <w:rPr>
                <w:rFonts w:eastAsia="Times New Roman"/>
                <w:b/>
                <w:szCs w:val="20"/>
              </w:rPr>
              <w:t>2028-2033 гг.</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Ананьино</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245,33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245,33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245,33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245,33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245,33</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245,33</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Андроники</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226,18</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226,18</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226,18</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226,18</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226,18</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226,18</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Глебовское</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426,11</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426,11</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426,11</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426,11</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426,11</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426,11</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Заволжье</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129,42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129,42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100,07</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100,07</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100,07</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100,07</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Карабиха (школ)</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308,40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308,40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308,40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308,40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308,40</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308,40</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Карабиха ЯЦРБ</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85,03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85,03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85,03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85,03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85,03</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85,03</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Карачиха</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79,85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79,85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65,27</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65,27</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65,27</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65,27</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Кузнечиха (верх)</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54,35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50,53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50,53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45,90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45,90</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45,90</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Кузнечиха (нижн)</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97,93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97,93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97,93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97,93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97,93</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97,93</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Медягино</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190,38</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190,38</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190,38</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190,38</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190,38</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190,38</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Михайловское</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139,18</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139,18</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139,18</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139,18</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139,18</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139,18</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Мокеевское</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121,03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121,03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121,03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121,03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121,03</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121,03</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Пестрецово</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268,34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268,34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268,34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268,34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268,34</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268,34</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Сарафоново</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174,59</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174,59</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174,59</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174,59</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174,59</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174,59</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Спас-Виталий</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172,52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172,52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172,52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172,52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172,52</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172,52</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Толбухино</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317,71</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317,71</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317,71</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317,71</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317,71</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317,71</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Туношна</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112,76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112,76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112,76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112,76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112,76</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112,76</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Туношна (гор 26)</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99,66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99,66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99,66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99,66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99,66</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99,66</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Ярославка</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168,42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168,42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168,42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168,42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168,42</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168,42</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Григорьевское</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267,46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267,46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267,46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267,46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267,46</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267,46</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Иванищево</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157,74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157,74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157,74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157,74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157,74</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157,74</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Красные Ткачи</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263,46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263,46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263,46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263,46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263,46</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263,46</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Красные Ткачи 2</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225,39</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225,39</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225,39</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225,39</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225,39</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225,39</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Мордвиново</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281,25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281,25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281,25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281,25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281,25</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281,25</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Ширинье</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261,90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261,90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261,90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261,90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261,90</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261,90</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Белкино</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364,32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364,32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364,32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364,32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364,32</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364,32</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Козьмодемьянск 2</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107,06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107,06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107,06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107,06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107,06</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107,06</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Кормилицино</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299,90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299,90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299,90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299,90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299,90</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299,90</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Красный бор</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217,53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119,24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119,24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119,24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119,24</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119,24</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Уткино</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198,23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198,23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198,23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198,23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198,23</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198,23</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Курба</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180,46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180,46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180,46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180,46</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180,46</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180,46</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Козьмодемьянск 1</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163,35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163,35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163,35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163,35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163,35</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163,35</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Котельная с. Спасское</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562,11</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562,11</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562,11</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562,11</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562,11</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562,11</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Котельная №12 с. Туношна</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123,92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123,92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123,92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123,92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123,92</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123,92</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БМК-ЭКО</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243,97</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243,97</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243,97</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243,97</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243,97</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243,97</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Котельная ОАО Санаторий Красный Холм</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107,83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107,83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107,83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107,83</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107,83</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107,83</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Котельная ЗАО Пансионат отдыха Ярославль</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123,44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123,44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123,44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123,44</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123,44</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123,44</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Котельная ООО «Тепловая компания» п Красные Ткачи</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144,80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144,80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144,80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144,80</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144,80</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144,80</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Котельная №28 в/г 76 ст. Лютово</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655,02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655,02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655,02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655,02</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655,02</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655,02</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Котельная №1 в/г 63 д. Дорожаево</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306,15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306,15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306,15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306,15</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306,15</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306,15</w:t>
            </w:r>
          </w:p>
        </w:tc>
      </w:tr>
      <w:tr w:rsidR="00005B4D" w:rsidRPr="00780155" w:rsidTr="003211DB">
        <w:trPr>
          <w:trHeight w:val="20"/>
          <w:jc w:val="center"/>
        </w:trPr>
        <w:tc>
          <w:tcPr>
            <w:tcW w:w="2211" w:type="dxa"/>
            <w:shd w:val="clear" w:color="auto" w:fill="auto"/>
            <w:vAlign w:val="center"/>
            <w:hideMark/>
          </w:tcPr>
          <w:p w:rsidR="00005B4D" w:rsidRPr="00780155" w:rsidRDefault="00005B4D" w:rsidP="003211DB">
            <w:pPr>
              <w:pStyle w:val="afb"/>
            </w:pPr>
            <w:r w:rsidRPr="00780155">
              <w:t>Котельная № 24 в/г 311 д. Прохоровское</w:t>
            </w:r>
          </w:p>
        </w:tc>
        <w:tc>
          <w:tcPr>
            <w:tcW w:w="1285" w:type="dxa"/>
            <w:shd w:val="clear" w:color="auto" w:fill="auto"/>
            <w:vAlign w:val="center"/>
            <w:hideMark/>
          </w:tcPr>
          <w:p w:rsidR="00005B4D" w:rsidRPr="00780155" w:rsidRDefault="00005B4D" w:rsidP="003211DB">
            <w:pPr>
              <w:pStyle w:val="afb"/>
              <w:rPr>
                <w:szCs w:val="20"/>
              </w:rPr>
            </w:pPr>
            <w:r w:rsidRPr="00780155">
              <w:rPr>
                <w:szCs w:val="20"/>
              </w:rPr>
              <w:t>285,07</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285,07</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285,07</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285,07</w:t>
            </w:r>
          </w:p>
        </w:tc>
        <w:tc>
          <w:tcPr>
            <w:tcW w:w="1284" w:type="dxa"/>
            <w:shd w:val="clear" w:color="auto" w:fill="auto"/>
            <w:vAlign w:val="center"/>
            <w:hideMark/>
          </w:tcPr>
          <w:p w:rsidR="00005B4D" w:rsidRPr="00780155" w:rsidRDefault="00005B4D" w:rsidP="003211DB">
            <w:pPr>
              <w:pStyle w:val="afb"/>
              <w:rPr>
                <w:szCs w:val="20"/>
              </w:rPr>
            </w:pPr>
            <w:r w:rsidRPr="00780155">
              <w:rPr>
                <w:szCs w:val="20"/>
              </w:rPr>
              <w:t>285,07</w:t>
            </w:r>
          </w:p>
        </w:tc>
        <w:tc>
          <w:tcPr>
            <w:tcW w:w="1279" w:type="dxa"/>
            <w:shd w:val="clear" w:color="auto" w:fill="auto"/>
            <w:vAlign w:val="center"/>
            <w:hideMark/>
          </w:tcPr>
          <w:p w:rsidR="00005B4D" w:rsidRPr="00780155" w:rsidRDefault="00005B4D" w:rsidP="003211DB">
            <w:pPr>
              <w:pStyle w:val="afb"/>
              <w:rPr>
                <w:szCs w:val="20"/>
              </w:rPr>
            </w:pPr>
            <w:r w:rsidRPr="00780155">
              <w:rPr>
                <w:szCs w:val="20"/>
              </w:rPr>
              <w:t>285,07</w:t>
            </w:r>
          </w:p>
        </w:tc>
      </w:tr>
      <w:bookmarkEnd w:id="237"/>
    </w:tbl>
    <w:p w:rsidR="00005B4D" w:rsidRPr="00780155" w:rsidRDefault="00005B4D" w:rsidP="00005B4D"/>
    <w:p w:rsidR="00005B4D" w:rsidRPr="00780155" w:rsidRDefault="00005B4D" w:rsidP="00005B4D">
      <w:pPr>
        <w:pStyle w:val="20"/>
        <w:numPr>
          <w:ilvl w:val="0"/>
          <w:numId w:val="20"/>
        </w:numPr>
        <w:spacing w:before="120" w:line="276" w:lineRule="auto"/>
        <w:jc w:val="both"/>
        <w:rPr>
          <w:color w:val="auto"/>
        </w:rPr>
      </w:pPr>
      <w:bookmarkStart w:id="238" w:name="_Toc9020332"/>
      <w:bookmarkStart w:id="239" w:name="_Toc169429084"/>
      <w:r w:rsidRPr="00780155">
        <w:rPr>
          <w:color w:val="auto"/>
        </w:rPr>
        <w:lastRenderedPageBreak/>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bookmarkEnd w:id="238"/>
      <w:bookmarkEnd w:id="239"/>
    </w:p>
    <w:p w:rsidR="00005B4D" w:rsidRPr="00780155" w:rsidRDefault="00005B4D" w:rsidP="00005B4D">
      <w:r w:rsidRPr="00780155">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приведена в таблице ниже.</w:t>
      </w:r>
    </w:p>
    <w:p w:rsidR="00005B4D" w:rsidRPr="00780155" w:rsidRDefault="00005B4D" w:rsidP="00005B4D">
      <w:bookmarkStart w:id="240" w:name="_Toc9020639"/>
    </w:p>
    <w:p w:rsidR="00005B4D" w:rsidRPr="00780155" w:rsidRDefault="00005B4D" w:rsidP="00005B4D">
      <w:bookmarkStart w:id="241" w:name="_Toc202526947"/>
      <w:r w:rsidRPr="00780155">
        <w:t xml:space="preserve">Таблица </w:t>
      </w:r>
      <w:r w:rsidR="00E53FDF">
        <w:fldChar w:fldCharType="begin"/>
      </w:r>
      <w:r w:rsidR="00E53FDF">
        <w:instrText xml:space="preserve"> STYLEREF 1 \s </w:instrText>
      </w:r>
      <w:r w:rsidR="00E53FDF">
        <w:fldChar w:fldCharType="separate"/>
      </w:r>
      <w:r w:rsidR="003D7816">
        <w:rPr>
          <w:noProof/>
        </w:rPr>
        <w:t>14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7</w:t>
      </w:r>
      <w:r w:rsidR="00E53FDF">
        <w:rPr>
          <w:noProof/>
        </w:rPr>
        <w:fldChar w:fldCharType="end"/>
      </w:r>
      <w:r w:rsidRPr="00780155">
        <w:t xml:space="preserve"> Доля тепловой энергии, выработанной в комбинированном режиме, %</w:t>
      </w:r>
      <w:bookmarkEnd w:id="240"/>
      <w:bookmarkEnd w:id="2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4"/>
        <w:gridCol w:w="872"/>
        <w:gridCol w:w="1113"/>
        <w:gridCol w:w="1103"/>
        <w:gridCol w:w="1121"/>
        <w:gridCol w:w="1080"/>
        <w:gridCol w:w="1072"/>
        <w:gridCol w:w="1072"/>
      </w:tblGrid>
      <w:tr w:rsidR="00005B4D" w:rsidRPr="00780155" w:rsidTr="003211DB">
        <w:trPr>
          <w:trHeight w:val="23"/>
          <w:jc w:val="center"/>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Название</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2023 г.</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2024 г.</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2025 г.</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2026 г.</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2027 г.</w:t>
            </w:r>
          </w:p>
        </w:tc>
        <w:tc>
          <w:tcPr>
            <w:tcW w:w="537"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b/>
                <w:bCs/>
                <w:sz w:val="22"/>
              </w:rPr>
            </w:pPr>
            <w:r w:rsidRPr="00780155">
              <w:rPr>
                <w:b/>
                <w:bCs/>
                <w:sz w:val="22"/>
              </w:rPr>
              <w:t>2028 г.</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b/>
                <w:bCs/>
                <w:sz w:val="22"/>
              </w:rPr>
            </w:pPr>
            <w:r w:rsidRPr="00780155">
              <w:rPr>
                <w:b/>
                <w:bCs/>
                <w:sz w:val="22"/>
              </w:rPr>
              <w:t>2028-2033 гг.</w:t>
            </w:r>
          </w:p>
        </w:tc>
      </w:tr>
      <w:tr w:rsidR="00005B4D" w:rsidRPr="00780155" w:rsidTr="003211DB">
        <w:trPr>
          <w:trHeight w:val="23"/>
          <w:jc w:val="center"/>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22"/>
              </w:rPr>
            </w:pPr>
            <w:r w:rsidRPr="00780155">
              <w:rPr>
                <w:sz w:val="22"/>
              </w:rPr>
              <w:t>Ярославская ТЭЦ-3, Гкал</w:t>
            </w:r>
            <w:r w:rsidRPr="00780155">
              <w:rPr>
                <w:sz w:val="22"/>
              </w:rPr>
              <w:br/>
              <w:t xml:space="preserve"> в том числе</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2"/>
              </w:rPr>
            </w:pPr>
            <w:r w:rsidRPr="00780155">
              <w:rPr>
                <w:sz w:val="22"/>
              </w:rPr>
              <w:t xml:space="preserve">42 746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2"/>
              </w:rPr>
            </w:pPr>
            <w:r w:rsidRPr="00780155">
              <w:rPr>
                <w:sz w:val="22"/>
              </w:rPr>
              <w:t xml:space="preserve">44 299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2"/>
              </w:rPr>
            </w:pPr>
            <w:r w:rsidRPr="00780155">
              <w:rPr>
                <w:sz w:val="22"/>
              </w:rPr>
              <w:t xml:space="preserve">44 858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2"/>
              </w:rPr>
            </w:pPr>
            <w:r w:rsidRPr="00780155">
              <w:rPr>
                <w:sz w:val="22"/>
              </w:rPr>
              <w:t xml:space="preserve">44 415 </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2"/>
              </w:rPr>
            </w:pPr>
            <w:r w:rsidRPr="00780155">
              <w:rPr>
                <w:sz w:val="22"/>
              </w:rPr>
              <w:t xml:space="preserve">44 415 </w:t>
            </w:r>
          </w:p>
        </w:tc>
        <w:tc>
          <w:tcPr>
            <w:tcW w:w="537"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 xml:space="preserve">44 415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2"/>
              </w:rPr>
            </w:pPr>
            <w:r w:rsidRPr="00780155">
              <w:rPr>
                <w:sz w:val="22"/>
              </w:rPr>
              <w:t xml:space="preserve">44 415 </w:t>
            </w:r>
          </w:p>
        </w:tc>
      </w:tr>
      <w:tr w:rsidR="00005B4D" w:rsidRPr="00780155" w:rsidTr="003211DB">
        <w:trPr>
          <w:trHeight w:val="23"/>
          <w:jc w:val="center"/>
        </w:trPr>
        <w:tc>
          <w:tcPr>
            <w:tcW w:w="1275" w:type="pct"/>
            <w:tcBorders>
              <w:top w:val="single" w:sz="4" w:space="0" w:color="auto"/>
              <w:left w:val="single" w:sz="4" w:space="0" w:color="auto"/>
              <w:bottom w:val="single" w:sz="4" w:space="0" w:color="auto"/>
              <w:right w:val="single" w:sz="4" w:space="0" w:color="auto"/>
            </w:tcBorders>
            <w:shd w:val="clear" w:color="auto" w:fill="auto"/>
            <w:vAlign w:val="bottom"/>
          </w:tcPr>
          <w:p w:rsidR="00005B4D" w:rsidRPr="00780155" w:rsidRDefault="00005B4D" w:rsidP="003211DB">
            <w:pPr>
              <w:rPr>
                <w:sz w:val="22"/>
              </w:rPr>
            </w:pPr>
            <w:r w:rsidRPr="00780155">
              <w:t>Карабихский сельский округ, Телегинский сельский округ - (посёлок Дубки, деревня Гончарово, посёлок Щедрино, посёлок Нагорный, деревня Бегоулево)</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26 924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27 811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28 165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27 955 </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27 955 </w:t>
            </w:r>
          </w:p>
        </w:tc>
        <w:tc>
          <w:tcPr>
            <w:tcW w:w="537"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 xml:space="preserve">27 955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27 955 </w:t>
            </w:r>
          </w:p>
        </w:tc>
      </w:tr>
      <w:tr w:rsidR="00005B4D" w:rsidRPr="00780155" w:rsidTr="003211DB">
        <w:trPr>
          <w:trHeight w:val="23"/>
          <w:jc w:val="center"/>
        </w:trPr>
        <w:tc>
          <w:tcPr>
            <w:tcW w:w="1275" w:type="pct"/>
            <w:tcBorders>
              <w:top w:val="single" w:sz="4" w:space="0" w:color="auto"/>
              <w:left w:val="single" w:sz="4" w:space="0" w:color="auto"/>
              <w:bottom w:val="single" w:sz="4" w:space="0" w:color="auto"/>
              <w:right w:val="single" w:sz="4" w:space="0" w:color="auto"/>
            </w:tcBorders>
            <w:shd w:val="clear" w:color="auto" w:fill="auto"/>
            <w:vAlign w:val="bottom"/>
          </w:tcPr>
          <w:p w:rsidR="00005B4D" w:rsidRPr="00780155" w:rsidRDefault="00005B4D" w:rsidP="003211DB">
            <w:pPr>
              <w:rPr>
                <w:sz w:val="22"/>
              </w:rPr>
            </w:pPr>
            <w:r w:rsidRPr="00780155">
              <w:t>Телегинский сельский округ (село Лучинское)</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443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446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483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461 </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461 </w:t>
            </w:r>
          </w:p>
        </w:tc>
        <w:tc>
          <w:tcPr>
            <w:tcW w:w="537"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 xml:space="preserve">461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461 </w:t>
            </w:r>
          </w:p>
        </w:tc>
      </w:tr>
      <w:tr w:rsidR="00005B4D" w:rsidRPr="00780155" w:rsidTr="003211DB">
        <w:trPr>
          <w:trHeight w:val="23"/>
          <w:jc w:val="center"/>
        </w:trPr>
        <w:tc>
          <w:tcPr>
            <w:tcW w:w="1275" w:type="pct"/>
            <w:tcBorders>
              <w:top w:val="single" w:sz="4" w:space="0" w:color="auto"/>
              <w:left w:val="single" w:sz="4" w:space="0" w:color="auto"/>
              <w:bottom w:val="single" w:sz="4" w:space="0" w:color="auto"/>
              <w:right w:val="single" w:sz="4" w:space="0" w:color="auto"/>
            </w:tcBorders>
            <w:shd w:val="clear" w:color="auto" w:fill="auto"/>
            <w:vAlign w:val="bottom"/>
          </w:tcPr>
          <w:p w:rsidR="00005B4D" w:rsidRPr="00780155" w:rsidRDefault="00005B4D" w:rsidP="003211DB">
            <w:pPr>
              <w:rPr>
                <w:sz w:val="22"/>
              </w:rPr>
            </w:pPr>
            <w:r w:rsidRPr="00780155">
              <w:t>Ивняковский сельский округ (посёлок Ивняки)</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15 380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16 042 </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16 210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15 999 </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15 999 </w:t>
            </w:r>
          </w:p>
        </w:tc>
        <w:tc>
          <w:tcPr>
            <w:tcW w:w="537"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 xml:space="preserve">15 999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005B4D" w:rsidRPr="00780155" w:rsidRDefault="00005B4D" w:rsidP="003211DB">
            <w:pPr>
              <w:jc w:val="center"/>
              <w:rPr>
                <w:sz w:val="22"/>
              </w:rPr>
            </w:pPr>
            <w:r w:rsidRPr="00780155">
              <w:rPr>
                <w:sz w:val="22"/>
              </w:rPr>
              <w:t xml:space="preserve">15 999 </w:t>
            </w:r>
          </w:p>
        </w:tc>
      </w:tr>
      <w:tr w:rsidR="00005B4D" w:rsidRPr="00780155" w:rsidTr="003211DB">
        <w:trPr>
          <w:trHeight w:val="23"/>
          <w:jc w:val="center"/>
        </w:trPr>
        <w:tc>
          <w:tcPr>
            <w:tcW w:w="1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2"/>
              </w:rPr>
            </w:pPr>
            <w:r w:rsidRPr="00780155">
              <w:rPr>
                <w:sz w:val="22"/>
              </w:rPr>
              <w:t xml:space="preserve">доля тепловой энергии, выработанной в комбинированном режиме </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2"/>
              </w:rPr>
            </w:pPr>
            <w:r w:rsidRPr="00780155">
              <w:rPr>
                <w:sz w:val="22"/>
              </w:rPr>
              <w:t>16,6%</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2"/>
              </w:rPr>
            </w:pPr>
            <w:r w:rsidRPr="00780155">
              <w:rPr>
                <w:sz w:val="22"/>
              </w:rPr>
              <w:t>17,0%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2"/>
              </w:rPr>
            </w:pPr>
            <w:r w:rsidRPr="00780155">
              <w:rPr>
                <w:sz w:val="22"/>
              </w:rPr>
              <w:t>17,4%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2"/>
              </w:rPr>
            </w:pPr>
            <w:r w:rsidRPr="00780155">
              <w:rPr>
                <w:sz w:val="22"/>
              </w:rPr>
              <w:t>17,4%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2"/>
              </w:rPr>
            </w:pPr>
            <w:r w:rsidRPr="00780155">
              <w:rPr>
                <w:sz w:val="22"/>
              </w:rPr>
              <w:t>17,4%</w:t>
            </w:r>
          </w:p>
        </w:tc>
        <w:tc>
          <w:tcPr>
            <w:tcW w:w="537" w:type="pct"/>
            <w:tcBorders>
              <w:top w:val="single" w:sz="4" w:space="0" w:color="auto"/>
              <w:left w:val="single" w:sz="4" w:space="0" w:color="auto"/>
              <w:bottom w:val="single" w:sz="4" w:space="0" w:color="auto"/>
              <w:right w:val="single" w:sz="4" w:space="0" w:color="auto"/>
            </w:tcBorders>
            <w:vAlign w:val="center"/>
          </w:tcPr>
          <w:p w:rsidR="00005B4D" w:rsidRPr="00780155" w:rsidRDefault="00005B4D" w:rsidP="003211DB">
            <w:pPr>
              <w:jc w:val="center"/>
              <w:rPr>
                <w:sz w:val="22"/>
              </w:rPr>
            </w:pPr>
            <w:r w:rsidRPr="00780155">
              <w:rPr>
                <w:sz w:val="22"/>
              </w:rPr>
              <w:t>17,6%</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22"/>
              </w:rPr>
            </w:pPr>
            <w:r w:rsidRPr="00780155">
              <w:rPr>
                <w:sz w:val="22"/>
              </w:rPr>
              <w:t>17,6%</w:t>
            </w:r>
          </w:p>
        </w:tc>
      </w:tr>
    </w:tbl>
    <w:p w:rsidR="00005B4D" w:rsidRPr="00780155" w:rsidRDefault="00005B4D" w:rsidP="00005B4D"/>
    <w:p w:rsidR="00005B4D" w:rsidRPr="00780155" w:rsidRDefault="00005B4D" w:rsidP="00005B4D">
      <w:pPr>
        <w:pStyle w:val="20"/>
        <w:numPr>
          <w:ilvl w:val="0"/>
          <w:numId w:val="20"/>
        </w:numPr>
        <w:spacing w:before="120" w:line="276" w:lineRule="auto"/>
        <w:jc w:val="both"/>
        <w:rPr>
          <w:color w:val="auto"/>
        </w:rPr>
      </w:pPr>
      <w:bookmarkStart w:id="242" w:name="_Toc9020333"/>
      <w:bookmarkStart w:id="243" w:name="_Toc169429085"/>
      <w:r w:rsidRPr="00780155">
        <w:rPr>
          <w:color w:val="auto"/>
        </w:rPr>
        <w:t>удельный расход условного топлива на отпуск электрической энергии;</w:t>
      </w:r>
      <w:bookmarkEnd w:id="242"/>
      <w:bookmarkEnd w:id="243"/>
    </w:p>
    <w:p w:rsidR="00005B4D" w:rsidRPr="00780155" w:rsidRDefault="00005B4D" w:rsidP="00005B4D">
      <w:r w:rsidRPr="00780155">
        <w:t>Удельный расход условного топлива на отпуск электрической энергии представлен в таблице ниже.</w:t>
      </w:r>
    </w:p>
    <w:p w:rsidR="00005B4D" w:rsidRPr="00780155" w:rsidRDefault="00005B4D" w:rsidP="00005B4D">
      <w:bookmarkStart w:id="244" w:name="_Toc9020640"/>
      <w:bookmarkStart w:id="245" w:name="_Toc202526948"/>
      <w:r w:rsidRPr="00780155">
        <w:t xml:space="preserve">Таблица </w:t>
      </w:r>
      <w:r w:rsidR="00E53FDF">
        <w:fldChar w:fldCharType="begin"/>
      </w:r>
      <w:r w:rsidR="00E53FDF">
        <w:instrText xml:space="preserve"> STYLEREF 1 \s </w:instrText>
      </w:r>
      <w:r w:rsidR="00E53FDF">
        <w:fldChar w:fldCharType="separate"/>
      </w:r>
      <w:r w:rsidR="003D7816">
        <w:rPr>
          <w:noProof/>
        </w:rPr>
        <w:t>14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8</w:t>
      </w:r>
      <w:r w:rsidR="00E53FDF">
        <w:rPr>
          <w:noProof/>
        </w:rPr>
        <w:fldChar w:fldCharType="end"/>
      </w:r>
      <w:r w:rsidRPr="00780155">
        <w:t xml:space="preserve"> Удельный расход условного топлива на отпуск электрической энергии  г.у.т./кВт*ч.</w:t>
      </w:r>
      <w:bookmarkEnd w:id="244"/>
      <w:bookmarkEnd w:id="2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19"/>
        <w:gridCol w:w="1243"/>
        <w:gridCol w:w="1241"/>
        <w:gridCol w:w="1241"/>
        <w:gridCol w:w="1241"/>
        <w:gridCol w:w="1185"/>
        <w:gridCol w:w="1241"/>
      </w:tblGrid>
      <w:tr w:rsidR="00005B4D" w:rsidRPr="00780155" w:rsidTr="003211DB">
        <w:trPr>
          <w:trHeight w:val="23"/>
          <w:tblHeader/>
          <w:jc w:val="center"/>
        </w:trPr>
        <w:tc>
          <w:tcPr>
            <w:tcW w:w="2519" w:type="dxa"/>
            <w:shd w:val="clear" w:color="auto" w:fill="auto"/>
            <w:vAlign w:val="center"/>
            <w:hideMark/>
          </w:tcPr>
          <w:p w:rsidR="00005B4D" w:rsidRPr="00780155" w:rsidRDefault="00005B4D" w:rsidP="003211DB">
            <w:pPr>
              <w:jc w:val="center"/>
              <w:rPr>
                <w:b/>
                <w:bCs/>
                <w:sz w:val="22"/>
              </w:rPr>
            </w:pPr>
            <w:bookmarkStart w:id="246" w:name="_Hlk71412454"/>
            <w:r w:rsidRPr="00780155">
              <w:rPr>
                <w:b/>
                <w:bCs/>
                <w:sz w:val="22"/>
              </w:rPr>
              <w:t>Название</w:t>
            </w:r>
          </w:p>
        </w:tc>
        <w:tc>
          <w:tcPr>
            <w:tcW w:w="1243" w:type="dxa"/>
            <w:shd w:val="clear" w:color="auto" w:fill="auto"/>
            <w:vAlign w:val="center"/>
            <w:hideMark/>
          </w:tcPr>
          <w:p w:rsidR="00005B4D" w:rsidRPr="00780155" w:rsidRDefault="00005B4D" w:rsidP="003211DB">
            <w:pPr>
              <w:jc w:val="center"/>
              <w:rPr>
                <w:b/>
                <w:bCs/>
                <w:sz w:val="22"/>
              </w:rPr>
            </w:pPr>
            <w:r w:rsidRPr="00780155">
              <w:rPr>
                <w:b/>
                <w:sz w:val="20"/>
                <w:szCs w:val="20"/>
              </w:rPr>
              <w:t>2023 г.</w:t>
            </w:r>
          </w:p>
        </w:tc>
        <w:tc>
          <w:tcPr>
            <w:tcW w:w="1241" w:type="dxa"/>
            <w:shd w:val="clear" w:color="auto" w:fill="auto"/>
            <w:vAlign w:val="center"/>
            <w:hideMark/>
          </w:tcPr>
          <w:p w:rsidR="00005B4D" w:rsidRPr="00780155" w:rsidRDefault="00005B4D" w:rsidP="003211DB">
            <w:pPr>
              <w:jc w:val="center"/>
              <w:rPr>
                <w:b/>
                <w:bCs/>
                <w:sz w:val="22"/>
              </w:rPr>
            </w:pPr>
            <w:r w:rsidRPr="00780155">
              <w:rPr>
                <w:b/>
                <w:sz w:val="20"/>
                <w:szCs w:val="20"/>
              </w:rPr>
              <w:t>2024 г.</w:t>
            </w:r>
          </w:p>
        </w:tc>
        <w:tc>
          <w:tcPr>
            <w:tcW w:w="1241" w:type="dxa"/>
            <w:shd w:val="clear" w:color="auto" w:fill="auto"/>
            <w:vAlign w:val="center"/>
            <w:hideMark/>
          </w:tcPr>
          <w:p w:rsidR="00005B4D" w:rsidRPr="00780155" w:rsidRDefault="00005B4D" w:rsidP="003211DB">
            <w:pPr>
              <w:jc w:val="center"/>
              <w:rPr>
                <w:b/>
                <w:bCs/>
                <w:sz w:val="22"/>
              </w:rPr>
            </w:pPr>
            <w:r w:rsidRPr="00780155">
              <w:rPr>
                <w:b/>
                <w:sz w:val="20"/>
                <w:szCs w:val="20"/>
              </w:rPr>
              <w:t>2025 г.</w:t>
            </w:r>
          </w:p>
        </w:tc>
        <w:tc>
          <w:tcPr>
            <w:tcW w:w="1241" w:type="dxa"/>
            <w:shd w:val="clear" w:color="auto" w:fill="auto"/>
            <w:vAlign w:val="center"/>
            <w:hideMark/>
          </w:tcPr>
          <w:p w:rsidR="00005B4D" w:rsidRPr="00780155" w:rsidRDefault="00005B4D" w:rsidP="003211DB">
            <w:pPr>
              <w:jc w:val="center"/>
              <w:rPr>
                <w:b/>
                <w:bCs/>
                <w:sz w:val="22"/>
              </w:rPr>
            </w:pPr>
            <w:r w:rsidRPr="00780155">
              <w:rPr>
                <w:b/>
                <w:sz w:val="20"/>
                <w:szCs w:val="20"/>
              </w:rPr>
              <w:t>2026 г.</w:t>
            </w:r>
          </w:p>
        </w:tc>
        <w:tc>
          <w:tcPr>
            <w:tcW w:w="1185" w:type="dxa"/>
            <w:shd w:val="clear" w:color="auto" w:fill="auto"/>
            <w:vAlign w:val="center"/>
            <w:hideMark/>
          </w:tcPr>
          <w:p w:rsidR="00005B4D" w:rsidRPr="00780155" w:rsidRDefault="00005B4D" w:rsidP="003211DB">
            <w:pPr>
              <w:jc w:val="center"/>
              <w:rPr>
                <w:b/>
                <w:bCs/>
                <w:sz w:val="22"/>
              </w:rPr>
            </w:pPr>
            <w:r w:rsidRPr="00780155">
              <w:rPr>
                <w:b/>
                <w:sz w:val="20"/>
                <w:szCs w:val="20"/>
              </w:rPr>
              <w:t>2027 г.</w:t>
            </w:r>
          </w:p>
        </w:tc>
        <w:tc>
          <w:tcPr>
            <w:tcW w:w="1241" w:type="dxa"/>
            <w:shd w:val="clear" w:color="auto" w:fill="auto"/>
            <w:vAlign w:val="center"/>
            <w:hideMark/>
          </w:tcPr>
          <w:p w:rsidR="00005B4D" w:rsidRPr="00780155" w:rsidRDefault="00005B4D" w:rsidP="003211DB">
            <w:pPr>
              <w:jc w:val="center"/>
              <w:rPr>
                <w:b/>
                <w:bCs/>
                <w:sz w:val="22"/>
              </w:rPr>
            </w:pPr>
            <w:r w:rsidRPr="00780155">
              <w:rPr>
                <w:b/>
                <w:sz w:val="20"/>
                <w:szCs w:val="20"/>
              </w:rPr>
              <w:t>2028-2033 гг.</w:t>
            </w:r>
          </w:p>
        </w:tc>
      </w:tr>
      <w:tr w:rsidR="00005B4D" w:rsidRPr="00780155" w:rsidTr="003211DB">
        <w:trPr>
          <w:trHeight w:val="23"/>
          <w:jc w:val="center"/>
        </w:trPr>
        <w:tc>
          <w:tcPr>
            <w:tcW w:w="2519" w:type="dxa"/>
            <w:shd w:val="clear" w:color="auto" w:fill="auto"/>
            <w:vAlign w:val="center"/>
            <w:hideMark/>
          </w:tcPr>
          <w:p w:rsidR="00005B4D" w:rsidRPr="00780155" w:rsidRDefault="00005B4D" w:rsidP="003211DB">
            <w:pPr>
              <w:jc w:val="center"/>
              <w:rPr>
                <w:bCs/>
                <w:sz w:val="22"/>
              </w:rPr>
            </w:pPr>
            <w:r w:rsidRPr="00780155">
              <w:rPr>
                <w:bCs/>
                <w:sz w:val="22"/>
              </w:rPr>
              <w:t>Ярославская ТЭЦ-3</w:t>
            </w:r>
          </w:p>
        </w:tc>
        <w:tc>
          <w:tcPr>
            <w:tcW w:w="1243" w:type="dxa"/>
            <w:shd w:val="clear" w:color="auto" w:fill="auto"/>
            <w:vAlign w:val="center"/>
            <w:hideMark/>
          </w:tcPr>
          <w:p w:rsidR="00005B4D" w:rsidRPr="00780155" w:rsidRDefault="00005B4D" w:rsidP="003211DB">
            <w:pPr>
              <w:jc w:val="center"/>
              <w:rPr>
                <w:sz w:val="20"/>
                <w:szCs w:val="20"/>
              </w:rPr>
            </w:pPr>
            <w:r w:rsidRPr="00780155">
              <w:rPr>
                <w:sz w:val="20"/>
                <w:szCs w:val="20"/>
              </w:rPr>
              <w:t>244,9</w:t>
            </w:r>
          </w:p>
        </w:tc>
        <w:tc>
          <w:tcPr>
            <w:tcW w:w="1241" w:type="dxa"/>
            <w:shd w:val="clear" w:color="auto" w:fill="auto"/>
            <w:vAlign w:val="center"/>
            <w:hideMark/>
          </w:tcPr>
          <w:p w:rsidR="00005B4D" w:rsidRPr="00780155" w:rsidRDefault="00005B4D" w:rsidP="003211DB">
            <w:pPr>
              <w:jc w:val="center"/>
              <w:rPr>
                <w:sz w:val="20"/>
                <w:szCs w:val="20"/>
              </w:rPr>
            </w:pPr>
            <w:r w:rsidRPr="00780155">
              <w:rPr>
                <w:sz w:val="20"/>
                <w:szCs w:val="20"/>
              </w:rPr>
              <w:t>244,9</w:t>
            </w:r>
          </w:p>
        </w:tc>
        <w:tc>
          <w:tcPr>
            <w:tcW w:w="1241" w:type="dxa"/>
            <w:shd w:val="clear" w:color="auto" w:fill="auto"/>
            <w:vAlign w:val="center"/>
            <w:hideMark/>
          </w:tcPr>
          <w:p w:rsidR="00005B4D" w:rsidRPr="00780155" w:rsidRDefault="00005B4D" w:rsidP="003211DB">
            <w:pPr>
              <w:jc w:val="center"/>
              <w:rPr>
                <w:sz w:val="20"/>
                <w:szCs w:val="20"/>
              </w:rPr>
            </w:pPr>
            <w:r w:rsidRPr="00780155">
              <w:rPr>
                <w:sz w:val="20"/>
                <w:szCs w:val="20"/>
              </w:rPr>
              <w:t>244,9</w:t>
            </w:r>
          </w:p>
        </w:tc>
        <w:tc>
          <w:tcPr>
            <w:tcW w:w="1241" w:type="dxa"/>
            <w:shd w:val="clear" w:color="auto" w:fill="auto"/>
            <w:vAlign w:val="center"/>
            <w:hideMark/>
          </w:tcPr>
          <w:p w:rsidR="00005B4D" w:rsidRPr="00780155" w:rsidRDefault="00005B4D" w:rsidP="003211DB">
            <w:pPr>
              <w:jc w:val="center"/>
              <w:rPr>
                <w:sz w:val="20"/>
                <w:szCs w:val="20"/>
              </w:rPr>
            </w:pPr>
            <w:r w:rsidRPr="00780155">
              <w:rPr>
                <w:sz w:val="20"/>
                <w:szCs w:val="20"/>
              </w:rPr>
              <w:t>244,9</w:t>
            </w:r>
          </w:p>
        </w:tc>
        <w:tc>
          <w:tcPr>
            <w:tcW w:w="1185" w:type="dxa"/>
            <w:shd w:val="clear" w:color="auto" w:fill="auto"/>
            <w:vAlign w:val="center"/>
            <w:hideMark/>
          </w:tcPr>
          <w:p w:rsidR="00005B4D" w:rsidRPr="00780155" w:rsidRDefault="00005B4D" w:rsidP="003211DB">
            <w:pPr>
              <w:jc w:val="center"/>
              <w:rPr>
                <w:sz w:val="20"/>
                <w:szCs w:val="20"/>
              </w:rPr>
            </w:pPr>
            <w:r w:rsidRPr="00780155">
              <w:rPr>
                <w:sz w:val="20"/>
                <w:szCs w:val="20"/>
              </w:rPr>
              <w:t>244,9</w:t>
            </w:r>
          </w:p>
        </w:tc>
        <w:tc>
          <w:tcPr>
            <w:tcW w:w="1241" w:type="dxa"/>
            <w:shd w:val="clear" w:color="auto" w:fill="auto"/>
            <w:vAlign w:val="center"/>
            <w:hideMark/>
          </w:tcPr>
          <w:p w:rsidR="00005B4D" w:rsidRPr="00780155" w:rsidRDefault="00005B4D" w:rsidP="003211DB">
            <w:pPr>
              <w:jc w:val="center"/>
              <w:rPr>
                <w:sz w:val="20"/>
                <w:szCs w:val="20"/>
              </w:rPr>
            </w:pPr>
            <w:r w:rsidRPr="00780155">
              <w:rPr>
                <w:sz w:val="20"/>
                <w:szCs w:val="20"/>
              </w:rPr>
              <w:t>244,9</w:t>
            </w:r>
          </w:p>
        </w:tc>
      </w:tr>
      <w:bookmarkEnd w:id="246"/>
    </w:tbl>
    <w:p w:rsidR="00005B4D" w:rsidRPr="00780155" w:rsidRDefault="00005B4D" w:rsidP="00005B4D"/>
    <w:p w:rsidR="00005B4D" w:rsidRPr="00780155" w:rsidRDefault="00005B4D" w:rsidP="00005B4D">
      <w:pPr>
        <w:pStyle w:val="20"/>
        <w:numPr>
          <w:ilvl w:val="0"/>
          <w:numId w:val="20"/>
        </w:numPr>
        <w:spacing w:before="120" w:line="276" w:lineRule="auto"/>
        <w:jc w:val="both"/>
        <w:rPr>
          <w:color w:val="auto"/>
        </w:rPr>
      </w:pPr>
      <w:bookmarkStart w:id="247" w:name="_Toc9020334"/>
      <w:bookmarkStart w:id="248" w:name="_Toc169429086"/>
      <w:r w:rsidRPr="00780155">
        <w:rPr>
          <w:color w:val="auto"/>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bookmarkEnd w:id="247"/>
      <w:bookmarkEnd w:id="248"/>
    </w:p>
    <w:p w:rsidR="00005B4D" w:rsidRPr="00780155" w:rsidRDefault="00005B4D" w:rsidP="00005B4D">
      <w:r w:rsidRPr="00780155">
        <w:t>На основании прогнозных значений выработки электроэнергии и тепловой энергии для Ярославской ТЭЦ-3 определен КИТТ (коэффициент использования теплоты топлива), в таблице ниже.</w:t>
      </w:r>
    </w:p>
    <w:p w:rsidR="00005B4D" w:rsidRPr="00780155" w:rsidRDefault="00005B4D" w:rsidP="00005B4D">
      <w:bookmarkStart w:id="249" w:name="_Toc9020641"/>
      <w:bookmarkStart w:id="250" w:name="_Toc202526949"/>
      <w:r w:rsidRPr="00780155">
        <w:t xml:space="preserve">Таблица </w:t>
      </w:r>
      <w:r w:rsidR="00E53FDF">
        <w:fldChar w:fldCharType="begin"/>
      </w:r>
      <w:r w:rsidR="00E53FDF">
        <w:instrText xml:space="preserve"> STYLEREF 1 \s </w:instrText>
      </w:r>
      <w:r w:rsidR="00E53FDF">
        <w:fldChar w:fldCharType="separate"/>
      </w:r>
      <w:r w:rsidR="003D7816">
        <w:rPr>
          <w:noProof/>
        </w:rPr>
        <w:t>14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9</w:t>
      </w:r>
      <w:r w:rsidR="00E53FDF">
        <w:rPr>
          <w:noProof/>
        </w:rPr>
        <w:fldChar w:fldCharType="end"/>
      </w:r>
      <w:r w:rsidRPr="00780155">
        <w:t xml:space="preserve"> Коэффициент использования теплоты топлива</w:t>
      </w:r>
      <w:bookmarkEnd w:id="249"/>
      <w:bookmarkEnd w:id="2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08"/>
        <w:gridCol w:w="1097"/>
        <w:gridCol w:w="930"/>
        <w:gridCol w:w="928"/>
        <w:gridCol w:w="928"/>
        <w:gridCol w:w="928"/>
        <w:gridCol w:w="928"/>
        <w:gridCol w:w="932"/>
        <w:gridCol w:w="932"/>
      </w:tblGrid>
      <w:tr w:rsidR="00005B4D" w:rsidRPr="00780155" w:rsidTr="003211DB">
        <w:trPr>
          <w:trHeight w:val="23"/>
          <w:tblHeader/>
          <w:jc w:val="center"/>
        </w:trPr>
        <w:tc>
          <w:tcPr>
            <w:tcW w:w="2308" w:type="dxa"/>
            <w:shd w:val="clear" w:color="auto" w:fill="auto"/>
            <w:vAlign w:val="center"/>
            <w:hideMark/>
          </w:tcPr>
          <w:p w:rsidR="00005B4D" w:rsidRPr="00780155" w:rsidRDefault="00005B4D" w:rsidP="003211DB">
            <w:pPr>
              <w:jc w:val="center"/>
              <w:rPr>
                <w:b/>
                <w:bCs/>
                <w:sz w:val="20"/>
                <w:szCs w:val="20"/>
              </w:rPr>
            </w:pPr>
            <w:r w:rsidRPr="00780155">
              <w:rPr>
                <w:b/>
                <w:bCs/>
                <w:sz w:val="20"/>
                <w:szCs w:val="20"/>
              </w:rPr>
              <w:t>Название</w:t>
            </w:r>
          </w:p>
        </w:tc>
        <w:tc>
          <w:tcPr>
            <w:tcW w:w="1097" w:type="dxa"/>
            <w:shd w:val="clear" w:color="auto" w:fill="auto"/>
            <w:vAlign w:val="center"/>
            <w:hideMark/>
          </w:tcPr>
          <w:p w:rsidR="00005B4D" w:rsidRPr="00780155" w:rsidRDefault="00005B4D" w:rsidP="003211DB">
            <w:pPr>
              <w:jc w:val="center"/>
              <w:rPr>
                <w:b/>
                <w:bCs/>
                <w:sz w:val="20"/>
                <w:szCs w:val="20"/>
              </w:rPr>
            </w:pPr>
            <w:r w:rsidRPr="00780155">
              <w:rPr>
                <w:b/>
                <w:bCs/>
                <w:sz w:val="20"/>
                <w:szCs w:val="20"/>
              </w:rPr>
              <w:t>ед. изм</w:t>
            </w:r>
          </w:p>
        </w:tc>
        <w:tc>
          <w:tcPr>
            <w:tcW w:w="930" w:type="dxa"/>
            <w:shd w:val="clear" w:color="auto" w:fill="auto"/>
            <w:vAlign w:val="center"/>
            <w:hideMark/>
          </w:tcPr>
          <w:p w:rsidR="00005B4D" w:rsidRPr="00780155" w:rsidRDefault="00005B4D" w:rsidP="003211DB">
            <w:pPr>
              <w:jc w:val="center"/>
              <w:rPr>
                <w:b/>
                <w:bCs/>
                <w:sz w:val="20"/>
                <w:szCs w:val="20"/>
              </w:rPr>
            </w:pPr>
            <w:r w:rsidRPr="00780155">
              <w:rPr>
                <w:b/>
                <w:bCs/>
                <w:sz w:val="20"/>
                <w:szCs w:val="20"/>
              </w:rPr>
              <w:t>2022 г.</w:t>
            </w:r>
          </w:p>
        </w:tc>
        <w:tc>
          <w:tcPr>
            <w:tcW w:w="928" w:type="dxa"/>
            <w:shd w:val="clear" w:color="auto" w:fill="auto"/>
            <w:vAlign w:val="center"/>
            <w:hideMark/>
          </w:tcPr>
          <w:p w:rsidR="00005B4D" w:rsidRPr="00780155" w:rsidRDefault="00005B4D" w:rsidP="003211DB">
            <w:pPr>
              <w:jc w:val="center"/>
              <w:rPr>
                <w:b/>
                <w:bCs/>
                <w:sz w:val="20"/>
                <w:szCs w:val="20"/>
              </w:rPr>
            </w:pPr>
            <w:r w:rsidRPr="00780155">
              <w:rPr>
                <w:b/>
                <w:sz w:val="20"/>
                <w:szCs w:val="20"/>
              </w:rPr>
              <w:t>2023 г.</w:t>
            </w:r>
          </w:p>
        </w:tc>
        <w:tc>
          <w:tcPr>
            <w:tcW w:w="928" w:type="dxa"/>
            <w:shd w:val="clear" w:color="auto" w:fill="auto"/>
            <w:vAlign w:val="center"/>
            <w:hideMark/>
          </w:tcPr>
          <w:p w:rsidR="00005B4D" w:rsidRPr="00780155" w:rsidRDefault="00005B4D" w:rsidP="003211DB">
            <w:pPr>
              <w:jc w:val="center"/>
              <w:rPr>
                <w:b/>
                <w:bCs/>
                <w:sz w:val="20"/>
                <w:szCs w:val="20"/>
              </w:rPr>
            </w:pPr>
            <w:r w:rsidRPr="00780155">
              <w:rPr>
                <w:b/>
                <w:sz w:val="20"/>
                <w:szCs w:val="20"/>
              </w:rPr>
              <w:t>2024 г.</w:t>
            </w:r>
          </w:p>
        </w:tc>
        <w:tc>
          <w:tcPr>
            <w:tcW w:w="928" w:type="dxa"/>
            <w:shd w:val="clear" w:color="auto" w:fill="auto"/>
            <w:vAlign w:val="center"/>
            <w:hideMark/>
          </w:tcPr>
          <w:p w:rsidR="00005B4D" w:rsidRPr="00780155" w:rsidRDefault="00005B4D" w:rsidP="003211DB">
            <w:pPr>
              <w:jc w:val="center"/>
              <w:rPr>
                <w:b/>
                <w:bCs/>
                <w:sz w:val="20"/>
                <w:szCs w:val="20"/>
              </w:rPr>
            </w:pPr>
            <w:r w:rsidRPr="00780155">
              <w:rPr>
                <w:b/>
                <w:sz w:val="20"/>
                <w:szCs w:val="20"/>
              </w:rPr>
              <w:t>2025 г.</w:t>
            </w:r>
          </w:p>
        </w:tc>
        <w:tc>
          <w:tcPr>
            <w:tcW w:w="928" w:type="dxa"/>
            <w:shd w:val="clear" w:color="auto" w:fill="auto"/>
            <w:vAlign w:val="center"/>
          </w:tcPr>
          <w:p w:rsidR="00005B4D" w:rsidRPr="00780155" w:rsidRDefault="00005B4D" w:rsidP="003211DB">
            <w:pPr>
              <w:jc w:val="center"/>
              <w:rPr>
                <w:b/>
                <w:bCs/>
                <w:sz w:val="20"/>
                <w:szCs w:val="20"/>
              </w:rPr>
            </w:pPr>
            <w:r w:rsidRPr="00780155">
              <w:rPr>
                <w:b/>
                <w:sz w:val="20"/>
                <w:szCs w:val="20"/>
              </w:rPr>
              <w:t>2026 г.</w:t>
            </w:r>
          </w:p>
        </w:tc>
        <w:tc>
          <w:tcPr>
            <w:tcW w:w="932" w:type="dxa"/>
            <w:shd w:val="clear" w:color="auto" w:fill="auto"/>
            <w:vAlign w:val="center"/>
          </w:tcPr>
          <w:p w:rsidR="00005B4D" w:rsidRPr="00780155" w:rsidRDefault="00005B4D" w:rsidP="003211DB">
            <w:pPr>
              <w:jc w:val="center"/>
              <w:rPr>
                <w:b/>
                <w:bCs/>
                <w:sz w:val="20"/>
                <w:szCs w:val="20"/>
              </w:rPr>
            </w:pPr>
            <w:r w:rsidRPr="00780155">
              <w:rPr>
                <w:b/>
                <w:sz w:val="20"/>
                <w:szCs w:val="20"/>
              </w:rPr>
              <w:t>2027 г.</w:t>
            </w:r>
          </w:p>
        </w:tc>
        <w:tc>
          <w:tcPr>
            <w:tcW w:w="932" w:type="dxa"/>
            <w:shd w:val="clear" w:color="auto" w:fill="auto"/>
            <w:vAlign w:val="center"/>
            <w:hideMark/>
          </w:tcPr>
          <w:p w:rsidR="00005B4D" w:rsidRPr="00780155" w:rsidRDefault="00005B4D" w:rsidP="003211DB">
            <w:pPr>
              <w:jc w:val="center"/>
              <w:rPr>
                <w:b/>
                <w:bCs/>
                <w:sz w:val="20"/>
                <w:szCs w:val="20"/>
              </w:rPr>
            </w:pPr>
            <w:r w:rsidRPr="00780155">
              <w:rPr>
                <w:b/>
                <w:sz w:val="20"/>
                <w:szCs w:val="20"/>
              </w:rPr>
              <w:t>2028-2033 гг.</w:t>
            </w:r>
          </w:p>
        </w:tc>
      </w:tr>
      <w:tr w:rsidR="00005B4D" w:rsidRPr="00780155" w:rsidTr="003211DB">
        <w:trPr>
          <w:trHeight w:val="23"/>
          <w:jc w:val="center"/>
        </w:trPr>
        <w:tc>
          <w:tcPr>
            <w:tcW w:w="2308" w:type="dxa"/>
            <w:shd w:val="clear" w:color="auto" w:fill="auto"/>
            <w:vAlign w:val="center"/>
            <w:hideMark/>
          </w:tcPr>
          <w:p w:rsidR="00005B4D" w:rsidRPr="00780155" w:rsidRDefault="00005B4D" w:rsidP="003211DB">
            <w:pPr>
              <w:jc w:val="center"/>
              <w:rPr>
                <w:bCs/>
                <w:sz w:val="20"/>
                <w:szCs w:val="20"/>
              </w:rPr>
            </w:pPr>
            <w:r w:rsidRPr="00780155">
              <w:rPr>
                <w:bCs/>
                <w:sz w:val="20"/>
                <w:szCs w:val="20"/>
              </w:rPr>
              <w:t>Отпуск электроэнергии</w:t>
            </w:r>
          </w:p>
        </w:tc>
        <w:tc>
          <w:tcPr>
            <w:tcW w:w="1097" w:type="dxa"/>
            <w:shd w:val="clear" w:color="auto" w:fill="auto"/>
            <w:vAlign w:val="center"/>
            <w:hideMark/>
          </w:tcPr>
          <w:p w:rsidR="00005B4D" w:rsidRPr="00780155" w:rsidRDefault="00005B4D" w:rsidP="003211DB">
            <w:pPr>
              <w:jc w:val="center"/>
              <w:rPr>
                <w:sz w:val="20"/>
                <w:szCs w:val="20"/>
              </w:rPr>
            </w:pPr>
            <w:r w:rsidRPr="00780155">
              <w:rPr>
                <w:sz w:val="20"/>
                <w:szCs w:val="20"/>
              </w:rPr>
              <w:t>млн.кВт*ч</w:t>
            </w:r>
          </w:p>
        </w:tc>
        <w:tc>
          <w:tcPr>
            <w:tcW w:w="930" w:type="dxa"/>
            <w:shd w:val="clear" w:color="auto" w:fill="auto"/>
            <w:vAlign w:val="center"/>
            <w:hideMark/>
          </w:tcPr>
          <w:p w:rsidR="00005B4D" w:rsidRPr="00780155" w:rsidRDefault="00005B4D" w:rsidP="003211DB">
            <w:pPr>
              <w:jc w:val="center"/>
              <w:rPr>
                <w:sz w:val="20"/>
                <w:szCs w:val="20"/>
              </w:rPr>
            </w:pPr>
            <w:r w:rsidRPr="00780155">
              <w:rPr>
                <w:sz w:val="20"/>
                <w:szCs w:val="20"/>
              </w:rPr>
              <w:t>890</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896</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1 026</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1 029</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1 032</w:t>
            </w:r>
          </w:p>
        </w:tc>
        <w:tc>
          <w:tcPr>
            <w:tcW w:w="932" w:type="dxa"/>
            <w:shd w:val="clear" w:color="auto" w:fill="auto"/>
            <w:vAlign w:val="center"/>
            <w:hideMark/>
          </w:tcPr>
          <w:p w:rsidR="00005B4D" w:rsidRPr="00780155" w:rsidRDefault="00005B4D" w:rsidP="003211DB">
            <w:pPr>
              <w:jc w:val="center"/>
              <w:rPr>
                <w:sz w:val="20"/>
                <w:szCs w:val="20"/>
              </w:rPr>
            </w:pPr>
            <w:r w:rsidRPr="00780155">
              <w:rPr>
                <w:sz w:val="20"/>
                <w:szCs w:val="20"/>
              </w:rPr>
              <w:t>1 050</w:t>
            </w:r>
          </w:p>
        </w:tc>
        <w:tc>
          <w:tcPr>
            <w:tcW w:w="932" w:type="dxa"/>
            <w:shd w:val="clear" w:color="auto" w:fill="auto"/>
            <w:vAlign w:val="center"/>
            <w:hideMark/>
          </w:tcPr>
          <w:p w:rsidR="00005B4D" w:rsidRPr="00780155" w:rsidRDefault="00005B4D" w:rsidP="003211DB">
            <w:pPr>
              <w:jc w:val="center"/>
              <w:rPr>
                <w:sz w:val="20"/>
                <w:szCs w:val="20"/>
              </w:rPr>
            </w:pPr>
            <w:r w:rsidRPr="00780155">
              <w:rPr>
                <w:sz w:val="20"/>
                <w:szCs w:val="20"/>
              </w:rPr>
              <w:t>1 059</w:t>
            </w:r>
          </w:p>
        </w:tc>
      </w:tr>
      <w:tr w:rsidR="00005B4D" w:rsidRPr="00780155" w:rsidTr="003211DB">
        <w:trPr>
          <w:trHeight w:val="23"/>
          <w:jc w:val="center"/>
        </w:trPr>
        <w:tc>
          <w:tcPr>
            <w:tcW w:w="2308" w:type="dxa"/>
            <w:shd w:val="clear" w:color="auto" w:fill="auto"/>
            <w:vAlign w:val="center"/>
            <w:hideMark/>
          </w:tcPr>
          <w:p w:rsidR="00005B4D" w:rsidRPr="00780155" w:rsidRDefault="00005B4D" w:rsidP="003211DB">
            <w:pPr>
              <w:jc w:val="center"/>
              <w:rPr>
                <w:bCs/>
                <w:sz w:val="20"/>
                <w:szCs w:val="20"/>
              </w:rPr>
            </w:pPr>
            <w:r w:rsidRPr="00780155">
              <w:rPr>
                <w:bCs/>
                <w:sz w:val="20"/>
                <w:szCs w:val="20"/>
              </w:rPr>
              <w:t>Отпуск тепловой энергии</w:t>
            </w:r>
          </w:p>
        </w:tc>
        <w:tc>
          <w:tcPr>
            <w:tcW w:w="1097" w:type="dxa"/>
            <w:shd w:val="clear" w:color="auto" w:fill="auto"/>
            <w:vAlign w:val="center"/>
            <w:hideMark/>
          </w:tcPr>
          <w:p w:rsidR="00005B4D" w:rsidRPr="00780155" w:rsidRDefault="00005B4D" w:rsidP="003211DB">
            <w:pPr>
              <w:jc w:val="center"/>
              <w:rPr>
                <w:sz w:val="20"/>
                <w:szCs w:val="20"/>
              </w:rPr>
            </w:pPr>
            <w:r w:rsidRPr="00780155">
              <w:rPr>
                <w:sz w:val="20"/>
                <w:szCs w:val="20"/>
              </w:rPr>
              <w:t>тыс.Гкал</w:t>
            </w:r>
          </w:p>
        </w:tc>
        <w:tc>
          <w:tcPr>
            <w:tcW w:w="930" w:type="dxa"/>
            <w:shd w:val="clear" w:color="auto" w:fill="auto"/>
            <w:vAlign w:val="center"/>
            <w:hideMark/>
          </w:tcPr>
          <w:p w:rsidR="00005B4D" w:rsidRPr="00780155" w:rsidRDefault="00005B4D" w:rsidP="003211DB">
            <w:pPr>
              <w:jc w:val="center"/>
              <w:rPr>
                <w:sz w:val="20"/>
                <w:szCs w:val="20"/>
              </w:rPr>
            </w:pPr>
            <w:r w:rsidRPr="00780155">
              <w:rPr>
                <w:sz w:val="20"/>
                <w:szCs w:val="20"/>
              </w:rPr>
              <w:t>2 058</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1 902</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1 882</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1 872</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1 872</w:t>
            </w:r>
          </w:p>
        </w:tc>
        <w:tc>
          <w:tcPr>
            <w:tcW w:w="932" w:type="dxa"/>
            <w:shd w:val="clear" w:color="auto" w:fill="auto"/>
            <w:vAlign w:val="center"/>
            <w:hideMark/>
          </w:tcPr>
          <w:p w:rsidR="00005B4D" w:rsidRPr="00780155" w:rsidRDefault="00005B4D" w:rsidP="003211DB">
            <w:pPr>
              <w:jc w:val="center"/>
              <w:rPr>
                <w:sz w:val="20"/>
                <w:szCs w:val="20"/>
              </w:rPr>
            </w:pPr>
            <w:r w:rsidRPr="00780155">
              <w:rPr>
                <w:sz w:val="20"/>
                <w:szCs w:val="20"/>
              </w:rPr>
              <w:t>1 899</w:t>
            </w:r>
          </w:p>
        </w:tc>
        <w:tc>
          <w:tcPr>
            <w:tcW w:w="932" w:type="dxa"/>
            <w:shd w:val="clear" w:color="auto" w:fill="auto"/>
            <w:vAlign w:val="center"/>
            <w:hideMark/>
          </w:tcPr>
          <w:p w:rsidR="00005B4D" w:rsidRPr="00780155" w:rsidRDefault="00005B4D" w:rsidP="003211DB">
            <w:pPr>
              <w:jc w:val="center"/>
              <w:rPr>
                <w:sz w:val="20"/>
                <w:szCs w:val="20"/>
              </w:rPr>
            </w:pPr>
            <w:r w:rsidRPr="00780155">
              <w:rPr>
                <w:sz w:val="20"/>
                <w:szCs w:val="20"/>
              </w:rPr>
              <w:t>1 928</w:t>
            </w:r>
          </w:p>
        </w:tc>
      </w:tr>
      <w:tr w:rsidR="00005B4D" w:rsidRPr="00780155" w:rsidTr="003211DB">
        <w:trPr>
          <w:trHeight w:val="23"/>
          <w:jc w:val="center"/>
        </w:trPr>
        <w:tc>
          <w:tcPr>
            <w:tcW w:w="2308" w:type="dxa"/>
            <w:shd w:val="clear" w:color="auto" w:fill="auto"/>
            <w:vAlign w:val="center"/>
            <w:hideMark/>
          </w:tcPr>
          <w:p w:rsidR="00005B4D" w:rsidRPr="00780155" w:rsidRDefault="00005B4D" w:rsidP="003211DB">
            <w:pPr>
              <w:jc w:val="center"/>
              <w:rPr>
                <w:bCs/>
                <w:sz w:val="20"/>
                <w:szCs w:val="20"/>
              </w:rPr>
            </w:pPr>
            <w:r w:rsidRPr="00780155">
              <w:rPr>
                <w:bCs/>
                <w:sz w:val="20"/>
                <w:szCs w:val="20"/>
              </w:rPr>
              <w:t>Отпуск тепловой энергии</w:t>
            </w:r>
          </w:p>
        </w:tc>
        <w:tc>
          <w:tcPr>
            <w:tcW w:w="1097" w:type="dxa"/>
            <w:shd w:val="clear" w:color="auto" w:fill="auto"/>
            <w:vAlign w:val="center"/>
            <w:hideMark/>
          </w:tcPr>
          <w:p w:rsidR="00005B4D" w:rsidRPr="00780155" w:rsidRDefault="00005B4D" w:rsidP="003211DB">
            <w:pPr>
              <w:jc w:val="center"/>
              <w:rPr>
                <w:sz w:val="20"/>
                <w:szCs w:val="20"/>
              </w:rPr>
            </w:pPr>
            <w:r w:rsidRPr="00780155">
              <w:rPr>
                <w:sz w:val="20"/>
                <w:szCs w:val="20"/>
              </w:rPr>
              <w:t>тыс. тут</w:t>
            </w:r>
          </w:p>
        </w:tc>
        <w:tc>
          <w:tcPr>
            <w:tcW w:w="930" w:type="dxa"/>
            <w:shd w:val="clear" w:color="auto" w:fill="auto"/>
            <w:vAlign w:val="center"/>
            <w:hideMark/>
          </w:tcPr>
          <w:p w:rsidR="00005B4D" w:rsidRPr="00780155" w:rsidRDefault="00005B4D" w:rsidP="003211DB">
            <w:pPr>
              <w:jc w:val="center"/>
              <w:rPr>
                <w:sz w:val="20"/>
                <w:szCs w:val="20"/>
              </w:rPr>
            </w:pPr>
            <w:r w:rsidRPr="00780155">
              <w:rPr>
                <w:sz w:val="20"/>
                <w:szCs w:val="20"/>
              </w:rPr>
              <w:t>593</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581</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607</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608</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608</w:t>
            </w:r>
          </w:p>
        </w:tc>
        <w:tc>
          <w:tcPr>
            <w:tcW w:w="932" w:type="dxa"/>
            <w:shd w:val="clear" w:color="auto" w:fill="auto"/>
            <w:vAlign w:val="center"/>
            <w:hideMark/>
          </w:tcPr>
          <w:p w:rsidR="00005B4D" w:rsidRPr="00780155" w:rsidRDefault="00005B4D" w:rsidP="003211DB">
            <w:pPr>
              <w:jc w:val="center"/>
              <w:rPr>
                <w:sz w:val="20"/>
                <w:szCs w:val="20"/>
              </w:rPr>
            </w:pPr>
            <w:r w:rsidRPr="00780155">
              <w:rPr>
                <w:sz w:val="20"/>
                <w:szCs w:val="20"/>
              </w:rPr>
              <w:t>618</w:t>
            </w:r>
          </w:p>
        </w:tc>
        <w:tc>
          <w:tcPr>
            <w:tcW w:w="932" w:type="dxa"/>
            <w:shd w:val="clear" w:color="auto" w:fill="auto"/>
            <w:vAlign w:val="center"/>
            <w:hideMark/>
          </w:tcPr>
          <w:p w:rsidR="00005B4D" w:rsidRPr="00780155" w:rsidRDefault="00005B4D" w:rsidP="003211DB">
            <w:pPr>
              <w:jc w:val="center"/>
              <w:rPr>
                <w:sz w:val="20"/>
                <w:szCs w:val="20"/>
              </w:rPr>
            </w:pPr>
            <w:r w:rsidRPr="00780155">
              <w:rPr>
                <w:sz w:val="20"/>
                <w:szCs w:val="20"/>
              </w:rPr>
              <w:t>625</w:t>
            </w:r>
          </w:p>
        </w:tc>
      </w:tr>
      <w:tr w:rsidR="00005B4D" w:rsidRPr="00780155" w:rsidTr="003211DB">
        <w:trPr>
          <w:trHeight w:val="23"/>
          <w:jc w:val="center"/>
        </w:trPr>
        <w:tc>
          <w:tcPr>
            <w:tcW w:w="2308" w:type="dxa"/>
            <w:shd w:val="clear" w:color="auto" w:fill="auto"/>
            <w:vAlign w:val="center"/>
            <w:hideMark/>
          </w:tcPr>
          <w:p w:rsidR="00005B4D" w:rsidRPr="00780155" w:rsidRDefault="00005B4D" w:rsidP="003211DB">
            <w:pPr>
              <w:jc w:val="center"/>
              <w:rPr>
                <w:bCs/>
                <w:sz w:val="20"/>
                <w:szCs w:val="20"/>
              </w:rPr>
            </w:pPr>
            <w:r w:rsidRPr="00780155">
              <w:rPr>
                <w:bCs/>
                <w:sz w:val="20"/>
                <w:szCs w:val="20"/>
              </w:rPr>
              <w:t xml:space="preserve">Коэффициент использования теплоты </w:t>
            </w:r>
            <w:r w:rsidRPr="00780155">
              <w:rPr>
                <w:bCs/>
                <w:sz w:val="20"/>
                <w:szCs w:val="20"/>
              </w:rPr>
              <w:lastRenderedPageBreak/>
              <w:t xml:space="preserve">топлива </w:t>
            </w:r>
          </w:p>
        </w:tc>
        <w:tc>
          <w:tcPr>
            <w:tcW w:w="1097" w:type="dxa"/>
            <w:shd w:val="clear" w:color="auto" w:fill="auto"/>
            <w:vAlign w:val="center"/>
            <w:hideMark/>
          </w:tcPr>
          <w:p w:rsidR="00005B4D" w:rsidRPr="00780155" w:rsidRDefault="00005B4D" w:rsidP="003211DB">
            <w:pPr>
              <w:jc w:val="center"/>
              <w:rPr>
                <w:sz w:val="20"/>
                <w:szCs w:val="20"/>
              </w:rPr>
            </w:pPr>
            <w:r w:rsidRPr="00780155">
              <w:rPr>
                <w:sz w:val="20"/>
                <w:szCs w:val="20"/>
              </w:rPr>
              <w:lastRenderedPageBreak/>
              <w:t>%</w:t>
            </w:r>
          </w:p>
        </w:tc>
        <w:tc>
          <w:tcPr>
            <w:tcW w:w="930" w:type="dxa"/>
            <w:shd w:val="clear" w:color="auto" w:fill="auto"/>
            <w:vAlign w:val="center"/>
            <w:hideMark/>
          </w:tcPr>
          <w:p w:rsidR="00005B4D" w:rsidRPr="00780155" w:rsidRDefault="00005B4D" w:rsidP="003211DB">
            <w:pPr>
              <w:jc w:val="center"/>
              <w:rPr>
                <w:sz w:val="20"/>
                <w:szCs w:val="20"/>
              </w:rPr>
            </w:pPr>
            <w:r w:rsidRPr="00780155">
              <w:rPr>
                <w:sz w:val="20"/>
                <w:szCs w:val="20"/>
              </w:rPr>
              <w:t>68%</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66%</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65%</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65%</w:t>
            </w:r>
          </w:p>
        </w:tc>
        <w:tc>
          <w:tcPr>
            <w:tcW w:w="928" w:type="dxa"/>
            <w:shd w:val="clear" w:color="auto" w:fill="auto"/>
            <w:vAlign w:val="center"/>
            <w:hideMark/>
          </w:tcPr>
          <w:p w:rsidR="00005B4D" w:rsidRPr="00780155" w:rsidRDefault="00005B4D" w:rsidP="003211DB">
            <w:pPr>
              <w:jc w:val="center"/>
              <w:rPr>
                <w:sz w:val="20"/>
                <w:szCs w:val="20"/>
              </w:rPr>
            </w:pPr>
            <w:r w:rsidRPr="00780155">
              <w:rPr>
                <w:sz w:val="20"/>
                <w:szCs w:val="20"/>
              </w:rPr>
              <w:t>65%</w:t>
            </w:r>
          </w:p>
        </w:tc>
        <w:tc>
          <w:tcPr>
            <w:tcW w:w="932" w:type="dxa"/>
            <w:shd w:val="clear" w:color="auto" w:fill="auto"/>
            <w:vAlign w:val="center"/>
            <w:hideMark/>
          </w:tcPr>
          <w:p w:rsidR="00005B4D" w:rsidRPr="00780155" w:rsidRDefault="00005B4D" w:rsidP="003211DB">
            <w:pPr>
              <w:jc w:val="center"/>
              <w:rPr>
                <w:sz w:val="20"/>
                <w:szCs w:val="20"/>
              </w:rPr>
            </w:pPr>
            <w:r w:rsidRPr="00780155">
              <w:rPr>
                <w:sz w:val="20"/>
                <w:szCs w:val="20"/>
              </w:rPr>
              <w:t>65%</w:t>
            </w:r>
          </w:p>
        </w:tc>
        <w:tc>
          <w:tcPr>
            <w:tcW w:w="932" w:type="dxa"/>
            <w:shd w:val="clear" w:color="auto" w:fill="auto"/>
            <w:vAlign w:val="center"/>
            <w:hideMark/>
          </w:tcPr>
          <w:p w:rsidR="00005B4D" w:rsidRPr="00780155" w:rsidRDefault="00005B4D" w:rsidP="003211DB">
            <w:pPr>
              <w:jc w:val="center"/>
              <w:rPr>
                <w:sz w:val="20"/>
                <w:szCs w:val="20"/>
              </w:rPr>
            </w:pPr>
            <w:r w:rsidRPr="00780155">
              <w:rPr>
                <w:sz w:val="20"/>
                <w:szCs w:val="20"/>
              </w:rPr>
              <w:t>65%</w:t>
            </w:r>
          </w:p>
        </w:tc>
      </w:tr>
    </w:tbl>
    <w:p w:rsidR="00005B4D" w:rsidRPr="00780155" w:rsidRDefault="00005B4D" w:rsidP="00005B4D"/>
    <w:p w:rsidR="00005B4D" w:rsidRPr="00780155" w:rsidRDefault="00005B4D" w:rsidP="00005B4D">
      <w:pPr>
        <w:pStyle w:val="20"/>
        <w:numPr>
          <w:ilvl w:val="0"/>
          <w:numId w:val="20"/>
        </w:numPr>
        <w:spacing w:before="120" w:line="276" w:lineRule="auto"/>
        <w:jc w:val="both"/>
        <w:rPr>
          <w:color w:val="auto"/>
        </w:rPr>
      </w:pPr>
      <w:bookmarkStart w:id="251" w:name="_Toc9020335"/>
      <w:bookmarkStart w:id="252" w:name="_Toc169429087"/>
      <w:r w:rsidRPr="00780155">
        <w:rPr>
          <w:color w:val="auto"/>
        </w:rPr>
        <w:t>доля отпуска тепловой энергии, осуществляемого потребителям по приборам учета, в общем объеме отпущенной тепловой энергии;</w:t>
      </w:r>
      <w:bookmarkEnd w:id="251"/>
      <w:bookmarkEnd w:id="252"/>
    </w:p>
    <w:p w:rsidR="00005B4D" w:rsidRPr="00780155" w:rsidRDefault="00005B4D" w:rsidP="00005B4D">
      <w:r w:rsidRPr="00780155">
        <w:t>Доля отпуска тепловой энергии, осуществляемого потребителям по приборам учета, в общем объеме отпущенной тепловой энергии представлена в таблице ниже.</w:t>
      </w:r>
    </w:p>
    <w:p w:rsidR="00005B4D" w:rsidRPr="00780155" w:rsidRDefault="00005B4D" w:rsidP="00005B4D">
      <w:bookmarkStart w:id="253" w:name="_Toc9020642"/>
      <w:bookmarkStart w:id="254" w:name="_Toc202526950"/>
      <w:r w:rsidRPr="00780155">
        <w:t xml:space="preserve">Таблица </w:t>
      </w:r>
      <w:r w:rsidR="00E53FDF">
        <w:fldChar w:fldCharType="begin"/>
      </w:r>
      <w:r w:rsidR="00E53FDF">
        <w:instrText xml:space="preserve"> STYLEREF 1 \s </w:instrText>
      </w:r>
      <w:r w:rsidR="00E53FDF">
        <w:fldChar w:fldCharType="separate"/>
      </w:r>
      <w:r w:rsidR="003D7816">
        <w:rPr>
          <w:noProof/>
        </w:rPr>
        <w:t>14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10</w:t>
      </w:r>
      <w:r w:rsidR="00E53FDF">
        <w:rPr>
          <w:noProof/>
        </w:rPr>
        <w:fldChar w:fldCharType="end"/>
      </w:r>
      <w:r w:rsidRPr="00780155">
        <w:t xml:space="preserve"> Доля отпуска тепловой энергии, осуществляемого потребителям по приборам учета</w:t>
      </w:r>
      <w:bookmarkEnd w:id="253"/>
      <w:bookmarkEnd w:id="2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07"/>
        <w:gridCol w:w="995"/>
        <w:gridCol w:w="995"/>
        <w:gridCol w:w="995"/>
        <w:gridCol w:w="995"/>
        <w:gridCol w:w="1114"/>
        <w:gridCol w:w="1110"/>
      </w:tblGrid>
      <w:tr w:rsidR="00005B4D" w:rsidRPr="00780155" w:rsidTr="003211DB">
        <w:trPr>
          <w:trHeight w:val="23"/>
          <w:tblHeader/>
          <w:jc w:val="center"/>
        </w:trPr>
        <w:tc>
          <w:tcPr>
            <w:tcW w:w="3707" w:type="dxa"/>
            <w:shd w:val="clear" w:color="auto" w:fill="auto"/>
            <w:vAlign w:val="center"/>
            <w:hideMark/>
          </w:tcPr>
          <w:p w:rsidR="00005B4D" w:rsidRPr="00780155" w:rsidRDefault="00005B4D" w:rsidP="003211DB">
            <w:pPr>
              <w:jc w:val="center"/>
              <w:rPr>
                <w:b/>
                <w:bCs/>
                <w:sz w:val="22"/>
              </w:rPr>
            </w:pPr>
            <w:bookmarkStart w:id="255" w:name="_Hlk71412510"/>
            <w:r w:rsidRPr="00780155">
              <w:rPr>
                <w:b/>
                <w:bCs/>
                <w:sz w:val="22"/>
              </w:rPr>
              <w:t>Показатель</w:t>
            </w:r>
          </w:p>
        </w:tc>
        <w:tc>
          <w:tcPr>
            <w:tcW w:w="995" w:type="dxa"/>
            <w:shd w:val="clear" w:color="auto" w:fill="auto"/>
            <w:vAlign w:val="center"/>
            <w:hideMark/>
          </w:tcPr>
          <w:p w:rsidR="00005B4D" w:rsidRPr="00780155" w:rsidRDefault="00005B4D" w:rsidP="003211DB">
            <w:pPr>
              <w:jc w:val="center"/>
              <w:rPr>
                <w:b/>
                <w:bCs/>
                <w:sz w:val="22"/>
              </w:rPr>
            </w:pPr>
            <w:r w:rsidRPr="00780155">
              <w:rPr>
                <w:b/>
                <w:sz w:val="20"/>
                <w:szCs w:val="20"/>
              </w:rPr>
              <w:t>2023 г.</w:t>
            </w:r>
          </w:p>
        </w:tc>
        <w:tc>
          <w:tcPr>
            <w:tcW w:w="995" w:type="dxa"/>
            <w:shd w:val="clear" w:color="auto" w:fill="auto"/>
            <w:vAlign w:val="center"/>
            <w:hideMark/>
          </w:tcPr>
          <w:p w:rsidR="00005B4D" w:rsidRPr="00780155" w:rsidRDefault="00005B4D" w:rsidP="003211DB">
            <w:pPr>
              <w:jc w:val="center"/>
              <w:rPr>
                <w:b/>
                <w:bCs/>
                <w:sz w:val="22"/>
              </w:rPr>
            </w:pPr>
            <w:r w:rsidRPr="00780155">
              <w:rPr>
                <w:b/>
                <w:sz w:val="20"/>
                <w:szCs w:val="20"/>
              </w:rPr>
              <w:t>2024 г.</w:t>
            </w:r>
          </w:p>
        </w:tc>
        <w:tc>
          <w:tcPr>
            <w:tcW w:w="995" w:type="dxa"/>
            <w:shd w:val="clear" w:color="auto" w:fill="auto"/>
            <w:vAlign w:val="center"/>
            <w:hideMark/>
          </w:tcPr>
          <w:p w:rsidR="00005B4D" w:rsidRPr="00780155" w:rsidRDefault="00005B4D" w:rsidP="003211DB">
            <w:pPr>
              <w:jc w:val="center"/>
              <w:rPr>
                <w:b/>
                <w:bCs/>
                <w:sz w:val="22"/>
              </w:rPr>
            </w:pPr>
            <w:r w:rsidRPr="00780155">
              <w:rPr>
                <w:b/>
                <w:sz w:val="20"/>
                <w:szCs w:val="20"/>
              </w:rPr>
              <w:t>2025 г.</w:t>
            </w:r>
          </w:p>
        </w:tc>
        <w:tc>
          <w:tcPr>
            <w:tcW w:w="995" w:type="dxa"/>
            <w:shd w:val="clear" w:color="auto" w:fill="auto"/>
            <w:vAlign w:val="center"/>
            <w:hideMark/>
          </w:tcPr>
          <w:p w:rsidR="00005B4D" w:rsidRPr="00780155" w:rsidRDefault="00005B4D" w:rsidP="003211DB">
            <w:pPr>
              <w:jc w:val="center"/>
              <w:rPr>
                <w:b/>
                <w:bCs/>
                <w:sz w:val="22"/>
              </w:rPr>
            </w:pPr>
            <w:r w:rsidRPr="00780155">
              <w:rPr>
                <w:b/>
                <w:sz w:val="20"/>
                <w:szCs w:val="20"/>
              </w:rPr>
              <w:t>2026 г.</w:t>
            </w:r>
          </w:p>
        </w:tc>
        <w:tc>
          <w:tcPr>
            <w:tcW w:w="1114" w:type="dxa"/>
            <w:shd w:val="clear" w:color="auto" w:fill="auto"/>
            <w:vAlign w:val="center"/>
            <w:hideMark/>
          </w:tcPr>
          <w:p w:rsidR="00005B4D" w:rsidRPr="00780155" w:rsidRDefault="00005B4D" w:rsidP="003211DB">
            <w:pPr>
              <w:jc w:val="center"/>
              <w:rPr>
                <w:b/>
                <w:bCs/>
                <w:sz w:val="22"/>
              </w:rPr>
            </w:pPr>
            <w:r w:rsidRPr="00780155">
              <w:rPr>
                <w:b/>
                <w:sz w:val="20"/>
                <w:szCs w:val="20"/>
              </w:rPr>
              <w:t>2027 г.</w:t>
            </w:r>
          </w:p>
        </w:tc>
        <w:tc>
          <w:tcPr>
            <w:tcW w:w="1110" w:type="dxa"/>
            <w:shd w:val="clear" w:color="auto" w:fill="auto"/>
            <w:vAlign w:val="center"/>
            <w:hideMark/>
          </w:tcPr>
          <w:p w:rsidR="00005B4D" w:rsidRPr="00780155" w:rsidRDefault="00005B4D" w:rsidP="003211DB">
            <w:pPr>
              <w:jc w:val="center"/>
              <w:rPr>
                <w:b/>
                <w:bCs/>
                <w:sz w:val="22"/>
              </w:rPr>
            </w:pPr>
            <w:r w:rsidRPr="00780155">
              <w:rPr>
                <w:b/>
                <w:sz w:val="20"/>
                <w:szCs w:val="20"/>
              </w:rPr>
              <w:t>2028-2033 гг.</w:t>
            </w:r>
          </w:p>
        </w:tc>
      </w:tr>
      <w:tr w:rsidR="00005B4D" w:rsidRPr="00780155" w:rsidTr="003211DB">
        <w:trPr>
          <w:trHeight w:val="23"/>
          <w:jc w:val="center"/>
        </w:trPr>
        <w:tc>
          <w:tcPr>
            <w:tcW w:w="3707" w:type="dxa"/>
            <w:shd w:val="clear" w:color="auto" w:fill="auto"/>
            <w:vAlign w:val="center"/>
            <w:hideMark/>
          </w:tcPr>
          <w:p w:rsidR="00005B4D" w:rsidRPr="00780155" w:rsidRDefault="00005B4D" w:rsidP="003211DB">
            <w:pPr>
              <w:jc w:val="center"/>
              <w:rPr>
                <w:sz w:val="20"/>
                <w:szCs w:val="20"/>
              </w:rPr>
            </w:pPr>
            <w:r w:rsidRPr="00780155">
              <w:rPr>
                <w:sz w:val="20"/>
                <w:szCs w:val="20"/>
              </w:rPr>
              <w:t>Доля отпуска тепловой энергии, осуществляемого потребителям по приборам учета, в общем объеме отпущенной тепловой энергии, %</w:t>
            </w:r>
          </w:p>
        </w:tc>
        <w:tc>
          <w:tcPr>
            <w:tcW w:w="995" w:type="dxa"/>
            <w:shd w:val="clear" w:color="auto" w:fill="auto"/>
            <w:vAlign w:val="center"/>
            <w:hideMark/>
          </w:tcPr>
          <w:p w:rsidR="00005B4D" w:rsidRPr="00780155" w:rsidRDefault="00005B4D" w:rsidP="003211DB">
            <w:pPr>
              <w:jc w:val="center"/>
              <w:rPr>
                <w:sz w:val="20"/>
                <w:szCs w:val="20"/>
              </w:rPr>
            </w:pPr>
            <w:r w:rsidRPr="00780155">
              <w:rPr>
                <w:sz w:val="20"/>
                <w:szCs w:val="20"/>
              </w:rPr>
              <w:t>80</w:t>
            </w:r>
          </w:p>
        </w:tc>
        <w:tc>
          <w:tcPr>
            <w:tcW w:w="995" w:type="dxa"/>
            <w:shd w:val="clear" w:color="auto" w:fill="auto"/>
            <w:vAlign w:val="center"/>
            <w:hideMark/>
          </w:tcPr>
          <w:p w:rsidR="00005B4D" w:rsidRPr="00780155" w:rsidRDefault="00005B4D" w:rsidP="003211DB">
            <w:pPr>
              <w:jc w:val="center"/>
              <w:rPr>
                <w:sz w:val="20"/>
                <w:szCs w:val="20"/>
              </w:rPr>
            </w:pPr>
            <w:r w:rsidRPr="00780155">
              <w:rPr>
                <w:sz w:val="20"/>
                <w:szCs w:val="20"/>
              </w:rPr>
              <w:t>80</w:t>
            </w:r>
          </w:p>
        </w:tc>
        <w:tc>
          <w:tcPr>
            <w:tcW w:w="995" w:type="dxa"/>
            <w:shd w:val="clear" w:color="auto" w:fill="auto"/>
            <w:vAlign w:val="center"/>
            <w:hideMark/>
          </w:tcPr>
          <w:p w:rsidR="00005B4D" w:rsidRPr="00780155" w:rsidRDefault="00005B4D" w:rsidP="003211DB">
            <w:pPr>
              <w:jc w:val="center"/>
              <w:rPr>
                <w:sz w:val="20"/>
                <w:szCs w:val="20"/>
              </w:rPr>
            </w:pPr>
            <w:r w:rsidRPr="00780155">
              <w:rPr>
                <w:sz w:val="20"/>
                <w:szCs w:val="20"/>
              </w:rPr>
              <w:t>80</w:t>
            </w:r>
          </w:p>
        </w:tc>
        <w:tc>
          <w:tcPr>
            <w:tcW w:w="995" w:type="dxa"/>
            <w:shd w:val="clear" w:color="auto" w:fill="auto"/>
            <w:vAlign w:val="center"/>
            <w:hideMark/>
          </w:tcPr>
          <w:p w:rsidR="00005B4D" w:rsidRPr="00780155" w:rsidRDefault="00005B4D" w:rsidP="003211DB">
            <w:pPr>
              <w:jc w:val="center"/>
              <w:rPr>
                <w:sz w:val="20"/>
                <w:szCs w:val="20"/>
              </w:rPr>
            </w:pPr>
            <w:r w:rsidRPr="00780155">
              <w:rPr>
                <w:sz w:val="20"/>
                <w:szCs w:val="20"/>
              </w:rPr>
              <w:t>80</w:t>
            </w:r>
          </w:p>
        </w:tc>
        <w:tc>
          <w:tcPr>
            <w:tcW w:w="1114" w:type="dxa"/>
            <w:shd w:val="clear" w:color="auto" w:fill="auto"/>
            <w:vAlign w:val="center"/>
            <w:hideMark/>
          </w:tcPr>
          <w:p w:rsidR="00005B4D" w:rsidRPr="00780155" w:rsidRDefault="00005B4D" w:rsidP="003211DB">
            <w:pPr>
              <w:jc w:val="center"/>
              <w:rPr>
                <w:sz w:val="20"/>
                <w:szCs w:val="20"/>
              </w:rPr>
            </w:pPr>
            <w:r w:rsidRPr="00780155">
              <w:rPr>
                <w:sz w:val="20"/>
                <w:szCs w:val="20"/>
              </w:rPr>
              <w:t>95</w:t>
            </w:r>
          </w:p>
        </w:tc>
        <w:tc>
          <w:tcPr>
            <w:tcW w:w="1110" w:type="dxa"/>
            <w:shd w:val="clear" w:color="auto" w:fill="auto"/>
            <w:vAlign w:val="center"/>
            <w:hideMark/>
          </w:tcPr>
          <w:p w:rsidR="00005B4D" w:rsidRPr="00780155" w:rsidRDefault="00005B4D" w:rsidP="003211DB">
            <w:pPr>
              <w:jc w:val="center"/>
              <w:rPr>
                <w:sz w:val="20"/>
                <w:szCs w:val="20"/>
              </w:rPr>
            </w:pPr>
            <w:r w:rsidRPr="00780155">
              <w:rPr>
                <w:sz w:val="20"/>
                <w:szCs w:val="20"/>
              </w:rPr>
              <w:t>95</w:t>
            </w:r>
          </w:p>
        </w:tc>
      </w:tr>
      <w:bookmarkEnd w:id="255"/>
    </w:tbl>
    <w:p w:rsidR="00005B4D" w:rsidRPr="00780155" w:rsidRDefault="00005B4D" w:rsidP="00005B4D"/>
    <w:p w:rsidR="00005B4D" w:rsidRPr="00780155" w:rsidRDefault="00005B4D" w:rsidP="00005B4D">
      <w:pPr>
        <w:pStyle w:val="20"/>
        <w:numPr>
          <w:ilvl w:val="0"/>
          <w:numId w:val="20"/>
        </w:numPr>
        <w:spacing w:before="120" w:line="276" w:lineRule="auto"/>
        <w:jc w:val="both"/>
        <w:rPr>
          <w:color w:val="auto"/>
        </w:rPr>
      </w:pPr>
      <w:bookmarkStart w:id="256" w:name="_Toc9020336"/>
      <w:bookmarkStart w:id="257" w:name="_Toc169429088"/>
      <w:r w:rsidRPr="00780155">
        <w:rPr>
          <w:color w:val="auto"/>
        </w:rPr>
        <w:t>средневзвешенный (по материальной характеристике) срок эксплуатации тепловых сетей (для каждой системы теплоснабжения);</w:t>
      </w:r>
      <w:bookmarkEnd w:id="256"/>
      <w:bookmarkEnd w:id="257"/>
    </w:p>
    <w:p w:rsidR="00005B4D" w:rsidRPr="00780155" w:rsidRDefault="00005B4D" w:rsidP="00005B4D">
      <w:r w:rsidRPr="00780155">
        <w:t>Средневзвешенный (по материальной характеристике) срок эксплуатации тепловых сетей представлен в таблице ниже.</w:t>
      </w:r>
    </w:p>
    <w:p w:rsidR="00005B4D" w:rsidRPr="00780155" w:rsidRDefault="00005B4D" w:rsidP="00005B4D"/>
    <w:p w:rsidR="00005B4D" w:rsidRPr="00780155" w:rsidRDefault="00005B4D" w:rsidP="00005B4D">
      <w:bookmarkStart w:id="258" w:name="_Toc532747173"/>
      <w:bookmarkStart w:id="259" w:name="_Toc2968714"/>
      <w:bookmarkStart w:id="260" w:name="_Toc9020643"/>
      <w:bookmarkStart w:id="261" w:name="_Toc202526951"/>
      <w:r w:rsidRPr="00780155">
        <w:t xml:space="preserve">Таблица </w:t>
      </w:r>
      <w:r w:rsidR="00E53FDF">
        <w:fldChar w:fldCharType="begin"/>
      </w:r>
      <w:r w:rsidR="00E53FDF">
        <w:instrText xml:space="preserve"> STYLEREF 1 \s </w:instrText>
      </w:r>
      <w:r w:rsidR="00E53FDF">
        <w:fldChar w:fldCharType="separate"/>
      </w:r>
      <w:r w:rsidR="003D7816">
        <w:rPr>
          <w:noProof/>
        </w:rPr>
        <w:t>14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11</w:t>
      </w:r>
      <w:r w:rsidR="00E53FDF">
        <w:rPr>
          <w:noProof/>
        </w:rPr>
        <w:fldChar w:fldCharType="end"/>
      </w:r>
      <w:r w:rsidRPr="00780155">
        <w:t xml:space="preserve"> Средневзвешенный (по материальной характеристике) срок эксплуатации тепловых сетей</w:t>
      </w:r>
      <w:bookmarkEnd w:id="258"/>
      <w:bookmarkEnd w:id="259"/>
      <w:r w:rsidRPr="00780155">
        <w:t>, лет</w:t>
      </w:r>
      <w:bookmarkEnd w:id="260"/>
      <w:bookmarkEnd w:id="2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77"/>
        <w:gridCol w:w="657"/>
        <w:gridCol w:w="1163"/>
        <w:gridCol w:w="1164"/>
        <w:gridCol w:w="1164"/>
        <w:gridCol w:w="1164"/>
        <w:gridCol w:w="1164"/>
        <w:gridCol w:w="1158"/>
      </w:tblGrid>
      <w:tr w:rsidR="00005B4D" w:rsidRPr="00780155" w:rsidTr="003211DB">
        <w:trPr>
          <w:trHeight w:val="20"/>
          <w:tblHeader/>
          <w:jc w:val="center"/>
        </w:trPr>
        <w:tc>
          <w:tcPr>
            <w:tcW w:w="2277" w:type="dxa"/>
            <w:shd w:val="clear" w:color="auto" w:fill="auto"/>
            <w:vAlign w:val="center"/>
          </w:tcPr>
          <w:p w:rsidR="00005B4D" w:rsidRPr="00780155" w:rsidRDefault="00005B4D" w:rsidP="003211DB">
            <w:pPr>
              <w:jc w:val="center"/>
              <w:rPr>
                <w:b/>
                <w:bCs/>
                <w:sz w:val="20"/>
              </w:rPr>
            </w:pPr>
            <w:bookmarkStart w:id="262" w:name="_Hlk71412521"/>
            <w:r w:rsidRPr="00780155">
              <w:rPr>
                <w:b/>
                <w:bCs/>
                <w:sz w:val="20"/>
              </w:rPr>
              <w:t>Показатель</w:t>
            </w:r>
          </w:p>
        </w:tc>
        <w:tc>
          <w:tcPr>
            <w:tcW w:w="657" w:type="dxa"/>
            <w:shd w:val="clear" w:color="auto" w:fill="auto"/>
            <w:vAlign w:val="center"/>
          </w:tcPr>
          <w:p w:rsidR="00005B4D" w:rsidRPr="00780155" w:rsidRDefault="00005B4D" w:rsidP="003211DB">
            <w:pPr>
              <w:jc w:val="center"/>
              <w:rPr>
                <w:b/>
                <w:bCs/>
                <w:sz w:val="20"/>
              </w:rPr>
            </w:pPr>
            <w:r w:rsidRPr="00780155">
              <w:rPr>
                <w:b/>
                <w:bCs/>
                <w:sz w:val="20"/>
              </w:rPr>
              <w:t>Ед. изм</w:t>
            </w:r>
          </w:p>
        </w:tc>
        <w:tc>
          <w:tcPr>
            <w:tcW w:w="1163" w:type="dxa"/>
            <w:shd w:val="clear" w:color="auto" w:fill="auto"/>
            <w:vAlign w:val="center"/>
          </w:tcPr>
          <w:p w:rsidR="00005B4D" w:rsidRPr="00780155" w:rsidRDefault="00005B4D" w:rsidP="003211DB">
            <w:pPr>
              <w:jc w:val="center"/>
              <w:rPr>
                <w:b/>
                <w:bCs/>
                <w:sz w:val="20"/>
              </w:rPr>
            </w:pPr>
            <w:r w:rsidRPr="00780155">
              <w:rPr>
                <w:b/>
                <w:sz w:val="20"/>
                <w:szCs w:val="20"/>
              </w:rPr>
              <w:t>2023 г.</w:t>
            </w:r>
          </w:p>
        </w:tc>
        <w:tc>
          <w:tcPr>
            <w:tcW w:w="1164" w:type="dxa"/>
            <w:shd w:val="clear" w:color="auto" w:fill="auto"/>
            <w:vAlign w:val="center"/>
          </w:tcPr>
          <w:p w:rsidR="00005B4D" w:rsidRPr="00780155" w:rsidRDefault="00005B4D" w:rsidP="003211DB">
            <w:pPr>
              <w:jc w:val="center"/>
              <w:rPr>
                <w:b/>
                <w:bCs/>
                <w:sz w:val="20"/>
              </w:rPr>
            </w:pPr>
            <w:r w:rsidRPr="00780155">
              <w:rPr>
                <w:b/>
                <w:sz w:val="20"/>
                <w:szCs w:val="20"/>
              </w:rPr>
              <w:t>2024 г.</w:t>
            </w:r>
          </w:p>
        </w:tc>
        <w:tc>
          <w:tcPr>
            <w:tcW w:w="1164" w:type="dxa"/>
            <w:shd w:val="clear" w:color="auto" w:fill="auto"/>
            <w:vAlign w:val="center"/>
          </w:tcPr>
          <w:p w:rsidR="00005B4D" w:rsidRPr="00780155" w:rsidRDefault="00005B4D" w:rsidP="003211DB">
            <w:pPr>
              <w:jc w:val="center"/>
              <w:rPr>
                <w:b/>
                <w:bCs/>
                <w:sz w:val="20"/>
              </w:rPr>
            </w:pPr>
            <w:r w:rsidRPr="00780155">
              <w:rPr>
                <w:b/>
                <w:sz w:val="20"/>
                <w:szCs w:val="20"/>
              </w:rPr>
              <w:t>2025 г.</w:t>
            </w:r>
          </w:p>
        </w:tc>
        <w:tc>
          <w:tcPr>
            <w:tcW w:w="1164" w:type="dxa"/>
            <w:shd w:val="clear" w:color="auto" w:fill="auto"/>
            <w:vAlign w:val="center"/>
          </w:tcPr>
          <w:p w:rsidR="00005B4D" w:rsidRPr="00780155" w:rsidRDefault="00005B4D" w:rsidP="003211DB">
            <w:pPr>
              <w:jc w:val="center"/>
              <w:rPr>
                <w:b/>
                <w:bCs/>
                <w:sz w:val="20"/>
              </w:rPr>
            </w:pPr>
            <w:r w:rsidRPr="00780155">
              <w:rPr>
                <w:b/>
                <w:sz w:val="20"/>
                <w:szCs w:val="20"/>
              </w:rPr>
              <w:t>2026 г.</w:t>
            </w:r>
          </w:p>
        </w:tc>
        <w:tc>
          <w:tcPr>
            <w:tcW w:w="1164" w:type="dxa"/>
            <w:shd w:val="clear" w:color="auto" w:fill="auto"/>
            <w:vAlign w:val="center"/>
          </w:tcPr>
          <w:p w:rsidR="00005B4D" w:rsidRPr="00780155" w:rsidRDefault="00005B4D" w:rsidP="003211DB">
            <w:pPr>
              <w:jc w:val="center"/>
              <w:rPr>
                <w:b/>
                <w:bCs/>
                <w:sz w:val="20"/>
              </w:rPr>
            </w:pPr>
            <w:r w:rsidRPr="00780155">
              <w:rPr>
                <w:b/>
                <w:sz w:val="20"/>
                <w:szCs w:val="20"/>
              </w:rPr>
              <w:t>2027 г.</w:t>
            </w:r>
          </w:p>
        </w:tc>
        <w:tc>
          <w:tcPr>
            <w:tcW w:w="1158" w:type="dxa"/>
            <w:shd w:val="clear" w:color="auto" w:fill="auto"/>
            <w:vAlign w:val="center"/>
          </w:tcPr>
          <w:p w:rsidR="00005B4D" w:rsidRPr="00780155" w:rsidRDefault="00005B4D" w:rsidP="003211DB">
            <w:pPr>
              <w:jc w:val="center"/>
              <w:rPr>
                <w:b/>
                <w:bCs/>
                <w:sz w:val="20"/>
              </w:rPr>
            </w:pPr>
            <w:r w:rsidRPr="00780155">
              <w:rPr>
                <w:b/>
                <w:sz w:val="20"/>
                <w:szCs w:val="20"/>
              </w:rPr>
              <w:t>2028-2033 гг.</w:t>
            </w:r>
          </w:p>
        </w:tc>
      </w:tr>
      <w:tr w:rsidR="00005B4D" w:rsidRPr="00780155" w:rsidTr="003211DB">
        <w:trPr>
          <w:trHeight w:val="20"/>
          <w:jc w:val="center"/>
        </w:trPr>
        <w:tc>
          <w:tcPr>
            <w:tcW w:w="2277" w:type="dxa"/>
            <w:shd w:val="clear" w:color="auto" w:fill="auto"/>
            <w:vAlign w:val="center"/>
            <w:hideMark/>
          </w:tcPr>
          <w:p w:rsidR="00005B4D" w:rsidRPr="00780155" w:rsidRDefault="00005B4D" w:rsidP="003211DB">
            <w:pPr>
              <w:jc w:val="center"/>
              <w:rPr>
                <w:bCs/>
                <w:sz w:val="20"/>
              </w:rPr>
            </w:pPr>
            <w:r w:rsidRPr="00780155">
              <w:rPr>
                <w:bCs/>
                <w:sz w:val="20"/>
              </w:rPr>
              <w:t>Средневзвешенный срок эксплуатации</w:t>
            </w:r>
          </w:p>
        </w:tc>
        <w:tc>
          <w:tcPr>
            <w:tcW w:w="657" w:type="dxa"/>
            <w:shd w:val="clear" w:color="auto" w:fill="auto"/>
            <w:vAlign w:val="center"/>
            <w:hideMark/>
          </w:tcPr>
          <w:p w:rsidR="00005B4D" w:rsidRPr="00780155" w:rsidRDefault="00005B4D" w:rsidP="003211DB">
            <w:pPr>
              <w:jc w:val="center"/>
              <w:rPr>
                <w:bCs/>
                <w:sz w:val="20"/>
              </w:rPr>
            </w:pPr>
            <w:r w:rsidRPr="00780155">
              <w:rPr>
                <w:bCs/>
                <w:sz w:val="20"/>
              </w:rPr>
              <w:t>лет</w:t>
            </w:r>
          </w:p>
        </w:tc>
        <w:tc>
          <w:tcPr>
            <w:tcW w:w="1163" w:type="dxa"/>
            <w:shd w:val="clear" w:color="auto" w:fill="auto"/>
            <w:vAlign w:val="center"/>
            <w:hideMark/>
          </w:tcPr>
          <w:p w:rsidR="00005B4D" w:rsidRPr="00780155" w:rsidRDefault="00005B4D" w:rsidP="003211DB">
            <w:pPr>
              <w:jc w:val="center"/>
              <w:rPr>
                <w:bCs/>
                <w:sz w:val="20"/>
              </w:rPr>
            </w:pPr>
            <w:r w:rsidRPr="00780155">
              <w:rPr>
                <w:bCs/>
                <w:sz w:val="20"/>
              </w:rPr>
              <w:t>30</w:t>
            </w:r>
          </w:p>
        </w:tc>
        <w:tc>
          <w:tcPr>
            <w:tcW w:w="1164" w:type="dxa"/>
            <w:shd w:val="clear" w:color="auto" w:fill="auto"/>
            <w:vAlign w:val="center"/>
            <w:hideMark/>
          </w:tcPr>
          <w:p w:rsidR="00005B4D" w:rsidRPr="00780155" w:rsidRDefault="00005B4D" w:rsidP="003211DB">
            <w:pPr>
              <w:jc w:val="center"/>
              <w:rPr>
                <w:bCs/>
                <w:sz w:val="20"/>
              </w:rPr>
            </w:pPr>
            <w:r w:rsidRPr="00780155">
              <w:rPr>
                <w:bCs/>
                <w:sz w:val="20"/>
              </w:rPr>
              <w:t>29</w:t>
            </w:r>
          </w:p>
        </w:tc>
        <w:tc>
          <w:tcPr>
            <w:tcW w:w="1164" w:type="dxa"/>
            <w:shd w:val="clear" w:color="auto" w:fill="auto"/>
            <w:vAlign w:val="center"/>
            <w:hideMark/>
          </w:tcPr>
          <w:p w:rsidR="00005B4D" w:rsidRPr="00780155" w:rsidRDefault="00005B4D" w:rsidP="003211DB">
            <w:pPr>
              <w:jc w:val="center"/>
              <w:rPr>
                <w:bCs/>
                <w:sz w:val="20"/>
              </w:rPr>
            </w:pPr>
            <w:r w:rsidRPr="00780155">
              <w:rPr>
                <w:bCs/>
                <w:sz w:val="20"/>
              </w:rPr>
              <w:t>29</w:t>
            </w:r>
          </w:p>
        </w:tc>
        <w:tc>
          <w:tcPr>
            <w:tcW w:w="1164" w:type="dxa"/>
            <w:shd w:val="clear" w:color="auto" w:fill="auto"/>
            <w:vAlign w:val="center"/>
            <w:hideMark/>
          </w:tcPr>
          <w:p w:rsidR="00005B4D" w:rsidRPr="00780155" w:rsidRDefault="00005B4D" w:rsidP="003211DB">
            <w:pPr>
              <w:jc w:val="center"/>
              <w:rPr>
                <w:bCs/>
                <w:sz w:val="20"/>
              </w:rPr>
            </w:pPr>
            <w:r w:rsidRPr="00780155">
              <w:rPr>
                <w:bCs/>
                <w:sz w:val="20"/>
              </w:rPr>
              <w:t>28</w:t>
            </w:r>
          </w:p>
        </w:tc>
        <w:tc>
          <w:tcPr>
            <w:tcW w:w="1164" w:type="dxa"/>
            <w:shd w:val="clear" w:color="auto" w:fill="auto"/>
            <w:vAlign w:val="center"/>
            <w:hideMark/>
          </w:tcPr>
          <w:p w:rsidR="00005B4D" w:rsidRPr="00780155" w:rsidRDefault="00005B4D" w:rsidP="003211DB">
            <w:pPr>
              <w:jc w:val="center"/>
              <w:rPr>
                <w:bCs/>
                <w:sz w:val="20"/>
              </w:rPr>
            </w:pPr>
            <w:r w:rsidRPr="00780155">
              <w:rPr>
                <w:bCs/>
                <w:sz w:val="20"/>
              </w:rPr>
              <w:t>25</w:t>
            </w:r>
          </w:p>
        </w:tc>
        <w:tc>
          <w:tcPr>
            <w:tcW w:w="1158" w:type="dxa"/>
            <w:shd w:val="clear" w:color="auto" w:fill="auto"/>
            <w:vAlign w:val="center"/>
            <w:hideMark/>
          </w:tcPr>
          <w:p w:rsidR="00005B4D" w:rsidRPr="00780155" w:rsidRDefault="00005B4D" w:rsidP="003211DB">
            <w:pPr>
              <w:jc w:val="center"/>
              <w:rPr>
                <w:bCs/>
                <w:sz w:val="20"/>
              </w:rPr>
            </w:pPr>
            <w:r w:rsidRPr="00780155">
              <w:rPr>
                <w:bCs/>
                <w:sz w:val="20"/>
              </w:rPr>
              <w:t>22</w:t>
            </w:r>
          </w:p>
        </w:tc>
      </w:tr>
      <w:bookmarkEnd w:id="262"/>
    </w:tbl>
    <w:p w:rsidR="00005B4D" w:rsidRPr="00780155" w:rsidRDefault="00005B4D" w:rsidP="00005B4D"/>
    <w:p w:rsidR="00005B4D" w:rsidRPr="00780155" w:rsidRDefault="00005B4D" w:rsidP="00005B4D">
      <w:pPr>
        <w:pStyle w:val="20"/>
        <w:numPr>
          <w:ilvl w:val="0"/>
          <w:numId w:val="20"/>
        </w:numPr>
        <w:spacing w:before="120" w:line="276" w:lineRule="auto"/>
        <w:jc w:val="both"/>
        <w:rPr>
          <w:color w:val="auto"/>
        </w:rPr>
      </w:pPr>
      <w:bookmarkStart w:id="263" w:name="_Toc9020337"/>
      <w:bookmarkStart w:id="264" w:name="_Toc169429089"/>
      <w:r w:rsidRPr="00780155">
        <w:rPr>
          <w:color w:val="auto"/>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bookmarkEnd w:id="263"/>
      <w:bookmarkEnd w:id="264"/>
    </w:p>
    <w:p w:rsidR="00005B4D" w:rsidRPr="00780155" w:rsidRDefault="00005B4D" w:rsidP="00005B4D">
      <w:r w:rsidRPr="00780155">
        <w:t>Отношение материальной характеристики тепловых сетей, реконструированных за год, к общей материальной характеристике тепловых сетей представлено в таблице ниже.</w:t>
      </w:r>
    </w:p>
    <w:p w:rsidR="00005B4D" w:rsidRPr="00780155" w:rsidRDefault="00005B4D" w:rsidP="00005B4D">
      <w:bookmarkStart w:id="265" w:name="_Toc532747174"/>
      <w:bookmarkStart w:id="266" w:name="_Toc2968715"/>
      <w:bookmarkStart w:id="267" w:name="_Toc9020644"/>
      <w:bookmarkStart w:id="268" w:name="_Toc202526952"/>
      <w:r w:rsidRPr="00780155">
        <w:t xml:space="preserve">Таблица </w:t>
      </w:r>
      <w:r w:rsidR="00E53FDF">
        <w:fldChar w:fldCharType="begin"/>
      </w:r>
      <w:r w:rsidR="00E53FDF">
        <w:instrText xml:space="preserve"> STYLEREF 1 \s </w:instrText>
      </w:r>
      <w:r w:rsidR="00E53FDF">
        <w:fldChar w:fldCharType="separate"/>
      </w:r>
      <w:r w:rsidR="003D7816">
        <w:rPr>
          <w:noProof/>
        </w:rPr>
        <w:t>14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12</w:t>
      </w:r>
      <w:r w:rsidR="00E53FDF">
        <w:rPr>
          <w:noProof/>
        </w:rPr>
        <w:fldChar w:fldCharType="end"/>
      </w:r>
      <w:r w:rsidRPr="00780155">
        <w:t xml:space="preserve"> Отношение материальной характеристики тепловых сетей, реконструированных за год, к общей материальной характеристике тепловых сетей</w:t>
      </w:r>
      <w:bookmarkEnd w:id="265"/>
      <w:bookmarkEnd w:id="266"/>
      <w:r w:rsidRPr="00780155">
        <w:t>, %</w:t>
      </w:r>
      <w:bookmarkEnd w:id="267"/>
      <w:bookmarkEnd w:id="2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12"/>
        <w:gridCol w:w="858"/>
        <w:gridCol w:w="985"/>
        <w:gridCol w:w="985"/>
        <w:gridCol w:w="985"/>
        <w:gridCol w:w="985"/>
        <w:gridCol w:w="1284"/>
        <w:gridCol w:w="1217"/>
      </w:tblGrid>
      <w:tr w:rsidR="00005B4D" w:rsidRPr="00780155" w:rsidTr="003211DB">
        <w:trPr>
          <w:trHeight w:val="20"/>
          <w:tblHeader/>
          <w:jc w:val="center"/>
        </w:trPr>
        <w:tc>
          <w:tcPr>
            <w:tcW w:w="2612" w:type="dxa"/>
            <w:shd w:val="clear" w:color="auto" w:fill="auto"/>
            <w:vAlign w:val="center"/>
          </w:tcPr>
          <w:p w:rsidR="00005B4D" w:rsidRPr="00780155" w:rsidRDefault="00005B4D" w:rsidP="003211DB">
            <w:pPr>
              <w:pStyle w:val="afb"/>
              <w:rPr>
                <w:b/>
              </w:rPr>
            </w:pPr>
            <w:bookmarkStart w:id="269" w:name="_Hlk71412533"/>
            <w:r w:rsidRPr="00780155">
              <w:rPr>
                <w:b/>
              </w:rPr>
              <w:t>Показатель</w:t>
            </w:r>
          </w:p>
        </w:tc>
        <w:tc>
          <w:tcPr>
            <w:tcW w:w="858" w:type="dxa"/>
            <w:shd w:val="clear" w:color="auto" w:fill="auto"/>
            <w:vAlign w:val="center"/>
          </w:tcPr>
          <w:p w:rsidR="00005B4D" w:rsidRPr="00780155" w:rsidRDefault="00005B4D" w:rsidP="003211DB">
            <w:pPr>
              <w:pStyle w:val="afb"/>
              <w:rPr>
                <w:b/>
              </w:rPr>
            </w:pPr>
            <w:r w:rsidRPr="00780155">
              <w:rPr>
                <w:b/>
              </w:rPr>
              <w:t>Ед. изм</w:t>
            </w:r>
          </w:p>
        </w:tc>
        <w:tc>
          <w:tcPr>
            <w:tcW w:w="985" w:type="dxa"/>
            <w:shd w:val="clear" w:color="auto" w:fill="auto"/>
            <w:vAlign w:val="center"/>
          </w:tcPr>
          <w:p w:rsidR="00005B4D" w:rsidRPr="00780155" w:rsidRDefault="00005B4D" w:rsidP="003211DB">
            <w:pPr>
              <w:pStyle w:val="afb"/>
              <w:rPr>
                <w:b/>
                <w:bCs/>
              </w:rPr>
            </w:pPr>
            <w:r w:rsidRPr="00780155">
              <w:rPr>
                <w:rFonts w:eastAsia="Times New Roman"/>
                <w:b/>
                <w:szCs w:val="20"/>
              </w:rPr>
              <w:t>2023 г.</w:t>
            </w:r>
          </w:p>
        </w:tc>
        <w:tc>
          <w:tcPr>
            <w:tcW w:w="985" w:type="dxa"/>
            <w:shd w:val="clear" w:color="auto" w:fill="auto"/>
            <w:vAlign w:val="center"/>
          </w:tcPr>
          <w:p w:rsidR="00005B4D" w:rsidRPr="00780155" w:rsidRDefault="00005B4D" w:rsidP="003211DB">
            <w:pPr>
              <w:pStyle w:val="afb"/>
              <w:rPr>
                <w:b/>
                <w:bCs/>
              </w:rPr>
            </w:pPr>
            <w:r w:rsidRPr="00780155">
              <w:rPr>
                <w:rFonts w:eastAsia="Times New Roman"/>
                <w:b/>
                <w:szCs w:val="20"/>
              </w:rPr>
              <w:t>2024 г.</w:t>
            </w:r>
          </w:p>
        </w:tc>
        <w:tc>
          <w:tcPr>
            <w:tcW w:w="985" w:type="dxa"/>
            <w:shd w:val="clear" w:color="auto" w:fill="auto"/>
            <w:vAlign w:val="center"/>
          </w:tcPr>
          <w:p w:rsidR="00005B4D" w:rsidRPr="00780155" w:rsidRDefault="00005B4D" w:rsidP="003211DB">
            <w:pPr>
              <w:pStyle w:val="afb"/>
              <w:rPr>
                <w:b/>
                <w:bCs/>
              </w:rPr>
            </w:pPr>
            <w:r w:rsidRPr="00780155">
              <w:rPr>
                <w:rFonts w:eastAsia="Times New Roman"/>
                <w:b/>
                <w:szCs w:val="20"/>
              </w:rPr>
              <w:t>2025 г.</w:t>
            </w:r>
          </w:p>
        </w:tc>
        <w:tc>
          <w:tcPr>
            <w:tcW w:w="985" w:type="dxa"/>
            <w:shd w:val="clear" w:color="auto" w:fill="auto"/>
            <w:vAlign w:val="center"/>
          </w:tcPr>
          <w:p w:rsidR="00005B4D" w:rsidRPr="00780155" w:rsidRDefault="00005B4D" w:rsidP="003211DB">
            <w:pPr>
              <w:pStyle w:val="afb"/>
              <w:rPr>
                <w:b/>
                <w:bCs/>
              </w:rPr>
            </w:pPr>
            <w:r w:rsidRPr="00780155">
              <w:rPr>
                <w:rFonts w:eastAsia="Times New Roman"/>
                <w:b/>
                <w:szCs w:val="20"/>
              </w:rPr>
              <w:t>2026 г.</w:t>
            </w:r>
          </w:p>
        </w:tc>
        <w:tc>
          <w:tcPr>
            <w:tcW w:w="1284" w:type="dxa"/>
            <w:shd w:val="clear" w:color="auto" w:fill="auto"/>
            <w:vAlign w:val="center"/>
          </w:tcPr>
          <w:p w:rsidR="00005B4D" w:rsidRPr="00780155" w:rsidRDefault="00005B4D" w:rsidP="003211DB">
            <w:pPr>
              <w:pStyle w:val="afb"/>
              <w:rPr>
                <w:b/>
                <w:bCs/>
              </w:rPr>
            </w:pPr>
            <w:r w:rsidRPr="00780155">
              <w:rPr>
                <w:rFonts w:eastAsia="Times New Roman"/>
                <w:b/>
                <w:szCs w:val="20"/>
              </w:rPr>
              <w:t>2027 г.</w:t>
            </w:r>
          </w:p>
        </w:tc>
        <w:tc>
          <w:tcPr>
            <w:tcW w:w="1217" w:type="dxa"/>
            <w:shd w:val="clear" w:color="auto" w:fill="auto"/>
            <w:vAlign w:val="center"/>
          </w:tcPr>
          <w:p w:rsidR="00005B4D" w:rsidRPr="00780155" w:rsidRDefault="00005B4D" w:rsidP="003211DB">
            <w:pPr>
              <w:pStyle w:val="afb"/>
              <w:rPr>
                <w:b/>
                <w:bCs/>
              </w:rPr>
            </w:pPr>
            <w:r w:rsidRPr="00780155">
              <w:rPr>
                <w:rFonts w:eastAsia="Times New Roman"/>
                <w:b/>
                <w:szCs w:val="20"/>
              </w:rPr>
              <w:t>2028-2033 гг.</w:t>
            </w:r>
          </w:p>
        </w:tc>
      </w:tr>
      <w:tr w:rsidR="00005B4D" w:rsidRPr="00780155" w:rsidTr="003211DB">
        <w:trPr>
          <w:trHeight w:val="20"/>
          <w:jc w:val="center"/>
        </w:trPr>
        <w:tc>
          <w:tcPr>
            <w:tcW w:w="2612" w:type="dxa"/>
            <w:shd w:val="clear" w:color="auto" w:fill="auto"/>
            <w:vAlign w:val="center"/>
            <w:hideMark/>
          </w:tcPr>
          <w:p w:rsidR="00005B4D" w:rsidRPr="00780155" w:rsidRDefault="00005B4D" w:rsidP="003211DB">
            <w:pPr>
              <w:pStyle w:val="afb"/>
            </w:pPr>
            <w:r w:rsidRPr="00780155">
              <w:t>Доля реконструируемых сетей в общем объеме</w:t>
            </w:r>
          </w:p>
        </w:tc>
        <w:tc>
          <w:tcPr>
            <w:tcW w:w="858" w:type="dxa"/>
            <w:shd w:val="clear" w:color="auto" w:fill="auto"/>
            <w:vAlign w:val="center"/>
            <w:hideMark/>
          </w:tcPr>
          <w:p w:rsidR="00005B4D" w:rsidRPr="00780155" w:rsidRDefault="00005B4D" w:rsidP="003211DB">
            <w:pPr>
              <w:pStyle w:val="afb"/>
            </w:pPr>
            <w:r w:rsidRPr="00780155">
              <w:t>%</w:t>
            </w:r>
          </w:p>
        </w:tc>
        <w:tc>
          <w:tcPr>
            <w:tcW w:w="985" w:type="dxa"/>
            <w:shd w:val="clear" w:color="auto" w:fill="auto"/>
            <w:vAlign w:val="center"/>
          </w:tcPr>
          <w:p w:rsidR="00005B4D" w:rsidRPr="00780155" w:rsidRDefault="00005B4D" w:rsidP="003211DB">
            <w:pPr>
              <w:pStyle w:val="afb"/>
            </w:pPr>
            <w:r w:rsidRPr="00780155">
              <w:t>4,5</w:t>
            </w:r>
          </w:p>
        </w:tc>
        <w:tc>
          <w:tcPr>
            <w:tcW w:w="985" w:type="dxa"/>
            <w:shd w:val="clear" w:color="auto" w:fill="auto"/>
            <w:vAlign w:val="center"/>
          </w:tcPr>
          <w:p w:rsidR="00005B4D" w:rsidRPr="00780155" w:rsidRDefault="00005B4D" w:rsidP="003211DB">
            <w:pPr>
              <w:pStyle w:val="afb"/>
            </w:pPr>
            <w:r w:rsidRPr="00780155">
              <w:t>4,5</w:t>
            </w:r>
          </w:p>
        </w:tc>
        <w:tc>
          <w:tcPr>
            <w:tcW w:w="985" w:type="dxa"/>
            <w:shd w:val="clear" w:color="auto" w:fill="auto"/>
            <w:vAlign w:val="center"/>
          </w:tcPr>
          <w:p w:rsidR="00005B4D" w:rsidRPr="00780155" w:rsidRDefault="00005B4D" w:rsidP="003211DB">
            <w:pPr>
              <w:pStyle w:val="afb"/>
            </w:pPr>
            <w:r w:rsidRPr="00780155">
              <w:t>4,5</w:t>
            </w:r>
          </w:p>
        </w:tc>
        <w:tc>
          <w:tcPr>
            <w:tcW w:w="985" w:type="dxa"/>
            <w:shd w:val="clear" w:color="auto" w:fill="auto"/>
            <w:vAlign w:val="center"/>
          </w:tcPr>
          <w:p w:rsidR="00005B4D" w:rsidRPr="00780155" w:rsidRDefault="00005B4D" w:rsidP="003211DB">
            <w:pPr>
              <w:pStyle w:val="afb"/>
            </w:pPr>
            <w:r w:rsidRPr="00780155">
              <w:t>4,5</w:t>
            </w:r>
          </w:p>
        </w:tc>
        <w:tc>
          <w:tcPr>
            <w:tcW w:w="1284" w:type="dxa"/>
            <w:shd w:val="clear" w:color="auto" w:fill="auto"/>
            <w:vAlign w:val="center"/>
          </w:tcPr>
          <w:p w:rsidR="00005B4D" w:rsidRPr="00780155" w:rsidRDefault="00005B4D" w:rsidP="003211DB">
            <w:pPr>
              <w:pStyle w:val="afb"/>
            </w:pPr>
            <w:r w:rsidRPr="00780155">
              <w:t>4,5*</w:t>
            </w:r>
          </w:p>
        </w:tc>
        <w:tc>
          <w:tcPr>
            <w:tcW w:w="1217" w:type="dxa"/>
            <w:shd w:val="clear" w:color="auto" w:fill="auto"/>
            <w:vAlign w:val="center"/>
          </w:tcPr>
          <w:p w:rsidR="00005B4D" w:rsidRPr="00780155" w:rsidRDefault="00005B4D" w:rsidP="003211DB">
            <w:pPr>
              <w:pStyle w:val="afb"/>
            </w:pPr>
            <w:r w:rsidRPr="00780155">
              <w:t>4,5*</w:t>
            </w:r>
          </w:p>
        </w:tc>
      </w:tr>
    </w:tbl>
    <w:bookmarkEnd w:id="269"/>
    <w:p w:rsidR="00005B4D" w:rsidRPr="00780155" w:rsidRDefault="00005B4D" w:rsidP="00005B4D">
      <w:r w:rsidRPr="00780155">
        <w:t>*-среднегодовое</w:t>
      </w:r>
    </w:p>
    <w:p w:rsidR="00005B4D" w:rsidRPr="00780155" w:rsidRDefault="00005B4D" w:rsidP="00005B4D">
      <w:pPr>
        <w:pStyle w:val="20"/>
        <w:numPr>
          <w:ilvl w:val="0"/>
          <w:numId w:val="20"/>
        </w:numPr>
        <w:spacing w:before="120" w:line="276" w:lineRule="auto"/>
        <w:jc w:val="both"/>
        <w:rPr>
          <w:color w:val="auto"/>
        </w:rPr>
      </w:pPr>
      <w:bookmarkStart w:id="270" w:name="_Toc9020338"/>
      <w:bookmarkStart w:id="271" w:name="_Toc169429090"/>
      <w:r w:rsidRPr="00780155">
        <w:rPr>
          <w:color w:val="auto"/>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bookmarkEnd w:id="270"/>
      <w:bookmarkEnd w:id="271"/>
    </w:p>
    <w:p w:rsidR="00005B4D" w:rsidRPr="00780155" w:rsidRDefault="00005B4D" w:rsidP="00005B4D">
      <w:r w:rsidRPr="00780155">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представлено в таблице ниже.</w:t>
      </w:r>
    </w:p>
    <w:p w:rsidR="00005B4D" w:rsidRPr="00780155" w:rsidRDefault="00005B4D" w:rsidP="00005B4D">
      <w:bookmarkStart w:id="272" w:name="_Toc532747175"/>
      <w:bookmarkStart w:id="273" w:name="_Toc2968716"/>
      <w:bookmarkStart w:id="274" w:name="_Toc9020645"/>
      <w:bookmarkStart w:id="275" w:name="_Toc202526953"/>
      <w:r w:rsidRPr="00780155">
        <w:lastRenderedPageBreak/>
        <w:t xml:space="preserve">Таблица </w:t>
      </w:r>
      <w:r w:rsidR="00E53FDF">
        <w:fldChar w:fldCharType="begin"/>
      </w:r>
      <w:r w:rsidR="00E53FDF">
        <w:instrText xml:space="preserve"> STYLEREF 1 \s </w:instrText>
      </w:r>
      <w:r w:rsidR="00E53FDF">
        <w:fldChar w:fldCharType="separate"/>
      </w:r>
      <w:r w:rsidR="003D7816">
        <w:rPr>
          <w:noProof/>
        </w:rPr>
        <w:t>14</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13</w:t>
      </w:r>
      <w:r w:rsidR="00E53FDF">
        <w:rPr>
          <w:noProof/>
        </w:rPr>
        <w:fldChar w:fldCharType="end"/>
      </w:r>
      <w:r w:rsidRPr="00780155">
        <w:t xml:space="preserve">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bookmarkEnd w:id="272"/>
      <w:bookmarkEnd w:id="273"/>
      <w:bookmarkEnd w:id="274"/>
      <w:bookmarkEnd w:id="2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21"/>
        <w:gridCol w:w="830"/>
        <w:gridCol w:w="831"/>
        <w:gridCol w:w="831"/>
        <w:gridCol w:w="831"/>
        <w:gridCol w:w="831"/>
        <w:gridCol w:w="836"/>
      </w:tblGrid>
      <w:tr w:rsidR="00005B4D" w:rsidRPr="00780155" w:rsidTr="003211DB">
        <w:trPr>
          <w:trHeight w:val="23"/>
          <w:tblHeader/>
          <w:jc w:val="center"/>
        </w:trPr>
        <w:tc>
          <w:tcPr>
            <w:tcW w:w="4921" w:type="dxa"/>
            <w:shd w:val="clear" w:color="auto" w:fill="auto"/>
            <w:vAlign w:val="center"/>
          </w:tcPr>
          <w:p w:rsidR="00005B4D" w:rsidRPr="00780155" w:rsidRDefault="00005B4D" w:rsidP="003211DB">
            <w:pPr>
              <w:pStyle w:val="afb"/>
              <w:rPr>
                <w:b/>
              </w:rPr>
            </w:pPr>
            <w:bookmarkStart w:id="276" w:name="_Hlk71412606"/>
            <w:r w:rsidRPr="00780155">
              <w:rPr>
                <w:b/>
              </w:rPr>
              <w:t>Показатель</w:t>
            </w:r>
          </w:p>
        </w:tc>
        <w:tc>
          <w:tcPr>
            <w:tcW w:w="830" w:type="dxa"/>
            <w:shd w:val="clear" w:color="auto" w:fill="auto"/>
            <w:vAlign w:val="center"/>
          </w:tcPr>
          <w:p w:rsidR="00005B4D" w:rsidRPr="00780155" w:rsidRDefault="00005B4D" w:rsidP="003211DB">
            <w:pPr>
              <w:pStyle w:val="afb"/>
              <w:rPr>
                <w:b/>
              </w:rPr>
            </w:pPr>
            <w:r w:rsidRPr="00780155">
              <w:rPr>
                <w:rFonts w:eastAsia="Times New Roman"/>
                <w:b/>
                <w:szCs w:val="20"/>
              </w:rPr>
              <w:t>2023 г.</w:t>
            </w:r>
          </w:p>
        </w:tc>
        <w:tc>
          <w:tcPr>
            <w:tcW w:w="831" w:type="dxa"/>
            <w:shd w:val="clear" w:color="auto" w:fill="auto"/>
            <w:vAlign w:val="center"/>
          </w:tcPr>
          <w:p w:rsidR="00005B4D" w:rsidRPr="00780155" w:rsidRDefault="00005B4D" w:rsidP="003211DB">
            <w:pPr>
              <w:pStyle w:val="afb"/>
              <w:rPr>
                <w:b/>
              </w:rPr>
            </w:pPr>
            <w:r w:rsidRPr="00780155">
              <w:rPr>
                <w:rFonts w:eastAsia="Times New Roman"/>
                <w:b/>
                <w:szCs w:val="20"/>
              </w:rPr>
              <w:t>2024 г.</w:t>
            </w:r>
          </w:p>
        </w:tc>
        <w:tc>
          <w:tcPr>
            <w:tcW w:w="831" w:type="dxa"/>
            <w:shd w:val="clear" w:color="auto" w:fill="auto"/>
            <w:vAlign w:val="center"/>
          </w:tcPr>
          <w:p w:rsidR="00005B4D" w:rsidRPr="00780155" w:rsidRDefault="00005B4D" w:rsidP="003211DB">
            <w:pPr>
              <w:pStyle w:val="afb"/>
              <w:rPr>
                <w:b/>
              </w:rPr>
            </w:pPr>
            <w:r w:rsidRPr="00780155">
              <w:rPr>
                <w:rFonts w:eastAsia="Times New Roman"/>
                <w:b/>
                <w:szCs w:val="20"/>
              </w:rPr>
              <w:t>2025 г.</w:t>
            </w:r>
          </w:p>
        </w:tc>
        <w:tc>
          <w:tcPr>
            <w:tcW w:w="831" w:type="dxa"/>
            <w:shd w:val="clear" w:color="auto" w:fill="auto"/>
            <w:vAlign w:val="center"/>
          </w:tcPr>
          <w:p w:rsidR="00005B4D" w:rsidRPr="00780155" w:rsidRDefault="00005B4D" w:rsidP="003211DB">
            <w:pPr>
              <w:pStyle w:val="afb"/>
              <w:rPr>
                <w:b/>
              </w:rPr>
            </w:pPr>
            <w:r w:rsidRPr="00780155">
              <w:rPr>
                <w:rFonts w:eastAsia="Times New Roman"/>
                <w:b/>
                <w:szCs w:val="20"/>
              </w:rPr>
              <w:t>2026 г.</w:t>
            </w:r>
          </w:p>
        </w:tc>
        <w:tc>
          <w:tcPr>
            <w:tcW w:w="831" w:type="dxa"/>
            <w:shd w:val="clear" w:color="auto" w:fill="auto"/>
            <w:vAlign w:val="center"/>
          </w:tcPr>
          <w:p w:rsidR="00005B4D" w:rsidRPr="00780155" w:rsidRDefault="00005B4D" w:rsidP="003211DB">
            <w:pPr>
              <w:pStyle w:val="afb"/>
              <w:rPr>
                <w:b/>
              </w:rPr>
            </w:pPr>
            <w:r w:rsidRPr="00780155">
              <w:rPr>
                <w:rFonts w:eastAsia="Times New Roman"/>
                <w:b/>
                <w:szCs w:val="20"/>
              </w:rPr>
              <w:t>2027 г.</w:t>
            </w:r>
          </w:p>
        </w:tc>
        <w:tc>
          <w:tcPr>
            <w:tcW w:w="836" w:type="dxa"/>
            <w:shd w:val="clear" w:color="auto" w:fill="auto"/>
            <w:vAlign w:val="center"/>
          </w:tcPr>
          <w:p w:rsidR="00005B4D" w:rsidRPr="00780155" w:rsidRDefault="00005B4D" w:rsidP="003211DB">
            <w:pPr>
              <w:pStyle w:val="afb"/>
              <w:rPr>
                <w:b/>
              </w:rPr>
            </w:pPr>
            <w:r w:rsidRPr="00780155">
              <w:rPr>
                <w:rFonts w:eastAsia="Times New Roman"/>
                <w:b/>
                <w:szCs w:val="20"/>
              </w:rPr>
              <w:t>2028-2033 гг.</w:t>
            </w:r>
          </w:p>
        </w:tc>
      </w:tr>
      <w:tr w:rsidR="00005B4D" w:rsidRPr="00780155" w:rsidTr="003211DB">
        <w:trPr>
          <w:trHeight w:val="23"/>
          <w:jc w:val="center"/>
        </w:trPr>
        <w:tc>
          <w:tcPr>
            <w:tcW w:w="4921" w:type="dxa"/>
            <w:shd w:val="clear" w:color="auto" w:fill="auto"/>
            <w:vAlign w:val="center"/>
            <w:hideMark/>
          </w:tcPr>
          <w:p w:rsidR="00005B4D" w:rsidRPr="00780155" w:rsidRDefault="00005B4D" w:rsidP="003211DB">
            <w:pPr>
              <w:pStyle w:val="afb"/>
            </w:pPr>
            <w:r w:rsidRPr="00780155">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w:t>
            </w:r>
          </w:p>
        </w:tc>
        <w:tc>
          <w:tcPr>
            <w:tcW w:w="830" w:type="dxa"/>
            <w:shd w:val="clear" w:color="auto" w:fill="auto"/>
            <w:noWrap/>
            <w:vAlign w:val="center"/>
            <w:hideMark/>
          </w:tcPr>
          <w:p w:rsidR="00005B4D" w:rsidRPr="00780155" w:rsidRDefault="00005B4D" w:rsidP="003211DB">
            <w:pPr>
              <w:pStyle w:val="afb"/>
            </w:pPr>
            <w:r w:rsidRPr="00780155">
              <w:t>0%</w:t>
            </w:r>
          </w:p>
        </w:tc>
        <w:tc>
          <w:tcPr>
            <w:tcW w:w="831" w:type="dxa"/>
            <w:shd w:val="clear" w:color="auto" w:fill="auto"/>
            <w:noWrap/>
            <w:vAlign w:val="center"/>
            <w:hideMark/>
          </w:tcPr>
          <w:p w:rsidR="00005B4D" w:rsidRPr="00780155" w:rsidRDefault="00005B4D" w:rsidP="003211DB">
            <w:pPr>
              <w:pStyle w:val="afb"/>
            </w:pPr>
            <w:r w:rsidRPr="00780155">
              <w:t>5%</w:t>
            </w:r>
          </w:p>
        </w:tc>
        <w:tc>
          <w:tcPr>
            <w:tcW w:w="831" w:type="dxa"/>
            <w:shd w:val="clear" w:color="auto" w:fill="auto"/>
            <w:noWrap/>
            <w:vAlign w:val="center"/>
            <w:hideMark/>
          </w:tcPr>
          <w:p w:rsidR="00005B4D" w:rsidRPr="00780155" w:rsidRDefault="00005B4D" w:rsidP="003211DB">
            <w:pPr>
              <w:pStyle w:val="afb"/>
            </w:pPr>
            <w:r w:rsidRPr="00780155">
              <w:t>1%</w:t>
            </w:r>
          </w:p>
        </w:tc>
        <w:tc>
          <w:tcPr>
            <w:tcW w:w="831" w:type="dxa"/>
            <w:shd w:val="clear" w:color="auto" w:fill="auto"/>
            <w:noWrap/>
            <w:vAlign w:val="center"/>
            <w:hideMark/>
          </w:tcPr>
          <w:p w:rsidR="00005B4D" w:rsidRPr="00780155" w:rsidRDefault="00005B4D" w:rsidP="003211DB">
            <w:pPr>
              <w:pStyle w:val="afb"/>
            </w:pPr>
            <w:r w:rsidRPr="00780155">
              <w:t>1%</w:t>
            </w:r>
          </w:p>
        </w:tc>
        <w:tc>
          <w:tcPr>
            <w:tcW w:w="831" w:type="dxa"/>
            <w:shd w:val="clear" w:color="auto" w:fill="auto"/>
            <w:noWrap/>
            <w:vAlign w:val="center"/>
            <w:hideMark/>
          </w:tcPr>
          <w:p w:rsidR="00005B4D" w:rsidRPr="00780155" w:rsidRDefault="00005B4D" w:rsidP="003211DB">
            <w:pPr>
              <w:pStyle w:val="afb"/>
            </w:pPr>
            <w:r w:rsidRPr="00780155">
              <w:t>3%</w:t>
            </w:r>
          </w:p>
        </w:tc>
        <w:tc>
          <w:tcPr>
            <w:tcW w:w="836" w:type="dxa"/>
            <w:shd w:val="clear" w:color="auto" w:fill="auto"/>
            <w:noWrap/>
            <w:vAlign w:val="center"/>
            <w:hideMark/>
          </w:tcPr>
          <w:p w:rsidR="00005B4D" w:rsidRPr="00780155" w:rsidRDefault="00005B4D" w:rsidP="003211DB">
            <w:pPr>
              <w:pStyle w:val="afb"/>
            </w:pPr>
            <w:r w:rsidRPr="00780155">
              <w:t>0%</w:t>
            </w:r>
          </w:p>
        </w:tc>
      </w:tr>
      <w:tr w:rsidR="00005B4D" w:rsidRPr="00780155" w:rsidTr="003211DB">
        <w:trPr>
          <w:trHeight w:val="23"/>
          <w:jc w:val="center"/>
        </w:trPr>
        <w:tc>
          <w:tcPr>
            <w:tcW w:w="4921" w:type="dxa"/>
            <w:shd w:val="clear" w:color="auto" w:fill="auto"/>
            <w:vAlign w:val="center"/>
            <w:hideMark/>
          </w:tcPr>
          <w:p w:rsidR="00005B4D" w:rsidRPr="00780155" w:rsidRDefault="00005B4D" w:rsidP="003211DB">
            <w:pPr>
              <w:pStyle w:val="afb"/>
            </w:pPr>
            <w:r w:rsidRPr="00780155">
              <w:t>Установленная мощность, Гкал/ч*</w:t>
            </w:r>
          </w:p>
        </w:tc>
        <w:tc>
          <w:tcPr>
            <w:tcW w:w="830" w:type="dxa"/>
            <w:shd w:val="clear" w:color="auto" w:fill="auto"/>
            <w:vAlign w:val="center"/>
            <w:hideMark/>
          </w:tcPr>
          <w:p w:rsidR="00005B4D" w:rsidRPr="00780155" w:rsidRDefault="00005B4D" w:rsidP="003211DB">
            <w:pPr>
              <w:pStyle w:val="afb"/>
            </w:pPr>
            <w:r w:rsidRPr="00780155">
              <w:rPr>
                <w:szCs w:val="20"/>
              </w:rPr>
              <w:t>182,33</w:t>
            </w:r>
          </w:p>
        </w:tc>
        <w:tc>
          <w:tcPr>
            <w:tcW w:w="831" w:type="dxa"/>
            <w:shd w:val="clear" w:color="auto" w:fill="auto"/>
            <w:vAlign w:val="center"/>
            <w:hideMark/>
          </w:tcPr>
          <w:p w:rsidR="00005B4D" w:rsidRPr="00780155" w:rsidRDefault="00005B4D" w:rsidP="003211DB">
            <w:pPr>
              <w:pStyle w:val="afb"/>
            </w:pPr>
            <w:r w:rsidRPr="00780155">
              <w:rPr>
                <w:szCs w:val="20"/>
              </w:rPr>
              <w:t>185,06</w:t>
            </w:r>
          </w:p>
        </w:tc>
        <w:tc>
          <w:tcPr>
            <w:tcW w:w="831" w:type="dxa"/>
            <w:shd w:val="clear" w:color="auto" w:fill="auto"/>
            <w:vAlign w:val="center"/>
            <w:hideMark/>
          </w:tcPr>
          <w:p w:rsidR="00005B4D" w:rsidRPr="00780155" w:rsidRDefault="00005B4D" w:rsidP="003211DB">
            <w:pPr>
              <w:pStyle w:val="afb"/>
            </w:pPr>
            <w:r w:rsidRPr="00780155">
              <w:rPr>
                <w:szCs w:val="20"/>
              </w:rPr>
              <w:t>184,34</w:t>
            </w:r>
          </w:p>
        </w:tc>
        <w:tc>
          <w:tcPr>
            <w:tcW w:w="831" w:type="dxa"/>
            <w:shd w:val="clear" w:color="auto" w:fill="auto"/>
            <w:vAlign w:val="center"/>
            <w:hideMark/>
          </w:tcPr>
          <w:p w:rsidR="00005B4D" w:rsidRPr="00780155" w:rsidRDefault="00005B4D" w:rsidP="003211DB">
            <w:pPr>
              <w:pStyle w:val="afb"/>
            </w:pPr>
            <w:r w:rsidRPr="00780155">
              <w:rPr>
                <w:szCs w:val="20"/>
              </w:rPr>
              <w:t>182,72</w:t>
            </w:r>
          </w:p>
        </w:tc>
        <w:tc>
          <w:tcPr>
            <w:tcW w:w="831" w:type="dxa"/>
            <w:shd w:val="clear" w:color="auto" w:fill="auto"/>
            <w:vAlign w:val="center"/>
            <w:hideMark/>
          </w:tcPr>
          <w:p w:rsidR="00005B4D" w:rsidRPr="00780155" w:rsidRDefault="00005B4D" w:rsidP="003211DB">
            <w:pPr>
              <w:pStyle w:val="afb"/>
            </w:pPr>
            <w:r w:rsidRPr="00780155">
              <w:rPr>
                <w:szCs w:val="20"/>
              </w:rPr>
              <w:t>182,72</w:t>
            </w:r>
          </w:p>
        </w:tc>
        <w:tc>
          <w:tcPr>
            <w:tcW w:w="836" w:type="dxa"/>
            <w:shd w:val="clear" w:color="auto" w:fill="auto"/>
            <w:vAlign w:val="center"/>
            <w:hideMark/>
          </w:tcPr>
          <w:p w:rsidR="00005B4D" w:rsidRPr="00780155" w:rsidRDefault="00005B4D" w:rsidP="003211DB">
            <w:pPr>
              <w:pStyle w:val="afb"/>
            </w:pPr>
            <w:r w:rsidRPr="00780155">
              <w:rPr>
                <w:szCs w:val="20"/>
              </w:rPr>
              <w:t>182,72</w:t>
            </w:r>
          </w:p>
        </w:tc>
      </w:tr>
      <w:tr w:rsidR="00005B4D" w:rsidRPr="00780155" w:rsidTr="003211DB">
        <w:trPr>
          <w:trHeight w:val="23"/>
          <w:jc w:val="center"/>
        </w:trPr>
        <w:tc>
          <w:tcPr>
            <w:tcW w:w="4921" w:type="dxa"/>
            <w:shd w:val="clear" w:color="auto" w:fill="auto"/>
            <w:vAlign w:val="center"/>
            <w:hideMark/>
          </w:tcPr>
          <w:p w:rsidR="00005B4D" w:rsidRPr="00780155" w:rsidRDefault="00005B4D" w:rsidP="003211DB">
            <w:pPr>
              <w:pStyle w:val="afb"/>
            </w:pPr>
            <w:r w:rsidRPr="00780155">
              <w:t>Реконструируемая мощность, Гкал/ч</w:t>
            </w:r>
          </w:p>
        </w:tc>
        <w:tc>
          <w:tcPr>
            <w:tcW w:w="830" w:type="dxa"/>
            <w:shd w:val="clear" w:color="auto" w:fill="auto"/>
            <w:noWrap/>
            <w:vAlign w:val="center"/>
            <w:hideMark/>
          </w:tcPr>
          <w:p w:rsidR="00005B4D" w:rsidRPr="00780155" w:rsidRDefault="00005B4D" w:rsidP="003211DB">
            <w:pPr>
              <w:pStyle w:val="afb"/>
            </w:pPr>
            <w:r w:rsidRPr="00780155">
              <w:t>0</w:t>
            </w:r>
          </w:p>
        </w:tc>
        <w:tc>
          <w:tcPr>
            <w:tcW w:w="831" w:type="dxa"/>
            <w:shd w:val="clear" w:color="auto" w:fill="auto"/>
            <w:noWrap/>
            <w:vAlign w:val="center"/>
            <w:hideMark/>
          </w:tcPr>
          <w:p w:rsidR="00005B4D" w:rsidRPr="00780155" w:rsidRDefault="00005B4D" w:rsidP="003211DB">
            <w:pPr>
              <w:pStyle w:val="afb"/>
            </w:pPr>
            <w:r w:rsidRPr="00780155">
              <w:rPr>
                <w:szCs w:val="20"/>
              </w:rPr>
              <w:t>8,94</w:t>
            </w:r>
          </w:p>
        </w:tc>
        <w:tc>
          <w:tcPr>
            <w:tcW w:w="831" w:type="dxa"/>
            <w:shd w:val="clear" w:color="auto" w:fill="auto"/>
            <w:noWrap/>
            <w:vAlign w:val="center"/>
            <w:hideMark/>
          </w:tcPr>
          <w:p w:rsidR="00005B4D" w:rsidRPr="00780155" w:rsidRDefault="00005B4D" w:rsidP="003211DB">
            <w:pPr>
              <w:pStyle w:val="afb"/>
            </w:pPr>
            <w:r w:rsidRPr="00780155">
              <w:rPr>
                <w:sz w:val="22"/>
              </w:rPr>
              <w:t>1,2</w:t>
            </w:r>
          </w:p>
        </w:tc>
        <w:tc>
          <w:tcPr>
            <w:tcW w:w="831" w:type="dxa"/>
            <w:shd w:val="clear" w:color="auto" w:fill="auto"/>
            <w:noWrap/>
            <w:vAlign w:val="center"/>
            <w:hideMark/>
          </w:tcPr>
          <w:p w:rsidR="00005B4D" w:rsidRPr="00780155" w:rsidRDefault="00005B4D" w:rsidP="003211DB">
            <w:pPr>
              <w:pStyle w:val="afb"/>
            </w:pPr>
            <w:r w:rsidRPr="00780155">
              <w:rPr>
                <w:szCs w:val="20"/>
              </w:rPr>
              <w:t>2,00</w:t>
            </w:r>
          </w:p>
        </w:tc>
        <w:tc>
          <w:tcPr>
            <w:tcW w:w="831" w:type="dxa"/>
            <w:shd w:val="clear" w:color="auto" w:fill="auto"/>
            <w:noWrap/>
            <w:vAlign w:val="center"/>
            <w:hideMark/>
          </w:tcPr>
          <w:p w:rsidR="00005B4D" w:rsidRPr="00780155" w:rsidRDefault="00005B4D" w:rsidP="003211DB">
            <w:pPr>
              <w:pStyle w:val="afb"/>
            </w:pPr>
            <w:r w:rsidRPr="00780155">
              <w:rPr>
                <w:szCs w:val="20"/>
              </w:rPr>
              <w:t>4,98</w:t>
            </w:r>
          </w:p>
        </w:tc>
        <w:tc>
          <w:tcPr>
            <w:tcW w:w="836" w:type="dxa"/>
            <w:shd w:val="clear" w:color="auto" w:fill="auto"/>
            <w:noWrap/>
            <w:vAlign w:val="center"/>
            <w:hideMark/>
          </w:tcPr>
          <w:p w:rsidR="00005B4D" w:rsidRPr="00780155" w:rsidRDefault="00005B4D" w:rsidP="003211DB">
            <w:pPr>
              <w:pStyle w:val="afb"/>
            </w:pPr>
            <w:r w:rsidRPr="00780155">
              <w:rPr>
                <w:szCs w:val="20"/>
              </w:rPr>
              <w:t>0,00</w:t>
            </w:r>
          </w:p>
        </w:tc>
      </w:tr>
    </w:tbl>
    <w:bookmarkEnd w:id="276"/>
    <w:p w:rsidR="00005B4D" w:rsidRPr="00780155" w:rsidRDefault="00005B4D" w:rsidP="00005B4D">
      <w:r w:rsidRPr="00780155">
        <w:t>*-без учета Ярославской ТЭЦ-3 и котельной ООО «УПТК» ТПС</w:t>
      </w:r>
    </w:p>
    <w:p w:rsidR="00005B4D" w:rsidRPr="00780155" w:rsidRDefault="00005B4D" w:rsidP="00005B4D"/>
    <w:p w:rsidR="00005B4D" w:rsidRPr="00780155" w:rsidRDefault="00005B4D" w:rsidP="00005B4D"/>
    <w:p w:rsidR="00005B4D" w:rsidRPr="00780155" w:rsidRDefault="00005B4D" w:rsidP="00005B4D">
      <w:pPr>
        <w:pStyle w:val="10"/>
        <w:pageBreakBefore/>
        <w:numPr>
          <w:ilvl w:val="0"/>
          <w:numId w:val="11"/>
        </w:numPr>
        <w:spacing w:before="0" w:line="276" w:lineRule="auto"/>
        <w:ind w:left="714" w:hanging="357"/>
        <w:jc w:val="both"/>
        <w:rPr>
          <w:rFonts w:cs="Times New Roman"/>
          <w:color w:val="auto"/>
        </w:rPr>
      </w:pPr>
      <w:bookmarkStart w:id="277" w:name="_Toc169429091"/>
      <w:r w:rsidRPr="00780155">
        <w:rPr>
          <w:rFonts w:cs="Times New Roman"/>
          <w:color w:val="auto"/>
        </w:rPr>
        <w:lastRenderedPageBreak/>
        <w:t>раздел 15 "Ценовые (тарифные) последствия"</w:t>
      </w:r>
      <w:bookmarkEnd w:id="277"/>
    </w:p>
    <w:p w:rsidR="00005B4D" w:rsidRPr="00780155" w:rsidRDefault="00005B4D" w:rsidP="00005B4D">
      <w:r w:rsidRPr="00780155">
        <w:t xml:space="preserve">Централизованное теплоснабжение потребителей тепловой энергии осуществляется в границах 7 сельских поселений, входящих в состав Ярославского МО. В таблице 15.1 </w:t>
      </w:r>
      <w:bookmarkStart w:id="278" w:name="_Toc9020646"/>
      <w:r w:rsidRPr="00780155">
        <w:t>представлен перечень населенных пунктов с централизованным теплоснабжением и указанием теплоснабжающей организации, оказывающей на территории населенного пункта услугу централизованного теплоснабжения на правах собственника, арендатора или иного другого законного основания. Эксплуатацию объектов системы теплоснабжения в каждой системе теплоснабжения и хозяйственную деятельность на них производит 8 ТСО. Поэтому тарифно-балансовые расчетные модели теплоснабжения потребителей по каждой системе теплоснабжения ведутся по технико-экономическим показателям каждой ТСО.</w:t>
      </w:r>
    </w:p>
    <w:p w:rsidR="00005B4D" w:rsidRPr="00780155" w:rsidRDefault="00005B4D" w:rsidP="00005B4D">
      <w:bookmarkStart w:id="279" w:name="_Toc202526954"/>
      <w:r w:rsidRPr="00780155">
        <w:t xml:space="preserve">Таблица </w:t>
      </w:r>
      <w:r w:rsidR="00E53FDF">
        <w:fldChar w:fldCharType="begin"/>
      </w:r>
      <w:r w:rsidR="00E53FDF">
        <w:instrText xml:space="preserve"> STYLEREF 1 \s </w:instrText>
      </w:r>
      <w:r w:rsidR="00E53FDF">
        <w:fldChar w:fldCharType="separate"/>
      </w:r>
      <w:r w:rsidR="003D7816">
        <w:rPr>
          <w:noProof/>
        </w:rPr>
        <w:t>15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1</w:t>
      </w:r>
      <w:r w:rsidR="00E53FDF">
        <w:rPr>
          <w:noProof/>
        </w:rPr>
        <w:fldChar w:fldCharType="end"/>
      </w:r>
      <w:r w:rsidRPr="00780155">
        <w:rPr>
          <w:b/>
        </w:rPr>
        <w:t xml:space="preserve">  </w:t>
      </w:r>
      <w:r w:rsidRPr="00780155">
        <w:t>Перечень теплоснабжающих/теплосетевых организаций, действующих на территории</w:t>
      </w:r>
      <w:bookmarkEnd w:id="278"/>
      <w:bookmarkEnd w:id="2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7"/>
        <w:gridCol w:w="3849"/>
        <w:gridCol w:w="2977"/>
        <w:gridCol w:w="2828"/>
      </w:tblGrid>
      <w:tr w:rsidR="00005B4D" w:rsidRPr="00780155" w:rsidTr="003211DB">
        <w:trPr>
          <w:trHeight w:val="23"/>
          <w:tblHeader/>
          <w:jc w:val="center"/>
        </w:trPr>
        <w:tc>
          <w:tcPr>
            <w:tcW w:w="257" w:type="dxa"/>
            <w:shd w:val="clear" w:color="auto" w:fill="auto"/>
            <w:vAlign w:val="center"/>
            <w:hideMark/>
          </w:tcPr>
          <w:p w:rsidR="00005B4D" w:rsidRPr="00780155" w:rsidRDefault="00005B4D" w:rsidP="003211DB">
            <w:pPr>
              <w:pStyle w:val="afb"/>
              <w:rPr>
                <w:b/>
              </w:rPr>
            </w:pPr>
            <w:r w:rsidRPr="00780155">
              <w:rPr>
                <w:b/>
              </w:rPr>
              <w:t>№</w:t>
            </w:r>
          </w:p>
        </w:tc>
        <w:tc>
          <w:tcPr>
            <w:tcW w:w="3849" w:type="dxa"/>
            <w:shd w:val="clear" w:color="auto" w:fill="auto"/>
            <w:vAlign w:val="center"/>
            <w:hideMark/>
          </w:tcPr>
          <w:p w:rsidR="00005B4D" w:rsidRPr="00780155" w:rsidRDefault="00005B4D" w:rsidP="003211DB">
            <w:pPr>
              <w:pStyle w:val="afb"/>
              <w:rPr>
                <w:b/>
              </w:rPr>
            </w:pPr>
            <w:r w:rsidRPr="00780155">
              <w:rPr>
                <w:b/>
              </w:rPr>
              <w:t>Сельское поселение</w:t>
            </w:r>
          </w:p>
        </w:tc>
        <w:tc>
          <w:tcPr>
            <w:tcW w:w="2977" w:type="dxa"/>
            <w:shd w:val="clear" w:color="auto" w:fill="auto"/>
            <w:vAlign w:val="center"/>
            <w:hideMark/>
          </w:tcPr>
          <w:p w:rsidR="00005B4D" w:rsidRPr="00780155" w:rsidRDefault="00005B4D" w:rsidP="003211DB">
            <w:pPr>
              <w:pStyle w:val="afb"/>
              <w:rPr>
                <w:b/>
              </w:rPr>
            </w:pPr>
            <w:r w:rsidRPr="00780155">
              <w:rPr>
                <w:b/>
              </w:rPr>
              <w:t>Название источника</w:t>
            </w:r>
          </w:p>
        </w:tc>
        <w:tc>
          <w:tcPr>
            <w:tcW w:w="2828" w:type="dxa"/>
            <w:shd w:val="clear" w:color="auto" w:fill="auto"/>
            <w:vAlign w:val="center"/>
            <w:hideMark/>
          </w:tcPr>
          <w:p w:rsidR="00005B4D" w:rsidRPr="00780155" w:rsidRDefault="00005B4D" w:rsidP="003211DB">
            <w:pPr>
              <w:pStyle w:val="afb"/>
              <w:rPr>
                <w:b/>
              </w:rPr>
            </w:pPr>
            <w:r w:rsidRPr="00780155">
              <w:rPr>
                <w:b/>
              </w:rPr>
              <w:t>Наименование ТСО (источник/сети)</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w:t>
            </w:r>
          </w:p>
        </w:tc>
        <w:tc>
          <w:tcPr>
            <w:tcW w:w="3849" w:type="dxa"/>
            <w:shd w:val="clear" w:color="auto" w:fill="auto"/>
            <w:vAlign w:val="center"/>
            <w:hideMark/>
          </w:tcPr>
          <w:p w:rsidR="00005B4D" w:rsidRPr="00780155" w:rsidRDefault="00005B4D" w:rsidP="003211DB">
            <w:pPr>
              <w:jc w:val="center"/>
              <w:rPr>
                <w:sz w:val="20"/>
                <w:szCs w:val="20"/>
              </w:rPr>
            </w:pPr>
            <w:r w:rsidRPr="00780155">
              <w:rPr>
                <w:sz w:val="20"/>
                <w:szCs w:val="20"/>
              </w:rPr>
              <w:t>Карабихский сельский округ (посёлок Дубки, деревня Гончарово)</w:t>
            </w:r>
            <w:r w:rsidRPr="00780155">
              <w:rPr>
                <w:sz w:val="20"/>
                <w:szCs w:val="20"/>
              </w:rPr>
              <w:br/>
              <w:t>Телегинский сельский округ (посёлок Щедрино, посёлок Нагорный, деревня Бегоулево, село Лучинское)</w:t>
            </w:r>
            <w:r w:rsidRPr="00780155">
              <w:rPr>
                <w:sz w:val="20"/>
                <w:szCs w:val="20"/>
              </w:rPr>
              <w:br/>
              <w:t>Ивняковский сельский округ (посёлок Ивняки)</w:t>
            </w:r>
          </w:p>
          <w:p w:rsidR="00005B4D" w:rsidRPr="00780155" w:rsidRDefault="00005B4D" w:rsidP="003211DB">
            <w:pPr>
              <w:pStyle w:val="afb"/>
            </w:pPr>
          </w:p>
        </w:tc>
        <w:tc>
          <w:tcPr>
            <w:tcW w:w="2977" w:type="dxa"/>
            <w:shd w:val="clear" w:color="auto" w:fill="auto"/>
            <w:noWrap/>
            <w:vAlign w:val="center"/>
            <w:hideMark/>
          </w:tcPr>
          <w:p w:rsidR="00005B4D" w:rsidRPr="00780155" w:rsidRDefault="00005B4D" w:rsidP="003211DB">
            <w:pPr>
              <w:pStyle w:val="afb"/>
            </w:pPr>
            <w:r w:rsidRPr="00780155">
              <w:t>Ярославская ТЭЦ-3</w:t>
            </w:r>
          </w:p>
        </w:tc>
        <w:tc>
          <w:tcPr>
            <w:tcW w:w="2828" w:type="dxa"/>
            <w:shd w:val="clear" w:color="auto" w:fill="auto"/>
            <w:noWrap/>
            <w:vAlign w:val="center"/>
            <w:hideMark/>
          </w:tcPr>
          <w:p w:rsidR="00005B4D" w:rsidRPr="00780155" w:rsidRDefault="00005B4D" w:rsidP="003211DB">
            <w:pPr>
              <w:pStyle w:val="afb"/>
            </w:pPr>
            <w:r w:rsidRPr="00780155">
              <w:t>ПАО «ТГК-2»</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w:t>
            </w:r>
          </w:p>
        </w:tc>
        <w:tc>
          <w:tcPr>
            <w:tcW w:w="3849" w:type="dxa"/>
            <w:shd w:val="clear" w:color="auto" w:fill="auto"/>
            <w:vAlign w:val="center"/>
            <w:hideMark/>
          </w:tcPr>
          <w:p w:rsidR="00005B4D" w:rsidRPr="00780155" w:rsidRDefault="00005B4D" w:rsidP="003211DB">
            <w:pPr>
              <w:pStyle w:val="afb"/>
            </w:pPr>
            <w:r w:rsidRPr="00780155">
              <w:t>Карабихское СП</w:t>
            </w:r>
          </w:p>
        </w:tc>
        <w:tc>
          <w:tcPr>
            <w:tcW w:w="2977" w:type="dxa"/>
            <w:shd w:val="clear" w:color="auto" w:fill="auto"/>
            <w:noWrap/>
            <w:vAlign w:val="center"/>
            <w:hideMark/>
          </w:tcPr>
          <w:p w:rsidR="00005B4D" w:rsidRPr="00780155" w:rsidRDefault="00005B4D" w:rsidP="003211DB">
            <w:pPr>
              <w:pStyle w:val="afb"/>
            </w:pPr>
            <w:r w:rsidRPr="00780155">
              <w:t>Ананьино</w:t>
            </w:r>
          </w:p>
        </w:tc>
        <w:tc>
          <w:tcPr>
            <w:tcW w:w="2828" w:type="dxa"/>
            <w:vMerge w:val="restart"/>
            <w:shd w:val="clear" w:color="auto" w:fill="auto"/>
            <w:noWrap/>
            <w:vAlign w:val="center"/>
            <w:hideMark/>
          </w:tcPr>
          <w:p w:rsidR="00005B4D" w:rsidRPr="00780155" w:rsidRDefault="00005B4D" w:rsidP="003211DB">
            <w:pPr>
              <w:pStyle w:val="afb"/>
            </w:pPr>
            <w:r w:rsidRPr="00780155">
              <w:t>ГП ЯО «Яроблводоканал» ПТП «Ярославский теплоресурс»</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3</w:t>
            </w:r>
          </w:p>
        </w:tc>
        <w:tc>
          <w:tcPr>
            <w:tcW w:w="3849" w:type="dxa"/>
            <w:shd w:val="clear" w:color="auto" w:fill="auto"/>
            <w:vAlign w:val="center"/>
            <w:hideMark/>
          </w:tcPr>
          <w:p w:rsidR="00005B4D" w:rsidRPr="00780155" w:rsidRDefault="00005B4D" w:rsidP="003211DB">
            <w:pPr>
              <w:pStyle w:val="afb"/>
            </w:pPr>
            <w:r w:rsidRPr="00780155">
              <w:t>Кузнечихинское СП</w:t>
            </w:r>
          </w:p>
        </w:tc>
        <w:tc>
          <w:tcPr>
            <w:tcW w:w="2977" w:type="dxa"/>
            <w:shd w:val="clear" w:color="auto" w:fill="auto"/>
            <w:noWrap/>
            <w:vAlign w:val="center"/>
            <w:hideMark/>
          </w:tcPr>
          <w:p w:rsidR="00005B4D" w:rsidRPr="00780155" w:rsidRDefault="00005B4D" w:rsidP="003211DB">
            <w:pPr>
              <w:pStyle w:val="afb"/>
            </w:pPr>
            <w:r w:rsidRPr="00780155">
              <w:t>Андроники</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4</w:t>
            </w:r>
          </w:p>
        </w:tc>
        <w:tc>
          <w:tcPr>
            <w:tcW w:w="3849" w:type="dxa"/>
            <w:shd w:val="clear" w:color="auto" w:fill="auto"/>
            <w:vAlign w:val="center"/>
            <w:hideMark/>
          </w:tcPr>
          <w:p w:rsidR="00005B4D" w:rsidRPr="00780155" w:rsidRDefault="00005B4D" w:rsidP="003211DB">
            <w:pPr>
              <w:pStyle w:val="afb"/>
            </w:pPr>
            <w:r w:rsidRPr="00780155">
              <w:t>Кузнечихинское СП</w:t>
            </w:r>
          </w:p>
        </w:tc>
        <w:tc>
          <w:tcPr>
            <w:tcW w:w="2977" w:type="dxa"/>
            <w:shd w:val="clear" w:color="auto" w:fill="auto"/>
            <w:noWrap/>
            <w:vAlign w:val="center"/>
            <w:hideMark/>
          </w:tcPr>
          <w:p w:rsidR="00005B4D" w:rsidRPr="00780155" w:rsidRDefault="00005B4D" w:rsidP="003211DB">
            <w:pPr>
              <w:pStyle w:val="afb"/>
            </w:pPr>
            <w:r w:rsidRPr="00780155">
              <w:t>Глебовское</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5</w:t>
            </w:r>
          </w:p>
        </w:tc>
        <w:tc>
          <w:tcPr>
            <w:tcW w:w="3849" w:type="dxa"/>
            <w:shd w:val="clear" w:color="auto" w:fill="auto"/>
            <w:vAlign w:val="center"/>
            <w:hideMark/>
          </w:tcPr>
          <w:p w:rsidR="00005B4D" w:rsidRPr="00780155" w:rsidRDefault="00005B4D" w:rsidP="003211DB">
            <w:pPr>
              <w:pStyle w:val="afb"/>
            </w:pPr>
            <w:r w:rsidRPr="00780155">
              <w:t>Заволжское СП</w:t>
            </w:r>
          </w:p>
        </w:tc>
        <w:tc>
          <w:tcPr>
            <w:tcW w:w="2977" w:type="dxa"/>
            <w:shd w:val="clear" w:color="auto" w:fill="auto"/>
            <w:noWrap/>
            <w:vAlign w:val="center"/>
            <w:hideMark/>
          </w:tcPr>
          <w:p w:rsidR="00005B4D" w:rsidRPr="00780155" w:rsidRDefault="00005B4D" w:rsidP="003211DB">
            <w:pPr>
              <w:pStyle w:val="afb"/>
            </w:pPr>
            <w:r w:rsidRPr="00780155">
              <w:t>Заволжье</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6</w:t>
            </w:r>
          </w:p>
        </w:tc>
        <w:tc>
          <w:tcPr>
            <w:tcW w:w="3849" w:type="dxa"/>
            <w:shd w:val="clear" w:color="auto" w:fill="auto"/>
            <w:vAlign w:val="center"/>
            <w:hideMark/>
          </w:tcPr>
          <w:p w:rsidR="00005B4D" w:rsidRPr="00780155" w:rsidRDefault="00005B4D" w:rsidP="003211DB">
            <w:pPr>
              <w:pStyle w:val="afb"/>
            </w:pPr>
            <w:r w:rsidRPr="00780155">
              <w:t>Карабихское СП</w:t>
            </w:r>
          </w:p>
        </w:tc>
        <w:tc>
          <w:tcPr>
            <w:tcW w:w="2977" w:type="dxa"/>
            <w:shd w:val="clear" w:color="auto" w:fill="auto"/>
            <w:noWrap/>
            <w:vAlign w:val="center"/>
            <w:hideMark/>
          </w:tcPr>
          <w:p w:rsidR="00005B4D" w:rsidRPr="00780155" w:rsidRDefault="00005B4D" w:rsidP="003211DB">
            <w:pPr>
              <w:pStyle w:val="afb"/>
            </w:pPr>
            <w:r w:rsidRPr="00780155">
              <w:t>Карабиха (школ)</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7</w:t>
            </w:r>
          </w:p>
        </w:tc>
        <w:tc>
          <w:tcPr>
            <w:tcW w:w="3849" w:type="dxa"/>
            <w:shd w:val="clear" w:color="auto" w:fill="auto"/>
            <w:vAlign w:val="center"/>
            <w:hideMark/>
          </w:tcPr>
          <w:p w:rsidR="00005B4D" w:rsidRPr="00780155" w:rsidRDefault="00005B4D" w:rsidP="003211DB">
            <w:pPr>
              <w:pStyle w:val="afb"/>
            </w:pPr>
            <w:r w:rsidRPr="00780155">
              <w:t>Карабихское СП</w:t>
            </w:r>
          </w:p>
        </w:tc>
        <w:tc>
          <w:tcPr>
            <w:tcW w:w="2977" w:type="dxa"/>
            <w:shd w:val="clear" w:color="auto" w:fill="auto"/>
            <w:noWrap/>
            <w:vAlign w:val="center"/>
            <w:hideMark/>
          </w:tcPr>
          <w:p w:rsidR="00005B4D" w:rsidRPr="00780155" w:rsidRDefault="00005B4D" w:rsidP="003211DB">
            <w:pPr>
              <w:pStyle w:val="afb"/>
            </w:pPr>
            <w:r w:rsidRPr="00780155">
              <w:t>Карабиха ЯЦРБ</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8</w:t>
            </w:r>
          </w:p>
        </w:tc>
        <w:tc>
          <w:tcPr>
            <w:tcW w:w="3849" w:type="dxa"/>
            <w:shd w:val="clear" w:color="auto" w:fill="auto"/>
            <w:vAlign w:val="center"/>
            <w:hideMark/>
          </w:tcPr>
          <w:p w:rsidR="00005B4D" w:rsidRPr="00780155" w:rsidRDefault="00005B4D" w:rsidP="003211DB">
            <w:pPr>
              <w:pStyle w:val="afb"/>
            </w:pPr>
            <w:r w:rsidRPr="00780155">
              <w:t>Ивняковское СП</w:t>
            </w:r>
          </w:p>
        </w:tc>
        <w:tc>
          <w:tcPr>
            <w:tcW w:w="2977" w:type="dxa"/>
            <w:shd w:val="clear" w:color="auto" w:fill="auto"/>
            <w:noWrap/>
            <w:vAlign w:val="center"/>
            <w:hideMark/>
          </w:tcPr>
          <w:p w:rsidR="00005B4D" w:rsidRPr="00780155" w:rsidRDefault="00005B4D" w:rsidP="003211DB">
            <w:pPr>
              <w:pStyle w:val="afb"/>
            </w:pPr>
            <w:r w:rsidRPr="00780155">
              <w:t>Карачиха</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9</w:t>
            </w:r>
          </w:p>
        </w:tc>
        <w:tc>
          <w:tcPr>
            <w:tcW w:w="3849" w:type="dxa"/>
            <w:shd w:val="clear" w:color="auto" w:fill="auto"/>
            <w:vAlign w:val="center"/>
            <w:hideMark/>
          </w:tcPr>
          <w:p w:rsidR="00005B4D" w:rsidRPr="00780155" w:rsidRDefault="00005B4D" w:rsidP="003211DB">
            <w:pPr>
              <w:pStyle w:val="afb"/>
            </w:pPr>
            <w:r w:rsidRPr="00780155">
              <w:t>Кузнечихинское СП</w:t>
            </w:r>
          </w:p>
        </w:tc>
        <w:tc>
          <w:tcPr>
            <w:tcW w:w="2977" w:type="dxa"/>
            <w:shd w:val="clear" w:color="auto" w:fill="auto"/>
            <w:noWrap/>
            <w:vAlign w:val="center"/>
            <w:hideMark/>
          </w:tcPr>
          <w:p w:rsidR="00005B4D" w:rsidRPr="00780155" w:rsidRDefault="00005B4D" w:rsidP="003211DB">
            <w:pPr>
              <w:pStyle w:val="afb"/>
            </w:pPr>
            <w:r w:rsidRPr="00780155">
              <w:t>Кузнечиха (верх)</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10</w:t>
            </w:r>
          </w:p>
        </w:tc>
        <w:tc>
          <w:tcPr>
            <w:tcW w:w="3849" w:type="dxa"/>
            <w:shd w:val="clear" w:color="auto" w:fill="auto"/>
            <w:vAlign w:val="center"/>
            <w:hideMark/>
          </w:tcPr>
          <w:p w:rsidR="00005B4D" w:rsidRPr="00780155" w:rsidRDefault="00005B4D" w:rsidP="003211DB">
            <w:pPr>
              <w:pStyle w:val="afb"/>
            </w:pPr>
            <w:r w:rsidRPr="00780155">
              <w:t>Кузнечихинское СП</w:t>
            </w:r>
          </w:p>
        </w:tc>
        <w:tc>
          <w:tcPr>
            <w:tcW w:w="2977" w:type="dxa"/>
            <w:shd w:val="clear" w:color="auto" w:fill="auto"/>
            <w:noWrap/>
            <w:vAlign w:val="center"/>
            <w:hideMark/>
          </w:tcPr>
          <w:p w:rsidR="00005B4D" w:rsidRPr="00780155" w:rsidRDefault="00005B4D" w:rsidP="003211DB">
            <w:pPr>
              <w:pStyle w:val="afb"/>
            </w:pPr>
            <w:r w:rsidRPr="00780155">
              <w:t>Кузнечиха (нижн)</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11</w:t>
            </w:r>
          </w:p>
        </w:tc>
        <w:tc>
          <w:tcPr>
            <w:tcW w:w="3849" w:type="dxa"/>
            <w:shd w:val="clear" w:color="auto" w:fill="auto"/>
            <w:vAlign w:val="center"/>
            <w:hideMark/>
          </w:tcPr>
          <w:p w:rsidR="00005B4D" w:rsidRPr="00780155" w:rsidRDefault="00005B4D" w:rsidP="003211DB">
            <w:pPr>
              <w:pStyle w:val="afb"/>
            </w:pPr>
            <w:r w:rsidRPr="00780155">
              <w:t>Кузнечихинское СП</w:t>
            </w:r>
          </w:p>
        </w:tc>
        <w:tc>
          <w:tcPr>
            <w:tcW w:w="2977" w:type="dxa"/>
            <w:shd w:val="clear" w:color="auto" w:fill="auto"/>
            <w:noWrap/>
            <w:vAlign w:val="center"/>
            <w:hideMark/>
          </w:tcPr>
          <w:p w:rsidR="00005B4D" w:rsidRPr="00780155" w:rsidRDefault="00005B4D" w:rsidP="003211DB">
            <w:pPr>
              <w:pStyle w:val="afb"/>
            </w:pPr>
            <w:r w:rsidRPr="00780155">
              <w:t>Медягино</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12</w:t>
            </w:r>
          </w:p>
        </w:tc>
        <w:tc>
          <w:tcPr>
            <w:tcW w:w="3849" w:type="dxa"/>
            <w:shd w:val="clear" w:color="auto" w:fill="auto"/>
            <w:vAlign w:val="center"/>
            <w:hideMark/>
          </w:tcPr>
          <w:p w:rsidR="00005B4D" w:rsidRPr="00780155" w:rsidRDefault="00005B4D" w:rsidP="003211DB">
            <w:pPr>
              <w:pStyle w:val="afb"/>
            </w:pPr>
            <w:r w:rsidRPr="00780155">
              <w:t>Некрасовское СП</w:t>
            </w:r>
          </w:p>
        </w:tc>
        <w:tc>
          <w:tcPr>
            <w:tcW w:w="2977" w:type="dxa"/>
            <w:shd w:val="clear" w:color="auto" w:fill="auto"/>
            <w:noWrap/>
            <w:vAlign w:val="center"/>
            <w:hideMark/>
          </w:tcPr>
          <w:p w:rsidR="00005B4D" w:rsidRPr="00780155" w:rsidRDefault="00005B4D" w:rsidP="003211DB">
            <w:pPr>
              <w:pStyle w:val="afb"/>
            </w:pPr>
            <w:r w:rsidRPr="00780155">
              <w:t>Михайловское</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13</w:t>
            </w:r>
          </w:p>
        </w:tc>
        <w:tc>
          <w:tcPr>
            <w:tcW w:w="3849" w:type="dxa"/>
            <w:shd w:val="clear" w:color="auto" w:fill="auto"/>
            <w:vAlign w:val="center"/>
            <w:hideMark/>
          </w:tcPr>
          <w:p w:rsidR="00005B4D" w:rsidRPr="00780155" w:rsidRDefault="00005B4D" w:rsidP="003211DB">
            <w:pPr>
              <w:pStyle w:val="afb"/>
            </w:pPr>
            <w:r w:rsidRPr="00780155">
              <w:t>Туношенское СП</w:t>
            </w:r>
          </w:p>
        </w:tc>
        <w:tc>
          <w:tcPr>
            <w:tcW w:w="2977" w:type="dxa"/>
            <w:shd w:val="clear" w:color="auto" w:fill="auto"/>
            <w:noWrap/>
            <w:vAlign w:val="center"/>
            <w:hideMark/>
          </w:tcPr>
          <w:p w:rsidR="00005B4D" w:rsidRPr="00780155" w:rsidRDefault="00005B4D" w:rsidP="003211DB">
            <w:pPr>
              <w:pStyle w:val="afb"/>
            </w:pPr>
            <w:r w:rsidRPr="00780155">
              <w:t>Мокеевское</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14</w:t>
            </w:r>
          </w:p>
        </w:tc>
        <w:tc>
          <w:tcPr>
            <w:tcW w:w="3849" w:type="dxa"/>
            <w:shd w:val="clear" w:color="auto" w:fill="auto"/>
            <w:vAlign w:val="center"/>
            <w:hideMark/>
          </w:tcPr>
          <w:p w:rsidR="00005B4D" w:rsidRPr="00780155" w:rsidRDefault="00005B4D" w:rsidP="003211DB">
            <w:pPr>
              <w:pStyle w:val="afb"/>
            </w:pPr>
            <w:r w:rsidRPr="00780155">
              <w:t>Заволжское СП</w:t>
            </w:r>
          </w:p>
        </w:tc>
        <w:tc>
          <w:tcPr>
            <w:tcW w:w="2977" w:type="dxa"/>
            <w:shd w:val="clear" w:color="auto" w:fill="auto"/>
            <w:noWrap/>
            <w:vAlign w:val="center"/>
            <w:hideMark/>
          </w:tcPr>
          <w:p w:rsidR="00005B4D" w:rsidRPr="00780155" w:rsidRDefault="00005B4D" w:rsidP="003211DB">
            <w:pPr>
              <w:pStyle w:val="afb"/>
            </w:pPr>
            <w:r w:rsidRPr="00780155">
              <w:t>Пестрецово</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15</w:t>
            </w:r>
          </w:p>
        </w:tc>
        <w:tc>
          <w:tcPr>
            <w:tcW w:w="3849" w:type="dxa"/>
            <w:shd w:val="clear" w:color="auto" w:fill="auto"/>
            <w:vAlign w:val="center"/>
            <w:hideMark/>
          </w:tcPr>
          <w:p w:rsidR="00005B4D" w:rsidRPr="00780155" w:rsidRDefault="00005B4D" w:rsidP="003211DB">
            <w:pPr>
              <w:pStyle w:val="afb"/>
            </w:pPr>
            <w:r w:rsidRPr="00780155">
              <w:t>Ивняковское СП</w:t>
            </w:r>
          </w:p>
        </w:tc>
        <w:tc>
          <w:tcPr>
            <w:tcW w:w="2977" w:type="dxa"/>
            <w:shd w:val="clear" w:color="auto" w:fill="auto"/>
            <w:noWrap/>
            <w:vAlign w:val="center"/>
            <w:hideMark/>
          </w:tcPr>
          <w:p w:rsidR="00005B4D" w:rsidRPr="00780155" w:rsidRDefault="00005B4D" w:rsidP="003211DB">
            <w:pPr>
              <w:pStyle w:val="afb"/>
            </w:pPr>
            <w:r w:rsidRPr="00780155">
              <w:t>Сарафоново</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16</w:t>
            </w:r>
          </w:p>
        </w:tc>
        <w:tc>
          <w:tcPr>
            <w:tcW w:w="3849" w:type="dxa"/>
            <w:shd w:val="clear" w:color="auto" w:fill="auto"/>
            <w:vAlign w:val="center"/>
            <w:hideMark/>
          </w:tcPr>
          <w:p w:rsidR="00005B4D" w:rsidRPr="00780155" w:rsidRDefault="00005B4D" w:rsidP="003211DB">
            <w:pPr>
              <w:pStyle w:val="afb"/>
            </w:pPr>
            <w:r w:rsidRPr="00780155">
              <w:t>Заволжское СП</w:t>
            </w:r>
          </w:p>
        </w:tc>
        <w:tc>
          <w:tcPr>
            <w:tcW w:w="2977" w:type="dxa"/>
            <w:shd w:val="clear" w:color="auto" w:fill="auto"/>
            <w:noWrap/>
            <w:vAlign w:val="center"/>
            <w:hideMark/>
          </w:tcPr>
          <w:p w:rsidR="00005B4D" w:rsidRPr="00780155" w:rsidRDefault="00005B4D" w:rsidP="003211DB">
            <w:pPr>
              <w:pStyle w:val="afb"/>
            </w:pPr>
            <w:r w:rsidRPr="00780155">
              <w:t>Спас-Виталий</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17</w:t>
            </w:r>
          </w:p>
        </w:tc>
        <w:tc>
          <w:tcPr>
            <w:tcW w:w="3849" w:type="dxa"/>
            <w:shd w:val="clear" w:color="auto" w:fill="auto"/>
            <w:vAlign w:val="center"/>
            <w:hideMark/>
          </w:tcPr>
          <w:p w:rsidR="00005B4D" w:rsidRPr="00780155" w:rsidRDefault="00005B4D" w:rsidP="003211DB">
            <w:pPr>
              <w:pStyle w:val="afb"/>
            </w:pPr>
            <w:r w:rsidRPr="00780155">
              <w:t>Кузнечихинское СП</w:t>
            </w:r>
          </w:p>
        </w:tc>
        <w:tc>
          <w:tcPr>
            <w:tcW w:w="2977" w:type="dxa"/>
            <w:shd w:val="clear" w:color="auto" w:fill="auto"/>
            <w:noWrap/>
            <w:vAlign w:val="center"/>
            <w:hideMark/>
          </w:tcPr>
          <w:p w:rsidR="00005B4D" w:rsidRPr="00780155" w:rsidRDefault="00005B4D" w:rsidP="003211DB">
            <w:pPr>
              <w:pStyle w:val="afb"/>
            </w:pPr>
            <w:r w:rsidRPr="00780155">
              <w:t>Толбухино</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18</w:t>
            </w:r>
          </w:p>
        </w:tc>
        <w:tc>
          <w:tcPr>
            <w:tcW w:w="3849" w:type="dxa"/>
            <w:shd w:val="clear" w:color="auto" w:fill="auto"/>
            <w:vAlign w:val="center"/>
            <w:hideMark/>
          </w:tcPr>
          <w:p w:rsidR="00005B4D" w:rsidRPr="00780155" w:rsidRDefault="00005B4D" w:rsidP="003211DB">
            <w:pPr>
              <w:pStyle w:val="afb"/>
            </w:pPr>
            <w:r w:rsidRPr="00780155">
              <w:t>Туношенское СП</w:t>
            </w:r>
          </w:p>
        </w:tc>
        <w:tc>
          <w:tcPr>
            <w:tcW w:w="2977" w:type="dxa"/>
            <w:shd w:val="clear" w:color="auto" w:fill="auto"/>
            <w:noWrap/>
            <w:vAlign w:val="center"/>
            <w:hideMark/>
          </w:tcPr>
          <w:p w:rsidR="00005B4D" w:rsidRPr="00780155" w:rsidRDefault="00005B4D" w:rsidP="003211DB">
            <w:pPr>
              <w:pStyle w:val="afb"/>
            </w:pPr>
            <w:r w:rsidRPr="00780155">
              <w:t>Туношна</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19</w:t>
            </w:r>
          </w:p>
        </w:tc>
        <w:tc>
          <w:tcPr>
            <w:tcW w:w="3849" w:type="dxa"/>
            <w:shd w:val="clear" w:color="auto" w:fill="auto"/>
            <w:vAlign w:val="center"/>
            <w:hideMark/>
          </w:tcPr>
          <w:p w:rsidR="00005B4D" w:rsidRPr="00780155" w:rsidRDefault="00005B4D" w:rsidP="003211DB">
            <w:pPr>
              <w:pStyle w:val="afb"/>
            </w:pPr>
            <w:r w:rsidRPr="00780155">
              <w:t>Туношенское СП</w:t>
            </w:r>
          </w:p>
        </w:tc>
        <w:tc>
          <w:tcPr>
            <w:tcW w:w="2977" w:type="dxa"/>
            <w:shd w:val="clear" w:color="auto" w:fill="auto"/>
            <w:noWrap/>
            <w:vAlign w:val="center"/>
            <w:hideMark/>
          </w:tcPr>
          <w:p w:rsidR="00005B4D" w:rsidRPr="00780155" w:rsidRDefault="00005B4D" w:rsidP="003211DB">
            <w:pPr>
              <w:pStyle w:val="afb"/>
            </w:pPr>
            <w:r w:rsidRPr="00780155">
              <w:t>Туношна (гор 26)</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20</w:t>
            </w:r>
          </w:p>
        </w:tc>
        <w:tc>
          <w:tcPr>
            <w:tcW w:w="3849" w:type="dxa"/>
            <w:shd w:val="clear" w:color="auto" w:fill="auto"/>
            <w:vAlign w:val="center"/>
            <w:hideMark/>
          </w:tcPr>
          <w:p w:rsidR="00005B4D" w:rsidRPr="00780155" w:rsidRDefault="00005B4D" w:rsidP="003211DB">
            <w:pPr>
              <w:pStyle w:val="afb"/>
            </w:pPr>
            <w:r w:rsidRPr="00780155">
              <w:t>Кузнечихинское СП</w:t>
            </w:r>
          </w:p>
        </w:tc>
        <w:tc>
          <w:tcPr>
            <w:tcW w:w="2977" w:type="dxa"/>
            <w:shd w:val="clear" w:color="auto" w:fill="auto"/>
            <w:noWrap/>
            <w:vAlign w:val="center"/>
            <w:hideMark/>
          </w:tcPr>
          <w:p w:rsidR="00005B4D" w:rsidRPr="00780155" w:rsidRDefault="00005B4D" w:rsidP="003211DB">
            <w:pPr>
              <w:pStyle w:val="afb"/>
            </w:pPr>
            <w:r w:rsidRPr="00780155">
              <w:t>Ярославка</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21</w:t>
            </w:r>
          </w:p>
        </w:tc>
        <w:tc>
          <w:tcPr>
            <w:tcW w:w="3849" w:type="dxa"/>
            <w:shd w:val="clear" w:color="auto" w:fill="auto"/>
            <w:vAlign w:val="center"/>
            <w:hideMark/>
          </w:tcPr>
          <w:p w:rsidR="00005B4D" w:rsidRPr="00780155" w:rsidRDefault="00005B4D" w:rsidP="003211DB">
            <w:pPr>
              <w:pStyle w:val="afb"/>
            </w:pPr>
            <w:r w:rsidRPr="00780155">
              <w:t>Заволжское СП</w:t>
            </w:r>
          </w:p>
        </w:tc>
        <w:tc>
          <w:tcPr>
            <w:tcW w:w="2977" w:type="dxa"/>
            <w:shd w:val="clear" w:color="auto" w:fill="auto"/>
            <w:noWrap/>
            <w:vAlign w:val="center"/>
            <w:hideMark/>
          </w:tcPr>
          <w:p w:rsidR="00005B4D" w:rsidRPr="00780155" w:rsidRDefault="00005B4D" w:rsidP="003211DB">
            <w:pPr>
              <w:pStyle w:val="afb"/>
            </w:pPr>
            <w:r w:rsidRPr="00780155">
              <w:t>Григорьевское</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22</w:t>
            </w:r>
          </w:p>
        </w:tc>
        <w:tc>
          <w:tcPr>
            <w:tcW w:w="3849" w:type="dxa"/>
            <w:shd w:val="clear" w:color="auto" w:fill="auto"/>
            <w:vAlign w:val="center"/>
            <w:hideMark/>
          </w:tcPr>
          <w:p w:rsidR="00005B4D" w:rsidRPr="00780155" w:rsidRDefault="00005B4D" w:rsidP="003211DB">
            <w:pPr>
              <w:pStyle w:val="afb"/>
            </w:pPr>
            <w:r w:rsidRPr="00780155">
              <w:t>Курбское СП</w:t>
            </w:r>
          </w:p>
        </w:tc>
        <w:tc>
          <w:tcPr>
            <w:tcW w:w="2977" w:type="dxa"/>
            <w:shd w:val="clear" w:color="auto" w:fill="auto"/>
            <w:noWrap/>
            <w:vAlign w:val="center"/>
            <w:hideMark/>
          </w:tcPr>
          <w:p w:rsidR="00005B4D" w:rsidRPr="00780155" w:rsidRDefault="00005B4D" w:rsidP="003211DB">
            <w:pPr>
              <w:pStyle w:val="afb"/>
            </w:pPr>
            <w:r w:rsidRPr="00780155">
              <w:t>Иванищево</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23</w:t>
            </w:r>
          </w:p>
        </w:tc>
        <w:tc>
          <w:tcPr>
            <w:tcW w:w="3849" w:type="dxa"/>
            <w:shd w:val="clear" w:color="auto" w:fill="auto"/>
            <w:vAlign w:val="center"/>
            <w:hideMark/>
          </w:tcPr>
          <w:p w:rsidR="00005B4D" w:rsidRPr="00780155" w:rsidRDefault="00005B4D" w:rsidP="003211DB">
            <w:pPr>
              <w:pStyle w:val="afb"/>
            </w:pPr>
            <w:r w:rsidRPr="00780155">
              <w:t>Карабихское СП</w:t>
            </w:r>
          </w:p>
        </w:tc>
        <w:tc>
          <w:tcPr>
            <w:tcW w:w="2977" w:type="dxa"/>
            <w:shd w:val="clear" w:color="auto" w:fill="auto"/>
            <w:noWrap/>
            <w:vAlign w:val="center"/>
            <w:hideMark/>
          </w:tcPr>
          <w:p w:rsidR="00005B4D" w:rsidRPr="00780155" w:rsidRDefault="00005B4D" w:rsidP="003211DB">
            <w:pPr>
              <w:pStyle w:val="afb"/>
            </w:pPr>
            <w:r w:rsidRPr="00780155">
              <w:t>Красные Ткачи 2</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24</w:t>
            </w:r>
          </w:p>
        </w:tc>
        <w:tc>
          <w:tcPr>
            <w:tcW w:w="3849" w:type="dxa"/>
            <w:shd w:val="clear" w:color="auto" w:fill="auto"/>
            <w:vAlign w:val="center"/>
            <w:hideMark/>
          </w:tcPr>
          <w:p w:rsidR="00005B4D" w:rsidRPr="00780155" w:rsidRDefault="00005B4D" w:rsidP="003211DB">
            <w:pPr>
              <w:pStyle w:val="afb"/>
            </w:pPr>
            <w:r w:rsidRPr="00780155">
              <w:t>Курбское СП</w:t>
            </w:r>
          </w:p>
        </w:tc>
        <w:tc>
          <w:tcPr>
            <w:tcW w:w="2977" w:type="dxa"/>
            <w:shd w:val="clear" w:color="auto" w:fill="auto"/>
            <w:noWrap/>
            <w:vAlign w:val="center"/>
            <w:hideMark/>
          </w:tcPr>
          <w:p w:rsidR="00005B4D" w:rsidRPr="00780155" w:rsidRDefault="00005B4D" w:rsidP="003211DB">
            <w:pPr>
              <w:pStyle w:val="afb"/>
            </w:pPr>
            <w:r w:rsidRPr="00780155">
              <w:t>Мордвиново</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25</w:t>
            </w:r>
          </w:p>
        </w:tc>
        <w:tc>
          <w:tcPr>
            <w:tcW w:w="3849" w:type="dxa"/>
            <w:shd w:val="clear" w:color="auto" w:fill="auto"/>
            <w:vAlign w:val="center"/>
            <w:hideMark/>
          </w:tcPr>
          <w:p w:rsidR="00005B4D" w:rsidRPr="00780155" w:rsidRDefault="00005B4D" w:rsidP="003211DB">
            <w:pPr>
              <w:pStyle w:val="afb"/>
            </w:pPr>
            <w:r w:rsidRPr="00780155">
              <w:t>Курбское СП</w:t>
            </w:r>
          </w:p>
        </w:tc>
        <w:tc>
          <w:tcPr>
            <w:tcW w:w="2977" w:type="dxa"/>
            <w:shd w:val="clear" w:color="auto" w:fill="auto"/>
            <w:noWrap/>
            <w:vAlign w:val="center"/>
            <w:hideMark/>
          </w:tcPr>
          <w:p w:rsidR="00005B4D" w:rsidRPr="00780155" w:rsidRDefault="00005B4D" w:rsidP="003211DB">
            <w:pPr>
              <w:pStyle w:val="afb"/>
            </w:pPr>
            <w:r w:rsidRPr="00780155">
              <w:t>Ширинье</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26</w:t>
            </w:r>
          </w:p>
        </w:tc>
        <w:tc>
          <w:tcPr>
            <w:tcW w:w="3849" w:type="dxa"/>
            <w:shd w:val="clear" w:color="auto" w:fill="auto"/>
            <w:vAlign w:val="center"/>
            <w:hideMark/>
          </w:tcPr>
          <w:p w:rsidR="00005B4D" w:rsidRPr="00780155" w:rsidRDefault="00005B4D" w:rsidP="003211DB">
            <w:pPr>
              <w:pStyle w:val="afb"/>
            </w:pPr>
            <w:r w:rsidRPr="00780155">
              <w:t>Карабихское СП</w:t>
            </w:r>
          </w:p>
        </w:tc>
        <w:tc>
          <w:tcPr>
            <w:tcW w:w="2977" w:type="dxa"/>
            <w:shd w:val="clear" w:color="auto" w:fill="auto"/>
            <w:noWrap/>
            <w:vAlign w:val="center"/>
            <w:hideMark/>
          </w:tcPr>
          <w:p w:rsidR="00005B4D" w:rsidRPr="00780155" w:rsidRDefault="00005B4D" w:rsidP="003211DB">
            <w:pPr>
              <w:pStyle w:val="afb"/>
            </w:pPr>
            <w:r w:rsidRPr="00780155">
              <w:t>Белкино</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27</w:t>
            </w:r>
          </w:p>
        </w:tc>
        <w:tc>
          <w:tcPr>
            <w:tcW w:w="3849" w:type="dxa"/>
            <w:shd w:val="clear" w:color="auto" w:fill="auto"/>
            <w:vAlign w:val="center"/>
            <w:hideMark/>
          </w:tcPr>
          <w:p w:rsidR="00005B4D" w:rsidRPr="00780155" w:rsidRDefault="00005B4D" w:rsidP="003211DB">
            <w:pPr>
              <w:pStyle w:val="afb"/>
            </w:pPr>
            <w:r w:rsidRPr="00780155">
              <w:t>Курбское СП</w:t>
            </w:r>
          </w:p>
        </w:tc>
        <w:tc>
          <w:tcPr>
            <w:tcW w:w="2977" w:type="dxa"/>
            <w:shd w:val="clear" w:color="auto" w:fill="auto"/>
            <w:noWrap/>
            <w:vAlign w:val="center"/>
            <w:hideMark/>
          </w:tcPr>
          <w:p w:rsidR="00005B4D" w:rsidRPr="00780155" w:rsidRDefault="00005B4D" w:rsidP="003211DB">
            <w:pPr>
              <w:pStyle w:val="afb"/>
            </w:pPr>
            <w:r w:rsidRPr="00780155">
              <w:t>Козьмодемьянск 2</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28</w:t>
            </w:r>
          </w:p>
        </w:tc>
        <w:tc>
          <w:tcPr>
            <w:tcW w:w="3849" w:type="dxa"/>
            <w:shd w:val="clear" w:color="auto" w:fill="auto"/>
            <w:vAlign w:val="center"/>
            <w:hideMark/>
          </w:tcPr>
          <w:p w:rsidR="00005B4D" w:rsidRPr="00780155" w:rsidRDefault="00005B4D" w:rsidP="003211DB">
            <w:pPr>
              <w:pStyle w:val="afb"/>
            </w:pPr>
            <w:r w:rsidRPr="00780155">
              <w:t>Карабихское СП</w:t>
            </w:r>
          </w:p>
        </w:tc>
        <w:tc>
          <w:tcPr>
            <w:tcW w:w="2977" w:type="dxa"/>
            <w:shd w:val="clear" w:color="auto" w:fill="auto"/>
            <w:noWrap/>
            <w:vAlign w:val="center"/>
            <w:hideMark/>
          </w:tcPr>
          <w:p w:rsidR="00005B4D" w:rsidRPr="00780155" w:rsidRDefault="00005B4D" w:rsidP="003211DB">
            <w:pPr>
              <w:pStyle w:val="afb"/>
            </w:pPr>
            <w:r w:rsidRPr="00780155">
              <w:t>Кормилицино</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29</w:t>
            </w:r>
          </w:p>
        </w:tc>
        <w:tc>
          <w:tcPr>
            <w:tcW w:w="3849" w:type="dxa"/>
            <w:shd w:val="clear" w:color="auto" w:fill="auto"/>
            <w:vAlign w:val="center"/>
            <w:hideMark/>
          </w:tcPr>
          <w:p w:rsidR="00005B4D" w:rsidRPr="00780155" w:rsidRDefault="00005B4D" w:rsidP="003211DB">
            <w:pPr>
              <w:pStyle w:val="afb"/>
            </w:pPr>
            <w:r w:rsidRPr="00780155">
              <w:t>Заволжское СП</w:t>
            </w:r>
          </w:p>
        </w:tc>
        <w:tc>
          <w:tcPr>
            <w:tcW w:w="2977" w:type="dxa"/>
            <w:shd w:val="clear" w:color="auto" w:fill="auto"/>
            <w:noWrap/>
            <w:vAlign w:val="center"/>
            <w:hideMark/>
          </w:tcPr>
          <w:p w:rsidR="00005B4D" w:rsidRPr="00780155" w:rsidRDefault="00005B4D" w:rsidP="003211DB">
            <w:pPr>
              <w:pStyle w:val="afb"/>
            </w:pPr>
            <w:r w:rsidRPr="00780155">
              <w:t>Красный бор</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30</w:t>
            </w:r>
          </w:p>
        </w:tc>
        <w:tc>
          <w:tcPr>
            <w:tcW w:w="3849" w:type="dxa"/>
            <w:shd w:val="clear" w:color="auto" w:fill="auto"/>
            <w:vAlign w:val="center"/>
            <w:hideMark/>
          </w:tcPr>
          <w:p w:rsidR="00005B4D" w:rsidRPr="00780155" w:rsidRDefault="00005B4D" w:rsidP="003211DB">
            <w:pPr>
              <w:pStyle w:val="afb"/>
            </w:pPr>
            <w:r w:rsidRPr="00780155">
              <w:t>Заволжское СП</w:t>
            </w:r>
          </w:p>
        </w:tc>
        <w:tc>
          <w:tcPr>
            <w:tcW w:w="2977" w:type="dxa"/>
            <w:shd w:val="clear" w:color="auto" w:fill="auto"/>
            <w:noWrap/>
            <w:vAlign w:val="center"/>
            <w:hideMark/>
          </w:tcPr>
          <w:p w:rsidR="00005B4D" w:rsidRPr="00780155" w:rsidRDefault="00005B4D" w:rsidP="003211DB">
            <w:pPr>
              <w:pStyle w:val="afb"/>
            </w:pPr>
            <w:r w:rsidRPr="00780155">
              <w:t>Уткино</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31</w:t>
            </w:r>
          </w:p>
        </w:tc>
        <w:tc>
          <w:tcPr>
            <w:tcW w:w="3849" w:type="dxa"/>
            <w:shd w:val="clear" w:color="auto" w:fill="auto"/>
            <w:vAlign w:val="center"/>
            <w:hideMark/>
          </w:tcPr>
          <w:p w:rsidR="00005B4D" w:rsidRPr="00780155" w:rsidRDefault="00005B4D" w:rsidP="003211DB">
            <w:pPr>
              <w:pStyle w:val="afb"/>
            </w:pPr>
            <w:r w:rsidRPr="00780155">
              <w:t>Курбское СП</w:t>
            </w:r>
          </w:p>
        </w:tc>
        <w:tc>
          <w:tcPr>
            <w:tcW w:w="2977" w:type="dxa"/>
            <w:shd w:val="clear" w:color="auto" w:fill="auto"/>
            <w:noWrap/>
            <w:vAlign w:val="center"/>
            <w:hideMark/>
          </w:tcPr>
          <w:p w:rsidR="00005B4D" w:rsidRPr="00780155" w:rsidRDefault="00005B4D" w:rsidP="003211DB">
            <w:pPr>
              <w:pStyle w:val="afb"/>
            </w:pPr>
            <w:r w:rsidRPr="00780155">
              <w:t>Курба</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32</w:t>
            </w:r>
          </w:p>
        </w:tc>
        <w:tc>
          <w:tcPr>
            <w:tcW w:w="3849" w:type="dxa"/>
            <w:shd w:val="clear" w:color="auto" w:fill="auto"/>
            <w:vAlign w:val="center"/>
            <w:hideMark/>
          </w:tcPr>
          <w:p w:rsidR="00005B4D" w:rsidRPr="00780155" w:rsidRDefault="00005B4D" w:rsidP="003211DB">
            <w:pPr>
              <w:pStyle w:val="afb"/>
            </w:pPr>
            <w:r w:rsidRPr="00780155">
              <w:t>Курбское СП</w:t>
            </w:r>
          </w:p>
        </w:tc>
        <w:tc>
          <w:tcPr>
            <w:tcW w:w="2977" w:type="dxa"/>
            <w:shd w:val="clear" w:color="auto" w:fill="auto"/>
            <w:noWrap/>
            <w:vAlign w:val="center"/>
            <w:hideMark/>
          </w:tcPr>
          <w:p w:rsidR="00005B4D" w:rsidRPr="00780155" w:rsidRDefault="00005B4D" w:rsidP="003211DB">
            <w:pPr>
              <w:pStyle w:val="afb"/>
            </w:pPr>
            <w:r w:rsidRPr="00780155">
              <w:t>Козьмодемьянск 1</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tcPr>
          <w:p w:rsidR="00005B4D" w:rsidRPr="00780155" w:rsidRDefault="00005B4D" w:rsidP="003211DB">
            <w:pPr>
              <w:pStyle w:val="afb"/>
            </w:pPr>
            <w:r w:rsidRPr="00780155">
              <w:t>33</w:t>
            </w:r>
          </w:p>
        </w:tc>
        <w:tc>
          <w:tcPr>
            <w:tcW w:w="3849" w:type="dxa"/>
            <w:shd w:val="clear" w:color="auto" w:fill="auto"/>
          </w:tcPr>
          <w:p w:rsidR="00005B4D" w:rsidRPr="00780155" w:rsidRDefault="00005B4D" w:rsidP="003211DB">
            <w:pPr>
              <w:pStyle w:val="afb"/>
            </w:pPr>
            <w:r w:rsidRPr="00780155">
              <w:t>Карабихское СП</w:t>
            </w:r>
          </w:p>
        </w:tc>
        <w:tc>
          <w:tcPr>
            <w:tcW w:w="2977" w:type="dxa"/>
            <w:shd w:val="clear" w:color="auto" w:fill="auto"/>
            <w:noWrap/>
            <w:vAlign w:val="center"/>
          </w:tcPr>
          <w:p w:rsidR="00005B4D" w:rsidRPr="00780155" w:rsidRDefault="00005B4D" w:rsidP="003211DB">
            <w:pPr>
              <w:pStyle w:val="afb"/>
            </w:pPr>
            <w:r w:rsidRPr="00780155">
              <w:rPr>
                <w:szCs w:val="20"/>
              </w:rPr>
              <w:t>Котельная п.Красные Ткачи (Ноготино)</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tcPr>
          <w:p w:rsidR="00005B4D" w:rsidRPr="00780155" w:rsidRDefault="00005B4D" w:rsidP="003211DB">
            <w:pPr>
              <w:pStyle w:val="afb"/>
            </w:pPr>
            <w:r w:rsidRPr="00780155">
              <w:t>34</w:t>
            </w:r>
          </w:p>
        </w:tc>
        <w:tc>
          <w:tcPr>
            <w:tcW w:w="3849" w:type="dxa"/>
            <w:shd w:val="clear" w:color="auto" w:fill="auto"/>
          </w:tcPr>
          <w:p w:rsidR="00005B4D" w:rsidRPr="00780155" w:rsidRDefault="00005B4D" w:rsidP="003211DB">
            <w:pPr>
              <w:pStyle w:val="afb"/>
            </w:pPr>
            <w:r w:rsidRPr="00780155">
              <w:t>Карабихское СП</w:t>
            </w:r>
          </w:p>
        </w:tc>
        <w:tc>
          <w:tcPr>
            <w:tcW w:w="2977" w:type="dxa"/>
            <w:shd w:val="clear" w:color="auto" w:fill="auto"/>
            <w:noWrap/>
            <w:vAlign w:val="center"/>
          </w:tcPr>
          <w:p w:rsidR="00005B4D" w:rsidRPr="00780155" w:rsidRDefault="00005B4D" w:rsidP="003211DB">
            <w:pPr>
              <w:pStyle w:val="afb"/>
            </w:pPr>
            <w:r w:rsidRPr="00780155">
              <w:rPr>
                <w:szCs w:val="20"/>
              </w:rPr>
              <w:t>Котельная п.Красные Ткачи (Фабрика)</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tcPr>
          <w:p w:rsidR="00005B4D" w:rsidRPr="00780155" w:rsidRDefault="00005B4D" w:rsidP="003211DB">
            <w:pPr>
              <w:pStyle w:val="afb"/>
            </w:pPr>
            <w:r w:rsidRPr="00780155">
              <w:t>35</w:t>
            </w:r>
          </w:p>
        </w:tc>
        <w:tc>
          <w:tcPr>
            <w:tcW w:w="3849" w:type="dxa"/>
            <w:shd w:val="clear" w:color="auto" w:fill="auto"/>
          </w:tcPr>
          <w:p w:rsidR="00005B4D" w:rsidRPr="00780155" w:rsidRDefault="00005B4D" w:rsidP="003211DB">
            <w:pPr>
              <w:pStyle w:val="afb"/>
            </w:pPr>
            <w:r w:rsidRPr="00780155">
              <w:t>Карабихское СП</w:t>
            </w:r>
          </w:p>
        </w:tc>
        <w:tc>
          <w:tcPr>
            <w:tcW w:w="2977" w:type="dxa"/>
            <w:shd w:val="clear" w:color="auto" w:fill="auto"/>
            <w:noWrap/>
            <w:vAlign w:val="center"/>
          </w:tcPr>
          <w:p w:rsidR="00005B4D" w:rsidRPr="00780155" w:rsidRDefault="00005B4D" w:rsidP="003211DB">
            <w:pPr>
              <w:pStyle w:val="afb"/>
            </w:pPr>
            <w:r w:rsidRPr="00780155">
              <w:rPr>
                <w:szCs w:val="20"/>
              </w:rPr>
              <w:t xml:space="preserve">Котельная п. Высоко </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36</w:t>
            </w:r>
          </w:p>
        </w:tc>
        <w:tc>
          <w:tcPr>
            <w:tcW w:w="3849" w:type="dxa"/>
            <w:shd w:val="clear" w:color="auto" w:fill="auto"/>
            <w:vAlign w:val="center"/>
            <w:hideMark/>
          </w:tcPr>
          <w:p w:rsidR="00005B4D" w:rsidRPr="00780155" w:rsidRDefault="00005B4D" w:rsidP="003211DB">
            <w:pPr>
              <w:pStyle w:val="afb"/>
            </w:pPr>
            <w:r w:rsidRPr="00780155">
              <w:t>Ивняковское СП</w:t>
            </w:r>
          </w:p>
        </w:tc>
        <w:tc>
          <w:tcPr>
            <w:tcW w:w="2977" w:type="dxa"/>
            <w:shd w:val="clear" w:color="auto" w:fill="auto"/>
            <w:noWrap/>
            <w:vAlign w:val="center"/>
            <w:hideMark/>
          </w:tcPr>
          <w:p w:rsidR="00005B4D" w:rsidRPr="00780155" w:rsidRDefault="00005B4D" w:rsidP="003211DB">
            <w:pPr>
              <w:pStyle w:val="afb"/>
            </w:pPr>
            <w:r w:rsidRPr="00780155">
              <w:t>Котельная с. Спасское</w:t>
            </w:r>
          </w:p>
        </w:tc>
        <w:tc>
          <w:tcPr>
            <w:tcW w:w="2828" w:type="dxa"/>
            <w:vMerge w:val="restart"/>
            <w:shd w:val="clear" w:color="auto" w:fill="auto"/>
            <w:noWrap/>
            <w:vAlign w:val="center"/>
            <w:hideMark/>
          </w:tcPr>
          <w:p w:rsidR="00005B4D" w:rsidRPr="00780155" w:rsidRDefault="00005B4D" w:rsidP="003211DB">
            <w:pPr>
              <w:pStyle w:val="afb"/>
            </w:pPr>
            <w:r w:rsidRPr="00780155">
              <w:t>АО «Яркоммунсервис»</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lastRenderedPageBreak/>
              <w:t>37</w:t>
            </w:r>
          </w:p>
        </w:tc>
        <w:tc>
          <w:tcPr>
            <w:tcW w:w="3849" w:type="dxa"/>
            <w:shd w:val="clear" w:color="auto" w:fill="auto"/>
            <w:vAlign w:val="center"/>
            <w:hideMark/>
          </w:tcPr>
          <w:p w:rsidR="00005B4D" w:rsidRPr="00780155" w:rsidRDefault="00005B4D" w:rsidP="003211DB">
            <w:pPr>
              <w:pStyle w:val="afb"/>
            </w:pPr>
            <w:r w:rsidRPr="00780155">
              <w:t>Туношенское СП</w:t>
            </w:r>
          </w:p>
        </w:tc>
        <w:tc>
          <w:tcPr>
            <w:tcW w:w="2977" w:type="dxa"/>
            <w:shd w:val="clear" w:color="auto" w:fill="auto"/>
            <w:noWrap/>
            <w:vAlign w:val="center"/>
            <w:hideMark/>
          </w:tcPr>
          <w:p w:rsidR="00005B4D" w:rsidRPr="00780155" w:rsidRDefault="00005B4D" w:rsidP="003211DB">
            <w:pPr>
              <w:pStyle w:val="afb"/>
            </w:pPr>
            <w:r w:rsidRPr="00780155">
              <w:t>Котельная №12 с. Туношна</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tcPr>
          <w:p w:rsidR="00005B4D" w:rsidRPr="00780155" w:rsidRDefault="00005B4D" w:rsidP="003211DB">
            <w:pPr>
              <w:pStyle w:val="afb"/>
            </w:pPr>
            <w:r w:rsidRPr="00780155">
              <w:t>38</w:t>
            </w:r>
          </w:p>
        </w:tc>
        <w:tc>
          <w:tcPr>
            <w:tcW w:w="3849" w:type="dxa"/>
            <w:shd w:val="clear" w:color="auto" w:fill="auto"/>
            <w:vAlign w:val="center"/>
          </w:tcPr>
          <w:p w:rsidR="00005B4D" w:rsidRPr="00780155" w:rsidRDefault="00005B4D" w:rsidP="003211DB">
            <w:pPr>
              <w:pStyle w:val="afb"/>
            </w:pPr>
            <w:r w:rsidRPr="00780155">
              <w:t>Кузнечихинское СП</w:t>
            </w:r>
          </w:p>
        </w:tc>
        <w:tc>
          <w:tcPr>
            <w:tcW w:w="2977" w:type="dxa"/>
            <w:shd w:val="clear" w:color="auto" w:fill="auto"/>
            <w:noWrap/>
            <w:vAlign w:val="center"/>
          </w:tcPr>
          <w:p w:rsidR="00005B4D" w:rsidRPr="00780155" w:rsidRDefault="00005B4D" w:rsidP="003211DB">
            <w:pPr>
              <w:pStyle w:val="afb"/>
            </w:pPr>
            <w:r w:rsidRPr="00780155">
              <w:t>БМК-ЭКО</w:t>
            </w:r>
          </w:p>
        </w:tc>
        <w:tc>
          <w:tcPr>
            <w:tcW w:w="2828" w:type="dxa"/>
            <w:shd w:val="clear" w:color="auto" w:fill="auto"/>
            <w:noWrap/>
            <w:vAlign w:val="center"/>
          </w:tcPr>
          <w:p w:rsidR="00005B4D" w:rsidRPr="00780155" w:rsidRDefault="00005B4D" w:rsidP="003211DB">
            <w:pPr>
              <w:pStyle w:val="afb"/>
            </w:pPr>
            <w:r w:rsidRPr="00780155">
              <w:t>OOО «ЯКС»</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39</w:t>
            </w:r>
          </w:p>
        </w:tc>
        <w:tc>
          <w:tcPr>
            <w:tcW w:w="3849" w:type="dxa"/>
            <w:shd w:val="clear" w:color="auto" w:fill="auto"/>
            <w:vAlign w:val="center"/>
            <w:hideMark/>
          </w:tcPr>
          <w:p w:rsidR="00005B4D" w:rsidRPr="00780155" w:rsidRDefault="00005B4D" w:rsidP="003211DB">
            <w:pPr>
              <w:pStyle w:val="afb"/>
            </w:pPr>
            <w:r w:rsidRPr="00780155">
              <w:t>Некрасовское СП</w:t>
            </w:r>
          </w:p>
        </w:tc>
        <w:tc>
          <w:tcPr>
            <w:tcW w:w="2977" w:type="dxa"/>
            <w:shd w:val="clear" w:color="auto" w:fill="auto"/>
            <w:noWrap/>
            <w:vAlign w:val="center"/>
            <w:hideMark/>
          </w:tcPr>
          <w:p w:rsidR="00005B4D" w:rsidRPr="00780155" w:rsidRDefault="00005B4D" w:rsidP="003211DB">
            <w:pPr>
              <w:pStyle w:val="afb"/>
            </w:pPr>
            <w:r w:rsidRPr="00780155">
              <w:t>Котельная ОАО Санаторий Красный Холм</w:t>
            </w:r>
          </w:p>
        </w:tc>
        <w:tc>
          <w:tcPr>
            <w:tcW w:w="2828" w:type="dxa"/>
            <w:shd w:val="clear" w:color="auto" w:fill="auto"/>
            <w:noWrap/>
            <w:vAlign w:val="center"/>
            <w:hideMark/>
          </w:tcPr>
          <w:p w:rsidR="00005B4D" w:rsidRPr="00780155" w:rsidRDefault="00005B4D" w:rsidP="003211DB">
            <w:pPr>
              <w:pStyle w:val="afb"/>
            </w:pPr>
            <w:r w:rsidRPr="00780155">
              <w:t>ОАО «Санаторий Красный Холм»</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40</w:t>
            </w:r>
          </w:p>
        </w:tc>
        <w:tc>
          <w:tcPr>
            <w:tcW w:w="3849" w:type="dxa"/>
            <w:shd w:val="clear" w:color="auto" w:fill="auto"/>
            <w:vAlign w:val="center"/>
            <w:hideMark/>
          </w:tcPr>
          <w:p w:rsidR="00005B4D" w:rsidRPr="00780155" w:rsidRDefault="00005B4D" w:rsidP="003211DB">
            <w:pPr>
              <w:pStyle w:val="afb"/>
            </w:pPr>
            <w:r w:rsidRPr="00780155">
              <w:rPr>
                <w:szCs w:val="20"/>
              </w:rPr>
              <w:t>Карабихское СП</w:t>
            </w:r>
          </w:p>
        </w:tc>
        <w:tc>
          <w:tcPr>
            <w:tcW w:w="2977" w:type="dxa"/>
            <w:shd w:val="clear" w:color="auto" w:fill="auto"/>
            <w:noWrap/>
            <w:vAlign w:val="center"/>
            <w:hideMark/>
          </w:tcPr>
          <w:p w:rsidR="00005B4D" w:rsidRPr="00780155" w:rsidRDefault="00005B4D" w:rsidP="003211DB">
            <w:pPr>
              <w:pStyle w:val="afb"/>
            </w:pPr>
            <w:r w:rsidRPr="00780155">
              <w:t>Котельная ЗАО Пансионат отдыха Ярославль</w:t>
            </w:r>
          </w:p>
        </w:tc>
        <w:tc>
          <w:tcPr>
            <w:tcW w:w="2828" w:type="dxa"/>
            <w:shd w:val="clear" w:color="auto" w:fill="auto"/>
            <w:noWrap/>
            <w:vAlign w:val="center"/>
            <w:hideMark/>
          </w:tcPr>
          <w:p w:rsidR="00005B4D" w:rsidRPr="00780155" w:rsidRDefault="00005B4D" w:rsidP="003211DB">
            <w:pPr>
              <w:pStyle w:val="afb"/>
            </w:pPr>
            <w:r w:rsidRPr="00780155">
              <w:t xml:space="preserve"> ЗАО «Пансионат отдыха «Ярославль»</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41</w:t>
            </w:r>
          </w:p>
        </w:tc>
        <w:tc>
          <w:tcPr>
            <w:tcW w:w="3849" w:type="dxa"/>
            <w:shd w:val="clear" w:color="auto" w:fill="auto"/>
            <w:vAlign w:val="center"/>
            <w:hideMark/>
          </w:tcPr>
          <w:p w:rsidR="00005B4D" w:rsidRPr="00780155" w:rsidRDefault="00005B4D" w:rsidP="003211DB">
            <w:pPr>
              <w:pStyle w:val="afb"/>
            </w:pPr>
            <w:r w:rsidRPr="00780155">
              <w:t>Туношенское СП</w:t>
            </w:r>
          </w:p>
        </w:tc>
        <w:tc>
          <w:tcPr>
            <w:tcW w:w="2977" w:type="dxa"/>
            <w:shd w:val="clear" w:color="auto" w:fill="auto"/>
            <w:noWrap/>
            <w:vAlign w:val="center"/>
            <w:hideMark/>
          </w:tcPr>
          <w:p w:rsidR="00005B4D" w:rsidRPr="00780155" w:rsidRDefault="00005B4D" w:rsidP="003211DB">
            <w:pPr>
              <w:pStyle w:val="afb"/>
            </w:pPr>
            <w:r w:rsidRPr="00780155">
              <w:t>Котельная №28 в/г 76 ст. Лютово</w:t>
            </w:r>
          </w:p>
        </w:tc>
        <w:tc>
          <w:tcPr>
            <w:tcW w:w="2828" w:type="dxa"/>
            <w:vMerge w:val="restart"/>
            <w:shd w:val="clear" w:color="auto" w:fill="auto"/>
            <w:noWrap/>
            <w:vAlign w:val="center"/>
            <w:hideMark/>
          </w:tcPr>
          <w:p w:rsidR="00005B4D" w:rsidRPr="00780155" w:rsidRDefault="00005B4D" w:rsidP="003211DB">
            <w:pPr>
              <w:pStyle w:val="afb"/>
            </w:pPr>
            <w:r w:rsidRPr="00780155">
              <w:t>ФГБУ «ЦЖКУ» МО РФ</w:t>
            </w: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42</w:t>
            </w:r>
          </w:p>
        </w:tc>
        <w:tc>
          <w:tcPr>
            <w:tcW w:w="3849" w:type="dxa"/>
            <w:shd w:val="clear" w:color="auto" w:fill="auto"/>
            <w:vAlign w:val="center"/>
            <w:hideMark/>
          </w:tcPr>
          <w:p w:rsidR="00005B4D" w:rsidRPr="00780155" w:rsidRDefault="00005B4D" w:rsidP="003211DB">
            <w:pPr>
              <w:pStyle w:val="afb"/>
            </w:pPr>
            <w:r w:rsidRPr="00780155">
              <w:t>Ивняковское СП</w:t>
            </w:r>
          </w:p>
        </w:tc>
        <w:tc>
          <w:tcPr>
            <w:tcW w:w="2977" w:type="dxa"/>
            <w:shd w:val="clear" w:color="auto" w:fill="auto"/>
            <w:noWrap/>
            <w:vAlign w:val="center"/>
            <w:hideMark/>
          </w:tcPr>
          <w:p w:rsidR="00005B4D" w:rsidRPr="00780155" w:rsidRDefault="00005B4D" w:rsidP="003211DB">
            <w:pPr>
              <w:pStyle w:val="afb"/>
            </w:pPr>
            <w:r w:rsidRPr="00780155">
              <w:t>Котельная №1 в/г 63 д. Дорожаево</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43</w:t>
            </w:r>
          </w:p>
        </w:tc>
        <w:tc>
          <w:tcPr>
            <w:tcW w:w="3849" w:type="dxa"/>
            <w:shd w:val="clear" w:color="auto" w:fill="auto"/>
            <w:vAlign w:val="center"/>
            <w:hideMark/>
          </w:tcPr>
          <w:p w:rsidR="00005B4D" w:rsidRPr="00780155" w:rsidRDefault="00005B4D" w:rsidP="003211DB">
            <w:pPr>
              <w:pStyle w:val="afb"/>
            </w:pPr>
            <w:r w:rsidRPr="00780155">
              <w:rPr>
                <w:szCs w:val="20"/>
              </w:rPr>
              <w:t>Карабихское СП</w:t>
            </w:r>
          </w:p>
        </w:tc>
        <w:tc>
          <w:tcPr>
            <w:tcW w:w="2977" w:type="dxa"/>
            <w:shd w:val="clear" w:color="auto" w:fill="auto"/>
            <w:noWrap/>
            <w:vAlign w:val="center"/>
            <w:hideMark/>
          </w:tcPr>
          <w:p w:rsidR="00005B4D" w:rsidRPr="00780155" w:rsidRDefault="00005B4D" w:rsidP="003211DB">
            <w:pPr>
              <w:pStyle w:val="afb"/>
            </w:pPr>
            <w:r w:rsidRPr="00780155">
              <w:t>Котельная № 24 в/г 311 д. Прохоровское</w:t>
            </w:r>
          </w:p>
        </w:tc>
        <w:tc>
          <w:tcPr>
            <w:tcW w:w="2828" w:type="dxa"/>
            <w:vMerge/>
            <w:shd w:val="clear" w:color="auto" w:fill="auto"/>
            <w:noWrap/>
            <w:vAlign w:val="center"/>
          </w:tcPr>
          <w:p w:rsidR="00005B4D" w:rsidRPr="00780155" w:rsidRDefault="00005B4D" w:rsidP="003211DB">
            <w:pPr>
              <w:pStyle w:val="afb"/>
            </w:pPr>
          </w:p>
        </w:tc>
      </w:tr>
      <w:tr w:rsidR="00005B4D" w:rsidRPr="00780155" w:rsidTr="003211DB">
        <w:trPr>
          <w:trHeight w:val="23"/>
          <w:jc w:val="center"/>
        </w:trPr>
        <w:tc>
          <w:tcPr>
            <w:tcW w:w="257" w:type="dxa"/>
            <w:shd w:val="clear" w:color="auto" w:fill="auto"/>
            <w:vAlign w:val="center"/>
            <w:hideMark/>
          </w:tcPr>
          <w:p w:rsidR="00005B4D" w:rsidRPr="00780155" w:rsidRDefault="00005B4D" w:rsidP="003211DB">
            <w:pPr>
              <w:pStyle w:val="afb"/>
            </w:pPr>
            <w:r w:rsidRPr="00780155">
              <w:t>44</w:t>
            </w:r>
          </w:p>
        </w:tc>
        <w:tc>
          <w:tcPr>
            <w:tcW w:w="3849" w:type="dxa"/>
            <w:shd w:val="clear" w:color="auto" w:fill="auto"/>
            <w:vAlign w:val="center"/>
            <w:hideMark/>
          </w:tcPr>
          <w:p w:rsidR="00005B4D" w:rsidRPr="00780155" w:rsidRDefault="00005B4D" w:rsidP="003211DB">
            <w:pPr>
              <w:pStyle w:val="afb"/>
            </w:pPr>
            <w:r w:rsidRPr="00780155">
              <w:t>Заволжское СП</w:t>
            </w:r>
          </w:p>
        </w:tc>
        <w:tc>
          <w:tcPr>
            <w:tcW w:w="2977" w:type="dxa"/>
            <w:shd w:val="clear" w:color="auto" w:fill="auto"/>
            <w:noWrap/>
            <w:vAlign w:val="center"/>
            <w:hideMark/>
          </w:tcPr>
          <w:p w:rsidR="00005B4D" w:rsidRPr="00780155" w:rsidRDefault="00005B4D" w:rsidP="003211DB">
            <w:pPr>
              <w:pStyle w:val="afb"/>
            </w:pPr>
            <w:r w:rsidRPr="00780155">
              <w:t>Котельная ООО «УПТК» ТПС</w:t>
            </w:r>
          </w:p>
        </w:tc>
        <w:tc>
          <w:tcPr>
            <w:tcW w:w="2828" w:type="dxa"/>
            <w:shd w:val="clear" w:color="auto" w:fill="auto"/>
            <w:noWrap/>
            <w:vAlign w:val="center"/>
            <w:hideMark/>
          </w:tcPr>
          <w:p w:rsidR="00005B4D" w:rsidRPr="00780155" w:rsidRDefault="00005B4D" w:rsidP="003211DB">
            <w:pPr>
              <w:pStyle w:val="afb"/>
            </w:pPr>
            <w:r w:rsidRPr="00780155">
              <w:t>ООО «УПТК» ТПС</w:t>
            </w:r>
          </w:p>
        </w:tc>
      </w:tr>
    </w:tbl>
    <w:p w:rsidR="00005B4D" w:rsidRPr="00780155" w:rsidRDefault="00005B4D" w:rsidP="00005B4D"/>
    <w:p w:rsidR="00005B4D" w:rsidRPr="00780155" w:rsidRDefault="00005B4D" w:rsidP="00005B4D">
      <w:r w:rsidRPr="00780155">
        <w:t>Тарифно-балансовые расчетные модели теплоснабжения потребителей по каждой системе теплоснабжения представлены в таблицах ниже.</w:t>
      </w:r>
    </w:p>
    <w:p w:rsidR="00005B4D" w:rsidRPr="00780155" w:rsidRDefault="00005B4D" w:rsidP="00005B4D">
      <w:r w:rsidRPr="00780155">
        <w:t>Тарифно-балансовые расчетные модели теплоснабжения потребителей для ЕТО-1 ГП ЯО «Яроблводоканал» ПТП «Ярославский теплоресурс».</w:t>
      </w:r>
    </w:p>
    <w:p w:rsidR="00005B4D" w:rsidRPr="00780155" w:rsidRDefault="00005B4D" w:rsidP="00005B4D">
      <w:pPr>
        <w:sectPr w:rsidR="00005B4D" w:rsidRPr="00780155" w:rsidSect="003211DB">
          <w:pgSz w:w="11906" w:h="16838"/>
          <w:pgMar w:top="567" w:right="567" w:bottom="567" w:left="1418" w:header="709" w:footer="709" w:gutter="0"/>
          <w:cols w:space="708"/>
          <w:docGrid w:linePitch="360"/>
        </w:sectPr>
      </w:pPr>
    </w:p>
    <w:p w:rsidR="00005B4D" w:rsidRPr="00780155" w:rsidRDefault="00005B4D" w:rsidP="00005B4D">
      <w:bookmarkStart w:id="280" w:name="_Toc9020647"/>
      <w:bookmarkStart w:id="281" w:name="_Toc202526955"/>
      <w:r w:rsidRPr="00780155">
        <w:lastRenderedPageBreak/>
        <w:t xml:space="preserve">Таблица </w:t>
      </w:r>
      <w:r w:rsidR="00E53FDF">
        <w:fldChar w:fldCharType="begin"/>
      </w:r>
      <w:r w:rsidR="00E53FDF">
        <w:instrText xml:space="preserve"> STYLEREF 1 \s </w:instrText>
      </w:r>
      <w:r w:rsidR="00E53FDF">
        <w:fldChar w:fldCharType="separate"/>
      </w:r>
      <w:r w:rsidR="003D7816">
        <w:rPr>
          <w:noProof/>
        </w:rPr>
        <w:t>15</w:t>
      </w:r>
      <w:r w:rsidR="00E53FDF">
        <w:rPr>
          <w:noProof/>
        </w:rPr>
        <w:fldChar w:fldCharType="end"/>
      </w:r>
      <w:r w:rsidRPr="00780155">
        <w:t>.</w:t>
      </w:r>
      <w:r w:rsidR="00E53FDF">
        <w:fldChar w:fldCharType="begin"/>
      </w:r>
      <w:r w:rsidR="00E53FDF">
        <w:instrText xml:space="preserve"> SEQ Таблица \* ARABIC \s 1</w:instrText>
      </w:r>
      <w:r w:rsidR="00E53FDF">
        <w:instrText xml:space="preserve"> </w:instrText>
      </w:r>
      <w:r w:rsidR="00E53FDF">
        <w:fldChar w:fldCharType="separate"/>
      </w:r>
      <w:r w:rsidR="003D7816">
        <w:rPr>
          <w:noProof/>
        </w:rPr>
        <w:t>2</w:t>
      </w:r>
      <w:r w:rsidR="00E53FDF">
        <w:rPr>
          <w:noProof/>
        </w:rPr>
        <w:fldChar w:fldCharType="end"/>
      </w:r>
      <w:r w:rsidRPr="00780155">
        <w:t xml:space="preserve"> Расчет перспективных тарифов </w:t>
      </w:r>
      <w:bookmarkEnd w:id="280"/>
      <w:r w:rsidRPr="00780155">
        <w:t>ГП ЯО «Яроблводоканал» ПТП «Ярославский теплоресурс»</w:t>
      </w:r>
      <w:bookmarkEnd w:id="2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44"/>
        <w:gridCol w:w="2349"/>
        <w:gridCol w:w="644"/>
        <w:gridCol w:w="826"/>
        <w:gridCol w:w="785"/>
        <w:gridCol w:w="826"/>
        <w:gridCol w:w="826"/>
        <w:gridCol w:w="826"/>
        <w:gridCol w:w="1005"/>
        <w:gridCol w:w="1005"/>
        <w:gridCol w:w="1005"/>
        <w:gridCol w:w="1005"/>
        <w:gridCol w:w="1005"/>
        <w:gridCol w:w="1005"/>
        <w:gridCol w:w="1005"/>
        <w:gridCol w:w="999"/>
      </w:tblGrid>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 п/п</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Наименование показателя</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Един.</w:t>
            </w:r>
            <w:r w:rsidRPr="00780155">
              <w:rPr>
                <w:sz w:val="18"/>
                <w:szCs w:val="18"/>
              </w:rPr>
              <w:br/>
              <w:t>изм.</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Факт</w:t>
            </w:r>
            <w:r w:rsidRPr="00780155">
              <w:rPr>
                <w:sz w:val="18"/>
                <w:szCs w:val="18"/>
              </w:rPr>
              <w:br/>
              <w:t>2021</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Факт</w:t>
            </w:r>
            <w:r w:rsidRPr="00780155">
              <w:rPr>
                <w:sz w:val="18"/>
                <w:szCs w:val="18"/>
              </w:rPr>
              <w:br/>
              <w:t>2022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Факт</w:t>
            </w:r>
            <w:r w:rsidRPr="00780155">
              <w:rPr>
                <w:sz w:val="18"/>
                <w:szCs w:val="18"/>
              </w:rPr>
              <w:br/>
              <w:t>2023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Факт 2024</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2025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2026</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2027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2028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2029</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2030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2031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2032</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2033</w:t>
            </w:r>
          </w:p>
        </w:tc>
      </w:tr>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Производство тепловой</w:t>
            </w:r>
            <w:r w:rsidRPr="00780155">
              <w:rPr>
                <w:sz w:val="18"/>
                <w:szCs w:val="18"/>
              </w:rPr>
              <w:br/>
              <w:t>энергии отв источников</w:t>
            </w:r>
            <w:r w:rsidRPr="00780155">
              <w:rPr>
                <w:sz w:val="18"/>
                <w:szCs w:val="18"/>
              </w:rPr>
              <w:br/>
              <w:t>тепловой энергии, всего</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тыс.</w:t>
            </w:r>
            <w:r w:rsidRPr="00780155">
              <w:rPr>
                <w:sz w:val="18"/>
                <w:szCs w:val="18"/>
              </w:rPr>
              <w:br/>
              <w:t>Гкал</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169,81</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171,85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159,187</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166,420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173,117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173,117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173,117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173,117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173,117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173,117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173,117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173,117</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173,117</w:t>
            </w:r>
          </w:p>
        </w:tc>
      </w:tr>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Покупная тепловая энергия</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тыс.</w:t>
            </w:r>
            <w:r w:rsidRPr="00780155">
              <w:rPr>
                <w:sz w:val="18"/>
                <w:szCs w:val="18"/>
              </w:rPr>
              <w:br/>
              <w:t>Гкал</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r>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Расход тепловой энергии на</w:t>
            </w:r>
            <w:r w:rsidRPr="00780155">
              <w:rPr>
                <w:sz w:val="18"/>
                <w:szCs w:val="18"/>
              </w:rPr>
              <w:br/>
              <w:t>хозяйственные нужды</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тыс.</w:t>
            </w:r>
            <w:r w:rsidRPr="00780155">
              <w:rPr>
                <w:sz w:val="18"/>
                <w:szCs w:val="18"/>
              </w:rPr>
              <w:br/>
              <w:t>Гкал</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4,12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2,973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3,082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3,174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3,174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3,174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3,174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3,174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3,174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3,174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3,174</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3,174</w:t>
            </w:r>
          </w:p>
        </w:tc>
      </w:tr>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Отпуск тепловой энергии из</w:t>
            </w:r>
            <w:r w:rsidRPr="00780155">
              <w:rPr>
                <w:sz w:val="18"/>
                <w:szCs w:val="18"/>
              </w:rPr>
              <w:br/>
              <w:t>тепловых сетей</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тыс.</w:t>
            </w:r>
            <w:r w:rsidRPr="00780155">
              <w:rPr>
                <w:sz w:val="18"/>
                <w:szCs w:val="18"/>
              </w:rPr>
              <w:br/>
              <w:t>Гкал</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r>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Потери тепловой энергии в</w:t>
            </w:r>
            <w:r w:rsidRPr="00780155">
              <w:rPr>
                <w:sz w:val="18"/>
                <w:szCs w:val="18"/>
              </w:rPr>
              <w:br/>
              <w:t>сети (нормативные)</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тыс.</w:t>
            </w:r>
            <w:r w:rsidRPr="00780155">
              <w:rPr>
                <w:sz w:val="18"/>
                <w:szCs w:val="18"/>
              </w:rPr>
              <w:br/>
              <w:t>Гкал</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39,26</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40,68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38,103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39,436</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39,948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39,948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39,948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39,948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39,948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39,948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39,948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39,948</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39,948</w:t>
            </w:r>
          </w:p>
        </w:tc>
      </w:tr>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Отпуск тепловой энергии из</w:t>
            </w:r>
            <w:r w:rsidRPr="00780155">
              <w:rPr>
                <w:sz w:val="18"/>
                <w:szCs w:val="18"/>
              </w:rPr>
              <w:br/>
              <w:t>тепловой сети (полезный</w:t>
            </w:r>
            <w:r w:rsidRPr="00780155">
              <w:rPr>
                <w:sz w:val="18"/>
                <w:szCs w:val="18"/>
              </w:rPr>
              <w:br/>
              <w:t>отпуск)</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тыс.</w:t>
            </w:r>
            <w:r w:rsidRPr="00780155">
              <w:rPr>
                <w:sz w:val="18"/>
                <w:szCs w:val="18"/>
              </w:rPr>
              <w:br/>
              <w:t>Гкал</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126,57</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127,05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118,111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123,902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129,995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129,995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129,995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129,995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129,995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129,995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129,995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129,995</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129,995</w:t>
            </w:r>
          </w:p>
        </w:tc>
      </w:tr>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7</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Операционные</w:t>
            </w:r>
            <w:r w:rsidRPr="00780155">
              <w:rPr>
                <w:sz w:val="18"/>
                <w:szCs w:val="18"/>
              </w:rPr>
              <w:br/>
              <w:t>(подконтрольные) расходы</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тыс.</w:t>
            </w:r>
            <w:r w:rsidRPr="00780155">
              <w:rPr>
                <w:sz w:val="18"/>
                <w:szCs w:val="18"/>
              </w:rPr>
              <w:br/>
              <w:t>руб.</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151 440</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152 559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179 825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197 680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237 648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245 389</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255 204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265 412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276 029</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287 070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298 553</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310 495</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322 915</w:t>
            </w:r>
          </w:p>
        </w:tc>
      </w:tr>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8</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Неподконтрольные расходы</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тыс.</w:t>
            </w:r>
            <w:r w:rsidRPr="00780155">
              <w:rPr>
                <w:sz w:val="18"/>
                <w:szCs w:val="18"/>
              </w:rPr>
              <w:br/>
              <w:t>руб.</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29 699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34 251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33 028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47 070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41 845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42 765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45 758</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49 785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57 054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61 276</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64 952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68 785</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72 843</w:t>
            </w:r>
          </w:p>
        </w:tc>
      </w:tr>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9</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Расходы на приобретение</w:t>
            </w:r>
            <w:r w:rsidRPr="00780155">
              <w:rPr>
                <w:sz w:val="18"/>
                <w:szCs w:val="18"/>
              </w:rPr>
              <w:br/>
              <w:t>(производство)</w:t>
            </w:r>
            <w:r w:rsidRPr="00780155">
              <w:rPr>
                <w:sz w:val="18"/>
                <w:szCs w:val="18"/>
              </w:rPr>
              <w:br/>
              <w:t>энергетических ресурсов,</w:t>
            </w:r>
            <w:r w:rsidRPr="00780155">
              <w:rPr>
                <w:sz w:val="18"/>
                <w:szCs w:val="18"/>
              </w:rPr>
              <w:br/>
              <w:t>холодной воды и</w:t>
            </w:r>
            <w:r w:rsidRPr="00780155">
              <w:rPr>
                <w:sz w:val="18"/>
                <w:szCs w:val="18"/>
              </w:rPr>
              <w:br/>
              <w:t>теплоносителя</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тыс.</w:t>
            </w:r>
            <w:r w:rsidRPr="00780155">
              <w:rPr>
                <w:sz w:val="18"/>
                <w:szCs w:val="18"/>
              </w:rPr>
              <w:br/>
              <w:t>руб.</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240 054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245 720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225 333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267 812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287 671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311 914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324 390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337 366</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350 861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364 895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379 491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394 671</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410 457</w:t>
            </w:r>
          </w:p>
        </w:tc>
      </w:tr>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10</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Инвест программа</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тыс.</w:t>
            </w:r>
            <w:r w:rsidRPr="00780155">
              <w:rPr>
                <w:sz w:val="18"/>
                <w:szCs w:val="18"/>
              </w:rPr>
              <w:br/>
              <w:t>руб.</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3 193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2 349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5 782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5 731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5 665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4 744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755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p>
        </w:tc>
      </w:tr>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11</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Прибыль</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тыс.</w:t>
            </w:r>
            <w:r w:rsidRPr="00780155">
              <w:rPr>
                <w:sz w:val="18"/>
                <w:szCs w:val="18"/>
              </w:rPr>
              <w:br/>
              <w:t>руб.</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649,78</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859,5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924,43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657,29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683,22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705,47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733,69</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763,03</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793,55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825,30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858,31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892,64</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928,35</w:t>
            </w:r>
          </w:p>
        </w:tc>
      </w:tr>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12</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ИТОГО необходимая валовая</w:t>
            </w:r>
            <w:r w:rsidRPr="00780155">
              <w:rPr>
                <w:sz w:val="18"/>
                <w:szCs w:val="18"/>
              </w:rPr>
              <w:br/>
              <w:t>выручка</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тыс.</w:t>
            </w:r>
            <w:r w:rsidRPr="00780155">
              <w:rPr>
                <w:sz w:val="18"/>
                <w:szCs w:val="18"/>
              </w:rPr>
              <w:br/>
              <w:t>руб.</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421 843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436 582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441 460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513 219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573 629</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606 504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631 751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658 070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685 492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714 066</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743 854</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774 843</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807 143</w:t>
            </w:r>
          </w:p>
        </w:tc>
      </w:tr>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13</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Расчетный Тариф</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руб./</w:t>
            </w:r>
            <w:r w:rsidRPr="00780155">
              <w:rPr>
                <w:sz w:val="18"/>
                <w:szCs w:val="18"/>
              </w:rPr>
              <w:br/>
              <w:t>Гкал</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3 332,88</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3 436,30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3 737,67</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4 142,13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4 412,69</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4 665,59</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4 859,81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5 062,27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5 273,21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5 493,02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5 722,17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5 960,55</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6 209,02</w:t>
            </w:r>
          </w:p>
        </w:tc>
      </w:tr>
      <w:tr w:rsidR="00005B4D" w:rsidRPr="00780155" w:rsidTr="003211DB">
        <w:trPr>
          <w:trHeight w:val="2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14</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Рост тарифа</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4,7</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3,01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8,06</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9,76</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6,13</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5,42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4,00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jc w:val="center"/>
              <w:rPr>
                <w:sz w:val="18"/>
                <w:szCs w:val="18"/>
              </w:rPr>
            </w:pPr>
            <w:r w:rsidRPr="00780155">
              <w:rPr>
                <w:sz w:val="18"/>
                <w:szCs w:val="18"/>
              </w:rPr>
              <w:t>4,00</w:t>
            </w:r>
          </w:p>
        </w:tc>
      </w:tr>
    </w:tbl>
    <w:p w:rsidR="00005B4D" w:rsidRPr="00780155" w:rsidRDefault="00005B4D" w:rsidP="00005B4D"/>
    <w:p w:rsidR="00005B4D" w:rsidRPr="00780155" w:rsidRDefault="00005B4D" w:rsidP="00005B4D">
      <w:pPr>
        <w:tabs>
          <w:tab w:val="left" w:pos="1340"/>
        </w:tabs>
      </w:pPr>
      <w:bookmarkStart w:id="282" w:name="_Toc9020648"/>
      <w:r w:rsidRPr="00780155">
        <w:t>Расчеты тарифных последствий для операционной деятельности ПАО «ТГК-2» приведены в таблицах ниже.</w:t>
      </w:r>
    </w:p>
    <w:bookmarkEnd w:id="282"/>
    <w:p w:rsidR="00005B4D" w:rsidRPr="00780155" w:rsidRDefault="00005B4D" w:rsidP="00005B4D"/>
    <w:p w:rsidR="00005B4D" w:rsidRPr="00780155" w:rsidRDefault="00005B4D" w:rsidP="00005B4D">
      <w:bookmarkStart w:id="283" w:name="_Toc202526956"/>
      <w:bookmarkStart w:id="284" w:name="_Toc9020649"/>
      <w:r w:rsidRPr="00780155">
        <w:t xml:space="preserve">Таблица </w:t>
      </w:r>
      <w:r w:rsidR="00E53FDF">
        <w:fldChar w:fldCharType="begin"/>
      </w:r>
      <w:r w:rsidR="00E53FDF">
        <w:instrText xml:space="preserve"> STYLEREF 1 \s </w:instrText>
      </w:r>
      <w:r w:rsidR="00E53FDF">
        <w:fldChar w:fldCharType="separate"/>
      </w:r>
      <w:r w:rsidR="003D7816">
        <w:rPr>
          <w:noProof/>
        </w:rPr>
        <w:t>15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3</w:t>
      </w:r>
      <w:r w:rsidR="00E53FDF">
        <w:rPr>
          <w:noProof/>
        </w:rPr>
        <w:fldChar w:fldCharType="end"/>
      </w:r>
      <w:r w:rsidRPr="00780155">
        <w:t xml:space="preserve"> Расчет перспективных тарифов ПАО «ТГК-2» в зоне деятельности ЕТО-4 без учета реализации ИП</w:t>
      </w:r>
      <w:bookmarkEnd w:id="283"/>
    </w:p>
    <w:tbl>
      <w:tblPr>
        <w:tblW w:w="5000" w:type="pct"/>
        <w:tblCellMar>
          <w:left w:w="28" w:type="dxa"/>
          <w:right w:w="28" w:type="dxa"/>
        </w:tblCellMar>
        <w:tblLook w:val="04A0" w:firstRow="1" w:lastRow="0" w:firstColumn="1" w:lastColumn="0" w:noHBand="0" w:noVBand="1"/>
      </w:tblPr>
      <w:tblGrid>
        <w:gridCol w:w="4355"/>
        <w:gridCol w:w="743"/>
        <w:gridCol w:w="743"/>
        <w:gridCol w:w="743"/>
        <w:gridCol w:w="743"/>
        <w:gridCol w:w="743"/>
        <w:gridCol w:w="743"/>
        <w:gridCol w:w="743"/>
        <w:gridCol w:w="743"/>
        <w:gridCol w:w="743"/>
        <w:gridCol w:w="743"/>
        <w:gridCol w:w="743"/>
        <w:gridCol w:w="808"/>
        <w:gridCol w:w="808"/>
        <w:gridCol w:w="808"/>
        <w:gridCol w:w="808"/>
      </w:tblGrid>
      <w:tr w:rsidR="00005B4D" w:rsidRPr="00780155" w:rsidTr="003211DB">
        <w:trPr>
          <w:trHeight w:val="20"/>
          <w:tblHeader/>
        </w:trPr>
        <w:tc>
          <w:tcPr>
            <w:tcW w:w="1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Показатели</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2025</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2026</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2027</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2028</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2029</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2030</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2031</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2032</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2033</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2034</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2035</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2036</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2037</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2038</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2039</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b/>
                <w:bCs/>
                <w:sz w:val="16"/>
                <w:szCs w:val="16"/>
              </w:rPr>
            </w:pPr>
            <w:r w:rsidRPr="00780155">
              <w:rPr>
                <w:b/>
                <w:bCs/>
                <w:sz w:val="16"/>
                <w:szCs w:val="16"/>
              </w:rPr>
              <w:t xml:space="preserve">Общий объем полезного отпуска </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4 181,68</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3 879,35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3 798,52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3 806,38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3 814,27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3 822,19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3 830,15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3 838,14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3 846,16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3 854,21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3 862,29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3 862,29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3 862,29</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3 862,29</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3 862,29</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b/>
                <w:bCs/>
                <w:sz w:val="16"/>
                <w:szCs w:val="16"/>
              </w:rPr>
            </w:pPr>
            <w:r w:rsidRPr="00780155">
              <w:rPr>
                <w:b/>
                <w:bCs/>
                <w:sz w:val="16"/>
                <w:szCs w:val="16"/>
              </w:rPr>
              <w:t>в том числе Зона действия ЕТО-4 ЯМО ЯО, тыс. Гкал</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44,37</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b/>
                <w:bCs/>
                <w:sz w:val="16"/>
                <w:szCs w:val="16"/>
              </w:rPr>
            </w:pPr>
            <w:r w:rsidRPr="00780155">
              <w:rPr>
                <w:b/>
                <w:bCs/>
                <w:sz w:val="16"/>
                <w:szCs w:val="16"/>
              </w:rPr>
              <w:t>Карабихский сельский округ и Телегинский сельский округ: п. Дубки, п. Щедрино. п. Нагорный,</w:t>
            </w:r>
            <w:r w:rsidRPr="00780155">
              <w:rPr>
                <w:b/>
                <w:bCs/>
                <w:sz w:val="16"/>
                <w:szCs w:val="16"/>
              </w:rPr>
              <w:br/>
            </w:r>
            <w:r w:rsidRPr="00780155">
              <w:rPr>
                <w:b/>
                <w:bCs/>
                <w:sz w:val="16"/>
                <w:szCs w:val="16"/>
              </w:rPr>
              <w:lastRenderedPageBreak/>
              <w:t>д. Бегоулево, д. Гончарово</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lastRenderedPageBreak/>
              <w:t>28,17</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b/>
                <w:bCs/>
                <w:sz w:val="16"/>
                <w:szCs w:val="16"/>
              </w:rPr>
            </w:pPr>
            <w:r w:rsidRPr="00780155">
              <w:rPr>
                <w:b/>
                <w:bCs/>
                <w:sz w:val="16"/>
                <w:szCs w:val="16"/>
              </w:rPr>
              <w:lastRenderedPageBreak/>
              <w:t>Ивняковский сельский округ: п. Ивняки</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16,21</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b/>
                <w:bCs/>
                <w:sz w:val="16"/>
                <w:szCs w:val="16"/>
              </w:rPr>
            </w:pPr>
            <w:r w:rsidRPr="00780155">
              <w:rPr>
                <w:b/>
                <w:bCs/>
                <w:sz w:val="16"/>
                <w:szCs w:val="16"/>
              </w:rPr>
              <w:t>Телегинский сельский округ: с.Лучинское (с 2026 года в ЕТО-4 ЯМО ЯО)</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i/>
                <w:iCs/>
                <w:sz w:val="16"/>
                <w:szCs w:val="16"/>
              </w:rPr>
            </w:pPr>
            <w:r w:rsidRPr="00780155">
              <w:rPr>
                <w:b/>
                <w:bCs/>
                <w:i/>
                <w:iCs/>
                <w:sz w:val="16"/>
                <w:szCs w:val="16"/>
              </w:rPr>
              <w:t>0,48</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Покупное тепло, тыс. Гкал</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i/>
                <w:iCs/>
                <w:sz w:val="16"/>
                <w:szCs w:val="16"/>
              </w:rPr>
            </w:pPr>
            <w:r w:rsidRPr="00780155">
              <w:rPr>
                <w:i/>
                <w:iCs/>
                <w:sz w:val="16"/>
                <w:szCs w:val="16"/>
              </w:rPr>
              <w:t xml:space="preserve">      в том числе:</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i/>
                <w:iCs/>
                <w:sz w:val="16"/>
                <w:szCs w:val="16"/>
              </w:rPr>
            </w:pPr>
            <w:r w:rsidRPr="00780155">
              <w:rPr>
                <w:i/>
                <w:iCs/>
                <w:sz w:val="16"/>
                <w:szCs w:val="16"/>
              </w:rPr>
              <w:t> </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ООО "Хуадянь-Тенинская ТЭЦ"</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191,84</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Уголь, тут</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Природный газ, тут</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787 532,37</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723 217,95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709 193,97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710 557,82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711 927,13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713 301,91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714 682,19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716 067,99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717 459,34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718 856,25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720 258,75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751 220,45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751 220,45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751 220,45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751 220,45</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Музут, тут</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Электроэнергия, тыс. кВт.ч</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Вода, тыс. м</w:t>
            </w:r>
            <w:r w:rsidRPr="00780155">
              <w:rPr>
                <w:sz w:val="16"/>
                <w:szCs w:val="16"/>
                <w:vertAlign w:val="superscript"/>
              </w:rPr>
              <w:t>3</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Потери в тепловых сетях, тыс. Гкал</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Присоединенная тепловая нагрузка, Гкал/час</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Выработка тепла, тыс. Гкал</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4 539,10</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4 168,42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4 087,59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4 095,45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4 103,35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4 111,27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4 119,22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4 127,21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4 135,23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4 143,28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4 151,36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4 329,81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4 329,81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4 329,81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4 329,81</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Отпуск тепла потребителям от источников ТГК-2, тыс. Гкал</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4 525,25</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4 155,03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4 074,20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4 082,06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4 089,96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4 097,88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4 105,83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4 113,82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4 121,84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4 129,89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4 137,98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4 137,98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4 137,98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4 137,98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4 137,98</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Раход тепла на С.Н., Гкал</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Удельный расход топлива, кг/Гкал</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Потери в тепловых сетях, %</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11,28%</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12,05%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12,31%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12,28%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12,26%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12,23%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12,21%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12,18%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12,16%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12,13%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12,10%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12,10%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12,10%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12,10%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12,10%</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Потери в тепловых сетях, хозяйственные нужды тыс.Гкал</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Удельный расход электроэнергии, кВт.ч/Гкал</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8,90</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9,69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9,88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9,86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9,82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9,81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9,79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9,77</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9,75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9,73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9,33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9,33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9,33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9,33</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Удельный расход холодной воды, м</w:t>
            </w:r>
            <w:r w:rsidRPr="00780155">
              <w:rPr>
                <w:sz w:val="16"/>
                <w:szCs w:val="16"/>
                <w:vertAlign w:val="superscript"/>
              </w:rPr>
              <w:t>3</w:t>
            </w:r>
            <w:r w:rsidRPr="00780155">
              <w:rPr>
                <w:sz w:val="16"/>
                <w:szCs w:val="16"/>
              </w:rPr>
              <w:t>/Гкал</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6,45</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7,02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7,16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7,15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7,14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7,12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7,11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7,10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7,08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7,07</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7,05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7,05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7,05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7,05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7,05</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b/>
                <w:bCs/>
                <w:sz w:val="16"/>
                <w:szCs w:val="16"/>
              </w:rPr>
            </w:pPr>
            <w:r w:rsidRPr="00780155">
              <w:rPr>
                <w:b/>
                <w:bCs/>
                <w:sz w:val="16"/>
                <w:szCs w:val="16"/>
              </w:rPr>
              <w:t>Тарифы и ставки</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Покупное тепло (прочие поставщики), руб./Гкал</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1 184,39</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1 300,46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1 403,20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1 485,99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1 573,66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1 666,51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1 764,83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1 868,96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1 979,22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2 096,00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2 219,66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2 350,62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2 489,31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2 636,18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2 791,71</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Природный газ, руб./ тут</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6 144,32</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6 795,56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7 407,16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7 925,66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8 480,46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9 074,09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9 709,28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10 388,93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11 116,15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11 894,29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12 726,88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13 617,77</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14 571,01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15 590,98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16 682,35</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Мазут, руб./тут</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4 069,68</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4 301,65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4 508,13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4 711,00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4 922,99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5 144,53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5 376,03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5 617,95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5 870,76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6 134,94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6 411,02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6 699,51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7 000,99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7 316,03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7 645,26</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Уголь, руб/тут</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Электроэнергия, руб./кВт.ч</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5,01</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5,50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6,09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6,35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6,61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6,89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7,18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7,48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7,80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8,12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8,46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8,82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9,19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9,58</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Вода, руб./ м</w:t>
            </w:r>
            <w:r w:rsidRPr="00780155">
              <w:rPr>
                <w:sz w:val="16"/>
                <w:szCs w:val="16"/>
                <w:vertAlign w:val="superscript"/>
              </w:rPr>
              <w:t>3</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2,61</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2,75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2,86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2,97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3,22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3,35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3,48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3,62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3,76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3,91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4,07</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4,23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4,40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4,58</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b/>
                <w:bCs/>
                <w:sz w:val="16"/>
                <w:szCs w:val="16"/>
              </w:rPr>
            </w:pPr>
            <w:r w:rsidRPr="00780155">
              <w:rPr>
                <w:b/>
                <w:bCs/>
                <w:sz w:val="16"/>
                <w:szCs w:val="16"/>
              </w:rPr>
              <w:t>Операционная деятельность, тыс. руб.</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Покупное тепло, тыс.руб.</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151 687,00</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249 478,26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269 187,04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285 069,07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301 888,15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319 699,55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338 561,82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358 536,97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379 690,65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402 092,40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425 815,85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450 938,99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477 544,39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505 719,51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535 556,96</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 xml:space="preserve">      в том числе:</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ООО "Хуадянь-Тенинская ТЭЦ", тыс.руб.</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151 687,00</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249 478,26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269 187,04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285 069,07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301 888,15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319 699,55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338 561,82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358 536,97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379 690,65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402 092,40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425 815,85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450 938,99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477 544,39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505 719,51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535 556,96</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Топливо</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4 829 547,23</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4 914 766,98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5 253 214,16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5 631 746,10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6 037 578,08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6 472 680,75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6 939 167,13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7 439 302,88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7 975 517,42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8 550 415,69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9 166 790,87</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10 230 091,92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10 946 194,68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11 712 424,47</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12 532 290,17</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Электроэнергия</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202 264</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222 086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236 078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245 993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256 324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267 090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278 308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289 997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302 177</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314 868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328 093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341 872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356 231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371 193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386 783</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Вода</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76 158</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80 270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83 481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86 820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90 293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93 905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97 661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101 567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105 630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109 855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114 249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118 819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123 572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128 515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133 656</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Операционные расходы</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1 414 739,64</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1 491 135,58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1 550 781,00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1 612 812,24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1 677 324,73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1 744 417,72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1 814 194,43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1 886 762,21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1 962 232,70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2 040 722,01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2 122 350,89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2 207 244,92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2 295 534,72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2 387 356,11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2 482 850,35</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Амортизация</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Налоги, ЕСН</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 xml:space="preserve">Расходы по реализации программы оптимизации системы теплоснабжения </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Прочие расходы</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34 447,01</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36 307,15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37 759,43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39 269,81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40 840,60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42 474,23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44 173,20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45 940,12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47 777,73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49 688,84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51 676,39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53 743,45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55 893,18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58 128,91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60 454,07</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6"/>
                <w:szCs w:val="16"/>
              </w:rPr>
            </w:pPr>
            <w:r w:rsidRPr="00780155">
              <w:rPr>
                <w:sz w:val="16"/>
                <w:szCs w:val="16"/>
              </w:rPr>
              <w:t>Корректировка тарифа за прошлые периодырегулирования</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-65 510</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Себестоимость</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7 096 046</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7 348 967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7 765 714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8 221 042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8 706 762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9 224 968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9 777 904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xml:space="preserve">10 367 </w:t>
            </w:r>
            <w:r w:rsidRPr="00780155">
              <w:rPr>
                <w:b/>
                <w:bCs/>
                <w:sz w:val="16"/>
                <w:szCs w:val="16"/>
              </w:rPr>
              <w:lastRenderedPageBreak/>
              <w:t>970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lastRenderedPageBreak/>
              <w:t xml:space="preserve">10 997 </w:t>
            </w:r>
            <w:r w:rsidRPr="00780155">
              <w:rPr>
                <w:b/>
                <w:bCs/>
                <w:sz w:val="16"/>
                <w:szCs w:val="16"/>
              </w:rPr>
              <w:lastRenderedPageBreak/>
              <w:t>735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lastRenderedPageBreak/>
              <w:t xml:space="preserve">11 669 </w:t>
            </w:r>
            <w:r w:rsidRPr="00780155">
              <w:rPr>
                <w:b/>
                <w:bCs/>
                <w:sz w:val="16"/>
                <w:szCs w:val="16"/>
              </w:rPr>
              <w:lastRenderedPageBreak/>
              <w:t>951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lastRenderedPageBreak/>
              <w:t xml:space="preserve">12 387 </w:t>
            </w:r>
            <w:r w:rsidRPr="00780155">
              <w:rPr>
                <w:b/>
                <w:bCs/>
                <w:sz w:val="16"/>
                <w:szCs w:val="16"/>
              </w:rPr>
              <w:lastRenderedPageBreak/>
              <w:t>561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lastRenderedPageBreak/>
              <w:t>13 556 173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14 381 827</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15 262 018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16 200 434</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lastRenderedPageBreak/>
              <w:t>Валовая прибыль (НВВ)</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365 388</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381 913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395 855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408 290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421 358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435 091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449 525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464 697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480 645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497 411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515 038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533 571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553 059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573 553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595 106</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в т.ч. Расходы из прибыли и предпринимательская прибыль</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121 639</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128 207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133 336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138 669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144 216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149 984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155 984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162 223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168 712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175 461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182 479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189 778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197 369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205 264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213 475</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Резерв по сомнительным долгам</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101 602</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111 559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120 372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127 474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134 995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142 960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151 395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160 327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169 786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179 804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190 412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201 647</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213 544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226 143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239 485</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Проценты за пользование кредитом</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b/>
                <w:bCs/>
                <w:sz w:val="16"/>
                <w:szCs w:val="16"/>
              </w:rPr>
            </w:pPr>
            <w:r w:rsidRPr="00780155">
              <w:rPr>
                <w:b/>
                <w:bCs/>
                <w:sz w:val="16"/>
                <w:szCs w:val="16"/>
              </w:rPr>
              <w:t>Выручка ТГК-2</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7 613 121</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7 980 358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8 430 755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8 914 401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9 430 007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9 979 759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10 565 991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11 191 204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11 858 071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12 569 454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13 328 414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14 540 683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15 412 430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16 341 291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17 331 097</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 </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b/>
                <w:bCs/>
                <w:sz w:val="16"/>
                <w:szCs w:val="16"/>
              </w:rPr>
            </w:pPr>
            <w:r w:rsidRPr="00780155">
              <w:rPr>
                <w:b/>
                <w:bCs/>
                <w:sz w:val="16"/>
                <w:szCs w:val="16"/>
              </w:rPr>
              <w:t>Средний расчетный тариф ТГК-2</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1 820,59</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2 057,14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2 219,49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2 341,96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2 472,30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2 611,00</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2 758,64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2 915,79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3 083,10</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3 261,23</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3 450,91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3 764,78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3 990,49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4 230,98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4 487,26</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Объем полезного отпуска потребителям ЯМР в зоне действия ЕТО-4</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44,37</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НВВ содержания тепловых сетей ЯМР в зоне действия ЕТО-4</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32 217</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33 957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35 315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36 728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38 197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39 724</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41 313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42 966</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44 685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46 472</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48 331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50 264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52 275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54 366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56 540</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Тариф передачи тепловой энергии по сетям ЯМР в зоне деятельности ЕТО-4</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726,02</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764,53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795,11</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826,92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859,99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894,39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930,17</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967,38</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1 006,07</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1 046,31</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1 088,17</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1 131,69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1 176,96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1 224,04</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1 273,00</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в том числе:</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vAlign w:val="center"/>
            <w:hideMark/>
          </w:tcPr>
          <w:p w:rsidR="00005B4D" w:rsidRPr="00780155" w:rsidRDefault="00005B4D" w:rsidP="003211DB">
            <w:pPr>
              <w:rPr>
                <w:sz w:val="16"/>
                <w:szCs w:val="16"/>
              </w:rPr>
            </w:pPr>
            <w:r w:rsidRPr="00780155">
              <w:rPr>
                <w:sz w:val="16"/>
                <w:szCs w:val="16"/>
              </w:rPr>
              <w:t>Тариф на тепловую энергию для потребителям ЯМР  в зоне действия ЕТО-4 (среднегодовой, экономически обоснованный)</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2 557,70</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2 822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3 015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3 169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3 332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3 505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3 689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3 883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4 089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4 308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4 539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4 896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5 167</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5 455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5 760</w:t>
            </w:r>
          </w:p>
        </w:tc>
      </w:tr>
      <w:tr w:rsidR="00005B4D" w:rsidRPr="00780155" w:rsidTr="003211DB">
        <w:trPr>
          <w:trHeight w:val="20"/>
        </w:trPr>
        <w:tc>
          <w:tcPr>
            <w:tcW w:w="1337" w:type="pct"/>
            <w:tcBorders>
              <w:top w:val="nil"/>
              <w:left w:val="single" w:sz="4" w:space="0" w:color="auto"/>
              <w:bottom w:val="single" w:sz="4" w:space="0" w:color="auto"/>
              <w:right w:val="single" w:sz="4" w:space="0" w:color="auto"/>
            </w:tcBorders>
            <w:shd w:val="clear" w:color="auto" w:fill="auto"/>
            <w:noWrap/>
            <w:vAlign w:val="center"/>
            <w:hideMark/>
          </w:tcPr>
          <w:p w:rsidR="00005B4D" w:rsidRPr="00780155" w:rsidRDefault="00005B4D" w:rsidP="003211DB">
            <w:pPr>
              <w:rPr>
                <w:sz w:val="16"/>
                <w:szCs w:val="16"/>
              </w:rPr>
            </w:pPr>
            <w:r w:rsidRPr="00780155">
              <w:rPr>
                <w:sz w:val="16"/>
                <w:szCs w:val="16"/>
              </w:rPr>
              <w:t>Расчетный тариф без реализации ИП</w:t>
            </w:r>
          </w:p>
        </w:tc>
        <w:tc>
          <w:tcPr>
            <w:tcW w:w="27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2 557,70</w:t>
            </w:r>
          </w:p>
        </w:tc>
        <w:tc>
          <w:tcPr>
            <w:tcW w:w="228"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2 822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3 015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3 169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3 332</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3 505</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3 689</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3 883</w:t>
            </w:r>
          </w:p>
        </w:tc>
        <w:tc>
          <w:tcPr>
            <w:tcW w:w="22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4 089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4 308</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4 539</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4 896</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5 167</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5 455</w:t>
            </w:r>
          </w:p>
        </w:tc>
        <w:tc>
          <w:tcPr>
            <w:tcW w:w="259" w:type="pct"/>
            <w:tcBorders>
              <w:top w:val="nil"/>
              <w:left w:val="nil"/>
              <w:bottom w:val="single" w:sz="4" w:space="0" w:color="auto"/>
              <w:right w:val="single" w:sz="4" w:space="0" w:color="auto"/>
            </w:tcBorders>
            <w:shd w:val="clear" w:color="auto" w:fill="auto"/>
            <w:noWrap/>
            <w:vAlign w:val="center"/>
            <w:hideMark/>
          </w:tcPr>
          <w:p w:rsidR="00005B4D" w:rsidRPr="00780155" w:rsidRDefault="00005B4D" w:rsidP="003211DB">
            <w:pPr>
              <w:jc w:val="center"/>
              <w:rPr>
                <w:sz w:val="16"/>
                <w:szCs w:val="16"/>
              </w:rPr>
            </w:pPr>
            <w:r w:rsidRPr="00780155">
              <w:rPr>
                <w:sz w:val="16"/>
                <w:szCs w:val="16"/>
              </w:rPr>
              <w:t>5 760</w:t>
            </w:r>
          </w:p>
        </w:tc>
      </w:tr>
    </w:tbl>
    <w:p w:rsidR="00005B4D" w:rsidRPr="00780155" w:rsidRDefault="00005B4D" w:rsidP="00005B4D"/>
    <w:p w:rsidR="00005B4D" w:rsidRPr="00780155" w:rsidRDefault="00005B4D" w:rsidP="00005B4D">
      <w:bookmarkStart w:id="285" w:name="_Toc202526957"/>
      <w:r w:rsidRPr="00780155">
        <w:t xml:space="preserve">Таблица </w:t>
      </w:r>
      <w:r w:rsidR="00E53FDF">
        <w:fldChar w:fldCharType="begin"/>
      </w:r>
      <w:r w:rsidR="00E53FDF">
        <w:instrText xml:space="preserve"> STYLEREF 1 \s </w:instrText>
      </w:r>
      <w:r w:rsidR="00E53FDF">
        <w:fldChar w:fldCharType="separate"/>
      </w:r>
      <w:r w:rsidR="003D7816">
        <w:rPr>
          <w:noProof/>
        </w:rPr>
        <w:t>15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4</w:t>
      </w:r>
      <w:r w:rsidR="00E53FDF">
        <w:rPr>
          <w:noProof/>
        </w:rPr>
        <w:fldChar w:fldCharType="end"/>
      </w:r>
      <w:r w:rsidRPr="00780155">
        <w:t xml:space="preserve"> Расчет перспективных тарифов ПАО «ТГК-2» в зоне деятельности ЕТО-4 с учетом реализации ИП</w:t>
      </w:r>
      <w:bookmarkEnd w:id="2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73"/>
        <w:gridCol w:w="745"/>
        <w:gridCol w:w="746"/>
        <w:gridCol w:w="746"/>
        <w:gridCol w:w="746"/>
        <w:gridCol w:w="746"/>
        <w:gridCol w:w="746"/>
        <w:gridCol w:w="746"/>
        <w:gridCol w:w="746"/>
        <w:gridCol w:w="746"/>
        <w:gridCol w:w="746"/>
        <w:gridCol w:w="746"/>
        <w:gridCol w:w="746"/>
        <w:gridCol w:w="812"/>
        <w:gridCol w:w="812"/>
        <w:gridCol w:w="812"/>
      </w:tblGrid>
      <w:tr w:rsidR="00005B4D" w:rsidRPr="00780155" w:rsidTr="003211DB">
        <w:trPr>
          <w:trHeight w:val="20"/>
          <w:tblHeader/>
        </w:trPr>
        <w:tc>
          <w:tcPr>
            <w:tcW w:w="1337"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Показатели</w:t>
            </w:r>
          </w:p>
        </w:tc>
        <w:tc>
          <w:tcPr>
            <w:tcW w:w="27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2025</w:t>
            </w:r>
          </w:p>
        </w:tc>
        <w:tc>
          <w:tcPr>
            <w:tcW w:w="228"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2026</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2027</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2028</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2029</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2030</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2032</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2033</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2034</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2035</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2036</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2037</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2038</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2039</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b/>
                <w:bCs/>
                <w:sz w:val="16"/>
                <w:szCs w:val="16"/>
              </w:rPr>
            </w:pPr>
            <w:r w:rsidRPr="00780155">
              <w:rPr>
                <w:b/>
                <w:bCs/>
                <w:sz w:val="16"/>
                <w:szCs w:val="16"/>
              </w:rPr>
              <w:t xml:space="preserve">Общий объем полезного отпуска </w:t>
            </w:r>
          </w:p>
        </w:tc>
        <w:tc>
          <w:tcPr>
            <w:tcW w:w="27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4 181,68</w:t>
            </w:r>
          </w:p>
        </w:tc>
        <w:tc>
          <w:tcPr>
            <w:tcW w:w="228"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3 879,35</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3 798,52</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3 806,38</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3 814,27</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3 822,19</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3 830,15</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3 838,14</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3 846,16</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3 854,21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3 862,29</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3 862,29</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3 862,29</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3 862,29</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3 862,29</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b/>
                <w:bCs/>
                <w:sz w:val="16"/>
                <w:szCs w:val="16"/>
              </w:rPr>
            </w:pPr>
            <w:r w:rsidRPr="00780155">
              <w:rPr>
                <w:b/>
                <w:bCs/>
                <w:sz w:val="16"/>
                <w:szCs w:val="16"/>
              </w:rPr>
              <w:t>в том числе Зона действия ЕТО-4 ЯМО ЯО, тыс. Гкал</w:t>
            </w:r>
          </w:p>
        </w:tc>
        <w:tc>
          <w:tcPr>
            <w:tcW w:w="27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44,37</w:t>
            </w:r>
          </w:p>
        </w:tc>
        <w:tc>
          <w:tcPr>
            <w:tcW w:w="228"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r>
      <w:tr w:rsidR="00005B4D" w:rsidRPr="00780155" w:rsidTr="003211DB">
        <w:trPr>
          <w:trHeight w:val="20"/>
        </w:trPr>
        <w:tc>
          <w:tcPr>
            <w:tcW w:w="1337" w:type="pct"/>
            <w:shd w:val="clear" w:color="auto" w:fill="auto"/>
            <w:vAlign w:val="center"/>
            <w:hideMark/>
          </w:tcPr>
          <w:p w:rsidR="00005B4D" w:rsidRPr="00780155" w:rsidRDefault="00005B4D" w:rsidP="003211DB">
            <w:pPr>
              <w:rPr>
                <w:b/>
                <w:bCs/>
                <w:sz w:val="16"/>
                <w:szCs w:val="16"/>
              </w:rPr>
            </w:pPr>
            <w:r w:rsidRPr="00780155">
              <w:rPr>
                <w:b/>
                <w:bCs/>
                <w:sz w:val="16"/>
                <w:szCs w:val="16"/>
              </w:rPr>
              <w:t>Карабихский сельский округ и Телегинский сельский округ: п. Дубки, п. Щедрино. п. Нагорный,</w:t>
            </w:r>
            <w:r w:rsidRPr="00780155">
              <w:rPr>
                <w:b/>
                <w:bCs/>
                <w:sz w:val="16"/>
                <w:szCs w:val="16"/>
              </w:rPr>
              <w:br/>
              <w:t>д. Бегоулево, д. Гончарово</w:t>
            </w:r>
          </w:p>
        </w:tc>
        <w:tc>
          <w:tcPr>
            <w:tcW w:w="27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28,17</w:t>
            </w:r>
          </w:p>
        </w:tc>
        <w:tc>
          <w:tcPr>
            <w:tcW w:w="228"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27,95</w:t>
            </w:r>
          </w:p>
        </w:tc>
      </w:tr>
      <w:tr w:rsidR="00005B4D" w:rsidRPr="00780155" w:rsidTr="003211DB">
        <w:trPr>
          <w:trHeight w:val="20"/>
        </w:trPr>
        <w:tc>
          <w:tcPr>
            <w:tcW w:w="1337" w:type="pct"/>
            <w:shd w:val="clear" w:color="auto" w:fill="auto"/>
            <w:vAlign w:val="center"/>
            <w:hideMark/>
          </w:tcPr>
          <w:p w:rsidR="00005B4D" w:rsidRPr="00780155" w:rsidRDefault="00005B4D" w:rsidP="003211DB">
            <w:pPr>
              <w:rPr>
                <w:b/>
                <w:bCs/>
                <w:sz w:val="16"/>
                <w:szCs w:val="16"/>
              </w:rPr>
            </w:pPr>
            <w:r w:rsidRPr="00780155">
              <w:rPr>
                <w:b/>
                <w:bCs/>
                <w:sz w:val="16"/>
                <w:szCs w:val="16"/>
              </w:rPr>
              <w:t>Ивняковский сельский округ: п. Ивняки</w:t>
            </w:r>
          </w:p>
        </w:tc>
        <w:tc>
          <w:tcPr>
            <w:tcW w:w="27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16,21</w:t>
            </w:r>
          </w:p>
        </w:tc>
        <w:tc>
          <w:tcPr>
            <w:tcW w:w="228"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16,00</w:t>
            </w:r>
          </w:p>
        </w:tc>
      </w:tr>
      <w:tr w:rsidR="00005B4D" w:rsidRPr="00780155" w:rsidTr="003211DB">
        <w:trPr>
          <w:trHeight w:val="20"/>
        </w:trPr>
        <w:tc>
          <w:tcPr>
            <w:tcW w:w="1337" w:type="pct"/>
            <w:shd w:val="clear" w:color="auto" w:fill="auto"/>
            <w:vAlign w:val="center"/>
            <w:hideMark/>
          </w:tcPr>
          <w:p w:rsidR="00005B4D" w:rsidRPr="00780155" w:rsidRDefault="00005B4D" w:rsidP="003211DB">
            <w:pPr>
              <w:rPr>
                <w:b/>
                <w:bCs/>
                <w:sz w:val="16"/>
                <w:szCs w:val="16"/>
              </w:rPr>
            </w:pPr>
            <w:r w:rsidRPr="00780155">
              <w:rPr>
                <w:b/>
                <w:bCs/>
                <w:sz w:val="16"/>
                <w:szCs w:val="16"/>
              </w:rPr>
              <w:t>Телегинский сельский округ: с.Лучинское (с 2026 года в ЕТО-4 ЯМО ЯО)</w:t>
            </w:r>
          </w:p>
        </w:tc>
        <w:tc>
          <w:tcPr>
            <w:tcW w:w="279" w:type="pct"/>
            <w:shd w:val="clear" w:color="auto" w:fill="auto"/>
            <w:noWrap/>
            <w:vAlign w:val="center"/>
            <w:hideMark/>
          </w:tcPr>
          <w:p w:rsidR="00005B4D" w:rsidRPr="00780155" w:rsidRDefault="00005B4D" w:rsidP="003211DB">
            <w:pPr>
              <w:jc w:val="center"/>
              <w:rPr>
                <w:b/>
                <w:bCs/>
                <w:i/>
                <w:iCs/>
                <w:sz w:val="16"/>
                <w:szCs w:val="16"/>
              </w:rPr>
            </w:pPr>
            <w:r w:rsidRPr="00780155">
              <w:rPr>
                <w:b/>
                <w:bCs/>
                <w:i/>
                <w:iCs/>
                <w:sz w:val="16"/>
                <w:szCs w:val="16"/>
              </w:rPr>
              <w:t>0,48</w:t>
            </w:r>
          </w:p>
        </w:tc>
        <w:tc>
          <w:tcPr>
            <w:tcW w:w="228"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0,46</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Покупное тепло, тыс. Гкал</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i/>
                <w:iCs/>
                <w:sz w:val="16"/>
                <w:szCs w:val="16"/>
              </w:rPr>
            </w:pPr>
            <w:r w:rsidRPr="00780155">
              <w:rPr>
                <w:i/>
                <w:iCs/>
                <w:sz w:val="16"/>
                <w:szCs w:val="16"/>
              </w:rPr>
              <w:t xml:space="preserve">      в том числе:</w:t>
            </w:r>
          </w:p>
        </w:tc>
        <w:tc>
          <w:tcPr>
            <w:tcW w:w="279" w:type="pct"/>
            <w:shd w:val="clear" w:color="auto" w:fill="auto"/>
            <w:noWrap/>
            <w:vAlign w:val="center"/>
            <w:hideMark/>
          </w:tcPr>
          <w:p w:rsidR="00005B4D" w:rsidRPr="00780155" w:rsidRDefault="00005B4D" w:rsidP="003211DB">
            <w:pPr>
              <w:jc w:val="center"/>
              <w:rPr>
                <w:i/>
                <w:iCs/>
                <w:sz w:val="16"/>
                <w:szCs w:val="16"/>
              </w:rPr>
            </w:pPr>
            <w:r w:rsidRPr="00780155">
              <w:rPr>
                <w:i/>
                <w:iCs/>
                <w:sz w:val="16"/>
                <w:szCs w:val="16"/>
              </w:rPr>
              <w:t> </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ООО "Хуадянь-Тенинская ТЭЦ"</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128,07</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Уголь, тут</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Природный газ, тут</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787 532,37</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723 217,95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709 193,97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710 557,82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711 927,13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713 301,91</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712 622,58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714 004,39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715 391,73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716 784,61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718 183,07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718 183,07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718 183,07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718 183,07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718 183,07</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Музут, тут</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21,93</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Электроэнергия, тыс. кВт.ч</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40 392</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Вода, тыс. м</w:t>
            </w:r>
            <w:r w:rsidRPr="00780155">
              <w:rPr>
                <w:sz w:val="16"/>
                <w:szCs w:val="16"/>
                <w:vertAlign w:val="superscript"/>
              </w:rPr>
              <w:t>3</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29 188</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Потери в тепловых сетях, тыс. Гкал</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467,52</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Присоединенная тепловая нагрузка, Гкал/час</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2 388,94</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Выработка тепла, тыс. Гкал</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4 539,10</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4 168,42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4 087,59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4 095,45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4 103,35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4 111,27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4 119,22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4 127,21</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4 135,23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4 143,28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4 151,36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4 151,36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4 151,36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4 151,36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4 151,36</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Отпуск тепла потребителям от источников ТГК-2, тыс. Гкал</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4 525,25</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4 155,03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4 074,20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4 082,06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4 089,96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4 097,88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4 105,83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4 113,82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4 121,84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4 129,89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4 137,98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4 137,98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4 137,98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4 137,98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4 137,98</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Раход тепла на С.Н., Гкал</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Удельный расход топлива, кг/Гкал</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173,50</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173,00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173,00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173,00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173,00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173,00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173,00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173,00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173,00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173,00</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Потери в тепловых сетях, %</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11,28%</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12,05%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12,31%</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12,28%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12,26%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12,23%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12,21%</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12,18%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12,16%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12,13%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12,10%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12,10%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12,10%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12,10%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12,10%</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Потери в тепловых сетях, хозяйственные нужды тыс.Гкал</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471,64</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Удельный расход электроэнергии, кВт.ч/Гкал</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8,90</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9,69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9,88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9,86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9,84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9,82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9,81</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9,79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9,77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9,75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9,73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9,73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9,73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9,73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9,73</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lastRenderedPageBreak/>
              <w:t>Удельный расход холодной воды, м</w:t>
            </w:r>
            <w:r w:rsidRPr="00780155">
              <w:rPr>
                <w:sz w:val="16"/>
                <w:szCs w:val="16"/>
                <w:vertAlign w:val="superscript"/>
              </w:rPr>
              <w:t>3</w:t>
            </w:r>
            <w:r w:rsidRPr="00780155">
              <w:rPr>
                <w:sz w:val="16"/>
                <w:szCs w:val="16"/>
              </w:rPr>
              <w:t>/Гкал</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6,45</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7,02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7,16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7,15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7,14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7,12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7,11</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7,10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7,08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7,05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7,05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7,05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7,05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7,05</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b/>
                <w:bCs/>
                <w:sz w:val="16"/>
                <w:szCs w:val="16"/>
              </w:rPr>
            </w:pPr>
            <w:r w:rsidRPr="00780155">
              <w:rPr>
                <w:b/>
                <w:bCs/>
                <w:sz w:val="16"/>
                <w:szCs w:val="16"/>
              </w:rPr>
              <w:t>Тарифы и ставки</w:t>
            </w:r>
          </w:p>
        </w:tc>
        <w:tc>
          <w:tcPr>
            <w:tcW w:w="27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8"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Покупное тепло (прочие поставщики), руб./Гкал</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1 184,39</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1 300,46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1 403,20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1 485,99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1 573,66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1 666,51</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1 764,83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1 868,96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1 979,22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2 096,00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2 219,66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2 350,62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2 489,31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2 636,18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2 791,71</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Природный газ, руб./ тут</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6 144,32</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6 795,56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7 407,16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7 925,66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8 480,46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9 074,09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9 709,28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10 388,93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11 116,15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11 894,29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12 726,88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13 617,77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14 571,01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15 590,98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16 682,35</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Мазут, руб./тут</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4 069,68</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4 301,65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4 508,13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4 711,00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4 922,99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5 144,53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5 376,03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5 617,95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5 870,76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6 134,94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6 411,02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6 699,51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7 000,99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7 316,03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7 645,26</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Уголь, руб/тут</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0,00</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Электроэнергия, руб./кВт.ч</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5,01</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5,50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5,84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6,09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6,35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6,61</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6,89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7,18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7,48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7,80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8,12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8,46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8,82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9,19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9,58</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Вода, руб./ м</w:t>
            </w:r>
            <w:r w:rsidRPr="00780155">
              <w:rPr>
                <w:sz w:val="16"/>
                <w:szCs w:val="16"/>
                <w:vertAlign w:val="superscript"/>
              </w:rPr>
              <w:t>3</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2,61</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2,75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2,86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2,97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3,22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3,35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3,48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3,62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3,76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3,91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4,23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4,40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4,58</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b/>
                <w:bCs/>
                <w:sz w:val="16"/>
                <w:szCs w:val="16"/>
              </w:rPr>
            </w:pPr>
            <w:r w:rsidRPr="00780155">
              <w:rPr>
                <w:b/>
                <w:bCs/>
                <w:sz w:val="16"/>
                <w:szCs w:val="16"/>
              </w:rPr>
              <w:t>Операционная деятельность, тыс. руб.</w:t>
            </w:r>
          </w:p>
        </w:tc>
        <w:tc>
          <w:tcPr>
            <w:tcW w:w="27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8"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Покупное тепло, тыс.руб.</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151 687,00</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166 552,32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179 709,96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190 312,84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201 541,30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213 432,24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226 024,74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239 360,20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253 482,45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268 437,92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284 275,76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301 048,02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318 809,86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337 619,64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357 539,20</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 xml:space="preserve">      в том числе:</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ООО "Хуадянь-Тенинская ТЭЦ", тыс.руб.</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151 687,00</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166 552,32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179 709,96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190 312,84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201 541,30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213 432,24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226 024,74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239 360,20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253 482,45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268 437,92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284 275,76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301 048,02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318 809,86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337 619,64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357 539,20</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Топливо</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4 829 547,23</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4 914 766,98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5 253 214,16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5 631 746,10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6 037 578,08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6 472 680,75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6 919 169,78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7 417 864,23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7 952 533,50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8 525 775,00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9 140 373,90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9 780 196,55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10 464 806,64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11 197 339,27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11 981 149,00</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Электроэнергия</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202 264</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222 086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236 078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245 993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256 324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267 090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278 308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289 997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302 177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314 868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328 093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341 872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356 231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371 193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386 783</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Вода</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76 158</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80 270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83 481</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86 820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90 293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93 905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97 661</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101 567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105 630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109 855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114 249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118 819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123 572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128 515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133 656</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Операционные расходы</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1 414 739,64</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1 491 135,58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1 550 781,00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1 612 812,24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1 677 324,73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1 744 417,72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1 814 194,43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1 886 762,21</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1 962 232,70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2 040 722,01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2 122 350,89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2 207 244,92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2 295 534,72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2 387 356,11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2 482 850,35</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Амортизация</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302 332</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Налоги, ЕСН</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302 069</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 xml:space="preserve">Расходы по реализации программы оптимизации системы теплоснабжения </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Прочие расходы</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34 447,01</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36 307,15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37 759,43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39 269,81</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40 840,60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42 474,23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44 173,20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45 940,12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47 777,73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49 688,84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51 676,39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53 743,45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55 893,18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58 128,91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60 454,07</w:t>
            </w:r>
          </w:p>
        </w:tc>
      </w:tr>
      <w:tr w:rsidR="00005B4D" w:rsidRPr="00780155" w:rsidTr="003211DB">
        <w:trPr>
          <w:trHeight w:val="20"/>
        </w:trPr>
        <w:tc>
          <w:tcPr>
            <w:tcW w:w="1337" w:type="pct"/>
            <w:shd w:val="clear" w:color="auto" w:fill="auto"/>
            <w:vAlign w:val="center"/>
            <w:hideMark/>
          </w:tcPr>
          <w:p w:rsidR="00005B4D" w:rsidRPr="00780155" w:rsidRDefault="00005B4D" w:rsidP="003211DB">
            <w:pPr>
              <w:rPr>
                <w:sz w:val="16"/>
                <w:szCs w:val="16"/>
              </w:rPr>
            </w:pPr>
            <w:r w:rsidRPr="00780155">
              <w:rPr>
                <w:sz w:val="16"/>
                <w:szCs w:val="16"/>
              </w:rPr>
              <w:t>Корректировка тарифа за прошлые периодырегулирования</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-65 510</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Себестоимость</w:t>
            </w:r>
          </w:p>
        </w:tc>
        <w:tc>
          <w:tcPr>
            <w:tcW w:w="27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7 096 046</w:t>
            </w:r>
          </w:p>
        </w:tc>
        <w:tc>
          <w:tcPr>
            <w:tcW w:w="228"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7 348 967</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7 765 714</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8 221 042</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8 706 762</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9 224 968</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9 757 907</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10 346 531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10 974 751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11 645 310</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12 361 144</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13 106 277</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13 900 439</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14 746 933</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15 649 293</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Валовая прибыль (НВВ)</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365 388</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405 037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488 254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448 930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490 028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797 234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449 525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464 697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480 645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497 411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515 038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533 571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553 059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573 553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595 106</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в т.ч. Расходы из прибыли и предпринимательская прибыль</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121 639</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128 207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133 336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138 669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144 216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149 984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155 984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162 223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168 712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175 461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182 479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189 778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197 369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205 264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213 475</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Резерв по сомнительным долгам</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101 602</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111 559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120 372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127 474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134 995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142 960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151 395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160 327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169 786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179 804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190 412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201 647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213 544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226 143</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239 485</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 xml:space="preserve">Инвестиционная составляющая </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18 499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73 920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32 512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54 936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289 714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Налог на прибыль на инвестиционную составляющую</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4 625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18 480</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8 128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13 734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72 429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Проценты за пользование кредитом</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142 146</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b/>
                <w:bCs/>
                <w:sz w:val="16"/>
                <w:szCs w:val="16"/>
              </w:rPr>
            </w:pPr>
            <w:r w:rsidRPr="00780155">
              <w:rPr>
                <w:b/>
                <w:bCs/>
                <w:sz w:val="16"/>
                <w:szCs w:val="16"/>
              </w:rPr>
              <w:t>Выручка ТГК-2</w:t>
            </w:r>
          </w:p>
        </w:tc>
        <w:tc>
          <w:tcPr>
            <w:tcW w:w="27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7 613 121</w:t>
            </w:r>
          </w:p>
        </w:tc>
        <w:tc>
          <w:tcPr>
            <w:tcW w:w="228"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7 920 556</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8 433 678</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8 860 285</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9 398 330</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10 235 634</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10 433 457</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11 050 588</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11 708 879</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12 411 159</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13 160 457</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13 940 897</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14 772 308</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15 658 106</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16 601 938</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 </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b/>
                <w:bCs/>
                <w:sz w:val="16"/>
                <w:szCs w:val="16"/>
              </w:rPr>
            </w:pPr>
            <w:r w:rsidRPr="00780155">
              <w:rPr>
                <w:b/>
                <w:bCs/>
                <w:sz w:val="16"/>
                <w:szCs w:val="16"/>
              </w:rPr>
              <w:t>Средний расчетный тариф ТГК-2</w:t>
            </w:r>
          </w:p>
        </w:tc>
        <w:tc>
          <w:tcPr>
            <w:tcW w:w="27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1 820,59</w:t>
            </w:r>
          </w:p>
        </w:tc>
        <w:tc>
          <w:tcPr>
            <w:tcW w:w="228"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2 041,72</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2 220,25</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2 327,75</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2 463,99</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2 677,95</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2 724,03</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2 879,15</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3 044,31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3 220,16</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3 407,42</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3 609,49</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3 824,75</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4 054,10</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4 298,47</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Объем полезного отпуска потребителям ЯМР в зоне действия ЕТО-4</w:t>
            </w:r>
          </w:p>
        </w:tc>
        <w:tc>
          <w:tcPr>
            <w:tcW w:w="27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44,37</w:t>
            </w:r>
          </w:p>
        </w:tc>
        <w:tc>
          <w:tcPr>
            <w:tcW w:w="228"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2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c>
          <w:tcPr>
            <w:tcW w:w="259" w:type="pct"/>
            <w:shd w:val="clear" w:color="auto" w:fill="auto"/>
            <w:noWrap/>
            <w:vAlign w:val="center"/>
            <w:hideMark/>
          </w:tcPr>
          <w:p w:rsidR="00005B4D" w:rsidRPr="00780155" w:rsidRDefault="00005B4D" w:rsidP="003211DB">
            <w:pPr>
              <w:jc w:val="center"/>
              <w:rPr>
                <w:b/>
                <w:bCs/>
                <w:sz w:val="16"/>
                <w:szCs w:val="16"/>
              </w:rPr>
            </w:pPr>
            <w:r w:rsidRPr="00780155">
              <w:rPr>
                <w:b/>
                <w:bCs/>
                <w:sz w:val="16"/>
                <w:szCs w:val="16"/>
              </w:rPr>
              <w:t>44,41</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НВВ содержания тепловых сетей ЯМР в зоне действия ЕТО-4</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32 217</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33 957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35 315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36 728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38 197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39 724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41 313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42 966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44 685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46 472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48 331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50 264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52 275</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54 366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56 540</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Тариф передачи тепловой энергии по сетям ЯМР в зоне деятельности ЕТО-4</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726,02</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764,53</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795,11</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826,92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859,99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894,39</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930,17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967,38</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1 006,07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1 046,31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1 088,17</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1 131,69</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1 176,96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1 224,04</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1 273,00</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в том числе:</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 </w:t>
            </w:r>
          </w:p>
        </w:tc>
      </w:tr>
      <w:tr w:rsidR="00005B4D" w:rsidRPr="00780155" w:rsidTr="003211DB">
        <w:trPr>
          <w:trHeight w:val="20"/>
        </w:trPr>
        <w:tc>
          <w:tcPr>
            <w:tcW w:w="1337" w:type="pct"/>
            <w:shd w:val="clear" w:color="auto" w:fill="auto"/>
            <w:vAlign w:val="center"/>
            <w:hideMark/>
          </w:tcPr>
          <w:p w:rsidR="00005B4D" w:rsidRPr="00780155" w:rsidRDefault="00005B4D" w:rsidP="003211DB">
            <w:pPr>
              <w:rPr>
                <w:sz w:val="16"/>
                <w:szCs w:val="16"/>
              </w:rPr>
            </w:pPr>
            <w:r w:rsidRPr="00780155">
              <w:rPr>
                <w:sz w:val="16"/>
                <w:szCs w:val="16"/>
              </w:rPr>
              <w:t>Тариф на тепловую энергию для потребителям ЯМР  в зоне действия ЕТО-4 (среднегодовой, экономически обоснованный)</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2 557,70</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2 806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3 015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3 155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3 324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3 572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3 654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3 847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4 050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4 266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4 496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4 741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5 002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5 278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5 571</w:t>
            </w:r>
          </w:p>
        </w:tc>
      </w:tr>
      <w:tr w:rsidR="00005B4D" w:rsidRPr="00780155" w:rsidTr="003211DB">
        <w:trPr>
          <w:trHeight w:val="20"/>
        </w:trPr>
        <w:tc>
          <w:tcPr>
            <w:tcW w:w="1337" w:type="pct"/>
            <w:shd w:val="clear" w:color="auto" w:fill="auto"/>
            <w:noWrap/>
            <w:vAlign w:val="center"/>
            <w:hideMark/>
          </w:tcPr>
          <w:p w:rsidR="00005B4D" w:rsidRPr="00780155" w:rsidRDefault="00005B4D" w:rsidP="003211DB">
            <w:pPr>
              <w:rPr>
                <w:sz w:val="16"/>
                <w:szCs w:val="16"/>
              </w:rPr>
            </w:pPr>
            <w:r w:rsidRPr="00780155">
              <w:rPr>
                <w:sz w:val="16"/>
                <w:szCs w:val="16"/>
              </w:rPr>
              <w:t>Расчетный тариф с учетом реализации ИП</w:t>
            </w:r>
          </w:p>
        </w:tc>
        <w:tc>
          <w:tcPr>
            <w:tcW w:w="279" w:type="pct"/>
            <w:shd w:val="clear" w:color="auto" w:fill="auto"/>
            <w:noWrap/>
            <w:vAlign w:val="center"/>
            <w:hideMark/>
          </w:tcPr>
          <w:p w:rsidR="00005B4D" w:rsidRPr="00780155" w:rsidRDefault="00005B4D" w:rsidP="003211DB">
            <w:pPr>
              <w:jc w:val="center"/>
              <w:rPr>
                <w:sz w:val="16"/>
                <w:szCs w:val="16"/>
              </w:rPr>
            </w:pPr>
            <w:r w:rsidRPr="00780155">
              <w:rPr>
                <w:sz w:val="16"/>
                <w:szCs w:val="16"/>
              </w:rPr>
              <w:t>2 557,70</w:t>
            </w:r>
          </w:p>
        </w:tc>
        <w:tc>
          <w:tcPr>
            <w:tcW w:w="228" w:type="pct"/>
            <w:shd w:val="clear" w:color="auto" w:fill="auto"/>
            <w:noWrap/>
            <w:vAlign w:val="center"/>
            <w:hideMark/>
          </w:tcPr>
          <w:p w:rsidR="00005B4D" w:rsidRPr="00780155" w:rsidRDefault="00005B4D" w:rsidP="003211DB">
            <w:pPr>
              <w:jc w:val="center"/>
              <w:rPr>
                <w:sz w:val="16"/>
                <w:szCs w:val="16"/>
              </w:rPr>
            </w:pPr>
            <w:r w:rsidRPr="00780155">
              <w:rPr>
                <w:sz w:val="16"/>
                <w:szCs w:val="16"/>
              </w:rPr>
              <w:t>2 806</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3 015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3 155</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3 324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3 572</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3 654</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3 847</w:t>
            </w:r>
          </w:p>
        </w:tc>
        <w:tc>
          <w:tcPr>
            <w:tcW w:w="229" w:type="pct"/>
            <w:shd w:val="clear" w:color="auto" w:fill="auto"/>
            <w:noWrap/>
            <w:vAlign w:val="center"/>
            <w:hideMark/>
          </w:tcPr>
          <w:p w:rsidR="00005B4D" w:rsidRPr="00780155" w:rsidRDefault="00005B4D" w:rsidP="003211DB">
            <w:pPr>
              <w:jc w:val="center"/>
              <w:rPr>
                <w:sz w:val="16"/>
                <w:szCs w:val="16"/>
              </w:rPr>
            </w:pPr>
            <w:r w:rsidRPr="00780155">
              <w:rPr>
                <w:sz w:val="16"/>
                <w:szCs w:val="16"/>
              </w:rPr>
              <w:t>4 050</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4 266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4 496</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4 741</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5 002</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5 278</w:t>
            </w:r>
          </w:p>
        </w:tc>
        <w:tc>
          <w:tcPr>
            <w:tcW w:w="259" w:type="pct"/>
            <w:shd w:val="clear" w:color="auto" w:fill="auto"/>
            <w:noWrap/>
            <w:vAlign w:val="center"/>
            <w:hideMark/>
          </w:tcPr>
          <w:p w:rsidR="00005B4D" w:rsidRPr="00780155" w:rsidRDefault="00005B4D" w:rsidP="003211DB">
            <w:pPr>
              <w:jc w:val="center"/>
              <w:rPr>
                <w:sz w:val="16"/>
                <w:szCs w:val="16"/>
              </w:rPr>
            </w:pPr>
            <w:r w:rsidRPr="00780155">
              <w:rPr>
                <w:sz w:val="16"/>
                <w:szCs w:val="16"/>
              </w:rPr>
              <w:t>5 571</w:t>
            </w:r>
          </w:p>
        </w:tc>
      </w:tr>
    </w:tbl>
    <w:p w:rsidR="00005B4D" w:rsidRPr="00780155" w:rsidRDefault="00005B4D" w:rsidP="00005B4D"/>
    <w:p w:rsidR="00005B4D" w:rsidRPr="00780155" w:rsidRDefault="00005B4D" w:rsidP="00005B4D"/>
    <w:p w:rsidR="00005B4D" w:rsidRPr="00780155" w:rsidRDefault="00005B4D" w:rsidP="00005B4D">
      <w:bookmarkStart w:id="286" w:name="_Toc202526958"/>
      <w:r w:rsidRPr="00780155">
        <w:t xml:space="preserve">Таблица </w:t>
      </w:r>
      <w:r w:rsidR="00E53FDF">
        <w:fldChar w:fldCharType="begin"/>
      </w:r>
      <w:r w:rsidR="00E53FDF">
        <w:instrText xml:space="preserve"> STYLEREF 1 \s </w:instrText>
      </w:r>
      <w:r w:rsidR="00E53FDF">
        <w:fldChar w:fldCharType="separate"/>
      </w:r>
      <w:r w:rsidR="003D7816">
        <w:rPr>
          <w:noProof/>
        </w:rPr>
        <w:t>15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5</w:t>
      </w:r>
      <w:r w:rsidR="00E53FDF">
        <w:rPr>
          <w:noProof/>
        </w:rPr>
        <w:fldChar w:fldCharType="end"/>
      </w:r>
      <w:r w:rsidRPr="00780155">
        <w:t xml:space="preserve"> Расчет перспективных тарифов АО "Яркоммунсервис"</w:t>
      </w:r>
      <w:bookmarkEnd w:id="284"/>
      <w:bookmarkEnd w:id="2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82"/>
        <w:gridCol w:w="992"/>
        <w:gridCol w:w="760"/>
        <w:gridCol w:w="760"/>
        <w:gridCol w:w="760"/>
        <w:gridCol w:w="760"/>
        <w:gridCol w:w="760"/>
        <w:gridCol w:w="760"/>
        <w:gridCol w:w="760"/>
        <w:gridCol w:w="760"/>
        <w:gridCol w:w="760"/>
        <w:gridCol w:w="760"/>
        <w:gridCol w:w="760"/>
        <w:gridCol w:w="760"/>
        <w:gridCol w:w="760"/>
        <w:gridCol w:w="760"/>
        <w:gridCol w:w="760"/>
        <w:gridCol w:w="760"/>
        <w:gridCol w:w="760"/>
      </w:tblGrid>
      <w:tr w:rsidR="00005B4D" w:rsidRPr="00780155" w:rsidTr="003211DB">
        <w:trPr>
          <w:trHeight w:val="23"/>
          <w:tblHeader/>
          <w:jc w:val="center"/>
        </w:trPr>
        <w:tc>
          <w:tcPr>
            <w:tcW w:w="1782"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Показатели</w:t>
            </w:r>
          </w:p>
        </w:tc>
        <w:tc>
          <w:tcPr>
            <w:tcW w:w="992"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Ед.изм.</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2018</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2019</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2020</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2021</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2022</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2023</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2024</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2025</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2026</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2027</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2028</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2029</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2030</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2031</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2032</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2033</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2034</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Выработано тепловой энергии</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Гкал</w:t>
            </w:r>
          </w:p>
        </w:tc>
        <w:tc>
          <w:tcPr>
            <w:tcW w:w="760" w:type="dxa"/>
            <w:shd w:val="clear" w:color="auto" w:fill="auto"/>
            <w:noWrap/>
            <w:vAlign w:val="center"/>
            <w:hideMark/>
          </w:tcPr>
          <w:p w:rsidR="00005B4D" w:rsidRPr="00780155" w:rsidRDefault="00005B4D" w:rsidP="003211DB">
            <w:pPr>
              <w:pStyle w:val="afb"/>
            </w:pPr>
            <w:r w:rsidRPr="00780155">
              <w:t>5 416</w:t>
            </w:r>
          </w:p>
        </w:tc>
        <w:tc>
          <w:tcPr>
            <w:tcW w:w="760" w:type="dxa"/>
            <w:shd w:val="clear" w:color="auto" w:fill="auto"/>
            <w:noWrap/>
            <w:vAlign w:val="center"/>
            <w:hideMark/>
          </w:tcPr>
          <w:p w:rsidR="00005B4D" w:rsidRPr="00780155" w:rsidRDefault="00005B4D" w:rsidP="003211DB">
            <w:pPr>
              <w:pStyle w:val="afb"/>
            </w:pPr>
            <w:r w:rsidRPr="00780155">
              <w:t>5 497</w:t>
            </w:r>
          </w:p>
        </w:tc>
        <w:tc>
          <w:tcPr>
            <w:tcW w:w="760" w:type="dxa"/>
            <w:shd w:val="clear" w:color="auto" w:fill="auto"/>
            <w:noWrap/>
            <w:vAlign w:val="center"/>
            <w:hideMark/>
          </w:tcPr>
          <w:p w:rsidR="00005B4D" w:rsidRPr="00780155" w:rsidRDefault="00005B4D" w:rsidP="003211DB">
            <w:pPr>
              <w:pStyle w:val="afb"/>
            </w:pPr>
            <w:r w:rsidRPr="00780155">
              <w:t>5 497</w:t>
            </w:r>
          </w:p>
        </w:tc>
        <w:tc>
          <w:tcPr>
            <w:tcW w:w="760" w:type="dxa"/>
            <w:shd w:val="clear" w:color="auto" w:fill="auto"/>
            <w:noWrap/>
            <w:vAlign w:val="center"/>
            <w:hideMark/>
          </w:tcPr>
          <w:p w:rsidR="00005B4D" w:rsidRPr="00780155" w:rsidRDefault="00005B4D" w:rsidP="003211DB">
            <w:pPr>
              <w:pStyle w:val="afb"/>
            </w:pPr>
            <w:r w:rsidRPr="00780155">
              <w:t>5 488</w:t>
            </w:r>
          </w:p>
        </w:tc>
        <w:tc>
          <w:tcPr>
            <w:tcW w:w="760" w:type="dxa"/>
            <w:shd w:val="clear" w:color="auto" w:fill="auto"/>
            <w:noWrap/>
            <w:vAlign w:val="center"/>
            <w:hideMark/>
          </w:tcPr>
          <w:p w:rsidR="00005B4D" w:rsidRPr="00780155" w:rsidRDefault="00005B4D" w:rsidP="003211DB">
            <w:pPr>
              <w:pStyle w:val="afb"/>
            </w:pPr>
            <w:r w:rsidRPr="00780155">
              <w:t>5 471</w:t>
            </w:r>
          </w:p>
        </w:tc>
        <w:tc>
          <w:tcPr>
            <w:tcW w:w="760" w:type="dxa"/>
            <w:shd w:val="clear" w:color="auto" w:fill="auto"/>
            <w:noWrap/>
            <w:vAlign w:val="center"/>
            <w:hideMark/>
          </w:tcPr>
          <w:p w:rsidR="00005B4D" w:rsidRPr="00780155" w:rsidRDefault="00005B4D" w:rsidP="003211DB">
            <w:pPr>
              <w:pStyle w:val="afb"/>
            </w:pPr>
            <w:r w:rsidRPr="00780155">
              <w:t>5 471</w:t>
            </w:r>
          </w:p>
        </w:tc>
        <w:tc>
          <w:tcPr>
            <w:tcW w:w="760" w:type="dxa"/>
            <w:shd w:val="clear" w:color="auto" w:fill="auto"/>
            <w:noWrap/>
            <w:vAlign w:val="center"/>
            <w:hideMark/>
          </w:tcPr>
          <w:p w:rsidR="00005B4D" w:rsidRPr="00780155" w:rsidRDefault="00005B4D" w:rsidP="003211DB">
            <w:pPr>
              <w:pStyle w:val="afb"/>
            </w:pPr>
            <w:r w:rsidRPr="00780155">
              <w:t>5 463</w:t>
            </w:r>
          </w:p>
        </w:tc>
        <w:tc>
          <w:tcPr>
            <w:tcW w:w="760" w:type="dxa"/>
            <w:shd w:val="clear" w:color="auto" w:fill="auto"/>
            <w:noWrap/>
            <w:vAlign w:val="center"/>
            <w:hideMark/>
          </w:tcPr>
          <w:p w:rsidR="00005B4D" w:rsidRPr="00780155" w:rsidRDefault="00005B4D" w:rsidP="003211DB">
            <w:pPr>
              <w:pStyle w:val="afb"/>
            </w:pPr>
            <w:r w:rsidRPr="00780155">
              <w:t>5 463</w:t>
            </w:r>
          </w:p>
        </w:tc>
        <w:tc>
          <w:tcPr>
            <w:tcW w:w="760" w:type="dxa"/>
            <w:shd w:val="clear" w:color="auto" w:fill="auto"/>
            <w:noWrap/>
            <w:vAlign w:val="center"/>
            <w:hideMark/>
          </w:tcPr>
          <w:p w:rsidR="00005B4D" w:rsidRPr="00780155" w:rsidRDefault="00005B4D" w:rsidP="003211DB">
            <w:pPr>
              <w:pStyle w:val="afb"/>
            </w:pPr>
            <w:r w:rsidRPr="00780155">
              <w:t>5 463</w:t>
            </w:r>
          </w:p>
        </w:tc>
        <w:tc>
          <w:tcPr>
            <w:tcW w:w="760" w:type="dxa"/>
            <w:shd w:val="clear" w:color="auto" w:fill="auto"/>
            <w:noWrap/>
            <w:vAlign w:val="center"/>
            <w:hideMark/>
          </w:tcPr>
          <w:p w:rsidR="00005B4D" w:rsidRPr="00780155" w:rsidRDefault="00005B4D" w:rsidP="003211DB">
            <w:pPr>
              <w:pStyle w:val="afb"/>
            </w:pPr>
            <w:r w:rsidRPr="00780155">
              <w:t>5 463</w:t>
            </w:r>
          </w:p>
        </w:tc>
        <w:tc>
          <w:tcPr>
            <w:tcW w:w="760" w:type="dxa"/>
            <w:shd w:val="clear" w:color="auto" w:fill="auto"/>
            <w:noWrap/>
            <w:vAlign w:val="center"/>
            <w:hideMark/>
          </w:tcPr>
          <w:p w:rsidR="00005B4D" w:rsidRPr="00780155" w:rsidRDefault="00005B4D" w:rsidP="003211DB">
            <w:pPr>
              <w:pStyle w:val="afb"/>
            </w:pPr>
            <w:r w:rsidRPr="00780155">
              <w:t>5 463</w:t>
            </w:r>
          </w:p>
        </w:tc>
        <w:tc>
          <w:tcPr>
            <w:tcW w:w="760" w:type="dxa"/>
            <w:shd w:val="clear" w:color="auto" w:fill="auto"/>
            <w:noWrap/>
            <w:vAlign w:val="center"/>
            <w:hideMark/>
          </w:tcPr>
          <w:p w:rsidR="00005B4D" w:rsidRPr="00780155" w:rsidRDefault="00005B4D" w:rsidP="003211DB">
            <w:pPr>
              <w:pStyle w:val="afb"/>
            </w:pPr>
            <w:r w:rsidRPr="00780155">
              <w:t>5 455</w:t>
            </w:r>
          </w:p>
        </w:tc>
        <w:tc>
          <w:tcPr>
            <w:tcW w:w="760" w:type="dxa"/>
            <w:shd w:val="clear" w:color="auto" w:fill="auto"/>
            <w:noWrap/>
            <w:vAlign w:val="center"/>
            <w:hideMark/>
          </w:tcPr>
          <w:p w:rsidR="00005B4D" w:rsidRPr="00780155" w:rsidRDefault="00005B4D" w:rsidP="003211DB">
            <w:pPr>
              <w:pStyle w:val="afb"/>
            </w:pPr>
            <w:r w:rsidRPr="00780155">
              <w:t>5 455</w:t>
            </w:r>
          </w:p>
        </w:tc>
        <w:tc>
          <w:tcPr>
            <w:tcW w:w="760" w:type="dxa"/>
            <w:shd w:val="clear" w:color="auto" w:fill="auto"/>
            <w:noWrap/>
            <w:vAlign w:val="center"/>
            <w:hideMark/>
          </w:tcPr>
          <w:p w:rsidR="00005B4D" w:rsidRPr="00780155" w:rsidRDefault="00005B4D" w:rsidP="003211DB">
            <w:pPr>
              <w:pStyle w:val="afb"/>
            </w:pPr>
            <w:r w:rsidRPr="00780155">
              <w:t>5 455</w:t>
            </w:r>
          </w:p>
        </w:tc>
        <w:tc>
          <w:tcPr>
            <w:tcW w:w="760" w:type="dxa"/>
            <w:shd w:val="clear" w:color="auto" w:fill="auto"/>
            <w:noWrap/>
            <w:vAlign w:val="center"/>
            <w:hideMark/>
          </w:tcPr>
          <w:p w:rsidR="00005B4D" w:rsidRPr="00780155" w:rsidRDefault="00005B4D" w:rsidP="003211DB">
            <w:pPr>
              <w:pStyle w:val="afb"/>
            </w:pPr>
            <w:r w:rsidRPr="00780155">
              <w:t>5 455</w:t>
            </w:r>
          </w:p>
        </w:tc>
        <w:tc>
          <w:tcPr>
            <w:tcW w:w="760" w:type="dxa"/>
            <w:shd w:val="clear" w:color="auto" w:fill="auto"/>
            <w:noWrap/>
            <w:vAlign w:val="center"/>
            <w:hideMark/>
          </w:tcPr>
          <w:p w:rsidR="00005B4D" w:rsidRPr="00780155" w:rsidRDefault="00005B4D" w:rsidP="003211DB">
            <w:pPr>
              <w:pStyle w:val="afb"/>
            </w:pPr>
            <w:r w:rsidRPr="00780155">
              <w:t>5 455</w:t>
            </w:r>
          </w:p>
        </w:tc>
        <w:tc>
          <w:tcPr>
            <w:tcW w:w="760" w:type="dxa"/>
            <w:shd w:val="clear" w:color="auto" w:fill="auto"/>
            <w:noWrap/>
            <w:vAlign w:val="center"/>
            <w:hideMark/>
          </w:tcPr>
          <w:p w:rsidR="00005B4D" w:rsidRPr="00780155" w:rsidRDefault="00005B4D" w:rsidP="003211DB">
            <w:pPr>
              <w:pStyle w:val="afb"/>
            </w:pPr>
            <w:r w:rsidRPr="00780155">
              <w:t>5 455</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Собственные нужды котельной</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Гкал</w:t>
            </w:r>
          </w:p>
        </w:tc>
        <w:tc>
          <w:tcPr>
            <w:tcW w:w="760" w:type="dxa"/>
            <w:shd w:val="clear" w:color="auto" w:fill="auto"/>
            <w:noWrap/>
            <w:vAlign w:val="center"/>
            <w:hideMark/>
          </w:tcPr>
          <w:p w:rsidR="00005B4D" w:rsidRPr="00780155" w:rsidRDefault="00005B4D" w:rsidP="003211DB">
            <w:pPr>
              <w:pStyle w:val="afb"/>
            </w:pPr>
            <w:r w:rsidRPr="00780155">
              <w:t>773</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c>
          <w:tcPr>
            <w:tcW w:w="760" w:type="dxa"/>
            <w:shd w:val="clear" w:color="auto" w:fill="auto"/>
            <w:noWrap/>
            <w:vAlign w:val="center"/>
            <w:hideMark/>
          </w:tcPr>
          <w:p w:rsidR="00005B4D" w:rsidRPr="00780155" w:rsidRDefault="00005B4D" w:rsidP="003211DB">
            <w:pPr>
              <w:pStyle w:val="afb"/>
            </w:pPr>
            <w:r w:rsidRPr="00780155">
              <w:t>751</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Отпуск в сеть</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Гкал</w:t>
            </w:r>
          </w:p>
        </w:tc>
        <w:tc>
          <w:tcPr>
            <w:tcW w:w="760" w:type="dxa"/>
            <w:shd w:val="clear" w:color="auto" w:fill="auto"/>
            <w:noWrap/>
            <w:vAlign w:val="center"/>
            <w:hideMark/>
          </w:tcPr>
          <w:p w:rsidR="00005B4D" w:rsidRPr="00780155" w:rsidRDefault="00005B4D" w:rsidP="003211DB">
            <w:pPr>
              <w:pStyle w:val="afb"/>
            </w:pPr>
            <w:r w:rsidRPr="00780155">
              <w:t>4 643</w:t>
            </w:r>
          </w:p>
        </w:tc>
        <w:tc>
          <w:tcPr>
            <w:tcW w:w="760" w:type="dxa"/>
            <w:shd w:val="clear" w:color="auto" w:fill="auto"/>
            <w:noWrap/>
            <w:vAlign w:val="center"/>
            <w:hideMark/>
          </w:tcPr>
          <w:p w:rsidR="00005B4D" w:rsidRPr="00780155" w:rsidRDefault="00005B4D" w:rsidP="003211DB">
            <w:pPr>
              <w:pStyle w:val="afb"/>
            </w:pPr>
            <w:r w:rsidRPr="00780155">
              <w:t>4 745</w:t>
            </w:r>
          </w:p>
        </w:tc>
        <w:tc>
          <w:tcPr>
            <w:tcW w:w="760" w:type="dxa"/>
            <w:shd w:val="clear" w:color="auto" w:fill="auto"/>
            <w:noWrap/>
            <w:vAlign w:val="center"/>
            <w:hideMark/>
          </w:tcPr>
          <w:p w:rsidR="00005B4D" w:rsidRPr="00780155" w:rsidRDefault="00005B4D" w:rsidP="003211DB">
            <w:pPr>
              <w:pStyle w:val="afb"/>
            </w:pPr>
            <w:r w:rsidRPr="00780155">
              <w:t>4 745</w:t>
            </w:r>
          </w:p>
        </w:tc>
        <w:tc>
          <w:tcPr>
            <w:tcW w:w="760" w:type="dxa"/>
            <w:shd w:val="clear" w:color="auto" w:fill="auto"/>
            <w:noWrap/>
            <w:vAlign w:val="center"/>
            <w:hideMark/>
          </w:tcPr>
          <w:p w:rsidR="00005B4D" w:rsidRPr="00780155" w:rsidRDefault="00005B4D" w:rsidP="003211DB">
            <w:pPr>
              <w:pStyle w:val="afb"/>
            </w:pPr>
            <w:r w:rsidRPr="00780155">
              <w:t>4 737</w:t>
            </w:r>
          </w:p>
        </w:tc>
        <w:tc>
          <w:tcPr>
            <w:tcW w:w="760" w:type="dxa"/>
            <w:shd w:val="clear" w:color="auto" w:fill="auto"/>
            <w:noWrap/>
            <w:vAlign w:val="center"/>
            <w:hideMark/>
          </w:tcPr>
          <w:p w:rsidR="00005B4D" w:rsidRPr="00780155" w:rsidRDefault="00005B4D" w:rsidP="003211DB">
            <w:pPr>
              <w:pStyle w:val="afb"/>
            </w:pPr>
            <w:r w:rsidRPr="00780155">
              <w:t>4 720</w:t>
            </w:r>
          </w:p>
        </w:tc>
        <w:tc>
          <w:tcPr>
            <w:tcW w:w="760" w:type="dxa"/>
            <w:shd w:val="clear" w:color="auto" w:fill="auto"/>
            <w:noWrap/>
            <w:vAlign w:val="center"/>
            <w:hideMark/>
          </w:tcPr>
          <w:p w:rsidR="00005B4D" w:rsidRPr="00780155" w:rsidRDefault="00005B4D" w:rsidP="003211DB">
            <w:pPr>
              <w:pStyle w:val="afb"/>
            </w:pPr>
            <w:r w:rsidRPr="00780155">
              <w:t>4 720</w:t>
            </w:r>
          </w:p>
        </w:tc>
        <w:tc>
          <w:tcPr>
            <w:tcW w:w="760" w:type="dxa"/>
            <w:shd w:val="clear" w:color="auto" w:fill="auto"/>
            <w:noWrap/>
            <w:vAlign w:val="center"/>
            <w:hideMark/>
          </w:tcPr>
          <w:p w:rsidR="00005B4D" w:rsidRPr="00780155" w:rsidRDefault="00005B4D" w:rsidP="003211DB">
            <w:pPr>
              <w:pStyle w:val="afb"/>
            </w:pPr>
            <w:r w:rsidRPr="00780155">
              <w:t>4 712</w:t>
            </w:r>
          </w:p>
        </w:tc>
        <w:tc>
          <w:tcPr>
            <w:tcW w:w="760" w:type="dxa"/>
            <w:shd w:val="clear" w:color="auto" w:fill="auto"/>
            <w:noWrap/>
            <w:vAlign w:val="center"/>
            <w:hideMark/>
          </w:tcPr>
          <w:p w:rsidR="00005B4D" w:rsidRPr="00780155" w:rsidRDefault="00005B4D" w:rsidP="003211DB">
            <w:pPr>
              <w:pStyle w:val="afb"/>
            </w:pPr>
            <w:r w:rsidRPr="00780155">
              <w:t>4 712</w:t>
            </w:r>
          </w:p>
        </w:tc>
        <w:tc>
          <w:tcPr>
            <w:tcW w:w="760" w:type="dxa"/>
            <w:shd w:val="clear" w:color="auto" w:fill="auto"/>
            <w:noWrap/>
            <w:vAlign w:val="center"/>
            <w:hideMark/>
          </w:tcPr>
          <w:p w:rsidR="00005B4D" w:rsidRPr="00780155" w:rsidRDefault="00005B4D" w:rsidP="003211DB">
            <w:pPr>
              <w:pStyle w:val="afb"/>
            </w:pPr>
            <w:r w:rsidRPr="00780155">
              <w:t>4 712</w:t>
            </w:r>
          </w:p>
        </w:tc>
        <w:tc>
          <w:tcPr>
            <w:tcW w:w="760" w:type="dxa"/>
            <w:shd w:val="clear" w:color="auto" w:fill="auto"/>
            <w:noWrap/>
            <w:vAlign w:val="center"/>
            <w:hideMark/>
          </w:tcPr>
          <w:p w:rsidR="00005B4D" w:rsidRPr="00780155" w:rsidRDefault="00005B4D" w:rsidP="003211DB">
            <w:pPr>
              <w:pStyle w:val="afb"/>
            </w:pPr>
            <w:r w:rsidRPr="00780155">
              <w:t>4 712</w:t>
            </w:r>
          </w:p>
        </w:tc>
        <w:tc>
          <w:tcPr>
            <w:tcW w:w="760" w:type="dxa"/>
            <w:shd w:val="clear" w:color="auto" w:fill="auto"/>
            <w:noWrap/>
            <w:vAlign w:val="center"/>
            <w:hideMark/>
          </w:tcPr>
          <w:p w:rsidR="00005B4D" w:rsidRPr="00780155" w:rsidRDefault="00005B4D" w:rsidP="003211DB">
            <w:pPr>
              <w:pStyle w:val="afb"/>
            </w:pPr>
            <w:r w:rsidRPr="00780155">
              <w:t>4 712</w:t>
            </w:r>
          </w:p>
        </w:tc>
        <w:tc>
          <w:tcPr>
            <w:tcW w:w="760" w:type="dxa"/>
            <w:shd w:val="clear" w:color="auto" w:fill="auto"/>
            <w:noWrap/>
            <w:vAlign w:val="center"/>
            <w:hideMark/>
          </w:tcPr>
          <w:p w:rsidR="00005B4D" w:rsidRPr="00780155" w:rsidRDefault="00005B4D" w:rsidP="003211DB">
            <w:pPr>
              <w:pStyle w:val="afb"/>
            </w:pPr>
            <w:r w:rsidRPr="00780155">
              <w:t>4 704</w:t>
            </w:r>
          </w:p>
        </w:tc>
        <w:tc>
          <w:tcPr>
            <w:tcW w:w="760" w:type="dxa"/>
            <w:shd w:val="clear" w:color="auto" w:fill="auto"/>
            <w:noWrap/>
            <w:vAlign w:val="center"/>
            <w:hideMark/>
          </w:tcPr>
          <w:p w:rsidR="00005B4D" w:rsidRPr="00780155" w:rsidRDefault="00005B4D" w:rsidP="003211DB">
            <w:pPr>
              <w:pStyle w:val="afb"/>
            </w:pPr>
            <w:r w:rsidRPr="00780155">
              <w:t>4 704</w:t>
            </w:r>
          </w:p>
        </w:tc>
        <w:tc>
          <w:tcPr>
            <w:tcW w:w="760" w:type="dxa"/>
            <w:shd w:val="clear" w:color="auto" w:fill="auto"/>
            <w:noWrap/>
            <w:vAlign w:val="center"/>
            <w:hideMark/>
          </w:tcPr>
          <w:p w:rsidR="00005B4D" w:rsidRPr="00780155" w:rsidRDefault="00005B4D" w:rsidP="003211DB">
            <w:pPr>
              <w:pStyle w:val="afb"/>
            </w:pPr>
            <w:r w:rsidRPr="00780155">
              <w:t>4 704</w:t>
            </w:r>
          </w:p>
        </w:tc>
        <w:tc>
          <w:tcPr>
            <w:tcW w:w="760" w:type="dxa"/>
            <w:shd w:val="clear" w:color="auto" w:fill="auto"/>
            <w:noWrap/>
            <w:vAlign w:val="center"/>
            <w:hideMark/>
          </w:tcPr>
          <w:p w:rsidR="00005B4D" w:rsidRPr="00780155" w:rsidRDefault="00005B4D" w:rsidP="003211DB">
            <w:pPr>
              <w:pStyle w:val="afb"/>
            </w:pPr>
            <w:r w:rsidRPr="00780155">
              <w:t>4 704</w:t>
            </w:r>
          </w:p>
        </w:tc>
        <w:tc>
          <w:tcPr>
            <w:tcW w:w="760" w:type="dxa"/>
            <w:shd w:val="clear" w:color="auto" w:fill="auto"/>
            <w:noWrap/>
            <w:vAlign w:val="center"/>
            <w:hideMark/>
          </w:tcPr>
          <w:p w:rsidR="00005B4D" w:rsidRPr="00780155" w:rsidRDefault="00005B4D" w:rsidP="003211DB">
            <w:pPr>
              <w:pStyle w:val="afb"/>
            </w:pPr>
            <w:r w:rsidRPr="00780155">
              <w:t>4 704</w:t>
            </w:r>
          </w:p>
        </w:tc>
        <w:tc>
          <w:tcPr>
            <w:tcW w:w="760" w:type="dxa"/>
            <w:shd w:val="clear" w:color="auto" w:fill="auto"/>
            <w:noWrap/>
            <w:vAlign w:val="center"/>
            <w:hideMark/>
          </w:tcPr>
          <w:p w:rsidR="00005B4D" w:rsidRPr="00780155" w:rsidRDefault="00005B4D" w:rsidP="003211DB">
            <w:pPr>
              <w:pStyle w:val="afb"/>
            </w:pPr>
            <w:r w:rsidRPr="00780155">
              <w:t>4 704</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Потери тепловой энергии</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Гкал</w:t>
            </w:r>
          </w:p>
        </w:tc>
        <w:tc>
          <w:tcPr>
            <w:tcW w:w="760" w:type="dxa"/>
            <w:shd w:val="clear" w:color="auto" w:fill="auto"/>
            <w:noWrap/>
            <w:vAlign w:val="center"/>
            <w:hideMark/>
          </w:tcPr>
          <w:p w:rsidR="00005B4D" w:rsidRPr="00780155" w:rsidRDefault="00005B4D" w:rsidP="003211DB">
            <w:pPr>
              <w:pStyle w:val="afb"/>
            </w:pPr>
            <w:r w:rsidRPr="00780155">
              <w:t>852</w:t>
            </w:r>
          </w:p>
        </w:tc>
        <w:tc>
          <w:tcPr>
            <w:tcW w:w="760" w:type="dxa"/>
            <w:shd w:val="clear" w:color="auto" w:fill="auto"/>
            <w:noWrap/>
            <w:vAlign w:val="center"/>
            <w:hideMark/>
          </w:tcPr>
          <w:p w:rsidR="00005B4D" w:rsidRPr="00780155" w:rsidRDefault="00005B4D" w:rsidP="003211DB">
            <w:pPr>
              <w:pStyle w:val="afb"/>
            </w:pPr>
            <w:r w:rsidRPr="00780155">
              <w:t>852</w:t>
            </w:r>
          </w:p>
        </w:tc>
        <w:tc>
          <w:tcPr>
            <w:tcW w:w="760" w:type="dxa"/>
            <w:shd w:val="clear" w:color="auto" w:fill="auto"/>
            <w:noWrap/>
            <w:vAlign w:val="center"/>
            <w:hideMark/>
          </w:tcPr>
          <w:p w:rsidR="00005B4D" w:rsidRPr="00780155" w:rsidRDefault="00005B4D" w:rsidP="003211DB">
            <w:pPr>
              <w:pStyle w:val="afb"/>
            </w:pPr>
            <w:r w:rsidRPr="00780155">
              <w:t>852</w:t>
            </w:r>
          </w:p>
        </w:tc>
        <w:tc>
          <w:tcPr>
            <w:tcW w:w="760" w:type="dxa"/>
            <w:shd w:val="clear" w:color="auto" w:fill="auto"/>
            <w:noWrap/>
            <w:vAlign w:val="center"/>
            <w:hideMark/>
          </w:tcPr>
          <w:p w:rsidR="00005B4D" w:rsidRPr="00780155" w:rsidRDefault="00005B4D" w:rsidP="003211DB">
            <w:pPr>
              <w:pStyle w:val="afb"/>
            </w:pPr>
            <w:r w:rsidRPr="00780155">
              <w:t>843</w:t>
            </w:r>
          </w:p>
        </w:tc>
        <w:tc>
          <w:tcPr>
            <w:tcW w:w="760" w:type="dxa"/>
            <w:shd w:val="clear" w:color="auto" w:fill="auto"/>
            <w:noWrap/>
            <w:vAlign w:val="center"/>
            <w:hideMark/>
          </w:tcPr>
          <w:p w:rsidR="00005B4D" w:rsidRPr="00780155" w:rsidRDefault="00005B4D" w:rsidP="003211DB">
            <w:pPr>
              <w:pStyle w:val="afb"/>
            </w:pPr>
            <w:r w:rsidRPr="00780155">
              <w:t>827</w:t>
            </w:r>
          </w:p>
        </w:tc>
        <w:tc>
          <w:tcPr>
            <w:tcW w:w="760" w:type="dxa"/>
            <w:shd w:val="clear" w:color="auto" w:fill="auto"/>
            <w:noWrap/>
            <w:vAlign w:val="center"/>
            <w:hideMark/>
          </w:tcPr>
          <w:p w:rsidR="00005B4D" w:rsidRPr="00780155" w:rsidRDefault="00005B4D" w:rsidP="003211DB">
            <w:pPr>
              <w:pStyle w:val="afb"/>
            </w:pPr>
            <w:r w:rsidRPr="00780155">
              <w:t>827</w:t>
            </w:r>
          </w:p>
        </w:tc>
        <w:tc>
          <w:tcPr>
            <w:tcW w:w="760" w:type="dxa"/>
            <w:shd w:val="clear" w:color="auto" w:fill="auto"/>
            <w:noWrap/>
            <w:vAlign w:val="center"/>
            <w:hideMark/>
          </w:tcPr>
          <w:p w:rsidR="00005B4D" w:rsidRPr="00780155" w:rsidRDefault="00005B4D" w:rsidP="003211DB">
            <w:pPr>
              <w:pStyle w:val="afb"/>
            </w:pPr>
            <w:r w:rsidRPr="00780155">
              <w:t>818</w:t>
            </w:r>
          </w:p>
        </w:tc>
        <w:tc>
          <w:tcPr>
            <w:tcW w:w="760" w:type="dxa"/>
            <w:shd w:val="clear" w:color="auto" w:fill="auto"/>
            <w:noWrap/>
            <w:vAlign w:val="center"/>
            <w:hideMark/>
          </w:tcPr>
          <w:p w:rsidR="00005B4D" w:rsidRPr="00780155" w:rsidRDefault="00005B4D" w:rsidP="003211DB">
            <w:pPr>
              <w:pStyle w:val="afb"/>
            </w:pPr>
            <w:r w:rsidRPr="00780155">
              <w:t>818</w:t>
            </w:r>
          </w:p>
        </w:tc>
        <w:tc>
          <w:tcPr>
            <w:tcW w:w="760" w:type="dxa"/>
            <w:shd w:val="clear" w:color="auto" w:fill="auto"/>
            <w:noWrap/>
            <w:vAlign w:val="center"/>
            <w:hideMark/>
          </w:tcPr>
          <w:p w:rsidR="00005B4D" w:rsidRPr="00780155" w:rsidRDefault="00005B4D" w:rsidP="003211DB">
            <w:pPr>
              <w:pStyle w:val="afb"/>
            </w:pPr>
            <w:r w:rsidRPr="00780155">
              <w:t>818</w:t>
            </w:r>
          </w:p>
        </w:tc>
        <w:tc>
          <w:tcPr>
            <w:tcW w:w="760" w:type="dxa"/>
            <w:shd w:val="clear" w:color="auto" w:fill="auto"/>
            <w:noWrap/>
            <w:vAlign w:val="center"/>
            <w:hideMark/>
          </w:tcPr>
          <w:p w:rsidR="00005B4D" w:rsidRPr="00780155" w:rsidRDefault="00005B4D" w:rsidP="003211DB">
            <w:pPr>
              <w:pStyle w:val="afb"/>
            </w:pPr>
            <w:r w:rsidRPr="00780155">
              <w:t>818</w:t>
            </w:r>
          </w:p>
        </w:tc>
        <w:tc>
          <w:tcPr>
            <w:tcW w:w="760" w:type="dxa"/>
            <w:shd w:val="clear" w:color="auto" w:fill="auto"/>
            <w:noWrap/>
            <w:vAlign w:val="center"/>
            <w:hideMark/>
          </w:tcPr>
          <w:p w:rsidR="00005B4D" w:rsidRPr="00780155" w:rsidRDefault="00005B4D" w:rsidP="003211DB">
            <w:pPr>
              <w:pStyle w:val="afb"/>
            </w:pPr>
            <w:r w:rsidRPr="00780155">
              <w:t>818</w:t>
            </w:r>
          </w:p>
        </w:tc>
        <w:tc>
          <w:tcPr>
            <w:tcW w:w="760" w:type="dxa"/>
            <w:shd w:val="clear" w:color="auto" w:fill="auto"/>
            <w:noWrap/>
            <w:vAlign w:val="center"/>
            <w:hideMark/>
          </w:tcPr>
          <w:p w:rsidR="00005B4D" w:rsidRPr="00780155" w:rsidRDefault="00005B4D" w:rsidP="003211DB">
            <w:pPr>
              <w:pStyle w:val="afb"/>
            </w:pPr>
            <w:r w:rsidRPr="00780155">
              <w:t>810</w:t>
            </w:r>
          </w:p>
        </w:tc>
        <w:tc>
          <w:tcPr>
            <w:tcW w:w="760" w:type="dxa"/>
            <w:shd w:val="clear" w:color="auto" w:fill="auto"/>
            <w:noWrap/>
            <w:vAlign w:val="center"/>
            <w:hideMark/>
          </w:tcPr>
          <w:p w:rsidR="00005B4D" w:rsidRPr="00780155" w:rsidRDefault="00005B4D" w:rsidP="003211DB">
            <w:pPr>
              <w:pStyle w:val="afb"/>
            </w:pPr>
            <w:r w:rsidRPr="00780155">
              <w:t>810</w:t>
            </w:r>
          </w:p>
        </w:tc>
        <w:tc>
          <w:tcPr>
            <w:tcW w:w="760" w:type="dxa"/>
            <w:shd w:val="clear" w:color="auto" w:fill="auto"/>
            <w:noWrap/>
            <w:vAlign w:val="center"/>
            <w:hideMark/>
          </w:tcPr>
          <w:p w:rsidR="00005B4D" w:rsidRPr="00780155" w:rsidRDefault="00005B4D" w:rsidP="003211DB">
            <w:pPr>
              <w:pStyle w:val="afb"/>
            </w:pPr>
            <w:r w:rsidRPr="00780155">
              <w:t>810</w:t>
            </w:r>
          </w:p>
        </w:tc>
        <w:tc>
          <w:tcPr>
            <w:tcW w:w="760" w:type="dxa"/>
            <w:shd w:val="clear" w:color="auto" w:fill="auto"/>
            <w:noWrap/>
            <w:vAlign w:val="center"/>
            <w:hideMark/>
          </w:tcPr>
          <w:p w:rsidR="00005B4D" w:rsidRPr="00780155" w:rsidRDefault="00005B4D" w:rsidP="003211DB">
            <w:pPr>
              <w:pStyle w:val="afb"/>
            </w:pPr>
            <w:r w:rsidRPr="00780155">
              <w:t>810</w:t>
            </w:r>
          </w:p>
        </w:tc>
        <w:tc>
          <w:tcPr>
            <w:tcW w:w="760" w:type="dxa"/>
            <w:shd w:val="clear" w:color="auto" w:fill="auto"/>
            <w:noWrap/>
            <w:vAlign w:val="center"/>
            <w:hideMark/>
          </w:tcPr>
          <w:p w:rsidR="00005B4D" w:rsidRPr="00780155" w:rsidRDefault="00005B4D" w:rsidP="003211DB">
            <w:pPr>
              <w:pStyle w:val="afb"/>
            </w:pPr>
            <w:r w:rsidRPr="00780155">
              <w:t>810</w:t>
            </w:r>
          </w:p>
        </w:tc>
        <w:tc>
          <w:tcPr>
            <w:tcW w:w="760" w:type="dxa"/>
            <w:shd w:val="clear" w:color="auto" w:fill="auto"/>
            <w:noWrap/>
            <w:vAlign w:val="center"/>
            <w:hideMark/>
          </w:tcPr>
          <w:p w:rsidR="00005B4D" w:rsidRPr="00780155" w:rsidRDefault="00005B4D" w:rsidP="003211DB">
            <w:pPr>
              <w:pStyle w:val="afb"/>
            </w:pPr>
            <w:r w:rsidRPr="00780155">
              <w:t>810</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Полезный отпуск</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Гкал</w:t>
            </w:r>
          </w:p>
        </w:tc>
        <w:tc>
          <w:tcPr>
            <w:tcW w:w="760" w:type="dxa"/>
            <w:shd w:val="clear" w:color="auto" w:fill="auto"/>
            <w:noWrap/>
            <w:vAlign w:val="center"/>
            <w:hideMark/>
          </w:tcPr>
          <w:p w:rsidR="00005B4D" w:rsidRPr="00780155" w:rsidRDefault="00005B4D" w:rsidP="003211DB">
            <w:pPr>
              <w:pStyle w:val="afb"/>
            </w:pPr>
            <w:r w:rsidRPr="00780155">
              <w:t>3 791</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c>
          <w:tcPr>
            <w:tcW w:w="760" w:type="dxa"/>
            <w:shd w:val="clear" w:color="auto" w:fill="auto"/>
            <w:noWrap/>
            <w:vAlign w:val="center"/>
            <w:hideMark/>
          </w:tcPr>
          <w:p w:rsidR="00005B4D" w:rsidRPr="00780155" w:rsidRDefault="00005B4D" w:rsidP="003211DB">
            <w:pPr>
              <w:pStyle w:val="afb"/>
            </w:pPr>
            <w:r w:rsidRPr="00780155">
              <w:t>3 893</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Топливо</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тут</w:t>
            </w:r>
          </w:p>
        </w:tc>
        <w:tc>
          <w:tcPr>
            <w:tcW w:w="760" w:type="dxa"/>
            <w:shd w:val="clear" w:color="auto" w:fill="auto"/>
            <w:noWrap/>
            <w:vAlign w:val="center"/>
            <w:hideMark/>
          </w:tcPr>
          <w:p w:rsidR="00005B4D" w:rsidRPr="00780155" w:rsidRDefault="00005B4D" w:rsidP="003211DB">
            <w:pPr>
              <w:pStyle w:val="afb"/>
            </w:pPr>
            <w:r w:rsidRPr="00780155">
              <w:t>1 180</w:t>
            </w:r>
          </w:p>
        </w:tc>
        <w:tc>
          <w:tcPr>
            <w:tcW w:w="760" w:type="dxa"/>
            <w:shd w:val="clear" w:color="auto" w:fill="auto"/>
            <w:noWrap/>
            <w:vAlign w:val="center"/>
            <w:hideMark/>
          </w:tcPr>
          <w:p w:rsidR="00005B4D" w:rsidRPr="00780155" w:rsidRDefault="00005B4D" w:rsidP="003211DB">
            <w:pPr>
              <w:pStyle w:val="afb"/>
            </w:pPr>
            <w:r w:rsidRPr="00780155">
              <w:t>1 187</w:t>
            </w:r>
          </w:p>
        </w:tc>
        <w:tc>
          <w:tcPr>
            <w:tcW w:w="760" w:type="dxa"/>
            <w:shd w:val="clear" w:color="auto" w:fill="auto"/>
            <w:noWrap/>
            <w:vAlign w:val="center"/>
            <w:hideMark/>
          </w:tcPr>
          <w:p w:rsidR="00005B4D" w:rsidRPr="00780155" w:rsidRDefault="00005B4D" w:rsidP="003211DB">
            <w:pPr>
              <w:pStyle w:val="afb"/>
            </w:pPr>
            <w:r w:rsidRPr="00780155">
              <w:t>1 187</w:t>
            </w:r>
          </w:p>
        </w:tc>
        <w:tc>
          <w:tcPr>
            <w:tcW w:w="760" w:type="dxa"/>
            <w:shd w:val="clear" w:color="auto" w:fill="auto"/>
            <w:noWrap/>
            <w:vAlign w:val="center"/>
            <w:hideMark/>
          </w:tcPr>
          <w:p w:rsidR="00005B4D" w:rsidRPr="00780155" w:rsidRDefault="00005B4D" w:rsidP="003211DB">
            <w:pPr>
              <w:pStyle w:val="afb"/>
            </w:pPr>
            <w:r w:rsidRPr="00780155">
              <w:t>1 185</w:t>
            </w:r>
          </w:p>
        </w:tc>
        <w:tc>
          <w:tcPr>
            <w:tcW w:w="760" w:type="dxa"/>
            <w:shd w:val="clear" w:color="auto" w:fill="auto"/>
            <w:noWrap/>
            <w:vAlign w:val="center"/>
            <w:hideMark/>
          </w:tcPr>
          <w:p w:rsidR="00005B4D" w:rsidRPr="00780155" w:rsidRDefault="00005B4D" w:rsidP="003211DB">
            <w:pPr>
              <w:pStyle w:val="afb"/>
            </w:pPr>
            <w:r w:rsidRPr="00780155">
              <w:t>1 183</w:t>
            </w:r>
          </w:p>
        </w:tc>
        <w:tc>
          <w:tcPr>
            <w:tcW w:w="760" w:type="dxa"/>
            <w:shd w:val="clear" w:color="auto" w:fill="auto"/>
            <w:noWrap/>
            <w:vAlign w:val="center"/>
            <w:hideMark/>
          </w:tcPr>
          <w:p w:rsidR="00005B4D" w:rsidRPr="00780155" w:rsidRDefault="00005B4D" w:rsidP="003211DB">
            <w:pPr>
              <w:pStyle w:val="afb"/>
            </w:pPr>
            <w:r w:rsidRPr="00780155">
              <w:t>1 183</w:t>
            </w:r>
          </w:p>
        </w:tc>
        <w:tc>
          <w:tcPr>
            <w:tcW w:w="760" w:type="dxa"/>
            <w:shd w:val="clear" w:color="auto" w:fill="auto"/>
            <w:noWrap/>
            <w:vAlign w:val="center"/>
            <w:hideMark/>
          </w:tcPr>
          <w:p w:rsidR="00005B4D" w:rsidRPr="00780155" w:rsidRDefault="00005B4D" w:rsidP="003211DB">
            <w:pPr>
              <w:pStyle w:val="afb"/>
            </w:pPr>
            <w:r w:rsidRPr="00780155">
              <w:t>1 182</w:t>
            </w:r>
          </w:p>
        </w:tc>
        <w:tc>
          <w:tcPr>
            <w:tcW w:w="760" w:type="dxa"/>
            <w:shd w:val="clear" w:color="auto" w:fill="auto"/>
            <w:noWrap/>
            <w:vAlign w:val="center"/>
            <w:hideMark/>
          </w:tcPr>
          <w:p w:rsidR="00005B4D" w:rsidRPr="00780155" w:rsidRDefault="00005B4D" w:rsidP="003211DB">
            <w:pPr>
              <w:pStyle w:val="afb"/>
            </w:pPr>
            <w:r w:rsidRPr="00780155">
              <w:t>1 182</w:t>
            </w:r>
          </w:p>
        </w:tc>
        <w:tc>
          <w:tcPr>
            <w:tcW w:w="760" w:type="dxa"/>
            <w:shd w:val="clear" w:color="auto" w:fill="auto"/>
            <w:noWrap/>
            <w:vAlign w:val="center"/>
            <w:hideMark/>
          </w:tcPr>
          <w:p w:rsidR="00005B4D" w:rsidRPr="00780155" w:rsidRDefault="00005B4D" w:rsidP="003211DB">
            <w:pPr>
              <w:pStyle w:val="afb"/>
            </w:pPr>
            <w:r w:rsidRPr="00780155">
              <w:t>1 182</w:t>
            </w:r>
          </w:p>
        </w:tc>
        <w:tc>
          <w:tcPr>
            <w:tcW w:w="760" w:type="dxa"/>
            <w:shd w:val="clear" w:color="auto" w:fill="auto"/>
            <w:noWrap/>
            <w:vAlign w:val="center"/>
            <w:hideMark/>
          </w:tcPr>
          <w:p w:rsidR="00005B4D" w:rsidRPr="00780155" w:rsidRDefault="00005B4D" w:rsidP="003211DB">
            <w:pPr>
              <w:pStyle w:val="afb"/>
            </w:pPr>
            <w:r w:rsidRPr="00780155">
              <w:t>1 182</w:t>
            </w:r>
          </w:p>
        </w:tc>
        <w:tc>
          <w:tcPr>
            <w:tcW w:w="760" w:type="dxa"/>
            <w:shd w:val="clear" w:color="auto" w:fill="auto"/>
            <w:noWrap/>
            <w:vAlign w:val="center"/>
            <w:hideMark/>
          </w:tcPr>
          <w:p w:rsidR="00005B4D" w:rsidRPr="00780155" w:rsidRDefault="00005B4D" w:rsidP="003211DB">
            <w:pPr>
              <w:pStyle w:val="afb"/>
            </w:pPr>
            <w:r w:rsidRPr="00780155">
              <w:t>1 182</w:t>
            </w:r>
          </w:p>
        </w:tc>
        <w:tc>
          <w:tcPr>
            <w:tcW w:w="760" w:type="dxa"/>
            <w:shd w:val="clear" w:color="auto" w:fill="auto"/>
            <w:noWrap/>
            <w:vAlign w:val="center"/>
            <w:hideMark/>
          </w:tcPr>
          <w:p w:rsidR="00005B4D" w:rsidRPr="00780155" w:rsidRDefault="00005B4D" w:rsidP="003211DB">
            <w:pPr>
              <w:pStyle w:val="afb"/>
            </w:pPr>
            <w:r w:rsidRPr="00780155">
              <w:t>1 181</w:t>
            </w:r>
          </w:p>
        </w:tc>
        <w:tc>
          <w:tcPr>
            <w:tcW w:w="760" w:type="dxa"/>
            <w:shd w:val="clear" w:color="auto" w:fill="auto"/>
            <w:noWrap/>
            <w:vAlign w:val="center"/>
            <w:hideMark/>
          </w:tcPr>
          <w:p w:rsidR="00005B4D" w:rsidRPr="00780155" w:rsidRDefault="00005B4D" w:rsidP="003211DB">
            <w:pPr>
              <w:pStyle w:val="afb"/>
            </w:pPr>
            <w:r w:rsidRPr="00780155">
              <w:t>1 181</w:t>
            </w:r>
          </w:p>
        </w:tc>
        <w:tc>
          <w:tcPr>
            <w:tcW w:w="760" w:type="dxa"/>
            <w:shd w:val="clear" w:color="auto" w:fill="auto"/>
            <w:noWrap/>
            <w:vAlign w:val="center"/>
            <w:hideMark/>
          </w:tcPr>
          <w:p w:rsidR="00005B4D" w:rsidRPr="00780155" w:rsidRDefault="00005B4D" w:rsidP="003211DB">
            <w:pPr>
              <w:pStyle w:val="afb"/>
            </w:pPr>
            <w:r w:rsidRPr="00780155">
              <w:t>1 181</w:t>
            </w:r>
          </w:p>
        </w:tc>
        <w:tc>
          <w:tcPr>
            <w:tcW w:w="760" w:type="dxa"/>
            <w:shd w:val="clear" w:color="auto" w:fill="auto"/>
            <w:noWrap/>
            <w:vAlign w:val="center"/>
            <w:hideMark/>
          </w:tcPr>
          <w:p w:rsidR="00005B4D" w:rsidRPr="00780155" w:rsidRDefault="00005B4D" w:rsidP="003211DB">
            <w:pPr>
              <w:pStyle w:val="afb"/>
            </w:pPr>
            <w:r w:rsidRPr="00780155">
              <w:t>1 181</w:t>
            </w:r>
          </w:p>
        </w:tc>
        <w:tc>
          <w:tcPr>
            <w:tcW w:w="760" w:type="dxa"/>
            <w:shd w:val="clear" w:color="auto" w:fill="auto"/>
            <w:noWrap/>
            <w:vAlign w:val="center"/>
            <w:hideMark/>
          </w:tcPr>
          <w:p w:rsidR="00005B4D" w:rsidRPr="00780155" w:rsidRDefault="00005B4D" w:rsidP="003211DB">
            <w:pPr>
              <w:pStyle w:val="afb"/>
            </w:pPr>
            <w:r w:rsidRPr="00780155">
              <w:t>1 181</w:t>
            </w:r>
          </w:p>
        </w:tc>
        <w:tc>
          <w:tcPr>
            <w:tcW w:w="760" w:type="dxa"/>
            <w:shd w:val="clear" w:color="auto" w:fill="auto"/>
            <w:noWrap/>
            <w:vAlign w:val="center"/>
            <w:hideMark/>
          </w:tcPr>
          <w:p w:rsidR="00005B4D" w:rsidRPr="00780155" w:rsidRDefault="00005B4D" w:rsidP="003211DB">
            <w:pPr>
              <w:pStyle w:val="afb"/>
            </w:pPr>
            <w:r w:rsidRPr="00780155">
              <w:t>1 181</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Электроэнергия, тыс. кВт.ч</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кВт*ч</w:t>
            </w:r>
          </w:p>
        </w:tc>
        <w:tc>
          <w:tcPr>
            <w:tcW w:w="760" w:type="dxa"/>
            <w:shd w:val="clear" w:color="auto" w:fill="auto"/>
            <w:noWrap/>
            <w:vAlign w:val="center"/>
            <w:hideMark/>
          </w:tcPr>
          <w:p w:rsidR="00005B4D" w:rsidRPr="00780155" w:rsidRDefault="00005B4D" w:rsidP="003211DB">
            <w:pPr>
              <w:pStyle w:val="afb"/>
            </w:pPr>
            <w:r w:rsidRPr="00780155">
              <w:t>272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c>
          <w:tcPr>
            <w:tcW w:w="760" w:type="dxa"/>
            <w:shd w:val="clear" w:color="auto" w:fill="auto"/>
            <w:noWrap/>
            <w:vAlign w:val="center"/>
            <w:hideMark/>
          </w:tcPr>
          <w:p w:rsidR="00005B4D" w:rsidRPr="00780155" w:rsidRDefault="00005B4D" w:rsidP="003211DB">
            <w:pPr>
              <w:pStyle w:val="afb"/>
            </w:pPr>
            <w:r w:rsidRPr="00780155">
              <w:t>292</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 xml:space="preserve">Вода, </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м³</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c>
          <w:tcPr>
            <w:tcW w:w="760" w:type="dxa"/>
            <w:shd w:val="clear" w:color="auto" w:fill="auto"/>
            <w:noWrap/>
            <w:vAlign w:val="center"/>
            <w:hideMark/>
          </w:tcPr>
          <w:p w:rsidR="00005B4D" w:rsidRPr="00780155" w:rsidRDefault="00005B4D" w:rsidP="003211DB">
            <w:pPr>
              <w:pStyle w:val="afb"/>
            </w:pPr>
            <w:r w:rsidRPr="00780155">
              <w:t>6</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Присоединенная тепловая нагрузка</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Гкал/ч</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c>
          <w:tcPr>
            <w:tcW w:w="760" w:type="dxa"/>
            <w:shd w:val="clear" w:color="auto" w:fill="auto"/>
            <w:noWrap/>
            <w:vAlign w:val="center"/>
            <w:hideMark/>
          </w:tcPr>
          <w:p w:rsidR="00005B4D" w:rsidRPr="00780155" w:rsidRDefault="00005B4D" w:rsidP="003211DB">
            <w:pPr>
              <w:pStyle w:val="afb"/>
            </w:pPr>
            <w:r w:rsidRPr="00780155">
              <w:t>1,3</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Операционные расходы</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Топливо</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3732</w:t>
            </w:r>
          </w:p>
        </w:tc>
        <w:tc>
          <w:tcPr>
            <w:tcW w:w="760" w:type="dxa"/>
            <w:shd w:val="clear" w:color="auto" w:fill="auto"/>
            <w:noWrap/>
            <w:vAlign w:val="center"/>
            <w:hideMark/>
          </w:tcPr>
          <w:p w:rsidR="00005B4D" w:rsidRPr="00780155" w:rsidRDefault="00005B4D" w:rsidP="003211DB">
            <w:pPr>
              <w:pStyle w:val="afb"/>
            </w:pPr>
            <w:r w:rsidRPr="00780155">
              <w:t>4001</w:t>
            </w:r>
          </w:p>
        </w:tc>
        <w:tc>
          <w:tcPr>
            <w:tcW w:w="760" w:type="dxa"/>
            <w:shd w:val="clear" w:color="auto" w:fill="auto"/>
            <w:noWrap/>
            <w:vAlign w:val="center"/>
            <w:hideMark/>
          </w:tcPr>
          <w:p w:rsidR="00005B4D" w:rsidRPr="00780155" w:rsidRDefault="00005B4D" w:rsidP="003211DB">
            <w:pPr>
              <w:pStyle w:val="afb"/>
            </w:pPr>
            <w:r w:rsidRPr="00780155">
              <w:t>4265</w:t>
            </w:r>
          </w:p>
        </w:tc>
        <w:tc>
          <w:tcPr>
            <w:tcW w:w="760" w:type="dxa"/>
            <w:shd w:val="clear" w:color="auto" w:fill="auto"/>
            <w:noWrap/>
            <w:vAlign w:val="center"/>
            <w:hideMark/>
          </w:tcPr>
          <w:p w:rsidR="00005B4D" w:rsidRPr="00780155" w:rsidRDefault="00005B4D" w:rsidP="003211DB">
            <w:pPr>
              <w:pStyle w:val="afb"/>
            </w:pPr>
            <w:r w:rsidRPr="00780155">
              <w:t>4542</w:t>
            </w:r>
          </w:p>
        </w:tc>
        <w:tc>
          <w:tcPr>
            <w:tcW w:w="760" w:type="dxa"/>
            <w:shd w:val="clear" w:color="auto" w:fill="auto"/>
            <w:noWrap/>
            <w:vAlign w:val="center"/>
            <w:hideMark/>
          </w:tcPr>
          <w:p w:rsidR="00005B4D" w:rsidRPr="00780155" w:rsidRDefault="00005B4D" w:rsidP="003211DB">
            <w:pPr>
              <w:pStyle w:val="afb"/>
            </w:pPr>
            <w:r w:rsidRPr="00780155">
              <w:t>4832</w:t>
            </w:r>
          </w:p>
        </w:tc>
        <w:tc>
          <w:tcPr>
            <w:tcW w:w="760" w:type="dxa"/>
            <w:shd w:val="clear" w:color="auto" w:fill="auto"/>
            <w:noWrap/>
            <w:vAlign w:val="center"/>
            <w:hideMark/>
          </w:tcPr>
          <w:p w:rsidR="00005B4D" w:rsidRPr="00780155" w:rsidRDefault="00005B4D" w:rsidP="003211DB">
            <w:pPr>
              <w:pStyle w:val="afb"/>
            </w:pPr>
            <w:r w:rsidRPr="00780155">
              <w:t>5151</w:t>
            </w:r>
          </w:p>
        </w:tc>
        <w:tc>
          <w:tcPr>
            <w:tcW w:w="760" w:type="dxa"/>
            <w:shd w:val="clear" w:color="auto" w:fill="auto"/>
            <w:noWrap/>
            <w:vAlign w:val="center"/>
            <w:hideMark/>
          </w:tcPr>
          <w:p w:rsidR="00005B4D" w:rsidRPr="00780155" w:rsidRDefault="00005B4D" w:rsidP="003211DB">
            <w:pPr>
              <w:pStyle w:val="afb"/>
            </w:pPr>
            <w:r w:rsidRPr="00780155">
              <w:t>5485</w:t>
            </w:r>
          </w:p>
        </w:tc>
        <w:tc>
          <w:tcPr>
            <w:tcW w:w="760" w:type="dxa"/>
            <w:shd w:val="clear" w:color="auto" w:fill="auto"/>
            <w:noWrap/>
            <w:vAlign w:val="center"/>
            <w:hideMark/>
          </w:tcPr>
          <w:p w:rsidR="00005B4D" w:rsidRPr="00780155" w:rsidRDefault="00005B4D" w:rsidP="003211DB">
            <w:pPr>
              <w:pStyle w:val="afb"/>
            </w:pPr>
            <w:r w:rsidRPr="00780155">
              <w:t>5847</w:t>
            </w:r>
          </w:p>
        </w:tc>
        <w:tc>
          <w:tcPr>
            <w:tcW w:w="760" w:type="dxa"/>
            <w:shd w:val="clear" w:color="auto" w:fill="auto"/>
            <w:noWrap/>
            <w:vAlign w:val="center"/>
            <w:hideMark/>
          </w:tcPr>
          <w:p w:rsidR="00005B4D" w:rsidRPr="00780155" w:rsidRDefault="00005B4D" w:rsidP="003211DB">
            <w:pPr>
              <w:pStyle w:val="afb"/>
            </w:pPr>
            <w:r w:rsidRPr="00780155">
              <w:t>6233</w:t>
            </w:r>
          </w:p>
        </w:tc>
        <w:tc>
          <w:tcPr>
            <w:tcW w:w="760" w:type="dxa"/>
            <w:shd w:val="clear" w:color="auto" w:fill="auto"/>
            <w:noWrap/>
            <w:vAlign w:val="center"/>
            <w:hideMark/>
          </w:tcPr>
          <w:p w:rsidR="00005B4D" w:rsidRPr="00780155" w:rsidRDefault="00005B4D" w:rsidP="003211DB">
            <w:pPr>
              <w:pStyle w:val="afb"/>
            </w:pPr>
            <w:r w:rsidRPr="00780155">
              <w:t>6645</w:t>
            </w:r>
          </w:p>
        </w:tc>
        <w:tc>
          <w:tcPr>
            <w:tcW w:w="760" w:type="dxa"/>
            <w:shd w:val="clear" w:color="auto" w:fill="auto"/>
            <w:noWrap/>
            <w:vAlign w:val="center"/>
            <w:hideMark/>
          </w:tcPr>
          <w:p w:rsidR="00005B4D" w:rsidRPr="00780155" w:rsidRDefault="00005B4D" w:rsidP="003211DB">
            <w:pPr>
              <w:pStyle w:val="afb"/>
            </w:pPr>
            <w:r w:rsidRPr="00780155">
              <w:t>7083</w:t>
            </w:r>
          </w:p>
        </w:tc>
        <w:tc>
          <w:tcPr>
            <w:tcW w:w="760" w:type="dxa"/>
            <w:shd w:val="clear" w:color="auto" w:fill="auto"/>
            <w:noWrap/>
            <w:vAlign w:val="center"/>
            <w:hideMark/>
          </w:tcPr>
          <w:p w:rsidR="00005B4D" w:rsidRPr="00780155" w:rsidRDefault="00005B4D" w:rsidP="003211DB">
            <w:pPr>
              <w:pStyle w:val="afb"/>
            </w:pPr>
            <w:r w:rsidRPr="00780155">
              <w:t>7543</w:t>
            </w:r>
          </w:p>
        </w:tc>
        <w:tc>
          <w:tcPr>
            <w:tcW w:w="760" w:type="dxa"/>
            <w:shd w:val="clear" w:color="auto" w:fill="auto"/>
            <w:noWrap/>
            <w:vAlign w:val="center"/>
            <w:hideMark/>
          </w:tcPr>
          <w:p w:rsidR="00005B4D" w:rsidRPr="00780155" w:rsidRDefault="00005B4D" w:rsidP="003211DB">
            <w:pPr>
              <w:pStyle w:val="afb"/>
            </w:pPr>
            <w:r w:rsidRPr="00780155">
              <w:t>8041</w:t>
            </w:r>
          </w:p>
        </w:tc>
        <w:tc>
          <w:tcPr>
            <w:tcW w:w="760" w:type="dxa"/>
            <w:shd w:val="clear" w:color="auto" w:fill="auto"/>
            <w:noWrap/>
            <w:vAlign w:val="center"/>
            <w:hideMark/>
          </w:tcPr>
          <w:p w:rsidR="00005B4D" w:rsidRPr="00780155" w:rsidRDefault="00005B4D" w:rsidP="003211DB">
            <w:pPr>
              <w:pStyle w:val="afb"/>
            </w:pPr>
            <w:r w:rsidRPr="00780155">
              <w:t>8572</w:t>
            </w:r>
          </w:p>
        </w:tc>
        <w:tc>
          <w:tcPr>
            <w:tcW w:w="760" w:type="dxa"/>
            <w:shd w:val="clear" w:color="auto" w:fill="auto"/>
            <w:noWrap/>
            <w:vAlign w:val="center"/>
            <w:hideMark/>
          </w:tcPr>
          <w:p w:rsidR="00005B4D" w:rsidRPr="00780155" w:rsidRDefault="00005B4D" w:rsidP="003211DB">
            <w:pPr>
              <w:pStyle w:val="afb"/>
            </w:pPr>
            <w:r w:rsidRPr="00780155">
              <w:t>9138</w:t>
            </w:r>
          </w:p>
        </w:tc>
        <w:tc>
          <w:tcPr>
            <w:tcW w:w="760" w:type="dxa"/>
            <w:shd w:val="clear" w:color="auto" w:fill="auto"/>
            <w:noWrap/>
            <w:vAlign w:val="center"/>
            <w:hideMark/>
          </w:tcPr>
          <w:p w:rsidR="00005B4D" w:rsidRPr="00780155" w:rsidRDefault="00005B4D" w:rsidP="003211DB">
            <w:pPr>
              <w:pStyle w:val="afb"/>
            </w:pPr>
            <w:r w:rsidRPr="00780155">
              <w:t>9741</w:t>
            </w:r>
          </w:p>
        </w:tc>
        <w:tc>
          <w:tcPr>
            <w:tcW w:w="760" w:type="dxa"/>
            <w:shd w:val="clear" w:color="auto" w:fill="auto"/>
            <w:noWrap/>
            <w:vAlign w:val="center"/>
            <w:hideMark/>
          </w:tcPr>
          <w:p w:rsidR="00005B4D" w:rsidRPr="00780155" w:rsidRDefault="00005B4D" w:rsidP="003211DB">
            <w:pPr>
              <w:pStyle w:val="afb"/>
            </w:pPr>
            <w:r w:rsidRPr="00780155">
              <w:t>10384</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Электроэнергия</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1338</w:t>
            </w:r>
          </w:p>
        </w:tc>
        <w:tc>
          <w:tcPr>
            <w:tcW w:w="760" w:type="dxa"/>
            <w:shd w:val="clear" w:color="auto" w:fill="auto"/>
            <w:noWrap/>
            <w:vAlign w:val="center"/>
            <w:hideMark/>
          </w:tcPr>
          <w:p w:rsidR="00005B4D" w:rsidRPr="00780155" w:rsidRDefault="00005B4D" w:rsidP="003211DB">
            <w:pPr>
              <w:pStyle w:val="afb"/>
            </w:pPr>
            <w:r w:rsidRPr="00780155">
              <w:t>1558</w:t>
            </w:r>
          </w:p>
        </w:tc>
        <w:tc>
          <w:tcPr>
            <w:tcW w:w="760" w:type="dxa"/>
            <w:shd w:val="clear" w:color="auto" w:fill="auto"/>
            <w:noWrap/>
            <w:vAlign w:val="center"/>
            <w:hideMark/>
          </w:tcPr>
          <w:p w:rsidR="00005B4D" w:rsidRPr="00780155" w:rsidRDefault="00005B4D" w:rsidP="003211DB">
            <w:pPr>
              <w:pStyle w:val="afb"/>
            </w:pPr>
            <w:r w:rsidRPr="00780155">
              <w:t>1691</w:t>
            </w:r>
          </w:p>
        </w:tc>
        <w:tc>
          <w:tcPr>
            <w:tcW w:w="760" w:type="dxa"/>
            <w:shd w:val="clear" w:color="auto" w:fill="auto"/>
            <w:noWrap/>
            <w:vAlign w:val="center"/>
            <w:hideMark/>
          </w:tcPr>
          <w:p w:rsidR="00005B4D" w:rsidRPr="00780155" w:rsidRDefault="00005B4D" w:rsidP="003211DB">
            <w:pPr>
              <w:pStyle w:val="afb"/>
            </w:pPr>
            <w:r w:rsidRPr="00780155">
              <w:t>1835</w:t>
            </w:r>
          </w:p>
        </w:tc>
        <w:tc>
          <w:tcPr>
            <w:tcW w:w="760" w:type="dxa"/>
            <w:shd w:val="clear" w:color="auto" w:fill="auto"/>
            <w:noWrap/>
            <w:vAlign w:val="center"/>
            <w:hideMark/>
          </w:tcPr>
          <w:p w:rsidR="00005B4D" w:rsidRPr="00780155" w:rsidRDefault="00005B4D" w:rsidP="003211DB">
            <w:pPr>
              <w:pStyle w:val="afb"/>
            </w:pPr>
            <w:r w:rsidRPr="00780155">
              <w:t>1991</w:t>
            </w:r>
          </w:p>
        </w:tc>
        <w:tc>
          <w:tcPr>
            <w:tcW w:w="760" w:type="dxa"/>
            <w:shd w:val="clear" w:color="auto" w:fill="auto"/>
            <w:noWrap/>
            <w:vAlign w:val="center"/>
            <w:hideMark/>
          </w:tcPr>
          <w:p w:rsidR="00005B4D" w:rsidRPr="00780155" w:rsidRDefault="00005B4D" w:rsidP="003211DB">
            <w:pPr>
              <w:pStyle w:val="afb"/>
            </w:pPr>
            <w:r w:rsidRPr="00780155">
              <w:t>2160</w:t>
            </w:r>
          </w:p>
        </w:tc>
        <w:tc>
          <w:tcPr>
            <w:tcW w:w="760" w:type="dxa"/>
            <w:shd w:val="clear" w:color="auto" w:fill="auto"/>
            <w:noWrap/>
            <w:vAlign w:val="center"/>
            <w:hideMark/>
          </w:tcPr>
          <w:p w:rsidR="00005B4D" w:rsidRPr="00780155" w:rsidRDefault="00005B4D" w:rsidP="003211DB">
            <w:pPr>
              <w:pStyle w:val="afb"/>
            </w:pPr>
            <w:r w:rsidRPr="00780155">
              <w:t>2343</w:t>
            </w:r>
          </w:p>
        </w:tc>
        <w:tc>
          <w:tcPr>
            <w:tcW w:w="760" w:type="dxa"/>
            <w:shd w:val="clear" w:color="auto" w:fill="auto"/>
            <w:noWrap/>
            <w:vAlign w:val="center"/>
            <w:hideMark/>
          </w:tcPr>
          <w:p w:rsidR="00005B4D" w:rsidRPr="00780155" w:rsidRDefault="00005B4D" w:rsidP="003211DB">
            <w:pPr>
              <w:pStyle w:val="afb"/>
            </w:pPr>
            <w:r w:rsidRPr="00780155">
              <w:t>2543</w:t>
            </w:r>
          </w:p>
        </w:tc>
        <w:tc>
          <w:tcPr>
            <w:tcW w:w="760" w:type="dxa"/>
            <w:shd w:val="clear" w:color="auto" w:fill="auto"/>
            <w:noWrap/>
            <w:vAlign w:val="center"/>
            <w:hideMark/>
          </w:tcPr>
          <w:p w:rsidR="00005B4D" w:rsidRPr="00780155" w:rsidRDefault="00005B4D" w:rsidP="003211DB">
            <w:pPr>
              <w:pStyle w:val="afb"/>
            </w:pPr>
            <w:r w:rsidRPr="00780155">
              <w:t>2759</w:t>
            </w:r>
          </w:p>
        </w:tc>
        <w:tc>
          <w:tcPr>
            <w:tcW w:w="760" w:type="dxa"/>
            <w:shd w:val="clear" w:color="auto" w:fill="auto"/>
            <w:noWrap/>
            <w:vAlign w:val="center"/>
            <w:hideMark/>
          </w:tcPr>
          <w:p w:rsidR="00005B4D" w:rsidRPr="00780155" w:rsidRDefault="00005B4D" w:rsidP="003211DB">
            <w:pPr>
              <w:pStyle w:val="afb"/>
            </w:pPr>
            <w:r w:rsidRPr="00780155">
              <w:t>2993</w:t>
            </w:r>
          </w:p>
        </w:tc>
        <w:tc>
          <w:tcPr>
            <w:tcW w:w="760" w:type="dxa"/>
            <w:shd w:val="clear" w:color="auto" w:fill="auto"/>
            <w:noWrap/>
            <w:vAlign w:val="center"/>
            <w:hideMark/>
          </w:tcPr>
          <w:p w:rsidR="00005B4D" w:rsidRPr="00780155" w:rsidRDefault="00005B4D" w:rsidP="003211DB">
            <w:pPr>
              <w:pStyle w:val="afb"/>
            </w:pPr>
            <w:r w:rsidRPr="00780155">
              <w:t>3248</w:t>
            </w:r>
          </w:p>
        </w:tc>
        <w:tc>
          <w:tcPr>
            <w:tcW w:w="760" w:type="dxa"/>
            <w:shd w:val="clear" w:color="auto" w:fill="auto"/>
            <w:noWrap/>
            <w:vAlign w:val="center"/>
            <w:hideMark/>
          </w:tcPr>
          <w:p w:rsidR="00005B4D" w:rsidRPr="00780155" w:rsidRDefault="00005B4D" w:rsidP="003211DB">
            <w:pPr>
              <w:pStyle w:val="afb"/>
            </w:pPr>
            <w:r w:rsidRPr="00780155">
              <w:t>3524</w:t>
            </w:r>
          </w:p>
        </w:tc>
        <w:tc>
          <w:tcPr>
            <w:tcW w:w="760" w:type="dxa"/>
            <w:shd w:val="clear" w:color="auto" w:fill="auto"/>
            <w:noWrap/>
            <w:vAlign w:val="center"/>
            <w:hideMark/>
          </w:tcPr>
          <w:p w:rsidR="00005B4D" w:rsidRPr="00780155" w:rsidRDefault="00005B4D" w:rsidP="003211DB">
            <w:pPr>
              <w:pStyle w:val="afb"/>
            </w:pPr>
            <w:r w:rsidRPr="00780155">
              <w:t>3823</w:t>
            </w:r>
          </w:p>
        </w:tc>
        <w:tc>
          <w:tcPr>
            <w:tcW w:w="760" w:type="dxa"/>
            <w:shd w:val="clear" w:color="auto" w:fill="auto"/>
            <w:noWrap/>
            <w:vAlign w:val="center"/>
            <w:hideMark/>
          </w:tcPr>
          <w:p w:rsidR="00005B4D" w:rsidRPr="00780155" w:rsidRDefault="00005B4D" w:rsidP="003211DB">
            <w:pPr>
              <w:pStyle w:val="afb"/>
            </w:pPr>
            <w:r w:rsidRPr="00780155">
              <w:t>4148</w:t>
            </w:r>
          </w:p>
        </w:tc>
        <w:tc>
          <w:tcPr>
            <w:tcW w:w="760" w:type="dxa"/>
            <w:shd w:val="clear" w:color="auto" w:fill="auto"/>
            <w:noWrap/>
            <w:vAlign w:val="center"/>
            <w:hideMark/>
          </w:tcPr>
          <w:p w:rsidR="00005B4D" w:rsidRPr="00780155" w:rsidRDefault="00005B4D" w:rsidP="003211DB">
            <w:pPr>
              <w:pStyle w:val="afb"/>
            </w:pPr>
            <w:r w:rsidRPr="00780155">
              <w:t>4501</w:t>
            </w:r>
          </w:p>
        </w:tc>
        <w:tc>
          <w:tcPr>
            <w:tcW w:w="760" w:type="dxa"/>
            <w:shd w:val="clear" w:color="auto" w:fill="auto"/>
            <w:noWrap/>
            <w:vAlign w:val="center"/>
            <w:hideMark/>
          </w:tcPr>
          <w:p w:rsidR="00005B4D" w:rsidRPr="00780155" w:rsidRDefault="00005B4D" w:rsidP="003211DB">
            <w:pPr>
              <w:pStyle w:val="afb"/>
            </w:pPr>
            <w:r w:rsidRPr="00780155">
              <w:t>4883</w:t>
            </w:r>
          </w:p>
        </w:tc>
        <w:tc>
          <w:tcPr>
            <w:tcW w:w="760" w:type="dxa"/>
            <w:shd w:val="clear" w:color="auto" w:fill="auto"/>
            <w:noWrap/>
            <w:vAlign w:val="center"/>
            <w:hideMark/>
          </w:tcPr>
          <w:p w:rsidR="00005B4D" w:rsidRPr="00780155" w:rsidRDefault="00005B4D" w:rsidP="003211DB">
            <w:pPr>
              <w:pStyle w:val="afb"/>
            </w:pPr>
            <w:r w:rsidRPr="00780155">
              <w:t>5298</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Вода</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145</w:t>
            </w:r>
          </w:p>
        </w:tc>
        <w:tc>
          <w:tcPr>
            <w:tcW w:w="760" w:type="dxa"/>
            <w:shd w:val="clear" w:color="auto" w:fill="auto"/>
            <w:noWrap/>
            <w:vAlign w:val="center"/>
            <w:hideMark/>
          </w:tcPr>
          <w:p w:rsidR="00005B4D" w:rsidRPr="00780155" w:rsidRDefault="00005B4D" w:rsidP="003211DB">
            <w:pPr>
              <w:pStyle w:val="afb"/>
            </w:pPr>
            <w:r w:rsidRPr="00780155">
              <w:t>156</w:t>
            </w:r>
          </w:p>
        </w:tc>
        <w:tc>
          <w:tcPr>
            <w:tcW w:w="760" w:type="dxa"/>
            <w:shd w:val="clear" w:color="auto" w:fill="auto"/>
            <w:noWrap/>
            <w:vAlign w:val="center"/>
            <w:hideMark/>
          </w:tcPr>
          <w:p w:rsidR="00005B4D" w:rsidRPr="00780155" w:rsidRDefault="00005B4D" w:rsidP="003211DB">
            <w:pPr>
              <w:pStyle w:val="afb"/>
            </w:pPr>
            <w:r w:rsidRPr="00780155">
              <w:t>163</w:t>
            </w:r>
          </w:p>
        </w:tc>
        <w:tc>
          <w:tcPr>
            <w:tcW w:w="760" w:type="dxa"/>
            <w:shd w:val="clear" w:color="auto" w:fill="auto"/>
            <w:noWrap/>
            <w:vAlign w:val="center"/>
            <w:hideMark/>
          </w:tcPr>
          <w:p w:rsidR="00005B4D" w:rsidRPr="00780155" w:rsidRDefault="00005B4D" w:rsidP="003211DB">
            <w:pPr>
              <w:pStyle w:val="afb"/>
            </w:pPr>
            <w:r w:rsidRPr="00780155">
              <w:t>170</w:t>
            </w:r>
          </w:p>
        </w:tc>
        <w:tc>
          <w:tcPr>
            <w:tcW w:w="760" w:type="dxa"/>
            <w:shd w:val="clear" w:color="auto" w:fill="auto"/>
            <w:noWrap/>
            <w:vAlign w:val="center"/>
            <w:hideMark/>
          </w:tcPr>
          <w:p w:rsidR="00005B4D" w:rsidRPr="00780155" w:rsidRDefault="00005B4D" w:rsidP="003211DB">
            <w:pPr>
              <w:pStyle w:val="afb"/>
            </w:pPr>
            <w:r w:rsidRPr="00780155">
              <w:t>178</w:t>
            </w:r>
          </w:p>
        </w:tc>
        <w:tc>
          <w:tcPr>
            <w:tcW w:w="760" w:type="dxa"/>
            <w:shd w:val="clear" w:color="auto" w:fill="auto"/>
            <w:noWrap/>
            <w:vAlign w:val="center"/>
            <w:hideMark/>
          </w:tcPr>
          <w:p w:rsidR="00005B4D" w:rsidRPr="00780155" w:rsidRDefault="00005B4D" w:rsidP="003211DB">
            <w:pPr>
              <w:pStyle w:val="afb"/>
            </w:pPr>
            <w:r w:rsidRPr="00780155">
              <w:t>186</w:t>
            </w:r>
          </w:p>
        </w:tc>
        <w:tc>
          <w:tcPr>
            <w:tcW w:w="760" w:type="dxa"/>
            <w:shd w:val="clear" w:color="auto" w:fill="auto"/>
            <w:noWrap/>
            <w:vAlign w:val="center"/>
            <w:hideMark/>
          </w:tcPr>
          <w:p w:rsidR="00005B4D" w:rsidRPr="00780155" w:rsidRDefault="00005B4D" w:rsidP="003211DB">
            <w:pPr>
              <w:pStyle w:val="afb"/>
            </w:pPr>
            <w:r w:rsidRPr="00780155">
              <w:t>194</w:t>
            </w:r>
          </w:p>
        </w:tc>
        <w:tc>
          <w:tcPr>
            <w:tcW w:w="760" w:type="dxa"/>
            <w:shd w:val="clear" w:color="auto" w:fill="auto"/>
            <w:noWrap/>
            <w:vAlign w:val="center"/>
            <w:hideMark/>
          </w:tcPr>
          <w:p w:rsidR="00005B4D" w:rsidRPr="00780155" w:rsidRDefault="00005B4D" w:rsidP="003211DB">
            <w:pPr>
              <w:pStyle w:val="afb"/>
            </w:pPr>
            <w:r w:rsidRPr="00780155">
              <w:t>203</w:t>
            </w:r>
          </w:p>
        </w:tc>
        <w:tc>
          <w:tcPr>
            <w:tcW w:w="760" w:type="dxa"/>
            <w:shd w:val="clear" w:color="auto" w:fill="auto"/>
            <w:noWrap/>
            <w:vAlign w:val="center"/>
            <w:hideMark/>
          </w:tcPr>
          <w:p w:rsidR="00005B4D" w:rsidRPr="00780155" w:rsidRDefault="00005B4D" w:rsidP="003211DB">
            <w:pPr>
              <w:pStyle w:val="afb"/>
            </w:pPr>
            <w:r w:rsidRPr="00780155">
              <w:t>212</w:t>
            </w:r>
          </w:p>
        </w:tc>
        <w:tc>
          <w:tcPr>
            <w:tcW w:w="760" w:type="dxa"/>
            <w:shd w:val="clear" w:color="auto" w:fill="auto"/>
            <w:noWrap/>
            <w:vAlign w:val="center"/>
            <w:hideMark/>
          </w:tcPr>
          <w:p w:rsidR="00005B4D" w:rsidRPr="00780155" w:rsidRDefault="00005B4D" w:rsidP="003211DB">
            <w:pPr>
              <w:pStyle w:val="afb"/>
            </w:pPr>
            <w:r w:rsidRPr="00780155">
              <w:t>221</w:t>
            </w:r>
          </w:p>
        </w:tc>
        <w:tc>
          <w:tcPr>
            <w:tcW w:w="760" w:type="dxa"/>
            <w:shd w:val="clear" w:color="auto" w:fill="auto"/>
            <w:noWrap/>
            <w:vAlign w:val="center"/>
            <w:hideMark/>
          </w:tcPr>
          <w:p w:rsidR="00005B4D" w:rsidRPr="00780155" w:rsidRDefault="00005B4D" w:rsidP="003211DB">
            <w:pPr>
              <w:pStyle w:val="afb"/>
            </w:pPr>
            <w:r w:rsidRPr="00780155">
              <w:t>231</w:t>
            </w:r>
          </w:p>
        </w:tc>
        <w:tc>
          <w:tcPr>
            <w:tcW w:w="760" w:type="dxa"/>
            <w:shd w:val="clear" w:color="auto" w:fill="auto"/>
            <w:noWrap/>
            <w:vAlign w:val="center"/>
            <w:hideMark/>
          </w:tcPr>
          <w:p w:rsidR="00005B4D" w:rsidRPr="00780155" w:rsidRDefault="00005B4D" w:rsidP="003211DB">
            <w:pPr>
              <w:pStyle w:val="afb"/>
            </w:pPr>
            <w:r w:rsidRPr="00780155">
              <w:t>242</w:t>
            </w:r>
          </w:p>
        </w:tc>
        <w:tc>
          <w:tcPr>
            <w:tcW w:w="760" w:type="dxa"/>
            <w:shd w:val="clear" w:color="auto" w:fill="auto"/>
            <w:noWrap/>
            <w:vAlign w:val="center"/>
            <w:hideMark/>
          </w:tcPr>
          <w:p w:rsidR="00005B4D" w:rsidRPr="00780155" w:rsidRDefault="00005B4D" w:rsidP="003211DB">
            <w:pPr>
              <w:pStyle w:val="afb"/>
            </w:pPr>
            <w:r w:rsidRPr="00780155">
              <w:t>253</w:t>
            </w:r>
          </w:p>
        </w:tc>
        <w:tc>
          <w:tcPr>
            <w:tcW w:w="760" w:type="dxa"/>
            <w:shd w:val="clear" w:color="auto" w:fill="auto"/>
            <w:noWrap/>
            <w:vAlign w:val="center"/>
            <w:hideMark/>
          </w:tcPr>
          <w:p w:rsidR="00005B4D" w:rsidRPr="00780155" w:rsidRDefault="00005B4D" w:rsidP="003211DB">
            <w:pPr>
              <w:pStyle w:val="afb"/>
            </w:pPr>
            <w:r w:rsidRPr="00780155">
              <w:t>264</w:t>
            </w:r>
          </w:p>
        </w:tc>
        <w:tc>
          <w:tcPr>
            <w:tcW w:w="760" w:type="dxa"/>
            <w:shd w:val="clear" w:color="auto" w:fill="auto"/>
            <w:noWrap/>
            <w:vAlign w:val="center"/>
            <w:hideMark/>
          </w:tcPr>
          <w:p w:rsidR="00005B4D" w:rsidRPr="00780155" w:rsidRDefault="00005B4D" w:rsidP="003211DB">
            <w:pPr>
              <w:pStyle w:val="afb"/>
            </w:pPr>
            <w:r w:rsidRPr="00780155">
              <w:t>276</w:t>
            </w:r>
          </w:p>
        </w:tc>
        <w:tc>
          <w:tcPr>
            <w:tcW w:w="760" w:type="dxa"/>
            <w:shd w:val="clear" w:color="auto" w:fill="auto"/>
            <w:noWrap/>
            <w:vAlign w:val="center"/>
            <w:hideMark/>
          </w:tcPr>
          <w:p w:rsidR="00005B4D" w:rsidRPr="00780155" w:rsidRDefault="00005B4D" w:rsidP="003211DB">
            <w:pPr>
              <w:pStyle w:val="afb"/>
            </w:pPr>
            <w:r w:rsidRPr="00780155">
              <w:t>288</w:t>
            </w:r>
          </w:p>
        </w:tc>
        <w:tc>
          <w:tcPr>
            <w:tcW w:w="760" w:type="dxa"/>
            <w:shd w:val="clear" w:color="auto" w:fill="auto"/>
            <w:noWrap/>
            <w:vAlign w:val="center"/>
            <w:hideMark/>
          </w:tcPr>
          <w:p w:rsidR="00005B4D" w:rsidRPr="00780155" w:rsidRDefault="00005B4D" w:rsidP="003211DB">
            <w:pPr>
              <w:pStyle w:val="afb"/>
            </w:pPr>
            <w:r w:rsidRPr="00780155">
              <w:t>301</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Материалы на эксплуатацию и ремонт</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1820</w:t>
            </w:r>
          </w:p>
        </w:tc>
        <w:tc>
          <w:tcPr>
            <w:tcW w:w="760" w:type="dxa"/>
            <w:shd w:val="clear" w:color="auto" w:fill="auto"/>
            <w:noWrap/>
            <w:vAlign w:val="center"/>
            <w:hideMark/>
          </w:tcPr>
          <w:p w:rsidR="00005B4D" w:rsidRPr="00780155" w:rsidRDefault="00005B4D" w:rsidP="003211DB">
            <w:pPr>
              <w:pStyle w:val="afb"/>
            </w:pPr>
            <w:r w:rsidRPr="00780155">
              <w:t>1902</w:t>
            </w:r>
          </w:p>
        </w:tc>
        <w:tc>
          <w:tcPr>
            <w:tcW w:w="760" w:type="dxa"/>
            <w:shd w:val="clear" w:color="auto" w:fill="auto"/>
            <w:noWrap/>
            <w:vAlign w:val="center"/>
            <w:hideMark/>
          </w:tcPr>
          <w:p w:rsidR="00005B4D" w:rsidRPr="00780155" w:rsidRDefault="00005B4D" w:rsidP="003211DB">
            <w:pPr>
              <w:pStyle w:val="afb"/>
            </w:pPr>
            <w:r w:rsidRPr="00780155">
              <w:t>1987</w:t>
            </w:r>
          </w:p>
        </w:tc>
        <w:tc>
          <w:tcPr>
            <w:tcW w:w="760" w:type="dxa"/>
            <w:shd w:val="clear" w:color="auto" w:fill="auto"/>
            <w:noWrap/>
            <w:vAlign w:val="center"/>
            <w:hideMark/>
          </w:tcPr>
          <w:p w:rsidR="00005B4D" w:rsidRPr="00780155" w:rsidRDefault="00005B4D" w:rsidP="003211DB">
            <w:pPr>
              <w:pStyle w:val="afb"/>
            </w:pPr>
            <w:r w:rsidRPr="00780155">
              <w:t>2077</w:t>
            </w:r>
          </w:p>
        </w:tc>
        <w:tc>
          <w:tcPr>
            <w:tcW w:w="760" w:type="dxa"/>
            <w:shd w:val="clear" w:color="auto" w:fill="auto"/>
            <w:noWrap/>
            <w:vAlign w:val="center"/>
            <w:hideMark/>
          </w:tcPr>
          <w:p w:rsidR="00005B4D" w:rsidRPr="00780155" w:rsidRDefault="00005B4D" w:rsidP="003211DB">
            <w:pPr>
              <w:pStyle w:val="afb"/>
            </w:pPr>
            <w:r w:rsidRPr="00780155">
              <w:t>2170</w:t>
            </w:r>
          </w:p>
        </w:tc>
        <w:tc>
          <w:tcPr>
            <w:tcW w:w="760" w:type="dxa"/>
            <w:shd w:val="clear" w:color="auto" w:fill="auto"/>
            <w:noWrap/>
            <w:vAlign w:val="center"/>
            <w:hideMark/>
          </w:tcPr>
          <w:p w:rsidR="00005B4D" w:rsidRPr="00780155" w:rsidRDefault="00005B4D" w:rsidP="003211DB">
            <w:pPr>
              <w:pStyle w:val="afb"/>
            </w:pPr>
            <w:r w:rsidRPr="00780155">
              <w:t>2268</w:t>
            </w:r>
          </w:p>
        </w:tc>
        <w:tc>
          <w:tcPr>
            <w:tcW w:w="760" w:type="dxa"/>
            <w:shd w:val="clear" w:color="auto" w:fill="auto"/>
            <w:noWrap/>
            <w:vAlign w:val="center"/>
            <w:hideMark/>
          </w:tcPr>
          <w:p w:rsidR="00005B4D" w:rsidRPr="00780155" w:rsidRDefault="00005B4D" w:rsidP="003211DB">
            <w:pPr>
              <w:pStyle w:val="afb"/>
            </w:pPr>
            <w:r w:rsidRPr="00780155">
              <w:t>2370</w:t>
            </w:r>
          </w:p>
        </w:tc>
        <w:tc>
          <w:tcPr>
            <w:tcW w:w="760" w:type="dxa"/>
            <w:shd w:val="clear" w:color="auto" w:fill="auto"/>
            <w:noWrap/>
            <w:vAlign w:val="center"/>
            <w:hideMark/>
          </w:tcPr>
          <w:p w:rsidR="00005B4D" w:rsidRPr="00780155" w:rsidRDefault="00005B4D" w:rsidP="003211DB">
            <w:pPr>
              <w:pStyle w:val="afb"/>
            </w:pPr>
            <w:r w:rsidRPr="00780155">
              <w:t>2477</w:t>
            </w:r>
          </w:p>
        </w:tc>
        <w:tc>
          <w:tcPr>
            <w:tcW w:w="760" w:type="dxa"/>
            <w:shd w:val="clear" w:color="auto" w:fill="auto"/>
            <w:noWrap/>
            <w:vAlign w:val="center"/>
            <w:hideMark/>
          </w:tcPr>
          <w:p w:rsidR="00005B4D" w:rsidRPr="00780155" w:rsidRDefault="00005B4D" w:rsidP="003211DB">
            <w:pPr>
              <w:pStyle w:val="afb"/>
            </w:pPr>
            <w:r w:rsidRPr="00780155">
              <w:t>2588</w:t>
            </w:r>
          </w:p>
        </w:tc>
        <w:tc>
          <w:tcPr>
            <w:tcW w:w="760" w:type="dxa"/>
            <w:shd w:val="clear" w:color="auto" w:fill="auto"/>
            <w:noWrap/>
            <w:vAlign w:val="center"/>
            <w:hideMark/>
          </w:tcPr>
          <w:p w:rsidR="00005B4D" w:rsidRPr="00780155" w:rsidRDefault="00005B4D" w:rsidP="003211DB">
            <w:pPr>
              <w:pStyle w:val="afb"/>
            </w:pPr>
            <w:r w:rsidRPr="00780155">
              <w:t>2705</w:t>
            </w:r>
          </w:p>
        </w:tc>
        <w:tc>
          <w:tcPr>
            <w:tcW w:w="760" w:type="dxa"/>
            <w:shd w:val="clear" w:color="auto" w:fill="auto"/>
            <w:noWrap/>
            <w:vAlign w:val="center"/>
            <w:hideMark/>
          </w:tcPr>
          <w:p w:rsidR="00005B4D" w:rsidRPr="00780155" w:rsidRDefault="00005B4D" w:rsidP="003211DB">
            <w:pPr>
              <w:pStyle w:val="afb"/>
            </w:pPr>
            <w:r w:rsidRPr="00780155">
              <w:t>2826</w:t>
            </w:r>
          </w:p>
        </w:tc>
        <w:tc>
          <w:tcPr>
            <w:tcW w:w="760" w:type="dxa"/>
            <w:shd w:val="clear" w:color="auto" w:fill="auto"/>
            <w:noWrap/>
            <w:vAlign w:val="center"/>
            <w:hideMark/>
          </w:tcPr>
          <w:p w:rsidR="00005B4D" w:rsidRPr="00780155" w:rsidRDefault="00005B4D" w:rsidP="003211DB">
            <w:pPr>
              <w:pStyle w:val="afb"/>
            </w:pPr>
            <w:r w:rsidRPr="00780155">
              <w:t>2954</w:t>
            </w:r>
          </w:p>
        </w:tc>
        <w:tc>
          <w:tcPr>
            <w:tcW w:w="760" w:type="dxa"/>
            <w:shd w:val="clear" w:color="auto" w:fill="auto"/>
            <w:noWrap/>
            <w:vAlign w:val="center"/>
            <w:hideMark/>
          </w:tcPr>
          <w:p w:rsidR="00005B4D" w:rsidRPr="00780155" w:rsidRDefault="00005B4D" w:rsidP="003211DB">
            <w:pPr>
              <w:pStyle w:val="afb"/>
            </w:pPr>
            <w:r w:rsidRPr="00780155">
              <w:t>3087</w:t>
            </w:r>
          </w:p>
        </w:tc>
        <w:tc>
          <w:tcPr>
            <w:tcW w:w="760" w:type="dxa"/>
            <w:shd w:val="clear" w:color="auto" w:fill="auto"/>
            <w:noWrap/>
            <w:vAlign w:val="center"/>
            <w:hideMark/>
          </w:tcPr>
          <w:p w:rsidR="00005B4D" w:rsidRPr="00780155" w:rsidRDefault="00005B4D" w:rsidP="003211DB">
            <w:pPr>
              <w:pStyle w:val="afb"/>
            </w:pPr>
            <w:r w:rsidRPr="00780155">
              <w:t>3225</w:t>
            </w:r>
          </w:p>
        </w:tc>
        <w:tc>
          <w:tcPr>
            <w:tcW w:w="760" w:type="dxa"/>
            <w:shd w:val="clear" w:color="auto" w:fill="auto"/>
            <w:noWrap/>
            <w:vAlign w:val="center"/>
            <w:hideMark/>
          </w:tcPr>
          <w:p w:rsidR="00005B4D" w:rsidRPr="00780155" w:rsidRDefault="00005B4D" w:rsidP="003211DB">
            <w:pPr>
              <w:pStyle w:val="afb"/>
            </w:pPr>
            <w:r w:rsidRPr="00780155">
              <w:t>3371</w:t>
            </w:r>
          </w:p>
        </w:tc>
        <w:tc>
          <w:tcPr>
            <w:tcW w:w="760" w:type="dxa"/>
            <w:shd w:val="clear" w:color="auto" w:fill="auto"/>
            <w:noWrap/>
            <w:vAlign w:val="center"/>
            <w:hideMark/>
          </w:tcPr>
          <w:p w:rsidR="00005B4D" w:rsidRPr="00780155" w:rsidRDefault="00005B4D" w:rsidP="003211DB">
            <w:pPr>
              <w:pStyle w:val="afb"/>
            </w:pPr>
            <w:r w:rsidRPr="00780155">
              <w:t>3522</w:t>
            </w:r>
          </w:p>
        </w:tc>
        <w:tc>
          <w:tcPr>
            <w:tcW w:w="760" w:type="dxa"/>
            <w:shd w:val="clear" w:color="auto" w:fill="auto"/>
            <w:noWrap/>
            <w:vAlign w:val="center"/>
            <w:hideMark/>
          </w:tcPr>
          <w:p w:rsidR="00005B4D" w:rsidRPr="00780155" w:rsidRDefault="00005B4D" w:rsidP="003211DB">
            <w:pPr>
              <w:pStyle w:val="afb"/>
            </w:pPr>
            <w:r w:rsidRPr="00780155">
              <w:t>3681</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ФОТ производственного персонала</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2508</w:t>
            </w:r>
          </w:p>
        </w:tc>
        <w:tc>
          <w:tcPr>
            <w:tcW w:w="760" w:type="dxa"/>
            <w:shd w:val="clear" w:color="auto" w:fill="auto"/>
            <w:noWrap/>
            <w:vAlign w:val="center"/>
            <w:hideMark/>
          </w:tcPr>
          <w:p w:rsidR="00005B4D" w:rsidRPr="00780155" w:rsidRDefault="00005B4D" w:rsidP="003211DB">
            <w:pPr>
              <w:pStyle w:val="afb"/>
            </w:pPr>
            <w:r w:rsidRPr="00780155">
              <w:t>2616</w:t>
            </w:r>
          </w:p>
        </w:tc>
        <w:tc>
          <w:tcPr>
            <w:tcW w:w="760" w:type="dxa"/>
            <w:shd w:val="clear" w:color="auto" w:fill="auto"/>
            <w:noWrap/>
            <w:vAlign w:val="center"/>
            <w:hideMark/>
          </w:tcPr>
          <w:p w:rsidR="00005B4D" w:rsidRPr="00780155" w:rsidRDefault="00005B4D" w:rsidP="003211DB">
            <w:pPr>
              <w:pStyle w:val="afb"/>
            </w:pPr>
            <w:r w:rsidRPr="00780155">
              <w:t>2734</w:t>
            </w:r>
          </w:p>
        </w:tc>
        <w:tc>
          <w:tcPr>
            <w:tcW w:w="760" w:type="dxa"/>
            <w:shd w:val="clear" w:color="auto" w:fill="auto"/>
            <w:noWrap/>
            <w:vAlign w:val="center"/>
            <w:hideMark/>
          </w:tcPr>
          <w:p w:rsidR="00005B4D" w:rsidRPr="00780155" w:rsidRDefault="00005B4D" w:rsidP="003211DB">
            <w:pPr>
              <w:pStyle w:val="afb"/>
            </w:pPr>
            <w:r w:rsidRPr="00780155">
              <w:t>2857</w:t>
            </w:r>
          </w:p>
        </w:tc>
        <w:tc>
          <w:tcPr>
            <w:tcW w:w="760" w:type="dxa"/>
            <w:shd w:val="clear" w:color="auto" w:fill="auto"/>
            <w:noWrap/>
            <w:vAlign w:val="center"/>
            <w:hideMark/>
          </w:tcPr>
          <w:p w:rsidR="00005B4D" w:rsidRPr="00780155" w:rsidRDefault="00005B4D" w:rsidP="003211DB">
            <w:pPr>
              <w:pStyle w:val="afb"/>
            </w:pPr>
            <w:r w:rsidRPr="00780155">
              <w:t>2985</w:t>
            </w:r>
          </w:p>
        </w:tc>
        <w:tc>
          <w:tcPr>
            <w:tcW w:w="760" w:type="dxa"/>
            <w:shd w:val="clear" w:color="auto" w:fill="auto"/>
            <w:noWrap/>
            <w:vAlign w:val="center"/>
            <w:hideMark/>
          </w:tcPr>
          <w:p w:rsidR="00005B4D" w:rsidRPr="00780155" w:rsidRDefault="00005B4D" w:rsidP="003211DB">
            <w:pPr>
              <w:pStyle w:val="afb"/>
            </w:pPr>
            <w:r w:rsidRPr="00780155">
              <w:t>3120</w:t>
            </w:r>
          </w:p>
        </w:tc>
        <w:tc>
          <w:tcPr>
            <w:tcW w:w="760" w:type="dxa"/>
            <w:shd w:val="clear" w:color="auto" w:fill="auto"/>
            <w:noWrap/>
            <w:vAlign w:val="center"/>
            <w:hideMark/>
          </w:tcPr>
          <w:p w:rsidR="00005B4D" w:rsidRPr="00780155" w:rsidRDefault="00005B4D" w:rsidP="003211DB">
            <w:pPr>
              <w:pStyle w:val="afb"/>
            </w:pPr>
            <w:r w:rsidRPr="00780155">
              <w:t>3260</w:t>
            </w:r>
          </w:p>
        </w:tc>
        <w:tc>
          <w:tcPr>
            <w:tcW w:w="760" w:type="dxa"/>
            <w:shd w:val="clear" w:color="auto" w:fill="auto"/>
            <w:noWrap/>
            <w:vAlign w:val="center"/>
            <w:hideMark/>
          </w:tcPr>
          <w:p w:rsidR="00005B4D" w:rsidRPr="00780155" w:rsidRDefault="00005B4D" w:rsidP="003211DB">
            <w:pPr>
              <w:pStyle w:val="afb"/>
            </w:pPr>
            <w:r w:rsidRPr="00780155">
              <w:t>3407</w:t>
            </w:r>
          </w:p>
        </w:tc>
        <w:tc>
          <w:tcPr>
            <w:tcW w:w="760" w:type="dxa"/>
            <w:shd w:val="clear" w:color="auto" w:fill="auto"/>
            <w:noWrap/>
            <w:vAlign w:val="center"/>
            <w:hideMark/>
          </w:tcPr>
          <w:p w:rsidR="00005B4D" w:rsidRPr="00780155" w:rsidRDefault="00005B4D" w:rsidP="003211DB">
            <w:pPr>
              <w:pStyle w:val="afb"/>
            </w:pPr>
            <w:r w:rsidRPr="00780155">
              <w:t>3560</w:t>
            </w:r>
          </w:p>
        </w:tc>
        <w:tc>
          <w:tcPr>
            <w:tcW w:w="760" w:type="dxa"/>
            <w:shd w:val="clear" w:color="auto" w:fill="auto"/>
            <w:noWrap/>
            <w:vAlign w:val="center"/>
            <w:hideMark/>
          </w:tcPr>
          <w:p w:rsidR="00005B4D" w:rsidRPr="00780155" w:rsidRDefault="00005B4D" w:rsidP="003211DB">
            <w:pPr>
              <w:pStyle w:val="afb"/>
            </w:pPr>
            <w:r w:rsidRPr="00780155">
              <w:t>3720</w:t>
            </w:r>
          </w:p>
        </w:tc>
        <w:tc>
          <w:tcPr>
            <w:tcW w:w="760" w:type="dxa"/>
            <w:shd w:val="clear" w:color="auto" w:fill="auto"/>
            <w:noWrap/>
            <w:vAlign w:val="center"/>
            <w:hideMark/>
          </w:tcPr>
          <w:p w:rsidR="00005B4D" w:rsidRPr="00780155" w:rsidRDefault="00005B4D" w:rsidP="003211DB">
            <w:pPr>
              <w:pStyle w:val="afb"/>
            </w:pPr>
            <w:r w:rsidRPr="00780155">
              <w:t>3888</w:t>
            </w:r>
          </w:p>
        </w:tc>
        <w:tc>
          <w:tcPr>
            <w:tcW w:w="760" w:type="dxa"/>
            <w:shd w:val="clear" w:color="auto" w:fill="auto"/>
            <w:noWrap/>
            <w:vAlign w:val="center"/>
            <w:hideMark/>
          </w:tcPr>
          <w:p w:rsidR="00005B4D" w:rsidRPr="00780155" w:rsidRDefault="00005B4D" w:rsidP="003211DB">
            <w:pPr>
              <w:pStyle w:val="afb"/>
            </w:pPr>
            <w:r w:rsidRPr="00780155">
              <w:t>4063</w:t>
            </w:r>
          </w:p>
        </w:tc>
        <w:tc>
          <w:tcPr>
            <w:tcW w:w="760" w:type="dxa"/>
            <w:shd w:val="clear" w:color="auto" w:fill="auto"/>
            <w:noWrap/>
            <w:vAlign w:val="center"/>
            <w:hideMark/>
          </w:tcPr>
          <w:p w:rsidR="00005B4D" w:rsidRPr="00780155" w:rsidRDefault="00005B4D" w:rsidP="003211DB">
            <w:pPr>
              <w:pStyle w:val="afb"/>
            </w:pPr>
            <w:r w:rsidRPr="00780155">
              <w:t>4245</w:t>
            </w:r>
          </w:p>
        </w:tc>
        <w:tc>
          <w:tcPr>
            <w:tcW w:w="760" w:type="dxa"/>
            <w:shd w:val="clear" w:color="auto" w:fill="auto"/>
            <w:noWrap/>
            <w:vAlign w:val="center"/>
            <w:hideMark/>
          </w:tcPr>
          <w:p w:rsidR="00005B4D" w:rsidRPr="00780155" w:rsidRDefault="00005B4D" w:rsidP="003211DB">
            <w:pPr>
              <w:pStyle w:val="afb"/>
            </w:pPr>
            <w:r w:rsidRPr="00780155">
              <w:t>4436</w:t>
            </w:r>
          </w:p>
        </w:tc>
        <w:tc>
          <w:tcPr>
            <w:tcW w:w="760" w:type="dxa"/>
            <w:shd w:val="clear" w:color="auto" w:fill="auto"/>
            <w:noWrap/>
            <w:vAlign w:val="center"/>
            <w:hideMark/>
          </w:tcPr>
          <w:p w:rsidR="00005B4D" w:rsidRPr="00780155" w:rsidRDefault="00005B4D" w:rsidP="003211DB">
            <w:pPr>
              <w:pStyle w:val="afb"/>
            </w:pPr>
            <w:r w:rsidRPr="00780155">
              <w:t>4636</w:t>
            </w:r>
          </w:p>
        </w:tc>
        <w:tc>
          <w:tcPr>
            <w:tcW w:w="760" w:type="dxa"/>
            <w:shd w:val="clear" w:color="auto" w:fill="auto"/>
            <w:noWrap/>
            <w:vAlign w:val="center"/>
            <w:hideMark/>
          </w:tcPr>
          <w:p w:rsidR="00005B4D" w:rsidRPr="00780155" w:rsidRDefault="00005B4D" w:rsidP="003211DB">
            <w:pPr>
              <w:pStyle w:val="afb"/>
            </w:pPr>
            <w:r w:rsidRPr="00780155">
              <w:t>4845</w:t>
            </w:r>
          </w:p>
        </w:tc>
        <w:tc>
          <w:tcPr>
            <w:tcW w:w="760" w:type="dxa"/>
            <w:shd w:val="clear" w:color="auto" w:fill="auto"/>
            <w:noWrap/>
            <w:vAlign w:val="center"/>
            <w:hideMark/>
          </w:tcPr>
          <w:p w:rsidR="00005B4D" w:rsidRPr="00780155" w:rsidRDefault="00005B4D" w:rsidP="003211DB">
            <w:pPr>
              <w:pStyle w:val="afb"/>
            </w:pPr>
            <w:r w:rsidRPr="00780155">
              <w:t>5063</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Начисления на оплату труда</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593</w:t>
            </w:r>
          </w:p>
        </w:tc>
        <w:tc>
          <w:tcPr>
            <w:tcW w:w="760" w:type="dxa"/>
            <w:shd w:val="clear" w:color="auto" w:fill="auto"/>
            <w:noWrap/>
            <w:vAlign w:val="center"/>
            <w:hideMark/>
          </w:tcPr>
          <w:p w:rsidR="00005B4D" w:rsidRPr="00780155" w:rsidRDefault="00005B4D" w:rsidP="003211DB">
            <w:pPr>
              <w:pStyle w:val="afb"/>
            </w:pPr>
            <w:r w:rsidRPr="00780155">
              <w:t>620</w:t>
            </w:r>
          </w:p>
        </w:tc>
        <w:tc>
          <w:tcPr>
            <w:tcW w:w="760" w:type="dxa"/>
            <w:shd w:val="clear" w:color="auto" w:fill="auto"/>
            <w:noWrap/>
            <w:vAlign w:val="center"/>
            <w:hideMark/>
          </w:tcPr>
          <w:p w:rsidR="00005B4D" w:rsidRPr="00780155" w:rsidRDefault="00005B4D" w:rsidP="003211DB">
            <w:pPr>
              <w:pStyle w:val="afb"/>
            </w:pPr>
            <w:r w:rsidRPr="00780155">
              <w:t>648</w:t>
            </w:r>
          </w:p>
        </w:tc>
        <w:tc>
          <w:tcPr>
            <w:tcW w:w="760" w:type="dxa"/>
            <w:shd w:val="clear" w:color="auto" w:fill="auto"/>
            <w:noWrap/>
            <w:vAlign w:val="center"/>
            <w:hideMark/>
          </w:tcPr>
          <w:p w:rsidR="00005B4D" w:rsidRPr="00780155" w:rsidRDefault="00005B4D" w:rsidP="003211DB">
            <w:pPr>
              <w:pStyle w:val="afb"/>
            </w:pPr>
            <w:r w:rsidRPr="00780155">
              <w:t>677</w:t>
            </w:r>
          </w:p>
        </w:tc>
        <w:tc>
          <w:tcPr>
            <w:tcW w:w="760" w:type="dxa"/>
            <w:shd w:val="clear" w:color="auto" w:fill="auto"/>
            <w:noWrap/>
            <w:vAlign w:val="center"/>
            <w:hideMark/>
          </w:tcPr>
          <w:p w:rsidR="00005B4D" w:rsidRPr="00780155" w:rsidRDefault="00005B4D" w:rsidP="003211DB">
            <w:pPr>
              <w:pStyle w:val="afb"/>
            </w:pPr>
            <w:r w:rsidRPr="00780155">
              <w:t>707</w:t>
            </w:r>
          </w:p>
        </w:tc>
        <w:tc>
          <w:tcPr>
            <w:tcW w:w="760" w:type="dxa"/>
            <w:shd w:val="clear" w:color="auto" w:fill="auto"/>
            <w:noWrap/>
            <w:vAlign w:val="center"/>
            <w:hideMark/>
          </w:tcPr>
          <w:p w:rsidR="00005B4D" w:rsidRPr="00780155" w:rsidRDefault="00005B4D" w:rsidP="003211DB">
            <w:pPr>
              <w:pStyle w:val="afb"/>
            </w:pPr>
            <w:r w:rsidRPr="00780155">
              <w:t>739</w:t>
            </w:r>
          </w:p>
        </w:tc>
        <w:tc>
          <w:tcPr>
            <w:tcW w:w="760" w:type="dxa"/>
            <w:shd w:val="clear" w:color="auto" w:fill="auto"/>
            <w:noWrap/>
            <w:vAlign w:val="center"/>
            <w:hideMark/>
          </w:tcPr>
          <w:p w:rsidR="00005B4D" w:rsidRPr="00780155" w:rsidRDefault="00005B4D" w:rsidP="003211DB">
            <w:pPr>
              <w:pStyle w:val="afb"/>
            </w:pPr>
            <w:r w:rsidRPr="00780155">
              <w:t>772</w:t>
            </w:r>
          </w:p>
        </w:tc>
        <w:tc>
          <w:tcPr>
            <w:tcW w:w="760" w:type="dxa"/>
            <w:shd w:val="clear" w:color="auto" w:fill="auto"/>
            <w:noWrap/>
            <w:vAlign w:val="center"/>
            <w:hideMark/>
          </w:tcPr>
          <w:p w:rsidR="00005B4D" w:rsidRPr="00780155" w:rsidRDefault="00005B4D" w:rsidP="003211DB">
            <w:pPr>
              <w:pStyle w:val="afb"/>
            </w:pPr>
            <w:r w:rsidRPr="00780155">
              <w:t>807</w:t>
            </w:r>
          </w:p>
        </w:tc>
        <w:tc>
          <w:tcPr>
            <w:tcW w:w="760" w:type="dxa"/>
            <w:shd w:val="clear" w:color="auto" w:fill="auto"/>
            <w:noWrap/>
            <w:vAlign w:val="center"/>
            <w:hideMark/>
          </w:tcPr>
          <w:p w:rsidR="00005B4D" w:rsidRPr="00780155" w:rsidRDefault="00005B4D" w:rsidP="003211DB">
            <w:pPr>
              <w:pStyle w:val="afb"/>
            </w:pPr>
            <w:r w:rsidRPr="00780155">
              <w:t>843</w:t>
            </w:r>
          </w:p>
        </w:tc>
        <w:tc>
          <w:tcPr>
            <w:tcW w:w="760" w:type="dxa"/>
            <w:shd w:val="clear" w:color="auto" w:fill="auto"/>
            <w:noWrap/>
            <w:vAlign w:val="center"/>
            <w:hideMark/>
          </w:tcPr>
          <w:p w:rsidR="00005B4D" w:rsidRPr="00780155" w:rsidRDefault="00005B4D" w:rsidP="003211DB">
            <w:pPr>
              <w:pStyle w:val="afb"/>
            </w:pPr>
            <w:r w:rsidRPr="00780155">
              <w:t>881</w:t>
            </w:r>
          </w:p>
        </w:tc>
        <w:tc>
          <w:tcPr>
            <w:tcW w:w="760" w:type="dxa"/>
            <w:shd w:val="clear" w:color="auto" w:fill="auto"/>
            <w:noWrap/>
            <w:vAlign w:val="center"/>
            <w:hideMark/>
          </w:tcPr>
          <w:p w:rsidR="00005B4D" w:rsidRPr="00780155" w:rsidRDefault="00005B4D" w:rsidP="003211DB">
            <w:pPr>
              <w:pStyle w:val="afb"/>
            </w:pPr>
            <w:r w:rsidRPr="00780155">
              <w:t>921</w:t>
            </w:r>
          </w:p>
        </w:tc>
        <w:tc>
          <w:tcPr>
            <w:tcW w:w="760" w:type="dxa"/>
            <w:shd w:val="clear" w:color="auto" w:fill="auto"/>
            <w:noWrap/>
            <w:vAlign w:val="center"/>
            <w:hideMark/>
          </w:tcPr>
          <w:p w:rsidR="00005B4D" w:rsidRPr="00780155" w:rsidRDefault="00005B4D" w:rsidP="003211DB">
            <w:pPr>
              <w:pStyle w:val="afb"/>
            </w:pPr>
            <w:r w:rsidRPr="00780155">
              <w:t>962</w:t>
            </w:r>
          </w:p>
        </w:tc>
        <w:tc>
          <w:tcPr>
            <w:tcW w:w="760" w:type="dxa"/>
            <w:shd w:val="clear" w:color="auto" w:fill="auto"/>
            <w:noWrap/>
            <w:vAlign w:val="center"/>
            <w:hideMark/>
          </w:tcPr>
          <w:p w:rsidR="00005B4D" w:rsidRPr="00780155" w:rsidRDefault="00005B4D" w:rsidP="003211DB">
            <w:pPr>
              <w:pStyle w:val="afb"/>
            </w:pPr>
            <w:r w:rsidRPr="00780155">
              <w:t>1006</w:t>
            </w:r>
          </w:p>
        </w:tc>
        <w:tc>
          <w:tcPr>
            <w:tcW w:w="760" w:type="dxa"/>
            <w:shd w:val="clear" w:color="auto" w:fill="auto"/>
            <w:noWrap/>
            <w:vAlign w:val="center"/>
            <w:hideMark/>
          </w:tcPr>
          <w:p w:rsidR="00005B4D" w:rsidRPr="00780155" w:rsidRDefault="00005B4D" w:rsidP="003211DB">
            <w:pPr>
              <w:pStyle w:val="afb"/>
            </w:pPr>
            <w:r w:rsidRPr="00780155">
              <w:t>1051</w:t>
            </w:r>
          </w:p>
        </w:tc>
        <w:tc>
          <w:tcPr>
            <w:tcW w:w="760" w:type="dxa"/>
            <w:shd w:val="clear" w:color="auto" w:fill="auto"/>
            <w:noWrap/>
            <w:vAlign w:val="center"/>
            <w:hideMark/>
          </w:tcPr>
          <w:p w:rsidR="00005B4D" w:rsidRPr="00780155" w:rsidRDefault="00005B4D" w:rsidP="003211DB">
            <w:pPr>
              <w:pStyle w:val="afb"/>
            </w:pPr>
            <w:r w:rsidRPr="00780155">
              <w:t>1098</w:t>
            </w:r>
          </w:p>
        </w:tc>
        <w:tc>
          <w:tcPr>
            <w:tcW w:w="760" w:type="dxa"/>
            <w:shd w:val="clear" w:color="auto" w:fill="auto"/>
            <w:noWrap/>
            <w:vAlign w:val="center"/>
            <w:hideMark/>
          </w:tcPr>
          <w:p w:rsidR="00005B4D" w:rsidRPr="00780155" w:rsidRDefault="00005B4D" w:rsidP="003211DB">
            <w:pPr>
              <w:pStyle w:val="afb"/>
            </w:pPr>
            <w:r w:rsidRPr="00780155">
              <w:t>1148</w:t>
            </w:r>
          </w:p>
        </w:tc>
        <w:tc>
          <w:tcPr>
            <w:tcW w:w="760" w:type="dxa"/>
            <w:shd w:val="clear" w:color="auto" w:fill="auto"/>
            <w:noWrap/>
            <w:vAlign w:val="center"/>
            <w:hideMark/>
          </w:tcPr>
          <w:p w:rsidR="00005B4D" w:rsidRPr="00780155" w:rsidRDefault="00005B4D" w:rsidP="003211DB">
            <w:pPr>
              <w:pStyle w:val="afb"/>
            </w:pPr>
            <w:r w:rsidRPr="00780155">
              <w:t>1199</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Амортизация</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c>
          <w:tcPr>
            <w:tcW w:w="760" w:type="dxa"/>
            <w:shd w:val="clear" w:color="auto" w:fill="auto"/>
            <w:noWrap/>
            <w:vAlign w:val="center"/>
            <w:hideMark/>
          </w:tcPr>
          <w:p w:rsidR="00005B4D" w:rsidRPr="00780155" w:rsidRDefault="00005B4D" w:rsidP="003211DB">
            <w:pPr>
              <w:pStyle w:val="afb"/>
            </w:pPr>
            <w:r w:rsidRPr="00780155">
              <w:t>341</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Ремонт</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1337</w:t>
            </w:r>
          </w:p>
        </w:tc>
        <w:tc>
          <w:tcPr>
            <w:tcW w:w="760" w:type="dxa"/>
            <w:shd w:val="clear" w:color="auto" w:fill="auto"/>
            <w:noWrap/>
            <w:vAlign w:val="center"/>
            <w:hideMark/>
          </w:tcPr>
          <w:p w:rsidR="00005B4D" w:rsidRPr="00780155" w:rsidRDefault="00005B4D" w:rsidP="003211DB">
            <w:pPr>
              <w:pStyle w:val="afb"/>
            </w:pPr>
            <w:r w:rsidRPr="00780155">
              <w:t>1397</w:t>
            </w:r>
          </w:p>
        </w:tc>
        <w:tc>
          <w:tcPr>
            <w:tcW w:w="760" w:type="dxa"/>
            <w:shd w:val="clear" w:color="auto" w:fill="auto"/>
            <w:noWrap/>
            <w:vAlign w:val="center"/>
            <w:hideMark/>
          </w:tcPr>
          <w:p w:rsidR="00005B4D" w:rsidRPr="00780155" w:rsidRDefault="00005B4D" w:rsidP="003211DB">
            <w:pPr>
              <w:pStyle w:val="afb"/>
            </w:pPr>
            <w:r w:rsidRPr="00780155">
              <w:t>1460</w:t>
            </w:r>
          </w:p>
        </w:tc>
        <w:tc>
          <w:tcPr>
            <w:tcW w:w="760" w:type="dxa"/>
            <w:shd w:val="clear" w:color="auto" w:fill="auto"/>
            <w:noWrap/>
            <w:vAlign w:val="center"/>
            <w:hideMark/>
          </w:tcPr>
          <w:p w:rsidR="00005B4D" w:rsidRPr="00780155" w:rsidRDefault="00005B4D" w:rsidP="003211DB">
            <w:pPr>
              <w:pStyle w:val="afb"/>
            </w:pPr>
            <w:r w:rsidRPr="00780155">
              <w:t>1526</w:t>
            </w:r>
          </w:p>
        </w:tc>
        <w:tc>
          <w:tcPr>
            <w:tcW w:w="760" w:type="dxa"/>
            <w:shd w:val="clear" w:color="auto" w:fill="auto"/>
            <w:noWrap/>
            <w:vAlign w:val="center"/>
            <w:hideMark/>
          </w:tcPr>
          <w:p w:rsidR="00005B4D" w:rsidRPr="00780155" w:rsidRDefault="00005B4D" w:rsidP="003211DB">
            <w:pPr>
              <w:pStyle w:val="afb"/>
            </w:pPr>
            <w:r w:rsidRPr="00780155">
              <w:t>1594</w:t>
            </w:r>
          </w:p>
        </w:tc>
        <w:tc>
          <w:tcPr>
            <w:tcW w:w="760" w:type="dxa"/>
            <w:shd w:val="clear" w:color="auto" w:fill="auto"/>
            <w:noWrap/>
            <w:vAlign w:val="center"/>
            <w:hideMark/>
          </w:tcPr>
          <w:p w:rsidR="00005B4D" w:rsidRPr="00780155" w:rsidRDefault="00005B4D" w:rsidP="003211DB">
            <w:pPr>
              <w:pStyle w:val="afb"/>
            </w:pPr>
            <w:r w:rsidRPr="00780155">
              <w:t>1666</w:t>
            </w:r>
          </w:p>
        </w:tc>
        <w:tc>
          <w:tcPr>
            <w:tcW w:w="760" w:type="dxa"/>
            <w:shd w:val="clear" w:color="auto" w:fill="auto"/>
            <w:noWrap/>
            <w:vAlign w:val="center"/>
            <w:hideMark/>
          </w:tcPr>
          <w:p w:rsidR="00005B4D" w:rsidRPr="00780155" w:rsidRDefault="00005B4D" w:rsidP="003211DB">
            <w:pPr>
              <w:pStyle w:val="afb"/>
            </w:pPr>
            <w:r w:rsidRPr="00780155">
              <w:t>1741</w:t>
            </w:r>
          </w:p>
        </w:tc>
        <w:tc>
          <w:tcPr>
            <w:tcW w:w="760" w:type="dxa"/>
            <w:shd w:val="clear" w:color="auto" w:fill="auto"/>
            <w:noWrap/>
            <w:vAlign w:val="center"/>
            <w:hideMark/>
          </w:tcPr>
          <w:p w:rsidR="00005B4D" w:rsidRPr="00780155" w:rsidRDefault="00005B4D" w:rsidP="003211DB">
            <w:pPr>
              <w:pStyle w:val="afb"/>
            </w:pPr>
            <w:r w:rsidRPr="00780155">
              <w:t>1819</w:t>
            </w:r>
          </w:p>
        </w:tc>
        <w:tc>
          <w:tcPr>
            <w:tcW w:w="760" w:type="dxa"/>
            <w:shd w:val="clear" w:color="auto" w:fill="auto"/>
            <w:noWrap/>
            <w:vAlign w:val="center"/>
            <w:hideMark/>
          </w:tcPr>
          <w:p w:rsidR="00005B4D" w:rsidRPr="00780155" w:rsidRDefault="00005B4D" w:rsidP="003211DB">
            <w:pPr>
              <w:pStyle w:val="afb"/>
            </w:pPr>
            <w:r w:rsidRPr="00780155">
              <w:t>1901</w:t>
            </w:r>
          </w:p>
        </w:tc>
        <w:tc>
          <w:tcPr>
            <w:tcW w:w="760" w:type="dxa"/>
            <w:shd w:val="clear" w:color="auto" w:fill="auto"/>
            <w:noWrap/>
            <w:vAlign w:val="center"/>
            <w:hideMark/>
          </w:tcPr>
          <w:p w:rsidR="00005B4D" w:rsidRPr="00780155" w:rsidRDefault="00005B4D" w:rsidP="003211DB">
            <w:pPr>
              <w:pStyle w:val="afb"/>
            </w:pPr>
            <w:r w:rsidRPr="00780155">
              <w:t>1987</w:t>
            </w:r>
          </w:p>
        </w:tc>
        <w:tc>
          <w:tcPr>
            <w:tcW w:w="760" w:type="dxa"/>
            <w:shd w:val="clear" w:color="auto" w:fill="auto"/>
            <w:noWrap/>
            <w:vAlign w:val="center"/>
            <w:hideMark/>
          </w:tcPr>
          <w:p w:rsidR="00005B4D" w:rsidRPr="00780155" w:rsidRDefault="00005B4D" w:rsidP="003211DB">
            <w:pPr>
              <w:pStyle w:val="afb"/>
            </w:pPr>
            <w:r w:rsidRPr="00780155">
              <w:t>2076</w:t>
            </w:r>
          </w:p>
        </w:tc>
        <w:tc>
          <w:tcPr>
            <w:tcW w:w="760" w:type="dxa"/>
            <w:shd w:val="clear" w:color="auto" w:fill="auto"/>
            <w:noWrap/>
            <w:vAlign w:val="center"/>
            <w:hideMark/>
          </w:tcPr>
          <w:p w:rsidR="00005B4D" w:rsidRPr="00780155" w:rsidRDefault="00005B4D" w:rsidP="003211DB">
            <w:pPr>
              <w:pStyle w:val="afb"/>
            </w:pPr>
            <w:r w:rsidRPr="00780155">
              <w:t>2170</w:t>
            </w:r>
          </w:p>
        </w:tc>
        <w:tc>
          <w:tcPr>
            <w:tcW w:w="760" w:type="dxa"/>
            <w:shd w:val="clear" w:color="auto" w:fill="auto"/>
            <w:noWrap/>
            <w:vAlign w:val="center"/>
            <w:hideMark/>
          </w:tcPr>
          <w:p w:rsidR="00005B4D" w:rsidRPr="00780155" w:rsidRDefault="00005B4D" w:rsidP="003211DB">
            <w:pPr>
              <w:pStyle w:val="afb"/>
            </w:pPr>
            <w:r w:rsidRPr="00780155">
              <w:t>2267</w:t>
            </w:r>
          </w:p>
        </w:tc>
        <w:tc>
          <w:tcPr>
            <w:tcW w:w="760" w:type="dxa"/>
            <w:shd w:val="clear" w:color="auto" w:fill="auto"/>
            <w:noWrap/>
            <w:vAlign w:val="center"/>
            <w:hideMark/>
          </w:tcPr>
          <w:p w:rsidR="00005B4D" w:rsidRPr="00780155" w:rsidRDefault="00005B4D" w:rsidP="003211DB">
            <w:pPr>
              <w:pStyle w:val="afb"/>
            </w:pPr>
            <w:r w:rsidRPr="00780155">
              <w:t>2369</w:t>
            </w:r>
          </w:p>
        </w:tc>
        <w:tc>
          <w:tcPr>
            <w:tcW w:w="760" w:type="dxa"/>
            <w:shd w:val="clear" w:color="auto" w:fill="auto"/>
            <w:noWrap/>
            <w:vAlign w:val="center"/>
            <w:hideMark/>
          </w:tcPr>
          <w:p w:rsidR="00005B4D" w:rsidRPr="00780155" w:rsidRDefault="00005B4D" w:rsidP="003211DB">
            <w:pPr>
              <w:pStyle w:val="afb"/>
            </w:pPr>
            <w:r w:rsidRPr="00780155">
              <w:t>2476</w:t>
            </w:r>
          </w:p>
        </w:tc>
        <w:tc>
          <w:tcPr>
            <w:tcW w:w="760" w:type="dxa"/>
            <w:shd w:val="clear" w:color="auto" w:fill="auto"/>
            <w:noWrap/>
            <w:vAlign w:val="center"/>
            <w:hideMark/>
          </w:tcPr>
          <w:p w:rsidR="00005B4D" w:rsidRPr="00780155" w:rsidRDefault="00005B4D" w:rsidP="003211DB">
            <w:pPr>
              <w:pStyle w:val="afb"/>
            </w:pPr>
            <w:r w:rsidRPr="00780155">
              <w:t>2587</w:t>
            </w:r>
          </w:p>
        </w:tc>
        <w:tc>
          <w:tcPr>
            <w:tcW w:w="760" w:type="dxa"/>
            <w:shd w:val="clear" w:color="auto" w:fill="auto"/>
            <w:noWrap/>
            <w:vAlign w:val="center"/>
            <w:hideMark/>
          </w:tcPr>
          <w:p w:rsidR="00005B4D" w:rsidRPr="00780155" w:rsidRDefault="00005B4D" w:rsidP="003211DB">
            <w:pPr>
              <w:pStyle w:val="afb"/>
            </w:pPr>
            <w:r w:rsidRPr="00780155">
              <w:t>2704</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Ремонт сетей</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Услуги транспорта</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Налоги</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Аренда</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c>
          <w:tcPr>
            <w:tcW w:w="760" w:type="dxa"/>
            <w:shd w:val="clear" w:color="auto" w:fill="auto"/>
            <w:noWrap/>
            <w:vAlign w:val="center"/>
            <w:hideMark/>
          </w:tcPr>
          <w:p w:rsidR="00005B4D" w:rsidRPr="00780155" w:rsidRDefault="00005B4D" w:rsidP="003211DB">
            <w:pPr>
              <w:pStyle w:val="afb"/>
            </w:pPr>
            <w:r w:rsidRPr="00780155">
              <w:t>0</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Прочие расходы</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486</w:t>
            </w:r>
          </w:p>
        </w:tc>
        <w:tc>
          <w:tcPr>
            <w:tcW w:w="760" w:type="dxa"/>
            <w:shd w:val="clear" w:color="auto" w:fill="auto"/>
            <w:noWrap/>
            <w:vAlign w:val="center"/>
            <w:hideMark/>
          </w:tcPr>
          <w:p w:rsidR="00005B4D" w:rsidRPr="00780155" w:rsidRDefault="00005B4D" w:rsidP="003211DB">
            <w:pPr>
              <w:pStyle w:val="afb"/>
            </w:pPr>
            <w:r w:rsidRPr="00780155">
              <w:t>508</w:t>
            </w:r>
          </w:p>
        </w:tc>
        <w:tc>
          <w:tcPr>
            <w:tcW w:w="760" w:type="dxa"/>
            <w:shd w:val="clear" w:color="auto" w:fill="auto"/>
            <w:noWrap/>
            <w:vAlign w:val="center"/>
            <w:hideMark/>
          </w:tcPr>
          <w:p w:rsidR="00005B4D" w:rsidRPr="00780155" w:rsidRDefault="00005B4D" w:rsidP="003211DB">
            <w:pPr>
              <w:pStyle w:val="afb"/>
            </w:pPr>
            <w:r w:rsidRPr="00780155">
              <w:t>531</w:t>
            </w:r>
          </w:p>
        </w:tc>
        <w:tc>
          <w:tcPr>
            <w:tcW w:w="760" w:type="dxa"/>
            <w:shd w:val="clear" w:color="auto" w:fill="auto"/>
            <w:noWrap/>
            <w:vAlign w:val="center"/>
            <w:hideMark/>
          </w:tcPr>
          <w:p w:rsidR="00005B4D" w:rsidRPr="00780155" w:rsidRDefault="00005B4D" w:rsidP="003211DB">
            <w:pPr>
              <w:pStyle w:val="afb"/>
            </w:pPr>
            <w:r w:rsidRPr="00780155">
              <w:t>555</w:t>
            </w:r>
          </w:p>
        </w:tc>
        <w:tc>
          <w:tcPr>
            <w:tcW w:w="760" w:type="dxa"/>
            <w:shd w:val="clear" w:color="auto" w:fill="auto"/>
            <w:noWrap/>
            <w:vAlign w:val="center"/>
            <w:hideMark/>
          </w:tcPr>
          <w:p w:rsidR="00005B4D" w:rsidRPr="00780155" w:rsidRDefault="00005B4D" w:rsidP="003211DB">
            <w:pPr>
              <w:pStyle w:val="afb"/>
            </w:pPr>
            <w:r w:rsidRPr="00780155">
              <w:t>580</w:t>
            </w:r>
          </w:p>
        </w:tc>
        <w:tc>
          <w:tcPr>
            <w:tcW w:w="760" w:type="dxa"/>
            <w:shd w:val="clear" w:color="auto" w:fill="auto"/>
            <w:noWrap/>
            <w:vAlign w:val="center"/>
            <w:hideMark/>
          </w:tcPr>
          <w:p w:rsidR="00005B4D" w:rsidRPr="00780155" w:rsidRDefault="00005B4D" w:rsidP="003211DB">
            <w:pPr>
              <w:pStyle w:val="afb"/>
            </w:pPr>
            <w:r w:rsidRPr="00780155">
              <w:t>606</w:t>
            </w:r>
          </w:p>
        </w:tc>
        <w:tc>
          <w:tcPr>
            <w:tcW w:w="760" w:type="dxa"/>
            <w:shd w:val="clear" w:color="auto" w:fill="auto"/>
            <w:noWrap/>
            <w:vAlign w:val="center"/>
            <w:hideMark/>
          </w:tcPr>
          <w:p w:rsidR="00005B4D" w:rsidRPr="00780155" w:rsidRDefault="00005B4D" w:rsidP="003211DB">
            <w:pPr>
              <w:pStyle w:val="afb"/>
            </w:pPr>
            <w:r w:rsidRPr="00780155">
              <w:t>633</w:t>
            </w:r>
          </w:p>
        </w:tc>
        <w:tc>
          <w:tcPr>
            <w:tcW w:w="760" w:type="dxa"/>
            <w:shd w:val="clear" w:color="auto" w:fill="auto"/>
            <w:noWrap/>
            <w:vAlign w:val="center"/>
            <w:hideMark/>
          </w:tcPr>
          <w:p w:rsidR="00005B4D" w:rsidRPr="00780155" w:rsidRDefault="00005B4D" w:rsidP="003211DB">
            <w:pPr>
              <w:pStyle w:val="afb"/>
            </w:pPr>
            <w:r w:rsidRPr="00780155">
              <w:t>661</w:t>
            </w:r>
          </w:p>
        </w:tc>
        <w:tc>
          <w:tcPr>
            <w:tcW w:w="760" w:type="dxa"/>
            <w:shd w:val="clear" w:color="auto" w:fill="auto"/>
            <w:noWrap/>
            <w:vAlign w:val="center"/>
            <w:hideMark/>
          </w:tcPr>
          <w:p w:rsidR="00005B4D" w:rsidRPr="00780155" w:rsidRDefault="00005B4D" w:rsidP="003211DB">
            <w:pPr>
              <w:pStyle w:val="afb"/>
            </w:pPr>
            <w:r w:rsidRPr="00780155">
              <w:t>691</w:t>
            </w:r>
          </w:p>
        </w:tc>
        <w:tc>
          <w:tcPr>
            <w:tcW w:w="760" w:type="dxa"/>
            <w:shd w:val="clear" w:color="auto" w:fill="auto"/>
            <w:noWrap/>
            <w:vAlign w:val="center"/>
            <w:hideMark/>
          </w:tcPr>
          <w:p w:rsidR="00005B4D" w:rsidRPr="00780155" w:rsidRDefault="00005B4D" w:rsidP="003211DB">
            <w:pPr>
              <w:pStyle w:val="afb"/>
            </w:pPr>
            <w:r w:rsidRPr="00780155">
              <w:t>722</w:t>
            </w:r>
          </w:p>
        </w:tc>
        <w:tc>
          <w:tcPr>
            <w:tcW w:w="760" w:type="dxa"/>
            <w:shd w:val="clear" w:color="auto" w:fill="auto"/>
            <w:noWrap/>
            <w:vAlign w:val="center"/>
            <w:hideMark/>
          </w:tcPr>
          <w:p w:rsidR="00005B4D" w:rsidRPr="00780155" w:rsidRDefault="00005B4D" w:rsidP="003211DB">
            <w:pPr>
              <w:pStyle w:val="afb"/>
            </w:pPr>
            <w:r w:rsidRPr="00780155">
              <w:t>755</w:t>
            </w:r>
          </w:p>
        </w:tc>
        <w:tc>
          <w:tcPr>
            <w:tcW w:w="760" w:type="dxa"/>
            <w:shd w:val="clear" w:color="auto" w:fill="auto"/>
            <w:noWrap/>
            <w:vAlign w:val="center"/>
            <w:hideMark/>
          </w:tcPr>
          <w:p w:rsidR="00005B4D" w:rsidRPr="00780155" w:rsidRDefault="00005B4D" w:rsidP="003211DB">
            <w:pPr>
              <w:pStyle w:val="afb"/>
            </w:pPr>
            <w:r w:rsidRPr="00780155">
              <w:t>789</w:t>
            </w:r>
          </w:p>
        </w:tc>
        <w:tc>
          <w:tcPr>
            <w:tcW w:w="760" w:type="dxa"/>
            <w:shd w:val="clear" w:color="auto" w:fill="auto"/>
            <w:noWrap/>
            <w:vAlign w:val="center"/>
            <w:hideMark/>
          </w:tcPr>
          <w:p w:rsidR="00005B4D" w:rsidRPr="00780155" w:rsidRDefault="00005B4D" w:rsidP="003211DB">
            <w:pPr>
              <w:pStyle w:val="afb"/>
            </w:pPr>
            <w:r w:rsidRPr="00780155">
              <w:t>824</w:t>
            </w:r>
          </w:p>
        </w:tc>
        <w:tc>
          <w:tcPr>
            <w:tcW w:w="760" w:type="dxa"/>
            <w:shd w:val="clear" w:color="auto" w:fill="auto"/>
            <w:noWrap/>
            <w:vAlign w:val="center"/>
            <w:hideMark/>
          </w:tcPr>
          <w:p w:rsidR="00005B4D" w:rsidRPr="00780155" w:rsidRDefault="00005B4D" w:rsidP="003211DB">
            <w:pPr>
              <w:pStyle w:val="afb"/>
            </w:pPr>
            <w:r w:rsidRPr="00780155">
              <w:t>861</w:t>
            </w:r>
          </w:p>
        </w:tc>
        <w:tc>
          <w:tcPr>
            <w:tcW w:w="760" w:type="dxa"/>
            <w:shd w:val="clear" w:color="auto" w:fill="auto"/>
            <w:noWrap/>
            <w:vAlign w:val="center"/>
            <w:hideMark/>
          </w:tcPr>
          <w:p w:rsidR="00005B4D" w:rsidRPr="00780155" w:rsidRDefault="00005B4D" w:rsidP="003211DB">
            <w:pPr>
              <w:pStyle w:val="afb"/>
            </w:pPr>
            <w:r w:rsidRPr="00780155">
              <w:t>900</w:t>
            </w:r>
          </w:p>
        </w:tc>
        <w:tc>
          <w:tcPr>
            <w:tcW w:w="760" w:type="dxa"/>
            <w:shd w:val="clear" w:color="auto" w:fill="auto"/>
            <w:noWrap/>
            <w:vAlign w:val="center"/>
            <w:hideMark/>
          </w:tcPr>
          <w:p w:rsidR="00005B4D" w:rsidRPr="00780155" w:rsidRDefault="00005B4D" w:rsidP="003211DB">
            <w:pPr>
              <w:pStyle w:val="afb"/>
            </w:pPr>
            <w:r w:rsidRPr="00780155">
              <w:t>941</w:t>
            </w:r>
          </w:p>
        </w:tc>
        <w:tc>
          <w:tcPr>
            <w:tcW w:w="760" w:type="dxa"/>
            <w:shd w:val="clear" w:color="auto" w:fill="auto"/>
            <w:noWrap/>
            <w:vAlign w:val="center"/>
            <w:hideMark/>
          </w:tcPr>
          <w:p w:rsidR="00005B4D" w:rsidRPr="00780155" w:rsidRDefault="00005B4D" w:rsidP="003211DB">
            <w:pPr>
              <w:pStyle w:val="afb"/>
            </w:pPr>
            <w:r w:rsidRPr="00780155">
              <w:t>983</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bCs/>
                <w:sz w:val="18"/>
                <w:szCs w:val="18"/>
              </w:rPr>
            </w:pPr>
            <w:r w:rsidRPr="00780155">
              <w:rPr>
                <w:bCs/>
                <w:sz w:val="18"/>
                <w:szCs w:val="18"/>
              </w:rPr>
              <w:t>Итого расходы</w:t>
            </w:r>
          </w:p>
        </w:tc>
        <w:tc>
          <w:tcPr>
            <w:tcW w:w="992" w:type="dxa"/>
            <w:shd w:val="clear" w:color="auto" w:fill="auto"/>
            <w:noWrap/>
            <w:vAlign w:val="center"/>
            <w:hideMark/>
          </w:tcPr>
          <w:p w:rsidR="00005B4D" w:rsidRPr="00780155" w:rsidRDefault="00005B4D" w:rsidP="003211DB">
            <w:pPr>
              <w:rPr>
                <w:bCs/>
                <w:sz w:val="18"/>
                <w:szCs w:val="18"/>
              </w:rPr>
            </w:pPr>
            <w:r w:rsidRPr="00780155">
              <w:rPr>
                <w:bCs/>
                <w:sz w:val="18"/>
                <w:szCs w:val="18"/>
              </w:rPr>
              <w:t>тыс. руб.</w:t>
            </w:r>
          </w:p>
        </w:tc>
        <w:tc>
          <w:tcPr>
            <w:tcW w:w="760" w:type="dxa"/>
            <w:shd w:val="clear" w:color="auto" w:fill="auto"/>
            <w:noWrap/>
            <w:vAlign w:val="center"/>
            <w:hideMark/>
          </w:tcPr>
          <w:p w:rsidR="00005B4D" w:rsidRPr="00780155" w:rsidRDefault="00005B4D" w:rsidP="003211DB">
            <w:pPr>
              <w:pStyle w:val="afb"/>
              <w:rPr>
                <w:bCs/>
              </w:rPr>
            </w:pPr>
            <w:r w:rsidRPr="00780155">
              <w:rPr>
                <w:bCs/>
              </w:rPr>
              <w:t>12300</w:t>
            </w:r>
          </w:p>
        </w:tc>
        <w:tc>
          <w:tcPr>
            <w:tcW w:w="760" w:type="dxa"/>
            <w:shd w:val="clear" w:color="auto" w:fill="auto"/>
            <w:noWrap/>
            <w:vAlign w:val="center"/>
            <w:hideMark/>
          </w:tcPr>
          <w:p w:rsidR="00005B4D" w:rsidRPr="00780155" w:rsidRDefault="00005B4D" w:rsidP="003211DB">
            <w:pPr>
              <w:pStyle w:val="afb"/>
              <w:rPr>
                <w:bCs/>
              </w:rPr>
            </w:pPr>
            <w:r w:rsidRPr="00780155">
              <w:rPr>
                <w:bCs/>
              </w:rPr>
              <w:t>13099</w:t>
            </w:r>
          </w:p>
        </w:tc>
        <w:tc>
          <w:tcPr>
            <w:tcW w:w="760" w:type="dxa"/>
            <w:shd w:val="clear" w:color="auto" w:fill="auto"/>
            <w:noWrap/>
            <w:vAlign w:val="center"/>
            <w:hideMark/>
          </w:tcPr>
          <w:p w:rsidR="00005B4D" w:rsidRPr="00780155" w:rsidRDefault="00005B4D" w:rsidP="003211DB">
            <w:pPr>
              <w:pStyle w:val="afb"/>
              <w:rPr>
                <w:bCs/>
              </w:rPr>
            </w:pPr>
            <w:r w:rsidRPr="00780155">
              <w:rPr>
                <w:bCs/>
              </w:rPr>
              <w:t>13819</w:t>
            </w:r>
          </w:p>
        </w:tc>
        <w:tc>
          <w:tcPr>
            <w:tcW w:w="760" w:type="dxa"/>
            <w:shd w:val="clear" w:color="auto" w:fill="auto"/>
            <w:noWrap/>
            <w:vAlign w:val="center"/>
            <w:hideMark/>
          </w:tcPr>
          <w:p w:rsidR="00005B4D" w:rsidRPr="00780155" w:rsidRDefault="00005B4D" w:rsidP="003211DB">
            <w:pPr>
              <w:pStyle w:val="afb"/>
              <w:rPr>
                <w:bCs/>
              </w:rPr>
            </w:pPr>
            <w:r w:rsidRPr="00780155">
              <w:rPr>
                <w:bCs/>
              </w:rPr>
              <w:t>14578</w:t>
            </w:r>
          </w:p>
        </w:tc>
        <w:tc>
          <w:tcPr>
            <w:tcW w:w="760" w:type="dxa"/>
            <w:shd w:val="clear" w:color="auto" w:fill="auto"/>
            <w:noWrap/>
            <w:vAlign w:val="center"/>
            <w:hideMark/>
          </w:tcPr>
          <w:p w:rsidR="00005B4D" w:rsidRPr="00780155" w:rsidRDefault="00005B4D" w:rsidP="003211DB">
            <w:pPr>
              <w:pStyle w:val="afb"/>
              <w:rPr>
                <w:bCs/>
              </w:rPr>
            </w:pPr>
            <w:r w:rsidRPr="00780155">
              <w:rPr>
                <w:bCs/>
              </w:rPr>
              <w:t>15378</w:t>
            </w:r>
          </w:p>
        </w:tc>
        <w:tc>
          <w:tcPr>
            <w:tcW w:w="760" w:type="dxa"/>
            <w:shd w:val="clear" w:color="auto" w:fill="auto"/>
            <w:noWrap/>
            <w:vAlign w:val="center"/>
            <w:hideMark/>
          </w:tcPr>
          <w:p w:rsidR="00005B4D" w:rsidRPr="00780155" w:rsidRDefault="00005B4D" w:rsidP="003211DB">
            <w:pPr>
              <w:pStyle w:val="afb"/>
              <w:rPr>
                <w:bCs/>
              </w:rPr>
            </w:pPr>
            <w:r w:rsidRPr="00780155">
              <w:rPr>
                <w:bCs/>
              </w:rPr>
              <w:t>16236</w:t>
            </w:r>
          </w:p>
        </w:tc>
        <w:tc>
          <w:tcPr>
            <w:tcW w:w="760" w:type="dxa"/>
            <w:shd w:val="clear" w:color="auto" w:fill="auto"/>
            <w:noWrap/>
            <w:vAlign w:val="center"/>
            <w:hideMark/>
          </w:tcPr>
          <w:p w:rsidR="00005B4D" w:rsidRPr="00780155" w:rsidRDefault="00005B4D" w:rsidP="003211DB">
            <w:pPr>
              <w:pStyle w:val="afb"/>
              <w:rPr>
                <w:bCs/>
              </w:rPr>
            </w:pPr>
            <w:r w:rsidRPr="00780155">
              <w:rPr>
                <w:bCs/>
              </w:rPr>
              <w:t>17140</w:t>
            </w:r>
          </w:p>
        </w:tc>
        <w:tc>
          <w:tcPr>
            <w:tcW w:w="760" w:type="dxa"/>
            <w:shd w:val="clear" w:color="auto" w:fill="auto"/>
            <w:noWrap/>
            <w:vAlign w:val="center"/>
            <w:hideMark/>
          </w:tcPr>
          <w:p w:rsidR="00005B4D" w:rsidRPr="00780155" w:rsidRDefault="00005B4D" w:rsidP="003211DB">
            <w:pPr>
              <w:pStyle w:val="afb"/>
              <w:rPr>
                <w:bCs/>
              </w:rPr>
            </w:pPr>
            <w:r w:rsidRPr="00780155">
              <w:rPr>
                <w:bCs/>
              </w:rPr>
              <w:t>18105</w:t>
            </w:r>
          </w:p>
        </w:tc>
        <w:tc>
          <w:tcPr>
            <w:tcW w:w="760" w:type="dxa"/>
            <w:shd w:val="clear" w:color="auto" w:fill="auto"/>
            <w:noWrap/>
            <w:vAlign w:val="center"/>
            <w:hideMark/>
          </w:tcPr>
          <w:p w:rsidR="00005B4D" w:rsidRPr="00780155" w:rsidRDefault="00005B4D" w:rsidP="003211DB">
            <w:pPr>
              <w:pStyle w:val="afb"/>
              <w:rPr>
                <w:bCs/>
              </w:rPr>
            </w:pPr>
            <w:r w:rsidRPr="00780155">
              <w:rPr>
                <w:bCs/>
              </w:rPr>
              <w:t>19129</w:t>
            </w:r>
          </w:p>
        </w:tc>
        <w:tc>
          <w:tcPr>
            <w:tcW w:w="760" w:type="dxa"/>
            <w:shd w:val="clear" w:color="auto" w:fill="auto"/>
            <w:noWrap/>
            <w:vAlign w:val="center"/>
            <w:hideMark/>
          </w:tcPr>
          <w:p w:rsidR="00005B4D" w:rsidRPr="00780155" w:rsidRDefault="00005B4D" w:rsidP="003211DB">
            <w:pPr>
              <w:pStyle w:val="afb"/>
              <w:rPr>
                <w:bCs/>
              </w:rPr>
            </w:pPr>
            <w:r w:rsidRPr="00780155">
              <w:rPr>
                <w:bCs/>
              </w:rPr>
              <w:t>20216</w:t>
            </w:r>
          </w:p>
        </w:tc>
        <w:tc>
          <w:tcPr>
            <w:tcW w:w="760" w:type="dxa"/>
            <w:shd w:val="clear" w:color="auto" w:fill="auto"/>
            <w:noWrap/>
            <w:vAlign w:val="center"/>
            <w:hideMark/>
          </w:tcPr>
          <w:p w:rsidR="00005B4D" w:rsidRPr="00780155" w:rsidRDefault="00005B4D" w:rsidP="003211DB">
            <w:pPr>
              <w:pStyle w:val="afb"/>
              <w:rPr>
                <w:bCs/>
              </w:rPr>
            </w:pPr>
            <w:r w:rsidRPr="00780155">
              <w:rPr>
                <w:bCs/>
              </w:rPr>
              <w:t>21369</w:t>
            </w:r>
          </w:p>
        </w:tc>
        <w:tc>
          <w:tcPr>
            <w:tcW w:w="760" w:type="dxa"/>
            <w:shd w:val="clear" w:color="auto" w:fill="auto"/>
            <w:noWrap/>
            <w:vAlign w:val="center"/>
            <w:hideMark/>
          </w:tcPr>
          <w:p w:rsidR="00005B4D" w:rsidRPr="00780155" w:rsidRDefault="00005B4D" w:rsidP="003211DB">
            <w:pPr>
              <w:pStyle w:val="afb"/>
              <w:rPr>
                <w:bCs/>
              </w:rPr>
            </w:pPr>
            <w:r w:rsidRPr="00780155">
              <w:rPr>
                <w:bCs/>
              </w:rPr>
              <w:t>22587</w:t>
            </w:r>
          </w:p>
        </w:tc>
        <w:tc>
          <w:tcPr>
            <w:tcW w:w="760" w:type="dxa"/>
            <w:shd w:val="clear" w:color="auto" w:fill="auto"/>
            <w:noWrap/>
            <w:vAlign w:val="center"/>
            <w:hideMark/>
          </w:tcPr>
          <w:p w:rsidR="00005B4D" w:rsidRPr="00780155" w:rsidRDefault="00005B4D" w:rsidP="003211DB">
            <w:pPr>
              <w:pStyle w:val="afb"/>
              <w:rPr>
                <w:bCs/>
              </w:rPr>
            </w:pPr>
            <w:r w:rsidRPr="00780155">
              <w:rPr>
                <w:bCs/>
              </w:rPr>
              <w:t>23887</w:t>
            </w:r>
          </w:p>
        </w:tc>
        <w:tc>
          <w:tcPr>
            <w:tcW w:w="760" w:type="dxa"/>
            <w:shd w:val="clear" w:color="auto" w:fill="auto"/>
            <w:noWrap/>
            <w:vAlign w:val="center"/>
            <w:hideMark/>
          </w:tcPr>
          <w:p w:rsidR="00005B4D" w:rsidRPr="00780155" w:rsidRDefault="00005B4D" w:rsidP="003211DB">
            <w:pPr>
              <w:pStyle w:val="afb"/>
              <w:rPr>
                <w:bCs/>
              </w:rPr>
            </w:pPr>
            <w:r w:rsidRPr="00780155">
              <w:rPr>
                <w:bCs/>
              </w:rPr>
              <w:t>25269</w:t>
            </w:r>
          </w:p>
        </w:tc>
        <w:tc>
          <w:tcPr>
            <w:tcW w:w="760" w:type="dxa"/>
            <w:shd w:val="clear" w:color="auto" w:fill="auto"/>
            <w:noWrap/>
            <w:vAlign w:val="center"/>
            <w:hideMark/>
          </w:tcPr>
          <w:p w:rsidR="00005B4D" w:rsidRPr="00780155" w:rsidRDefault="00005B4D" w:rsidP="003211DB">
            <w:pPr>
              <w:pStyle w:val="afb"/>
              <w:rPr>
                <w:bCs/>
              </w:rPr>
            </w:pPr>
            <w:r w:rsidRPr="00780155">
              <w:rPr>
                <w:bCs/>
              </w:rPr>
              <w:t>26736</w:t>
            </w:r>
          </w:p>
        </w:tc>
        <w:tc>
          <w:tcPr>
            <w:tcW w:w="760" w:type="dxa"/>
            <w:shd w:val="clear" w:color="auto" w:fill="auto"/>
            <w:noWrap/>
            <w:vAlign w:val="center"/>
            <w:hideMark/>
          </w:tcPr>
          <w:p w:rsidR="00005B4D" w:rsidRPr="00780155" w:rsidRDefault="00005B4D" w:rsidP="003211DB">
            <w:pPr>
              <w:pStyle w:val="afb"/>
              <w:rPr>
                <w:bCs/>
              </w:rPr>
            </w:pPr>
            <w:r w:rsidRPr="00780155">
              <w:rPr>
                <w:bCs/>
              </w:rPr>
              <w:t>28296</w:t>
            </w:r>
          </w:p>
        </w:tc>
        <w:tc>
          <w:tcPr>
            <w:tcW w:w="760" w:type="dxa"/>
            <w:shd w:val="clear" w:color="auto" w:fill="auto"/>
            <w:noWrap/>
            <w:vAlign w:val="center"/>
            <w:hideMark/>
          </w:tcPr>
          <w:p w:rsidR="00005B4D" w:rsidRPr="00780155" w:rsidRDefault="00005B4D" w:rsidP="003211DB">
            <w:pPr>
              <w:pStyle w:val="afb"/>
              <w:rPr>
                <w:bCs/>
              </w:rPr>
            </w:pPr>
            <w:r w:rsidRPr="00780155">
              <w:rPr>
                <w:bCs/>
              </w:rPr>
              <w:t>29954</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Расчетная предпринимательская прибыль</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c>
          <w:tcPr>
            <w:tcW w:w="760" w:type="dxa"/>
            <w:shd w:val="clear" w:color="auto" w:fill="auto"/>
            <w:noWrap/>
            <w:vAlign w:val="center"/>
            <w:hideMark/>
          </w:tcPr>
          <w:p w:rsidR="00005B4D" w:rsidRPr="00780155" w:rsidRDefault="00005B4D" w:rsidP="003211DB">
            <w:pPr>
              <w:pStyle w:val="afb"/>
            </w:pPr>
            <w:r w:rsidRPr="00780155">
              <w:t> </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bCs/>
                <w:sz w:val="18"/>
                <w:szCs w:val="18"/>
              </w:rPr>
            </w:pPr>
            <w:r w:rsidRPr="00780155">
              <w:rPr>
                <w:bCs/>
                <w:sz w:val="18"/>
                <w:szCs w:val="18"/>
              </w:rPr>
              <w:t>Необходимая валовая выручка</w:t>
            </w:r>
          </w:p>
        </w:tc>
        <w:tc>
          <w:tcPr>
            <w:tcW w:w="992" w:type="dxa"/>
            <w:shd w:val="clear" w:color="auto" w:fill="auto"/>
            <w:noWrap/>
            <w:vAlign w:val="center"/>
            <w:hideMark/>
          </w:tcPr>
          <w:p w:rsidR="00005B4D" w:rsidRPr="00780155" w:rsidRDefault="00005B4D" w:rsidP="003211DB">
            <w:pPr>
              <w:rPr>
                <w:bCs/>
                <w:sz w:val="18"/>
                <w:szCs w:val="18"/>
              </w:rPr>
            </w:pPr>
            <w:r w:rsidRPr="00780155">
              <w:rPr>
                <w:bCs/>
                <w:sz w:val="18"/>
                <w:szCs w:val="18"/>
              </w:rPr>
              <w:t>тыс. руб.</w:t>
            </w:r>
          </w:p>
        </w:tc>
        <w:tc>
          <w:tcPr>
            <w:tcW w:w="760" w:type="dxa"/>
            <w:shd w:val="clear" w:color="auto" w:fill="auto"/>
            <w:noWrap/>
            <w:vAlign w:val="center"/>
            <w:hideMark/>
          </w:tcPr>
          <w:p w:rsidR="00005B4D" w:rsidRPr="00780155" w:rsidRDefault="00005B4D" w:rsidP="003211DB">
            <w:pPr>
              <w:pStyle w:val="afb"/>
            </w:pPr>
            <w:r w:rsidRPr="00780155">
              <w:t>369</w:t>
            </w:r>
          </w:p>
        </w:tc>
        <w:tc>
          <w:tcPr>
            <w:tcW w:w="760" w:type="dxa"/>
            <w:shd w:val="clear" w:color="auto" w:fill="auto"/>
            <w:noWrap/>
            <w:vAlign w:val="center"/>
            <w:hideMark/>
          </w:tcPr>
          <w:p w:rsidR="00005B4D" w:rsidRPr="00780155" w:rsidRDefault="00005B4D" w:rsidP="003211DB">
            <w:pPr>
              <w:pStyle w:val="afb"/>
            </w:pPr>
            <w:r w:rsidRPr="00780155">
              <w:t>393</w:t>
            </w:r>
          </w:p>
        </w:tc>
        <w:tc>
          <w:tcPr>
            <w:tcW w:w="760" w:type="dxa"/>
            <w:shd w:val="clear" w:color="auto" w:fill="auto"/>
            <w:noWrap/>
            <w:vAlign w:val="center"/>
            <w:hideMark/>
          </w:tcPr>
          <w:p w:rsidR="00005B4D" w:rsidRPr="00780155" w:rsidRDefault="00005B4D" w:rsidP="003211DB">
            <w:pPr>
              <w:pStyle w:val="afb"/>
            </w:pPr>
            <w:r w:rsidRPr="00780155">
              <w:t>415</w:t>
            </w:r>
          </w:p>
        </w:tc>
        <w:tc>
          <w:tcPr>
            <w:tcW w:w="760" w:type="dxa"/>
            <w:shd w:val="clear" w:color="auto" w:fill="auto"/>
            <w:noWrap/>
            <w:vAlign w:val="center"/>
            <w:hideMark/>
          </w:tcPr>
          <w:p w:rsidR="00005B4D" w:rsidRPr="00780155" w:rsidRDefault="00005B4D" w:rsidP="003211DB">
            <w:pPr>
              <w:pStyle w:val="afb"/>
            </w:pPr>
            <w:r w:rsidRPr="00780155">
              <w:t>437</w:t>
            </w:r>
          </w:p>
        </w:tc>
        <w:tc>
          <w:tcPr>
            <w:tcW w:w="760" w:type="dxa"/>
            <w:shd w:val="clear" w:color="auto" w:fill="auto"/>
            <w:noWrap/>
            <w:vAlign w:val="center"/>
            <w:hideMark/>
          </w:tcPr>
          <w:p w:rsidR="00005B4D" w:rsidRPr="00780155" w:rsidRDefault="00005B4D" w:rsidP="003211DB">
            <w:pPr>
              <w:pStyle w:val="afb"/>
            </w:pPr>
            <w:r w:rsidRPr="00780155">
              <w:t>461</w:t>
            </w:r>
          </w:p>
        </w:tc>
        <w:tc>
          <w:tcPr>
            <w:tcW w:w="760" w:type="dxa"/>
            <w:shd w:val="clear" w:color="auto" w:fill="auto"/>
            <w:noWrap/>
            <w:vAlign w:val="center"/>
            <w:hideMark/>
          </w:tcPr>
          <w:p w:rsidR="00005B4D" w:rsidRPr="00780155" w:rsidRDefault="00005B4D" w:rsidP="003211DB">
            <w:pPr>
              <w:pStyle w:val="afb"/>
            </w:pPr>
            <w:r w:rsidRPr="00780155">
              <w:t>487</w:t>
            </w:r>
          </w:p>
        </w:tc>
        <w:tc>
          <w:tcPr>
            <w:tcW w:w="760" w:type="dxa"/>
            <w:shd w:val="clear" w:color="auto" w:fill="auto"/>
            <w:noWrap/>
            <w:vAlign w:val="center"/>
            <w:hideMark/>
          </w:tcPr>
          <w:p w:rsidR="00005B4D" w:rsidRPr="00780155" w:rsidRDefault="00005B4D" w:rsidP="003211DB">
            <w:pPr>
              <w:pStyle w:val="afb"/>
            </w:pPr>
            <w:r w:rsidRPr="00780155">
              <w:t>514</w:t>
            </w:r>
          </w:p>
        </w:tc>
        <w:tc>
          <w:tcPr>
            <w:tcW w:w="760" w:type="dxa"/>
            <w:shd w:val="clear" w:color="auto" w:fill="auto"/>
            <w:noWrap/>
            <w:vAlign w:val="center"/>
            <w:hideMark/>
          </w:tcPr>
          <w:p w:rsidR="00005B4D" w:rsidRPr="00780155" w:rsidRDefault="00005B4D" w:rsidP="003211DB">
            <w:pPr>
              <w:pStyle w:val="afb"/>
            </w:pPr>
            <w:r w:rsidRPr="00780155">
              <w:t>543</w:t>
            </w:r>
          </w:p>
        </w:tc>
        <w:tc>
          <w:tcPr>
            <w:tcW w:w="760" w:type="dxa"/>
            <w:shd w:val="clear" w:color="auto" w:fill="auto"/>
            <w:noWrap/>
            <w:vAlign w:val="center"/>
            <w:hideMark/>
          </w:tcPr>
          <w:p w:rsidR="00005B4D" w:rsidRPr="00780155" w:rsidRDefault="00005B4D" w:rsidP="003211DB">
            <w:pPr>
              <w:pStyle w:val="afb"/>
            </w:pPr>
            <w:r w:rsidRPr="00780155">
              <w:t>574</w:t>
            </w:r>
          </w:p>
        </w:tc>
        <w:tc>
          <w:tcPr>
            <w:tcW w:w="760" w:type="dxa"/>
            <w:shd w:val="clear" w:color="auto" w:fill="auto"/>
            <w:noWrap/>
            <w:vAlign w:val="center"/>
            <w:hideMark/>
          </w:tcPr>
          <w:p w:rsidR="00005B4D" w:rsidRPr="00780155" w:rsidRDefault="00005B4D" w:rsidP="003211DB">
            <w:pPr>
              <w:pStyle w:val="afb"/>
            </w:pPr>
            <w:r w:rsidRPr="00780155">
              <w:t>606</w:t>
            </w:r>
          </w:p>
        </w:tc>
        <w:tc>
          <w:tcPr>
            <w:tcW w:w="760" w:type="dxa"/>
            <w:shd w:val="clear" w:color="auto" w:fill="auto"/>
            <w:noWrap/>
            <w:vAlign w:val="center"/>
            <w:hideMark/>
          </w:tcPr>
          <w:p w:rsidR="00005B4D" w:rsidRPr="00780155" w:rsidRDefault="00005B4D" w:rsidP="003211DB">
            <w:pPr>
              <w:pStyle w:val="afb"/>
            </w:pPr>
            <w:r w:rsidRPr="00780155">
              <w:t>641</w:t>
            </w:r>
          </w:p>
        </w:tc>
        <w:tc>
          <w:tcPr>
            <w:tcW w:w="760" w:type="dxa"/>
            <w:shd w:val="clear" w:color="auto" w:fill="auto"/>
            <w:noWrap/>
            <w:vAlign w:val="center"/>
            <w:hideMark/>
          </w:tcPr>
          <w:p w:rsidR="00005B4D" w:rsidRPr="00780155" w:rsidRDefault="00005B4D" w:rsidP="003211DB">
            <w:pPr>
              <w:pStyle w:val="afb"/>
            </w:pPr>
            <w:r w:rsidRPr="00780155">
              <w:t>678</w:t>
            </w:r>
          </w:p>
        </w:tc>
        <w:tc>
          <w:tcPr>
            <w:tcW w:w="760" w:type="dxa"/>
            <w:shd w:val="clear" w:color="auto" w:fill="auto"/>
            <w:noWrap/>
            <w:vAlign w:val="center"/>
            <w:hideMark/>
          </w:tcPr>
          <w:p w:rsidR="00005B4D" w:rsidRPr="00780155" w:rsidRDefault="00005B4D" w:rsidP="003211DB">
            <w:pPr>
              <w:pStyle w:val="afb"/>
            </w:pPr>
            <w:r w:rsidRPr="00780155">
              <w:t>717</w:t>
            </w:r>
          </w:p>
        </w:tc>
        <w:tc>
          <w:tcPr>
            <w:tcW w:w="760" w:type="dxa"/>
            <w:shd w:val="clear" w:color="auto" w:fill="auto"/>
            <w:noWrap/>
            <w:vAlign w:val="center"/>
            <w:hideMark/>
          </w:tcPr>
          <w:p w:rsidR="00005B4D" w:rsidRPr="00780155" w:rsidRDefault="00005B4D" w:rsidP="003211DB">
            <w:pPr>
              <w:pStyle w:val="afb"/>
            </w:pPr>
            <w:r w:rsidRPr="00780155">
              <w:t>758</w:t>
            </w:r>
          </w:p>
        </w:tc>
        <w:tc>
          <w:tcPr>
            <w:tcW w:w="760" w:type="dxa"/>
            <w:shd w:val="clear" w:color="auto" w:fill="auto"/>
            <w:noWrap/>
            <w:vAlign w:val="center"/>
            <w:hideMark/>
          </w:tcPr>
          <w:p w:rsidR="00005B4D" w:rsidRPr="00780155" w:rsidRDefault="00005B4D" w:rsidP="003211DB">
            <w:pPr>
              <w:pStyle w:val="afb"/>
            </w:pPr>
            <w:r w:rsidRPr="00780155">
              <w:t>802</w:t>
            </w:r>
          </w:p>
        </w:tc>
        <w:tc>
          <w:tcPr>
            <w:tcW w:w="760" w:type="dxa"/>
            <w:shd w:val="clear" w:color="auto" w:fill="auto"/>
            <w:noWrap/>
            <w:vAlign w:val="center"/>
            <w:hideMark/>
          </w:tcPr>
          <w:p w:rsidR="00005B4D" w:rsidRPr="00780155" w:rsidRDefault="00005B4D" w:rsidP="003211DB">
            <w:pPr>
              <w:pStyle w:val="afb"/>
            </w:pPr>
            <w:r w:rsidRPr="00780155">
              <w:t>849</w:t>
            </w:r>
          </w:p>
        </w:tc>
        <w:tc>
          <w:tcPr>
            <w:tcW w:w="760" w:type="dxa"/>
            <w:shd w:val="clear" w:color="auto" w:fill="auto"/>
            <w:noWrap/>
            <w:vAlign w:val="center"/>
            <w:hideMark/>
          </w:tcPr>
          <w:p w:rsidR="00005B4D" w:rsidRPr="00780155" w:rsidRDefault="00005B4D" w:rsidP="003211DB">
            <w:pPr>
              <w:pStyle w:val="afb"/>
            </w:pPr>
            <w:r w:rsidRPr="00780155">
              <w:t>899</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lastRenderedPageBreak/>
              <w:t>Расчетный Тариф</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руб./Гкал</w:t>
            </w:r>
          </w:p>
        </w:tc>
        <w:tc>
          <w:tcPr>
            <w:tcW w:w="760" w:type="dxa"/>
            <w:shd w:val="clear" w:color="auto" w:fill="auto"/>
            <w:noWrap/>
            <w:vAlign w:val="center"/>
            <w:hideMark/>
          </w:tcPr>
          <w:p w:rsidR="00005B4D" w:rsidRPr="00780155" w:rsidRDefault="00005B4D" w:rsidP="003211DB">
            <w:pPr>
              <w:pStyle w:val="afb"/>
              <w:rPr>
                <w:bCs/>
              </w:rPr>
            </w:pPr>
            <w:r w:rsidRPr="00780155">
              <w:rPr>
                <w:bCs/>
              </w:rPr>
              <w:t>12669</w:t>
            </w:r>
          </w:p>
        </w:tc>
        <w:tc>
          <w:tcPr>
            <w:tcW w:w="760" w:type="dxa"/>
            <w:shd w:val="clear" w:color="auto" w:fill="auto"/>
            <w:noWrap/>
            <w:vAlign w:val="center"/>
            <w:hideMark/>
          </w:tcPr>
          <w:p w:rsidR="00005B4D" w:rsidRPr="00780155" w:rsidRDefault="00005B4D" w:rsidP="003211DB">
            <w:pPr>
              <w:pStyle w:val="afb"/>
              <w:rPr>
                <w:bCs/>
              </w:rPr>
            </w:pPr>
            <w:r w:rsidRPr="00780155">
              <w:rPr>
                <w:bCs/>
              </w:rPr>
              <w:t>13492</w:t>
            </w:r>
          </w:p>
        </w:tc>
        <w:tc>
          <w:tcPr>
            <w:tcW w:w="760" w:type="dxa"/>
            <w:shd w:val="clear" w:color="auto" w:fill="auto"/>
            <w:noWrap/>
            <w:vAlign w:val="center"/>
            <w:hideMark/>
          </w:tcPr>
          <w:p w:rsidR="00005B4D" w:rsidRPr="00780155" w:rsidRDefault="00005B4D" w:rsidP="003211DB">
            <w:pPr>
              <w:pStyle w:val="afb"/>
              <w:rPr>
                <w:bCs/>
              </w:rPr>
            </w:pPr>
            <w:r w:rsidRPr="00780155">
              <w:rPr>
                <w:bCs/>
              </w:rPr>
              <w:t>14234</w:t>
            </w:r>
          </w:p>
        </w:tc>
        <w:tc>
          <w:tcPr>
            <w:tcW w:w="760" w:type="dxa"/>
            <w:shd w:val="clear" w:color="auto" w:fill="auto"/>
            <w:noWrap/>
            <w:vAlign w:val="center"/>
            <w:hideMark/>
          </w:tcPr>
          <w:p w:rsidR="00005B4D" w:rsidRPr="00780155" w:rsidRDefault="00005B4D" w:rsidP="003211DB">
            <w:pPr>
              <w:pStyle w:val="afb"/>
              <w:rPr>
                <w:bCs/>
              </w:rPr>
            </w:pPr>
            <w:r w:rsidRPr="00780155">
              <w:rPr>
                <w:bCs/>
              </w:rPr>
              <w:t>15016</w:t>
            </w:r>
          </w:p>
        </w:tc>
        <w:tc>
          <w:tcPr>
            <w:tcW w:w="760" w:type="dxa"/>
            <w:shd w:val="clear" w:color="auto" w:fill="auto"/>
            <w:noWrap/>
            <w:vAlign w:val="center"/>
            <w:hideMark/>
          </w:tcPr>
          <w:p w:rsidR="00005B4D" w:rsidRPr="00780155" w:rsidRDefault="00005B4D" w:rsidP="003211DB">
            <w:pPr>
              <w:pStyle w:val="afb"/>
              <w:rPr>
                <w:bCs/>
              </w:rPr>
            </w:pPr>
            <w:r w:rsidRPr="00780155">
              <w:rPr>
                <w:bCs/>
              </w:rPr>
              <w:t>15839</w:t>
            </w:r>
          </w:p>
        </w:tc>
        <w:tc>
          <w:tcPr>
            <w:tcW w:w="760" w:type="dxa"/>
            <w:shd w:val="clear" w:color="auto" w:fill="auto"/>
            <w:noWrap/>
            <w:vAlign w:val="center"/>
            <w:hideMark/>
          </w:tcPr>
          <w:p w:rsidR="00005B4D" w:rsidRPr="00780155" w:rsidRDefault="00005B4D" w:rsidP="003211DB">
            <w:pPr>
              <w:pStyle w:val="afb"/>
              <w:rPr>
                <w:bCs/>
              </w:rPr>
            </w:pPr>
            <w:r w:rsidRPr="00780155">
              <w:rPr>
                <w:bCs/>
              </w:rPr>
              <w:t>16723</w:t>
            </w:r>
          </w:p>
        </w:tc>
        <w:tc>
          <w:tcPr>
            <w:tcW w:w="760" w:type="dxa"/>
            <w:shd w:val="clear" w:color="auto" w:fill="auto"/>
            <w:noWrap/>
            <w:vAlign w:val="center"/>
            <w:hideMark/>
          </w:tcPr>
          <w:p w:rsidR="00005B4D" w:rsidRPr="00780155" w:rsidRDefault="00005B4D" w:rsidP="003211DB">
            <w:pPr>
              <w:pStyle w:val="afb"/>
              <w:rPr>
                <w:bCs/>
              </w:rPr>
            </w:pPr>
            <w:r w:rsidRPr="00780155">
              <w:rPr>
                <w:bCs/>
              </w:rPr>
              <w:t>17654</w:t>
            </w:r>
          </w:p>
        </w:tc>
        <w:tc>
          <w:tcPr>
            <w:tcW w:w="760" w:type="dxa"/>
            <w:shd w:val="clear" w:color="auto" w:fill="auto"/>
            <w:noWrap/>
            <w:vAlign w:val="center"/>
            <w:hideMark/>
          </w:tcPr>
          <w:p w:rsidR="00005B4D" w:rsidRPr="00780155" w:rsidRDefault="00005B4D" w:rsidP="003211DB">
            <w:pPr>
              <w:pStyle w:val="afb"/>
              <w:rPr>
                <w:bCs/>
              </w:rPr>
            </w:pPr>
            <w:r w:rsidRPr="00780155">
              <w:rPr>
                <w:bCs/>
              </w:rPr>
              <w:t>18648</w:t>
            </w:r>
          </w:p>
        </w:tc>
        <w:tc>
          <w:tcPr>
            <w:tcW w:w="760" w:type="dxa"/>
            <w:shd w:val="clear" w:color="auto" w:fill="auto"/>
            <w:noWrap/>
            <w:vAlign w:val="center"/>
            <w:hideMark/>
          </w:tcPr>
          <w:p w:rsidR="00005B4D" w:rsidRPr="00780155" w:rsidRDefault="00005B4D" w:rsidP="003211DB">
            <w:pPr>
              <w:pStyle w:val="afb"/>
              <w:rPr>
                <w:bCs/>
              </w:rPr>
            </w:pPr>
            <w:r w:rsidRPr="00780155">
              <w:rPr>
                <w:bCs/>
              </w:rPr>
              <w:t>19703</w:t>
            </w:r>
          </w:p>
        </w:tc>
        <w:tc>
          <w:tcPr>
            <w:tcW w:w="760" w:type="dxa"/>
            <w:shd w:val="clear" w:color="auto" w:fill="auto"/>
            <w:noWrap/>
            <w:vAlign w:val="center"/>
            <w:hideMark/>
          </w:tcPr>
          <w:p w:rsidR="00005B4D" w:rsidRPr="00780155" w:rsidRDefault="00005B4D" w:rsidP="003211DB">
            <w:pPr>
              <w:pStyle w:val="afb"/>
              <w:rPr>
                <w:bCs/>
              </w:rPr>
            </w:pPr>
            <w:r w:rsidRPr="00780155">
              <w:rPr>
                <w:bCs/>
              </w:rPr>
              <w:t>20822</w:t>
            </w:r>
          </w:p>
        </w:tc>
        <w:tc>
          <w:tcPr>
            <w:tcW w:w="760" w:type="dxa"/>
            <w:shd w:val="clear" w:color="auto" w:fill="auto"/>
            <w:noWrap/>
            <w:vAlign w:val="center"/>
            <w:hideMark/>
          </w:tcPr>
          <w:p w:rsidR="00005B4D" w:rsidRPr="00780155" w:rsidRDefault="00005B4D" w:rsidP="003211DB">
            <w:pPr>
              <w:pStyle w:val="afb"/>
              <w:rPr>
                <w:bCs/>
              </w:rPr>
            </w:pPr>
            <w:r w:rsidRPr="00780155">
              <w:rPr>
                <w:bCs/>
              </w:rPr>
              <w:t>22010</w:t>
            </w:r>
          </w:p>
        </w:tc>
        <w:tc>
          <w:tcPr>
            <w:tcW w:w="760" w:type="dxa"/>
            <w:shd w:val="clear" w:color="auto" w:fill="auto"/>
            <w:noWrap/>
            <w:vAlign w:val="center"/>
            <w:hideMark/>
          </w:tcPr>
          <w:p w:rsidR="00005B4D" w:rsidRPr="00780155" w:rsidRDefault="00005B4D" w:rsidP="003211DB">
            <w:pPr>
              <w:pStyle w:val="afb"/>
              <w:rPr>
                <w:bCs/>
              </w:rPr>
            </w:pPr>
            <w:r w:rsidRPr="00780155">
              <w:rPr>
                <w:bCs/>
              </w:rPr>
              <w:t>23264</w:t>
            </w:r>
          </w:p>
        </w:tc>
        <w:tc>
          <w:tcPr>
            <w:tcW w:w="760" w:type="dxa"/>
            <w:shd w:val="clear" w:color="auto" w:fill="auto"/>
            <w:noWrap/>
            <w:vAlign w:val="center"/>
            <w:hideMark/>
          </w:tcPr>
          <w:p w:rsidR="00005B4D" w:rsidRPr="00780155" w:rsidRDefault="00005B4D" w:rsidP="003211DB">
            <w:pPr>
              <w:pStyle w:val="afb"/>
              <w:rPr>
                <w:bCs/>
              </w:rPr>
            </w:pPr>
            <w:r w:rsidRPr="00780155">
              <w:rPr>
                <w:bCs/>
              </w:rPr>
              <w:t>24604</w:t>
            </w:r>
          </w:p>
        </w:tc>
        <w:tc>
          <w:tcPr>
            <w:tcW w:w="760" w:type="dxa"/>
            <w:shd w:val="clear" w:color="auto" w:fill="auto"/>
            <w:noWrap/>
            <w:vAlign w:val="center"/>
            <w:hideMark/>
          </w:tcPr>
          <w:p w:rsidR="00005B4D" w:rsidRPr="00780155" w:rsidRDefault="00005B4D" w:rsidP="003211DB">
            <w:pPr>
              <w:pStyle w:val="afb"/>
              <w:rPr>
                <w:bCs/>
              </w:rPr>
            </w:pPr>
            <w:r w:rsidRPr="00780155">
              <w:rPr>
                <w:bCs/>
              </w:rPr>
              <w:t>26027</w:t>
            </w:r>
          </w:p>
        </w:tc>
        <w:tc>
          <w:tcPr>
            <w:tcW w:w="760" w:type="dxa"/>
            <w:shd w:val="clear" w:color="auto" w:fill="auto"/>
            <w:noWrap/>
            <w:vAlign w:val="center"/>
            <w:hideMark/>
          </w:tcPr>
          <w:p w:rsidR="00005B4D" w:rsidRPr="00780155" w:rsidRDefault="00005B4D" w:rsidP="003211DB">
            <w:pPr>
              <w:pStyle w:val="afb"/>
              <w:rPr>
                <w:bCs/>
              </w:rPr>
            </w:pPr>
            <w:r w:rsidRPr="00780155">
              <w:rPr>
                <w:bCs/>
              </w:rPr>
              <w:t>27538</w:t>
            </w:r>
          </w:p>
        </w:tc>
        <w:tc>
          <w:tcPr>
            <w:tcW w:w="760" w:type="dxa"/>
            <w:shd w:val="clear" w:color="auto" w:fill="auto"/>
            <w:noWrap/>
            <w:vAlign w:val="center"/>
            <w:hideMark/>
          </w:tcPr>
          <w:p w:rsidR="00005B4D" w:rsidRPr="00780155" w:rsidRDefault="00005B4D" w:rsidP="003211DB">
            <w:pPr>
              <w:pStyle w:val="afb"/>
              <w:rPr>
                <w:bCs/>
              </w:rPr>
            </w:pPr>
            <w:r w:rsidRPr="00780155">
              <w:rPr>
                <w:bCs/>
              </w:rPr>
              <w:t>29145</w:t>
            </w:r>
          </w:p>
        </w:tc>
        <w:tc>
          <w:tcPr>
            <w:tcW w:w="760" w:type="dxa"/>
            <w:shd w:val="clear" w:color="auto" w:fill="auto"/>
            <w:noWrap/>
            <w:vAlign w:val="center"/>
            <w:hideMark/>
          </w:tcPr>
          <w:p w:rsidR="00005B4D" w:rsidRPr="00780155" w:rsidRDefault="00005B4D" w:rsidP="003211DB">
            <w:pPr>
              <w:pStyle w:val="afb"/>
              <w:rPr>
                <w:bCs/>
              </w:rPr>
            </w:pPr>
            <w:r w:rsidRPr="00780155">
              <w:rPr>
                <w:bCs/>
              </w:rPr>
              <w:t>30852</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Рост тарифа</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w:t>
            </w:r>
          </w:p>
        </w:tc>
        <w:tc>
          <w:tcPr>
            <w:tcW w:w="760" w:type="dxa"/>
            <w:shd w:val="clear" w:color="auto" w:fill="auto"/>
            <w:noWrap/>
            <w:vAlign w:val="center"/>
            <w:hideMark/>
          </w:tcPr>
          <w:p w:rsidR="00005B4D" w:rsidRPr="00780155" w:rsidRDefault="00005B4D" w:rsidP="003211DB">
            <w:pPr>
              <w:pStyle w:val="afb"/>
            </w:pPr>
            <w:r w:rsidRPr="00780155">
              <w:t>3342</w:t>
            </w:r>
          </w:p>
        </w:tc>
        <w:tc>
          <w:tcPr>
            <w:tcW w:w="760" w:type="dxa"/>
            <w:shd w:val="clear" w:color="auto" w:fill="auto"/>
            <w:noWrap/>
            <w:vAlign w:val="center"/>
            <w:hideMark/>
          </w:tcPr>
          <w:p w:rsidR="00005B4D" w:rsidRPr="00780155" w:rsidRDefault="00005B4D" w:rsidP="003211DB">
            <w:pPr>
              <w:pStyle w:val="afb"/>
            </w:pPr>
            <w:r w:rsidRPr="00780155">
              <w:t>3465</w:t>
            </w:r>
          </w:p>
        </w:tc>
        <w:tc>
          <w:tcPr>
            <w:tcW w:w="760" w:type="dxa"/>
            <w:shd w:val="clear" w:color="auto" w:fill="auto"/>
            <w:noWrap/>
            <w:vAlign w:val="center"/>
            <w:hideMark/>
          </w:tcPr>
          <w:p w:rsidR="00005B4D" w:rsidRPr="00780155" w:rsidRDefault="00005B4D" w:rsidP="003211DB">
            <w:pPr>
              <w:pStyle w:val="afb"/>
            </w:pPr>
            <w:r w:rsidRPr="00780155">
              <w:t>3656</w:t>
            </w:r>
          </w:p>
        </w:tc>
        <w:tc>
          <w:tcPr>
            <w:tcW w:w="760" w:type="dxa"/>
            <w:shd w:val="clear" w:color="auto" w:fill="auto"/>
            <w:noWrap/>
            <w:vAlign w:val="center"/>
            <w:hideMark/>
          </w:tcPr>
          <w:p w:rsidR="00005B4D" w:rsidRPr="00780155" w:rsidRDefault="00005B4D" w:rsidP="003211DB">
            <w:pPr>
              <w:pStyle w:val="afb"/>
            </w:pPr>
            <w:r w:rsidRPr="00780155">
              <w:t>3857</w:t>
            </w:r>
          </w:p>
        </w:tc>
        <w:tc>
          <w:tcPr>
            <w:tcW w:w="760" w:type="dxa"/>
            <w:shd w:val="clear" w:color="auto" w:fill="auto"/>
            <w:noWrap/>
            <w:vAlign w:val="center"/>
            <w:hideMark/>
          </w:tcPr>
          <w:p w:rsidR="00005B4D" w:rsidRPr="00780155" w:rsidRDefault="00005B4D" w:rsidP="003211DB">
            <w:pPr>
              <w:pStyle w:val="afb"/>
            </w:pPr>
            <w:r w:rsidRPr="00780155">
              <w:t>4068</w:t>
            </w:r>
          </w:p>
        </w:tc>
        <w:tc>
          <w:tcPr>
            <w:tcW w:w="760" w:type="dxa"/>
            <w:shd w:val="clear" w:color="auto" w:fill="auto"/>
            <w:noWrap/>
            <w:vAlign w:val="center"/>
            <w:hideMark/>
          </w:tcPr>
          <w:p w:rsidR="00005B4D" w:rsidRPr="00780155" w:rsidRDefault="00005B4D" w:rsidP="003211DB">
            <w:pPr>
              <w:pStyle w:val="afb"/>
            </w:pPr>
            <w:r w:rsidRPr="00780155">
              <w:t>4295</w:t>
            </w:r>
          </w:p>
        </w:tc>
        <w:tc>
          <w:tcPr>
            <w:tcW w:w="760" w:type="dxa"/>
            <w:shd w:val="clear" w:color="auto" w:fill="auto"/>
            <w:noWrap/>
            <w:vAlign w:val="center"/>
            <w:hideMark/>
          </w:tcPr>
          <w:p w:rsidR="00005B4D" w:rsidRPr="00780155" w:rsidRDefault="00005B4D" w:rsidP="003211DB">
            <w:pPr>
              <w:pStyle w:val="afb"/>
            </w:pPr>
            <w:r w:rsidRPr="00780155">
              <w:t>4535</w:t>
            </w:r>
          </w:p>
        </w:tc>
        <w:tc>
          <w:tcPr>
            <w:tcW w:w="760" w:type="dxa"/>
            <w:shd w:val="clear" w:color="auto" w:fill="auto"/>
            <w:noWrap/>
            <w:vAlign w:val="center"/>
            <w:hideMark/>
          </w:tcPr>
          <w:p w:rsidR="00005B4D" w:rsidRPr="00780155" w:rsidRDefault="00005B4D" w:rsidP="003211DB">
            <w:pPr>
              <w:pStyle w:val="afb"/>
            </w:pPr>
            <w:r w:rsidRPr="00780155">
              <w:t>4790</w:t>
            </w:r>
          </w:p>
        </w:tc>
        <w:tc>
          <w:tcPr>
            <w:tcW w:w="760" w:type="dxa"/>
            <w:shd w:val="clear" w:color="auto" w:fill="auto"/>
            <w:noWrap/>
            <w:vAlign w:val="center"/>
            <w:hideMark/>
          </w:tcPr>
          <w:p w:rsidR="00005B4D" w:rsidRPr="00780155" w:rsidRDefault="00005B4D" w:rsidP="003211DB">
            <w:pPr>
              <w:pStyle w:val="afb"/>
            </w:pPr>
            <w:r w:rsidRPr="00780155">
              <w:t>5061</w:t>
            </w:r>
          </w:p>
        </w:tc>
        <w:tc>
          <w:tcPr>
            <w:tcW w:w="760" w:type="dxa"/>
            <w:shd w:val="clear" w:color="auto" w:fill="auto"/>
            <w:noWrap/>
            <w:vAlign w:val="center"/>
            <w:hideMark/>
          </w:tcPr>
          <w:p w:rsidR="00005B4D" w:rsidRPr="00780155" w:rsidRDefault="00005B4D" w:rsidP="003211DB">
            <w:pPr>
              <w:pStyle w:val="afb"/>
            </w:pPr>
            <w:r w:rsidRPr="00780155">
              <w:t>5348</w:t>
            </w:r>
          </w:p>
        </w:tc>
        <w:tc>
          <w:tcPr>
            <w:tcW w:w="760" w:type="dxa"/>
            <w:shd w:val="clear" w:color="auto" w:fill="auto"/>
            <w:noWrap/>
            <w:vAlign w:val="center"/>
            <w:hideMark/>
          </w:tcPr>
          <w:p w:rsidR="00005B4D" w:rsidRPr="00780155" w:rsidRDefault="00005B4D" w:rsidP="003211DB">
            <w:pPr>
              <w:pStyle w:val="afb"/>
            </w:pPr>
            <w:r w:rsidRPr="00780155">
              <w:t>5653</w:t>
            </w:r>
          </w:p>
        </w:tc>
        <w:tc>
          <w:tcPr>
            <w:tcW w:w="760" w:type="dxa"/>
            <w:shd w:val="clear" w:color="auto" w:fill="auto"/>
            <w:noWrap/>
            <w:vAlign w:val="center"/>
            <w:hideMark/>
          </w:tcPr>
          <w:p w:rsidR="00005B4D" w:rsidRPr="00780155" w:rsidRDefault="00005B4D" w:rsidP="003211DB">
            <w:pPr>
              <w:pStyle w:val="afb"/>
            </w:pPr>
            <w:r w:rsidRPr="00780155">
              <w:t>5975</w:t>
            </w:r>
          </w:p>
        </w:tc>
        <w:tc>
          <w:tcPr>
            <w:tcW w:w="760" w:type="dxa"/>
            <w:shd w:val="clear" w:color="auto" w:fill="auto"/>
            <w:noWrap/>
            <w:vAlign w:val="center"/>
            <w:hideMark/>
          </w:tcPr>
          <w:p w:rsidR="00005B4D" w:rsidRPr="00780155" w:rsidRDefault="00005B4D" w:rsidP="003211DB">
            <w:pPr>
              <w:pStyle w:val="afb"/>
            </w:pPr>
            <w:r w:rsidRPr="00780155">
              <w:t>6319</w:t>
            </w:r>
          </w:p>
        </w:tc>
        <w:tc>
          <w:tcPr>
            <w:tcW w:w="760" w:type="dxa"/>
            <w:shd w:val="clear" w:color="auto" w:fill="auto"/>
            <w:noWrap/>
            <w:vAlign w:val="center"/>
            <w:hideMark/>
          </w:tcPr>
          <w:p w:rsidR="00005B4D" w:rsidRPr="00780155" w:rsidRDefault="00005B4D" w:rsidP="003211DB">
            <w:pPr>
              <w:pStyle w:val="afb"/>
            </w:pPr>
            <w:r w:rsidRPr="00780155">
              <w:t>6685</w:t>
            </w:r>
          </w:p>
        </w:tc>
        <w:tc>
          <w:tcPr>
            <w:tcW w:w="760" w:type="dxa"/>
            <w:shd w:val="clear" w:color="auto" w:fill="auto"/>
            <w:noWrap/>
            <w:vAlign w:val="center"/>
            <w:hideMark/>
          </w:tcPr>
          <w:p w:rsidR="00005B4D" w:rsidRPr="00780155" w:rsidRDefault="00005B4D" w:rsidP="003211DB">
            <w:pPr>
              <w:pStyle w:val="afb"/>
            </w:pPr>
            <w:r w:rsidRPr="00780155">
              <w:t>7073</w:t>
            </w:r>
          </w:p>
        </w:tc>
        <w:tc>
          <w:tcPr>
            <w:tcW w:w="760" w:type="dxa"/>
            <w:shd w:val="clear" w:color="auto" w:fill="auto"/>
            <w:noWrap/>
            <w:vAlign w:val="center"/>
            <w:hideMark/>
          </w:tcPr>
          <w:p w:rsidR="00005B4D" w:rsidRPr="00780155" w:rsidRDefault="00005B4D" w:rsidP="003211DB">
            <w:pPr>
              <w:pStyle w:val="afb"/>
            </w:pPr>
            <w:r w:rsidRPr="00780155">
              <w:t>7486</w:t>
            </w:r>
          </w:p>
        </w:tc>
        <w:tc>
          <w:tcPr>
            <w:tcW w:w="760" w:type="dxa"/>
            <w:shd w:val="clear" w:color="auto" w:fill="auto"/>
            <w:noWrap/>
            <w:vAlign w:val="center"/>
            <w:hideMark/>
          </w:tcPr>
          <w:p w:rsidR="00005B4D" w:rsidRPr="00780155" w:rsidRDefault="00005B4D" w:rsidP="003211DB">
            <w:pPr>
              <w:pStyle w:val="afb"/>
            </w:pPr>
            <w:r w:rsidRPr="00780155">
              <w:t>7924</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Тариф в соответствии с индексом</w:t>
            </w:r>
          </w:p>
        </w:tc>
        <w:tc>
          <w:tcPr>
            <w:tcW w:w="992" w:type="dxa"/>
            <w:shd w:val="clear" w:color="auto" w:fill="auto"/>
            <w:noWrap/>
            <w:vAlign w:val="center"/>
            <w:hideMark/>
          </w:tcPr>
          <w:p w:rsidR="00005B4D" w:rsidRPr="00780155" w:rsidRDefault="00005B4D" w:rsidP="003211DB">
            <w:pPr>
              <w:rPr>
                <w:sz w:val="18"/>
                <w:szCs w:val="18"/>
              </w:rPr>
            </w:pPr>
            <w:r w:rsidRPr="00780155">
              <w:rPr>
                <w:sz w:val="18"/>
                <w:szCs w:val="18"/>
              </w:rPr>
              <w:t>руб./Гкал</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 </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118,4</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105,5</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105,5</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105,5</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105,6</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105,6</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105,6</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105,7</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105,7</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105,7</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105,7</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105,8</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105,8</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105,8</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105,8</w:t>
            </w:r>
          </w:p>
        </w:tc>
        <w:tc>
          <w:tcPr>
            <w:tcW w:w="760" w:type="dxa"/>
            <w:shd w:val="clear" w:color="auto" w:fill="auto"/>
            <w:noWrap/>
            <w:vAlign w:val="center"/>
            <w:hideMark/>
          </w:tcPr>
          <w:p w:rsidR="00005B4D" w:rsidRPr="00780155" w:rsidRDefault="00005B4D" w:rsidP="003211DB">
            <w:pPr>
              <w:pStyle w:val="afb"/>
              <w:rPr>
                <w:bCs/>
                <w:i/>
                <w:iCs/>
              </w:rPr>
            </w:pPr>
            <w:r w:rsidRPr="00780155">
              <w:rPr>
                <w:bCs/>
                <w:i/>
                <w:iCs/>
              </w:rPr>
              <w:t>105,9</w:t>
            </w:r>
          </w:p>
        </w:tc>
      </w:tr>
    </w:tbl>
    <w:p w:rsidR="00005B4D" w:rsidRPr="00780155" w:rsidRDefault="00005B4D" w:rsidP="00005B4D"/>
    <w:p w:rsidR="00005B4D" w:rsidRPr="00780155" w:rsidRDefault="00005B4D" w:rsidP="00005B4D">
      <w:bookmarkStart w:id="287" w:name="_Toc9020650"/>
    </w:p>
    <w:p w:rsidR="00005B4D" w:rsidRPr="00780155" w:rsidRDefault="00005B4D" w:rsidP="00005B4D">
      <w:bookmarkStart w:id="288" w:name="_Toc9020651"/>
      <w:bookmarkStart w:id="289" w:name="_Toc202526959"/>
      <w:bookmarkEnd w:id="287"/>
      <w:r w:rsidRPr="00780155">
        <w:t xml:space="preserve">Таблица </w:t>
      </w:r>
      <w:r w:rsidR="00E53FDF">
        <w:fldChar w:fldCharType="begin"/>
      </w:r>
      <w:r w:rsidR="00E53FDF">
        <w:instrText xml:space="preserve"> STYLEREF 1 \s </w:instrText>
      </w:r>
      <w:r w:rsidR="00E53FDF">
        <w:fldChar w:fldCharType="separate"/>
      </w:r>
      <w:r w:rsidR="003D7816">
        <w:rPr>
          <w:noProof/>
        </w:rPr>
        <w:t>15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6</w:t>
      </w:r>
      <w:r w:rsidR="00E53FDF">
        <w:rPr>
          <w:noProof/>
        </w:rPr>
        <w:fldChar w:fldCharType="end"/>
      </w:r>
      <w:r w:rsidRPr="00780155">
        <w:t xml:space="preserve"> Расчет перспективных тарифов ОАО «Санаторий Красный Холм»</w:t>
      </w:r>
      <w:bookmarkEnd w:id="288"/>
      <w:bookmarkEnd w:id="2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82"/>
        <w:gridCol w:w="991"/>
        <w:gridCol w:w="765"/>
        <w:gridCol w:w="765"/>
        <w:gridCol w:w="759"/>
        <w:gridCol w:w="759"/>
        <w:gridCol w:w="760"/>
        <w:gridCol w:w="760"/>
        <w:gridCol w:w="760"/>
        <w:gridCol w:w="760"/>
        <w:gridCol w:w="760"/>
        <w:gridCol w:w="760"/>
        <w:gridCol w:w="760"/>
        <w:gridCol w:w="760"/>
        <w:gridCol w:w="760"/>
        <w:gridCol w:w="760"/>
        <w:gridCol w:w="760"/>
        <w:gridCol w:w="760"/>
        <w:gridCol w:w="753"/>
      </w:tblGrid>
      <w:tr w:rsidR="00005B4D" w:rsidRPr="00780155" w:rsidTr="003211DB">
        <w:trPr>
          <w:trHeight w:val="23"/>
          <w:tblHeader/>
          <w:jc w:val="center"/>
        </w:trPr>
        <w:tc>
          <w:tcPr>
            <w:tcW w:w="1782"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Показатели</w:t>
            </w:r>
          </w:p>
        </w:tc>
        <w:tc>
          <w:tcPr>
            <w:tcW w:w="991"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Ед.изм.</w:t>
            </w:r>
          </w:p>
        </w:tc>
        <w:tc>
          <w:tcPr>
            <w:tcW w:w="765"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2018</w:t>
            </w:r>
          </w:p>
        </w:tc>
        <w:tc>
          <w:tcPr>
            <w:tcW w:w="765"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2019</w:t>
            </w:r>
          </w:p>
        </w:tc>
        <w:tc>
          <w:tcPr>
            <w:tcW w:w="75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2020</w:t>
            </w:r>
          </w:p>
        </w:tc>
        <w:tc>
          <w:tcPr>
            <w:tcW w:w="75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2021</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2022</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2023</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2024</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2025</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2026</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2027</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2028</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2029</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2030</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2031</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2032</w:t>
            </w:r>
          </w:p>
        </w:tc>
        <w:tc>
          <w:tcPr>
            <w:tcW w:w="760"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2033</w:t>
            </w:r>
          </w:p>
        </w:tc>
        <w:tc>
          <w:tcPr>
            <w:tcW w:w="753"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2034</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Выработано тепловой энергии</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Гкал</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5 460</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5 460</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5 460</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5 457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5 036</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5 036</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5 447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5 447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5 447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5 447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5 447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5 443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5 443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5 443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5 443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5 443</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5 443</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Собственные нужды котельной</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Гкал</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12,7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12,7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Отпуск в сеть</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Гкал</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5 447</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5 447</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5 447</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5 444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5 023,3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5 023,3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5 430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5 430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5 430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5 430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5 430</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5 430</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Потери тепловой энергии</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Гкал</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735,5</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735,5</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735,5</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732,5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278,4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278,4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722,5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722,5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722,5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722,5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722,5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718,5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718,5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718,5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718,5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718,5</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718,5</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Полезный отпуск</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Гкал</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4 745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4 745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4 711</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Топливо</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тут</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819</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816</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816</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816</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847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847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814</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814</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Электроэнергия, тыс. кВт.ч</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кВт*ч</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228,9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228,9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182</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 xml:space="preserve">Вода, </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м³</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15,9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15,9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5</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Присоединенная тепловая нагрузка</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Гкал/ч</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Топливо</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3511</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3511</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3742</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3987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4244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4524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4820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5138</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5477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5838</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6224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6630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7068</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7534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8031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8561</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9126</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Электроэнергия</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1011</w:t>
            </w:r>
          </w:p>
        </w:tc>
        <w:tc>
          <w:tcPr>
            <w:tcW w:w="765" w:type="dxa"/>
            <w:shd w:val="clear" w:color="auto" w:fill="auto"/>
            <w:noWrap/>
            <w:vAlign w:val="center"/>
            <w:hideMark/>
          </w:tcPr>
          <w:p w:rsidR="00005B4D" w:rsidRPr="00780155" w:rsidRDefault="00005B4D" w:rsidP="003211DB">
            <w:pPr>
              <w:rPr>
                <w:sz w:val="18"/>
                <w:szCs w:val="18"/>
              </w:rPr>
            </w:pPr>
            <w:r w:rsidRPr="00780155">
              <w:rPr>
                <w:sz w:val="18"/>
                <w:szCs w:val="18"/>
              </w:rPr>
              <w:t>1011</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1097</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1190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1291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1401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1520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1649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1789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1941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2106</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2285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2479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2690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2919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3167</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3436</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Вода</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24</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24</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25</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26</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28</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36</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38</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45</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47</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Материалы на эксплуатацию и ремонт</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5" w:type="dxa"/>
            <w:shd w:val="clear" w:color="auto" w:fill="auto"/>
            <w:vAlign w:val="center"/>
            <w:hideMark/>
          </w:tcPr>
          <w:p w:rsidR="00005B4D" w:rsidRPr="00780155" w:rsidRDefault="00005B4D" w:rsidP="003211DB">
            <w:pPr>
              <w:jc w:val="right"/>
              <w:rPr>
                <w:sz w:val="18"/>
                <w:szCs w:val="18"/>
              </w:rPr>
            </w:pPr>
            <w:r w:rsidRPr="00780155">
              <w:rPr>
                <w:sz w:val="18"/>
                <w:szCs w:val="18"/>
              </w:rPr>
              <w:t>409</w:t>
            </w:r>
          </w:p>
        </w:tc>
        <w:tc>
          <w:tcPr>
            <w:tcW w:w="765" w:type="dxa"/>
            <w:shd w:val="clear" w:color="auto" w:fill="auto"/>
            <w:vAlign w:val="center"/>
            <w:hideMark/>
          </w:tcPr>
          <w:p w:rsidR="00005B4D" w:rsidRPr="00780155" w:rsidRDefault="00005B4D" w:rsidP="003211DB">
            <w:pPr>
              <w:jc w:val="right"/>
              <w:rPr>
                <w:sz w:val="18"/>
                <w:szCs w:val="18"/>
              </w:rPr>
            </w:pPr>
            <w:r w:rsidRPr="00780155">
              <w:rPr>
                <w:sz w:val="18"/>
                <w:szCs w:val="18"/>
              </w:rPr>
              <w:t>455</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475</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497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519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542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567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592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619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647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676</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706</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738</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771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806</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842</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880</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ФОТ производственного персонала</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5" w:type="dxa"/>
            <w:shd w:val="clear" w:color="auto" w:fill="auto"/>
            <w:vAlign w:val="center"/>
            <w:hideMark/>
          </w:tcPr>
          <w:p w:rsidR="00005B4D" w:rsidRPr="00780155" w:rsidRDefault="00005B4D" w:rsidP="003211DB">
            <w:pPr>
              <w:jc w:val="right"/>
              <w:rPr>
                <w:sz w:val="18"/>
                <w:szCs w:val="18"/>
              </w:rPr>
            </w:pPr>
            <w:r w:rsidRPr="00780155">
              <w:rPr>
                <w:sz w:val="18"/>
                <w:szCs w:val="18"/>
              </w:rPr>
              <w:t>649</w:t>
            </w:r>
          </w:p>
        </w:tc>
        <w:tc>
          <w:tcPr>
            <w:tcW w:w="765" w:type="dxa"/>
            <w:shd w:val="clear" w:color="auto" w:fill="auto"/>
            <w:vAlign w:val="center"/>
            <w:hideMark/>
          </w:tcPr>
          <w:p w:rsidR="00005B4D" w:rsidRPr="00780155" w:rsidRDefault="00005B4D" w:rsidP="003211DB">
            <w:pPr>
              <w:jc w:val="right"/>
              <w:rPr>
                <w:sz w:val="18"/>
                <w:szCs w:val="18"/>
              </w:rPr>
            </w:pPr>
            <w:r w:rsidRPr="00780155">
              <w:rPr>
                <w:sz w:val="18"/>
                <w:szCs w:val="18"/>
              </w:rPr>
              <w:t>649</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678</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709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741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774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809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845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883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923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965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1008</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1054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1101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1151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1202</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1256</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Начисления на оплату труда</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5" w:type="dxa"/>
            <w:shd w:val="clear" w:color="auto" w:fill="auto"/>
            <w:vAlign w:val="center"/>
            <w:hideMark/>
          </w:tcPr>
          <w:p w:rsidR="00005B4D" w:rsidRPr="00780155" w:rsidRDefault="00005B4D" w:rsidP="003211DB">
            <w:pPr>
              <w:jc w:val="right"/>
              <w:rPr>
                <w:sz w:val="18"/>
                <w:szCs w:val="18"/>
              </w:rPr>
            </w:pPr>
            <w:r w:rsidRPr="00780155">
              <w:rPr>
                <w:sz w:val="18"/>
                <w:szCs w:val="18"/>
              </w:rPr>
              <w:t>196</w:t>
            </w:r>
          </w:p>
        </w:tc>
        <w:tc>
          <w:tcPr>
            <w:tcW w:w="765" w:type="dxa"/>
            <w:shd w:val="clear" w:color="auto" w:fill="auto"/>
            <w:vAlign w:val="center"/>
            <w:hideMark/>
          </w:tcPr>
          <w:p w:rsidR="00005B4D" w:rsidRPr="00780155" w:rsidRDefault="00005B4D" w:rsidP="003211DB">
            <w:pPr>
              <w:jc w:val="right"/>
              <w:rPr>
                <w:sz w:val="18"/>
                <w:szCs w:val="18"/>
              </w:rPr>
            </w:pPr>
            <w:r w:rsidRPr="00780155">
              <w:rPr>
                <w:sz w:val="18"/>
                <w:szCs w:val="18"/>
              </w:rPr>
              <w:t>196</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205</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214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244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255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267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279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291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304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318</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332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347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363</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379</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Амортизация</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1334</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Ремонт</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7</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7</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7</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8</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13</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14</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Ремонт сетей</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Услуги транспорта</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Налоги</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Аренда</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Прочие расходы</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543</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543</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567</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593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619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647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676</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707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739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772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807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843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881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920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962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1005</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1050</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bCs/>
                <w:sz w:val="18"/>
                <w:szCs w:val="18"/>
              </w:rPr>
            </w:pPr>
            <w:r w:rsidRPr="00780155">
              <w:rPr>
                <w:bCs/>
                <w:sz w:val="18"/>
                <w:szCs w:val="18"/>
              </w:rPr>
              <w:t>Итого расходы</w:t>
            </w:r>
          </w:p>
        </w:tc>
        <w:tc>
          <w:tcPr>
            <w:tcW w:w="991" w:type="dxa"/>
            <w:shd w:val="clear" w:color="auto" w:fill="auto"/>
            <w:noWrap/>
            <w:vAlign w:val="center"/>
            <w:hideMark/>
          </w:tcPr>
          <w:p w:rsidR="00005B4D" w:rsidRPr="00780155" w:rsidRDefault="00005B4D" w:rsidP="003211DB">
            <w:pPr>
              <w:rPr>
                <w:bCs/>
                <w:sz w:val="18"/>
                <w:szCs w:val="18"/>
              </w:rPr>
            </w:pPr>
            <w:r w:rsidRPr="00780155">
              <w:rPr>
                <w:bCs/>
                <w:sz w:val="18"/>
                <w:szCs w:val="18"/>
              </w:rPr>
              <w:t>тыс. руб.</w:t>
            </w:r>
          </w:p>
        </w:tc>
        <w:tc>
          <w:tcPr>
            <w:tcW w:w="765"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7684</w:t>
            </w:r>
          </w:p>
        </w:tc>
        <w:tc>
          <w:tcPr>
            <w:tcW w:w="765"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7730</w:t>
            </w:r>
          </w:p>
        </w:tc>
        <w:tc>
          <w:tcPr>
            <w:tcW w:w="759"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8132</w:t>
            </w:r>
          </w:p>
        </w:tc>
        <w:tc>
          <w:tcPr>
            <w:tcW w:w="759"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8557</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9008</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9494</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10009</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10561</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11151</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11779</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12449</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13160</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13923</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14737</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15606</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16533</w:t>
            </w:r>
          </w:p>
        </w:tc>
        <w:tc>
          <w:tcPr>
            <w:tcW w:w="753"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17524</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 xml:space="preserve">Расходы, не учитываемые в целях </w:t>
            </w:r>
            <w:r w:rsidRPr="00780155">
              <w:rPr>
                <w:sz w:val="18"/>
                <w:szCs w:val="18"/>
              </w:rPr>
              <w:lastRenderedPageBreak/>
              <w:t>налогообложения</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lastRenderedPageBreak/>
              <w:t>тыс. руб.</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8</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0</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lastRenderedPageBreak/>
              <w:t>Расчетная предпринимательская прибыль</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тыс. руб.</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824</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bCs/>
                <w:sz w:val="18"/>
                <w:szCs w:val="18"/>
              </w:rPr>
            </w:pPr>
            <w:r w:rsidRPr="00780155">
              <w:rPr>
                <w:bCs/>
                <w:sz w:val="18"/>
                <w:szCs w:val="18"/>
              </w:rPr>
              <w:t>Необходимая валовая выручка</w:t>
            </w:r>
          </w:p>
        </w:tc>
        <w:tc>
          <w:tcPr>
            <w:tcW w:w="991" w:type="dxa"/>
            <w:shd w:val="clear" w:color="auto" w:fill="auto"/>
            <w:noWrap/>
            <w:vAlign w:val="center"/>
            <w:hideMark/>
          </w:tcPr>
          <w:p w:rsidR="00005B4D" w:rsidRPr="00780155" w:rsidRDefault="00005B4D" w:rsidP="003211DB">
            <w:pPr>
              <w:rPr>
                <w:bCs/>
                <w:sz w:val="18"/>
                <w:szCs w:val="18"/>
              </w:rPr>
            </w:pPr>
            <w:r w:rsidRPr="00780155">
              <w:rPr>
                <w:bCs/>
                <w:sz w:val="18"/>
                <w:szCs w:val="18"/>
              </w:rPr>
              <w:t>тыс. руб.</w:t>
            </w:r>
          </w:p>
        </w:tc>
        <w:tc>
          <w:tcPr>
            <w:tcW w:w="765"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8508</w:t>
            </w:r>
          </w:p>
        </w:tc>
        <w:tc>
          <w:tcPr>
            <w:tcW w:w="765"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8562</w:t>
            </w:r>
          </w:p>
        </w:tc>
        <w:tc>
          <w:tcPr>
            <w:tcW w:w="759"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8956</w:t>
            </w:r>
          </w:p>
        </w:tc>
        <w:tc>
          <w:tcPr>
            <w:tcW w:w="759"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9381</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9832</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10318</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10833</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11385</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11975</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12603</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13273</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13984</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14747</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15561</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16430</w:t>
            </w:r>
          </w:p>
        </w:tc>
        <w:tc>
          <w:tcPr>
            <w:tcW w:w="760"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17357</w:t>
            </w:r>
          </w:p>
        </w:tc>
        <w:tc>
          <w:tcPr>
            <w:tcW w:w="753" w:type="dxa"/>
            <w:shd w:val="clear" w:color="auto" w:fill="auto"/>
            <w:noWrap/>
            <w:vAlign w:val="center"/>
            <w:hideMark/>
          </w:tcPr>
          <w:p w:rsidR="00005B4D" w:rsidRPr="00780155" w:rsidRDefault="00005B4D" w:rsidP="003211DB">
            <w:pPr>
              <w:jc w:val="right"/>
              <w:rPr>
                <w:bCs/>
                <w:sz w:val="18"/>
                <w:szCs w:val="18"/>
              </w:rPr>
            </w:pPr>
            <w:r w:rsidRPr="00780155">
              <w:rPr>
                <w:bCs/>
                <w:sz w:val="18"/>
                <w:szCs w:val="18"/>
              </w:rPr>
              <w:t>18348</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Расчетный Тариф</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руб./Гкал</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1752</w:t>
            </w:r>
          </w:p>
        </w:tc>
        <w:tc>
          <w:tcPr>
            <w:tcW w:w="765" w:type="dxa"/>
            <w:shd w:val="clear" w:color="auto" w:fill="auto"/>
            <w:noWrap/>
            <w:vAlign w:val="center"/>
            <w:hideMark/>
          </w:tcPr>
          <w:p w:rsidR="00005B4D" w:rsidRPr="00780155" w:rsidRDefault="00005B4D" w:rsidP="003211DB">
            <w:pPr>
              <w:jc w:val="right"/>
              <w:rPr>
                <w:sz w:val="18"/>
                <w:szCs w:val="18"/>
              </w:rPr>
            </w:pPr>
            <w:r w:rsidRPr="00780155">
              <w:rPr>
                <w:sz w:val="18"/>
                <w:szCs w:val="18"/>
              </w:rPr>
              <w:t>1817</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1901</w:t>
            </w:r>
          </w:p>
        </w:tc>
        <w:tc>
          <w:tcPr>
            <w:tcW w:w="759" w:type="dxa"/>
            <w:shd w:val="clear" w:color="auto" w:fill="auto"/>
            <w:noWrap/>
            <w:vAlign w:val="center"/>
            <w:hideMark/>
          </w:tcPr>
          <w:p w:rsidR="00005B4D" w:rsidRPr="00780155" w:rsidRDefault="00005B4D" w:rsidP="003211DB">
            <w:pPr>
              <w:jc w:val="right"/>
              <w:rPr>
                <w:sz w:val="18"/>
                <w:szCs w:val="18"/>
              </w:rPr>
            </w:pPr>
            <w:r w:rsidRPr="00780155">
              <w:rPr>
                <w:sz w:val="18"/>
                <w:szCs w:val="18"/>
              </w:rPr>
              <w:t>1991</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2087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2190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2299</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2417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2542</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2675</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2817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2968</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3130</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3303</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3487</w:t>
            </w:r>
          </w:p>
        </w:tc>
        <w:tc>
          <w:tcPr>
            <w:tcW w:w="760" w:type="dxa"/>
            <w:shd w:val="clear" w:color="auto" w:fill="auto"/>
            <w:noWrap/>
            <w:vAlign w:val="center"/>
            <w:hideMark/>
          </w:tcPr>
          <w:p w:rsidR="00005B4D" w:rsidRPr="00780155" w:rsidRDefault="00005B4D" w:rsidP="003211DB">
            <w:pPr>
              <w:jc w:val="right"/>
              <w:rPr>
                <w:sz w:val="18"/>
                <w:szCs w:val="18"/>
              </w:rPr>
            </w:pPr>
            <w:r w:rsidRPr="00780155">
              <w:rPr>
                <w:sz w:val="18"/>
                <w:szCs w:val="18"/>
              </w:rPr>
              <w:t>3684</w:t>
            </w:r>
          </w:p>
        </w:tc>
        <w:tc>
          <w:tcPr>
            <w:tcW w:w="753" w:type="dxa"/>
            <w:shd w:val="clear" w:color="auto" w:fill="auto"/>
            <w:noWrap/>
            <w:vAlign w:val="center"/>
            <w:hideMark/>
          </w:tcPr>
          <w:p w:rsidR="00005B4D" w:rsidRPr="00780155" w:rsidRDefault="00005B4D" w:rsidP="003211DB">
            <w:pPr>
              <w:jc w:val="right"/>
              <w:rPr>
                <w:sz w:val="18"/>
                <w:szCs w:val="18"/>
              </w:rPr>
            </w:pPr>
            <w:r w:rsidRPr="00780155">
              <w:rPr>
                <w:sz w:val="18"/>
                <w:szCs w:val="18"/>
              </w:rPr>
              <w:t>3894</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Рост тарифа</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w:t>
            </w:r>
          </w:p>
        </w:tc>
        <w:tc>
          <w:tcPr>
            <w:tcW w:w="765"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 </w:t>
            </w:r>
          </w:p>
        </w:tc>
        <w:tc>
          <w:tcPr>
            <w:tcW w:w="765"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103.7</w:t>
            </w:r>
          </w:p>
        </w:tc>
        <w:tc>
          <w:tcPr>
            <w:tcW w:w="759"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104.6</w:t>
            </w:r>
          </w:p>
        </w:tc>
        <w:tc>
          <w:tcPr>
            <w:tcW w:w="759"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104.8</w:t>
            </w:r>
          </w:p>
        </w:tc>
        <w:tc>
          <w:tcPr>
            <w:tcW w:w="760"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104.8</w:t>
            </w:r>
          </w:p>
        </w:tc>
        <w:tc>
          <w:tcPr>
            <w:tcW w:w="760"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104.9</w:t>
            </w:r>
          </w:p>
        </w:tc>
        <w:tc>
          <w:tcPr>
            <w:tcW w:w="760"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105.0</w:t>
            </w:r>
          </w:p>
        </w:tc>
        <w:tc>
          <w:tcPr>
            <w:tcW w:w="760"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105.1</w:t>
            </w:r>
          </w:p>
        </w:tc>
        <w:tc>
          <w:tcPr>
            <w:tcW w:w="760"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105.2</w:t>
            </w:r>
          </w:p>
        </w:tc>
        <w:tc>
          <w:tcPr>
            <w:tcW w:w="760"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105.2</w:t>
            </w:r>
          </w:p>
        </w:tc>
        <w:tc>
          <w:tcPr>
            <w:tcW w:w="760"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105.3</w:t>
            </w:r>
          </w:p>
        </w:tc>
        <w:tc>
          <w:tcPr>
            <w:tcW w:w="760"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105.4</w:t>
            </w:r>
          </w:p>
        </w:tc>
        <w:tc>
          <w:tcPr>
            <w:tcW w:w="760"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105.5</w:t>
            </w:r>
          </w:p>
        </w:tc>
        <w:tc>
          <w:tcPr>
            <w:tcW w:w="760"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105.5</w:t>
            </w:r>
          </w:p>
        </w:tc>
        <w:tc>
          <w:tcPr>
            <w:tcW w:w="760"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105.6</w:t>
            </w:r>
          </w:p>
        </w:tc>
        <w:tc>
          <w:tcPr>
            <w:tcW w:w="760"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105.6</w:t>
            </w:r>
          </w:p>
        </w:tc>
        <w:tc>
          <w:tcPr>
            <w:tcW w:w="753" w:type="dxa"/>
            <w:shd w:val="clear" w:color="auto" w:fill="auto"/>
            <w:noWrap/>
            <w:vAlign w:val="center"/>
            <w:hideMark/>
          </w:tcPr>
          <w:p w:rsidR="00005B4D" w:rsidRPr="00780155" w:rsidRDefault="00005B4D" w:rsidP="003211DB">
            <w:pPr>
              <w:jc w:val="right"/>
              <w:rPr>
                <w:bCs/>
                <w:i/>
                <w:iCs/>
                <w:sz w:val="18"/>
                <w:szCs w:val="18"/>
              </w:rPr>
            </w:pPr>
            <w:r w:rsidRPr="00780155">
              <w:rPr>
                <w:bCs/>
                <w:i/>
                <w:iCs/>
                <w:sz w:val="18"/>
                <w:szCs w:val="18"/>
              </w:rPr>
              <w:t>105.7</w:t>
            </w:r>
          </w:p>
        </w:tc>
      </w:tr>
      <w:tr w:rsidR="00005B4D" w:rsidRPr="00780155" w:rsidTr="003211DB">
        <w:trPr>
          <w:trHeight w:val="23"/>
          <w:jc w:val="center"/>
        </w:trPr>
        <w:tc>
          <w:tcPr>
            <w:tcW w:w="1782" w:type="dxa"/>
            <w:shd w:val="clear" w:color="auto" w:fill="auto"/>
            <w:vAlign w:val="center"/>
            <w:hideMark/>
          </w:tcPr>
          <w:p w:rsidR="00005B4D" w:rsidRPr="00780155" w:rsidRDefault="00005B4D" w:rsidP="003211DB">
            <w:pPr>
              <w:rPr>
                <w:sz w:val="18"/>
                <w:szCs w:val="18"/>
              </w:rPr>
            </w:pPr>
            <w:r w:rsidRPr="00780155">
              <w:rPr>
                <w:sz w:val="18"/>
                <w:szCs w:val="18"/>
              </w:rPr>
              <w:t>Тариф в соответствии с индексом</w:t>
            </w:r>
          </w:p>
        </w:tc>
        <w:tc>
          <w:tcPr>
            <w:tcW w:w="991" w:type="dxa"/>
            <w:shd w:val="clear" w:color="auto" w:fill="auto"/>
            <w:noWrap/>
            <w:vAlign w:val="center"/>
            <w:hideMark/>
          </w:tcPr>
          <w:p w:rsidR="00005B4D" w:rsidRPr="00780155" w:rsidRDefault="00005B4D" w:rsidP="003211DB">
            <w:pPr>
              <w:rPr>
                <w:sz w:val="18"/>
                <w:szCs w:val="18"/>
              </w:rPr>
            </w:pPr>
            <w:r w:rsidRPr="00780155">
              <w:rPr>
                <w:sz w:val="18"/>
                <w:szCs w:val="18"/>
              </w:rPr>
              <w:t>руб./Гкал</w:t>
            </w:r>
          </w:p>
        </w:tc>
        <w:tc>
          <w:tcPr>
            <w:tcW w:w="765" w:type="dxa"/>
            <w:shd w:val="clear" w:color="auto" w:fill="auto"/>
            <w:noWrap/>
            <w:vAlign w:val="bottom"/>
            <w:hideMark/>
          </w:tcPr>
          <w:p w:rsidR="00005B4D" w:rsidRPr="00780155" w:rsidRDefault="00005B4D" w:rsidP="003211DB">
            <w:pPr>
              <w:jc w:val="center"/>
              <w:rPr>
                <w:sz w:val="18"/>
                <w:szCs w:val="18"/>
              </w:rPr>
            </w:pPr>
            <w:r w:rsidRPr="00780155">
              <w:rPr>
                <w:sz w:val="18"/>
                <w:szCs w:val="18"/>
              </w:rPr>
              <w:t>1751.54</w:t>
            </w:r>
          </w:p>
        </w:tc>
        <w:tc>
          <w:tcPr>
            <w:tcW w:w="765" w:type="dxa"/>
            <w:shd w:val="clear" w:color="auto" w:fill="auto"/>
            <w:noWrap/>
            <w:vAlign w:val="bottom"/>
            <w:hideMark/>
          </w:tcPr>
          <w:p w:rsidR="00005B4D" w:rsidRPr="00780155" w:rsidRDefault="00005B4D" w:rsidP="003211DB">
            <w:pPr>
              <w:jc w:val="center"/>
              <w:rPr>
                <w:sz w:val="18"/>
                <w:szCs w:val="18"/>
              </w:rPr>
            </w:pPr>
            <w:r w:rsidRPr="00780155">
              <w:rPr>
                <w:sz w:val="18"/>
                <w:szCs w:val="18"/>
              </w:rPr>
              <w:t>1831.78</w:t>
            </w:r>
          </w:p>
        </w:tc>
        <w:tc>
          <w:tcPr>
            <w:tcW w:w="759" w:type="dxa"/>
            <w:shd w:val="clear" w:color="auto" w:fill="auto"/>
            <w:noWrap/>
            <w:vAlign w:val="bottom"/>
            <w:hideMark/>
          </w:tcPr>
          <w:p w:rsidR="00005B4D" w:rsidRPr="00780155" w:rsidRDefault="00005B4D" w:rsidP="003211DB">
            <w:pPr>
              <w:jc w:val="center"/>
              <w:rPr>
                <w:sz w:val="18"/>
                <w:szCs w:val="18"/>
              </w:rPr>
            </w:pPr>
            <w:r w:rsidRPr="00780155">
              <w:rPr>
                <w:sz w:val="18"/>
                <w:szCs w:val="18"/>
              </w:rPr>
              <w:t>1932.53</w:t>
            </w:r>
          </w:p>
        </w:tc>
        <w:tc>
          <w:tcPr>
            <w:tcW w:w="759" w:type="dxa"/>
            <w:shd w:val="clear" w:color="auto" w:fill="auto"/>
            <w:noWrap/>
            <w:vAlign w:val="bottom"/>
            <w:hideMark/>
          </w:tcPr>
          <w:p w:rsidR="00005B4D" w:rsidRPr="00780155" w:rsidRDefault="00005B4D" w:rsidP="003211DB">
            <w:pPr>
              <w:jc w:val="center"/>
              <w:rPr>
                <w:sz w:val="18"/>
                <w:szCs w:val="18"/>
              </w:rPr>
            </w:pPr>
            <w:r w:rsidRPr="00780155">
              <w:rPr>
                <w:sz w:val="18"/>
                <w:szCs w:val="18"/>
              </w:rPr>
              <w:t>2038.82</w:t>
            </w:r>
          </w:p>
        </w:tc>
        <w:tc>
          <w:tcPr>
            <w:tcW w:w="760" w:type="dxa"/>
            <w:shd w:val="clear" w:color="auto" w:fill="auto"/>
            <w:noWrap/>
            <w:vAlign w:val="bottom"/>
            <w:hideMark/>
          </w:tcPr>
          <w:p w:rsidR="00005B4D" w:rsidRPr="00780155" w:rsidRDefault="00005B4D" w:rsidP="003211DB">
            <w:pPr>
              <w:jc w:val="center"/>
              <w:rPr>
                <w:sz w:val="18"/>
                <w:szCs w:val="18"/>
              </w:rPr>
            </w:pPr>
            <w:r w:rsidRPr="00780155">
              <w:rPr>
                <w:sz w:val="18"/>
                <w:szCs w:val="18"/>
              </w:rPr>
              <w:t>2150.95</w:t>
            </w:r>
          </w:p>
        </w:tc>
        <w:tc>
          <w:tcPr>
            <w:tcW w:w="760" w:type="dxa"/>
            <w:shd w:val="clear" w:color="auto" w:fill="auto"/>
            <w:noWrap/>
            <w:vAlign w:val="bottom"/>
            <w:hideMark/>
          </w:tcPr>
          <w:p w:rsidR="00005B4D" w:rsidRPr="00780155" w:rsidRDefault="00005B4D" w:rsidP="003211DB">
            <w:pPr>
              <w:jc w:val="center"/>
              <w:rPr>
                <w:sz w:val="18"/>
                <w:szCs w:val="18"/>
              </w:rPr>
            </w:pPr>
            <w:r w:rsidRPr="00780155">
              <w:rPr>
                <w:sz w:val="18"/>
                <w:szCs w:val="18"/>
              </w:rPr>
              <w:t>2269.25</w:t>
            </w:r>
          </w:p>
        </w:tc>
        <w:tc>
          <w:tcPr>
            <w:tcW w:w="760" w:type="dxa"/>
            <w:shd w:val="clear" w:color="auto" w:fill="auto"/>
            <w:noWrap/>
            <w:vAlign w:val="bottom"/>
            <w:hideMark/>
          </w:tcPr>
          <w:p w:rsidR="00005B4D" w:rsidRPr="00780155" w:rsidRDefault="00005B4D" w:rsidP="003211DB">
            <w:pPr>
              <w:jc w:val="center"/>
              <w:rPr>
                <w:sz w:val="18"/>
                <w:szCs w:val="18"/>
              </w:rPr>
            </w:pPr>
            <w:r w:rsidRPr="00780155">
              <w:rPr>
                <w:sz w:val="18"/>
                <w:szCs w:val="18"/>
              </w:rPr>
              <w:t>2394.06</w:t>
            </w:r>
          </w:p>
        </w:tc>
        <w:tc>
          <w:tcPr>
            <w:tcW w:w="760" w:type="dxa"/>
            <w:shd w:val="clear" w:color="auto" w:fill="auto"/>
            <w:noWrap/>
            <w:vAlign w:val="bottom"/>
            <w:hideMark/>
          </w:tcPr>
          <w:p w:rsidR="00005B4D" w:rsidRPr="00780155" w:rsidRDefault="00005B4D" w:rsidP="003211DB">
            <w:pPr>
              <w:jc w:val="center"/>
              <w:rPr>
                <w:sz w:val="18"/>
                <w:szCs w:val="18"/>
              </w:rPr>
            </w:pPr>
            <w:r w:rsidRPr="00780155">
              <w:rPr>
                <w:sz w:val="18"/>
                <w:szCs w:val="18"/>
              </w:rPr>
              <w:t>2525.74</w:t>
            </w:r>
          </w:p>
        </w:tc>
        <w:tc>
          <w:tcPr>
            <w:tcW w:w="760" w:type="dxa"/>
            <w:shd w:val="clear" w:color="auto" w:fill="auto"/>
            <w:noWrap/>
            <w:vAlign w:val="bottom"/>
            <w:hideMark/>
          </w:tcPr>
          <w:p w:rsidR="00005B4D" w:rsidRPr="00780155" w:rsidRDefault="00005B4D" w:rsidP="003211DB">
            <w:pPr>
              <w:jc w:val="center"/>
              <w:rPr>
                <w:sz w:val="18"/>
                <w:szCs w:val="18"/>
              </w:rPr>
            </w:pPr>
            <w:r w:rsidRPr="00780155">
              <w:rPr>
                <w:sz w:val="18"/>
                <w:szCs w:val="18"/>
              </w:rPr>
              <w:t>2664.65</w:t>
            </w:r>
          </w:p>
        </w:tc>
        <w:tc>
          <w:tcPr>
            <w:tcW w:w="760" w:type="dxa"/>
            <w:shd w:val="clear" w:color="auto" w:fill="auto"/>
            <w:noWrap/>
            <w:vAlign w:val="bottom"/>
            <w:hideMark/>
          </w:tcPr>
          <w:p w:rsidR="00005B4D" w:rsidRPr="00780155" w:rsidRDefault="00005B4D" w:rsidP="003211DB">
            <w:pPr>
              <w:jc w:val="center"/>
              <w:rPr>
                <w:sz w:val="18"/>
                <w:szCs w:val="18"/>
              </w:rPr>
            </w:pPr>
            <w:r w:rsidRPr="00780155">
              <w:rPr>
                <w:sz w:val="18"/>
                <w:szCs w:val="18"/>
              </w:rPr>
              <w:t>2811.21</w:t>
            </w:r>
          </w:p>
        </w:tc>
        <w:tc>
          <w:tcPr>
            <w:tcW w:w="760" w:type="dxa"/>
            <w:shd w:val="clear" w:color="auto" w:fill="auto"/>
            <w:noWrap/>
            <w:vAlign w:val="bottom"/>
            <w:hideMark/>
          </w:tcPr>
          <w:p w:rsidR="00005B4D" w:rsidRPr="00780155" w:rsidRDefault="00005B4D" w:rsidP="003211DB">
            <w:pPr>
              <w:jc w:val="center"/>
              <w:rPr>
                <w:sz w:val="18"/>
                <w:szCs w:val="18"/>
              </w:rPr>
            </w:pPr>
            <w:r w:rsidRPr="00780155">
              <w:rPr>
                <w:sz w:val="18"/>
                <w:szCs w:val="18"/>
              </w:rPr>
              <w:t>2965.82</w:t>
            </w:r>
          </w:p>
        </w:tc>
        <w:tc>
          <w:tcPr>
            <w:tcW w:w="760" w:type="dxa"/>
            <w:shd w:val="clear" w:color="auto" w:fill="auto"/>
            <w:noWrap/>
            <w:vAlign w:val="bottom"/>
            <w:hideMark/>
          </w:tcPr>
          <w:p w:rsidR="00005B4D" w:rsidRPr="00780155" w:rsidRDefault="00005B4D" w:rsidP="003211DB">
            <w:pPr>
              <w:jc w:val="center"/>
              <w:rPr>
                <w:sz w:val="18"/>
                <w:szCs w:val="18"/>
              </w:rPr>
            </w:pPr>
            <w:r w:rsidRPr="00780155">
              <w:rPr>
                <w:sz w:val="18"/>
                <w:szCs w:val="18"/>
              </w:rPr>
              <w:t>3128.94</w:t>
            </w:r>
          </w:p>
        </w:tc>
        <w:tc>
          <w:tcPr>
            <w:tcW w:w="760" w:type="dxa"/>
            <w:shd w:val="clear" w:color="auto" w:fill="auto"/>
            <w:noWrap/>
            <w:vAlign w:val="bottom"/>
            <w:hideMark/>
          </w:tcPr>
          <w:p w:rsidR="00005B4D" w:rsidRPr="00780155" w:rsidRDefault="00005B4D" w:rsidP="003211DB">
            <w:pPr>
              <w:jc w:val="center"/>
              <w:rPr>
                <w:sz w:val="18"/>
                <w:szCs w:val="18"/>
              </w:rPr>
            </w:pPr>
            <w:r w:rsidRPr="00780155">
              <w:rPr>
                <w:sz w:val="18"/>
                <w:szCs w:val="18"/>
              </w:rPr>
              <w:t>3301.04</w:t>
            </w:r>
          </w:p>
        </w:tc>
        <w:tc>
          <w:tcPr>
            <w:tcW w:w="760" w:type="dxa"/>
            <w:shd w:val="clear" w:color="auto" w:fill="auto"/>
            <w:noWrap/>
            <w:vAlign w:val="bottom"/>
            <w:hideMark/>
          </w:tcPr>
          <w:p w:rsidR="00005B4D" w:rsidRPr="00780155" w:rsidRDefault="00005B4D" w:rsidP="003211DB">
            <w:pPr>
              <w:jc w:val="center"/>
              <w:rPr>
                <w:sz w:val="18"/>
                <w:szCs w:val="18"/>
              </w:rPr>
            </w:pPr>
            <w:r w:rsidRPr="00780155">
              <w:rPr>
                <w:sz w:val="18"/>
                <w:szCs w:val="18"/>
              </w:rPr>
              <w:t>3482.59</w:t>
            </w:r>
          </w:p>
        </w:tc>
        <w:tc>
          <w:tcPr>
            <w:tcW w:w="760" w:type="dxa"/>
            <w:shd w:val="clear" w:color="auto" w:fill="auto"/>
            <w:noWrap/>
            <w:vAlign w:val="bottom"/>
            <w:hideMark/>
          </w:tcPr>
          <w:p w:rsidR="00005B4D" w:rsidRPr="00780155" w:rsidRDefault="00005B4D" w:rsidP="003211DB">
            <w:pPr>
              <w:jc w:val="center"/>
              <w:rPr>
                <w:sz w:val="18"/>
                <w:szCs w:val="18"/>
              </w:rPr>
            </w:pPr>
            <w:r w:rsidRPr="00780155">
              <w:rPr>
                <w:sz w:val="18"/>
                <w:szCs w:val="18"/>
              </w:rPr>
              <w:t>3674.14</w:t>
            </w:r>
          </w:p>
        </w:tc>
        <w:tc>
          <w:tcPr>
            <w:tcW w:w="760" w:type="dxa"/>
            <w:shd w:val="clear" w:color="auto" w:fill="auto"/>
            <w:noWrap/>
            <w:vAlign w:val="bottom"/>
            <w:hideMark/>
          </w:tcPr>
          <w:p w:rsidR="00005B4D" w:rsidRPr="00780155" w:rsidRDefault="00005B4D" w:rsidP="003211DB">
            <w:pPr>
              <w:jc w:val="center"/>
              <w:rPr>
                <w:sz w:val="18"/>
                <w:szCs w:val="18"/>
              </w:rPr>
            </w:pPr>
            <w:r w:rsidRPr="00780155">
              <w:rPr>
                <w:sz w:val="18"/>
                <w:szCs w:val="18"/>
              </w:rPr>
              <w:t>3876.21</w:t>
            </w:r>
          </w:p>
        </w:tc>
        <w:tc>
          <w:tcPr>
            <w:tcW w:w="753" w:type="dxa"/>
            <w:shd w:val="clear" w:color="auto" w:fill="auto"/>
            <w:noWrap/>
            <w:vAlign w:val="bottom"/>
            <w:hideMark/>
          </w:tcPr>
          <w:p w:rsidR="00005B4D" w:rsidRPr="00780155" w:rsidRDefault="00005B4D" w:rsidP="003211DB">
            <w:pPr>
              <w:jc w:val="center"/>
              <w:rPr>
                <w:sz w:val="18"/>
                <w:szCs w:val="18"/>
              </w:rPr>
            </w:pPr>
            <w:r w:rsidRPr="00780155">
              <w:rPr>
                <w:sz w:val="18"/>
                <w:szCs w:val="18"/>
              </w:rPr>
              <w:t>4089.41</w:t>
            </w:r>
          </w:p>
        </w:tc>
      </w:tr>
    </w:tbl>
    <w:p w:rsidR="00005B4D" w:rsidRPr="00780155" w:rsidRDefault="00005B4D" w:rsidP="00005B4D">
      <w:bookmarkStart w:id="290" w:name="_Toc9020652"/>
    </w:p>
    <w:p w:rsidR="00005B4D" w:rsidRPr="00780155" w:rsidRDefault="00005B4D" w:rsidP="00005B4D">
      <w:bookmarkStart w:id="291" w:name="_Toc202526960"/>
      <w:r w:rsidRPr="00780155">
        <w:t xml:space="preserve">Таблица </w:t>
      </w:r>
      <w:r w:rsidR="00E53FDF">
        <w:fldChar w:fldCharType="begin"/>
      </w:r>
      <w:r w:rsidR="00E53FDF">
        <w:instrText xml:space="preserve"> STYLEREF 1 \s </w:instrText>
      </w:r>
      <w:r w:rsidR="00E53FDF">
        <w:fldChar w:fldCharType="separate"/>
      </w:r>
      <w:r w:rsidR="003D7816">
        <w:rPr>
          <w:noProof/>
        </w:rPr>
        <w:t>15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7</w:t>
      </w:r>
      <w:r w:rsidR="00E53FDF">
        <w:rPr>
          <w:noProof/>
        </w:rPr>
        <w:fldChar w:fldCharType="end"/>
      </w:r>
      <w:r w:rsidRPr="00780155">
        <w:t xml:space="preserve"> Расчет перспективных тарифов ЗАО «Пансионат отдыха Ярославль»</w:t>
      </w:r>
      <w:bookmarkEnd w:id="290"/>
      <w:bookmarkEnd w:id="29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56"/>
        <w:gridCol w:w="1029"/>
        <w:gridCol w:w="815"/>
        <w:gridCol w:w="722"/>
        <w:gridCol w:w="719"/>
        <w:gridCol w:w="719"/>
        <w:gridCol w:w="719"/>
        <w:gridCol w:w="719"/>
        <w:gridCol w:w="719"/>
        <w:gridCol w:w="719"/>
        <w:gridCol w:w="719"/>
        <w:gridCol w:w="719"/>
        <w:gridCol w:w="719"/>
        <w:gridCol w:w="719"/>
        <w:gridCol w:w="719"/>
        <w:gridCol w:w="719"/>
        <w:gridCol w:w="719"/>
        <w:gridCol w:w="719"/>
        <w:gridCol w:w="706"/>
      </w:tblGrid>
      <w:tr w:rsidR="00005B4D" w:rsidRPr="00780155" w:rsidTr="003211DB">
        <w:trPr>
          <w:trHeight w:val="20"/>
          <w:tblHeader/>
          <w:jc w:val="center"/>
        </w:trPr>
        <w:tc>
          <w:tcPr>
            <w:tcW w:w="2356"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Показатели</w:t>
            </w:r>
          </w:p>
        </w:tc>
        <w:tc>
          <w:tcPr>
            <w:tcW w:w="102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Ед.изм.</w:t>
            </w:r>
          </w:p>
        </w:tc>
        <w:tc>
          <w:tcPr>
            <w:tcW w:w="815"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2018</w:t>
            </w:r>
          </w:p>
        </w:tc>
        <w:tc>
          <w:tcPr>
            <w:tcW w:w="722"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2019</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2020</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2021</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2022</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2023</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2024</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2025</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2026</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2027</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2028</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2029</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2030</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2031</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2032</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2033</w:t>
            </w:r>
          </w:p>
        </w:tc>
        <w:tc>
          <w:tcPr>
            <w:tcW w:w="706"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2034</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Выработано тепловой энергии</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Гкал</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4 341</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4 341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4 341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4 339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4 375,5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4 375,5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4 335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4 335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4 335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4 335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4 335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4 333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4 333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4 333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4 333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4 333</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4 333</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Собственные нужды котельной</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Гкал</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83</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Отпуск в сеть</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Гкал</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4 258</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4 258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4 258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4 256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4 292,5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4 292,5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4 252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4 252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4 252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4 252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4 252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4 250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4 250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4 250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4 250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4 250</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4 250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Потери тепловой энергии</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Гкал</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154</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154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154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153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154,3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154,3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148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148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148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148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148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147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147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147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147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147</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147</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Полезный отпуск</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Гкал</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4 138,2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4 138,2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4 103</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Топливо</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тут</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714</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716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886,1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886,1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715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715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715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715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715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715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715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715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715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715</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715</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Электроэнергия, тыс. кВт.ч</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кВт*ч</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249</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 xml:space="preserve">Вода, </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м³</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8,676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8,676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Присоединенная тепловая нагрузка</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Гкал/ч</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1.6</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Топливо</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3900</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3204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3415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3640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3877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4133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4404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4695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5005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5335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5687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6060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6460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6887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7341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7826</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8342</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Электроэнергия</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1677</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1677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1820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1974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2142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2324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2522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2736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2969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3495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3792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4114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4464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4843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5255</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5702</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Вода</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55</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55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93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98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102</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107</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Материалы на эксплуатацию и ремонт</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427</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427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446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466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487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509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532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556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607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635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663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693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724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757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791</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827</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ФОТ производственного персонала</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491</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491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536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612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639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668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698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730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797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870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909</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950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Начисления на оплату труда</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148</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148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155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177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185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193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202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211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230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251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263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275</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287</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Амортизация</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1003</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Ремонт</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3</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Ремонт сетей</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0 </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0 </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Услуги транспорта</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0 </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0 </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Налоги</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0 </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0 </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lastRenderedPageBreak/>
              <w:t>Аренда</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0 </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0 </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Прочие расходы</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372</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372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388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406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424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443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463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484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506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552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577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630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659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688</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719</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bCs/>
                <w:sz w:val="20"/>
                <w:szCs w:val="20"/>
              </w:rPr>
            </w:pPr>
            <w:r w:rsidRPr="00780155">
              <w:rPr>
                <w:bCs/>
                <w:sz w:val="20"/>
                <w:szCs w:val="20"/>
              </w:rPr>
              <w:t>Итого расходы</w:t>
            </w:r>
          </w:p>
        </w:tc>
        <w:tc>
          <w:tcPr>
            <w:tcW w:w="1029" w:type="dxa"/>
            <w:shd w:val="clear" w:color="auto" w:fill="auto"/>
            <w:noWrap/>
            <w:vAlign w:val="center"/>
            <w:hideMark/>
          </w:tcPr>
          <w:p w:rsidR="00005B4D" w:rsidRPr="00780155" w:rsidRDefault="00005B4D" w:rsidP="003211DB">
            <w:pPr>
              <w:jc w:val="center"/>
              <w:rPr>
                <w:bCs/>
                <w:sz w:val="20"/>
                <w:szCs w:val="20"/>
              </w:rPr>
            </w:pPr>
            <w:r w:rsidRPr="00780155">
              <w:rPr>
                <w:bCs/>
                <w:sz w:val="20"/>
                <w:szCs w:val="20"/>
              </w:rPr>
              <w:t>тыс. руб.</w:t>
            </w:r>
          </w:p>
        </w:tc>
        <w:tc>
          <w:tcPr>
            <w:tcW w:w="815"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8075</w:t>
            </w:r>
          </w:p>
        </w:tc>
        <w:tc>
          <w:tcPr>
            <w:tcW w:w="722"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7379</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7800</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8250</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8728</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9243</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9792</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10381</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11011</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11685</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12407</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13177</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14004</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14889</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15837</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16853</w:t>
            </w:r>
          </w:p>
        </w:tc>
        <w:tc>
          <w:tcPr>
            <w:tcW w:w="706"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17940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Расходы, не учитываемые в целях налогообложения</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0 </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Расчетная предпринимательская прибыль</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242</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221</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bCs/>
                <w:sz w:val="20"/>
                <w:szCs w:val="20"/>
              </w:rPr>
            </w:pPr>
            <w:r w:rsidRPr="00780155">
              <w:rPr>
                <w:bCs/>
                <w:sz w:val="20"/>
                <w:szCs w:val="20"/>
              </w:rPr>
              <w:t>Необходимая валовая выручка</w:t>
            </w:r>
          </w:p>
        </w:tc>
        <w:tc>
          <w:tcPr>
            <w:tcW w:w="1029" w:type="dxa"/>
            <w:shd w:val="clear" w:color="auto" w:fill="auto"/>
            <w:noWrap/>
            <w:vAlign w:val="center"/>
            <w:hideMark/>
          </w:tcPr>
          <w:p w:rsidR="00005B4D" w:rsidRPr="00780155" w:rsidRDefault="00005B4D" w:rsidP="003211DB">
            <w:pPr>
              <w:jc w:val="center"/>
              <w:rPr>
                <w:bCs/>
                <w:sz w:val="20"/>
                <w:szCs w:val="20"/>
              </w:rPr>
            </w:pPr>
            <w:r w:rsidRPr="00780155">
              <w:rPr>
                <w:bCs/>
                <w:sz w:val="20"/>
                <w:szCs w:val="20"/>
              </w:rPr>
              <w:t>тыс. руб.</w:t>
            </w:r>
          </w:p>
        </w:tc>
        <w:tc>
          <w:tcPr>
            <w:tcW w:w="815"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8317</w:t>
            </w:r>
          </w:p>
        </w:tc>
        <w:tc>
          <w:tcPr>
            <w:tcW w:w="722"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7601</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8022</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8471</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8950</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9464</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10013</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10602</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11232</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11907</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12628</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13398</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14225</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15110</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16058</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17074</w:t>
            </w:r>
          </w:p>
        </w:tc>
        <w:tc>
          <w:tcPr>
            <w:tcW w:w="706"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18162</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Расчетный Тариф</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руб./Гкал</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1587</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1852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1955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2064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2181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2306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2440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2584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2737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2902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3077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3265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3467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3682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3913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4161</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4426</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Рост тарифа</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w:t>
            </w:r>
          </w:p>
        </w:tc>
        <w:tc>
          <w:tcPr>
            <w:tcW w:w="815"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 </w:t>
            </w:r>
          </w:p>
        </w:tc>
        <w:tc>
          <w:tcPr>
            <w:tcW w:w="722"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116.7</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105.5</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105.6</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105.7</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105.8</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105.8</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105.9</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105.9</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106.0</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106.1</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106.1</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106.2</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106.2</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106.3</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106.3</w:t>
            </w:r>
          </w:p>
        </w:tc>
        <w:tc>
          <w:tcPr>
            <w:tcW w:w="706"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106.4</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Тариф в соответствии с индексом</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руб./Гкал</w:t>
            </w:r>
          </w:p>
        </w:tc>
        <w:tc>
          <w:tcPr>
            <w:tcW w:w="815" w:type="dxa"/>
            <w:shd w:val="clear" w:color="auto" w:fill="auto"/>
            <w:noWrap/>
            <w:vAlign w:val="bottom"/>
            <w:hideMark/>
          </w:tcPr>
          <w:p w:rsidR="00005B4D" w:rsidRPr="00780155" w:rsidRDefault="00005B4D" w:rsidP="003211DB">
            <w:pPr>
              <w:jc w:val="center"/>
              <w:rPr>
                <w:sz w:val="20"/>
                <w:szCs w:val="20"/>
              </w:rPr>
            </w:pPr>
            <w:r w:rsidRPr="00780155">
              <w:rPr>
                <w:sz w:val="20"/>
                <w:szCs w:val="20"/>
              </w:rPr>
              <w:t>1587.03</w:t>
            </w:r>
          </w:p>
        </w:tc>
        <w:tc>
          <w:tcPr>
            <w:tcW w:w="722" w:type="dxa"/>
            <w:shd w:val="clear" w:color="auto" w:fill="auto"/>
            <w:noWrap/>
            <w:vAlign w:val="bottom"/>
            <w:hideMark/>
          </w:tcPr>
          <w:p w:rsidR="00005B4D" w:rsidRPr="00780155" w:rsidRDefault="00005B4D" w:rsidP="003211DB">
            <w:pPr>
              <w:jc w:val="center"/>
              <w:rPr>
                <w:sz w:val="20"/>
                <w:szCs w:val="20"/>
              </w:rPr>
            </w:pPr>
            <w:r w:rsidRPr="00780155">
              <w:rPr>
                <w:sz w:val="20"/>
                <w:szCs w:val="20"/>
              </w:rPr>
              <w:t>1797.33</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1896.19</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2000.48</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2110.50</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2226.58</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2349.04</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2478.24</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2614.54</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2758.34</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2910.05</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3070.10</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3238.96</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3417.10</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3605.04</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3803.32</w:t>
            </w:r>
          </w:p>
        </w:tc>
        <w:tc>
          <w:tcPr>
            <w:tcW w:w="706" w:type="dxa"/>
            <w:shd w:val="clear" w:color="auto" w:fill="auto"/>
            <w:noWrap/>
            <w:vAlign w:val="bottom"/>
            <w:hideMark/>
          </w:tcPr>
          <w:p w:rsidR="00005B4D" w:rsidRPr="00780155" w:rsidRDefault="00005B4D" w:rsidP="003211DB">
            <w:pPr>
              <w:jc w:val="center"/>
              <w:rPr>
                <w:sz w:val="20"/>
                <w:szCs w:val="20"/>
              </w:rPr>
            </w:pPr>
            <w:r w:rsidRPr="00780155">
              <w:rPr>
                <w:sz w:val="20"/>
                <w:szCs w:val="20"/>
              </w:rPr>
              <w:t>4012.50</w:t>
            </w:r>
          </w:p>
        </w:tc>
      </w:tr>
    </w:tbl>
    <w:p w:rsidR="00005B4D" w:rsidRPr="00780155" w:rsidRDefault="00005B4D" w:rsidP="00005B4D"/>
    <w:p w:rsidR="00005B4D" w:rsidRPr="00780155" w:rsidRDefault="00005B4D" w:rsidP="00005B4D">
      <w:bookmarkStart w:id="292" w:name="_Toc9020653"/>
    </w:p>
    <w:p w:rsidR="00005B4D" w:rsidRPr="00780155" w:rsidRDefault="00005B4D" w:rsidP="00005B4D">
      <w:bookmarkStart w:id="293" w:name="_Toc202526961"/>
      <w:r w:rsidRPr="00780155">
        <w:t xml:space="preserve">Таблица </w:t>
      </w:r>
      <w:r w:rsidR="00E53FDF">
        <w:fldChar w:fldCharType="begin"/>
      </w:r>
      <w:r w:rsidR="00E53FDF">
        <w:instrText xml:space="preserve"> STYLEREF 1 \s </w:instrText>
      </w:r>
      <w:r w:rsidR="00E53FDF">
        <w:fldChar w:fldCharType="separate"/>
      </w:r>
      <w:r w:rsidR="003D7816">
        <w:rPr>
          <w:noProof/>
        </w:rPr>
        <w:t>15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8</w:t>
      </w:r>
      <w:r w:rsidR="00E53FDF">
        <w:rPr>
          <w:noProof/>
        </w:rPr>
        <w:fldChar w:fldCharType="end"/>
      </w:r>
      <w:r w:rsidRPr="00780155">
        <w:t xml:space="preserve"> Расчет перспективных тарифов ФГБУ "ЦЖКУ" МО РФ</w:t>
      </w:r>
      <w:bookmarkEnd w:id="292"/>
      <w:bookmarkEnd w:id="2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56"/>
        <w:gridCol w:w="1029"/>
        <w:gridCol w:w="815"/>
        <w:gridCol w:w="722"/>
        <w:gridCol w:w="719"/>
        <w:gridCol w:w="719"/>
        <w:gridCol w:w="719"/>
        <w:gridCol w:w="719"/>
        <w:gridCol w:w="719"/>
        <w:gridCol w:w="719"/>
        <w:gridCol w:w="719"/>
        <w:gridCol w:w="719"/>
        <w:gridCol w:w="719"/>
        <w:gridCol w:w="719"/>
        <w:gridCol w:w="719"/>
        <w:gridCol w:w="719"/>
        <w:gridCol w:w="719"/>
        <w:gridCol w:w="719"/>
        <w:gridCol w:w="706"/>
      </w:tblGrid>
      <w:tr w:rsidR="00005B4D" w:rsidRPr="00780155" w:rsidTr="003211DB">
        <w:trPr>
          <w:trHeight w:val="20"/>
          <w:tblHeader/>
          <w:jc w:val="center"/>
        </w:trPr>
        <w:tc>
          <w:tcPr>
            <w:tcW w:w="2356"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Показатели</w:t>
            </w:r>
          </w:p>
        </w:tc>
        <w:tc>
          <w:tcPr>
            <w:tcW w:w="102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Ед.изм.</w:t>
            </w:r>
          </w:p>
        </w:tc>
        <w:tc>
          <w:tcPr>
            <w:tcW w:w="815"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2018</w:t>
            </w:r>
          </w:p>
        </w:tc>
        <w:tc>
          <w:tcPr>
            <w:tcW w:w="722"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2019</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2020</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2021</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2022</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2023</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2024</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2025</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2026</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2027</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2028</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2029</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2030</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2031</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2032</w:t>
            </w:r>
          </w:p>
        </w:tc>
        <w:tc>
          <w:tcPr>
            <w:tcW w:w="719"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2033</w:t>
            </w:r>
          </w:p>
        </w:tc>
        <w:tc>
          <w:tcPr>
            <w:tcW w:w="706" w:type="dxa"/>
            <w:shd w:val="clear" w:color="auto" w:fill="auto"/>
            <w:vAlign w:val="center"/>
            <w:hideMark/>
          </w:tcPr>
          <w:p w:rsidR="00005B4D" w:rsidRPr="00780155" w:rsidRDefault="00005B4D" w:rsidP="003211DB">
            <w:pPr>
              <w:jc w:val="center"/>
              <w:rPr>
                <w:b/>
                <w:bCs/>
                <w:sz w:val="18"/>
                <w:szCs w:val="18"/>
              </w:rPr>
            </w:pPr>
            <w:r w:rsidRPr="00780155">
              <w:rPr>
                <w:b/>
                <w:bCs/>
                <w:sz w:val="18"/>
                <w:szCs w:val="18"/>
              </w:rPr>
              <w:t>2034</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Выработано тепловой энергии</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Гкал</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56 608</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Собственные нужды котельной</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Гкал</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586</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Отпуск в сеть</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Гкал</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56 022</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Потери тепловой энергии</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Гкал</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8 662</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Полезный отпуск</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Гкал</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47 360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Топливо</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тут</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2 464</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2 501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2 501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2 497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2 488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2 488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2 484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2 484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2 484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2 484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2 484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2 479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2 479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2 479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2 479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2 479</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2 479</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Электроэнергия, тыс. кВт.ч</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кВт*ч</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2 086</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 xml:space="preserve">Вода, </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м³</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29</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Присоединенная тепловая нагрузка</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Гкал/ч</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1.3</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Топливо</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53130</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53130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56637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60267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64018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68243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72621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77414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82523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87969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93775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99792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106378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113399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120883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128862</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137367</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Электроэнергия</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11824</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11824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12829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13919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15102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16386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17779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19290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20929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22709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24639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26733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29005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31471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34146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37048</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40197</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Вода</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1215</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1215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1270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1327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1387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1449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1515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1583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1654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1728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1806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1888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1972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2061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2154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2251</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2352</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Материалы на эксплуатацию и ремонт</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8422</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9358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9779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10219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10679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11159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11662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12186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12735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13308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13907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14532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15186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15870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16584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17330</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18110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ФОТ производственного персонала</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35592</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35592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37193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38867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40616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42444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44354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46350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48435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50615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52893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55273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57760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60359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63076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65914</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68880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 xml:space="preserve">Начисления на оплату </w:t>
            </w:r>
            <w:r w:rsidRPr="00780155">
              <w:rPr>
                <w:sz w:val="20"/>
                <w:szCs w:val="20"/>
              </w:rPr>
              <w:lastRenderedPageBreak/>
              <w:t>труда</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lastRenderedPageBreak/>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10749</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10749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11232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11738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12266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12818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13395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13998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14628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15286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15974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16692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17444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18229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19049</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19906</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20802</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lastRenderedPageBreak/>
              <w:t>Амортизация</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 </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Ремонт</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1134</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1260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1317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1376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1438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1503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1570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1641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1715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1792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1873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1957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2045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2137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2233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2334</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2439</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Услуги транспорта</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Налоги</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Аренда</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Прочие расходы</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3638</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7276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7604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7946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8304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8677</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9068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9476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9902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10348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10813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11300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11808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12340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12895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13475</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14082</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bCs/>
                <w:sz w:val="20"/>
                <w:szCs w:val="20"/>
              </w:rPr>
            </w:pPr>
            <w:r w:rsidRPr="00780155">
              <w:rPr>
                <w:bCs/>
                <w:sz w:val="20"/>
                <w:szCs w:val="20"/>
              </w:rPr>
              <w:t>Итого расходы</w:t>
            </w:r>
          </w:p>
        </w:tc>
        <w:tc>
          <w:tcPr>
            <w:tcW w:w="1029" w:type="dxa"/>
            <w:shd w:val="clear" w:color="auto" w:fill="auto"/>
            <w:noWrap/>
            <w:vAlign w:val="center"/>
            <w:hideMark/>
          </w:tcPr>
          <w:p w:rsidR="00005B4D" w:rsidRPr="00780155" w:rsidRDefault="00005B4D" w:rsidP="003211DB">
            <w:pPr>
              <w:jc w:val="center"/>
              <w:rPr>
                <w:bCs/>
                <w:sz w:val="20"/>
                <w:szCs w:val="20"/>
              </w:rPr>
            </w:pPr>
            <w:r w:rsidRPr="00780155">
              <w:rPr>
                <w:bCs/>
                <w:sz w:val="20"/>
                <w:szCs w:val="20"/>
              </w:rPr>
              <w:t>тыс. руб.</w:t>
            </w:r>
          </w:p>
        </w:tc>
        <w:tc>
          <w:tcPr>
            <w:tcW w:w="815"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125704</w:t>
            </w:r>
          </w:p>
        </w:tc>
        <w:tc>
          <w:tcPr>
            <w:tcW w:w="722"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130404</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137861</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145659</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153810</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162680</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171962</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181937</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192521</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203755</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215679</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228167</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241600</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255866</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271020</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287120</w:t>
            </w:r>
          </w:p>
        </w:tc>
        <w:tc>
          <w:tcPr>
            <w:tcW w:w="706"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304229</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Расходы, не учитываемые в целях налогообложения</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Расчетная предпринимательская прибыль</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тыс. руб.</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bCs/>
                <w:sz w:val="20"/>
                <w:szCs w:val="20"/>
              </w:rPr>
            </w:pPr>
            <w:r w:rsidRPr="00780155">
              <w:rPr>
                <w:bCs/>
                <w:sz w:val="20"/>
                <w:szCs w:val="20"/>
              </w:rPr>
              <w:t>Необходимая валовая выручка</w:t>
            </w:r>
          </w:p>
        </w:tc>
        <w:tc>
          <w:tcPr>
            <w:tcW w:w="1029" w:type="dxa"/>
            <w:shd w:val="clear" w:color="auto" w:fill="auto"/>
            <w:noWrap/>
            <w:vAlign w:val="center"/>
            <w:hideMark/>
          </w:tcPr>
          <w:p w:rsidR="00005B4D" w:rsidRPr="00780155" w:rsidRDefault="00005B4D" w:rsidP="003211DB">
            <w:pPr>
              <w:jc w:val="center"/>
              <w:rPr>
                <w:bCs/>
                <w:sz w:val="20"/>
                <w:szCs w:val="20"/>
              </w:rPr>
            </w:pPr>
            <w:r w:rsidRPr="00780155">
              <w:rPr>
                <w:bCs/>
                <w:sz w:val="20"/>
                <w:szCs w:val="20"/>
              </w:rPr>
              <w:t>тыс. руб.</w:t>
            </w:r>
          </w:p>
        </w:tc>
        <w:tc>
          <w:tcPr>
            <w:tcW w:w="815"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125704</w:t>
            </w:r>
          </w:p>
        </w:tc>
        <w:tc>
          <w:tcPr>
            <w:tcW w:w="722"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130404</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137861</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145659</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153810</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162680</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171962</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181937</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192521</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203755</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215679</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228167</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241600</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255866</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271020</w:t>
            </w:r>
          </w:p>
        </w:tc>
        <w:tc>
          <w:tcPr>
            <w:tcW w:w="719"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287120</w:t>
            </w:r>
          </w:p>
        </w:tc>
        <w:tc>
          <w:tcPr>
            <w:tcW w:w="706" w:type="dxa"/>
            <w:shd w:val="clear" w:color="auto" w:fill="auto"/>
            <w:noWrap/>
            <w:vAlign w:val="center"/>
            <w:hideMark/>
          </w:tcPr>
          <w:p w:rsidR="00005B4D" w:rsidRPr="00780155" w:rsidRDefault="00005B4D" w:rsidP="003211DB">
            <w:pPr>
              <w:jc w:val="right"/>
              <w:rPr>
                <w:bCs/>
                <w:sz w:val="20"/>
                <w:szCs w:val="20"/>
              </w:rPr>
            </w:pPr>
            <w:r w:rsidRPr="00780155">
              <w:rPr>
                <w:bCs/>
                <w:sz w:val="20"/>
                <w:szCs w:val="20"/>
              </w:rPr>
              <w:t>304229</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Расчетный Тариф</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руб./Гкал</w:t>
            </w:r>
          </w:p>
        </w:tc>
        <w:tc>
          <w:tcPr>
            <w:tcW w:w="815" w:type="dxa"/>
            <w:shd w:val="clear" w:color="auto" w:fill="auto"/>
            <w:noWrap/>
            <w:vAlign w:val="center"/>
            <w:hideMark/>
          </w:tcPr>
          <w:p w:rsidR="00005B4D" w:rsidRPr="00780155" w:rsidRDefault="00005B4D" w:rsidP="003211DB">
            <w:pPr>
              <w:jc w:val="right"/>
              <w:rPr>
                <w:sz w:val="20"/>
                <w:szCs w:val="20"/>
              </w:rPr>
            </w:pPr>
            <w:r w:rsidRPr="00780155">
              <w:rPr>
                <w:sz w:val="20"/>
                <w:szCs w:val="20"/>
              </w:rPr>
              <w:t>2654</w:t>
            </w:r>
          </w:p>
        </w:tc>
        <w:tc>
          <w:tcPr>
            <w:tcW w:w="722" w:type="dxa"/>
            <w:shd w:val="clear" w:color="auto" w:fill="auto"/>
            <w:noWrap/>
            <w:vAlign w:val="center"/>
            <w:hideMark/>
          </w:tcPr>
          <w:p w:rsidR="00005B4D" w:rsidRPr="00780155" w:rsidRDefault="00005B4D" w:rsidP="003211DB">
            <w:pPr>
              <w:jc w:val="right"/>
              <w:rPr>
                <w:sz w:val="20"/>
                <w:szCs w:val="20"/>
              </w:rPr>
            </w:pPr>
            <w:r w:rsidRPr="00780155">
              <w:rPr>
                <w:sz w:val="20"/>
                <w:szCs w:val="20"/>
              </w:rPr>
              <w:t>2753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2911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3076</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3248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3435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3631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3842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4065</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4302</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4554</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4818</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5101</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5403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5723</w:t>
            </w:r>
          </w:p>
        </w:tc>
        <w:tc>
          <w:tcPr>
            <w:tcW w:w="719" w:type="dxa"/>
            <w:shd w:val="clear" w:color="auto" w:fill="auto"/>
            <w:noWrap/>
            <w:vAlign w:val="center"/>
            <w:hideMark/>
          </w:tcPr>
          <w:p w:rsidR="00005B4D" w:rsidRPr="00780155" w:rsidRDefault="00005B4D" w:rsidP="003211DB">
            <w:pPr>
              <w:jc w:val="right"/>
              <w:rPr>
                <w:sz w:val="20"/>
                <w:szCs w:val="20"/>
              </w:rPr>
            </w:pPr>
            <w:r w:rsidRPr="00780155">
              <w:rPr>
                <w:sz w:val="20"/>
                <w:szCs w:val="20"/>
              </w:rPr>
              <w:t>6062</w:t>
            </w:r>
          </w:p>
        </w:tc>
        <w:tc>
          <w:tcPr>
            <w:tcW w:w="706" w:type="dxa"/>
            <w:shd w:val="clear" w:color="auto" w:fill="auto"/>
            <w:noWrap/>
            <w:vAlign w:val="center"/>
            <w:hideMark/>
          </w:tcPr>
          <w:p w:rsidR="00005B4D" w:rsidRPr="00780155" w:rsidRDefault="00005B4D" w:rsidP="003211DB">
            <w:pPr>
              <w:jc w:val="right"/>
              <w:rPr>
                <w:sz w:val="20"/>
                <w:szCs w:val="20"/>
              </w:rPr>
            </w:pPr>
            <w:r w:rsidRPr="00780155">
              <w:rPr>
                <w:sz w:val="20"/>
                <w:szCs w:val="20"/>
              </w:rPr>
              <w:t>6424</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Рост тарифа</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w:t>
            </w:r>
          </w:p>
        </w:tc>
        <w:tc>
          <w:tcPr>
            <w:tcW w:w="815"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 </w:t>
            </w:r>
          </w:p>
        </w:tc>
        <w:tc>
          <w:tcPr>
            <w:tcW w:w="722"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103.0</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105.7</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105.7</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105.6</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105.8</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105.7</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105.8</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105.8</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105.8</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105.9</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105.8</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105.9</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105.9</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105.9</w:t>
            </w:r>
          </w:p>
        </w:tc>
        <w:tc>
          <w:tcPr>
            <w:tcW w:w="719"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105.9</w:t>
            </w:r>
          </w:p>
        </w:tc>
        <w:tc>
          <w:tcPr>
            <w:tcW w:w="706" w:type="dxa"/>
            <w:shd w:val="clear" w:color="auto" w:fill="auto"/>
            <w:noWrap/>
            <w:vAlign w:val="center"/>
            <w:hideMark/>
          </w:tcPr>
          <w:p w:rsidR="00005B4D" w:rsidRPr="00780155" w:rsidRDefault="00005B4D" w:rsidP="003211DB">
            <w:pPr>
              <w:jc w:val="right"/>
              <w:rPr>
                <w:bCs/>
                <w:i/>
                <w:iCs/>
                <w:sz w:val="20"/>
                <w:szCs w:val="20"/>
              </w:rPr>
            </w:pPr>
            <w:r w:rsidRPr="00780155">
              <w:rPr>
                <w:bCs/>
                <w:i/>
                <w:iCs/>
                <w:sz w:val="20"/>
                <w:szCs w:val="20"/>
              </w:rPr>
              <w:t>106.0</w:t>
            </w:r>
          </w:p>
        </w:tc>
      </w:tr>
      <w:tr w:rsidR="00005B4D" w:rsidRPr="00780155" w:rsidTr="003211DB">
        <w:trPr>
          <w:trHeight w:val="20"/>
          <w:jc w:val="center"/>
        </w:trPr>
        <w:tc>
          <w:tcPr>
            <w:tcW w:w="2356" w:type="dxa"/>
            <w:shd w:val="clear" w:color="auto" w:fill="auto"/>
            <w:vAlign w:val="center"/>
            <w:hideMark/>
          </w:tcPr>
          <w:p w:rsidR="00005B4D" w:rsidRPr="00780155" w:rsidRDefault="00005B4D" w:rsidP="003211DB">
            <w:pPr>
              <w:rPr>
                <w:sz w:val="20"/>
                <w:szCs w:val="20"/>
              </w:rPr>
            </w:pPr>
            <w:r w:rsidRPr="00780155">
              <w:rPr>
                <w:sz w:val="20"/>
                <w:szCs w:val="20"/>
              </w:rPr>
              <w:t>Тариф в соответствии с индексом</w:t>
            </w:r>
          </w:p>
        </w:tc>
        <w:tc>
          <w:tcPr>
            <w:tcW w:w="1029" w:type="dxa"/>
            <w:shd w:val="clear" w:color="auto" w:fill="auto"/>
            <w:noWrap/>
            <w:vAlign w:val="center"/>
            <w:hideMark/>
          </w:tcPr>
          <w:p w:rsidR="00005B4D" w:rsidRPr="00780155" w:rsidRDefault="00005B4D" w:rsidP="003211DB">
            <w:pPr>
              <w:jc w:val="center"/>
              <w:rPr>
                <w:sz w:val="20"/>
                <w:szCs w:val="20"/>
              </w:rPr>
            </w:pPr>
            <w:r w:rsidRPr="00780155">
              <w:rPr>
                <w:sz w:val="20"/>
                <w:szCs w:val="20"/>
              </w:rPr>
              <w:t>руб./Гкал</w:t>
            </w:r>
          </w:p>
        </w:tc>
        <w:tc>
          <w:tcPr>
            <w:tcW w:w="815" w:type="dxa"/>
            <w:shd w:val="clear" w:color="auto" w:fill="auto"/>
            <w:noWrap/>
            <w:vAlign w:val="bottom"/>
            <w:hideMark/>
          </w:tcPr>
          <w:p w:rsidR="00005B4D" w:rsidRPr="00780155" w:rsidRDefault="00005B4D" w:rsidP="003211DB">
            <w:pPr>
              <w:jc w:val="center"/>
              <w:rPr>
                <w:sz w:val="20"/>
                <w:szCs w:val="20"/>
              </w:rPr>
            </w:pPr>
            <w:r w:rsidRPr="00780155">
              <w:rPr>
                <w:sz w:val="20"/>
                <w:szCs w:val="20"/>
              </w:rPr>
              <w:t>2674.34</w:t>
            </w:r>
          </w:p>
        </w:tc>
        <w:tc>
          <w:tcPr>
            <w:tcW w:w="722" w:type="dxa"/>
            <w:shd w:val="clear" w:color="auto" w:fill="auto"/>
            <w:noWrap/>
            <w:vAlign w:val="bottom"/>
            <w:hideMark/>
          </w:tcPr>
          <w:p w:rsidR="00005B4D" w:rsidRPr="00780155" w:rsidRDefault="00005B4D" w:rsidP="003211DB">
            <w:pPr>
              <w:jc w:val="center"/>
              <w:rPr>
                <w:sz w:val="20"/>
                <w:szCs w:val="20"/>
              </w:rPr>
            </w:pPr>
            <w:r w:rsidRPr="00780155">
              <w:rPr>
                <w:sz w:val="20"/>
                <w:szCs w:val="20"/>
              </w:rPr>
              <w:t>2858.83</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3016.07</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3181.95</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3356.96</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3541.59</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3736.38</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3941.88</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4158.68</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4387.41</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4628.72</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4883.29</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5151.88</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5435.23</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5734.17</w:t>
            </w:r>
          </w:p>
        </w:tc>
        <w:tc>
          <w:tcPr>
            <w:tcW w:w="719" w:type="dxa"/>
            <w:shd w:val="clear" w:color="auto" w:fill="auto"/>
            <w:noWrap/>
            <w:vAlign w:val="bottom"/>
            <w:hideMark/>
          </w:tcPr>
          <w:p w:rsidR="00005B4D" w:rsidRPr="00780155" w:rsidRDefault="00005B4D" w:rsidP="003211DB">
            <w:pPr>
              <w:jc w:val="center"/>
              <w:rPr>
                <w:sz w:val="20"/>
                <w:szCs w:val="20"/>
              </w:rPr>
            </w:pPr>
            <w:r w:rsidRPr="00780155">
              <w:rPr>
                <w:sz w:val="20"/>
                <w:szCs w:val="20"/>
              </w:rPr>
              <w:t>6049.55</w:t>
            </w:r>
          </w:p>
        </w:tc>
        <w:tc>
          <w:tcPr>
            <w:tcW w:w="706" w:type="dxa"/>
            <w:shd w:val="clear" w:color="auto" w:fill="auto"/>
            <w:noWrap/>
            <w:vAlign w:val="bottom"/>
            <w:hideMark/>
          </w:tcPr>
          <w:p w:rsidR="00005B4D" w:rsidRPr="00780155" w:rsidRDefault="00005B4D" w:rsidP="003211DB">
            <w:pPr>
              <w:jc w:val="center"/>
              <w:rPr>
                <w:sz w:val="20"/>
                <w:szCs w:val="20"/>
              </w:rPr>
            </w:pPr>
            <w:r w:rsidRPr="00780155">
              <w:rPr>
                <w:sz w:val="20"/>
                <w:szCs w:val="20"/>
              </w:rPr>
              <w:t>6382.27</w:t>
            </w:r>
          </w:p>
        </w:tc>
      </w:tr>
    </w:tbl>
    <w:p w:rsidR="00005B4D" w:rsidRPr="00780155" w:rsidRDefault="00005B4D" w:rsidP="00005B4D"/>
    <w:p w:rsidR="00005B4D" w:rsidRPr="00780155" w:rsidRDefault="00005B4D" w:rsidP="00005B4D">
      <w:bookmarkStart w:id="294" w:name="_Toc9020654"/>
      <w:bookmarkStart w:id="295" w:name="_Toc202526962"/>
      <w:r w:rsidRPr="00780155">
        <w:t xml:space="preserve">Таблица </w:t>
      </w:r>
      <w:r w:rsidR="00E53FDF">
        <w:fldChar w:fldCharType="begin"/>
      </w:r>
      <w:r w:rsidR="00E53FDF">
        <w:instrText xml:space="preserve"> STYLEREF 1 \s </w:instrText>
      </w:r>
      <w:r w:rsidR="00E53FDF">
        <w:fldChar w:fldCharType="separate"/>
      </w:r>
      <w:r w:rsidR="003D7816">
        <w:rPr>
          <w:noProof/>
        </w:rPr>
        <w:t>15</w:t>
      </w:r>
      <w:r w:rsidR="00E53FDF">
        <w:rPr>
          <w:noProof/>
        </w:rPr>
        <w:fldChar w:fldCharType="end"/>
      </w:r>
      <w:r w:rsidRPr="00780155">
        <w:t>.</w:t>
      </w:r>
      <w:r w:rsidR="00E53FDF">
        <w:fldChar w:fldCharType="begin"/>
      </w:r>
      <w:r w:rsidR="00E53FDF">
        <w:instrText xml:space="preserve"> SEQ Таблица \* ARABIC \s 1 </w:instrText>
      </w:r>
      <w:r w:rsidR="00E53FDF">
        <w:fldChar w:fldCharType="separate"/>
      </w:r>
      <w:r w:rsidR="003D7816">
        <w:rPr>
          <w:noProof/>
        </w:rPr>
        <w:t>9</w:t>
      </w:r>
      <w:r w:rsidR="00E53FDF">
        <w:rPr>
          <w:noProof/>
        </w:rPr>
        <w:fldChar w:fldCharType="end"/>
      </w:r>
      <w:r w:rsidRPr="00780155">
        <w:t xml:space="preserve"> Расчет перспективных тарифов ООО "УПТК" ТПС</w:t>
      </w:r>
      <w:bookmarkEnd w:id="294"/>
      <w:bookmarkEnd w:id="2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82"/>
        <w:gridCol w:w="888"/>
        <w:gridCol w:w="731"/>
        <w:gridCol w:w="731"/>
        <w:gridCol w:w="731"/>
        <w:gridCol w:w="731"/>
        <w:gridCol w:w="731"/>
        <w:gridCol w:w="731"/>
        <w:gridCol w:w="731"/>
        <w:gridCol w:w="782"/>
        <w:gridCol w:w="782"/>
        <w:gridCol w:w="782"/>
        <w:gridCol w:w="782"/>
        <w:gridCol w:w="782"/>
        <w:gridCol w:w="782"/>
        <w:gridCol w:w="782"/>
        <w:gridCol w:w="782"/>
        <w:gridCol w:w="782"/>
        <w:gridCol w:w="769"/>
      </w:tblGrid>
      <w:tr w:rsidR="00005B4D" w:rsidRPr="00780155" w:rsidTr="003211DB">
        <w:trPr>
          <w:trHeight w:val="23"/>
          <w:tblHeader/>
          <w:jc w:val="center"/>
        </w:trPr>
        <w:tc>
          <w:tcPr>
            <w:tcW w:w="1882"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Показатели</w:t>
            </w:r>
          </w:p>
        </w:tc>
        <w:tc>
          <w:tcPr>
            <w:tcW w:w="888"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Ед.изм.</w:t>
            </w:r>
          </w:p>
        </w:tc>
        <w:tc>
          <w:tcPr>
            <w:tcW w:w="731"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2018</w:t>
            </w:r>
          </w:p>
        </w:tc>
        <w:tc>
          <w:tcPr>
            <w:tcW w:w="731"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2019</w:t>
            </w:r>
          </w:p>
        </w:tc>
        <w:tc>
          <w:tcPr>
            <w:tcW w:w="731"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2020</w:t>
            </w:r>
          </w:p>
        </w:tc>
        <w:tc>
          <w:tcPr>
            <w:tcW w:w="731"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2021</w:t>
            </w:r>
          </w:p>
        </w:tc>
        <w:tc>
          <w:tcPr>
            <w:tcW w:w="731"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2022</w:t>
            </w:r>
          </w:p>
        </w:tc>
        <w:tc>
          <w:tcPr>
            <w:tcW w:w="731"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2023</w:t>
            </w:r>
          </w:p>
        </w:tc>
        <w:tc>
          <w:tcPr>
            <w:tcW w:w="731"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2024</w:t>
            </w:r>
          </w:p>
        </w:tc>
        <w:tc>
          <w:tcPr>
            <w:tcW w:w="782"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2025</w:t>
            </w:r>
          </w:p>
        </w:tc>
        <w:tc>
          <w:tcPr>
            <w:tcW w:w="782"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2026</w:t>
            </w:r>
          </w:p>
        </w:tc>
        <w:tc>
          <w:tcPr>
            <w:tcW w:w="782"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2027</w:t>
            </w:r>
          </w:p>
        </w:tc>
        <w:tc>
          <w:tcPr>
            <w:tcW w:w="782"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2028</w:t>
            </w:r>
          </w:p>
        </w:tc>
        <w:tc>
          <w:tcPr>
            <w:tcW w:w="782"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2029</w:t>
            </w:r>
          </w:p>
        </w:tc>
        <w:tc>
          <w:tcPr>
            <w:tcW w:w="782"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2030</w:t>
            </w:r>
          </w:p>
        </w:tc>
        <w:tc>
          <w:tcPr>
            <w:tcW w:w="782"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2031</w:t>
            </w:r>
          </w:p>
        </w:tc>
        <w:tc>
          <w:tcPr>
            <w:tcW w:w="782"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2032</w:t>
            </w:r>
          </w:p>
        </w:tc>
        <w:tc>
          <w:tcPr>
            <w:tcW w:w="782"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2033</w:t>
            </w:r>
          </w:p>
        </w:tc>
        <w:tc>
          <w:tcPr>
            <w:tcW w:w="769" w:type="dxa"/>
            <w:shd w:val="clear" w:color="auto" w:fill="auto"/>
            <w:vAlign w:val="center"/>
            <w:hideMark/>
          </w:tcPr>
          <w:p w:rsidR="00005B4D" w:rsidRPr="00780155" w:rsidRDefault="00005B4D" w:rsidP="003211DB">
            <w:pPr>
              <w:jc w:val="center"/>
              <w:rPr>
                <w:b/>
                <w:bCs/>
                <w:sz w:val="16"/>
                <w:szCs w:val="16"/>
              </w:rPr>
            </w:pPr>
            <w:r w:rsidRPr="00780155">
              <w:rPr>
                <w:b/>
                <w:bCs/>
                <w:sz w:val="16"/>
                <w:szCs w:val="16"/>
              </w:rPr>
              <w:t>2034</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Выработано тепловой энергии</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Гкал</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528 071</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523 307</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538 529</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542 674</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543 501</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543 525</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543 525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543 525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543 525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543 525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543 525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543 525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543 525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543 525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543 525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543 525</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543 525</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Собственные нужды котельной</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Гкал</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18 332</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8 540</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Отпуск в сеть</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Гкал</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509 739</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514 767</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529 989</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534 134</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534 961</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534 985</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534 985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534 985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534 985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534 985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534 985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534 985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534 985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534 985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534 985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534 985</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534 985</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Потери тепловой энергии</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Гкал</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7 394</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6 939</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7 123</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Полезный отпуск</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Гкал</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502 345</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509 337</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522 866</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527 011</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527 838</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527 862</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527 862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527 862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527 862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527 862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527 862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527 862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527 862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527 862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527 862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527 862</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527 862</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Топливо</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тыс. руб.</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335377</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361000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396020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425406</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454174</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484171</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516126</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550191</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586503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625213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666477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710464</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757354</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807339</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860624</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917425</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977975</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Электроэнергия</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тыс. руб.</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77924</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70133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78345</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85669</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93094</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101012</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109597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118913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129021</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139987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151886</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164797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178804</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194003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210493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228385</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247797</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Вода</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тыс. руб.</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51281</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56163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60427</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63640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66607</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69607</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72739</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76012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79433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83007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86742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90646</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94725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98988</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103442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108097</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112961</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Материалы на эксплуатацию и ремонт</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тыс. руб.</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142156</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142156</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148553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155238</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162224</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169524</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177152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185124</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193455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202160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211257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220764</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230698</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241080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251928</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263265</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275112</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ФОТ производственного персонала</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тыс. руб.</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14510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14510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15163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15845</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16558</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17303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18082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18896</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19746</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20635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21563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22533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23547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24607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25714</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26872</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28081</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Начисления на оплату труда</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тыс. руб.</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3047</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3047</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3184</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3327</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3477</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3634</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3797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3968</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4147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4333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4528</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4732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4945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5167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5400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5643</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5897</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Амортизация</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тыс. руб.</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433</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Ремонт</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тыс. руб.</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0 </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0 </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Услуги транспорта</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тыс. руб.</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0 </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0 </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Налоги</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тыс. руб.</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 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0 </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Аренда</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тыс. руб.</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0 </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0 </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Прочие расходы</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тыс. руб.</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41592</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38030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39741</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41530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43399</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45351</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47392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49525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51754</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54082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56516</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59059</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61717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64494</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67397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70429</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73599</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bCs/>
                <w:sz w:val="16"/>
                <w:szCs w:val="16"/>
              </w:rPr>
            </w:pPr>
            <w:r w:rsidRPr="00780155">
              <w:rPr>
                <w:bCs/>
                <w:sz w:val="16"/>
                <w:szCs w:val="16"/>
              </w:rPr>
              <w:lastRenderedPageBreak/>
              <w:t>Итого расходы</w:t>
            </w:r>
          </w:p>
        </w:tc>
        <w:tc>
          <w:tcPr>
            <w:tcW w:w="888" w:type="dxa"/>
            <w:shd w:val="clear" w:color="auto" w:fill="auto"/>
            <w:noWrap/>
            <w:vAlign w:val="center"/>
            <w:hideMark/>
          </w:tcPr>
          <w:p w:rsidR="00005B4D" w:rsidRPr="00780155" w:rsidRDefault="00005B4D" w:rsidP="003211DB">
            <w:pPr>
              <w:jc w:val="center"/>
              <w:rPr>
                <w:bCs/>
                <w:sz w:val="16"/>
                <w:szCs w:val="16"/>
              </w:rPr>
            </w:pPr>
            <w:r w:rsidRPr="00780155">
              <w:rPr>
                <w:bCs/>
                <w:sz w:val="16"/>
                <w:szCs w:val="16"/>
              </w:rPr>
              <w:t>тыс. руб.</w:t>
            </w:r>
          </w:p>
        </w:tc>
        <w:tc>
          <w:tcPr>
            <w:tcW w:w="731"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666319</w:t>
            </w:r>
          </w:p>
        </w:tc>
        <w:tc>
          <w:tcPr>
            <w:tcW w:w="731"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685472</w:t>
            </w:r>
          </w:p>
        </w:tc>
        <w:tc>
          <w:tcPr>
            <w:tcW w:w="731"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741866</w:t>
            </w:r>
          </w:p>
        </w:tc>
        <w:tc>
          <w:tcPr>
            <w:tcW w:w="731"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791088</w:t>
            </w:r>
          </w:p>
        </w:tc>
        <w:tc>
          <w:tcPr>
            <w:tcW w:w="731"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839966</w:t>
            </w:r>
          </w:p>
        </w:tc>
        <w:tc>
          <w:tcPr>
            <w:tcW w:w="731"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891035</w:t>
            </w:r>
          </w:p>
        </w:tc>
        <w:tc>
          <w:tcPr>
            <w:tcW w:w="731"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945318</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1003062</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1064492</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1129850</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1199402</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1273428</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1352223</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1436111</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1525431</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1620549</w:t>
            </w:r>
          </w:p>
        </w:tc>
        <w:tc>
          <w:tcPr>
            <w:tcW w:w="769"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1721855</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Расходы, не учитываемые в целях налогообложения</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тыс. руб.</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0</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Расчетная предпринимательская прибыль</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тыс. руб.</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19990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20564</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22256</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23733</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25199</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26731</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28360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30092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31935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33896</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35982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38203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40567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43083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45763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48616</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51656</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bCs/>
                <w:sz w:val="16"/>
                <w:szCs w:val="16"/>
              </w:rPr>
            </w:pPr>
            <w:r w:rsidRPr="00780155">
              <w:rPr>
                <w:bCs/>
                <w:sz w:val="16"/>
                <w:szCs w:val="16"/>
              </w:rPr>
              <w:t>Необходимая валовая выручка</w:t>
            </w:r>
          </w:p>
        </w:tc>
        <w:tc>
          <w:tcPr>
            <w:tcW w:w="888" w:type="dxa"/>
            <w:shd w:val="clear" w:color="auto" w:fill="auto"/>
            <w:noWrap/>
            <w:vAlign w:val="center"/>
            <w:hideMark/>
          </w:tcPr>
          <w:p w:rsidR="00005B4D" w:rsidRPr="00780155" w:rsidRDefault="00005B4D" w:rsidP="003211DB">
            <w:pPr>
              <w:jc w:val="center"/>
              <w:rPr>
                <w:bCs/>
                <w:sz w:val="16"/>
                <w:szCs w:val="16"/>
              </w:rPr>
            </w:pPr>
            <w:r w:rsidRPr="00780155">
              <w:rPr>
                <w:bCs/>
                <w:sz w:val="16"/>
                <w:szCs w:val="16"/>
              </w:rPr>
              <w:t>тыс. руб.</w:t>
            </w:r>
          </w:p>
        </w:tc>
        <w:tc>
          <w:tcPr>
            <w:tcW w:w="731"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686309</w:t>
            </w:r>
          </w:p>
        </w:tc>
        <w:tc>
          <w:tcPr>
            <w:tcW w:w="731"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706036</w:t>
            </w:r>
          </w:p>
        </w:tc>
        <w:tc>
          <w:tcPr>
            <w:tcW w:w="731"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764122</w:t>
            </w:r>
          </w:p>
        </w:tc>
        <w:tc>
          <w:tcPr>
            <w:tcW w:w="731"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814821</w:t>
            </w:r>
          </w:p>
        </w:tc>
        <w:tc>
          <w:tcPr>
            <w:tcW w:w="731"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865165</w:t>
            </w:r>
          </w:p>
        </w:tc>
        <w:tc>
          <w:tcPr>
            <w:tcW w:w="731"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917766</w:t>
            </w:r>
          </w:p>
        </w:tc>
        <w:tc>
          <w:tcPr>
            <w:tcW w:w="731"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973678</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1033154</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1096427</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1163746</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1235384</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1311631</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1392790</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1479194</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1571194</w:t>
            </w:r>
          </w:p>
        </w:tc>
        <w:tc>
          <w:tcPr>
            <w:tcW w:w="782"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1669165</w:t>
            </w:r>
          </w:p>
        </w:tc>
        <w:tc>
          <w:tcPr>
            <w:tcW w:w="769" w:type="dxa"/>
            <w:shd w:val="clear" w:color="auto" w:fill="auto"/>
            <w:noWrap/>
            <w:vAlign w:val="center"/>
            <w:hideMark/>
          </w:tcPr>
          <w:p w:rsidR="00005B4D" w:rsidRPr="00780155" w:rsidRDefault="00005B4D" w:rsidP="003211DB">
            <w:pPr>
              <w:jc w:val="center"/>
              <w:rPr>
                <w:bCs/>
                <w:sz w:val="16"/>
                <w:szCs w:val="16"/>
              </w:rPr>
            </w:pPr>
            <w:r w:rsidRPr="00780155">
              <w:rPr>
                <w:sz w:val="16"/>
                <w:szCs w:val="16"/>
              </w:rPr>
              <w:t>1773511</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Расчетный Тариф</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руб./Гкал</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1366</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1390</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1461</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1546</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1639</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1739</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1845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1957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2077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2205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2340</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2485</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2639</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2802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2977</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3162</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3360</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Рост тарифа</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w:t>
            </w:r>
          </w:p>
        </w:tc>
        <w:tc>
          <w:tcPr>
            <w:tcW w:w="731"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 </w:t>
            </w:r>
          </w:p>
        </w:tc>
        <w:tc>
          <w:tcPr>
            <w:tcW w:w="731"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101,8</w:t>
            </w:r>
          </w:p>
        </w:tc>
        <w:tc>
          <w:tcPr>
            <w:tcW w:w="731"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105,1</w:t>
            </w:r>
          </w:p>
        </w:tc>
        <w:tc>
          <w:tcPr>
            <w:tcW w:w="731"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105,8</w:t>
            </w:r>
          </w:p>
        </w:tc>
        <w:tc>
          <w:tcPr>
            <w:tcW w:w="731"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106,0</w:t>
            </w:r>
          </w:p>
        </w:tc>
        <w:tc>
          <w:tcPr>
            <w:tcW w:w="731"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106,1</w:t>
            </w:r>
          </w:p>
        </w:tc>
        <w:tc>
          <w:tcPr>
            <w:tcW w:w="731"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106,1</w:t>
            </w:r>
          </w:p>
        </w:tc>
        <w:tc>
          <w:tcPr>
            <w:tcW w:w="782"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106,1</w:t>
            </w:r>
          </w:p>
        </w:tc>
        <w:tc>
          <w:tcPr>
            <w:tcW w:w="782"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106,1</w:t>
            </w:r>
          </w:p>
        </w:tc>
        <w:tc>
          <w:tcPr>
            <w:tcW w:w="782"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106,2</w:t>
            </w:r>
          </w:p>
        </w:tc>
        <w:tc>
          <w:tcPr>
            <w:tcW w:w="782"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106,1</w:t>
            </w:r>
          </w:p>
        </w:tc>
        <w:tc>
          <w:tcPr>
            <w:tcW w:w="782"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106,2</w:t>
            </w:r>
          </w:p>
        </w:tc>
        <w:tc>
          <w:tcPr>
            <w:tcW w:w="782"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106,2</w:t>
            </w:r>
          </w:p>
        </w:tc>
        <w:tc>
          <w:tcPr>
            <w:tcW w:w="782"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106,2</w:t>
            </w:r>
          </w:p>
        </w:tc>
        <w:tc>
          <w:tcPr>
            <w:tcW w:w="782"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106,2</w:t>
            </w:r>
          </w:p>
        </w:tc>
        <w:tc>
          <w:tcPr>
            <w:tcW w:w="782"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106,2</w:t>
            </w:r>
          </w:p>
        </w:tc>
        <w:tc>
          <w:tcPr>
            <w:tcW w:w="769" w:type="dxa"/>
            <w:shd w:val="clear" w:color="auto" w:fill="auto"/>
            <w:noWrap/>
            <w:vAlign w:val="center"/>
            <w:hideMark/>
          </w:tcPr>
          <w:p w:rsidR="00005B4D" w:rsidRPr="00780155" w:rsidRDefault="00005B4D" w:rsidP="003211DB">
            <w:pPr>
              <w:jc w:val="center"/>
              <w:rPr>
                <w:bCs/>
                <w:i/>
                <w:iCs/>
                <w:sz w:val="16"/>
                <w:szCs w:val="16"/>
              </w:rPr>
            </w:pPr>
            <w:r w:rsidRPr="00780155">
              <w:rPr>
                <w:i/>
                <w:iCs/>
                <w:sz w:val="16"/>
                <w:szCs w:val="16"/>
              </w:rPr>
              <w:t>106,3</w:t>
            </w:r>
          </w:p>
        </w:tc>
      </w:tr>
      <w:tr w:rsidR="00005B4D" w:rsidRPr="00780155" w:rsidTr="003211DB">
        <w:trPr>
          <w:trHeight w:val="23"/>
          <w:jc w:val="center"/>
        </w:trPr>
        <w:tc>
          <w:tcPr>
            <w:tcW w:w="1882" w:type="dxa"/>
            <w:shd w:val="clear" w:color="auto" w:fill="auto"/>
            <w:vAlign w:val="center"/>
            <w:hideMark/>
          </w:tcPr>
          <w:p w:rsidR="00005B4D" w:rsidRPr="00780155" w:rsidRDefault="00005B4D" w:rsidP="003211DB">
            <w:pPr>
              <w:rPr>
                <w:sz w:val="16"/>
                <w:szCs w:val="16"/>
              </w:rPr>
            </w:pPr>
            <w:r w:rsidRPr="00780155">
              <w:rPr>
                <w:sz w:val="16"/>
                <w:szCs w:val="16"/>
              </w:rPr>
              <w:t>Тариф в соответствии с индексом</w:t>
            </w:r>
          </w:p>
        </w:tc>
        <w:tc>
          <w:tcPr>
            <w:tcW w:w="888" w:type="dxa"/>
            <w:shd w:val="clear" w:color="auto" w:fill="auto"/>
            <w:noWrap/>
            <w:vAlign w:val="center"/>
            <w:hideMark/>
          </w:tcPr>
          <w:p w:rsidR="00005B4D" w:rsidRPr="00780155" w:rsidRDefault="00005B4D" w:rsidP="003211DB">
            <w:pPr>
              <w:jc w:val="center"/>
              <w:rPr>
                <w:sz w:val="16"/>
                <w:szCs w:val="16"/>
              </w:rPr>
            </w:pPr>
            <w:r w:rsidRPr="00780155">
              <w:rPr>
                <w:sz w:val="16"/>
                <w:szCs w:val="16"/>
              </w:rPr>
              <w:t>руб./Гкал</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1649,75</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1620,24</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1709,35</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1803,37</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1902,55</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2007,19</w:t>
            </w:r>
          </w:p>
        </w:tc>
        <w:tc>
          <w:tcPr>
            <w:tcW w:w="731" w:type="dxa"/>
            <w:shd w:val="clear" w:color="auto" w:fill="auto"/>
            <w:noWrap/>
            <w:vAlign w:val="center"/>
            <w:hideMark/>
          </w:tcPr>
          <w:p w:rsidR="00005B4D" w:rsidRPr="00780155" w:rsidRDefault="00005B4D" w:rsidP="003211DB">
            <w:pPr>
              <w:jc w:val="center"/>
              <w:rPr>
                <w:sz w:val="16"/>
                <w:szCs w:val="16"/>
              </w:rPr>
            </w:pPr>
            <w:r w:rsidRPr="00780155">
              <w:rPr>
                <w:sz w:val="16"/>
                <w:szCs w:val="16"/>
              </w:rPr>
              <w:t>2117,59</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2234,06</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2356,93</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2486,56</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2623,32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2767,6</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2919,82</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3080,41</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3249,84</w:t>
            </w:r>
          </w:p>
        </w:tc>
        <w:tc>
          <w:tcPr>
            <w:tcW w:w="782" w:type="dxa"/>
            <w:shd w:val="clear" w:color="auto" w:fill="auto"/>
            <w:noWrap/>
            <w:vAlign w:val="center"/>
            <w:hideMark/>
          </w:tcPr>
          <w:p w:rsidR="00005B4D" w:rsidRPr="00780155" w:rsidRDefault="00005B4D" w:rsidP="003211DB">
            <w:pPr>
              <w:jc w:val="center"/>
              <w:rPr>
                <w:sz w:val="16"/>
                <w:szCs w:val="16"/>
              </w:rPr>
            </w:pPr>
            <w:r w:rsidRPr="00780155">
              <w:rPr>
                <w:sz w:val="16"/>
                <w:szCs w:val="16"/>
              </w:rPr>
              <w:t>3428,58</w:t>
            </w:r>
          </w:p>
        </w:tc>
        <w:tc>
          <w:tcPr>
            <w:tcW w:w="769" w:type="dxa"/>
            <w:shd w:val="clear" w:color="auto" w:fill="auto"/>
            <w:noWrap/>
            <w:vAlign w:val="center"/>
            <w:hideMark/>
          </w:tcPr>
          <w:p w:rsidR="00005B4D" w:rsidRPr="00780155" w:rsidRDefault="00005B4D" w:rsidP="003211DB">
            <w:pPr>
              <w:jc w:val="center"/>
              <w:rPr>
                <w:sz w:val="16"/>
                <w:szCs w:val="16"/>
              </w:rPr>
            </w:pPr>
            <w:r w:rsidRPr="00780155">
              <w:rPr>
                <w:sz w:val="16"/>
                <w:szCs w:val="16"/>
              </w:rPr>
              <w:t>3617,15</w:t>
            </w:r>
          </w:p>
        </w:tc>
      </w:tr>
    </w:tbl>
    <w:p w:rsidR="00005B4D" w:rsidRPr="00780155" w:rsidRDefault="00005B4D" w:rsidP="00005B4D"/>
    <w:p w:rsidR="00005B4D" w:rsidRPr="00780155" w:rsidRDefault="00005B4D" w:rsidP="00005B4D">
      <w:pPr>
        <w:sectPr w:rsidR="00005B4D" w:rsidRPr="00780155" w:rsidSect="003211DB">
          <w:pgSz w:w="16838" w:h="11906" w:orient="landscape"/>
          <w:pgMar w:top="680" w:right="567" w:bottom="567" w:left="567" w:header="709" w:footer="709" w:gutter="0"/>
          <w:cols w:space="708"/>
          <w:docGrid w:linePitch="360"/>
        </w:sectPr>
      </w:pPr>
    </w:p>
    <w:p w:rsidR="00005B4D" w:rsidRPr="00780155" w:rsidRDefault="00005B4D" w:rsidP="00005B4D">
      <w:r w:rsidRPr="00780155">
        <w:lastRenderedPageBreak/>
        <w:t>Для ЕТО-1 ГП ЯО «Яроблводоканал» ПТП «Ярославский теплоресурс» были выполнены расчеты перспективных тарифов до 2034 года. Были проведены расчеты сводных технико-экономических и финансовых показателей по годам планируемого периода для ситуации «</w:t>
      </w:r>
      <w:r w:rsidRPr="00780155">
        <w:rPr>
          <w:lang w:val="en-US"/>
        </w:rPr>
        <w:t>c</w:t>
      </w:r>
      <w:r w:rsidRPr="00780155">
        <w:t xml:space="preserve"> мероприятиями схемы» и для ситуации «в соответствии с индексом». При этом работа остается безубыточной. В ситуации «с проектом» рассматривались мероприятия, связанные с мероприятиями по реконструкции ТЭО источников и тепловых сетей для обеспечения надежности, и безопасности теплоснабжения потребителей и тепловых сетей.</w:t>
      </w:r>
    </w:p>
    <w:p w:rsidR="00005B4D" w:rsidRPr="00780155" w:rsidRDefault="00005B4D" w:rsidP="00005B4D">
      <w:r w:rsidRPr="00780155">
        <w:t>Для ЕТО-2 ООО «УПТК» ТПС были выполнены расчеты перспективных тарифов до 2034 года. Были проведены расчеты сводных технико-экономических и финансовых показателей работы всего оборудования ООО «УПТК» ТПС по годам планируемого периода для ситуации «</w:t>
      </w:r>
      <w:r w:rsidRPr="00780155">
        <w:rPr>
          <w:lang w:val="en-US"/>
        </w:rPr>
        <w:t>c</w:t>
      </w:r>
      <w:r w:rsidRPr="00780155">
        <w:t xml:space="preserve"> мероприятиями схемы» и для ситуации «в соответствии с индексом».  </w:t>
      </w:r>
    </w:p>
    <w:p w:rsidR="00005B4D" w:rsidRPr="00780155" w:rsidRDefault="00005B4D" w:rsidP="00005B4D">
      <w:r w:rsidRPr="00780155">
        <w:t>Для ЕТО-3 АО «Яркоммунсервис» были выполнены расчеты перспективных тарифов до 2034 года. Были проведены расчеты сводных технико-экономических и финансовых показателей работы всего оборудования АО «Яркоммунсервис» по годам планируемого периода для ситуации «</w:t>
      </w:r>
      <w:r w:rsidRPr="00780155">
        <w:rPr>
          <w:lang w:val="en-US"/>
        </w:rPr>
        <w:t>c</w:t>
      </w:r>
      <w:r w:rsidRPr="00780155">
        <w:t xml:space="preserve"> мероприятиями схемы» и для ситуации «в соответствии с индексом».  </w:t>
      </w:r>
    </w:p>
    <w:p w:rsidR="00005B4D" w:rsidRPr="00780155" w:rsidRDefault="00005B4D" w:rsidP="00005B4D">
      <w:r w:rsidRPr="00780155">
        <w:t xml:space="preserve">Для ЕТО-4 ПАО «ТГК-2» по всем источникам, входящим в зону её действия показывают, что без реализации предлагаемых проектом схемы теплоснабжения мероприятий, т. е при ситуации «без проекта», ПАО «ТГК-2» работает с ежегодным снижением уровня доходности тепловой энергии. Это обусловлено возрастающими потребностями в дополнительных расходах на ремонт оборудования в связи с его старением, а также ростом расходов на основные сырье и материалы с одной стороны и ограничением роста тарифов на тепловую энергию в связи с установлением предельных индексов платы граждан, с другой стороны. </w:t>
      </w:r>
    </w:p>
    <w:p w:rsidR="00005B4D" w:rsidRPr="00780155" w:rsidRDefault="00005B4D" w:rsidP="00005B4D">
      <w:r w:rsidRPr="00780155">
        <w:t>Для ЕТО-5 ОАО «Санаторий Красный Холм» были выполнены расчеты перспективных тарифов до 2034 года. Были проведены расчеты сводных технико-экономических и финансовых показателей работы всего оборудования ОАО «Санаторий Красный Холм» по годам планируемого периода для ситуации «</w:t>
      </w:r>
      <w:r w:rsidRPr="00780155">
        <w:rPr>
          <w:lang w:val="en-US"/>
        </w:rPr>
        <w:t>c</w:t>
      </w:r>
      <w:r w:rsidRPr="00780155">
        <w:t xml:space="preserve"> мероприятиями схемы» и для ситуации «в соответствии с индексом».  </w:t>
      </w:r>
    </w:p>
    <w:p w:rsidR="00005B4D" w:rsidRPr="00780155" w:rsidRDefault="00005B4D" w:rsidP="00005B4D">
      <w:r w:rsidRPr="00780155">
        <w:t>Для ЕТО-6 ЗАО «Пансионат отдыха Ярославль» были выполнены расчеты перспективных тарифов до 2034 года. Были проведены расчеты сводных технико-экономических и финансовых показателей работы ЕТО-6 ЗАО «Пансионат отдыха Ярославль» по годам планируемого периода для ситуации «</w:t>
      </w:r>
      <w:r w:rsidRPr="00780155">
        <w:rPr>
          <w:lang w:val="en-US"/>
        </w:rPr>
        <w:t>c</w:t>
      </w:r>
      <w:r w:rsidRPr="00780155">
        <w:t xml:space="preserve"> мероприятиями схемы» и для ситуации «в соответствии с индексом». </w:t>
      </w:r>
    </w:p>
    <w:p w:rsidR="00005B4D" w:rsidRPr="00780155" w:rsidRDefault="00005B4D" w:rsidP="00005B4D">
      <w:r w:rsidRPr="00780155">
        <w:t>Для ЕТО-7 ФГБУ «ЦЖКУ» МО РФ были выполнены расчеты перспективных тарифов до 2034 года. Были проведены расчеты сводных технико-экономических и финансовых показателей работы всего оборудования ФГБУ «ЦЖКУ» МО РФ» по годам планируемого периода для ситуации «</w:t>
      </w:r>
      <w:r w:rsidRPr="00780155">
        <w:rPr>
          <w:lang w:val="en-US"/>
        </w:rPr>
        <w:t>c</w:t>
      </w:r>
      <w:r w:rsidRPr="00780155">
        <w:t xml:space="preserve"> мероприятиями схемы» и для ситуации «в соответствии с индексом».  </w:t>
      </w:r>
    </w:p>
    <w:p w:rsidR="00005B4D" w:rsidRPr="00780155" w:rsidRDefault="00005B4D" w:rsidP="00005B4D"/>
    <w:p w:rsidR="00304285" w:rsidRPr="00005B4D" w:rsidRDefault="00304285" w:rsidP="00304285">
      <w:pPr>
        <w:suppressAutoHyphens/>
        <w:spacing w:line="360" w:lineRule="auto"/>
        <w:jc w:val="center"/>
      </w:pPr>
    </w:p>
    <w:p w:rsidR="00A3272D" w:rsidRPr="00627300" w:rsidRDefault="00A3272D" w:rsidP="00304285">
      <w:pPr>
        <w:suppressAutoHyphens/>
        <w:spacing w:line="360" w:lineRule="auto"/>
        <w:ind w:left="141" w:right="51"/>
        <w:jc w:val="center"/>
      </w:pPr>
    </w:p>
    <w:sectPr w:rsidR="00A3272D" w:rsidRPr="00627300" w:rsidSect="001F7472">
      <w:headerReference w:type="first" r:id="rId17"/>
      <w:pgSz w:w="11906" w:h="16838"/>
      <w:pgMar w:top="567" w:right="567" w:bottom="567"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FDF" w:rsidRDefault="00E53FDF" w:rsidP="00385C34">
      <w:r>
        <w:separator/>
      </w:r>
    </w:p>
  </w:endnote>
  <w:endnote w:type="continuationSeparator" w:id="0">
    <w:p w:rsidR="00E53FDF" w:rsidRDefault="00E53FDF" w:rsidP="0038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orbel">
    <w:panose1 w:val="020B0503020204020204"/>
    <w:charset w:val="CC"/>
    <w:family w:val="swiss"/>
    <w:pitch w:val="variable"/>
    <w:sig w:usb0="A00002EF" w:usb1="4000A44B" w:usb2="00000000" w:usb3="00000000" w:csb0="0000019F" w:csb1="00000000"/>
  </w:font>
  <w:font w:name="Arial,Bold">
    <w:altName w:val="MS Gothic"/>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487364"/>
      <w:docPartObj>
        <w:docPartGallery w:val="Page Numbers (Bottom of Page)"/>
        <w:docPartUnique/>
      </w:docPartObj>
    </w:sdtPr>
    <w:sdtEndPr/>
    <w:sdtContent>
      <w:p w:rsidR="00F469DD" w:rsidRDefault="00F469DD" w:rsidP="003211DB">
        <w:pPr>
          <w:pStyle w:val="af"/>
          <w:jc w:val="right"/>
        </w:pPr>
        <w:r>
          <w:fldChar w:fldCharType="begin"/>
        </w:r>
        <w:r>
          <w:instrText>PAGE   \* MERGEFORMAT</w:instrText>
        </w:r>
        <w:r>
          <w:fldChar w:fldCharType="separate"/>
        </w:r>
        <w:r w:rsidR="00AC47F1">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FDF" w:rsidRDefault="00E53FDF" w:rsidP="00385C34">
      <w:r>
        <w:separator/>
      </w:r>
    </w:p>
  </w:footnote>
  <w:footnote w:type="continuationSeparator" w:id="0">
    <w:p w:rsidR="00E53FDF" w:rsidRDefault="00E53FDF" w:rsidP="00385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9322"/>
      <w:docPartObj>
        <w:docPartGallery w:val="Page Numbers (Top of Page)"/>
        <w:docPartUnique/>
      </w:docPartObj>
    </w:sdtPr>
    <w:sdtEndPr/>
    <w:sdtContent>
      <w:p w:rsidR="00F469DD" w:rsidRDefault="00F469DD">
        <w:pPr>
          <w:pStyle w:val="a5"/>
          <w:jc w:val="center"/>
        </w:pPr>
        <w:r>
          <w:fldChar w:fldCharType="begin"/>
        </w:r>
        <w:r>
          <w:instrText xml:space="preserve"> PAGE   \* MERGEFORMAT </w:instrText>
        </w:r>
        <w:r>
          <w:fldChar w:fldCharType="separate"/>
        </w:r>
        <w:r w:rsidR="00AC47F1">
          <w:rPr>
            <w:noProof/>
          </w:rPr>
          <w:t>4</w:t>
        </w:r>
        <w:r>
          <w:rPr>
            <w:noProof/>
          </w:rPr>
          <w:fldChar w:fldCharType="end"/>
        </w:r>
      </w:p>
    </w:sdtContent>
  </w:sdt>
  <w:p w:rsidR="00F469DD" w:rsidRDefault="00F469D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DD" w:rsidRDefault="00F469D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0pt" o:bullet="t">
        <v:imagedata r:id="rId1" o:title="BD21298_"/>
      </v:shape>
    </w:pict>
  </w:numPicBullet>
  <w:abstractNum w:abstractNumId="0">
    <w:nsid w:val="FFFFFF88"/>
    <w:multiLevelType w:val="multilevel"/>
    <w:tmpl w:val="E83AAF9E"/>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04763D0"/>
    <w:multiLevelType w:val="hybridMultilevel"/>
    <w:tmpl w:val="D3A4F364"/>
    <w:lvl w:ilvl="0" w:tplc="92902790">
      <w:start w:val="1"/>
      <w:numFmt w:val="bullet"/>
      <w:lvlText w:val=""/>
      <w:lvlJc w:val="left"/>
      <w:pPr>
        <w:ind w:left="786"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2">
    <w:nsid w:val="0714378C"/>
    <w:multiLevelType w:val="hybridMultilevel"/>
    <w:tmpl w:val="67165378"/>
    <w:lvl w:ilvl="0" w:tplc="E902AA9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078768BB"/>
    <w:multiLevelType w:val="hybridMultilevel"/>
    <w:tmpl w:val="121AC9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EB8667B"/>
    <w:multiLevelType w:val="hybridMultilevel"/>
    <w:tmpl w:val="AB682D08"/>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nsid w:val="12FB63E5"/>
    <w:multiLevelType w:val="hybridMultilevel"/>
    <w:tmpl w:val="AB289AB2"/>
    <w:lvl w:ilvl="0" w:tplc="2B7C861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DA6EC0"/>
    <w:multiLevelType w:val="hybridMultilevel"/>
    <w:tmpl w:val="0EDEA6F8"/>
    <w:lvl w:ilvl="0" w:tplc="E902AA9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nsid w:val="1CBF142D"/>
    <w:multiLevelType w:val="multilevel"/>
    <w:tmpl w:val="A8AA2088"/>
    <w:lvl w:ilvl="0">
      <w:start w:val="1"/>
      <w:numFmt w:val="decimal"/>
      <w:lvlText w:val="%1."/>
      <w:lvlJc w:val="left"/>
      <w:pPr>
        <w:tabs>
          <w:tab w:val="num" w:pos="720"/>
        </w:tabs>
        <w:ind w:left="720" w:hanging="360"/>
      </w:pPr>
      <w:rPr>
        <w:rFonts w:hint="default"/>
      </w:rPr>
    </w:lvl>
    <w:lvl w:ilvl="1">
      <w:start w:val="1"/>
      <w:numFmt w:val="decimal"/>
      <w:pStyle w:val="12"/>
      <w:isLgl/>
      <w:lvlText w:val="%1.%2."/>
      <w:lvlJc w:val="left"/>
      <w:pPr>
        <w:tabs>
          <w:tab w:val="num" w:pos="480"/>
        </w:tabs>
        <w:ind w:left="48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1DEC1D38"/>
    <w:multiLevelType w:val="hybridMultilevel"/>
    <w:tmpl w:val="AB289AB2"/>
    <w:lvl w:ilvl="0" w:tplc="2B7C861E">
      <w:start w:val="1"/>
      <w:numFmt w:val="russianLower"/>
      <w:pStyle w:val="12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C93B45"/>
    <w:multiLevelType w:val="hybridMultilevel"/>
    <w:tmpl w:val="0562D39C"/>
    <w:lvl w:ilvl="0" w:tplc="929027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1FC4C8B"/>
    <w:multiLevelType w:val="hybridMultilevel"/>
    <w:tmpl w:val="45787E28"/>
    <w:lvl w:ilvl="0" w:tplc="E902AA9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nsid w:val="345D1796"/>
    <w:multiLevelType w:val="hybridMultilevel"/>
    <w:tmpl w:val="2666A130"/>
    <w:lvl w:ilvl="0" w:tplc="9FD2E2E6">
      <w:start w:val="1"/>
      <w:numFmt w:val="bullet"/>
      <w:pStyle w:val="2"/>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nsid w:val="3472320D"/>
    <w:multiLevelType w:val="hybridMultilevel"/>
    <w:tmpl w:val="8568582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32788D"/>
    <w:multiLevelType w:val="hybridMultilevel"/>
    <w:tmpl w:val="20E2D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B170563"/>
    <w:multiLevelType w:val="singleLevel"/>
    <w:tmpl w:val="8A0C6168"/>
    <w:lvl w:ilvl="0">
      <w:start w:val="1"/>
      <w:numFmt w:val="bullet"/>
      <w:pStyle w:val="a0"/>
      <w:lvlText w:val=""/>
      <w:lvlJc w:val="left"/>
      <w:pPr>
        <w:tabs>
          <w:tab w:val="num" w:pos="786"/>
        </w:tabs>
        <w:ind w:left="786" w:hanging="360"/>
      </w:pPr>
      <w:rPr>
        <w:rFonts w:ascii="Wingdings" w:hAnsi="Wingdings" w:hint="default"/>
        <w:sz w:val="16"/>
      </w:rPr>
    </w:lvl>
  </w:abstractNum>
  <w:abstractNum w:abstractNumId="16">
    <w:nsid w:val="50CE2914"/>
    <w:multiLevelType w:val="hybridMultilevel"/>
    <w:tmpl w:val="F842965C"/>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6F7026A"/>
    <w:multiLevelType w:val="hybridMultilevel"/>
    <w:tmpl w:val="BA06F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E60585"/>
    <w:multiLevelType w:val="hybridMultilevel"/>
    <w:tmpl w:val="9006BE28"/>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19">
    <w:nsid w:val="5C823186"/>
    <w:multiLevelType w:val="hybridMultilevel"/>
    <w:tmpl w:val="37D8B4C4"/>
    <w:lvl w:ilvl="0" w:tplc="1B8ADB9E">
      <w:start w:val="1"/>
      <w:numFmt w:val="decimal"/>
      <w:pStyle w:val="31"/>
      <w:lvlText w:val="%1."/>
      <w:lvlJc w:val="left"/>
      <w:pPr>
        <w:ind w:left="720" w:hanging="360"/>
      </w:pPr>
    </w:lvl>
    <w:lvl w:ilvl="1" w:tplc="04190019" w:tentative="1">
      <w:start w:val="1"/>
      <w:numFmt w:val="lowerLetter"/>
      <w:lvlText w:val="%2."/>
      <w:lvlJc w:val="left"/>
      <w:pPr>
        <w:ind w:left="1440" w:hanging="360"/>
      </w:pPr>
    </w:lvl>
    <w:lvl w:ilvl="2" w:tplc="1F6243A4">
      <w:start w:val="1"/>
      <w:numFmt w:val="russianLower"/>
      <w:lvlText w:val="%3."/>
      <w:lvlJc w:val="righ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ED7B05"/>
    <w:multiLevelType w:val="hybridMultilevel"/>
    <w:tmpl w:val="0A387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342A3D"/>
    <w:multiLevelType w:val="hybridMultilevel"/>
    <w:tmpl w:val="6B783A8E"/>
    <w:lvl w:ilvl="0" w:tplc="554228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D4B3506"/>
    <w:multiLevelType w:val="hybridMultilevel"/>
    <w:tmpl w:val="D63C626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nsid w:val="6D813422"/>
    <w:multiLevelType w:val="hybridMultilevel"/>
    <w:tmpl w:val="6A189358"/>
    <w:lvl w:ilvl="0" w:tplc="5C36E32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FA7928"/>
    <w:multiLevelType w:val="hybridMultilevel"/>
    <w:tmpl w:val="5CDE234A"/>
    <w:lvl w:ilvl="0" w:tplc="51CEA9B6">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5823A96"/>
    <w:multiLevelType w:val="hybridMultilevel"/>
    <w:tmpl w:val="9E4AE788"/>
    <w:lvl w:ilvl="0" w:tplc="E902AA9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6">
    <w:nsid w:val="7A696A8C"/>
    <w:multiLevelType w:val="hybridMultilevel"/>
    <w:tmpl w:val="87203C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7">
    <w:nsid w:val="7C732E38"/>
    <w:multiLevelType w:val="hybridMultilevel"/>
    <w:tmpl w:val="B6A43058"/>
    <w:lvl w:ilvl="0" w:tplc="04190001">
      <w:start w:val="1"/>
      <w:numFmt w:val="bullet"/>
      <w:pStyle w:val="3"/>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273DAB"/>
    <w:multiLevelType w:val="hybridMultilevel"/>
    <w:tmpl w:val="2C227400"/>
    <w:lvl w:ilvl="0" w:tplc="E902AA9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8"/>
  </w:num>
  <w:num w:numId="2">
    <w:abstractNumId w:val="8"/>
    <w:lvlOverride w:ilvl="0">
      <w:startOverride w:val="1"/>
    </w:lvlOverride>
  </w:num>
  <w:num w:numId="3">
    <w:abstractNumId w:val="19"/>
  </w:num>
  <w:num w:numId="4">
    <w:abstractNumId w:val="27"/>
  </w:num>
  <w:num w:numId="5">
    <w:abstractNumId w:val="0"/>
  </w:num>
  <w:num w:numId="6">
    <w:abstractNumId w:val="14"/>
  </w:num>
  <w:num w:numId="7">
    <w:abstractNumId w:val="15"/>
  </w:num>
  <w:num w:numId="8">
    <w:abstractNumId w:val="11"/>
  </w:num>
  <w:num w:numId="9">
    <w:abstractNumId w:val="18"/>
  </w:num>
  <w:num w:numId="10">
    <w:abstractNumId w:val="7"/>
  </w:num>
  <w:num w:numId="11">
    <w:abstractNumId w:val="23"/>
  </w:num>
  <w:num w:numId="12">
    <w:abstractNumId w:val="13"/>
  </w:num>
  <w:num w:numId="13">
    <w:abstractNumId w:val="22"/>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26"/>
  </w:num>
  <w:num w:numId="24">
    <w:abstractNumId w:val="8"/>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3"/>
  </w:num>
  <w:num w:numId="33">
    <w:abstractNumId w:val="4"/>
  </w:num>
  <w:num w:numId="34">
    <w:abstractNumId w:val="17"/>
  </w:num>
  <w:num w:numId="35">
    <w:abstractNumId w:val="1"/>
  </w:num>
  <w:num w:numId="36">
    <w:abstractNumId w:val="12"/>
  </w:num>
  <w:num w:numId="37">
    <w:abstractNumId w:val="19"/>
    <w:lvlOverride w:ilvl="0">
      <w:startOverride w:val="1"/>
    </w:lvlOverride>
  </w:num>
  <w:num w:numId="38">
    <w:abstractNumId w:val="19"/>
    <w:lvlOverride w:ilvl="0">
      <w:startOverride w:val="1"/>
    </w:lvlOverride>
  </w:num>
  <w:num w:numId="39">
    <w:abstractNumId w:val="9"/>
  </w:num>
  <w:num w:numId="40">
    <w:abstractNumId w:val="25"/>
  </w:num>
  <w:num w:numId="41">
    <w:abstractNumId w:val="2"/>
  </w:num>
  <w:num w:numId="42">
    <w:abstractNumId w:val="6"/>
  </w:num>
  <w:num w:numId="43">
    <w:abstractNumId w:val="28"/>
  </w:num>
  <w:num w:numId="44">
    <w:abstractNumId w:val="10"/>
  </w:num>
  <w:num w:numId="45">
    <w:abstractNumId w:val="5"/>
  </w:num>
  <w:num w:numId="46">
    <w:abstractNumId w:val="24"/>
  </w:num>
  <w:num w:numId="47">
    <w:abstractNumId w:val="21"/>
  </w:num>
  <w:num w:numId="48">
    <w:abstractNumId w:val="20"/>
  </w:num>
  <w:num w:numId="4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FDF"/>
    <w:rsid w:val="00001176"/>
    <w:rsid w:val="00005B4D"/>
    <w:rsid w:val="000126C8"/>
    <w:rsid w:val="0005178C"/>
    <w:rsid w:val="00065CFB"/>
    <w:rsid w:val="00072300"/>
    <w:rsid w:val="00073B06"/>
    <w:rsid w:val="00075BD7"/>
    <w:rsid w:val="00076142"/>
    <w:rsid w:val="0009154E"/>
    <w:rsid w:val="000A0227"/>
    <w:rsid w:val="000A2174"/>
    <w:rsid w:val="000B424C"/>
    <w:rsid w:val="000B6702"/>
    <w:rsid w:val="000C7FD0"/>
    <w:rsid w:val="000D1356"/>
    <w:rsid w:val="000F17F9"/>
    <w:rsid w:val="000F60D5"/>
    <w:rsid w:val="000F7889"/>
    <w:rsid w:val="00115943"/>
    <w:rsid w:val="001264EB"/>
    <w:rsid w:val="00127C33"/>
    <w:rsid w:val="00143264"/>
    <w:rsid w:val="001471A0"/>
    <w:rsid w:val="00147821"/>
    <w:rsid w:val="001532D3"/>
    <w:rsid w:val="001540A8"/>
    <w:rsid w:val="001564FC"/>
    <w:rsid w:val="001670E7"/>
    <w:rsid w:val="00173241"/>
    <w:rsid w:val="00180A56"/>
    <w:rsid w:val="0018227A"/>
    <w:rsid w:val="00185CBD"/>
    <w:rsid w:val="00197128"/>
    <w:rsid w:val="001B31C9"/>
    <w:rsid w:val="001B600B"/>
    <w:rsid w:val="001B68A2"/>
    <w:rsid w:val="001C0B1D"/>
    <w:rsid w:val="001D05CE"/>
    <w:rsid w:val="001D082B"/>
    <w:rsid w:val="001D44E5"/>
    <w:rsid w:val="001D75AD"/>
    <w:rsid w:val="001D7881"/>
    <w:rsid w:val="001E4128"/>
    <w:rsid w:val="001F05E7"/>
    <w:rsid w:val="001F7472"/>
    <w:rsid w:val="00200C7F"/>
    <w:rsid w:val="00212E08"/>
    <w:rsid w:val="002139DA"/>
    <w:rsid w:val="0021597E"/>
    <w:rsid w:val="0022071C"/>
    <w:rsid w:val="00233F5E"/>
    <w:rsid w:val="002367F3"/>
    <w:rsid w:val="002556E3"/>
    <w:rsid w:val="00264679"/>
    <w:rsid w:val="00264891"/>
    <w:rsid w:val="00265315"/>
    <w:rsid w:val="00281001"/>
    <w:rsid w:val="00290ECC"/>
    <w:rsid w:val="00293990"/>
    <w:rsid w:val="00295329"/>
    <w:rsid w:val="00296656"/>
    <w:rsid w:val="002A19DE"/>
    <w:rsid w:val="002A3837"/>
    <w:rsid w:val="002A5279"/>
    <w:rsid w:val="002B764C"/>
    <w:rsid w:val="002C4568"/>
    <w:rsid w:val="002C6BC9"/>
    <w:rsid w:val="002D1135"/>
    <w:rsid w:val="002D7855"/>
    <w:rsid w:val="002E32E4"/>
    <w:rsid w:val="002E4EF0"/>
    <w:rsid w:val="002F0FBB"/>
    <w:rsid w:val="002F18E9"/>
    <w:rsid w:val="00303FFC"/>
    <w:rsid w:val="00304078"/>
    <w:rsid w:val="00304285"/>
    <w:rsid w:val="0031089D"/>
    <w:rsid w:val="00313F83"/>
    <w:rsid w:val="003211DB"/>
    <w:rsid w:val="00322756"/>
    <w:rsid w:val="0032352B"/>
    <w:rsid w:val="00324C78"/>
    <w:rsid w:val="00341DE7"/>
    <w:rsid w:val="00342D38"/>
    <w:rsid w:val="00345E9F"/>
    <w:rsid w:val="0035245D"/>
    <w:rsid w:val="0035442F"/>
    <w:rsid w:val="003614EF"/>
    <w:rsid w:val="003703C9"/>
    <w:rsid w:val="003707A2"/>
    <w:rsid w:val="003713EA"/>
    <w:rsid w:val="00381BD2"/>
    <w:rsid w:val="00383C89"/>
    <w:rsid w:val="00383E24"/>
    <w:rsid w:val="00383EA8"/>
    <w:rsid w:val="00383FAB"/>
    <w:rsid w:val="00385BEB"/>
    <w:rsid w:val="00385C34"/>
    <w:rsid w:val="0039581F"/>
    <w:rsid w:val="00396106"/>
    <w:rsid w:val="003964E2"/>
    <w:rsid w:val="003B31B7"/>
    <w:rsid w:val="003B76BD"/>
    <w:rsid w:val="003C412B"/>
    <w:rsid w:val="003C4223"/>
    <w:rsid w:val="003C659A"/>
    <w:rsid w:val="003C6D6D"/>
    <w:rsid w:val="003D39C4"/>
    <w:rsid w:val="003D7816"/>
    <w:rsid w:val="003E1E3A"/>
    <w:rsid w:val="003E28EC"/>
    <w:rsid w:val="003E701B"/>
    <w:rsid w:val="00403211"/>
    <w:rsid w:val="00407EB2"/>
    <w:rsid w:val="00410951"/>
    <w:rsid w:val="0041173C"/>
    <w:rsid w:val="00415847"/>
    <w:rsid w:val="00422840"/>
    <w:rsid w:val="00422EB6"/>
    <w:rsid w:val="00422FD4"/>
    <w:rsid w:val="00431F73"/>
    <w:rsid w:val="00456F9E"/>
    <w:rsid w:val="00463EFB"/>
    <w:rsid w:val="004651D5"/>
    <w:rsid w:val="00473D10"/>
    <w:rsid w:val="0047452B"/>
    <w:rsid w:val="00480EEB"/>
    <w:rsid w:val="00484D94"/>
    <w:rsid w:val="004857B4"/>
    <w:rsid w:val="00494D1F"/>
    <w:rsid w:val="00496DCA"/>
    <w:rsid w:val="004A041F"/>
    <w:rsid w:val="004A07C1"/>
    <w:rsid w:val="004B6E63"/>
    <w:rsid w:val="004C3C3A"/>
    <w:rsid w:val="004D1BC5"/>
    <w:rsid w:val="004D7513"/>
    <w:rsid w:val="004F2313"/>
    <w:rsid w:val="004F3696"/>
    <w:rsid w:val="004F5CBC"/>
    <w:rsid w:val="00501C1C"/>
    <w:rsid w:val="00502766"/>
    <w:rsid w:val="00520E14"/>
    <w:rsid w:val="0053737E"/>
    <w:rsid w:val="005433FC"/>
    <w:rsid w:val="005448B3"/>
    <w:rsid w:val="0056031E"/>
    <w:rsid w:val="00572E38"/>
    <w:rsid w:val="0058159C"/>
    <w:rsid w:val="00585D10"/>
    <w:rsid w:val="005A025E"/>
    <w:rsid w:val="005A071B"/>
    <w:rsid w:val="005B6D6B"/>
    <w:rsid w:val="005C595E"/>
    <w:rsid w:val="005D275E"/>
    <w:rsid w:val="005E231B"/>
    <w:rsid w:val="005F38FB"/>
    <w:rsid w:val="00602987"/>
    <w:rsid w:val="00610E0C"/>
    <w:rsid w:val="00622B50"/>
    <w:rsid w:val="0062659B"/>
    <w:rsid w:val="00630F38"/>
    <w:rsid w:val="006355BC"/>
    <w:rsid w:val="00636193"/>
    <w:rsid w:val="00653326"/>
    <w:rsid w:val="0065427E"/>
    <w:rsid w:val="00662A58"/>
    <w:rsid w:val="00664AE2"/>
    <w:rsid w:val="00664DD0"/>
    <w:rsid w:val="00665CA8"/>
    <w:rsid w:val="0066707C"/>
    <w:rsid w:val="00673396"/>
    <w:rsid w:val="006766FD"/>
    <w:rsid w:val="006777DC"/>
    <w:rsid w:val="006811D3"/>
    <w:rsid w:val="006865E5"/>
    <w:rsid w:val="006A0A9A"/>
    <w:rsid w:val="006A36FA"/>
    <w:rsid w:val="006A6A1A"/>
    <w:rsid w:val="006B06D4"/>
    <w:rsid w:val="006C44EE"/>
    <w:rsid w:val="006D2116"/>
    <w:rsid w:val="006E7F64"/>
    <w:rsid w:val="00731F9F"/>
    <w:rsid w:val="00744450"/>
    <w:rsid w:val="00752594"/>
    <w:rsid w:val="00752784"/>
    <w:rsid w:val="00785242"/>
    <w:rsid w:val="007902DC"/>
    <w:rsid w:val="007922E1"/>
    <w:rsid w:val="0079382F"/>
    <w:rsid w:val="007A21A4"/>
    <w:rsid w:val="007B1BD7"/>
    <w:rsid w:val="007B1C66"/>
    <w:rsid w:val="007B3BED"/>
    <w:rsid w:val="007B5DED"/>
    <w:rsid w:val="007C3A55"/>
    <w:rsid w:val="007D2A7D"/>
    <w:rsid w:val="007F20C7"/>
    <w:rsid w:val="007F33BA"/>
    <w:rsid w:val="00800655"/>
    <w:rsid w:val="00802DA5"/>
    <w:rsid w:val="00807A23"/>
    <w:rsid w:val="0081405E"/>
    <w:rsid w:val="00814F81"/>
    <w:rsid w:val="0082385B"/>
    <w:rsid w:val="00824E62"/>
    <w:rsid w:val="008307BB"/>
    <w:rsid w:val="008349F4"/>
    <w:rsid w:val="00835889"/>
    <w:rsid w:val="0084273E"/>
    <w:rsid w:val="00843F9A"/>
    <w:rsid w:val="00846E94"/>
    <w:rsid w:val="008552BF"/>
    <w:rsid w:val="008639DB"/>
    <w:rsid w:val="0086479A"/>
    <w:rsid w:val="008655A4"/>
    <w:rsid w:val="0086738F"/>
    <w:rsid w:val="00892FDF"/>
    <w:rsid w:val="00894883"/>
    <w:rsid w:val="008A0C19"/>
    <w:rsid w:val="008A4814"/>
    <w:rsid w:val="008A574A"/>
    <w:rsid w:val="008C2647"/>
    <w:rsid w:val="008D0434"/>
    <w:rsid w:val="008E0689"/>
    <w:rsid w:val="008E459F"/>
    <w:rsid w:val="008F72D5"/>
    <w:rsid w:val="00910390"/>
    <w:rsid w:val="00913F00"/>
    <w:rsid w:val="00921AF3"/>
    <w:rsid w:val="009222DC"/>
    <w:rsid w:val="009229D0"/>
    <w:rsid w:val="00927624"/>
    <w:rsid w:val="00927953"/>
    <w:rsid w:val="0093721B"/>
    <w:rsid w:val="00953B11"/>
    <w:rsid w:val="009718D0"/>
    <w:rsid w:val="00971AEA"/>
    <w:rsid w:val="009748FD"/>
    <w:rsid w:val="0097560A"/>
    <w:rsid w:val="009859E3"/>
    <w:rsid w:val="00996560"/>
    <w:rsid w:val="009A538A"/>
    <w:rsid w:val="009C2B9A"/>
    <w:rsid w:val="009C3302"/>
    <w:rsid w:val="009C71DB"/>
    <w:rsid w:val="009D170B"/>
    <w:rsid w:val="009D7E9C"/>
    <w:rsid w:val="009F701A"/>
    <w:rsid w:val="00A00D42"/>
    <w:rsid w:val="00A04987"/>
    <w:rsid w:val="00A1157B"/>
    <w:rsid w:val="00A218A0"/>
    <w:rsid w:val="00A27E31"/>
    <w:rsid w:val="00A3272D"/>
    <w:rsid w:val="00A64EF1"/>
    <w:rsid w:val="00A65D98"/>
    <w:rsid w:val="00A725E6"/>
    <w:rsid w:val="00A75485"/>
    <w:rsid w:val="00A80995"/>
    <w:rsid w:val="00A83096"/>
    <w:rsid w:val="00A83D5C"/>
    <w:rsid w:val="00A860F7"/>
    <w:rsid w:val="00AA02D0"/>
    <w:rsid w:val="00AA0C3F"/>
    <w:rsid w:val="00AC47F1"/>
    <w:rsid w:val="00AC7078"/>
    <w:rsid w:val="00AD22A2"/>
    <w:rsid w:val="00AF5C88"/>
    <w:rsid w:val="00AF6E7F"/>
    <w:rsid w:val="00B171B9"/>
    <w:rsid w:val="00B33C7B"/>
    <w:rsid w:val="00B365AF"/>
    <w:rsid w:val="00B367D3"/>
    <w:rsid w:val="00B4188F"/>
    <w:rsid w:val="00B46AAB"/>
    <w:rsid w:val="00B54942"/>
    <w:rsid w:val="00B6310A"/>
    <w:rsid w:val="00B950CC"/>
    <w:rsid w:val="00BA0EA2"/>
    <w:rsid w:val="00BB5989"/>
    <w:rsid w:val="00BC5E64"/>
    <w:rsid w:val="00BD0545"/>
    <w:rsid w:val="00BE4691"/>
    <w:rsid w:val="00BE483F"/>
    <w:rsid w:val="00BF2399"/>
    <w:rsid w:val="00BF72AF"/>
    <w:rsid w:val="00C00F68"/>
    <w:rsid w:val="00C06C7D"/>
    <w:rsid w:val="00C079FB"/>
    <w:rsid w:val="00C07C65"/>
    <w:rsid w:val="00C10BFC"/>
    <w:rsid w:val="00C15C27"/>
    <w:rsid w:val="00C16585"/>
    <w:rsid w:val="00C30CB5"/>
    <w:rsid w:val="00C462A2"/>
    <w:rsid w:val="00C547B5"/>
    <w:rsid w:val="00C82816"/>
    <w:rsid w:val="00C83BA4"/>
    <w:rsid w:val="00C847AF"/>
    <w:rsid w:val="00C8773F"/>
    <w:rsid w:val="00C87CD5"/>
    <w:rsid w:val="00CA0010"/>
    <w:rsid w:val="00CA6AAB"/>
    <w:rsid w:val="00CC3FCF"/>
    <w:rsid w:val="00CC4E53"/>
    <w:rsid w:val="00CC681B"/>
    <w:rsid w:val="00CD484E"/>
    <w:rsid w:val="00CE3EBC"/>
    <w:rsid w:val="00CE5544"/>
    <w:rsid w:val="00CF62AD"/>
    <w:rsid w:val="00D00199"/>
    <w:rsid w:val="00D02979"/>
    <w:rsid w:val="00D030DC"/>
    <w:rsid w:val="00D15D59"/>
    <w:rsid w:val="00D25420"/>
    <w:rsid w:val="00D31B68"/>
    <w:rsid w:val="00D64DDA"/>
    <w:rsid w:val="00D70F7C"/>
    <w:rsid w:val="00D71B4E"/>
    <w:rsid w:val="00D72654"/>
    <w:rsid w:val="00D74428"/>
    <w:rsid w:val="00D808E4"/>
    <w:rsid w:val="00D86492"/>
    <w:rsid w:val="00D871B8"/>
    <w:rsid w:val="00D96335"/>
    <w:rsid w:val="00D97EE1"/>
    <w:rsid w:val="00DA4D7F"/>
    <w:rsid w:val="00DC34A9"/>
    <w:rsid w:val="00DD2ABD"/>
    <w:rsid w:val="00DD31F6"/>
    <w:rsid w:val="00DD6CDB"/>
    <w:rsid w:val="00DE6092"/>
    <w:rsid w:val="00DE7F64"/>
    <w:rsid w:val="00DF4957"/>
    <w:rsid w:val="00DF678B"/>
    <w:rsid w:val="00DF6C4F"/>
    <w:rsid w:val="00E04A0E"/>
    <w:rsid w:val="00E11E88"/>
    <w:rsid w:val="00E13298"/>
    <w:rsid w:val="00E177D7"/>
    <w:rsid w:val="00E17FC3"/>
    <w:rsid w:val="00E21718"/>
    <w:rsid w:val="00E24897"/>
    <w:rsid w:val="00E2668E"/>
    <w:rsid w:val="00E422FE"/>
    <w:rsid w:val="00E503BC"/>
    <w:rsid w:val="00E53FDF"/>
    <w:rsid w:val="00E57593"/>
    <w:rsid w:val="00E62183"/>
    <w:rsid w:val="00E66133"/>
    <w:rsid w:val="00E6677A"/>
    <w:rsid w:val="00E672E6"/>
    <w:rsid w:val="00E67880"/>
    <w:rsid w:val="00E67ED4"/>
    <w:rsid w:val="00E7284C"/>
    <w:rsid w:val="00E7686C"/>
    <w:rsid w:val="00E91A00"/>
    <w:rsid w:val="00E97B21"/>
    <w:rsid w:val="00EA4A12"/>
    <w:rsid w:val="00EA6CE3"/>
    <w:rsid w:val="00EB5737"/>
    <w:rsid w:val="00EB6223"/>
    <w:rsid w:val="00ED0D6B"/>
    <w:rsid w:val="00ED3D40"/>
    <w:rsid w:val="00EE1177"/>
    <w:rsid w:val="00EE220D"/>
    <w:rsid w:val="00EE4568"/>
    <w:rsid w:val="00EE6EA2"/>
    <w:rsid w:val="00F01573"/>
    <w:rsid w:val="00F06D60"/>
    <w:rsid w:val="00F07074"/>
    <w:rsid w:val="00F2131B"/>
    <w:rsid w:val="00F23B78"/>
    <w:rsid w:val="00F308AA"/>
    <w:rsid w:val="00F32726"/>
    <w:rsid w:val="00F36BB4"/>
    <w:rsid w:val="00F40555"/>
    <w:rsid w:val="00F41DEE"/>
    <w:rsid w:val="00F44317"/>
    <w:rsid w:val="00F469DD"/>
    <w:rsid w:val="00F53B86"/>
    <w:rsid w:val="00F57B21"/>
    <w:rsid w:val="00F620C5"/>
    <w:rsid w:val="00F70A23"/>
    <w:rsid w:val="00F9224F"/>
    <w:rsid w:val="00F95D7E"/>
    <w:rsid w:val="00F977A0"/>
    <w:rsid w:val="00FA5177"/>
    <w:rsid w:val="00FA5EE9"/>
    <w:rsid w:val="00FA7021"/>
    <w:rsid w:val="00FB39FC"/>
    <w:rsid w:val="00FB5352"/>
    <w:rsid w:val="00FB5753"/>
    <w:rsid w:val="00FB5832"/>
    <w:rsid w:val="00FC3E89"/>
    <w:rsid w:val="00FD0284"/>
    <w:rsid w:val="00FE447E"/>
    <w:rsid w:val="00FE56B2"/>
    <w:rsid w:val="00FE7BCB"/>
    <w:rsid w:val="00FF2B66"/>
    <w:rsid w:val="00FF31DA"/>
    <w:rsid w:val="00FF5B87"/>
    <w:rsid w:val="00FF72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8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index heading"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text" w:uiPriority="99"/>
    <w:lsdException w:name="table of authorities" w:semiHidden="0" w:uiPriority="99" w:unhideWhenUsed="0"/>
    <w:lsdException w:name="toa heading" w:uiPriority="99"/>
    <w:lsdException w:name="List" w:semiHidden="0" w:unhideWhenUsed="0"/>
    <w:lsdException w:name="List Bullet" w:semiHidden="0" w:uiPriority="99" w:unhideWhenUsed="0"/>
    <w:lsdException w:name="List Number" w:uiPriority="99"/>
    <w:lsdException w:name="List 3" w:uiPriority="99"/>
    <w:lsdException w:name="List 4"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nhideWhenUsed="0" w:qFormat="1"/>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Normal (Web)" w:uiPriority="99" w:qFormat="1"/>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2FDF"/>
    <w:rPr>
      <w:sz w:val="24"/>
      <w:szCs w:val="24"/>
    </w:rPr>
  </w:style>
  <w:style w:type="paragraph" w:styleId="10">
    <w:name w:val="heading 1"/>
    <w:aliases w:val="новая страница"/>
    <w:basedOn w:val="a1"/>
    <w:next w:val="a1"/>
    <w:link w:val="11"/>
    <w:uiPriority w:val="9"/>
    <w:qFormat/>
    <w:rsid w:val="00A327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2,1. Заголовок 2"/>
    <w:basedOn w:val="a1"/>
    <w:next w:val="a1"/>
    <w:link w:val="21"/>
    <w:uiPriority w:val="9"/>
    <w:unhideWhenUsed/>
    <w:qFormat/>
    <w:rsid w:val="00496DCA"/>
    <w:pPr>
      <w:keepNext/>
      <w:keepLines/>
      <w:spacing w:before="200"/>
      <w:outlineLvl w:val="1"/>
    </w:pPr>
    <w:rPr>
      <w:b/>
      <w:color w:val="2F5496"/>
      <w:szCs w:val="26"/>
    </w:rPr>
  </w:style>
  <w:style w:type="paragraph" w:styleId="30">
    <w:name w:val="heading 3"/>
    <w:basedOn w:val="a1"/>
    <w:next w:val="a1"/>
    <w:link w:val="32"/>
    <w:uiPriority w:val="9"/>
    <w:unhideWhenUsed/>
    <w:qFormat/>
    <w:rsid w:val="00496DCA"/>
    <w:pPr>
      <w:keepNext/>
      <w:keepLines/>
      <w:spacing w:before="200"/>
      <w:outlineLvl w:val="2"/>
    </w:pPr>
    <w:rPr>
      <w:b/>
      <w:color w:val="8EAADB"/>
    </w:rPr>
  </w:style>
  <w:style w:type="paragraph" w:styleId="4">
    <w:name w:val="heading 4"/>
    <w:basedOn w:val="a1"/>
    <w:next w:val="a1"/>
    <w:link w:val="40"/>
    <w:uiPriority w:val="9"/>
    <w:unhideWhenUsed/>
    <w:qFormat/>
    <w:rsid w:val="00496DCA"/>
    <w:pPr>
      <w:keepNext/>
      <w:keepLines/>
      <w:spacing w:before="200"/>
      <w:outlineLvl w:val="3"/>
    </w:pPr>
    <w:rPr>
      <w:rFonts w:ascii="Calibri Light" w:hAnsi="Calibri Light"/>
      <w:i/>
      <w:iCs/>
      <w:color w:val="2F5496"/>
      <w:szCs w:val="20"/>
    </w:rPr>
  </w:style>
  <w:style w:type="paragraph" w:styleId="5">
    <w:name w:val="heading 5"/>
    <w:basedOn w:val="a1"/>
    <w:next w:val="a1"/>
    <w:link w:val="50"/>
    <w:uiPriority w:val="9"/>
    <w:qFormat/>
    <w:rsid w:val="00496DCA"/>
    <w:pPr>
      <w:widowControl w:val="0"/>
      <w:adjustRightInd w:val="0"/>
      <w:spacing w:before="120" w:after="120"/>
      <w:ind w:firstLine="567"/>
      <w:jc w:val="both"/>
      <w:textAlignment w:val="baseline"/>
      <w:outlineLvl w:val="4"/>
    </w:pPr>
    <w:rPr>
      <w:rFonts w:ascii="Arial" w:eastAsia="Microsoft YaHei" w:hAnsi="Arial"/>
      <w:spacing w:val="-5"/>
      <w:sz w:val="20"/>
      <w:szCs w:val="20"/>
      <w:lang w:eastAsia="en-US"/>
    </w:rPr>
  </w:style>
  <w:style w:type="paragraph" w:styleId="6">
    <w:name w:val="heading 6"/>
    <w:basedOn w:val="a1"/>
    <w:next w:val="a1"/>
    <w:link w:val="60"/>
    <w:qFormat/>
    <w:rsid w:val="009748FD"/>
    <w:pPr>
      <w:spacing w:before="240" w:after="60"/>
      <w:ind w:firstLine="567"/>
      <w:jc w:val="both"/>
      <w:outlineLvl w:val="5"/>
    </w:pPr>
    <w:rPr>
      <w:rFonts w:ascii="Calibri" w:eastAsia="Calibri" w:hAnsi="Calibri"/>
      <w:b/>
      <w:bCs/>
      <w:sz w:val="22"/>
      <w:szCs w:val="22"/>
      <w:lang w:eastAsia="en-US"/>
    </w:rPr>
  </w:style>
  <w:style w:type="paragraph" w:styleId="7">
    <w:name w:val="heading 7"/>
    <w:basedOn w:val="a1"/>
    <w:next w:val="a1"/>
    <w:link w:val="70"/>
    <w:qFormat/>
    <w:rsid w:val="00496DCA"/>
    <w:pPr>
      <w:keepNext/>
      <w:keepLines/>
      <w:widowControl w:val="0"/>
      <w:adjustRightInd w:val="0"/>
      <w:spacing w:before="140" w:after="120" w:line="220" w:lineRule="atLeast"/>
      <w:ind w:firstLine="567"/>
      <w:jc w:val="both"/>
      <w:textAlignment w:val="baseline"/>
      <w:outlineLvl w:val="6"/>
    </w:pPr>
    <w:rPr>
      <w:rFonts w:ascii="Arial" w:eastAsia="Microsoft YaHei" w:hAnsi="Arial"/>
      <w:b/>
      <w:spacing w:val="-4"/>
      <w:kern w:val="28"/>
      <w:sz w:val="20"/>
      <w:szCs w:val="28"/>
      <w:lang w:eastAsia="en-US"/>
    </w:rPr>
  </w:style>
  <w:style w:type="paragraph" w:styleId="8">
    <w:name w:val="heading 8"/>
    <w:basedOn w:val="a1"/>
    <w:next w:val="a1"/>
    <w:link w:val="80"/>
    <w:qFormat/>
    <w:rsid w:val="00496DCA"/>
    <w:pPr>
      <w:keepNext/>
      <w:keepLines/>
      <w:widowControl w:val="0"/>
      <w:adjustRightInd w:val="0"/>
      <w:spacing w:before="140" w:after="120" w:line="220" w:lineRule="atLeast"/>
      <w:ind w:firstLine="567"/>
      <w:jc w:val="both"/>
      <w:textAlignment w:val="baseline"/>
      <w:outlineLvl w:val="7"/>
    </w:pPr>
    <w:rPr>
      <w:rFonts w:ascii="Arial" w:eastAsia="Microsoft YaHei" w:hAnsi="Arial"/>
      <w:b/>
      <w:i/>
      <w:spacing w:val="-4"/>
      <w:kern w:val="28"/>
      <w:sz w:val="18"/>
      <w:szCs w:val="28"/>
      <w:lang w:eastAsia="en-US"/>
    </w:rPr>
  </w:style>
  <w:style w:type="paragraph" w:styleId="9">
    <w:name w:val="heading 9"/>
    <w:basedOn w:val="a1"/>
    <w:next w:val="a1"/>
    <w:link w:val="90"/>
    <w:qFormat/>
    <w:rsid w:val="00496DCA"/>
    <w:pPr>
      <w:keepNext/>
      <w:keepLines/>
      <w:widowControl w:val="0"/>
      <w:adjustRightInd w:val="0"/>
      <w:spacing w:before="140" w:after="120" w:line="220" w:lineRule="atLeast"/>
      <w:ind w:firstLine="567"/>
      <w:jc w:val="both"/>
      <w:textAlignment w:val="baseline"/>
      <w:outlineLvl w:val="8"/>
    </w:pPr>
    <w:rPr>
      <w:rFonts w:ascii="Arial" w:eastAsia="Microsoft YaHei" w:hAnsi="Arial"/>
      <w:b/>
      <w:spacing w:val="-4"/>
      <w:kern w:val="28"/>
      <w:szCs w:val="28"/>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qFormat/>
    <w:rsid w:val="00180A56"/>
    <w:pPr>
      <w:tabs>
        <w:tab w:val="center" w:pos="4677"/>
        <w:tab w:val="right" w:pos="9355"/>
      </w:tabs>
    </w:pPr>
    <w:rPr>
      <w:sz w:val="20"/>
      <w:szCs w:val="20"/>
    </w:rPr>
  </w:style>
  <w:style w:type="character" w:customStyle="1" w:styleId="a6">
    <w:name w:val="Верхний колонтитул Знак"/>
    <w:link w:val="a5"/>
    <w:uiPriority w:val="99"/>
    <w:locked/>
    <w:rsid w:val="00180A56"/>
    <w:rPr>
      <w:lang w:val="ru-RU" w:eastAsia="ru-RU" w:bidi="ar-SA"/>
    </w:rPr>
  </w:style>
  <w:style w:type="paragraph" w:customStyle="1" w:styleId="a7">
    <w:name w:val="Абзац_пост"/>
    <w:basedOn w:val="a1"/>
    <w:rsid w:val="00E91A00"/>
    <w:pPr>
      <w:spacing w:before="120"/>
      <w:ind w:firstLine="720"/>
      <w:jc w:val="both"/>
    </w:pPr>
    <w:rPr>
      <w:sz w:val="26"/>
    </w:rPr>
  </w:style>
  <w:style w:type="paragraph" w:customStyle="1" w:styleId="ConsPlusNormal">
    <w:name w:val="ConsPlusNormal"/>
    <w:rsid w:val="00E91A00"/>
    <w:pPr>
      <w:widowControl w:val="0"/>
      <w:autoSpaceDE w:val="0"/>
      <w:autoSpaceDN w:val="0"/>
      <w:adjustRightInd w:val="0"/>
      <w:ind w:firstLine="720"/>
    </w:pPr>
    <w:rPr>
      <w:rFonts w:ascii="Arial" w:hAnsi="Arial" w:cs="Arial"/>
    </w:rPr>
  </w:style>
  <w:style w:type="paragraph" w:styleId="a8">
    <w:name w:val="Body Text"/>
    <w:aliases w:val="TabelTekst,text,Body Text2, Char,Body Text2 Char Char Char Char Char Char Char Char Char,Char,Main text,Body Text Char2 Char,Body Text Char1 Char Char,Body Text Char Char Char Char,TabelTekst Char Char Char Char"/>
    <w:basedOn w:val="a1"/>
    <w:link w:val="a9"/>
    <w:rsid w:val="009718D0"/>
    <w:pPr>
      <w:jc w:val="both"/>
    </w:pPr>
  </w:style>
  <w:style w:type="paragraph" w:customStyle="1" w:styleId="FR1">
    <w:name w:val="FR1"/>
    <w:rsid w:val="00D64DDA"/>
    <w:pPr>
      <w:widowControl w:val="0"/>
      <w:spacing w:before="140" w:line="260" w:lineRule="auto"/>
      <w:jc w:val="center"/>
    </w:pPr>
    <w:rPr>
      <w:snapToGrid w:val="0"/>
      <w:sz w:val="28"/>
    </w:rPr>
  </w:style>
  <w:style w:type="paragraph" w:styleId="aa">
    <w:name w:val="Balloon Text"/>
    <w:basedOn w:val="a1"/>
    <w:link w:val="ab"/>
    <w:uiPriority w:val="99"/>
    <w:rsid w:val="0079382F"/>
    <w:rPr>
      <w:rFonts w:ascii="Tahoma" w:hAnsi="Tahoma"/>
      <w:sz w:val="16"/>
      <w:szCs w:val="16"/>
    </w:rPr>
  </w:style>
  <w:style w:type="character" w:customStyle="1" w:styleId="ab">
    <w:name w:val="Текст выноски Знак"/>
    <w:link w:val="aa"/>
    <w:uiPriority w:val="99"/>
    <w:rsid w:val="0079382F"/>
    <w:rPr>
      <w:rFonts w:ascii="Tahoma" w:hAnsi="Tahoma" w:cs="Tahoma"/>
      <w:sz w:val="16"/>
      <w:szCs w:val="16"/>
    </w:rPr>
  </w:style>
  <w:style w:type="character" w:customStyle="1" w:styleId="a9">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a8"/>
    <w:rsid w:val="00FA7021"/>
    <w:rPr>
      <w:sz w:val="24"/>
      <w:szCs w:val="24"/>
    </w:rPr>
  </w:style>
  <w:style w:type="character" w:customStyle="1" w:styleId="apple-converted-space">
    <w:name w:val="apple-converted-space"/>
    <w:basedOn w:val="a2"/>
    <w:rsid w:val="00FA7021"/>
  </w:style>
  <w:style w:type="paragraph" w:styleId="ac">
    <w:name w:val="List Paragraph"/>
    <w:aliases w:val="it_List1,Ненумерованный список,основной диплом,Введение,СПИСКИ,3_Абзац списка,ТАБЛИЦА,ПАРАГРАФ"/>
    <w:basedOn w:val="a1"/>
    <w:link w:val="ad"/>
    <w:qFormat/>
    <w:rsid w:val="001B600B"/>
    <w:pPr>
      <w:spacing w:after="200" w:line="276" w:lineRule="auto"/>
      <w:ind w:left="720"/>
      <w:contextualSpacing/>
    </w:pPr>
    <w:rPr>
      <w:rFonts w:ascii="Calibri" w:hAnsi="Calibri"/>
      <w:sz w:val="22"/>
      <w:szCs w:val="22"/>
    </w:rPr>
  </w:style>
  <w:style w:type="character" w:styleId="ae">
    <w:name w:val="Hyperlink"/>
    <w:uiPriority w:val="99"/>
    <w:rsid w:val="006766FD"/>
    <w:rPr>
      <w:color w:val="0000FF"/>
      <w:u w:val="single"/>
    </w:rPr>
  </w:style>
  <w:style w:type="character" w:customStyle="1" w:styleId="60">
    <w:name w:val="Заголовок 6 Знак"/>
    <w:link w:val="6"/>
    <w:rsid w:val="009748FD"/>
    <w:rPr>
      <w:rFonts w:ascii="Calibri" w:eastAsia="Calibri" w:hAnsi="Calibri"/>
      <w:b/>
      <w:bCs/>
      <w:sz w:val="22"/>
      <w:szCs w:val="22"/>
      <w:lang w:eastAsia="en-US"/>
    </w:rPr>
  </w:style>
  <w:style w:type="character" w:customStyle="1" w:styleId="11">
    <w:name w:val="Заголовок 1 Знак"/>
    <w:aliases w:val="новая страница Знак"/>
    <w:basedOn w:val="a2"/>
    <w:link w:val="10"/>
    <w:uiPriority w:val="9"/>
    <w:rsid w:val="00A3272D"/>
    <w:rPr>
      <w:rFonts w:asciiTheme="majorHAnsi" w:eastAsiaTheme="majorEastAsia" w:hAnsiTheme="majorHAnsi" w:cstheme="majorBidi"/>
      <w:b/>
      <w:bCs/>
      <w:color w:val="365F91" w:themeColor="accent1" w:themeShade="BF"/>
      <w:sz w:val="28"/>
      <w:szCs w:val="28"/>
    </w:rPr>
  </w:style>
  <w:style w:type="paragraph" w:styleId="13">
    <w:name w:val="toc 1"/>
    <w:basedOn w:val="a1"/>
    <w:next w:val="a1"/>
    <w:link w:val="14"/>
    <w:autoRedefine/>
    <w:uiPriority w:val="39"/>
    <w:qFormat/>
    <w:rsid w:val="00A3272D"/>
    <w:pPr>
      <w:tabs>
        <w:tab w:val="right" w:leader="dot" w:pos="9344"/>
      </w:tabs>
      <w:spacing w:before="480" w:line="360" w:lineRule="atLeast"/>
      <w:jc w:val="center"/>
    </w:pPr>
    <w:rPr>
      <w:b/>
      <w:caps/>
      <w:sz w:val="28"/>
      <w:szCs w:val="20"/>
    </w:rPr>
  </w:style>
  <w:style w:type="paragraph" w:customStyle="1" w:styleId="ConsPlusNonformat">
    <w:name w:val="ConsPlusNonformat"/>
    <w:uiPriority w:val="99"/>
    <w:rsid w:val="00A3272D"/>
    <w:pPr>
      <w:widowControl w:val="0"/>
      <w:autoSpaceDE w:val="0"/>
      <w:autoSpaceDN w:val="0"/>
      <w:adjustRightInd w:val="0"/>
    </w:pPr>
    <w:rPr>
      <w:rFonts w:ascii="Courier New" w:hAnsi="Courier New" w:cs="Courier New"/>
    </w:rPr>
  </w:style>
  <w:style w:type="paragraph" w:customStyle="1" w:styleId="121">
    <w:name w:val="1. Заголовок 21"/>
    <w:basedOn w:val="a1"/>
    <w:next w:val="a1"/>
    <w:uiPriority w:val="9"/>
    <w:unhideWhenUsed/>
    <w:qFormat/>
    <w:rsid w:val="00496DCA"/>
    <w:pPr>
      <w:keepNext/>
      <w:keepLines/>
      <w:numPr>
        <w:numId w:val="1"/>
      </w:numPr>
      <w:spacing w:before="120" w:line="276" w:lineRule="auto"/>
      <w:ind w:left="0" w:firstLine="0"/>
      <w:jc w:val="both"/>
      <w:outlineLvl w:val="1"/>
    </w:pPr>
    <w:rPr>
      <w:b/>
      <w:color w:val="2F5496"/>
      <w:szCs w:val="26"/>
      <w:lang w:eastAsia="en-US"/>
    </w:rPr>
  </w:style>
  <w:style w:type="paragraph" w:customStyle="1" w:styleId="31">
    <w:name w:val="Заголовок 31"/>
    <w:basedOn w:val="a1"/>
    <w:next w:val="a1"/>
    <w:uiPriority w:val="9"/>
    <w:unhideWhenUsed/>
    <w:qFormat/>
    <w:rsid w:val="00496DCA"/>
    <w:pPr>
      <w:keepNext/>
      <w:keepLines/>
      <w:numPr>
        <w:numId w:val="3"/>
      </w:numPr>
      <w:spacing w:before="40" w:line="276" w:lineRule="auto"/>
      <w:jc w:val="both"/>
      <w:outlineLvl w:val="2"/>
    </w:pPr>
    <w:rPr>
      <w:b/>
      <w:color w:val="8EAADB"/>
      <w:lang w:eastAsia="en-US"/>
    </w:rPr>
  </w:style>
  <w:style w:type="paragraph" w:customStyle="1" w:styleId="41">
    <w:name w:val="Заголовок 41"/>
    <w:basedOn w:val="a1"/>
    <w:next w:val="a1"/>
    <w:uiPriority w:val="9"/>
    <w:unhideWhenUsed/>
    <w:qFormat/>
    <w:rsid w:val="00496DCA"/>
    <w:pPr>
      <w:keepNext/>
      <w:keepLines/>
      <w:spacing w:before="40" w:line="276" w:lineRule="auto"/>
      <w:ind w:left="2880" w:hanging="360"/>
      <w:contextualSpacing/>
      <w:jc w:val="both"/>
      <w:outlineLvl w:val="3"/>
    </w:pPr>
    <w:rPr>
      <w:rFonts w:ascii="Calibri Light" w:hAnsi="Calibri Light"/>
      <w:i/>
      <w:iCs/>
      <w:color w:val="2F5496"/>
      <w:szCs w:val="22"/>
      <w:lang w:eastAsia="en-US"/>
    </w:rPr>
  </w:style>
  <w:style w:type="character" w:customStyle="1" w:styleId="50">
    <w:name w:val="Заголовок 5 Знак"/>
    <w:basedOn w:val="a2"/>
    <w:link w:val="5"/>
    <w:uiPriority w:val="9"/>
    <w:rsid w:val="00496DCA"/>
    <w:rPr>
      <w:rFonts w:ascii="Arial" w:eastAsia="Microsoft YaHei" w:hAnsi="Arial"/>
      <w:spacing w:val="-5"/>
      <w:lang w:eastAsia="en-US"/>
    </w:rPr>
  </w:style>
  <w:style w:type="character" w:customStyle="1" w:styleId="70">
    <w:name w:val="Заголовок 7 Знак"/>
    <w:basedOn w:val="a2"/>
    <w:link w:val="7"/>
    <w:rsid w:val="00496DCA"/>
    <w:rPr>
      <w:rFonts w:ascii="Arial" w:eastAsia="Microsoft YaHei" w:hAnsi="Arial"/>
      <w:b/>
      <w:spacing w:val="-4"/>
      <w:kern w:val="28"/>
      <w:szCs w:val="28"/>
      <w:lang w:eastAsia="en-US"/>
    </w:rPr>
  </w:style>
  <w:style w:type="character" w:customStyle="1" w:styleId="80">
    <w:name w:val="Заголовок 8 Знак"/>
    <w:basedOn w:val="a2"/>
    <w:link w:val="8"/>
    <w:rsid w:val="00496DCA"/>
    <w:rPr>
      <w:rFonts w:ascii="Arial" w:eastAsia="Microsoft YaHei" w:hAnsi="Arial"/>
      <w:b/>
      <w:i/>
      <w:spacing w:val="-4"/>
      <w:kern w:val="28"/>
      <w:sz w:val="18"/>
      <w:szCs w:val="28"/>
      <w:lang w:eastAsia="en-US"/>
    </w:rPr>
  </w:style>
  <w:style w:type="character" w:customStyle="1" w:styleId="90">
    <w:name w:val="Заголовок 9 Знак"/>
    <w:basedOn w:val="a2"/>
    <w:link w:val="9"/>
    <w:rsid w:val="00496DCA"/>
    <w:rPr>
      <w:rFonts w:ascii="Arial" w:eastAsia="Microsoft YaHei" w:hAnsi="Arial"/>
      <w:b/>
      <w:spacing w:val="-4"/>
      <w:kern w:val="28"/>
      <w:sz w:val="24"/>
      <w:szCs w:val="28"/>
      <w:lang w:eastAsia="en-US"/>
    </w:rPr>
  </w:style>
  <w:style w:type="numbering" w:customStyle="1" w:styleId="15">
    <w:name w:val="Нет списка1"/>
    <w:next w:val="a4"/>
    <w:uiPriority w:val="99"/>
    <w:semiHidden/>
    <w:unhideWhenUsed/>
    <w:rsid w:val="00496DCA"/>
  </w:style>
  <w:style w:type="character" w:customStyle="1" w:styleId="21">
    <w:name w:val="Заголовок 2 Знак"/>
    <w:aliases w:val="заголовок2 Знак,1. Заголовок 2 Знак"/>
    <w:basedOn w:val="a2"/>
    <w:link w:val="20"/>
    <w:uiPriority w:val="9"/>
    <w:rsid w:val="00496DCA"/>
    <w:rPr>
      <w:rFonts w:ascii="Times New Roman" w:eastAsia="Times New Roman" w:hAnsi="Times New Roman" w:cs="Times New Roman"/>
      <w:b/>
      <w:color w:val="2F5496"/>
      <w:sz w:val="24"/>
      <w:szCs w:val="26"/>
    </w:rPr>
  </w:style>
  <w:style w:type="character" w:customStyle="1" w:styleId="32">
    <w:name w:val="Заголовок 3 Знак"/>
    <w:basedOn w:val="a2"/>
    <w:link w:val="30"/>
    <w:uiPriority w:val="9"/>
    <w:rsid w:val="00496DCA"/>
    <w:rPr>
      <w:rFonts w:ascii="Times New Roman" w:eastAsia="Times New Roman" w:hAnsi="Times New Roman" w:cs="Times New Roman"/>
      <w:b/>
      <w:color w:val="8EAADB"/>
      <w:sz w:val="24"/>
      <w:szCs w:val="24"/>
    </w:rPr>
  </w:style>
  <w:style w:type="paragraph" w:styleId="af">
    <w:name w:val="footer"/>
    <w:aliases w:val=" Знак1,Знак1"/>
    <w:basedOn w:val="a1"/>
    <w:link w:val="af0"/>
    <w:uiPriority w:val="99"/>
    <w:unhideWhenUsed/>
    <w:qFormat/>
    <w:rsid w:val="00496DCA"/>
    <w:pPr>
      <w:tabs>
        <w:tab w:val="center" w:pos="4677"/>
        <w:tab w:val="right" w:pos="9355"/>
      </w:tabs>
      <w:spacing w:line="276" w:lineRule="auto"/>
      <w:ind w:firstLine="680"/>
      <w:jc w:val="both"/>
    </w:pPr>
    <w:rPr>
      <w:rFonts w:eastAsia="Calibri"/>
      <w:szCs w:val="22"/>
      <w:lang w:eastAsia="en-US"/>
    </w:rPr>
  </w:style>
  <w:style w:type="character" w:customStyle="1" w:styleId="af0">
    <w:name w:val="Нижний колонтитул Знак"/>
    <w:aliases w:val=" Знак1 Знак,Знак1 Знак"/>
    <w:basedOn w:val="a2"/>
    <w:link w:val="af"/>
    <w:uiPriority w:val="99"/>
    <w:rsid w:val="00496DCA"/>
    <w:rPr>
      <w:rFonts w:eastAsia="Calibri"/>
      <w:sz w:val="24"/>
      <w:szCs w:val="22"/>
      <w:lang w:eastAsia="en-US"/>
    </w:rPr>
  </w:style>
  <w:style w:type="character" w:styleId="af1">
    <w:name w:val="page number"/>
    <w:basedOn w:val="a2"/>
    <w:uiPriority w:val="99"/>
    <w:unhideWhenUsed/>
    <w:rsid w:val="00496DCA"/>
  </w:style>
  <w:style w:type="paragraph" w:styleId="af2">
    <w:name w:val="No Spacing"/>
    <w:aliases w:val="загол 4,Обыч текс"/>
    <w:link w:val="af3"/>
    <w:uiPriority w:val="1"/>
    <w:qFormat/>
    <w:rsid w:val="00496DCA"/>
    <w:rPr>
      <w:rFonts w:ascii="Calibri" w:eastAsia="Calibri" w:hAnsi="Calibri"/>
      <w:sz w:val="22"/>
      <w:szCs w:val="22"/>
      <w:lang w:eastAsia="en-US"/>
    </w:rPr>
  </w:style>
  <w:style w:type="paragraph" w:styleId="22">
    <w:name w:val="toc 2"/>
    <w:basedOn w:val="a1"/>
    <w:next w:val="a1"/>
    <w:autoRedefine/>
    <w:uiPriority w:val="39"/>
    <w:unhideWhenUsed/>
    <w:qFormat/>
    <w:rsid w:val="00496DCA"/>
    <w:pPr>
      <w:spacing w:after="100" w:line="276" w:lineRule="auto"/>
      <w:ind w:left="240" w:firstLine="680"/>
      <w:jc w:val="both"/>
    </w:pPr>
    <w:rPr>
      <w:rFonts w:eastAsia="Calibri"/>
      <w:szCs w:val="22"/>
      <w:lang w:eastAsia="en-US"/>
    </w:rPr>
  </w:style>
  <w:style w:type="paragraph" w:styleId="33">
    <w:name w:val="toc 3"/>
    <w:basedOn w:val="a1"/>
    <w:next w:val="a1"/>
    <w:link w:val="34"/>
    <w:autoRedefine/>
    <w:uiPriority w:val="39"/>
    <w:unhideWhenUsed/>
    <w:qFormat/>
    <w:rsid w:val="00496DCA"/>
    <w:pPr>
      <w:spacing w:after="100" w:line="276" w:lineRule="auto"/>
      <w:ind w:left="480" w:firstLine="680"/>
      <w:jc w:val="both"/>
    </w:pPr>
    <w:rPr>
      <w:rFonts w:eastAsia="Calibri"/>
      <w:szCs w:val="22"/>
      <w:lang w:eastAsia="en-US"/>
    </w:rPr>
  </w:style>
  <w:style w:type="paragraph" w:customStyle="1" w:styleId="af4">
    <w:name w:val="Табл"/>
    <w:basedOn w:val="a1"/>
    <w:link w:val="af5"/>
    <w:qFormat/>
    <w:rsid w:val="00496DCA"/>
    <w:pPr>
      <w:contextualSpacing/>
      <w:jc w:val="center"/>
    </w:pPr>
    <w:rPr>
      <w:rFonts w:eastAsia="Calibri"/>
      <w:sz w:val="20"/>
      <w:szCs w:val="22"/>
      <w:lang w:eastAsia="en-US"/>
    </w:rPr>
  </w:style>
  <w:style w:type="character" w:customStyle="1" w:styleId="af5">
    <w:name w:val="Табл Знак"/>
    <w:basedOn w:val="a2"/>
    <w:link w:val="af4"/>
    <w:rsid w:val="00496DCA"/>
    <w:rPr>
      <w:rFonts w:eastAsia="Calibri"/>
      <w:szCs w:val="22"/>
      <w:lang w:eastAsia="en-US"/>
    </w:rPr>
  </w:style>
  <w:style w:type="paragraph" w:customStyle="1" w:styleId="af6">
    <w:name w:val="КАТ_обычный"/>
    <w:basedOn w:val="a1"/>
    <w:qFormat/>
    <w:rsid w:val="00496DCA"/>
    <w:pPr>
      <w:widowControl w:val="0"/>
      <w:spacing w:line="276" w:lineRule="auto"/>
      <w:ind w:firstLine="709"/>
      <w:contextualSpacing/>
      <w:jc w:val="both"/>
    </w:pPr>
    <w:rPr>
      <w:szCs w:val="22"/>
      <w:lang w:eastAsia="en-US"/>
    </w:rPr>
  </w:style>
  <w:style w:type="paragraph" w:customStyle="1" w:styleId="af7">
    <w:name w:val="ТАБЛ"/>
    <w:basedOn w:val="a1"/>
    <w:link w:val="af8"/>
    <w:qFormat/>
    <w:rsid w:val="00496DCA"/>
    <w:pPr>
      <w:contextualSpacing/>
      <w:jc w:val="both"/>
    </w:pPr>
    <w:rPr>
      <w:rFonts w:eastAsia="Calibri"/>
      <w:sz w:val="20"/>
      <w:szCs w:val="22"/>
      <w:lang w:eastAsia="en-US" w:bidi="en-US"/>
    </w:rPr>
  </w:style>
  <w:style w:type="character" w:customStyle="1" w:styleId="af8">
    <w:name w:val="ТАБЛ Знак"/>
    <w:basedOn w:val="a2"/>
    <w:link w:val="af7"/>
    <w:rsid w:val="00496DCA"/>
    <w:rPr>
      <w:rFonts w:eastAsia="Calibri"/>
      <w:szCs w:val="22"/>
      <w:lang w:eastAsia="en-US" w:bidi="en-US"/>
    </w:rPr>
  </w:style>
  <w:style w:type="character" w:styleId="af9">
    <w:name w:val="FollowedHyperlink"/>
    <w:basedOn w:val="a2"/>
    <w:uiPriority w:val="99"/>
    <w:unhideWhenUsed/>
    <w:rsid w:val="00496DCA"/>
    <w:rPr>
      <w:color w:val="800080"/>
      <w:u w:val="single"/>
    </w:rPr>
  </w:style>
  <w:style w:type="paragraph" w:customStyle="1" w:styleId="msonormal0">
    <w:name w:val="msonormal"/>
    <w:basedOn w:val="a1"/>
    <w:rsid w:val="00496DCA"/>
    <w:pPr>
      <w:spacing w:before="100" w:beforeAutospacing="1" w:after="100" w:afterAutospacing="1"/>
    </w:pPr>
  </w:style>
  <w:style w:type="paragraph" w:customStyle="1" w:styleId="xl1239">
    <w:name w:val="xl1239"/>
    <w:basedOn w:val="a1"/>
    <w:rsid w:val="00496DCA"/>
    <w:pPr>
      <w:spacing w:before="100" w:beforeAutospacing="1" w:after="100" w:afterAutospacing="1"/>
    </w:pPr>
  </w:style>
  <w:style w:type="paragraph" w:customStyle="1" w:styleId="xl1240">
    <w:name w:val="xl1240"/>
    <w:basedOn w:val="a1"/>
    <w:rsid w:val="00496DCA"/>
    <w:pPr>
      <w:spacing w:before="100" w:beforeAutospacing="1" w:after="100" w:afterAutospacing="1"/>
    </w:pPr>
  </w:style>
  <w:style w:type="paragraph" w:customStyle="1" w:styleId="xl1241">
    <w:name w:val="xl124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42">
    <w:name w:val="xl124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243">
    <w:name w:val="xl1243"/>
    <w:basedOn w:val="a1"/>
    <w:rsid w:val="00496DC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sz w:val="20"/>
      <w:szCs w:val="20"/>
    </w:rPr>
  </w:style>
  <w:style w:type="paragraph" w:customStyle="1" w:styleId="xl1244">
    <w:name w:val="xl1244"/>
    <w:basedOn w:val="a1"/>
    <w:rsid w:val="00496DC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color w:val="000000"/>
      <w:sz w:val="20"/>
      <w:szCs w:val="20"/>
    </w:rPr>
  </w:style>
  <w:style w:type="paragraph" w:customStyle="1" w:styleId="xl1245">
    <w:name w:val="xl124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46">
    <w:name w:val="xl124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47">
    <w:name w:val="xl1247"/>
    <w:basedOn w:val="a1"/>
    <w:rsid w:val="00496DC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sz w:val="20"/>
      <w:szCs w:val="20"/>
    </w:rPr>
  </w:style>
  <w:style w:type="paragraph" w:customStyle="1" w:styleId="xl1248">
    <w:name w:val="xl1248"/>
    <w:basedOn w:val="a1"/>
    <w:rsid w:val="00496DC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color w:val="000000"/>
      <w:sz w:val="20"/>
      <w:szCs w:val="20"/>
    </w:rPr>
  </w:style>
  <w:style w:type="table" w:styleId="afa">
    <w:name w:val="Table Grid"/>
    <w:basedOn w:val="a3"/>
    <w:uiPriority w:val="3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табл"/>
    <w:basedOn w:val="af2"/>
    <w:link w:val="afc"/>
    <w:qFormat/>
    <w:rsid w:val="00496DCA"/>
    <w:pPr>
      <w:contextualSpacing/>
      <w:jc w:val="center"/>
    </w:pPr>
    <w:rPr>
      <w:rFonts w:ascii="Times New Roman" w:hAnsi="Times New Roman"/>
      <w:sz w:val="20"/>
      <w:lang w:eastAsia="ru-RU"/>
    </w:rPr>
  </w:style>
  <w:style w:type="character" w:customStyle="1" w:styleId="afc">
    <w:name w:val="табл Знак"/>
    <w:basedOn w:val="a2"/>
    <w:link w:val="afb"/>
    <w:rsid w:val="00496DCA"/>
    <w:rPr>
      <w:rFonts w:eastAsia="Calibri"/>
      <w:szCs w:val="22"/>
    </w:rPr>
  </w:style>
  <w:style w:type="paragraph" w:customStyle="1" w:styleId="Default">
    <w:name w:val="Default"/>
    <w:rsid w:val="00496DCA"/>
    <w:pPr>
      <w:autoSpaceDE w:val="0"/>
      <w:autoSpaceDN w:val="0"/>
      <w:adjustRightInd w:val="0"/>
    </w:pPr>
    <w:rPr>
      <w:rFonts w:ascii="Arial" w:eastAsia="Calibri" w:hAnsi="Arial" w:cs="Arial"/>
      <w:color w:val="000000"/>
      <w:sz w:val="24"/>
      <w:szCs w:val="24"/>
      <w:lang w:eastAsia="en-US"/>
    </w:rPr>
  </w:style>
  <w:style w:type="character" w:customStyle="1" w:styleId="100">
    <w:name w:val="Основной текст (10)"/>
    <w:rsid w:val="00496DCA"/>
    <w:rPr>
      <w:rFonts w:ascii="Arial" w:eastAsia="Arial" w:hAnsi="Arial" w:cs="Arial"/>
      <w:b w:val="0"/>
      <w:bCs w:val="0"/>
      <w:i w:val="0"/>
      <w:iCs w:val="0"/>
      <w:smallCaps w:val="0"/>
      <w:strike w:val="0"/>
      <w:spacing w:val="0"/>
      <w:sz w:val="17"/>
      <w:szCs w:val="17"/>
    </w:rPr>
  </w:style>
  <w:style w:type="paragraph" w:styleId="afd">
    <w:name w:val="table of figures"/>
    <w:aliases w:val="Перечень таблиц"/>
    <w:basedOn w:val="a1"/>
    <w:next w:val="a1"/>
    <w:uiPriority w:val="99"/>
    <w:unhideWhenUsed/>
    <w:rsid w:val="00496DCA"/>
    <w:pPr>
      <w:spacing w:line="276" w:lineRule="auto"/>
      <w:ind w:firstLine="680"/>
      <w:jc w:val="both"/>
    </w:pPr>
    <w:rPr>
      <w:rFonts w:eastAsia="Calibri"/>
      <w:szCs w:val="22"/>
      <w:lang w:eastAsia="en-US"/>
    </w:rPr>
  </w:style>
  <w:style w:type="paragraph" w:customStyle="1" w:styleId="410">
    <w:name w:val="Оглавление 41"/>
    <w:basedOn w:val="a1"/>
    <w:next w:val="a1"/>
    <w:autoRedefine/>
    <w:uiPriority w:val="39"/>
    <w:unhideWhenUsed/>
    <w:rsid w:val="00496DCA"/>
    <w:pPr>
      <w:spacing w:after="100" w:line="259" w:lineRule="auto"/>
      <w:ind w:left="660"/>
    </w:pPr>
    <w:rPr>
      <w:rFonts w:ascii="Calibri" w:hAnsi="Calibri"/>
      <w:sz w:val="22"/>
      <w:szCs w:val="22"/>
    </w:rPr>
  </w:style>
  <w:style w:type="paragraph" w:customStyle="1" w:styleId="51">
    <w:name w:val="Оглавление 51"/>
    <w:basedOn w:val="a1"/>
    <w:next w:val="a1"/>
    <w:autoRedefine/>
    <w:uiPriority w:val="39"/>
    <w:unhideWhenUsed/>
    <w:rsid w:val="00496DCA"/>
    <w:pPr>
      <w:spacing w:after="100" w:line="259" w:lineRule="auto"/>
      <w:ind w:left="880"/>
    </w:pPr>
    <w:rPr>
      <w:rFonts w:ascii="Calibri" w:hAnsi="Calibri"/>
      <w:sz w:val="22"/>
      <w:szCs w:val="22"/>
    </w:rPr>
  </w:style>
  <w:style w:type="paragraph" w:customStyle="1" w:styleId="61">
    <w:name w:val="Оглавление 61"/>
    <w:basedOn w:val="a1"/>
    <w:next w:val="a1"/>
    <w:autoRedefine/>
    <w:uiPriority w:val="39"/>
    <w:unhideWhenUsed/>
    <w:rsid w:val="00496DCA"/>
    <w:pPr>
      <w:spacing w:after="100" w:line="259" w:lineRule="auto"/>
      <w:ind w:left="1100"/>
    </w:pPr>
    <w:rPr>
      <w:rFonts w:ascii="Calibri" w:hAnsi="Calibri"/>
      <w:sz w:val="22"/>
      <w:szCs w:val="22"/>
    </w:rPr>
  </w:style>
  <w:style w:type="paragraph" w:customStyle="1" w:styleId="71">
    <w:name w:val="Оглавление 71"/>
    <w:basedOn w:val="a1"/>
    <w:next w:val="a1"/>
    <w:autoRedefine/>
    <w:uiPriority w:val="39"/>
    <w:unhideWhenUsed/>
    <w:rsid w:val="00496DCA"/>
    <w:pPr>
      <w:spacing w:after="100" w:line="259" w:lineRule="auto"/>
      <w:ind w:left="1320"/>
    </w:pPr>
    <w:rPr>
      <w:rFonts w:ascii="Calibri" w:hAnsi="Calibri"/>
      <w:sz w:val="22"/>
      <w:szCs w:val="22"/>
    </w:rPr>
  </w:style>
  <w:style w:type="paragraph" w:customStyle="1" w:styleId="81">
    <w:name w:val="Оглавление 81"/>
    <w:basedOn w:val="a1"/>
    <w:next w:val="a1"/>
    <w:autoRedefine/>
    <w:uiPriority w:val="39"/>
    <w:unhideWhenUsed/>
    <w:rsid w:val="00496DCA"/>
    <w:pPr>
      <w:spacing w:after="100" w:line="259" w:lineRule="auto"/>
      <w:ind w:left="1540"/>
    </w:pPr>
    <w:rPr>
      <w:rFonts w:ascii="Calibri" w:hAnsi="Calibri"/>
      <w:sz w:val="22"/>
      <w:szCs w:val="22"/>
    </w:rPr>
  </w:style>
  <w:style w:type="paragraph" w:customStyle="1" w:styleId="91">
    <w:name w:val="Оглавление 91"/>
    <w:basedOn w:val="a1"/>
    <w:next w:val="a1"/>
    <w:autoRedefine/>
    <w:uiPriority w:val="39"/>
    <w:unhideWhenUsed/>
    <w:rsid w:val="00496DCA"/>
    <w:pPr>
      <w:spacing w:after="100" w:line="259" w:lineRule="auto"/>
      <w:ind w:left="1760"/>
    </w:pPr>
    <w:rPr>
      <w:rFonts w:ascii="Calibri" w:hAnsi="Calibri"/>
      <w:sz w:val="22"/>
      <w:szCs w:val="22"/>
    </w:rPr>
  </w:style>
  <w:style w:type="character" w:customStyle="1" w:styleId="40">
    <w:name w:val="Заголовок 4 Знак"/>
    <w:basedOn w:val="a2"/>
    <w:link w:val="4"/>
    <w:uiPriority w:val="9"/>
    <w:rsid w:val="00496DCA"/>
    <w:rPr>
      <w:rFonts w:ascii="Calibri Light" w:eastAsia="Times New Roman" w:hAnsi="Calibri Light" w:cs="Times New Roman"/>
      <w:i/>
      <w:iCs/>
      <w:color w:val="2F5496"/>
      <w:sz w:val="24"/>
    </w:rPr>
  </w:style>
  <w:style w:type="character" w:customStyle="1" w:styleId="16">
    <w:name w:val="Неразрешенное упоминание1"/>
    <w:basedOn w:val="a2"/>
    <w:uiPriority w:val="99"/>
    <w:semiHidden/>
    <w:unhideWhenUsed/>
    <w:rsid w:val="00496DCA"/>
    <w:rPr>
      <w:color w:val="808080"/>
      <w:shd w:val="clear" w:color="auto" w:fill="E6E6E6"/>
    </w:rPr>
  </w:style>
  <w:style w:type="character" w:customStyle="1" w:styleId="ad">
    <w:name w:val="Абзац списка Знак"/>
    <w:aliases w:val="it_List1 Знак,Ненумерованный список Знак,основной диплом Знак,Введение Знак,СПИСКИ Знак,3_Абзац списка Знак,ТАБЛИЦА Знак,ПАРАГРАФ Знак"/>
    <w:link w:val="ac"/>
    <w:locked/>
    <w:rsid w:val="00496DCA"/>
    <w:rPr>
      <w:rFonts w:ascii="Calibri" w:hAnsi="Calibri"/>
      <w:sz w:val="22"/>
      <w:szCs w:val="22"/>
    </w:rPr>
  </w:style>
  <w:style w:type="paragraph" w:customStyle="1" w:styleId="130">
    <w:name w:val="Стиль13"/>
    <w:basedOn w:val="a1"/>
    <w:link w:val="131"/>
    <w:rsid w:val="00496DCA"/>
    <w:pPr>
      <w:spacing w:before="100" w:beforeAutospacing="1" w:after="100" w:afterAutospacing="1" w:line="360" w:lineRule="auto"/>
      <w:contextualSpacing/>
      <w:jc w:val="both"/>
    </w:pPr>
    <w:rPr>
      <w:rFonts w:ascii="Arial" w:hAnsi="Arial"/>
      <w:snapToGrid w:val="0"/>
      <w:color w:val="000000"/>
    </w:rPr>
  </w:style>
  <w:style w:type="character" w:customStyle="1" w:styleId="131">
    <w:name w:val="Стиль13 Знак"/>
    <w:link w:val="130"/>
    <w:rsid w:val="00496DCA"/>
    <w:rPr>
      <w:rFonts w:ascii="Arial" w:hAnsi="Arial"/>
      <w:snapToGrid w:val="0"/>
      <w:color w:val="000000"/>
      <w:sz w:val="24"/>
      <w:szCs w:val="24"/>
    </w:rPr>
  </w:style>
  <w:style w:type="paragraph" w:styleId="3">
    <w:name w:val="List Bullet 3"/>
    <w:basedOn w:val="a1"/>
    <w:uiPriority w:val="99"/>
    <w:rsid w:val="00496DCA"/>
    <w:pPr>
      <w:widowControl w:val="0"/>
      <w:numPr>
        <w:numId w:val="4"/>
      </w:numPr>
      <w:adjustRightInd w:val="0"/>
      <w:spacing w:before="120" w:after="120"/>
      <w:ind w:left="714" w:hanging="357"/>
      <w:jc w:val="both"/>
      <w:textAlignment w:val="baseline"/>
    </w:pPr>
    <w:rPr>
      <w:rFonts w:ascii="Arial" w:eastAsia="Microsoft YaHei" w:hAnsi="Arial"/>
      <w:spacing w:val="-5"/>
      <w:sz w:val="22"/>
      <w:szCs w:val="22"/>
      <w:lang w:eastAsia="en-US"/>
    </w:rPr>
  </w:style>
  <w:style w:type="character" w:customStyle="1" w:styleId="w">
    <w:name w:val="w"/>
    <w:basedOn w:val="a2"/>
    <w:rsid w:val="00496DCA"/>
  </w:style>
  <w:style w:type="paragraph" w:styleId="a">
    <w:name w:val="List Number"/>
    <w:basedOn w:val="a1"/>
    <w:uiPriority w:val="99"/>
    <w:rsid w:val="00496DCA"/>
    <w:pPr>
      <w:widowControl w:val="0"/>
      <w:numPr>
        <w:numId w:val="5"/>
      </w:numPr>
      <w:tabs>
        <w:tab w:val="clear" w:pos="360"/>
      </w:tabs>
      <w:adjustRightInd w:val="0"/>
      <w:spacing w:before="120" w:after="120"/>
      <w:ind w:left="720"/>
      <w:contextualSpacing/>
      <w:jc w:val="both"/>
      <w:textAlignment w:val="baseline"/>
    </w:pPr>
    <w:rPr>
      <w:rFonts w:ascii="Arial" w:eastAsia="Microsoft YaHei" w:hAnsi="Arial"/>
      <w:spacing w:val="-5"/>
      <w:szCs w:val="22"/>
      <w:lang w:eastAsia="en-US"/>
    </w:rPr>
  </w:style>
  <w:style w:type="numbering" w:customStyle="1" w:styleId="110">
    <w:name w:val="Нет списка11"/>
    <w:next w:val="a4"/>
    <w:uiPriority w:val="99"/>
    <w:semiHidden/>
    <w:unhideWhenUsed/>
    <w:rsid w:val="00496DCA"/>
  </w:style>
  <w:style w:type="paragraph" w:customStyle="1" w:styleId="17">
    <w:name w:val="Для таблицы (приложения 1)"/>
    <w:basedOn w:val="a1"/>
    <w:uiPriority w:val="99"/>
    <w:qFormat/>
    <w:rsid w:val="00496DCA"/>
    <w:pPr>
      <w:widowControl w:val="0"/>
      <w:adjustRightInd w:val="0"/>
      <w:spacing w:line="240" w:lineRule="atLeast"/>
      <w:jc w:val="both"/>
      <w:textAlignment w:val="baseline"/>
    </w:pPr>
    <w:rPr>
      <w:rFonts w:ascii="Arial" w:hAnsi="Arial"/>
      <w:bCs/>
      <w:color w:val="000000"/>
      <w:spacing w:val="-5"/>
      <w:sz w:val="18"/>
      <w:szCs w:val="22"/>
      <w:lang w:eastAsia="en-US"/>
    </w:rPr>
  </w:style>
  <w:style w:type="paragraph" w:styleId="23">
    <w:name w:val="List 2"/>
    <w:basedOn w:val="a1"/>
    <w:link w:val="24"/>
    <w:rsid w:val="00496DCA"/>
    <w:pPr>
      <w:widowControl w:val="0"/>
      <w:adjustRightInd w:val="0"/>
      <w:spacing w:before="120" w:after="120"/>
      <w:ind w:left="566" w:hanging="283"/>
      <w:contextualSpacing/>
      <w:jc w:val="both"/>
      <w:textAlignment w:val="baseline"/>
    </w:pPr>
    <w:rPr>
      <w:rFonts w:ascii="Arial" w:eastAsia="Microsoft YaHei" w:hAnsi="Arial"/>
      <w:spacing w:val="-5"/>
      <w:sz w:val="20"/>
      <w:szCs w:val="20"/>
      <w:lang w:eastAsia="en-US"/>
    </w:rPr>
  </w:style>
  <w:style w:type="character" w:customStyle="1" w:styleId="24">
    <w:name w:val="Список 2 Знак"/>
    <w:link w:val="23"/>
    <w:rsid w:val="00496DCA"/>
    <w:rPr>
      <w:rFonts w:ascii="Arial" w:eastAsia="Microsoft YaHei" w:hAnsi="Arial"/>
      <w:spacing w:val="-5"/>
      <w:lang w:eastAsia="en-US"/>
    </w:rPr>
  </w:style>
  <w:style w:type="paragraph" w:styleId="afe">
    <w:name w:val="Title"/>
    <w:basedOn w:val="a1"/>
    <w:next w:val="a1"/>
    <w:link w:val="aff"/>
    <w:qFormat/>
    <w:rsid w:val="00496DCA"/>
    <w:pPr>
      <w:keepNext/>
      <w:keepLines/>
      <w:widowControl w:val="0"/>
      <w:adjustRightInd w:val="0"/>
      <w:spacing w:before="220" w:after="60"/>
      <w:jc w:val="center"/>
      <w:textAlignment w:val="baseline"/>
    </w:pPr>
    <w:rPr>
      <w:rFonts w:ascii="Arial" w:eastAsia="Microsoft YaHei" w:hAnsi="Arial"/>
      <w:b/>
      <w:caps/>
      <w:spacing w:val="-30"/>
      <w:kern w:val="28"/>
      <w:sz w:val="32"/>
      <w:szCs w:val="28"/>
      <w:lang w:eastAsia="en-US"/>
    </w:rPr>
  </w:style>
  <w:style w:type="character" w:customStyle="1" w:styleId="aff">
    <w:name w:val="Название Знак"/>
    <w:basedOn w:val="a2"/>
    <w:link w:val="afe"/>
    <w:rsid w:val="00496DCA"/>
    <w:rPr>
      <w:rFonts w:ascii="Arial" w:eastAsia="Microsoft YaHei" w:hAnsi="Arial"/>
      <w:b/>
      <w:caps/>
      <w:spacing w:val="-30"/>
      <w:kern w:val="28"/>
      <w:sz w:val="32"/>
      <w:szCs w:val="28"/>
      <w:lang w:eastAsia="en-US"/>
    </w:rPr>
  </w:style>
  <w:style w:type="character" w:styleId="aff0">
    <w:name w:val="annotation reference"/>
    <w:uiPriority w:val="99"/>
    <w:rsid w:val="00496DCA"/>
    <w:rPr>
      <w:rFonts w:ascii="Arial" w:hAnsi="Arial"/>
      <w:sz w:val="16"/>
    </w:rPr>
  </w:style>
  <w:style w:type="paragraph" w:styleId="aff1">
    <w:name w:val="annotation text"/>
    <w:basedOn w:val="a1"/>
    <w:link w:val="aff2"/>
    <w:uiPriority w:val="99"/>
    <w:rsid w:val="00496DCA"/>
    <w:pPr>
      <w:widowControl w:val="0"/>
      <w:adjustRightInd w:val="0"/>
      <w:spacing w:before="120" w:after="120"/>
      <w:ind w:firstLine="567"/>
      <w:jc w:val="both"/>
      <w:textAlignment w:val="baseline"/>
    </w:pPr>
    <w:rPr>
      <w:rFonts w:ascii="Arial" w:eastAsia="Microsoft YaHei" w:hAnsi="Arial"/>
      <w:spacing w:val="-5"/>
      <w:sz w:val="20"/>
      <w:szCs w:val="20"/>
      <w:lang w:eastAsia="en-US"/>
    </w:rPr>
  </w:style>
  <w:style w:type="character" w:customStyle="1" w:styleId="aff2">
    <w:name w:val="Текст примечания Знак"/>
    <w:basedOn w:val="a2"/>
    <w:link w:val="aff1"/>
    <w:uiPriority w:val="99"/>
    <w:rsid w:val="00496DCA"/>
    <w:rPr>
      <w:rFonts w:ascii="Arial" w:eastAsia="Microsoft YaHei" w:hAnsi="Arial"/>
      <w:spacing w:val="-5"/>
      <w:lang w:eastAsia="en-US"/>
    </w:rPr>
  </w:style>
  <w:style w:type="character" w:styleId="aff3">
    <w:name w:val="endnote reference"/>
    <w:rsid w:val="00496DCA"/>
    <w:rPr>
      <w:vertAlign w:val="superscript"/>
    </w:rPr>
  </w:style>
  <w:style w:type="paragraph" w:styleId="aff4">
    <w:name w:val="endnote text"/>
    <w:basedOn w:val="a1"/>
    <w:link w:val="aff5"/>
    <w:uiPriority w:val="99"/>
    <w:rsid w:val="00496DCA"/>
    <w:pPr>
      <w:widowControl w:val="0"/>
      <w:adjustRightInd w:val="0"/>
      <w:spacing w:before="120" w:after="120"/>
      <w:ind w:firstLine="567"/>
      <w:jc w:val="both"/>
      <w:textAlignment w:val="baseline"/>
    </w:pPr>
    <w:rPr>
      <w:rFonts w:ascii="Arial" w:eastAsia="Microsoft YaHei" w:hAnsi="Arial"/>
      <w:spacing w:val="-5"/>
      <w:sz w:val="20"/>
      <w:szCs w:val="20"/>
      <w:lang w:eastAsia="en-US"/>
    </w:rPr>
  </w:style>
  <w:style w:type="character" w:customStyle="1" w:styleId="aff5">
    <w:name w:val="Текст концевой сноски Знак"/>
    <w:basedOn w:val="a2"/>
    <w:link w:val="aff4"/>
    <w:uiPriority w:val="99"/>
    <w:rsid w:val="00496DCA"/>
    <w:rPr>
      <w:rFonts w:ascii="Arial" w:eastAsia="Microsoft YaHei" w:hAnsi="Arial"/>
      <w:spacing w:val="-5"/>
      <w:lang w:eastAsia="en-US"/>
    </w:rPr>
  </w:style>
  <w:style w:type="character" w:styleId="aff6">
    <w:name w:val="footnote reference"/>
    <w:uiPriority w:val="99"/>
    <w:rsid w:val="00496DCA"/>
    <w:rPr>
      <w:vertAlign w:val="superscript"/>
    </w:rPr>
  </w:style>
  <w:style w:type="paragraph" w:styleId="aff7">
    <w:name w:val="footnote text"/>
    <w:basedOn w:val="a1"/>
    <w:link w:val="aff8"/>
    <w:rsid w:val="00496DCA"/>
    <w:pPr>
      <w:widowControl w:val="0"/>
      <w:adjustRightInd w:val="0"/>
      <w:spacing w:before="120" w:after="120"/>
      <w:ind w:firstLine="567"/>
      <w:jc w:val="both"/>
      <w:textAlignment w:val="baseline"/>
    </w:pPr>
    <w:rPr>
      <w:rFonts w:ascii="Arial" w:eastAsia="Microsoft YaHei" w:hAnsi="Arial"/>
      <w:spacing w:val="-5"/>
      <w:sz w:val="20"/>
      <w:szCs w:val="20"/>
      <w:lang w:eastAsia="en-US"/>
    </w:rPr>
  </w:style>
  <w:style w:type="character" w:customStyle="1" w:styleId="aff8">
    <w:name w:val="Текст сноски Знак"/>
    <w:basedOn w:val="a2"/>
    <w:link w:val="aff7"/>
    <w:rsid w:val="00496DCA"/>
    <w:rPr>
      <w:rFonts w:ascii="Arial" w:eastAsia="Microsoft YaHei" w:hAnsi="Arial"/>
      <w:spacing w:val="-5"/>
      <w:lang w:eastAsia="en-US"/>
    </w:rPr>
  </w:style>
  <w:style w:type="paragraph" w:styleId="18">
    <w:name w:val="index 1"/>
    <w:basedOn w:val="a1"/>
    <w:autoRedefine/>
    <w:uiPriority w:val="99"/>
    <w:rsid w:val="00496DCA"/>
    <w:pPr>
      <w:widowControl w:val="0"/>
      <w:adjustRightInd w:val="0"/>
      <w:spacing w:before="120" w:after="120"/>
      <w:ind w:firstLine="567"/>
      <w:jc w:val="both"/>
      <w:textAlignment w:val="baseline"/>
    </w:pPr>
    <w:rPr>
      <w:rFonts w:ascii="Arial" w:eastAsia="Microsoft YaHei" w:hAnsi="Arial"/>
      <w:spacing w:val="-5"/>
      <w:szCs w:val="22"/>
      <w:lang w:eastAsia="en-US"/>
    </w:rPr>
  </w:style>
  <w:style w:type="paragraph" w:styleId="25">
    <w:name w:val="index 2"/>
    <w:basedOn w:val="a1"/>
    <w:autoRedefine/>
    <w:uiPriority w:val="99"/>
    <w:rsid w:val="00496DCA"/>
    <w:pPr>
      <w:widowControl w:val="0"/>
      <w:adjustRightInd w:val="0"/>
      <w:spacing w:before="120" w:after="120"/>
      <w:ind w:left="720" w:firstLine="567"/>
      <w:jc w:val="both"/>
      <w:textAlignment w:val="baseline"/>
    </w:pPr>
    <w:rPr>
      <w:rFonts w:ascii="Arial" w:eastAsia="Microsoft YaHei" w:hAnsi="Arial"/>
      <w:spacing w:val="-5"/>
      <w:szCs w:val="22"/>
      <w:lang w:eastAsia="en-US"/>
    </w:rPr>
  </w:style>
  <w:style w:type="paragraph" w:styleId="35">
    <w:name w:val="index 3"/>
    <w:basedOn w:val="a1"/>
    <w:autoRedefine/>
    <w:uiPriority w:val="99"/>
    <w:rsid w:val="00496DCA"/>
    <w:pPr>
      <w:widowControl w:val="0"/>
      <w:adjustRightInd w:val="0"/>
      <w:spacing w:before="120" w:after="120"/>
      <w:ind w:firstLine="567"/>
      <w:jc w:val="both"/>
      <w:textAlignment w:val="baseline"/>
    </w:pPr>
    <w:rPr>
      <w:rFonts w:ascii="Arial" w:eastAsia="Microsoft YaHei" w:hAnsi="Arial"/>
      <w:spacing w:val="-5"/>
      <w:szCs w:val="22"/>
      <w:lang w:eastAsia="en-US"/>
    </w:rPr>
  </w:style>
  <w:style w:type="paragraph" w:styleId="42">
    <w:name w:val="index 4"/>
    <w:basedOn w:val="a1"/>
    <w:autoRedefine/>
    <w:uiPriority w:val="99"/>
    <w:rsid w:val="00496DCA"/>
    <w:pPr>
      <w:widowControl w:val="0"/>
      <w:adjustRightInd w:val="0"/>
      <w:spacing w:before="120" w:after="120"/>
      <w:ind w:left="1440" w:firstLine="567"/>
      <w:jc w:val="both"/>
      <w:textAlignment w:val="baseline"/>
    </w:pPr>
    <w:rPr>
      <w:rFonts w:ascii="Arial" w:eastAsia="Microsoft YaHei" w:hAnsi="Arial"/>
      <w:spacing w:val="-5"/>
      <w:szCs w:val="22"/>
      <w:lang w:eastAsia="en-US"/>
    </w:rPr>
  </w:style>
  <w:style w:type="paragraph" w:styleId="52">
    <w:name w:val="index 5"/>
    <w:basedOn w:val="a1"/>
    <w:autoRedefine/>
    <w:uiPriority w:val="99"/>
    <w:rsid w:val="00496DCA"/>
    <w:pPr>
      <w:widowControl w:val="0"/>
      <w:adjustRightInd w:val="0"/>
      <w:spacing w:before="120" w:after="120"/>
      <w:ind w:left="1800" w:firstLine="567"/>
      <w:jc w:val="both"/>
      <w:textAlignment w:val="baseline"/>
    </w:pPr>
    <w:rPr>
      <w:rFonts w:ascii="Arial" w:eastAsia="Microsoft YaHei" w:hAnsi="Arial"/>
      <w:spacing w:val="-5"/>
      <w:szCs w:val="22"/>
      <w:lang w:eastAsia="en-US"/>
    </w:rPr>
  </w:style>
  <w:style w:type="paragraph" w:styleId="aff9">
    <w:name w:val="index heading"/>
    <w:basedOn w:val="a1"/>
    <w:next w:val="18"/>
    <w:uiPriority w:val="99"/>
    <w:rsid w:val="00496DCA"/>
    <w:pPr>
      <w:widowControl w:val="0"/>
      <w:adjustRightInd w:val="0"/>
      <w:spacing w:before="120" w:after="120" w:line="480" w:lineRule="atLeast"/>
      <w:ind w:firstLine="567"/>
      <w:jc w:val="both"/>
      <w:textAlignment w:val="baseline"/>
    </w:pPr>
    <w:rPr>
      <w:rFonts w:ascii="Arial Black" w:eastAsia="Microsoft YaHei" w:hAnsi="Arial Black"/>
      <w:spacing w:val="-5"/>
      <w:szCs w:val="22"/>
      <w:lang w:eastAsia="en-US"/>
    </w:rPr>
  </w:style>
  <w:style w:type="character" w:styleId="affa">
    <w:name w:val="line number"/>
    <w:rsid w:val="00496DCA"/>
    <w:rPr>
      <w:sz w:val="18"/>
    </w:rPr>
  </w:style>
  <w:style w:type="paragraph" w:styleId="affb">
    <w:name w:val="List"/>
    <w:basedOn w:val="a1"/>
    <w:link w:val="affc"/>
    <w:rsid w:val="00496DCA"/>
    <w:pPr>
      <w:widowControl w:val="0"/>
      <w:adjustRightInd w:val="0"/>
      <w:spacing w:before="120" w:after="120"/>
      <w:jc w:val="both"/>
      <w:textAlignment w:val="baseline"/>
    </w:pPr>
    <w:rPr>
      <w:rFonts w:ascii="Arial" w:eastAsia="Microsoft YaHei" w:hAnsi="Arial"/>
      <w:spacing w:val="-5"/>
      <w:sz w:val="20"/>
      <w:szCs w:val="20"/>
      <w:lang w:eastAsia="en-US"/>
    </w:rPr>
  </w:style>
  <w:style w:type="character" w:customStyle="1" w:styleId="affc">
    <w:name w:val="Список Знак"/>
    <w:link w:val="affb"/>
    <w:rsid w:val="00496DCA"/>
    <w:rPr>
      <w:rFonts w:ascii="Arial" w:eastAsia="Microsoft YaHei" w:hAnsi="Arial"/>
      <w:spacing w:val="-5"/>
      <w:lang w:eastAsia="en-US"/>
    </w:rPr>
  </w:style>
  <w:style w:type="paragraph" w:styleId="affd">
    <w:name w:val="table of authorities"/>
    <w:basedOn w:val="a1"/>
    <w:uiPriority w:val="99"/>
    <w:rsid w:val="00496DCA"/>
    <w:pPr>
      <w:widowControl w:val="0"/>
      <w:tabs>
        <w:tab w:val="right" w:leader="dot" w:pos="7560"/>
      </w:tabs>
      <w:adjustRightInd w:val="0"/>
      <w:spacing w:before="120" w:after="120"/>
      <w:ind w:left="1440" w:hanging="360"/>
      <w:jc w:val="both"/>
      <w:textAlignment w:val="baseline"/>
    </w:pPr>
    <w:rPr>
      <w:rFonts w:ascii="Arial" w:eastAsia="Microsoft YaHei" w:hAnsi="Arial"/>
      <w:spacing w:val="-5"/>
      <w:szCs w:val="22"/>
      <w:lang w:eastAsia="en-US"/>
    </w:rPr>
  </w:style>
  <w:style w:type="paragraph" w:styleId="affe">
    <w:name w:val="toa heading"/>
    <w:basedOn w:val="a1"/>
    <w:next w:val="affd"/>
    <w:uiPriority w:val="99"/>
    <w:rsid w:val="00496DCA"/>
    <w:pPr>
      <w:keepNext/>
      <w:widowControl w:val="0"/>
      <w:adjustRightInd w:val="0"/>
      <w:spacing w:before="120" w:after="120" w:line="480" w:lineRule="atLeast"/>
      <w:ind w:firstLine="567"/>
      <w:jc w:val="both"/>
      <w:textAlignment w:val="baseline"/>
    </w:pPr>
    <w:rPr>
      <w:rFonts w:ascii="Arial Black" w:eastAsia="Microsoft YaHei" w:hAnsi="Arial Black"/>
      <w:b/>
      <w:spacing w:val="-10"/>
      <w:kern w:val="28"/>
      <w:szCs w:val="22"/>
      <w:lang w:eastAsia="en-US"/>
    </w:rPr>
  </w:style>
  <w:style w:type="paragraph" w:styleId="afff">
    <w:name w:val="Document Map"/>
    <w:basedOn w:val="a1"/>
    <w:link w:val="afff0"/>
    <w:uiPriority w:val="99"/>
    <w:rsid w:val="00496DCA"/>
    <w:pPr>
      <w:widowControl w:val="0"/>
      <w:shd w:val="clear" w:color="auto" w:fill="000080"/>
      <w:adjustRightInd w:val="0"/>
      <w:spacing w:before="120" w:after="120"/>
      <w:ind w:firstLine="567"/>
      <w:jc w:val="both"/>
      <w:textAlignment w:val="baseline"/>
    </w:pPr>
    <w:rPr>
      <w:rFonts w:ascii="Tahoma" w:eastAsia="Microsoft YaHei" w:hAnsi="Tahoma"/>
      <w:spacing w:val="-5"/>
      <w:sz w:val="20"/>
      <w:szCs w:val="20"/>
      <w:lang w:eastAsia="en-US"/>
    </w:rPr>
  </w:style>
  <w:style w:type="character" w:customStyle="1" w:styleId="afff0">
    <w:name w:val="Схема документа Знак"/>
    <w:basedOn w:val="a2"/>
    <w:link w:val="afff"/>
    <w:uiPriority w:val="99"/>
    <w:rsid w:val="00496DCA"/>
    <w:rPr>
      <w:rFonts w:ascii="Tahoma" w:eastAsia="Microsoft YaHei" w:hAnsi="Tahoma"/>
      <w:spacing w:val="-5"/>
      <w:shd w:val="clear" w:color="auto" w:fill="000080"/>
      <w:lang w:eastAsia="en-US"/>
    </w:rPr>
  </w:style>
  <w:style w:type="character" w:customStyle="1" w:styleId="afff1">
    <w:name w:val="рисунок Знак"/>
    <w:link w:val="afff2"/>
    <w:semiHidden/>
    <w:rsid w:val="00496DCA"/>
  </w:style>
  <w:style w:type="paragraph" w:customStyle="1" w:styleId="afff2">
    <w:name w:val="рисунок"/>
    <w:basedOn w:val="a1"/>
    <w:next w:val="a1"/>
    <w:link w:val="afff1"/>
    <w:semiHidden/>
    <w:rsid w:val="00496DCA"/>
    <w:pPr>
      <w:keepNext/>
      <w:spacing w:before="120" w:after="120" w:line="480" w:lineRule="auto"/>
      <w:ind w:firstLine="567"/>
      <w:jc w:val="center"/>
    </w:pPr>
    <w:rPr>
      <w:sz w:val="20"/>
      <w:szCs w:val="20"/>
    </w:rPr>
  </w:style>
  <w:style w:type="paragraph" w:customStyle="1" w:styleId="0">
    <w:name w:val="Заголовок 0"/>
    <w:basedOn w:val="10"/>
    <w:uiPriority w:val="99"/>
    <w:rsid w:val="00496DCA"/>
    <w:pPr>
      <w:keepLines w:val="0"/>
      <w:pageBreakBefore/>
      <w:spacing w:before="120"/>
      <w:ind w:left="1211" w:hanging="360"/>
      <w:jc w:val="center"/>
    </w:pPr>
    <w:rPr>
      <w:rFonts w:ascii="Times New Roman" w:eastAsia="Microsoft YaHei" w:hAnsi="Times New Roman" w:cs="Times New Roman"/>
      <w:b w:val="0"/>
      <w:bCs w:val="0"/>
      <w:caps/>
      <w:color w:val="auto"/>
      <w:sz w:val="22"/>
      <w:szCs w:val="24"/>
    </w:rPr>
  </w:style>
  <w:style w:type="table" w:styleId="53">
    <w:name w:val="Table Grid 5"/>
    <w:basedOn w:val="a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4"/>
    <w:rsid w:val="00496DCA"/>
    <w:pPr>
      <w:numPr>
        <w:numId w:val="6"/>
      </w:numPr>
    </w:pPr>
  </w:style>
  <w:style w:type="table" w:customStyle="1" w:styleId="TableGrid1">
    <w:name w:val="Table Grid1"/>
    <w:basedOn w:val="a3"/>
    <w:next w:val="afa"/>
    <w:rsid w:val="00496DCA"/>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3">
    <w:name w:val="Папушкин"/>
    <w:basedOn w:val="afa"/>
    <w:rsid w:val="00496DCA"/>
    <w:pPr>
      <w:jc w:val="center"/>
    </w:pPr>
    <w:rPr>
      <w:rFonts w:ascii="Arial" w:hAnsi="Arial"/>
      <w:sz w:val="18"/>
      <w:szCs w:val="18"/>
      <w:lang w:val="ru-RU" w:bidi="ar-SA"/>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3"/>
    <w:next w:val="5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4">
    <w:name w:val="Заголовок таблицы"/>
    <w:basedOn w:val="a1"/>
    <w:next w:val="a1"/>
    <w:link w:val="afff5"/>
    <w:rsid w:val="00496DCA"/>
    <w:pPr>
      <w:keepNext/>
      <w:keepLines/>
      <w:spacing w:before="80" w:after="160" w:line="480" w:lineRule="auto"/>
      <w:ind w:firstLine="567"/>
      <w:jc w:val="both"/>
    </w:pPr>
    <w:rPr>
      <w:rFonts w:ascii="Arial" w:eastAsia="Microsoft YaHei" w:hAnsi="Arial"/>
      <w:sz w:val="20"/>
      <w:szCs w:val="20"/>
    </w:rPr>
  </w:style>
  <w:style w:type="character" w:customStyle="1" w:styleId="afff5">
    <w:name w:val="Заголовок таблицы Знак"/>
    <w:link w:val="afff4"/>
    <w:rsid w:val="00496DCA"/>
    <w:rPr>
      <w:rFonts w:ascii="Arial" w:eastAsia="Microsoft YaHei" w:hAnsi="Arial"/>
    </w:rPr>
  </w:style>
  <w:style w:type="paragraph" w:styleId="afff6">
    <w:name w:val="TOC Heading"/>
    <w:basedOn w:val="10"/>
    <w:next w:val="a1"/>
    <w:uiPriority w:val="39"/>
    <w:unhideWhenUsed/>
    <w:qFormat/>
    <w:rsid w:val="00496DCA"/>
    <w:pPr>
      <w:pageBreakBefore/>
      <w:spacing w:line="276" w:lineRule="auto"/>
      <w:ind w:left="1211" w:hanging="360"/>
      <w:outlineLvl w:val="9"/>
    </w:pPr>
    <w:rPr>
      <w:rFonts w:ascii="Cambria" w:eastAsia="Microsoft YaHei" w:hAnsi="Cambria" w:cs="Times New Roman"/>
      <w:color w:val="365F91"/>
      <w:lang w:eastAsia="en-US"/>
    </w:rPr>
  </w:style>
  <w:style w:type="character" w:customStyle="1" w:styleId="afff7">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link w:val="afff8"/>
    <w:rsid w:val="00496DCA"/>
    <w:rPr>
      <w:rFonts w:ascii="Arial" w:eastAsia="Microsoft YaHei" w:hAnsi="Arial"/>
      <w:b/>
      <w:bCs/>
      <w:color w:val="4F81BD"/>
      <w:spacing w:val="-5"/>
      <w:sz w:val="18"/>
      <w:szCs w:val="18"/>
    </w:rPr>
  </w:style>
  <w:style w:type="character" w:styleId="afff9">
    <w:name w:val="Emphasis"/>
    <w:uiPriority w:val="20"/>
    <w:qFormat/>
    <w:rsid w:val="00496DCA"/>
    <w:rPr>
      <w:rFonts w:ascii="Arial Black" w:hAnsi="Arial Black"/>
      <w:spacing w:val="-4"/>
      <w:sz w:val="18"/>
    </w:rPr>
  </w:style>
  <w:style w:type="paragraph" w:styleId="36">
    <w:name w:val="List 3"/>
    <w:basedOn w:val="affb"/>
    <w:uiPriority w:val="99"/>
    <w:rsid w:val="00496DCA"/>
    <w:pPr>
      <w:ind w:left="2160"/>
    </w:pPr>
  </w:style>
  <w:style w:type="paragraph" w:styleId="43">
    <w:name w:val="List 4"/>
    <w:basedOn w:val="affb"/>
    <w:uiPriority w:val="99"/>
    <w:rsid w:val="00496DCA"/>
    <w:pPr>
      <w:ind w:left="2520"/>
    </w:pPr>
  </w:style>
  <w:style w:type="paragraph" w:styleId="54">
    <w:name w:val="List 5"/>
    <w:basedOn w:val="affb"/>
    <w:link w:val="55"/>
    <w:rsid w:val="00496DCA"/>
    <w:pPr>
      <w:ind w:left="2880"/>
    </w:pPr>
  </w:style>
  <w:style w:type="paragraph" w:styleId="44">
    <w:name w:val="List Bullet 4"/>
    <w:basedOn w:val="a1"/>
    <w:autoRedefine/>
    <w:uiPriority w:val="99"/>
    <w:rsid w:val="00496DCA"/>
    <w:pPr>
      <w:widowControl w:val="0"/>
      <w:adjustRightInd w:val="0"/>
      <w:spacing w:before="120" w:after="120"/>
      <w:jc w:val="both"/>
      <w:textAlignment w:val="baseline"/>
    </w:pPr>
    <w:rPr>
      <w:rFonts w:ascii="Arial" w:eastAsia="Microsoft YaHei" w:hAnsi="Arial"/>
      <w:spacing w:val="-5"/>
      <w:szCs w:val="22"/>
      <w:lang w:eastAsia="en-US"/>
    </w:rPr>
  </w:style>
  <w:style w:type="paragraph" w:styleId="56">
    <w:name w:val="List Bullet 5"/>
    <w:basedOn w:val="a1"/>
    <w:autoRedefine/>
    <w:uiPriority w:val="99"/>
    <w:rsid w:val="00496DCA"/>
    <w:pPr>
      <w:widowControl w:val="0"/>
      <w:adjustRightInd w:val="0"/>
      <w:spacing w:before="120" w:after="120"/>
      <w:jc w:val="both"/>
      <w:textAlignment w:val="baseline"/>
    </w:pPr>
    <w:rPr>
      <w:rFonts w:ascii="Arial" w:eastAsia="Microsoft YaHei" w:hAnsi="Arial"/>
      <w:spacing w:val="-5"/>
      <w:szCs w:val="22"/>
      <w:lang w:eastAsia="en-US"/>
    </w:rPr>
  </w:style>
  <w:style w:type="paragraph" w:styleId="26">
    <w:name w:val="List Number 2"/>
    <w:basedOn w:val="a"/>
    <w:uiPriority w:val="99"/>
    <w:rsid w:val="00496DCA"/>
    <w:pPr>
      <w:numPr>
        <w:numId w:val="0"/>
      </w:numPr>
      <w:contextualSpacing w:val="0"/>
    </w:pPr>
  </w:style>
  <w:style w:type="paragraph" w:styleId="37">
    <w:name w:val="List Number 3"/>
    <w:basedOn w:val="a"/>
    <w:uiPriority w:val="99"/>
    <w:rsid w:val="00496DCA"/>
    <w:pPr>
      <w:numPr>
        <w:numId w:val="0"/>
      </w:numPr>
      <w:contextualSpacing w:val="0"/>
    </w:pPr>
  </w:style>
  <w:style w:type="paragraph" w:styleId="45">
    <w:name w:val="List Number 4"/>
    <w:basedOn w:val="a"/>
    <w:uiPriority w:val="99"/>
    <w:rsid w:val="00496DCA"/>
    <w:pPr>
      <w:numPr>
        <w:numId w:val="0"/>
      </w:numPr>
      <w:contextualSpacing w:val="0"/>
    </w:pPr>
  </w:style>
  <w:style w:type="paragraph" w:styleId="57">
    <w:name w:val="List Number 5"/>
    <w:basedOn w:val="a"/>
    <w:uiPriority w:val="99"/>
    <w:rsid w:val="00496DCA"/>
    <w:pPr>
      <w:numPr>
        <w:numId w:val="0"/>
      </w:numPr>
      <w:contextualSpacing w:val="0"/>
    </w:pPr>
  </w:style>
  <w:style w:type="paragraph" w:customStyle="1" w:styleId="afffa">
    <w:name w:val="Нормальный"/>
    <w:uiPriority w:val="99"/>
    <w:rsid w:val="00496DCA"/>
    <w:pPr>
      <w:tabs>
        <w:tab w:val="left" w:pos="567"/>
        <w:tab w:val="left" w:pos="2268"/>
        <w:tab w:val="left" w:pos="3118"/>
        <w:tab w:val="left" w:pos="4039"/>
        <w:tab w:val="left" w:pos="4819"/>
        <w:tab w:val="left" w:pos="5670"/>
        <w:tab w:val="left" w:pos="6520"/>
      </w:tabs>
      <w:spacing w:line="360" w:lineRule="auto"/>
    </w:pPr>
    <w:rPr>
      <w:rFonts w:ascii="Courier New" w:hAnsi="Courier New"/>
      <w:b/>
      <w:sz w:val="24"/>
    </w:rPr>
  </w:style>
  <w:style w:type="table" w:styleId="38">
    <w:name w:val="Table Columns 3"/>
    <w:basedOn w:val="a3"/>
    <w:rsid w:val="00496DCA"/>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3"/>
    <w:rsid w:val="00496DCA"/>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rsid w:val="00496DCA"/>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3"/>
    <w:rsid w:val="00496DCA"/>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8">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1"/>
    <w:next w:val="a1"/>
    <w:link w:val="afff7"/>
    <w:qFormat/>
    <w:rsid w:val="00496DCA"/>
    <w:pPr>
      <w:widowControl w:val="0"/>
      <w:adjustRightInd w:val="0"/>
      <w:spacing w:before="120" w:after="200"/>
      <w:ind w:firstLine="567"/>
      <w:jc w:val="both"/>
      <w:textAlignment w:val="baseline"/>
    </w:pPr>
    <w:rPr>
      <w:rFonts w:ascii="Arial" w:eastAsia="Microsoft YaHei" w:hAnsi="Arial"/>
      <w:b/>
      <w:bCs/>
      <w:color w:val="4F81BD"/>
      <w:spacing w:val="-5"/>
      <w:sz w:val="18"/>
      <w:szCs w:val="18"/>
    </w:rPr>
  </w:style>
  <w:style w:type="table" w:styleId="27">
    <w:name w:val="Table Columns 2"/>
    <w:basedOn w:val="a3"/>
    <w:rsid w:val="00496DCA"/>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3"/>
    <w:rsid w:val="00496DCA"/>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b">
    <w:name w:val="Table Contemporary"/>
    <w:basedOn w:val="a3"/>
    <w:rsid w:val="00496DCA"/>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
    <w:name w:val="Средний список 11"/>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3"/>
    <w:uiPriority w:val="65"/>
    <w:rsid w:val="00496DCA"/>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8">
    <w:name w:val="Table Simple 2"/>
    <w:basedOn w:val="a3"/>
    <w:rsid w:val="00496DCA"/>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c">
    <w:name w:val="Table Professional"/>
    <w:basedOn w:val="a3"/>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fb"/>
    <w:link w:val="afffd"/>
    <w:uiPriority w:val="99"/>
    <w:rsid w:val="00496DCA"/>
    <w:pPr>
      <w:numPr>
        <w:numId w:val="7"/>
      </w:numPr>
      <w:tabs>
        <w:tab w:val="num" w:pos="993"/>
      </w:tabs>
      <w:ind w:left="567" w:firstLine="0"/>
    </w:pPr>
    <w:rPr>
      <w:rFonts w:eastAsia="Times New Roman"/>
    </w:rPr>
  </w:style>
  <w:style w:type="paragraph" w:styleId="2">
    <w:name w:val="List Bullet 2"/>
    <w:basedOn w:val="a0"/>
    <w:autoRedefine/>
    <w:uiPriority w:val="99"/>
    <w:rsid w:val="00496DCA"/>
    <w:pPr>
      <w:numPr>
        <w:numId w:val="8"/>
      </w:numPr>
      <w:tabs>
        <w:tab w:val="clear" w:pos="1287"/>
        <w:tab w:val="num" w:pos="360"/>
      </w:tabs>
      <w:ind w:left="567" w:firstLine="0"/>
    </w:pPr>
  </w:style>
  <w:style w:type="table" w:styleId="19">
    <w:name w:val="Table Classic 1"/>
    <w:basedOn w:val="a3"/>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3"/>
    <w:rsid w:val="00496DCA"/>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ubtle 2"/>
    <w:basedOn w:val="a3"/>
    <w:rsid w:val="00496DCA"/>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3"/>
    <w:rsid w:val="00496DCA"/>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3"/>
    <w:rsid w:val="00496DCA"/>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rsid w:val="00496DCA"/>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e">
    <w:name w:val="Table Elegant"/>
    <w:basedOn w:val="a3"/>
    <w:rsid w:val="00496DCA"/>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3"/>
    <w:rsid w:val="00496DCA"/>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3"/>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c">
    <w:name w:val="Сетка таблицы1"/>
    <w:basedOn w:val="a3"/>
    <w:next w:val="afa"/>
    <w:uiPriority w:val="59"/>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1"/>
    <w:uiPriority w:val="99"/>
    <w:semiHidden/>
    <w:rsid w:val="00496DCA"/>
    <w:pPr>
      <w:spacing w:before="120" w:line="480" w:lineRule="auto"/>
      <w:ind w:firstLine="709"/>
      <w:jc w:val="both"/>
    </w:pPr>
    <w:rPr>
      <w:rFonts w:ascii="Arial" w:hAnsi="Arial"/>
      <w:szCs w:val="20"/>
    </w:rPr>
  </w:style>
  <w:style w:type="table" w:customStyle="1" w:styleId="2b">
    <w:name w:val="Сетка таблицы2"/>
    <w:basedOn w:val="a3"/>
    <w:next w:val="afa"/>
    <w:uiPriority w:val="59"/>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Маркированный список Знак"/>
    <w:link w:val="a0"/>
    <w:uiPriority w:val="99"/>
    <w:rsid w:val="00496DCA"/>
    <w:rPr>
      <w:rFonts w:ascii="Arial" w:hAnsi="Arial"/>
      <w:spacing w:val="-5"/>
      <w:lang w:eastAsia="en-US"/>
    </w:rPr>
  </w:style>
  <w:style w:type="paragraph" w:styleId="HTML">
    <w:name w:val="HTML Preformatted"/>
    <w:basedOn w:val="a1"/>
    <w:link w:val="HTML0"/>
    <w:uiPriority w:val="99"/>
    <w:unhideWhenUsed/>
    <w:rsid w:val="0049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0">
    <w:name w:val="Стандартный HTML Знак"/>
    <w:basedOn w:val="a2"/>
    <w:link w:val="HTML"/>
    <w:uiPriority w:val="99"/>
    <w:rsid w:val="00496DCA"/>
    <w:rPr>
      <w:rFonts w:ascii="Courier New" w:hAnsi="Courier New"/>
    </w:rPr>
  </w:style>
  <w:style w:type="paragraph" w:styleId="affff">
    <w:name w:val="Normal (Web)"/>
    <w:basedOn w:val="a1"/>
    <w:uiPriority w:val="99"/>
    <w:qFormat/>
    <w:rsid w:val="00496DCA"/>
    <w:pPr>
      <w:spacing w:before="100" w:beforeAutospacing="1" w:after="100" w:afterAutospacing="1"/>
      <w:jc w:val="both"/>
    </w:pPr>
    <w:rPr>
      <w:rFonts w:ascii="Tahoma" w:hAnsi="Tahoma" w:cs="Tahoma"/>
      <w:color w:val="636363"/>
      <w:sz w:val="17"/>
      <w:szCs w:val="17"/>
    </w:rPr>
  </w:style>
  <w:style w:type="paragraph" w:styleId="affff0">
    <w:name w:val="Body Text Indent"/>
    <w:basedOn w:val="a1"/>
    <w:link w:val="affff1"/>
    <w:unhideWhenUsed/>
    <w:rsid w:val="00496DCA"/>
    <w:pPr>
      <w:spacing w:after="120" w:line="360" w:lineRule="auto"/>
      <w:ind w:left="283"/>
      <w:jc w:val="both"/>
    </w:pPr>
    <w:rPr>
      <w:rFonts w:ascii="Calibri" w:eastAsia="Calibri" w:hAnsi="Calibri"/>
      <w:sz w:val="20"/>
      <w:szCs w:val="20"/>
      <w:lang w:eastAsia="en-US"/>
    </w:rPr>
  </w:style>
  <w:style w:type="character" w:customStyle="1" w:styleId="affff1">
    <w:name w:val="Основной текст с отступом Знак"/>
    <w:basedOn w:val="a2"/>
    <w:link w:val="affff0"/>
    <w:rsid w:val="00496DCA"/>
    <w:rPr>
      <w:rFonts w:ascii="Calibri" w:eastAsia="Calibri" w:hAnsi="Calibri"/>
      <w:lang w:eastAsia="en-US"/>
    </w:rPr>
  </w:style>
  <w:style w:type="table" w:styleId="82">
    <w:name w:val="Table Grid 8"/>
    <w:basedOn w:val="a3"/>
    <w:rsid w:val="00496DCA"/>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2">
    <w:name w:val="Подрисуночный текст"/>
    <w:basedOn w:val="a1"/>
    <w:next w:val="a1"/>
    <w:link w:val="affff3"/>
    <w:rsid w:val="00496DCA"/>
    <w:pPr>
      <w:keepNext/>
      <w:spacing w:before="120" w:after="120" w:line="480" w:lineRule="auto"/>
      <w:ind w:firstLine="567"/>
      <w:jc w:val="center"/>
    </w:pPr>
    <w:rPr>
      <w:rFonts w:ascii="Arial" w:eastAsia="Microsoft YaHei" w:hAnsi="Arial"/>
      <w:sz w:val="20"/>
      <w:szCs w:val="20"/>
    </w:rPr>
  </w:style>
  <w:style w:type="character" w:customStyle="1" w:styleId="affff3">
    <w:name w:val="Подрисуночный текст Знак"/>
    <w:link w:val="affff2"/>
    <w:rsid w:val="00496DCA"/>
    <w:rPr>
      <w:rFonts w:ascii="Arial" w:eastAsia="Microsoft YaHei" w:hAnsi="Arial"/>
    </w:rPr>
  </w:style>
  <w:style w:type="paragraph" w:styleId="affff4">
    <w:name w:val="List Continue"/>
    <w:basedOn w:val="affb"/>
    <w:uiPriority w:val="99"/>
    <w:rsid w:val="00496DCA"/>
  </w:style>
  <w:style w:type="paragraph" w:styleId="2c">
    <w:name w:val="List Continue 2"/>
    <w:basedOn w:val="affff4"/>
    <w:uiPriority w:val="99"/>
    <w:rsid w:val="00496DCA"/>
    <w:pPr>
      <w:ind w:left="2160"/>
    </w:pPr>
  </w:style>
  <w:style w:type="paragraph" w:styleId="39">
    <w:name w:val="List Continue 3"/>
    <w:basedOn w:val="affff4"/>
    <w:uiPriority w:val="99"/>
    <w:rsid w:val="00496DCA"/>
    <w:pPr>
      <w:ind w:left="2520"/>
    </w:pPr>
  </w:style>
  <w:style w:type="paragraph" w:styleId="47">
    <w:name w:val="List Continue 4"/>
    <w:basedOn w:val="affff4"/>
    <w:uiPriority w:val="99"/>
    <w:rsid w:val="00496DCA"/>
    <w:pPr>
      <w:ind w:left="2880"/>
    </w:pPr>
  </w:style>
  <w:style w:type="paragraph" w:styleId="59">
    <w:name w:val="List Continue 5"/>
    <w:basedOn w:val="affff4"/>
    <w:uiPriority w:val="99"/>
    <w:rsid w:val="00496DCA"/>
    <w:pPr>
      <w:ind w:left="3240"/>
    </w:pPr>
  </w:style>
  <w:style w:type="paragraph" w:styleId="2d">
    <w:name w:val="Body Text Indent 2"/>
    <w:basedOn w:val="a1"/>
    <w:link w:val="2e"/>
    <w:rsid w:val="00496DCA"/>
    <w:pPr>
      <w:widowControl w:val="0"/>
      <w:adjustRightInd w:val="0"/>
      <w:spacing w:after="120" w:line="480" w:lineRule="auto"/>
      <w:ind w:left="283"/>
      <w:jc w:val="both"/>
      <w:textAlignment w:val="baseline"/>
    </w:pPr>
    <w:rPr>
      <w:rFonts w:ascii="Arial" w:hAnsi="Arial"/>
      <w:spacing w:val="-5"/>
      <w:sz w:val="20"/>
      <w:szCs w:val="20"/>
      <w:lang w:val="en-US" w:eastAsia="en-US"/>
    </w:rPr>
  </w:style>
  <w:style w:type="character" w:customStyle="1" w:styleId="2e">
    <w:name w:val="Основной текст с отступом 2 Знак"/>
    <w:basedOn w:val="a2"/>
    <w:link w:val="2d"/>
    <w:rsid w:val="00496DCA"/>
    <w:rPr>
      <w:rFonts w:ascii="Arial" w:hAnsi="Arial"/>
      <w:spacing w:val="-5"/>
      <w:lang w:val="en-US" w:eastAsia="en-US"/>
    </w:rPr>
  </w:style>
  <w:style w:type="paragraph" w:styleId="3a">
    <w:name w:val="Body Text Indent 3"/>
    <w:basedOn w:val="a1"/>
    <w:link w:val="3b"/>
    <w:rsid w:val="00496DCA"/>
    <w:pPr>
      <w:widowControl w:val="0"/>
      <w:adjustRightInd w:val="0"/>
      <w:spacing w:line="480" w:lineRule="auto"/>
      <w:ind w:firstLine="709"/>
      <w:jc w:val="both"/>
      <w:textAlignment w:val="baseline"/>
    </w:pPr>
    <w:rPr>
      <w:color w:val="444444"/>
      <w:szCs w:val="20"/>
    </w:rPr>
  </w:style>
  <w:style w:type="character" w:customStyle="1" w:styleId="3b">
    <w:name w:val="Основной текст с отступом 3 Знак"/>
    <w:basedOn w:val="a2"/>
    <w:link w:val="3a"/>
    <w:rsid w:val="00496DCA"/>
    <w:rPr>
      <w:color w:val="444444"/>
      <w:sz w:val="24"/>
    </w:rPr>
  </w:style>
  <w:style w:type="table" w:styleId="2f">
    <w:name w:val="Table Grid 2"/>
    <w:basedOn w:val="a3"/>
    <w:rsid w:val="00496DCA"/>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d">
    <w:name w:val="Table Grid 1"/>
    <w:basedOn w:val="a3"/>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c">
    <w:name w:val="Body Text 3"/>
    <w:basedOn w:val="a1"/>
    <w:link w:val="3d"/>
    <w:rsid w:val="00496DCA"/>
    <w:pPr>
      <w:spacing w:after="120"/>
      <w:jc w:val="both"/>
    </w:pPr>
    <w:rPr>
      <w:sz w:val="16"/>
      <w:szCs w:val="16"/>
    </w:rPr>
  </w:style>
  <w:style w:type="character" w:customStyle="1" w:styleId="3d">
    <w:name w:val="Основной текст 3 Знак"/>
    <w:basedOn w:val="a2"/>
    <w:link w:val="3c"/>
    <w:rsid w:val="00496DCA"/>
    <w:rPr>
      <w:sz w:val="16"/>
      <w:szCs w:val="16"/>
    </w:rPr>
  </w:style>
  <w:style w:type="paragraph" w:customStyle="1" w:styleId="affff5">
    <w:name w:val="Подпись рисунков/таблиц"/>
    <w:basedOn w:val="afff8"/>
    <w:uiPriority w:val="99"/>
    <w:qFormat/>
    <w:rsid w:val="00496DCA"/>
    <w:pPr>
      <w:keepNext/>
      <w:widowControl/>
      <w:adjustRightInd/>
      <w:spacing w:after="0" w:line="360" w:lineRule="auto"/>
      <w:ind w:firstLine="426"/>
      <w:jc w:val="center"/>
      <w:textAlignment w:val="auto"/>
    </w:pPr>
    <w:rPr>
      <w:rFonts w:ascii="Times New Roman" w:eastAsia="Times New Roman" w:hAnsi="Times New Roman"/>
      <w:b w:val="0"/>
      <w:color w:val="auto"/>
      <w:spacing w:val="0"/>
      <w:sz w:val="20"/>
    </w:rPr>
  </w:style>
  <w:style w:type="paragraph" w:customStyle="1" w:styleId="1">
    <w:name w:val="Маркированный_1"/>
    <w:basedOn w:val="a1"/>
    <w:link w:val="1e"/>
    <w:uiPriority w:val="99"/>
    <w:rsid w:val="00496DCA"/>
    <w:pPr>
      <w:numPr>
        <w:ilvl w:val="1"/>
        <w:numId w:val="9"/>
      </w:numPr>
      <w:tabs>
        <w:tab w:val="clear" w:pos="1352"/>
        <w:tab w:val="num" w:pos="786"/>
        <w:tab w:val="left" w:pos="900"/>
      </w:tabs>
      <w:spacing w:line="480" w:lineRule="auto"/>
      <w:ind w:left="0" w:firstLine="720"/>
      <w:jc w:val="both"/>
    </w:pPr>
  </w:style>
  <w:style w:type="character" w:customStyle="1" w:styleId="1e">
    <w:name w:val="Маркированный_1 Знак"/>
    <w:link w:val="1"/>
    <w:uiPriority w:val="99"/>
    <w:rsid w:val="00496DCA"/>
    <w:rPr>
      <w:sz w:val="24"/>
      <w:szCs w:val="24"/>
    </w:rPr>
  </w:style>
  <w:style w:type="paragraph" w:styleId="affff6">
    <w:name w:val="annotation subject"/>
    <w:basedOn w:val="aff1"/>
    <w:next w:val="aff1"/>
    <w:link w:val="affff7"/>
    <w:uiPriority w:val="99"/>
    <w:rsid w:val="00496DCA"/>
    <w:rPr>
      <w:b/>
      <w:bCs/>
    </w:rPr>
  </w:style>
  <w:style w:type="character" w:customStyle="1" w:styleId="affff7">
    <w:name w:val="Тема примечания Знак"/>
    <w:basedOn w:val="aff2"/>
    <w:link w:val="affff6"/>
    <w:uiPriority w:val="99"/>
    <w:rsid w:val="00496DCA"/>
    <w:rPr>
      <w:rFonts w:ascii="Arial" w:eastAsia="Microsoft YaHei" w:hAnsi="Arial"/>
      <w:b/>
      <w:bCs/>
      <w:spacing w:val="-5"/>
      <w:lang w:eastAsia="en-US"/>
    </w:rPr>
  </w:style>
  <w:style w:type="numbering" w:customStyle="1" w:styleId="1110">
    <w:name w:val="Нет списка111"/>
    <w:next w:val="a4"/>
    <w:uiPriority w:val="99"/>
    <w:semiHidden/>
    <w:unhideWhenUsed/>
    <w:rsid w:val="00496DCA"/>
  </w:style>
  <w:style w:type="paragraph" w:customStyle="1" w:styleId="BodyTextKeep">
    <w:name w:val="Body Text Keep"/>
    <w:basedOn w:val="a1"/>
    <w:link w:val="BodyTextKeepChar"/>
    <w:rsid w:val="00496DCA"/>
    <w:pPr>
      <w:adjustRightInd w:val="0"/>
      <w:spacing w:before="120" w:after="120" w:line="360" w:lineRule="atLeast"/>
      <w:ind w:firstLine="567"/>
      <w:jc w:val="both"/>
      <w:textAlignment w:val="baseline"/>
    </w:pPr>
    <w:rPr>
      <w:rFonts w:ascii="Arial" w:hAnsi="Arial"/>
      <w:spacing w:val="-5"/>
      <w:kern w:val="28"/>
      <w:sz w:val="20"/>
      <w:szCs w:val="20"/>
      <w:lang w:eastAsia="en-US"/>
    </w:rPr>
  </w:style>
  <w:style w:type="character" w:customStyle="1" w:styleId="BodyTextKeepChar">
    <w:name w:val="Body Text Keep Char"/>
    <w:link w:val="BodyTextKeep"/>
    <w:rsid w:val="00496DCA"/>
    <w:rPr>
      <w:rFonts w:ascii="Arial" w:hAnsi="Arial"/>
      <w:spacing w:val="-5"/>
      <w:kern w:val="28"/>
      <w:lang w:eastAsia="en-US"/>
    </w:rPr>
  </w:style>
  <w:style w:type="paragraph" w:customStyle="1" w:styleId="font5">
    <w:name w:val="font5"/>
    <w:basedOn w:val="a1"/>
    <w:rsid w:val="00496DCA"/>
    <w:pPr>
      <w:spacing w:before="100" w:beforeAutospacing="1" w:after="100" w:afterAutospacing="1"/>
      <w:jc w:val="both"/>
    </w:pPr>
    <w:rPr>
      <w:rFonts w:ascii="Tahoma" w:hAnsi="Tahoma" w:cs="Tahoma"/>
      <w:color w:val="000000"/>
      <w:sz w:val="16"/>
      <w:szCs w:val="16"/>
    </w:rPr>
  </w:style>
  <w:style w:type="paragraph" w:customStyle="1" w:styleId="font6">
    <w:name w:val="font6"/>
    <w:basedOn w:val="a1"/>
    <w:rsid w:val="00496DCA"/>
    <w:pPr>
      <w:spacing w:before="100" w:beforeAutospacing="1" w:after="100" w:afterAutospacing="1"/>
      <w:jc w:val="both"/>
    </w:pPr>
    <w:rPr>
      <w:rFonts w:ascii="Tahoma" w:hAnsi="Tahoma" w:cs="Tahoma"/>
      <w:b/>
      <w:bCs/>
      <w:color w:val="000000"/>
      <w:sz w:val="16"/>
      <w:szCs w:val="16"/>
    </w:rPr>
  </w:style>
  <w:style w:type="paragraph" w:customStyle="1" w:styleId="xl108">
    <w:name w:val="xl10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09">
    <w:name w:val="xl10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10">
    <w:name w:val="xl110"/>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11">
    <w:name w:val="xl11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12">
    <w:name w:val="xl11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13">
    <w:name w:val="xl113"/>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14">
    <w:name w:val="xl11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15">
    <w:name w:val="xl11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CYR" w:hAnsi="Times New Roman CYR" w:cs="Times New Roman CYR"/>
      <w:b/>
      <w:bCs/>
    </w:rPr>
  </w:style>
  <w:style w:type="paragraph" w:customStyle="1" w:styleId="xl116">
    <w:name w:val="xl11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CYR" w:hAnsi="Times New Roman CYR" w:cs="Times New Roman CYR"/>
    </w:rPr>
  </w:style>
  <w:style w:type="paragraph" w:customStyle="1" w:styleId="xl117">
    <w:name w:val="xl117"/>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CYR" w:hAnsi="Times New Roman CYR" w:cs="Times New Roman CYR"/>
    </w:rPr>
  </w:style>
  <w:style w:type="paragraph" w:customStyle="1" w:styleId="xl118">
    <w:name w:val="xl11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19">
    <w:name w:val="xl11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20">
    <w:name w:val="xl120"/>
    <w:basedOn w:val="a1"/>
    <w:rsid w:val="00496DCA"/>
    <w:pPr>
      <w:spacing w:before="100" w:beforeAutospacing="1" w:after="100" w:afterAutospacing="1"/>
      <w:jc w:val="center"/>
    </w:pPr>
    <w:rPr>
      <w:rFonts w:ascii="Times New Roman CYR" w:hAnsi="Times New Roman CYR" w:cs="Times New Roman CYR"/>
    </w:rPr>
  </w:style>
  <w:style w:type="paragraph" w:customStyle="1" w:styleId="xl121">
    <w:name w:val="xl12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22">
    <w:name w:val="xl12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23">
    <w:name w:val="xl123"/>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
    <w:name w:val="xl12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26">
    <w:name w:val="xl12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127">
    <w:name w:val="xl127"/>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128">
    <w:name w:val="xl12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6"/>
      <w:szCs w:val="16"/>
    </w:rPr>
  </w:style>
  <w:style w:type="paragraph" w:customStyle="1" w:styleId="xl129">
    <w:name w:val="xl12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0">
    <w:name w:val="xl130"/>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6"/>
      <w:szCs w:val="16"/>
    </w:rPr>
  </w:style>
  <w:style w:type="paragraph" w:customStyle="1" w:styleId="xl131">
    <w:name w:val="xl131"/>
    <w:basedOn w:val="a1"/>
    <w:rsid w:val="00496DCA"/>
    <w:pPr>
      <w:spacing w:before="100" w:beforeAutospacing="1" w:after="100" w:afterAutospacing="1"/>
      <w:jc w:val="center"/>
    </w:pPr>
    <w:rPr>
      <w:rFonts w:ascii="Times New Roman CYR" w:hAnsi="Times New Roman CYR" w:cs="Times New Roman CYR"/>
      <w:sz w:val="16"/>
      <w:szCs w:val="16"/>
    </w:rPr>
  </w:style>
  <w:style w:type="paragraph" w:customStyle="1" w:styleId="xl132">
    <w:name w:val="xl132"/>
    <w:basedOn w:val="a1"/>
    <w:rsid w:val="00496DCA"/>
    <w:pPr>
      <w:pBdr>
        <w:top w:val="single" w:sz="4" w:space="0" w:color="auto"/>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33">
    <w:name w:val="xl133"/>
    <w:basedOn w:val="a1"/>
    <w:rsid w:val="00496DCA"/>
    <w:pPr>
      <w:spacing w:before="100" w:beforeAutospacing="1" w:after="100" w:afterAutospacing="1"/>
      <w:jc w:val="center"/>
    </w:pPr>
    <w:rPr>
      <w:rFonts w:ascii="Times New Roman CYR" w:hAnsi="Times New Roman CYR" w:cs="Times New Roman CYR"/>
      <w:b/>
      <w:bCs/>
    </w:rPr>
  </w:style>
  <w:style w:type="paragraph" w:customStyle="1" w:styleId="xl134">
    <w:name w:val="xl13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FFFFFF"/>
    </w:rPr>
  </w:style>
  <w:style w:type="paragraph" w:customStyle="1" w:styleId="xl135">
    <w:name w:val="xl13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color w:val="FFFFFF"/>
    </w:rPr>
  </w:style>
  <w:style w:type="paragraph" w:customStyle="1" w:styleId="xl136">
    <w:name w:val="xl13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color w:val="FFFFFF"/>
    </w:rPr>
  </w:style>
  <w:style w:type="paragraph" w:customStyle="1" w:styleId="xl137">
    <w:name w:val="xl137"/>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color w:val="FFFFFF"/>
    </w:rPr>
  </w:style>
  <w:style w:type="paragraph" w:customStyle="1" w:styleId="xl138">
    <w:name w:val="xl13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color w:val="FFFFFF"/>
    </w:rPr>
  </w:style>
  <w:style w:type="paragraph" w:customStyle="1" w:styleId="xl139">
    <w:name w:val="xl13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40">
    <w:name w:val="xl140"/>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41">
    <w:name w:val="xl14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42">
    <w:name w:val="xl14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43">
    <w:name w:val="xl143"/>
    <w:basedOn w:val="a1"/>
    <w:rsid w:val="00496DCA"/>
    <w:pPr>
      <w:spacing w:before="100" w:beforeAutospacing="1" w:after="100" w:afterAutospacing="1"/>
      <w:jc w:val="center"/>
    </w:pPr>
    <w:rPr>
      <w:rFonts w:ascii="Times New Roman CYR" w:hAnsi="Times New Roman CYR" w:cs="Times New Roman CYR"/>
    </w:rPr>
  </w:style>
  <w:style w:type="paragraph" w:customStyle="1" w:styleId="xl144">
    <w:name w:val="xl14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45">
    <w:name w:val="xl14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46">
    <w:name w:val="xl14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47">
    <w:name w:val="xl147"/>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48">
    <w:name w:val="xl14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49">
    <w:name w:val="xl14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50">
    <w:name w:val="xl150"/>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51">
    <w:name w:val="xl15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52">
    <w:name w:val="xl15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53">
    <w:name w:val="xl153"/>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54">
    <w:name w:val="xl154"/>
    <w:basedOn w:val="a1"/>
    <w:rsid w:val="00496DCA"/>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55">
    <w:name w:val="xl155"/>
    <w:basedOn w:val="a1"/>
    <w:rsid w:val="00496DCA"/>
    <w:pPr>
      <w:pBdr>
        <w:top w:val="single" w:sz="4" w:space="0" w:color="auto"/>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56">
    <w:name w:val="xl156"/>
    <w:basedOn w:val="a1"/>
    <w:rsid w:val="00496DCA"/>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57">
    <w:name w:val="xl157"/>
    <w:basedOn w:val="a1"/>
    <w:rsid w:val="00496DCA"/>
    <w:pPr>
      <w:pBdr>
        <w:top w:val="single" w:sz="4" w:space="0" w:color="auto"/>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58">
    <w:name w:val="xl158"/>
    <w:basedOn w:val="a1"/>
    <w:rsid w:val="00496DCA"/>
    <w:pPr>
      <w:pBdr>
        <w:top w:val="single" w:sz="4" w:space="0" w:color="auto"/>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59">
    <w:name w:val="xl159"/>
    <w:basedOn w:val="a1"/>
    <w:rsid w:val="00496DCA"/>
    <w:pPr>
      <w:pBdr>
        <w:top w:val="single" w:sz="4" w:space="0" w:color="auto"/>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60">
    <w:name w:val="xl160"/>
    <w:basedOn w:val="a1"/>
    <w:rsid w:val="00496DCA"/>
    <w:pPr>
      <w:pBdr>
        <w:top w:val="single" w:sz="4" w:space="0" w:color="auto"/>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61">
    <w:name w:val="xl161"/>
    <w:basedOn w:val="a1"/>
    <w:rsid w:val="00496DCA"/>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62">
    <w:name w:val="xl16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63">
    <w:name w:val="xl163"/>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64">
    <w:name w:val="xl16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color w:val="FFFFFF"/>
    </w:rPr>
  </w:style>
  <w:style w:type="paragraph" w:customStyle="1" w:styleId="xl165">
    <w:name w:val="xl16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color w:val="FF0000"/>
    </w:rPr>
  </w:style>
  <w:style w:type="paragraph" w:customStyle="1" w:styleId="xl166">
    <w:name w:val="xl166"/>
    <w:basedOn w:val="a1"/>
    <w:rsid w:val="00496DCA"/>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67">
    <w:name w:val="xl167"/>
    <w:basedOn w:val="a1"/>
    <w:rsid w:val="00496DCA"/>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s="Times New Roman CYR"/>
      <w:b/>
      <w:bCs/>
    </w:rPr>
  </w:style>
  <w:style w:type="paragraph" w:customStyle="1" w:styleId="xl168">
    <w:name w:val="xl168"/>
    <w:basedOn w:val="a1"/>
    <w:rsid w:val="00496DCA"/>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69">
    <w:name w:val="xl169"/>
    <w:basedOn w:val="a1"/>
    <w:rsid w:val="00496DCA"/>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70">
    <w:name w:val="xl170"/>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71">
    <w:name w:val="xl17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character" w:styleId="affff8">
    <w:name w:val="Placeholder Text"/>
    <w:uiPriority w:val="99"/>
    <w:semiHidden/>
    <w:rsid w:val="00496DCA"/>
    <w:rPr>
      <w:color w:val="808080"/>
    </w:rPr>
  </w:style>
  <w:style w:type="character" w:customStyle="1" w:styleId="af3">
    <w:name w:val="Без интервала Знак"/>
    <w:aliases w:val="загол 4 Знак,Обыч текс Знак"/>
    <w:link w:val="af2"/>
    <w:uiPriority w:val="1"/>
    <w:rsid w:val="00496DCA"/>
    <w:rPr>
      <w:rFonts w:ascii="Calibri" w:eastAsia="Calibri" w:hAnsi="Calibri"/>
      <w:sz w:val="22"/>
      <w:szCs w:val="22"/>
      <w:lang w:eastAsia="en-US"/>
    </w:rPr>
  </w:style>
  <w:style w:type="paragraph" w:customStyle="1" w:styleId="HeadingBase">
    <w:name w:val="Heading Base"/>
    <w:basedOn w:val="a1"/>
    <w:next w:val="a1"/>
    <w:link w:val="HeadingBase0"/>
    <w:rsid w:val="00496DCA"/>
    <w:pPr>
      <w:keepNext/>
      <w:keepLines/>
      <w:widowControl w:val="0"/>
      <w:adjustRightInd w:val="0"/>
      <w:spacing w:before="140" w:line="220" w:lineRule="atLeast"/>
      <w:ind w:left="1077"/>
      <w:jc w:val="both"/>
      <w:textAlignment w:val="baseline"/>
    </w:pPr>
    <w:rPr>
      <w:rFonts w:ascii="Arial" w:hAnsi="Arial"/>
      <w:b/>
      <w:spacing w:val="-4"/>
      <w:kern w:val="28"/>
      <w:sz w:val="28"/>
      <w:szCs w:val="28"/>
      <w:lang w:eastAsia="en-US"/>
    </w:rPr>
  </w:style>
  <w:style w:type="character" w:customStyle="1" w:styleId="HeadingBase0">
    <w:name w:val="Heading Base Знак"/>
    <w:link w:val="HeadingBase"/>
    <w:rsid w:val="00496DCA"/>
    <w:rPr>
      <w:rFonts w:ascii="Arial" w:hAnsi="Arial"/>
      <w:b/>
      <w:spacing w:val="-4"/>
      <w:kern w:val="28"/>
      <w:sz w:val="28"/>
      <w:szCs w:val="28"/>
      <w:lang w:eastAsia="en-US"/>
    </w:rPr>
  </w:style>
  <w:style w:type="table" w:customStyle="1" w:styleId="1f">
    <w:name w:val="Светлая заливка1"/>
    <w:basedOn w:val="a3"/>
    <w:uiPriority w:val="60"/>
    <w:rsid w:val="00496DCA"/>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0">
    <w:name w:val="Средний список 12"/>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0">
    <w:name w:val="Body Text 2"/>
    <w:basedOn w:val="a1"/>
    <w:link w:val="2f1"/>
    <w:rsid w:val="00496DCA"/>
    <w:pPr>
      <w:spacing w:after="120" w:line="480" w:lineRule="auto"/>
      <w:jc w:val="both"/>
    </w:pPr>
  </w:style>
  <w:style w:type="character" w:customStyle="1" w:styleId="2f1">
    <w:name w:val="Основной текст 2 Знак"/>
    <w:basedOn w:val="a2"/>
    <w:link w:val="2f0"/>
    <w:rsid w:val="00496DCA"/>
    <w:rPr>
      <w:sz w:val="24"/>
      <w:szCs w:val="24"/>
    </w:rPr>
  </w:style>
  <w:style w:type="paragraph" w:customStyle="1" w:styleId="xl64">
    <w:name w:val="xl6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65">
    <w:name w:val="xl6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66">
    <w:name w:val="xl6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8"/>
      <w:szCs w:val="18"/>
    </w:rPr>
  </w:style>
  <w:style w:type="paragraph" w:customStyle="1" w:styleId="xl67">
    <w:name w:val="xl67"/>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8"/>
      <w:szCs w:val="18"/>
    </w:rPr>
  </w:style>
  <w:style w:type="paragraph" w:customStyle="1" w:styleId="xl68">
    <w:name w:val="xl6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69">
    <w:name w:val="xl6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0">
    <w:name w:val="xl70"/>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1">
    <w:name w:val="xl7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character" w:styleId="affff9">
    <w:name w:val="Strong"/>
    <w:aliases w:val="назв. таблицы,заголовок"/>
    <w:rsid w:val="00496DCA"/>
    <w:rPr>
      <w:b/>
      <w:bCs/>
    </w:rPr>
  </w:style>
  <w:style w:type="table" w:customStyle="1" w:styleId="250">
    <w:name w:val="Сетка таблицы25"/>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ветлая заливка2"/>
    <w:basedOn w:val="a3"/>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63">
    <w:name w:val="xl63"/>
    <w:basedOn w:val="a1"/>
    <w:rsid w:val="00496DCA"/>
    <w:pPr>
      <w:spacing w:before="100" w:beforeAutospacing="1" w:after="100" w:afterAutospacing="1"/>
      <w:jc w:val="center"/>
      <w:textAlignment w:val="center"/>
    </w:pPr>
  </w:style>
  <w:style w:type="paragraph" w:customStyle="1" w:styleId="xl72">
    <w:name w:val="xl7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
    <w:name w:val="xl73"/>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4">
    <w:name w:val="xl74"/>
    <w:basedOn w:val="a1"/>
    <w:rsid w:val="00496DC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rPr>
  </w:style>
  <w:style w:type="paragraph" w:customStyle="1" w:styleId="xl75">
    <w:name w:val="xl7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76">
    <w:name w:val="xl76"/>
    <w:basedOn w:val="a1"/>
    <w:rsid w:val="00496DCA"/>
    <w:pPr>
      <w:spacing w:before="100" w:beforeAutospacing="1" w:after="100" w:afterAutospacing="1"/>
      <w:jc w:val="both"/>
      <w:textAlignment w:val="center"/>
    </w:pPr>
  </w:style>
  <w:style w:type="paragraph" w:customStyle="1" w:styleId="xl77">
    <w:name w:val="xl77"/>
    <w:basedOn w:val="a1"/>
    <w:rsid w:val="00496DC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both"/>
      <w:textAlignment w:val="center"/>
    </w:pPr>
    <w:rPr>
      <w:b/>
      <w:bCs/>
      <w:sz w:val="28"/>
      <w:szCs w:val="28"/>
    </w:rPr>
  </w:style>
  <w:style w:type="paragraph" w:customStyle="1" w:styleId="xl78">
    <w:name w:val="xl78"/>
    <w:basedOn w:val="a1"/>
    <w:rsid w:val="00496DC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both"/>
      <w:textAlignment w:val="center"/>
    </w:pPr>
  </w:style>
  <w:style w:type="paragraph" w:customStyle="1" w:styleId="xl79">
    <w:name w:val="xl7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1"/>
    <w:rsid w:val="00496DCA"/>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3e">
    <w:name w:val="Сетка таблицы3"/>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rPr>
  </w:style>
  <w:style w:type="paragraph" w:customStyle="1" w:styleId="xl82">
    <w:name w:val="xl8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3">
    <w:name w:val="xl83"/>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4">
    <w:name w:val="xl8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1"/>
    <w:rsid w:val="00496D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1"/>
    <w:rsid w:val="00496D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91">
    <w:name w:val="xl9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0"/>
      <w:szCs w:val="20"/>
    </w:rPr>
  </w:style>
  <w:style w:type="paragraph" w:customStyle="1" w:styleId="xl92">
    <w:name w:val="xl9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a1"/>
    <w:rsid w:val="00496DCA"/>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rPr>
  </w:style>
  <w:style w:type="paragraph" w:customStyle="1" w:styleId="xl94">
    <w:name w:val="xl94"/>
    <w:basedOn w:val="a1"/>
    <w:rsid w:val="00496D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5">
    <w:name w:val="xl9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6">
    <w:name w:val="xl96"/>
    <w:basedOn w:val="a1"/>
    <w:rsid w:val="00496D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7">
    <w:name w:val="xl97"/>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0"/>
      <w:szCs w:val="20"/>
    </w:rPr>
  </w:style>
  <w:style w:type="paragraph" w:customStyle="1" w:styleId="xl98">
    <w:name w:val="xl9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48">
    <w:name w:val="Сетка таблицы4"/>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2">
    <w:name w:val="Стиль6 Знак"/>
    <w:link w:val="63"/>
    <w:locked/>
    <w:rsid w:val="00496DCA"/>
    <w:rPr>
      <w:rFonts w:ascii="Arial" w:hAnsi="Arial" w:cs="Arial"/>
      <w:sz w:val="24"/>
      <w:szCs w:val="24"/>
    </w:rPr>
  </w:style>
  <w:style w:type="paragraph" w:customStyle="1" w:styleId="63">
    <w:name w:val="Стиль6"/>
    <w:basedOn w:val="a1"/>
    <w:link w:val="62"/>
    <w:rsid w:val="00496DCA"/>
    <w:pPr>
      <w:spacing w:after="200" w:line="360" w:lineRule="auto"/>
      <w:ind w:firstLine="708"/>
      <w:jc w:val="both"/>
    </w:pPr>
    <w:rPr>
      <w:rFonts w:ascii="Arial" w:hAnsi="Arial" w:cs="Arial"/>
    </w:rPr>
  </w:style>
  <w:style w:type="paragraph" w:customStyle="1" w:styleId="360">
    <w:name w:val="Стиль36"/>
    <w:basedOn w:val="a1"/>
    <w:link w:val="361"/>
    <w:rsid w:val="00496DCA"/>
    <w:pPr>
      <w:spacing w:after="200" w:line="360" w:lineRule="auto"/>
      <w:ind w:firstLine="708"/>
      <w:jc w:val="both"/>
    </w:pPr>
    <w:rPr>
      <w:rFonts w:ascii="Arial" w:eastAsia="Calibri" w:hAnsi="Arial"/>
      <w:lang w:eastAsia="en-US"/>
    </w:rPr>
  </w:style>
  <w:style w:type="character" w:customStyle="1" w:styleId="361">
    <w:name w:val="Стиль36 Знак"/>
    <w:link w:val="360"/>
    <w:rsid w:val="00496DCA"/>
    <w:rPr>
      <w:rFonts w:ascii="Arial" w:eastAsia="Calibri" w:hAnsi="Arial"/>
      <w:sz w:val="24"/>
      <w:szCs w:val="24"/>
      <w:lang w:eastAsia="en-US"/>
    </w:rPr>
  </w:style>
  <w:style w:type="paragraph" w:customStyle="1" w:styleId="49">
    <w:name w:val="Стиль4"/>
    <w:basedOn w:val="a1"/>
    <w:link w:val="4a"/>
    <w:rsid w:val="00496DCA"/>
    <w:pPr>
      <w:spacing w:after="200" w:line="360" w:lineRule="auto"/>
      <w:jc w:val="both"/>
    </w:pPr>
    <w:rPr>
      <w:rFonts w:ascii="Arial" w:eastAsia="Calibri" w:hAnsi="Arial"/>
      <w:lang w:eastAsia="en-US"/>
    </w:rPr>
  </w:style>
  <w:style w:type="character" w:customStyle="1" w:styleId="4a">
    <w:name w:val="Стиль4 Знак"/>
    <w:link w:val="49"/>
    <w:rsid w:val="00496DCA"/>
    <w:rPr>
      <w:rFonts w:ascii="Arial" w:eastAsia="Calibri" w:hAnsi="Arial"/>
      <w:sz w:val="24"/>
      <w:szCs w:val="24"/>
      <w:lang w:eastAsia="en-US"/>
    </w:rPr>
  </w:style>
  <w:style w:type="table" w:customStyle="1" w:styleId="1f0">
    <w:name w:val="Папушкин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5a">
    <w:name w:val="Сетка таблицы5"/>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2">
    <w:name w:val="Стиль9"/>
    <w:basedOn w:val="49"/>
    <w:link w:val="93"/>
    <w:rsid w:val="00496DCA"/>
    <w:pPr>
      <w:spacing w:before="100" w:beforeAutospacing="1" w:after="100" w:afterAutospacing="1"/>
      <w:ind w:firstLine="567"/>
      <w:contextualSpacing/>
    </w:pPr>
    <w:rPr>
      <w:rFonts w:eastAsia="Times New Roman"/>
      <w:snapToGrid w:val="0"/>
      <w:color w:val="000000"/>
      <w:lang w:eastAsia="ru-RU"/>
    </w:rPr>
  </w:style>
  <w:style w:type="character" w:customStyle="1" w:styleId="93">
    <w:name w:val="Стиль9 Знак"/>
    <w:link w:val="92"/>
    <w:rsid w:val="00496DCA"/>
    <w:rPr>
      <w:rFonts w:ascii="Arial" w:hAnsi="Arial"/>
      <w:snapToGrid w:val="0"/>
      <w:color w:val="000000"/>
      <w:sz w:val="24"/>
      <w:szCs w:val="24"/>
    </w:rPr>
  </w:style>
  <w:style w:type="paragraph" w:customStyle="1" w:styleId="160">
    <w:name w:val="Стиль16"/>
    <w:basedOn w:val="a1"/>
    <w:link w:val="161"/>
    <w:rsid w:val="00496DCA"/>
    <w:pPr>
      <w:spacing w:line="360" w:lineRule="auto"/>
      <w:ind w:firstLine="567"/>
      <w:jc w:val="both"/>
    </w:pPr>
    <w:rPr>
      <w:rFonts w:ascii="Arial" w:hAnsi="Arial"/>
      <w:snapToGrid w:val="0"/>
      <w:color w:val="000000"/>
    </w:rPr>
  </w:style>
  <w:style w:type="character" w:customStyle="1" w:styleId="161">
    <w:name w:val="Стиль16 Знак"/>
    <w:link w:val="160"/>
    <w:rsid w:val="00496DCA"/>
    <w:rPr>
      <w:rFonts w:ascii="Arial" w:hAnsi="Arial"/>
      <w:snapToGrid w:val="0"/>
      <w:color w:val="000000"/>
      <w:sz w:val="24"/>
      <w:szCs w:val="24"/>
    </w:rPr>
  </w:style>
  <w:style w:type="paragraph" w:customStyle="1" w:styleId="411">
    <w:name w:val="Стиль41"/>
    <w:basedOn w:val="a1"/>
    <w:link w:val="412"/>
    <w:rsid w:val="00496DCA"/>
    <w:pPr>
      <w:spacing w:line="360" w:lineRule="auto"/>
      <w:ind w:firstLine="567"/>
      <w:jc w:val="both"/>
    </w:pPr>
    <w:rPr>
      <w:rFonts w:ascii="Arial" w:hAnsi="Arial"/>
      <w:snapToGrid w:val="0"/>
      <w:color w:val="000000"/>
    </w:rPr>
  </w:style>
  <w:style w:type="character" w:customStyle="1" w:styleId="412">
    <w:name w:val="Стиль41 Знак"/>
    <w:link w:val="411"/>
    <w:rsid w:val="00496DCA"/>
    <w:rPr>
      <w:rFonts w:ascii="Arial" w:hAnsi="Arial"/>
      <w:snapToGrid w:val="0"/>
      <w:color w:val="000000"/>
      <w:sz w:val="24"/>
      <w:szCs w:val="24"/>
    </w:rPr>
  </w:style>
  <w:style w:type="paragraph" w:customStyle="1" w:styleId="260">
    <w:name w:val="Стиль26"/>
    <w:basedOn w:val="a1"/>
    <w:link w:val="261"/>
    <w:rsid w:val="00496DCA"/>
    <w:pPr>
      <w:spacing w:line="360" w:lineRule="auto"/>
      <w:ind w:firstLine="720"/>
      <w:jc w:val="both"/>
    </w:pPr>
    <w:rPr>
      <w:rFonts w:ascii="Arial" w:hAnsi="Arial"/>
      <w:snapToGrid w:val="0"/>
      <w:color w:val="000000"/>
    </w:rPr>
  </w:style>
  <w:style w:type="character" w:customStyle="1" w:styleId="261">
    <w:name w:val="Стиль26 Знак"/>
    <w:link w:val="260"/>
    <w:rsid w:val="00496DCA"/>
    <w:rPr>
      <w:rFonts w:ascii="Arial" w:hAnsi="Arial"/>
      <w:snapToGrid w:val="0"/>
      <w:color w:val="000000"/>
      <w:sz w:val="24"/>
      <w:szCs w:val="24"/>
    </w:rPr>
  </w:style>
  <w:style w:type="paragraph" w:customStyle="1" w:styleId="1000">
    <w:name w:val="Стиль100"/>
    <w:basedOn w:val="a1"/>
    <w:link w:val="1001"/>
    <w:rsid w:val="00496DCA"/>
    <w:pPr>
      <w:spacing w:after="200" w:line="360" w:lineRule="auto"/>
      <w:ind w:firstLine="567"/>
      <w:jc w:val="both"/>
    </w:pPr>
    <w:rPr>
      <w:rFonts w:ascii="Arial" w:hAnsi="Arial" w:cs="Arial"/>
      <w:szCs w:val="20"/>
      <w:lang w:val="en-US" w:eastAsia="en-US" w:bidi="en-US"/>
    </w:rPr>
  </w:style>
  <w:style w:type="character" w:customStyle="1" w:styleId="1001">
    <w:name w:val="Стиль100 Знак"/>
    <w:link w:val="1000"/>
    <w:rsid w:val="00496DCA"/>
    <w:rPr>
      <w:rFonts w:ascii="Arial" w:hAnsi="Arial" w:cs="Arial"/>
      <w:sz w:val="24"/>
      <w:lang w:val="en-US" w:eastAsia="en-US" w:bidi="en-US"/>
    </w:rPr>
  </w:style>
  <w:style w:type="table" w:customStyle="1" w:styleId="3f">
    <w:name w:val="Светлая заливка3"/>
    <w:basedOn w:val="a3"/>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40">
    <w:name w:val="Стиль14"/>
    <w:basedOn w:val="49"/>
    <w:link w:val="141"/>
    <w:rsid w:val="00496DCA"/>
    <w:pPr>
      <w:tabs>
        <w:tab w:val="left" w:pos="0"/>
      </w:tabs>
      <w:spacing w:before="160" w:beforeAutospacing="1" w:after="120" w:afterAutospacing="1"/>
      <w:ind w:firstLine="709"/>
      <w:contextualSpacing/>
    </w:pPr>
    <w:rPr>
      <w:snapToGrid w:val="0"/>
      <w:color w:val="000000"/>
      <w:lang w:eastAsia="ru-RU"/>
    </w:rPr>
  </w:style>
  <w:style w:type="character" w:customStyle="1" w:styleId="141">
    <w:name w:val="Стиль14 Знак"/>
    <w:link w:val="140"/>
    <w:rsid w:val="00496DCA"/>
    <w:rPr>
      <w:rFonts w:ascii="Arial" w:eastAsia="Calibri" w:hAnsi="Arial"/>
      <w:snapToGrid w:val="0"/>
      <w:color w:val="000000"/>
      <w:sz w:val="24"/>
      <w:szCs w:val="24"/>
    </w:rPr>
  </w:style>
  <w:style w:type="numbering" w:customStyle="1" w:styleId="2f3">
    <w:name w:val="Нет списка2"/>
    <w:next w:val="a4"/>
    <w:uiPriority w:val="99"/>
    <w:semiHidden/>
    <w:unhideWhenUsed/>
    <w:rsid w:val="00496DCA"/>
  </w:style>
  <w:style w:type="table" w:customStyle="1" w:styleId="83">
    <w:name w:val="Сетка таблицы8"/>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3"/>
    <w:next w:val="5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4"/>
    <w:next w:val="111111"/>
    <w:rsid w:val="00496DCA"/>
  </w:style>
  <w:style w:type="table" w:customStyle="1" w:styleId="TableGrid11">
    <w:name w:val="Table Grid11"/>
    <w:basedOn w:val="a3"/>
    <w:next w:val="afa"/>
    <w:rsid w:val="00496DCA"/>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4">
    <w:name w:val="Папушкин2"/>
    <w:basedOn w:val="afa"/>
    <w:rsid w:val="00496DCA"/>
    <w:pPr>
      <w:jc w:val="center"/>
    </w:pPr>
    <w:rPr>
      <w:rFonts w:ascii="Arial" w:hAnsi="Arial"/>
      <w:sz w:val="18"/>
      <w:szCs w:val="18"/>
      <w:lang w:val="ru-RU" w:bidi="ar-SA"/>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3"/>
    <w:next w:val="5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Столбцы таблицы 31"/>
    <w:basedOn w:val="a3"/>
    <w:next w:val="38"/>
    <w:rsid w:val="00496DCA"/>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3"/>
    <w:next w:val="46"/>
    <w:rsid w:val="00496DCA"/>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3"/>
    <w:next w:val="58"/>
    <w:rsid w:val="00496DCA"/>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3"/>
    <w:next w:val="-1"/>
    <w:rsid w:val="00496DCA"/>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Столбцы таблицы 21"/>
    <w:basedOn w:val="a3"/>
    <w:next w:val="27"/>
    <w:rsid w:val="00496DCA"/>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3"/>
    <w:next w:val="-2"/>
    <w:rsid w:val="00496DCA"/>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1">
    <w:name w:val="Современная таблица1"/>
    <w:basedOn w:val="a3"/>
    <w:next w:val="afffb"/>
    <w:rsid w:val="00496DCA"/>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
    <w:name w:val="Средний список 111"/>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3"/>
    <w:uiPriority w:val="65"/>
    <w:rsid w:val="00496DCA"/>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
    <w:name w:val="Простая таблица 21"/>
    <w:basedOn w:val="a3"/>
    <w:next w:val="28"/>
    <w:rsid w:val="00496DCA"/>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2">
    <w:name w:val="Стандартная таблица1"/>
    <w:basedOn w:val="a3"/>
    <w:next w:val="afffc"/>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
    <w:name w:val="Классическая таблица 11"/>
    <w:basedOn w:val="a3"/>
    <w:next w:val="19"/>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Простая таблица 11"/>
    <w:basedOn w:val="a3"/>
    <w:next w:val="1a"/>
    <w:rsid w:val="00496DCA"/>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
    <w:name w:val="Изящная таблица 21"/>
    <w:basedOn w:val="a3"/>
    <w:next w:val="29"/>
    <w:rsid w:val="00496DCA"/>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3"/>
    <w:next w:val="-10"/>
    <w:rsid w:val="00496DCA"/>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3"/>
    <w:next w:val="-20"/>
    <w:rsid w:val="00496DCA"/>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3"/>
    <w:next w:val="-3"/>
    <w:rsid w:val="00496DCA"/>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3">
    <w:name w:val="Изысканная таблица1"/>
    <w:basedOn w:val="a3"/>
    <w:next w:val="afffe"/>
    <w:rsid w:val="00496DCA"/>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
    <w:name w:val="Изящная таблица 11"/>
    <w:basedOn w:val="a3"/>
    <w:next w:val="1b"/>
    <w:rsid w:val="00496DCA"/>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Классическая таблица 21"/>
    <w:basedOn w:val="a3"/>
    <w:next w:val="2a"/>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Сетка таблицы11"/>
    <w:basedOn w:val="a3"/>
    <w:next w:val="afa"/>
    <w:uiPriority w:val="59"/>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3"/>
    <w:next w:val="afa"/>
    <w:uiPriority w:val="59"/>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3"/>
    <w:next w:val="82"/>
    <w:rsid w:val="00496DCA"/>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
    <w:name w:val="Сетка таблицы 21"/>
    <w:basedOn w:val="a3"/>
    <w:next w:val="2f"/>
    <w:rsid w:val="00496DCA"/>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6">
    <w:name w:val="Сетка таблицы 11"/>
    <w:basedOn w:val="a3"/>
    <w:next w:val="1d"/>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0">
    <w:name w:val="Нет списка1111"/>
    <w:next w:val="a4"/>
    <w:uiPriority w:val="99"/>
    <w:semiHidden/>
    <w:unhideWhenUsed/>
    <w:rsid w:val="00496DCA"/>
  </w:style>
  <w:style w:type="table" w:customStyle="1" w:styleId="117">
    <w:name w:val="Светлая заливка11"/>
    <w:basedOn w:val="a3"/>
    <w:uiPriority w:val="60"/>
    <w:rsid w:val="00496DCA"/>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
    <w:name w:val="Сетка таблицы251"/>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ветлая заливка21"/>
    <w:basedOn w:val="a3"/>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
    <w:name w:val="Сетка таблицы31"/>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Папушкин1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512">
    <w:name w:val="Сетка таблицы5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ветлая заливка32"/>
    <w:basedOn w:val="a3"/>
    <w:next w:val="3f"/>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7">
    <w:name w:val="Папушкин2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3f0">
    <w:name w:val="Папушкин3"/>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2110">
    <w:name w:val="Сетка таблицы21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Стиль19"/>
    <w:basedOn w:val="a1"/>
    <w:link w:val="191"/>
    <w:rsid w:val="00496DCA"/>
    <w:pPr>
      <w:spacing w:line="360" w:lineRule="auto"/>
      <w:ind w:firstLine="720"/>
      <w:jc w:val="both"/>
    </w:pPr>
    <w:rPr>
      <w:rFonts w:ascii="Arial" w:hAnsi="Arial"/>
      <w:snapToGrid w:val="0"/>
      <w:color w:val="000000"/>
    </w:rPr>
  </w:style>
  <w:style w:type="character" w:customStyle="1" w:styleId="191">
    <w:name w:val="Стиль19 Знак"/>
    <w:link w:val="190"/>
    <w:rsid w:val="00496DCA"/>
    <w:rPr>
      <w:rFonts w:ascii="Arial" w:hAnsi="Arial"/>
      <w:snapToGrid w:val="0"/>
      <w:color w:val="000000"/>
      <w:sz w:val="24"/>
      <w:szCs w:val="24"/>
    </w:rPr>
  </w:style>
  <w:style w:type="paragraph" w:customStyle="1" w:styleId="800">
    <w:name w:val="Стиль80"/>
    <w:basedOn w:val="190"/>
    <w:link w:val="801"/>
    <w:rsid w:val="00496DCA"/>
    <w:pPr>
      <w:ind w:firstLine="709"/>
    </w:pPr>
  </w:style>
  <w:style w:type="character" w:customStyle="1" w:styleId="801">
    <w:name w:val="Стиль80 Знак"/>
    <w:link w:val="800"/>
    <w:rsid w:val="00496DCA"/>
    <w:rPr>
      <w:rFonts w:ascii="Arial" w:hAnsi="Arial"/>
      <w:snapToGrid w:val="0"/>
      <w:color w:val="000000"/>
      <w:sz w:val="24"/>
      <w:szCs w:val="24"/>
    </w:rPr>
  </w:style>
  <w:style w:type="character" w:customStyle="1" w:styleId="2f5">
    <w:name w:val="Стиль2 Знак"/>
    <w:link w:val="2f6"/>
    <w:locked/>
    <w:rsid w:val="00496DCA"/>
    <w:rPr>
      <w:rFonts w:ascii="Arial" w:eastAsia="Calibri" w:hAnsi="Arial" w:cs="Arial"/>
      <w:color w:val="000000"/>
      <w:sz w:val="24"/>
      <w:szCs w:val="24"/>
    </w:rPr>
  </w:style>
  <w:style w:type="paragraph" w:customStyle="1" w:styleId="2f6">
    <w:name w:val="Стиль2"/>
    <w:basedOn w:val="a1"/>
    <w:link w:val="2f5"/>
    <w:rsid w:val="00496DCA"/>
    <w:pPr>
      <w:snapToGrid w:val="0"/>
      <w:spacing w:line="360" w:lineRule="auto"/>
      <w:ind w:firstLine="709"/>
      <w:jc w:val="both"/>
    </w:pPr>
    <w:rPr>
      <w:rFonts w:ascii="Arial" w:eastAsia="Calibri" w:hAnsi="Arial" w:cs="Arial"/>
      <w:color w:val="000000"/>
    </w:rPr>
  </w:style>
  <w:style w:type="character" w:customStyle="1" w:styleId="1f4">
    <w:name w:val="Стиль1 Знак"/>
    <w:link w:val="1f5"/>
    <w:locked/>
    <w:rsid w:val="00496DCA"/>
    <w:rPr>
      <w:rFonts w:ascii="Arial" w:eastAsia="Calibri" w:hAnsi="Arial" w:cs="Arial"/>
      <w:sz w:val="24"/>
    </w:rPr>
  </w:style>
  <w:style w:type="paragraph" w:customStyle="1" w:styleId="1f5">
    <w:name w:val="Стиль1"/>
    <w:basedOn w:val="a1"/>
    <w:link w:val="1f4"/>
    <w:rsid w:val="00496DCA"/>
    <w:pPr>
      <w:spacing w:after="200" w:line="360" w:lineRule="auto"/>
      <w:ind w:firstLine="567"/>
      <w:jc w:val="both"/>
    </w:pPr>
    <w:rPr>
      <w:rFonts w:ascii="Arial" w:eastAsia="Calibri" w:hAnsi="Arial" w:cs="Arial"/>
      <w:szCs w:val="20"/>
    </w:rPr>
  </w:style>
  <w:style w:type="character" w:customStyle="1" w:styleId="1f6">
    <w:name w:val="Нижний колонтитул Знак1"/>
    <w:aliases w:val="Знак1 Знак1"/>
    <w:uiPriority w:val="99"/>
    <w:semiHidden/>
    <w:rsid w:val="00496DCA"/>
    <w:rPr>
      <w:rFonts w:ascii="Arial" w:hAnsi="Arial"/>
      <w:sz w:val="24"/>
    </w:rPr>
  </w:style>
  <w:style w:type="character" w:customStyle="1" w:styleId="1f7">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rsid w:val="00496DCA"/>
    <w:rPr>
      <w:rFonts w:ascii="Arial" w:hAnsi="Arial"/>
      <w:sz w:val="24"/>
    </w:rPr>
  </w:style>
  <w:style w:type="character" w:customStyle="1" w:styleId="5b">
    <w:name w:val="Стиль5 Знак"/>
    <w:link w:val="5c"/>
    <w:locked/>
    <w:rsid w:val="00496DCA"/>
    <w:rPr>
      <w:rFonts w:ascii="Arial" w:hAnsi="Arial" w:cs="Arial"/>
      <w:color w:val="000000"/>
    </w:rPr>
  </w:style>
  <w:style w:type="paragraph" w:customStyle="1" w:styleId="5c">
    <w:name w:val="Стиль5"/>
    <w:basedOn w:val="a1"/>
    <w:link w:val="5b"/>
    <w:rsid w:val="00496DCA"/>
    <w:pPr>
      <w:snapToGrid w:val="0"/>
      <w:spacing w:line="360" w:lineRule="auto"/>
      <w:ind w:left="567" w:firstLine="567"/>
      <w:jc w:val="both"/>
    </w:pPr>
    <w:rPr>
      <w:rFonts w:ascii="Arial" w:hAnsi="Arial" w:cs="Arial"/>
      <w:color w:val="000000"/>
      <w:sz w:val="20"/>
      <w:szCs w:val="20"/>
    </w:rPr>
  </w:style>
  <w:style w:type="character" w:customStyle="1" w:styleId="3f1">
    <w:name w:val="Стиль3 Знак"/>
    <w:link w:val="3f2"/>
    <w:locked/>
    <w:rsid w:val="00496DCA"/>
    <w:rPr>
      <w:rFonts w:ascii="Arial" w:hAnsi="Arial" w:cs="Arial"/>
      <w:sz w:val="24"/>
      <w:szCs w:val="24"/>
    </w:rPr>
  </w:style>
  <w:style w:type="paragraph" w:customStyle="1" w:styleId="3f2">
    <w:name w:val="Стиль3"/>
    <w:basedOn w:val="a1"/>
    <w:link w:val="3f1"/>
    <w:rsid w:val="00496DCA"/>
    <w:pPr>
      <w:spacing w:line="360" w:lineRule="auto"/>
      <w:ind w:left="567" w:firstLine="567"/>
      <w:jc w:val="both"/>
    </w:pPr>
    <w:rPr>
      <w:rFonts w:ascii="Arial" w:hAnsi="Arial" w:cs="Arial"/>
    </w:rPr>
  </w:style>
  <w:style w:type="character" w:customStyle="1" w:styleId="240">
    <w:name w:val="Стиль24 Знак"/>
    <w:link w:val="241"/>
    <w:locked/>
    <w:rsid w:val="00496DCA"/>
    <w:rPr>
      <w:rFonts w:ascii="Arial" w:hAnsi="Arial" w:cs="Arial"/>
      <w:sz w:val="24"/>
      <w:szCs w:val="24"/>
    </w:rPr>
  </w:style>
  <w:style w:type="paragraph" w:customStyle="1" w:styleId="241">
    <w:name w:val="Стиль24"/>
    <w:basedOn w:val="a1"/>
    <w:link w:val="240"/>
    <w:rsid w:val="00496DCA"/>
    <w:pPr>
      <w:spacing w:after="200" w:line="360" w:lineRule="auto"/>
      <w:ind w:firstLine="708"/>
      <w:jc w:val="both"/>
    </w:pPr>
    <w:rPr>
      <w:rFonts w:ascii="Arial" w:hAnsi="Arial" w:cs="Arial"/>
    </w:rPr>
  </w:style>
  <w:style w:type="character" w:customStyle="1" w:styleId="87">
    <w:name w:val="Стиль87 Знак"/>
    <w:link w:val="870"/>
    <w:locked/>
    <w:rsid w:val="00496DCA"/>
    <w:rPr>
      <w:rFonts w:ascii="Arial" w:hAnsi="Arial" w:cs="Arial"/>
      <w:sz w:val="24"/>
      <w:szCs w:val="24"/>
    </w:rPr>
  </w:style>
  <w:style w:type="paragraph" w:customStyle="1" w:styleId="870">
    <w:name w:val="Стиль87"/>
    <w:basedOn w:val="1f5"/>
    <w:link w:val="87"/>
    <w:rsid w:val="00496DCA"/>
    <w:pPr>
      <w:ind w:firstLine="0"/>
    </w:pPr>
    <w:rPr>
      <w:rFonts w:eastAsia="Times New Roman"/>
      <w:szCs w:val="24"/>
    </w:rPr>
  </w:style>
  <w:style w:type="character" w:customStyle="1" w:styleId="88">
    <w:name w:val="Стиль88 Знак"/>
    <w:link w:val="880"/>
    <w:locked/>
    <w:rsid w:val="00496DCA"/>
    <w:rPr>
      <w:rFonts w:ascii="Arial" w:hAnsi="Arial" w:cs="Arial"/>
      <w:sz w:val="24"/>
      <w:szCs w:val="24"/>
    </w:rPr>
  </w:style>
  <w:style w:type="paragraph" w:customStyle="1" w:styleId="880">
    <w:name w:val="Стиль88"/>
    <w:basedOn w:val="1f5"/>
    <w:link w:val="88"/>
    <w:rsid w:val="00496DCA"/>
    <w:pPr>
      <w:ind w:firstLine="0"/>
    </w:pPr>
    <w:rPr>
      <w:rFonts w:eastAsia="Times New Roman"/>
      <w:szCs w:val="24"/>
    </w:rPr>
  </w:style>
  <w:style w:type="character" w:customStyle="1" w:styleId="89">
    <w:name w:val="Стиль89 Знак"/>
    <w:link w:val="890"/>
    <w:locked/>
    <w:rsid w:val="00496DCA"/>
    <w:rPr>
      <w:rFonts w:ascii="Arial" w:hAnsi="Arial" w:cs="Arial"/>
      <w:sz w:val="24"/>
      <w:szCs w:val="24"/>
    </w:rPr>
  </w:style>
  <w:style w:type="paragraph" w:customStyle="1" w:styleId="890">
    <w:name w:val="Стиль89"/>
    <w:basedOn w:val="1f5"/>
    <w:link w:val="89"/>
    <w:rsid w:val="00496DCA"/>
    <w:pPr>
      <w:ind w:firstLine="0"/>
    </w:pPr>
    <w:rPr>
      <w:rFonts w:eastAsia="Times New Roman"/>
      <w:szCs w:val="24"/>
    </w:rPr>
  </w:style>
  <w:style w:type="character" w:customStyle="1" w:styleId="900">
    <w:name w:val="Стиль90 Знак"/>
    <w:link w:val="901"/>
    <w:locked/>
    <w:rsid w:val="00496DCA"/>
    <w:rPr>
      <w:rFonts w:ascii="Arial" w:hAnsi="Arial" w:cs="Arial"/>
      <w:sz w:val="24"/>
      <w:szCs w:val="24"/>
    </w:rPr>
  </w:style>
  <w:style w:type="paragraph" w:customStyle="1" w:styleId="901">
    <w:name w:val="Стиль90"/>
    <w:basedOn w:val="1f5"/>
    <w:link w:val="900"/>
    <w:rsid w:val="00496DCA"/>
    <w:pPr>
      <w:ind w:firstLine="708"/>
    </w:pPr>
    <w:rPr>
      <w:rFonts w:eastAsia="Times New Roman"/>
      <w:szCs w:val="24"/>
    </w:rPr>
  </w:style>
  <w:style w:type="character" w:customStyle="1" w:styleId="910">
    <w:name w:val="Стиль91 Знак"/>
    <w:link w:val="911"/>
    <w:locked/>
    <w:rsid w:val="00496DCA"/>
    <w:rPr>
      <w:rFonts w:ascii="Arial" w:hAnsi="Arial" w:cs="Arial"/>
      <w:sz w:val="24"/>
      <w:szCs w:val="24"/>
    </w:rPr>
  </w:style>
  <w:style w:type="paragraph" w:customStyle="1" w:styleId="911">
    <w:name w:val="Стиль91"/>
    <w:basedOn w:val="1f5"/>
    <w:link w:val="910"/>
    <w:rsid w:val="00496DCA"/>
    <w:pPr>
      <w:ind w:firstLine="0"/>
    </w:pPr>
    <w:rPr>
      <w:rFonts w:eastAsia="Times New Roman"/>
      <w:szCs w:val="24"/>
    </w:rPr>
  </w:style>
  <w:style w:type="character" w:customStyle="1" w:styleId="530">
    <w:name w:val="Стиль53 Знак"/>
    <w:link w:val="531"/>
    <w:locked/>
    <w:rsid w:val="00496DCA"/>
    <w:rPr>
      <w:rFonts w:ascii="Arial" w:hAnsi="Arial"/>
      <w:spacing w:val="-5"/>
      <w:sz w:val="24"/>
      <w:szCs w:val="24"/>
    </w:rPr>
  </w:style>
  <w:style w:type="paragraph" w:customStyle="1" w:styleId="531">
    <w:name w:val="Стиль53"/>
    <w:basedOn w:val="a1"/>
    <w:link w:val="530"/>
    <w:rsid w:val="00496DCA"/>
    <w:pPr>
      <w:spacing w:line="360" w:lineRule="auto"/>
      <w:ind w:firstLine="709"/>
      <w:jc w:val="both"/>
    </w:pPr>
    <w:rPr>
      <w:rFonts w:ascii="Arial" w:hAnsi="Arial"/>
      <w:spacing w:val="-5"/>
    </w:rPr>
  </w:style>
  <w:style w:type="character" w:customStyle="1" w:styleId="103">
    <w:name w:val="Стиль103 Знак"/>
    <w:link w:val="1030"/>
    <w:locked/>
    <w:rsid w:val="00496DCA"/>
    <w:rPr>
      <w:rFonts w:ascii="Arial" w:eastAsia="Calibri" w:hAnsi="Arial" w:cs="Arial"/>
      <w:sz w:val="24"/>
      <w:szCs w:val="24"/>
    </w:rPr>
  </w:style>
  <w:style w:type="paragraph" w:customStyle="1" w:styleId="1030">
    <w:name w:val="Стиль103"/>
    <w:basedOn w:val="1f5"/>
    <w:link w:val="103"/>
    <w:rsid w:val="00496DCA"/>
    <w:rPr>
      <w:szCs w:val="24"/>
    </w:rPr>
  </w:style>
  <w:style w:type="character" w:customStyle="1" w:styleId="104">
    <w:name w:val="Стиль104 Знак"/>
    <w:link w:val="1040"/>
    <w:locked/>
    <w:rsid w:val="00496DCA"/>
    <w:rPr>
      <w:rFonts w:ascii="Arial" w:eastAsia="Calibri" w:hAnsi="Arial" w:cs="Arial"/>
      <w:sz w:val="24"/>
      <w:szCs w:val="24"/>
    </w:rPr>
  </w:style>
  <w:style w:type="paragraph" w:customStyle="1" w:styleId="1040">
    <w:name w:val="Стиль104"/>
    <w:basedOn w:val="1f5"/>
    <w:link w:val="104"/>
    <w:rsid w:val="00496DCA"/>
    <w:pPr>
      <w:ind w:firstLine="0"/>
    </w:pPr>
    <w:rPr>
      <w:szCs w:val="24"/>
    </w:rPr>
  </w:style>
  <w:style w:type="character" w:customStyle="1" w:styleId="321">
    <w:name w:val="Стиль32 Знак"/>
    <w:link w:val="322"/>
    <w:locked/>
    <w:rsid w:val="00496DCA"/>
    <w:rPr>
      <w:rFonts w:ascii="Arial" w:eastAsia="Calibri" w:hAnsi="Arial" w:cs="Arial"/>
      <w:sz w:val="24"/>
      <w:szCs w:val="24"/>
    </w:rPr>
  </w:style>
  <w:style w:type="paragraph" w:customStyle="1" w:styleId="322">
    <w:name w:val="Стиль32"/>
    <w:basedOn w:val="1f5"/>
    <w:link w:val="321"/>
    <w:rsid w:val="00496DCA"/>
    <w:pPr>
      <w:ind w:firstLine="0"/>
    </w:pPr>
    <w:rPr>
      <w:szCs w:val="24"/>
    </w:rPr>
  </w:style>
  <w:style w:type="character" w:customStyle="1" w:styleId="330">
    <w:name w:val="Стиль33 Знак"/>
    <w:link w:val="331"/>
    <w:locked/>
    <w:rsid w:val="00496DCA"/>
    <w:rPr>
      <w:rFonts w:ascii="Arial" w:eastAsia="Calibri" w:hAnsi="Arial" w:cs="Arial"/>
      <w:sz w:val="24"/>
      <w:szCs w:val="24"/>
    </w:rPr>
  </w:style>
  <w:style w:type="paragraph" w:customStyle="1" w:styleId="331">
    <w:name w:val="Стиль33"/>
    <w:basedOn w:val="1f5"/>
    <w:link w:val="330"/>
    <w:rsid w:val="00496DCA"/>
    <w:pPr>
      <w:ind w:firstLine="0"/>
    </w:pPr>
    <w:rPr>
      <w:szCs w:val="24"/>
    </w:rPr>
  </w:style>
  <w:style w:type="character" w:customStyle="1" w:styleId="340">
    <w:name w:val="Стиль34 Знак"/>
    <w:link w:val="341"/>
    <w:locked/>
    <w:rsid w:val="00496DCA"/>
    <w:rPr>
      <w:rFonts w:ascii="Arial" w:eastAsia="Calibri" w:hAnsi="Arial" w:cs="Arial"/>
      <w:sz w:val="24"/>
      <w:szCs w:val="24"/>
    </w:rPr>
  </w:style>
  <w:style w:type="paragraph" w:customStyle="1" w:styleId="341">
    <w:name w:val="Стиль34"/>
    <w:basedOn w:val="1f5"/>
    <w:link w:val="340"/>
    <w:rsid w:val="00496DCA"/>
    <w:pPr>
      <w:ind w:firstLine="0"/>
    </w:pPr>
    <w:rPr>
      <w:szCs w:val="24"/>
    </w:rPr>
  </w:style>
  <w:style w:type="character" w:customStyle="1" w:styleId="350">
    <w:name w:val="Стиль35 Знак"/>
    <w:link w:val="351"/>
    <w:locked/>
    <w:rsid w:val="00496DCA"/>
    <w:rPr>
      <w:rFonts w:ascii="Arial" w:eastAsia="Calibri" w:hAnsi="Arial" w:cs="Arial"/>
      <w:sz w:val="24"/>
      <w:szCs w:val="24"/>
    </w:rPr>
  </w:style>
  <w:style w:type="paragraph" w:customStyle="1" w:styleId="351">
    <w:name w:val="Стиль35"/>
    <w:basedOn w:val="1f5"/>
    <w:link w:val="350"/>
    <w:rsid w:val="00496DCA"/>
    <w:pPr>
      <w:ind w:firstLine="0"/>
    </w:pPr>
    <w:rPr>
      <w:szCs w:val="24"/>
    </w:rPr>
  </w:style>
  <w:style w:type="character" w:customStyle="1" w:styleId="370">
    <w:name w:val="Стиль37 Знак"/>
    <w:link w:val="371"/>
    <w:locked/>
    <w:rsid w:val="00496DCA"/>
    <w:rPr>
      <w:rFonts w:ascii="Arial" w:eastAsia="Calibri" w:hAnsi="Arial" w:cs="Arial"/>
      <w:sz w:val="24"/>
      <w:szCs w:val="24"/>
    </w:rPr>
  </w:style>
  <w:style w:type="paragraph" w:customStyle="1" w:styleId="371">
    <w:name w:val="Стиль37"/>
    <w:basedOn w:val="1f5"/>
    <w:link w:val="370"/>
    <w:rsid w:val="00496DCA"/>
    <w:pPr>
      <w:ind w:firstLine="0"/>
    </w:pPr>
    <w:rPr>
      <w:szCs w:val="24"/>
    </w:rPr>
  </w:style>
  <w:style w:type="character" w:customStyle="1" w:styleId="290">
    <w:name w:val="Стиль29 Знак"/>
    <w:link w:val="291"/>
    <w:locked/>
    <w:rsid w:val="00496DCA"/>
    <w:rPr>
      <w:rFonts w:ascii="Arial" w:eastAsia="Calibri" w:hAnsi="Arial" w:cs="Arial"/>
      <w:sz w:val="24"/>
      <w:szCs w:val="24"/>
    </w:rPr>
  </w:style>
  <w:style w:type="paragraph" w:customStyle="1" w:styleId="291">
    <w:name w:val="Стиль29"/>
    <w:basedOn w:val="a1"/>
    <w:link w:val="290"/>
    <w:rsid w:val="00496DCA"/>
    <w:pPr>
      <w:spacing w:after="200" w:line="360" w:lineRule="auto"/>
      <w:jc w:val="both"/>
    </w:pPr>
    <w:rPr>
      <w:rFonts w:ascii="Arial" w:eastAsia="Calibri" w:hAnsi="Arial" w:cs="Arial"/>
    </w:rPr>
  </w:style>
  <w:style w:type="table" w:customStyle="1" w:styleId="affffa">
    <w:name w:val="мое"/>
    <w:basedOn w:val="a3"/>
    <w:uiPriority w:val="99"/>
    <w:rsid w:val="00496DCA"/>
    <w:pPr>
      <w:jc w:val="center"/>
    </w:pPr>
    <w:rPr>
      <w:rFonts w:ascii="Arial" w:eastAsia="Calibri"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Pr/>
      <w:tcPr>
        <w:tcBorders>
          <w:top w:val="thinThickSmallGap" w:sz="24" w:space="0" w:color="auto"/>
          <w:left w:val="single" w:sz="4" w:space="0" w:color="auto"/>
          <w:bottom w:val="single" w:sz="4" w:space="0" w:color="auto"/>
          <w:right w:val="single" w:sz="4" w:space="0" w:color="auto"/>
        </w:tcBorders>
        <w:shd w:val="clear" w:color="auto" w:fill="BFBFBF"/>
      </w:tcPr>
    </w:tblStylePr>
    <w:tblStylePr w:type="lastRow">
      <w:pPr>
        <w:jc w:val="center"/>
      </w:pPr>
      <w:tblPr/>
      <w:tcPr>
        <w:tcBorders>
          <w:top w:val="single" w:sz="4" w:space="0" w:color="auto"/>
          <w:left w:val="single" w:sz="4" w:space="0" w:color="auto"/>
          <w:bottom w:val="thickThinSmallGap" w:sz="24" w:space="0" w:color="auto"/>
          <w:right w:val="single" w:sz="4" w:space="0" w:color="auto"/>
          <w:insideH w:val="nil"/>
          <w:insideV w:val="nil"/>
          <w:tl2br w:val="nil"/>
        </w:tcBorders>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band2Horz">
      <w:pPr>
        <w:jc w:val="center"/>
      </w:pPr>
      <w:tblPr/>
      <w:tcPr>
        <w:shd w:val="clear" w:color="auto" w:fill="BFBFBF"/>
      </w:tcPr>
    </w:tblStylePr>
  </w:style>
  <w:style w:type="character" w:customStyle="1" w:styleId="119">
    <w:name w:val="Заголовок 1 Знак1"/>
    <w:aliases w:val="новая страница Знак1"/>
    <w:uiPriority w:val="9"/>
    <w:rsid w:val="00496DCA"/>
    <w:rPr>
      <w:rFonts w:ascii="Cambria" w:eastAsia="Times New Roman" w:hAnsi="Cambria" w:cs="Times New Roman"/>
      <w:b/>
      <w:bCs/>
      <w:color w:val="365F91"/>
      <w:sz w:val="28"/>
      <w:szCs w:val="28"/>
    </w:rPr>
  </w:style>
  <w:style w:type="paragraph" w:styleId="affffb">
    <w:name w:val="Subtitle"/>
    <w:basedOn w:val="a1"/>
    <w:next w:val="a1"/>
    <w:link w:val="affffc"/>
    <w:qFormat/>
    <w:rsid w:val="00496DCA"/>
    <w:pPr>
      <w:spacing w:after="600" w:line="360" w:lineRule="auto"/>
      <w:jc w:val="both"/>
    </w:pPr>
    <w:rPr>
      <w:rFonts w:ascii="Cambria" w:hAnsi="Cambria"/>
      <w:i/>
      <w:iCs/>
      <w:spacing w:val="13"/>
      <w:lang w:eastAsia="en-US"/>
    </w:rPr>
  </w:style>
  <w:style w:type="character" w:customStyle="1" w:styleId="affffc">
    <w:name w:val="Подзаголовок Знак"/>
    <w:basedOn w:val="a2"/>
    <w:link w:val="affffb"/>
    <w:rsid w:val="00496DCA"/>
    <w:rPr>
      <w:rFonts w:ascii="Cambria" w:hAnsi="Cambria"/>
      <w:i/>
      <w:iCs/>
      <w:spacing w:val="13"/>
      <w:sz w:val="24"/>
      <w:szCs w:val="24"/>
      <w:lang w:eastAsia="en-US"/>
    </w:rPr>
  </w:style>
  <w:style w:type="paragraph" w:styleId="2f7">
    <w:name w:val="Quote"/>
    <w:basedOn w:val="a1"/>
    <w:next w:val="a1"/>
    <w:link w:val="2f8"/>
    <w:uiPriority w:val="29"/>
    <w:qFormat/>
    <w:rsid w:val="00496DCA"/>
    <w:pPr>
      <w:spacing w:before="200" w:line="360" w:lineRule="auto"/>
      <w:ind w:left="360" w:right="360"/>
      <w:jc w:val="both"/>
    </w:pPr>
    <w:rPr>
      <w:rFonts w:ascii="Arial" w:eastAsia="Calibri" w:hAnsi="Arial"/>
      <w:i/>
      <w:iCs/>
      <w:szCs w:val="20"/>
      <w:lang w:eastAsia="en-US"/>
    </w:rPr>
  </w:style>
  <w:style w:type="character" w:customStyle="1" w:styleId="2f8">
    <w:name w:val="Цитата 2 Знак"/>
    <w:basedOn w:val="a2"/>
    <w:link w:val="2f7"/>
    <w:uiPriority w:val="29"/>
    <w:rsid w:val="00496DCA"/>
    <w:rPr>
      <w:rFonts w:ascii="Arial" w:eastAsia="Calibri" w:hAnsi="Arial"/>
      <w:i/>
      <w:iCs/>
      <w:sz w:val="24"/>
      <w:lang w:eastAsia="en-US"/>
    </w:rPr>
  </w:style>
  <w:style w:type="paragraph" w:styleId="affffd">
    <w:name w:val="Intense Quote"/>
    <w:basedOn w:val="a1"/>
    <w:next w:val="a1"/>
    <w:link w:val="affffe"/>
    <w:uiPriority w:val="30"/>
    <w:qFormat/>
    <w:rsid w:val="00496DCA"/>
    <w:pPr>
      <w:pBdr>
        <w:bottom w:val="single" w:sz="4" w:space="1" w:color="auto"/>
      </w:pBdr>
      <w:spacing w:before="200" w:after="280" w:line="360" w:lineRule="auto"/>
      <w:ind w:left="1008" w:right="1152"/>
      <w:jc w:val="both"/>
    </w:pPr>
    <w:rPr>
      <w:rFonts w:ascii="Arial" w:eastAsia="Calibri" w:hAnsi="Arial"/>
      <w:b/>
      <w:bCs/>
      <w:i/>
      <w:iCs/>
      <w:szCs w:val="20"/>
      <w:lang w:eastAsia="en-US"/>
    </w:rPr>
  </w:style>
  <w:style w:type="character" w:customStyle="1" w:styleId="affffe">
    <w:name w:val="Выделенная цитата Знак"/>
    <w:basedOn w:val="a2"/>
    <w:link w:val="affffd"/>
    <w:uiPriority w:val="30"/>
    <w:rsid w:val="00496DCA"/>
    <w:rPr>
      <w:rFonts w:ascii="Arial" w:eastAsia="Calibri" w:hAnsi="Arial"/>
      <w:b/>
      <w:bCs/>
      <w:i/>
      <w:iCs/>
      <w:sz w:val="24"/>
      <w:lang w:eastAsia="en-US"/>
    </w:rPr>
  </w:style>
  <w:style w:type="character" w:customStyle="1" w:styleId="afffff">
    <w:name w:val="Основной текст_"/>
    <w:link w:val="3f3"/>
    <w:locked/>
    <w:rsid w:val="00496DCA"/>
    <w:rPr>
      <w:rFonts w:ascii="Arial Unicode MS" w:eastAsia="Arial Unicode MS" w:hAnsi="Arial Unicode MS" w:cs="Arial Unicode MS"/>
      <w:spacing w:val="-5"/>
      <w:shd w:val="clear" w:color="auto" w:fill="FFFFFF"/>
    </w:rPr>
  </w:style>
  <w:style w:type="paragraph" w:customStyle="1" w:styleId="3f3">
    <w:name w:val="Основной текст3"/>
    <w:basedOn w:val="a1"/>
    <w:link w:val="afffff"/>
    <w:rsid w:val="00496DCA"/>
    <w:pPr>
      <w:widowControl w:val="0"/>
      <w:shd w:val="clear" w:color="auto" w:fill="FFFFFF"/>
      <w:spacing w:before="780" w:line="413" w:lineRule="exact"/>
      <w:ind w:left="1416" w:hanging="460"/>
      <w:jc w:val="both"/>
    </w:pPr>
    <w:rPr>
      <w:rFonts w:ascii="Arial Unicode MS" w:eastAsia="Arial Unicode MS" w:hAnsi="Arial Unicode MS" w:cs="Arial Unicode MS"/>
      <w:spacing w:val="-5"/>
      <w:sz w:val="20"/>
      <w:szCs w:val="20"/>
    </w:rPr>
  </w:style>
  <w:style w:type="character" w:customStyle="1" w:styleId="280">
    <w:name w:val="Стиль28 Знак"/>
    <w:link w:val="281"/>
    <w:locked/>
    <w:rsid w:val="00496DCA"/>
    <w:rPr>
      <w:rFonts w:ascii="Arial" w:hAnsi="Arial" w:cs="Arial"/>
      <w:color w:val="000000"/>
      <w:sz w:val="24"/>
    </w:rPr>
  </w:style>
  <w:style w:type="paragraph" w:customStyle="1" w:styleId="281">
    <w:name w:val="Стиль28"/>
    <w:basedOn w:val="a1"/>
    <w:link w:val="280"/>
    <w:rsid w:val="00496DCA"/>
    <w:pPr>
      <w:snapToGrid w:val="0"/>
      <w:spacing w:after="200" w:line="360" w:lineRule="auto"/>
      <w:ind w:firstLine="709"/>
      <w:jc w:val="both"/>
    </w:pPr>
    <w:rPr>
      <w:rFonts w:ascii="Arial" w:hAnsi="Arial" w:cs="Arial"/>
      <w:color w:val="000000"/>
      <w:szCs w:val="20"/>
    </w:rPr>
  </w:style>
  <w:style w:type="character" w:customStyle="1" w:styleId="611">
    <w:name w:val="Стиль61 Знак"/>
    <w:link w:val="612"/>
    <w:locked/>
    <w:rsid w:val="00496DCA"/>
    <w:rPr>
      <w:rFonts w:ascii="Arial" w:hAnsi="Arial" w:cs="Arial"/>
      <w:spacing w:val="-5"/>
      <w:sz w:val="28"/>
      <w:szCs w:val="28"/>
    </w:rPr>
  </w:style>
  <w:style w:type="paragraph" w:customStyle="1" w:styleId="612">
    <w:name w:val="Стиль61"/>
    <w:basedOn w:val="a1"/>
    <w:link w:val="611"/>
    <w:rsid w:val="00496DCA"/>
    <w:pPr>
      <w:spacing w:after="200" w:line="360" w:lineRule="auto"/>
      <w:ind w:firstLine="709"/>
      <w:jc w:val="both"/>
    </w:pPr>
    <w:rPr>
      <w:rFonts w:ascii="Arial" w:hAnsi="Arial" w:cs="Arial"/>
      <w:spacing w:val="-5"/>
      <w:sz w:val="28"/>
      <w:szCs w:val="28"/>
    </w:rPr>
  </w:style>
  <w:style w:type="character" w:customStyle="1" w:styleId="711">
    <w:name w:val="Стиль71 Знак"/>
    <w:link w:val="712"/>
    <w:locked/>
    <w:rsid w:val="00496DCA"/>
    <w:rPr>
      <w:rFonts w:ascii="Arial" w:hAnsi="Arial" w:cs="Arial"/>
      <w:bCs/>
      <w:color w:val="000000"/>
      <w:sz w:val="24"/>
      <w:szCs w:val="24"/>
    </w:rPr>
  </w:style>
  <w:style w:type="paragraph" w:customStyle="1" w:styleId="712">
    <w:name w:val="Стиль71"/>
    <w:basedOn w:val="a1"/>
    <w:link w:val="711"/>
    <w:rsid w:val="00496DCA"/>
    <w:pPr>
      <w:suppressAutoHyphens/>
      <w:autoSpaceDE w:val="0"/>
      <w:autoSpaceDN w:val="0"/>
      <w:adjustRightInd w:val="0"/>
      <w:snapToGrid w:val="0"/>
      <w:spacing w:before="120" w:after="120" w:line="360" w:lineRule="auto"/>
      <w:ind w:left="-142" w:right="-1" w:firstLine="862"/>
      <w:jc w:val="both"/>
    </w:pPr>
    <w:rPr>
      <w:rFonts w:ascii="Arial" w:hAnsi="Arial" w:cs="Arial"/>
      <w:bCs/>
      <w:color w:val="000000"/>
    </w:rPr>
  </w:style>
  <w:style w:type="character" w:customStyle="1" w:styleId="74">
    <w:name w:val="Стиль74 Знак"/>
    <w:link w:val="740"/>
    <w:locked/>
    <w:rsid w:val="00496DCA"/>
    <w:rPr>
      <w:rFonts w:ascii="Arial" w:hAnsi="Arial" w:cs="Arial"/>
      <w:bCs/>
      <w:color w:val="000000"/>
      <w:sz w:val="24"/>
      <w:szCs w:val="24"/>
    </w:rPr>
  </w:style>
  <w:style w:type="paragraph" w:customStyle="1" w:styleId="740">
    <w:name w:val="Стиль74"/>
    <w:basedOn w:val="712"/>
    <w:link w:val="74"/>
    <w:rsid w:val="00496DCA"/>
  </w:style>
  <w:style w:type="character" w:customStyle="1" w:styleId="460">
    <w:name w:val="Стиль46 Знак"/>
    <w:link w:val="461"/>
    <w:locked/>
    <w:rsid w:val="00496DCA"/>
    <w:rPr>
      <w:rFonts w:ascii="Arial" w:hAnsi="Arial" w:cs="Arial"/>
      <w:color w:val="000000"/>
      <w:sz w:val="24"/>
    </w:rPr>
  </w:style>
  <w:style w:type="paragraph" w:customStyle="1" w:styleId="461">
    <w:name w:val="Стиль46"/>
    <w:basedOn w:val="a1"/>
    <w:link w:val="460"/>
    <w:rsid w:val="00496DCA"/>
    <w:pPr>
      <w:snapToGrid w:val="0"/>
      <w:spacing w:after="200" w:line="360" w:lineRule="auto"/>
      <w:ind w:left="-142" w:firstLine="568"/>
      <w:jc w:val="both"/>
    </w:pPr>
    <w:rPr>
      <w:rFonts w:ascii="Arial" w:hAnsi="Arial" w:cs="Arial"/>
      <w:color w:val="000000"/>
      <w:szCs w:val="20"/>
    </w:rPr>
  </w:style>
  <w:style w:type="character" w:customStyle="1" w:styleId="220">
    <w:name w:val="Стиль22 Знак"/>
    <w:link w:val="221"/>
    <w:locked/>
    <w:rsid w:val="00496DCA"/>
    <w:rPr>
      <w:rFonts w:ascii="Arial" w:hAnsi="Arial" w:cs="Arial"/>
      <w:spacing w:val="-5"/>
      <w:sz w:val="24"/>
      <w:szCs w:val="24"/>
      <w:lang w:bidi="en-US"/>
    </w:rPr>
  </w:style>
  <w:style w:type="paragraph" w:customStyle="1" w:styleId="221">
    <w:name w:val="Стиль22"/>
    <w:basedOn w:val="1f5"/>
    <w:link w:val="220"/>
    <w:rsid w:val="00496DCA"/>
    <w:pPr>
      <w:ind w:firstLine="0"/>
    </w:pPr>
    <w:rPr>
      <w:rFonts w:eastAsia="Times New Roman"/>
      <w:spacing w:val="-5"/>
      <w:szCs w:val="24"/>
      <w:lang w:bidi="en-US"/>
    </w:rPr>
  </w:style>
  <w:style w:type="character" w:styleId="afffff0">
    <w:name w:val="Subtle Emphasis"/>
    <w:uiPriority w:val="19"/>
    <w:qFormat/>
    <w:rsid w:val="00496DCA"/>
    <w:rPr>
      <w:i/>
      <w:iCs/>
    </w:rPr>
  </w:style>
  <w:style w:type="character" w:styleId="afffff1">
    <w:name w:val="Intense Emphasis"/>
    <w:uiPriority w:val="21"/>
    <w:qFormat/>
    <w:rsid w:val="00496DCA"/>
    <w:rPr>
      <w:b/>
      <w:bCs/>
    </w:rPr>
  </w:style>
  <w:style w:type="character" w:styleId="afffff2">
    <w:name w:val="Subtle Reference"/>
    <w:uiPriority w:val="31"/>
    <w:qFormat/>
    <w:rsid w:val="00496DCA"/>
    <w:rPr>
      <w:smallCaps/>
    </w:rPr>
  </w:style>
  <w:style w:type="character" w:styleId="afffff3">
    <w:name w:val="Intense Reference"/>
    <w:uiPriority w:val="32"/>
    <w:qFormat/>
    <w:rsid w:val="00496DCA"/>
    <w:rPr>
      <w:smallCaps/>
      <w:spacing w:val="5"/>
      <w:u w:val="single"/>
    </w:rPr>
  </w:style>
  <w:style w:type="character" w:styleId="afffff4">
    <w:name w:val="Book Title"/>
    <w:uiPriority w:val="33"/>
    <w:qFormat/>
    <w:rsid w:val="00496DCA"/>
    <w:rPr>
      <w:i/>
      <w:iCs/>
      <w:smallCaps/>
      <w:spacing w:val="5"/>
    </w:rPr>
  </w:style>
  <w:style w:type="table" w:customStyle="1" w:styleId="122">
    <w:name w:val="Сетка таблицы1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3"/>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Стиль95"/>
    <w:basedOn w:val="190"/>
    <w:link w:val="950"/>
    <w:rsid w:val="00496DCA"/>
    <w:pPr>
      <w:shd w:val="clear" w:color="auto" w:fill="FFFFFF"/>
      <w:spacing w:before="120"/>
      <w:ind w:firstLine="284"/>
    </w:pPr>
  </w:style>
  <w:style w:type="character" w:customStyle="1" w:styleId="950">
    <w:name w:val="Стиль95 Знак"/>
    <w:link w:val="95"/>
    <w:rsid w:val="00496DCA"/>
    <w:rPr>
      <w:rFonts w:ascii="Arial" w:hAnsi="Arial"/>
      <w:snapToGrid w:val="0"/>
      <w:color w:val="000000"/>
      <w:sz w:val="24"/>
      <w:szCs w:val="24"/>
      <w:shd w:val="clear" w:color="auto" w:fill="FFFFFF"/>
    </w:rPr>
  </w:style>
  <w:style w:type="character" w:customStyle="1" w:styleId="73">
    <w:name w:val="Стиль7 Знак"/>
    <w:link w:val="75"/>
    <w:locked/>
    <w:rsid w:val="00496DCA"/>
    <w:rPr>
      <w:rFonts w:ascii="Arial" w:eastAsia="Calibri" w:hAnsi="Arial" w:cs="Arial"/>
      <w:sz w:val="24"/>
      <w:szCs w:val="24"/>
    </w:rPr>
  </w:style>
  <w:style w:type="paragraph" w:customStyle="1" w:styleId="75">
    <w:name w:val="Стиль7"/>
    <w:basedOn w:val="a1"/>
    <w:link w:val="73"/>
    <w:rsid w:val="00496DCA"/>
    <w:pPr>
      <w:spacing w:after="200" w:line="360" w:lineRule="auto"/>
      <w:ind w:firstLine="708"/>
      <w:jc w:val="both"/>
    </w:pPr>
    <w:rPr>
      <w:rFonts w:ascii="Arial" w:eastAsia="Calibri" w:hAnsi="Arial" w:cs="Arial"/>
    </w:rPr>
  </w:style>
  <w:style w:type="table" w:customStyle="1" w:styleId="101">
    <w:name w:val="Сетка таблицы10"/>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Стиль12"/>
    <w:basedOn w:val="1f5"/>
    <w:link w:val="123"/>
    <w:rsid w:val="00496DCA"/>
    <w:pPr>
      <w:numPr>
        <w:ilvl w:val="1"/>
        <w:numId w:val="10"/>
      </w:numPr>
      <w:tabs>
        <w:tab w:val="clear" w:pos="480"/>
        <w:tab w:val="num" w:pos="840"/>
        <w:tab w:val="num" w:pos="1440"/>
      </w:tabs>
      <w:spacing w:after="0" w:line="240" w:lineRule="auto"/>
      <w:ind w:left="840" w:hanging="360"/>
    </w:pPr>
    <w:rPr>
      <w:rFonts w:eastAsia="Times New Roman"/>
      <w:szCs w:val="24"/>
    </w:rPr>
  </w:style>
  <w:style w:type="numbering" w:customStyle="1" w:styleId="3f4">
    <w:name w:val="Нет списка3"/>
    <w:next w:val="a4"/>
    <w:uiPriority w:val="99"/>
    <w:semiHidden/>
    <w:unhideWhenUsed/>
    <w:rsid w:val="00496DCA"/>
  </w:style>
  <w:style w:type="numbering" w:customStyle="1" w:styleId="124">
    <w:name w:val="Нет списка12"/>
    <w:next w:val="a4"/>
    <w:uiPriority w:val="99"/>
    <w:semiHidden/>
    <w:unhideWhenUsed/>
    <w:rsid w:val="00496DCA"/>
  </w:style>
  <w:style w:type="numbering" w:customStyle="1" w:styleId="111113">
    <w:name w:val="1 / 1.1 / 1.1.3"/>
    <w:basedOn w:val="a4"/>
    <w:next w:val="111111"/>
    <w:rsid w:val="00496DCA"/>
  </w:style>
  <w:style w:type="numbering" w:customStyle="1" w:styleId="1121">
    <w:name w:val="Нет списка112"/>
    <w:next w:val="a4"/>
    <w:uiPriority w:val="99"/>
    <w:semiHidden/>
    <w:unhideWhenUsed/>
    <w:rsid w:val="00496DCA"/>
  </w:style>
  <w:style w:type="numbering" w:customStyle="1" w:styleId="218">
    <w:name w:val="Нет списка21"/>
    <w:next w:val="a4"/>
    <w:uiPriority w:val="99"/>
    <w:semiHidden/>
    <w:unhideWhenUsed/>
    <w:rsid w:val="00496DCA"/>
  </w:style>
  <w:style w:type="numbering" w:customStyle="1" w:styleId="1111121">
    <w:name w:val="1 / 1.1 / 1.1.21"/>
    <w:basedOn w:val="a4"/>
    <w:next w:val="111111"/>
    <w:rsid w:val="00496DCA"/>
  </w:style>
  <w:style w:type="numbering" w:customStyle="1" w:styleId="11111">
    <w:name w:val="Нет списка11111"/>
    <w:next w:val="a4"/>
    <w:uiPriority w:val="99"/>
    <w:semiHidden/>
    <w:unhideWhenUsed/>
    <w:rsid w:val="00496DCA"/>
  </w:style>
  <w:style w:type="numbering" w:customStyle="1" w:styleId="312">
    <w:name w:val="Нет списка31"/>
    <w:next w:val="a4"/>
    <w:uiPriority w:val="99"/>
    <w:semiHidden/>
    <w:unhideWhenUsed/>
    <w:rsid w:val="00496DCA"/>
  </w:style>
  <w:style w:type="character" w:customStyle="1" w:styleId="313">
    <w:name w:val="Заголовок 3 Знак1"/>
    <w:rsid w:val="00496DCA"/>
    <w:rPr>
      <w:rFonts w:ascii="Arial" w:hAnsi="Arial" w:cs="Arial"/>
      <w:b/>
      <w:bCs/>
      <w:sz w:val="24"/>
      <w:szCs w:val="26"/>
    </w:rPr>
  </w:style>
  <w:style w:type="table" w:customStyle="1" w:styleId="181">
    <w:name w:val="Сетка таблицы18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9">
    <w:name w:val="Стиль79 Знак"/>
    <w:link w:val="790"/>
    <w:locked/>
    <w:rsid w:val="00496DCA"/>
    <w:rPr>
      <w:rFonts w:ascii="Arial" w:eastAsia="Calibri" w:hAnsi="Arial" w:cs="Arial"/>
      <w:color w:val="000000"/>
      <w:sz w:val="24"/>
      <w:szCs w:val="24"/>
    </w:rPr>
  </w:style>
  <w:style w:type="paragraph" w:customStyle="1" w:styleId="790">
    <w:name w:val="Стиль79"/>
    <w:basedOn w:val="a1"/>
    <w:link w:val="79"/>
    <w:rsid w:val="00496DCA"/>
    <w:pPr>
      <w:snapToGrid w:val="0"/>
      <w:spacing w:line="360" w:lineRule="auto"/>
      <w:ind w:firstLine="567"/>
      <w:jc w:val="both"/>
    </w:pPr>
    <w:rPr>
      <w:rFonts w:ascii="Arial" w:eastAsia="Calibri" w:hAnsi="Arial" w:cs="Arial"/>
      <w:color w:val="000000"/>
    </w:rPr>
  </w:style>
  <w:style w:type="paragraph" w:customStyle="1" w:styleId="163">
    <w:name w:val="Стиль Основной текст + Первая строка:  1 см Перед:  6 пт"/>
    <w:basedOn w:val="a8"/>
    <w:link w:val="164"/>
    <w:rsid w:val="00496DCA"/>
    <w:pPr>
      <w:spacing w:before="120" w:line="360" w:lineRule="auto"/>
      <w:ind w:firstLine="709"/>
    </w:pPr>
    <w:rPr>
      <w:rFonts w:ascii="Arial" w:hAnsi="Arial"/>
    </w:rPr>
  </w:style>
  <w:style w:type="character" w:customStyle="1" w:styleId="164">
    <w:name w:val="Стиль Основной текст + Первая строка:  1 см Перед:  6 пт Знак"/>
    <w:link w:val="163"/>
    <w:rsid w:val="00496DCA"/>
    <w:rPr>
      <w:rFonts w:ascii="Arial" w:hAnsi="Arial"/>
      <w:sz w:val="24"/>
      <w:szCs w:val="24"/>
    </w:rPr>
  </w:style>
  <w:style w:type="table" w:customStyle="1" w:styleId="4b">
    <w:name w:val="Папушкин4"/>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paragraph" w:customStyle="1" w:styleId="500">
    <w:name w:val="Стиль50"/>
    <w:basedOn w:val="a1"/>
    <w:link w:val="501"/>
    <w:rsid w:val="00496DCA"/>
    <w:pPr>
      <w:spacing w:line="360" w:lineRule="auto"/>
      <w:ind w:firstLine="709"/>
      <w:jc w:val="both"/>
    </w:pPr>
    <w:rPr>
      <w:rFonts w:ascii="Arial" w:hAnsi="Arial"/>
      <w:snapToGrid w:val="0"/>
      <w:color w:val="000000"/>
    </w:rPr>
  </w:style>
  <w:style w:type="character" w:customStyle="1" w:styleId="501">
    <w:name w:val="Стиль50 Знак"/>
    <w:link w:val="500"/>
    <w:rsid w:val="00496DCA"/>
    <w:rPr>
      <w:rFonts w:ascii="Arial" w:hAnsi="Arial"/>
      <w:snapToGrid w:val="0"/>
      <w:color w:val="000000"/>
      <w:sz w:val="24"/>
      <w:szCs w:val="24"/>
    </w:rPr>
  </w:style>
  <w:style w:type="paragraph" w:customStyle="1" w:styleId="480">
    <w:name w:val="Стиль48"/>
    <w:basedOn w:val="afff8"/>
    <w:link w:val="481"/>
    <w:rsid w:val="00496DCA"/>
    <w:pPr>
      <w:widowControl/>
      <w:adjustRightInd/>
      <w:spacing w:after="120" w:line="360" w:lineRule="auto"/>
      <w:ind w:firstLine="0"/>
      <w:textAlignment w:val="auto"/>
    </w:pPr>
    <w:rPr>
      <w:rFonts w:eastAsia="Times New Roman"/>
      <w:b w:val="0"/>
      <w:color w:val="auto"/>
      <w:spacing w:val="0"/>
      <w:sz w:val="24"/>
      <w:szCs w:val="26"/>
    </w:rPr>
  </w:style>
  <w:style w:type="character" w:customStyle="1" w:styleId="481">
    <w:name w:val="Стиль48 Знак"/>
    <w:link w:val="480"/>
    <w:rsid w:val="00496DCA"/>
    <w:rPr>
      <w:rFonts w:ascii="Arial" w:hAnsi="Arial"/>
      <w:bCs/>
      <w:sz w:val="24"/>
      <w:szCs w:val="26"/>
    </w:rPr>
  </w:style>
  <w:style w:type="paragraph" w:customStyle="1" w:styleId="ChapterSubtitle">
    <w:name w:val="Chapter Subtitle"/>
    <w:basedOn w:val="affffb"/>
    <w:rsid w:val="00496DCA"/>
    <w:pPr>
      <w:spacing w:after="60" w:line="276" w:lineRule="auto"/>
      <w:jc w:val="center"/>
      <w:outlineLvl w:val="1"/>
    </w:pPr>
    <w:rPr>
      <w:i w:val="0"/>
      <w:iCs w:val="0"/>
      <w:spacing w:val="0"/>
    </w:rPr>
  </w:style>
  <w:style w:type="numbering" w:customStyle="1" w:styleId="1212">
    <w:name w:val="Нет списка121"/>
    <w:next w:val="a4"/>
    <w:uiPriority w:val="99"/>
    <w:semiHidden/>
    <w:rsid w:val="00496DCA"/>
  </w:style>
  <w:style w:type="paragraph" w:styleId="afffff5">
    <w:name w:val="Plain Text"/>
    <w:basedOn w:val="a1"/>
    <w:link w:val="afffff6"/>
    <w:rsid w:val="00496DCA"/>
    <w:pPr>
      <w:jc w:val="both"/>
    </w:pPr>
    <w:rPr>
      <w:rFonts w:ascii="Courier New" w:hAnsi="Courier New"/>
      <w:sz w:val="20"/>
      <w:szCs w:val="20"/>
    </w:rPr>
  </w:style>
  <w:style w:type="character" w:customStyle="1" w:styleId="afffff6">
    <w:name w:val="Текст Знак"/>
    <w:basedOn w:val="a2"/>
    <w:link w:val="afffff5"/>
    <w:rsid w:val="00496DCA"/>
    <w:rPr>
      <w:rFonts w:ascii="Courier New" w:hAnsi="Courier New"/>
    </w:rPr>
  </w:style>
  <w:style w:type="paragraph" w:customStyle="1" w:styleId="BodyText21">
    <w:name w:val="Body Text 21"/>
    <w:basedOn w:val="a1"/>
    <w:rsid w:val="00496DCA"/>
    <w:pPr>
      <w:widowControl w:val="0"/>
      <w:autoSpaceDE w:val="0"/>
      <w:autoSpaceDN w:val="0"/>
      <w:adjustRightInd w:val="0"/>
      <w:jc w:val="both"/>
    </w:pPr>
    <w:rPr>
      <w:sz w:val="32"/>
      <w:szCs w:val="32"/>
    </w:rPr>
  </w:style>
  <w:style w:type="paragraph" w:styleId="afffff7">
    <w:name w:val="Date"/>
    <w:basedOn w:val="a1"/>
    <w:next w:val="a1"/>
    <w:link w:val="afffff8"/>
    <w:rsid w:val="00496DCA"/>
    <w:pPr>
      <w:jc w:val="both"/>
    </w:pPr>
    <w:rPr>
      <w:sz w:val="26"/>
      <w:szCs w:val="20"/>
    </w:rPr>
  </w:style>
  <w:style w:type="character" w:customStyle="1" w:styleId="afffff8">
    <w:name w:val="Дата Знак"/>
    <w:basedOn w:val="a2"/>
    <w:link w:val="afffff7"/>
    <w:rsid w:val="00496DCA"/>
    <w:rPr>
      <w:sz w:val="26"/>
    </w:rPr>
  </w:style>
  <w:style w:type="character" w:customStyle="1" w:styleId="136">
    <w:name w:val="Обычный 13 Знак6"/>
    <w:link w:val="133"/>
    <w:locked/>
    <w:rsid w:val="00496DCA"/>
    <w:rPr>
      <w:sz w:val="28"/>
      <w:szCs w:val="28"/>
    </w:rPr>
  </w:style>
  <w:style w:type="paragraph" w:customStyle="1" w:styleId="133">
    <w:name w:val="Обычный 13"/>
    <w:basedOn w:val="a1"/>
    <w:link w:val="136"/>
    <w:autoRedefine/>
    <w:rsid w:val="00496DCA"/>
    <w:pPr>
      <w:keepNext/>
      <w:keepLines/>
      <w:tabs>
        <w:tab w:val="left" w:leader="dot" w:pos="9356"/>
      </w:tabs>
      <w:suppressAutoHyphens/>
      <w:ind w:firstLine="540"/>
      <w:jc w:val="both"/>
    </w:pPr>
    <w:rPr>
      <w:sz w:val="28"/>
      <w:szCs w:val="28"/>
    </w:rPr>
  </w:style>
  <w:style w:type="character" w:customStyle="1" w:styleId="2f9">
    <w:name w:val="Основной текст (2)_"/>
    <w:link w:val="2fa"/>
    <w:locked/>
    <w:rsid w:val="00496DCA"/>
    <w:rPr>
      <w:b/>
      <w:bCs/>
      <w:spacing w:val="10"/>
      <w:sz w:val="25"/>
      <w:szCs w:val="25"/>
      <w:shd w:val="clear" w:color="auto" w:fill="FFFFFF"/>
    </w:rPr>
  </w:style>
  <w:style w:type="paragraph" w:customStyle="1" w:styleId="2fa">
    <w:name w:val="Основной текст (2)"/>
    <w:basedOn w:val="a1"/>
    <w:link w:val="2f9"/>
    <w:rsid w:val="00496DCA"/>
    <w:pPr>
      <w:shd w:val="clear" w:color="auto" w:fill="FFFFFF"/>
      <w:spacing w:line="322" w:lineRule="exact"/>
      <w:ind w:hanging="500"/>
      <w:jc w:val="center"/>
    </w:pPr>
    <w:rPr>
      <w:b/>
      <w:bCs/>
      <w:spacing w:val="10"/>
      <w:sz w:val="25"/>
      <w:szCs w:val="25"/>
      <w:shd w:val="clear" w:color="auto" w:fill="FFFFFF"/>
    </w:rPr>
  </w:style>
  <w:style w:type="paragraph" w:customStyle="1" w:styleId="65">
    <w:name w:val="Основной текст6"/>
    <w:basedOn w:val="a1"/>
    <w:rsid w:val="00496DCA"/>
    <w:pPr>
      <w:shd w:val="clear" w:color="auto" w:fill="FFFFFF"/>
      <w:spacing w:before="540" w:after="120" w:line="480" w:lineRule="exact"/>
      <w:ind w:firstLine="540"/>
      <w:jc w:val="both"/>
    </w:pPr>
    <w:rPr>
      <w:spacing w:val="10"/>
      <w:shd w:val="clear" w:color="auto" w:fill="FFFFFF"/>
    </w:rPr>
  </w:style>
  <w:style w:type="character" w:customStyle="1" w:styleId="afffff9">
    <w:name w:val="Подпись к картинке_"/>
    <w:link w:val="afffffa"/>
    <w:locked/>
    <w:rsid w:val="00496DCA"/>
    <w:rPr>
      <w:spacing w:val="10"/>
      <w:sz w:val="24"/>
      <w:szCs w:val="24"/>
      <w:shd w:val="clear" w:color="auto" w:fill="FFFFFF"/>
    </w:rPr>
  </w:style>
  <w:style w:type="paragraph" w:customStyle="1" w:styleId="afffffa">
    <w:name w:val="Подпись к картинке"/>
    <w:basedOn w:val="a1"/>
    <w:link w:val="afffff9"/>
    <w:rsid w:val="00496DCA"/>
    <w:pPr>
      <w:shd w:val="clear" w:color="auto" w:fill="FFFFFF"/>
      <w:spacing w:line="240" w:lineRule="atLeast"/>
      <w:jc w:val="both"/>
    </w:pPr>
    <w:rPr>
      <w:spacing w:val="10"/>
      <w:shd w:val="clear" w:color="auto" w:fill="FFFFFF"/>
    </w:rPr>
  </w:style>
  <w:style w:type="paragraph" w:customStyle="1" w:styleId="1f8">
    <w:name w:val="Подпись к таблице1"/>
    <w:basedOn w:val="a1"/>
    <w:link w:val="afffffb"/>
    <w:rsid w:val="00496DCA"/>
    <w:pPr>
      <w:shd w:val="clear" w:color="auto" w:fill="FFFFFF"/>
      <w:spacing w:line="240" w:lineRule="atLeast"/>
      <w:jc w:val="both"/>
    </w:pPr>
    <w:rPr>
      <w:rFonts w:eastAsia="Gulim"/>
      <w:sz w:val="25"/>
      <w:szCs w:val="25"/>
    </w:rPr>
  </w:style>
  <w:style w:type="character" w:customStyle="1" w:styleId="afffffb">
    <w:name w:val="Подпись к таблице_"/>
    <w:link w:val="1f8"/>
    <w:locked/>
    <w:rsid w:val="00496DCA"/>
    <w:rPr>
      <w:rFonts w:eastAsia="Gulim"/>
      <w:sz w:val="25"/>
      <w:szCs w:val="25"/>
      <w:shd w:val="clear" w:color="auto" w:fill="FFFFFF"/>
    </w:rPr>
  </w:style>
  <w:style w:type="character" w:customStyle="1" w:styleId="4c">
    <w:name w:val="Основной текст (4)_"/>
    <w:link w:val="4d"/>
    <w:locked/>
    <w:rsid w:val="00496DCA"/>
    <w:rPr>
      <w:sz w:val="18"/>
      <w:szCs w:val="18"/>
      <w:shd w:val="clear" w:color="auto" w:fill="FFFFFF"/>
    </w:rPr>
  </w:style>
  <w:style w:type="paragraph" w:customStyle="1" w:styleId="4d">
    <w:name w:val="Основной текст (4)"/>
    <w:basedOn w:val="a1"/>
    <w:link w:val="4c"/>
    <w:rsid w:val="00496DCA"/>
    <w:pPr>
      <w:shd w:val="clear" w:color="auto" w:fill="FFFFFF"/>
      <w:spacing w:line="240" w:lineRule="atLeast"/>
      <w:jc w:val="right"/>
    </w:pPr>
    <w:rPr>
      <w:sz w:val="18"/>
      <w:szCs w:val="18"/>
      <w:shd w:val="clear" w:color="auto" w:fill="FFFFFF"/>
    </w:rPr>
  </w:style>
  <w:style w:type="character" w:customStyle="1" w:styleId="3f5">
    <w:name w:val="Основной текст (3)_"/>
    <w:link w:val="3f6"/>
    <w:locked/>
    <w:rsid w:val="00496DCA"/>
    <w:rPr>
      <w:sz w:val="21"/>
      <w:szCs w:val="21"/>
      <w:shd w:val="clear" w:color="auto" w:fill="FFFFFF"/>
    </w:rPr>
  </w:style>
  <w:style w:type="paragraph" w:customStyle="1" w:styleId="3f6">
    <w:name w:val="Основной текст (3)"/>
    <w:basedOn w:val="a1"/>
    <w:link w:val="3f5"/>
    <w:rsid w:val="00496DCA"/>
    <w:pPr>
      <w:shd w:val="clear" w:color="auto" w:fill="FFFFFF"/>
      <w:spacing w:line="240" w:lineRule="atLeast"/>
      <w:ind w:hanging="440"/>
      <w:jc w:val="right"/>
    </w:pPr>
    <w:rPr>
      <w:sz w:val="21"/>
      <w:szCs w:val="21"/>
      <w:shd w:val="clear" w:color="auto" w:fill="FFFFFF"/>
    </w:rPr>
  </w:style>
  <w:style w:type="character" w:customStyle="1" w:styleId="84">
    <w:name w:val="Основной текст (8)_"/>
    <w:link w:val="85"/>
    <w:locked/>
    <w:rsid w:val="00496DCA"/>
    <w:rPr>
      <w:rFonts w:ascii="Corbel" w:hAnsi="Corbel"/>
      <w:noProof/>
      <w:shd w:val="clear" w:color="auto" w:fill="FFFFFF"/>
    </w:rPr>
  </w:style>
  <w:style w:type="paragraph" w:customStyle="1" w:styleId="85">
    <w:name w:val="Основной текст (8)"/>
    <w:basedOn w:val="a1"/>
    <w:link w:val="84"/>
    <w:rsid w:val="00496DCA"/>
    <w:pPr>
      <w:shd w:val="clear" w:color="auto" w:fill="FFFFFF"/>
      <w:spacing w:line="240" w:lineRule="atLeast"/>
      <w:jc w:val="both"/>
    </w:pPr>
    <w:rPr>
      <w:rFonts w:ascii="Corbel" w:hAnsi="Corbel"/>
      <w:noProof/>
      <w:sz w:val="20"/>
      <w:szCs w:val="20"/>
      <w:shd w:val="clear" w:color="auto" w:fill="FFFFFF"/>
    </w:rPr>
  </w:style>
  <w:style w:type="character" w:customStyle="1" w:styleId="2fb">
    <w:name w:val="Заголовок №2_"/>
    <w:link w:val="2fc"/>
    <w:locked/>
    <w:rsid w:val="00496DCA"/>
    <w:rPr>
      <w:b/>
      <w:bCs/>
      <w:spacing w:val="10"/>
      <w:sz w:val="25"/>
      <w:szCs w:val="25"/>
      <w:shd w:val="clear" w:color="auto" w:fill="FFFFFF"/>
    </w:rPr>
  </w:style>
  <w:style w:type="paragraph" w:customStyle="1" w:styleId="2fc">
    <w:name w:val="Заголовок №2"/>
    <w:basedOn w:val="a1"/>
    <w:link w:val="2fb"/>
    <w:rsid w:val="00496DCA"/>
    <w:pPr>
      <w:shd w:val="clear" w:color="auto" w:fill="FFFFFF"/>
      <w:spacing w:before="300" w:line="317" w:lineRule="exact"/>
      <w:ind w:hanging="520"/>
      <w:jc w:val="both"/>
      <w:outlineLvl w:val="1"/>
    </w:pPr>
    <w:rPr>
      <w:b/>
      <w:bCs/>
      <w:spacing w:val="10"/>
      <w:sz w:val="25"/>
      <w:szCs w:val="25"/>
      <w:shd w:val="clear" w:color="auto" w:fill="FFFFFF"/>
    </w:rPr>
  </w:style>
  <w:style w:type="character" w:customStyle="1" w:styleId="afffffc">
    <w:name w:val="Колонтитул_"/>
    <w:link w:val="afffffd"/>
    <w:locked/>
    <w:rsid w:val="00496DCA"/>
    <w:rPr>
      <w:shd w:val="clear" w:color="auto" w:fill="FFFFFF"/>
    </w:rPr>
  </w:style>
  <w:style w:type="paragraph" w:customStyle="1" w:styleId="afffffd">
    <w:name w:val="Колонтитул"/>
    <w:basedOn w:val="a1"/>
    <w:link w:val="afffffc"/>
    <w:rsid w:val="00496DCA"/>
    <w:pPr>
      <w:shd w:val="clear" w:color="auto" w:fill="FFFFFF"/>
      <w:jc w:val="both"/>
    </w:pPr>
    <w:rPr>
      <w:sz w:val="20"/>
      <w:szCs w:val="20"/>
      <w:shd w:val="clear" w:color="auto" w:fill="FFFFFF"/>
    </w:rPr>
  </w:style>
  <w:style w:type="character" w:customStyle="1" w:styleId="125">
    <w:name w:val="Заголовок №1 (2)_"/>
    <w:link w:val="1213"/>
    <w:locked/>
    <w:rsid w:val="00496DCA"/>
    <w:rPr>
      <w:b/>
      <w:bCs/>
      <w:spacing w:val="10"/>
      <w:sz w:val="25"/>
      <w:szCs w:val="25"/>
      <w:shd w:val="clear" w:color="auto" w:fill="FFFFFF"/>
    </w:rPr>
  </w:style>
  <w:style w:type="paragraph" w:customStyle="1" w:styleId="1213">
    <w:name w:val="Заголовок №1 (2)1"/>
    <w:basedOn w:val="a1"/>
    <w:link w:val="125"/>
    <w:rsid w:val="00496DCA"/>
    <w:pPr>
      <w:shd w:val="clear" w:color="auto" w:fill="FFFFFF"/>
      <w:spacing w:line="317" w:lineRule="exact"/>
      <w:jc w:val="both"/>
      <w:outlineLvl w:val="0"/>
    </w:pPr>
    <w:rPr>
      <w:b/>
      <w:bCs/>
      <w:spacing w:val="10"/>
      <w:sz w:val="25"/>
      <w:szCs w:val="25"/>
      <w:shd w:val="clear" w:color="auto" w:fill="FFFFFF"/>
    </w:rPr>
  </w:style>
  <w:style w:type="paragraph" w:customStyle="1" w:styleId="TableText">
    <w:name w:val="Table Text"/>
    <w:basedOn w:val="a1"/>
    <w:link w:val="TableText0"/>
    <w:uiPriority w:val="99"/>
    <w:rsid w:val="00496DCA"/>
    <w:pPr>
      <w:spacing w:before="60"/>
      <w:jc w:val="both"/>
    </w:pPr>
    <w:rPr>
      <w:rFonts w:ascii="Arial" w:hAnsi="Arial"/>
      <w:spacing w:val="-5"/>
      <w:sz w:val="18"/>
      <w:szCs w:val="18"/>
      <w:lang w:val="en-US" w:eastAsia="en-US"/>
    </w:rPr>
  </w:style>
  <w:style w:type="character" w:customStyle="1" w:styleId="TableText0">
    <w:name w:val="Table Text Знак"/>
    <w:link w:val="TableText"/>
    <w:uiPriority w:val="99"/>
    <w:rsid w:val="00496DCA"/>
    <w:rPr>
      <w:rFonts w:ascii="Arial" w:hAnsi="Arial"/>
      <w:spacing w:val="-5"/>
      <w:sz w:val="18"/>
      <w:szCs w:val="18"/>
      <w:lang w:val="en-US" w:eastAsia="en-US"/>
    </w:rPr>
  </w:style>
  <w:style w:type="character" w:customStyle="1" w:styleId="55">
    <w:name w:val="Список 5 Знак"/>
    <w:link w:val="54"/>
    <w:rsid w:val="00496DCA"/>
    <w:rPr>
      <w:rFonts w:ascii="Arial" w:eastAsia="Microsoft YaHei" w:hAnsi="Arial"/>
      <w:spacing w:val="-5"/>
      <w:lang w:eastAsia="en-US"/>
    </w:rPr>
  </w:style>
  <w:style w:type="paragraph" w:customStyle="1" w:styleId="xl99">
    <w:name w:val="xl99"/>
    <w:basedOn w:val="a1"/>
    <w:rsid w:val="00496DC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a1"/>
    <w:rsid w:val="00496DC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1"/>
    <w:rsid w:val="00496DCA"/>
    <w:pPr>
      <w:pBdr>
        <w:left w:val="single" w:sz="4" w:space="0" w:color="auto"/>
        <w:right w:val="single" w:sz="4" w:space="0" w:color="auto"/>
      </w:pBdr>
      <w:spacing w:before="100" w:beforeAutospacing="1" w:after="100" w:afterAutospacing="1"/>
      <w:jc w:val="center"/>
    </w:pPr>
    <w:rPr>
      <w:rFonts w:ascii="Arial" w:hAnsi="Arial" w:cs="Arial"/>
    </w:rPr>
  </w:style>
  <w:style w:type="table" w:customStyle="1" w:styleId="-12">
    <w:name w:val="Таблица-список 12"/>
    <w:basedOn w:val="a3"/>
    <w:next w:val="-1"/>
    <w:rsid w:val="00496DC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e">
    <w:name w:val="Светлая заливка4"/>
    <w:basedOn w:val="a3"/>
    <w:next w:val="3f"/>
    <w:uiPriority w:val="60"/>
    <w:rsid w:val="00496D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0">
    <w:name w:val="Сетка таблицы113"/>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Стиль8"/>
    <w:basedOn w:val="190"/>
    <w:link w:val="8a"/>
    <w:rsid w:val="00496DCA"/>
    <w:pPr>
      <w:ind w:firstLine="567"/>
    </w:pPr>
  </w:style>
  <w:style w:type="character" w:customStyle="1" w:styleId="8a">
    <w:name w:val="Стиль8 Знак"/>
    <w:link w:val="86"/>
    <w:rsid w:val="00496DCA"/>
    <w:rPr>
      <w:rFonts w:ascii="Arial" w:hAnsi="Arial"/>
      <w:snapToGrid w:val="0"/>
      <w:color w:val="000000"/>
      <w:sz w:val="24"/>
      <w:szCs w:val="24"/>
    </w:rPr>
  </w:style>
  <w:style w:type="paragraph" w:customStyle="1" w:styleId="9999">
    <w:name w:val="9999"/>
    <w:basedOn w:val="10"/>
    <w:rsid w:val="00496DCA"/>
    <w:pPr>
      <w:pageBreakBefore/>
    </w:pPr>
    <w:rPr>
      <w:rFonts w:ascii="Arial" w:eastAsia="Times New Roman" w:hAnsi="Arial" w:cs="Times New Roman"/>
      <w:color w:val="auto"/>
      <w:sz w:val="24"/>
      <w:lang w:eastAsia="en-US"/>
    </w:rPr>
  </w:style>
  <w:style w:type="table" w:customStyle="1" w:styleId="192">
    <w:name w:val="Сетка таблицы19"/>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
    <w:name w:val="Нет списка4"/>
    <w:next w:val="a4"/>
    <w:uiPriority w:val="99"/>
    <w:semiHidden/>
    <w:rsid w:val="00496DCA"/>
  </w:style>
  <w:style w:type="table" w:customStyle="1" w:styleId="200">
    <w:name w:val="Сетка таблицы20"/>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Папушкин5"/>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13">
    <w:name w:val="Таблица-список 13"/>
    <w:basedOn w:val="a3"/>
    <w:next w:val="-1"/>
    <w:rsid w:val="00496DC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e">
    <w:name w:val="Светлая заливка5"/>
    <w:basedOn w:val="a3"/>
    <w:next w:val="3f"/>
    <w:uiPriority w:val="60"/>
    <w:rsid w:val="00496D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0">
    <w:name w:val="Сетка таблицы110"/>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
    <w:name w:val="Нет списка5"/>
    <w:next w:val="a4"/>
    <w:uiPriority w:val="99"/>
    <w:semiHidden/>
    <w:unhideWhenUsed/>
    <w:rsid w:val="00496DCA"/>
  </w:style>
  <w:style w:type="numbering" w:customStyle="1" w:styleId="1111131">
    <w:name w:val="1 / 1.1 / 1.1.31"/>
    <w:basedOn w:val="a4"/>
    <w:next w:val="111111"/>
    <w:rsid w:val="00496DCA"/>
  </w:style>
  <w:style w:type="numbering" w:customStyle="1" w:styleId="134">
    <w:name w:val="Нет списка13"/>
    <w:next w:val="a4"/>
    <w:uiPriority w:val="99"/>
    <w:semiHidden/>
    <w:unhideWhenUsed/>
    <w:rsid w:val="00496DCA"/>
  </w:style>
  <w:style w:type="numbering" w:customStyle="1" w:styleId="2111">
    <w:name w:val="Нет списка211"/>
    <w:next w:val="a4"/>
    <w:uiPriority w:val="99"/>
    <w:semiHidden/>
    <w:unhideWhenUsed/>
    <w:rsid w:val="00496DCA"/>
  </w:style>
  <w:style w:type="numbering" w:customStyle="1" w:styleId="11111211">
    <w:name w:val="1 / 1.1 / 1.1.211"/>
    <w:basedOn w:val="a4"/>
    <w:next w:val="111111"/>
    <w:rsid w:val="00496DCA"/>
  </w:style>
  <w:style w:type="numbering" w:customStyle="1" w:styleId="11210">
    <w:name w:val="Нет списка1121"/>
    <w:next w:val="a4"/>
    <w:uiPriority w:val="99"/>
    <w:semiHidden/>
    <w:unhideWhenUsed/>
    <w:rsid w:val="00496DCA"/>
  </w:style>
  <w:style w:type="numbering" w:customStyle="1" w:styleId="3111">
    <w:name w:val="Нет списка311"/>
    <w:next w:val="a4"/>
    <w:uiPriority w:val="99"/>
    <w:semiHidden/>
    <w:unhideWhenUsed/>
    <w:rsid w:val="00496DCA"/>
  </w:style>
  <w:style w:type="numbering" w:customStyle="1" w:styleId="12110">
    <w:name w:val="Нет списка1211"/>
    <w:next w:val="a4"/>
    <w:uiPriority w:val="99"/>
    <w:semiHidden/>
    <w:rsid w:val="00496DCA"/>
  </w:style>
  <w:style w:type="numbering" w:customStyle="1" w:styleId="415">
    <w:name w:val="Нет списка41"/>
    <w:next w:val="a4"/>
    <w:uiPriority w:val="99"/>
    <w:semiHidden/>
    <w:rsid w:val="00496DCA"/>
  </w:style>
  <w:style w:type="numbering" w:customStyle="1" w:styleId="66">
    <w:name w:val="Нет списка6"/>
    <w:next w:val="a4"/>
    <w:uiPriority w:val="99"/>
    <w:semiHidden/>
    <w:unhideWhenUsed/>
    <w:rsid w:val="00496DCA"/>
  </w:style>
  <w:style w:type="numbering" w:customStyle="1" w:styleId="143">
    <w:name w:val="Нет списка14"/>
    <w:next w:val="a4"/>
    <w:uiPriority w:val="99"/>
    <w:semiHidden/>
    <w:unhideWhenUsed/>
    <w:rsid w:val="00496DCA"/>
  </w:style>
  <w:style w:type="numbering" w:customStyle="1" w:styleId="111114">
    <w:name w:val="1 / 1.1 / 1.1.4"/>
    <w:basedOn w:val="a4"/>
    <w:next w:val="111111"/>
    <w:rsid w:val="00496DCA"/>
  </w:style>
  <w:style w:type="numbering" w:customStyle="1" w:styleId="1131">
    <w:name w:val="Нет списка113"/>
    <w:next w:val="a4"/>
    <w:uiPriority w:val="99"/>
    <w:semiHidden/>
    <w:unhideWhenUsed/>
    <w:rsid w:val="00496DCA"/>
  </w:style>
  <w:style w:type="numbering" w:customStyle="1" w:styleId="223">
    <w:name w:val="Нет списка22"/>
    <w:next w:val="a4"/>
    <w:uiPriority w:val="99"/>
    <w:semiHidden/>
    <w:unhideWhenUsed/>
    <w:rsid w:val="00496DCA"/>
  </w:style>
  <w:style w:type="numbering" w:customStyle="1" w:styleId="1111122">
    <w:name w:val="1 / 1.1 / 1.1.22"/>
    <w:basedOn w:val="a4"/>
    <w:next w:val="111111"/>
    <w:rsid w:val="00496DCA"/>
  </w:style>
  <w:style w:type="numbering" w:customStyle="1" w:styleId="1111110">
    <w:name w:val="Нет списка111111"/>
    <w:next w:val="a4"/>
    <w:uiPriority w:val="99"/>
    <w:semiHidden/>
    <w:unhideWhenUsed/>
    <w:rsid w:val="00496DCA"/>
  </w:style>
  <w:style w:type="table" w:customStyle="1" w:styleId="1811">
    <w:name w:val="Сетка таблицы1811"/>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4"/>
    <w:uiPriority w:val="99"/>
    <w:semiHidden/>
    <w:unhideWhenUsed/>
    <w:rsid w:val="00496DCA"/>
  </w:style>
  <w:style w:type="numbering" w:customStyle="1" w:styleId="8b">
    <w:name w:val="Нет списка8"/>
    <w:next w:val="a4"/>
    <w:uiPriority w:val="99"/>
    <w:semiHidden/>
    <w:unhideWhenUsed/>
    <w:rsid w:val="00496DCA"/>
  </w:style>
  <w:style w:type="numbering" w:customStyle="1" w:styleId="151">
    <w:name w:val="Нет списка15"/>
    <w:next w:val="a4"/>
    <w:semiHidden/>
    <w:rsid w:val="00496DCA"/>
  </w:style>
  <w:style w:type="table" w:customStyle="1" w:styleId="292">
    <w:name w:val="Сетка таблицы29"/>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Папушкин6"/>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character" w:customStyle="1" w:styleId="34">
    <w:name w:val="Оглавление 3 Знак"/>
    <w:link w:val="33"/>
    <w:uiPriority w:val="39"/>
    <w:rsid w:val="00496DCA"/>
    <w:rPr>
      <w:rFonts w:eastAsia="Calibri"/>
      <w:sz w:val="24"/>
      <w:szCs w:val="22"/>
      <w:lang w:eastAsia="en-US"/>
    </w:rPr>
  </w:style>
  <w:style w:type="numbering" w:customStyle="1" w:styleId="96">
    <w:name w:val="Нет списка9"/>
    <w:next w:val="a4"/>
    <w:uiPriority w:val="99"/>
    <w:semiHidden/>
    <w:unhideWhenUsed/>
    <w:rsid w:val="00496DCA"/>
  </w:style>
  <w:style w:type="table" w:customStyle="1" w:styleId="77">
    <w:name w:val="Папушкин7"/>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02">
    <w:name w:val="Нет списка10"/>
    <w:next w:val="a4"/>
    <w:uiPriority w:val="99"/>
    <w:semiHidden/>
    <w:unhideWhenUsed/>
    <w:rsid w:val="00496DCA"/>
  </w:style>
  <w:style w:type="table" w:customStyle="1" w:styleId="8c">
    <w:name w:val="Папушкин8"/>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65">
    <w:name w:val="Нет списка16"/>
    <w:next w:val="a4"/>
    <w:uiPriority w:val="99"/>
    <w:semiHidden/>
    <w:unhideWhenUsed/>
    <w:rsid w:val="00496DCA"/>
  </w:style>
  <w:style w:type="table" w:customStyle="1" w:styleId="97">
    <w:name w:val="Папушкин9"/>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71">
    <w:name w:val="Нет списка17"/>
    <w:next w:val="a4"/>
    <w:uiPriority w:val="99"/>
    <w:semiHidden/>
    <w:unhideWhenUsed/>
    <w:rsid w:val="00496DCA"/>
  </w:style>
  <w:style w:type="table" w:customStyle="1" w:styleId="105">
    <w:name w:val="Папушкин10"/>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82">
    <w:name w:val="Нет списка18"/>
    <w:next w:val="a4"/>
    <w:uiPriority w:val="99"/>
    <w:semiHidden/>
    <w:unhideWhenUsed/>
    <w:rsid w:val="00496DCA"/>
  </w:style>
  <w:style w:type="character" w:customStyle="1" w:styleId="1f9">
    <w:name w:val="Текст примечания Знак1"/>
    <w:semiHidden/>
    <w:rsid w:val="00496DCA"/>
    <w:rPr>
      <w:sz w:val="20"/>
      <w:szCs w:val="20"/>
    </w:rPr>
  </w:style>
  <w:style w:type="character" w:customStyle="1" w:styleId="1fa">
    <w:name w:val="Тема примечания Знак1"/>
    <w:semiHidden/>
    <w:rsid w:val="00496DCA"/>
    <w:rPr>
      <w:b/>
      <w:bCs/>
      <w:sz w:val="20"/>
      <w:szCs w:val="20"/>
    </w:rPr>
  </w:style>
  <w:style w:type="table" w:customStyle="1" w:styleId="126">
    <w:name w:val="Папушкин12"/>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93">
    <w:name w:val="Нет списка19"/>
    <w:next w:val="a4"/>
    <w:uiPriority w:val="99"/>
    <w:semiHidden/>
    <w:unhideWhenUsed/>
    <w:rsid w:val="00496DCA"/>
  </w:style>
  <w:style w:type="table" w:customStyle="1" w:styleId="135">
    <w:name w:val="Папушкин13"/>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01">
    <w:name w:val="Нет списка20"/>
    <w:next w:val="a4"/>
    <w:uiPriority w:val="99"/>
    <w:semiHidden/>
    <w:unhideWhenUsed/>
    <w:rsid w:val="00496DCA"/>
  </w:style>
  <w:style w:type="table" w:customStyle="1" w:styleId="144">
    <w:name w:val="Папушкин14"/>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31">
    <w:name w:val="Нет списка23"/>
    <w:next w:val="a4"/>
    <w:uiPriority w:val="99"/>
    <w:semiHidden/>
    <w:unhideWhenUsed/>
    <w:rsid w:val="00496DCA"/>
  </w:style>
  <w:style w:type="table" w:customStyle="1" w:styleId="152">
    <w:name w:val="Папушкин15"/>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43">
    <w:name w:val="Нет списка24"/>
    <w:next w:val="a4"/>
    <w:uiPriority w:val="99"/>
    <w:semiHidden/>
    <w:unhideWhenUsed/>
    <w:rsid w:val="00496DCA"/>
  </w:style>
  <w:style w:type="table" w:customStyle="1" w:styleId="166">
    <w:name w:val="Папушкин16"/>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54">
    <w:name w:val="Нет списка25"/>
    <w:next w:val="a4"/>
    <w:uiPriority w:val="99"/>
    <w:semiHidden/>
    <w:unhideWhenUsed/>
    <w:rsid w:val="00496DCA"/>
  </w:style>
  <w:style w:type="table" w:customStyle="1" w:styleId="172">
    <w:name w:val="Папушкин17"/>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63">
    <w:name w:val="Нет списка26"/>
    <w:next w:val="a4"/>
    <w:uiPriority w:val="99"/>
    <w:semiHidden/>
    <w:unhideWhenUsed/>
    <w:rsid w:val="00496DCA"/>
  </w:style>
  <w:style w:type="table" w:customStyle="1" w:styleId="183">
    <w:name w:val="Папушкин18"/>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paragraph" w:customStyle="1" w:styleId="930">
    <w:name w:val="Стиль93"/>
    <w:basedOn w:val="1f5"/>
    <w:link w:val="931"/>
    <w:rsid w:val="00496DCA"/>
    <w:pPr>
      <w:ind w:firstLine="708"/>
    </w:pPr>
    <w:rPr>
      <w:rFonts w:eastAsia="Times New Roman"/>
      <w:szCs w:val="24"/>
    </w:rPr>
  </w:style>
  <w:style w:type="character" w:customStyle="1" w:styleId="931">
    <w:name w:val="Стиль93 Знак"/>
    <w:link w:val="930"/>
    <w:rsid w:val="00496DCA"/>
    <w:rPr>
      <w:rFonts w:ascii="Arial" w:hAnsi="Arial" w:cs="Arial"/>
      <w:sz w:val="24"/>
      <w:szCs w:val="24"/>
    </w:rPr>
  </w:style>
  <w:style w:type="table" w:customStyle="1" w:styleId="1150">
    <w:name w:val="Сетка таблицы115"/>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unhideWhenUsed/>
    <w:rsid w:val="00496DCA"/>
  </w:style>
  <w:style w:type="numbering" w:customStyle="1" w:styleId="1101">
    <w:name w:val="Нет списка110"/>
    <w:next w:val="a4"/>
    <w:uiPriority w:val="99"/>
    <w:semiHidden/>
    <w:unhideWhenUsed/>
    <w:rsid w:val="00496DCA"/>
  </w:style>
  <w:style w:type="paragraph" w:customStyle="1" w:styleId="ConsPlusCell">
    <w:name w:val="ConsPlusCell"/>
    <w:uiPriority w:val="99"/>
    <w:rsid w:val="00496DCA"/>
    <w:pPr>
      <w:widowControl w:val="0"/>
      <w:autoSpaceDE w:val="0"/>
      <w:autoSpaceDN w:val="0"/>
      <w:adjustRightInd w:val="0"/>
    </w:pPr>
    <w:rPr>
      <w:rFonts w:ascii="Calibri" w:hAnsi="Calibri" w:cs="Calibri"/>
      <w:sz w:val="22"/>
      <w:szCs w:val="22"/>
    </w:rPr>
  </w:style>
  <w:style w:type="paragraph" w:customStyle="1" w:styleId="106">
    <w:name w:val="Стиль10"/>
    <w:basedOn w:val="1f5"/>
    <w:link w:val="107"/>
    <w:rsid w:val="00496DCA"/>
    <w:pPr>
      <w:widowControl w:val="0"/>
      <w:tabs>
        <w:tab w:val="num" w:pos="786"/>
      </w:tabs>
      <w:autoSpaceDE w:val="0"/>
      <w:autoSpaceDN w:val="0"/>
      <w:adjustRightInd w:val="0"/>
      <w:spacing w:before="200"/>
      <w:ind w:left="786" w:firstLine="540"/>
      <w:outlineLvl w:val="3"/>
    </w:pPr>
    <w:rPr>
      <w:rFonts w:eastAsia="Times New Roman"/>
      <w:bCs/>
      <w:iCs/>
      <w:snapToGrid w:val="0"/>
      <w:szCs w:val="24"/>
      <w:lang w:bidi="en-US"/>
    </w:rPr>
  </w:style>
  <w:style w:type="character" w:customStyle="1" w:styleId="107">
    <w:name w:val="Стиль10 Знак"/>
    <w:link w:val="106"/>
    <w:rsid w:val="00496DCA"/>
    <w:rPr>
      <w:rFonts w:ascii="Arial" w:hAnsi="Arial" w:cs="Arial"/>
      <w:bCs/>
      <w:iCs/>
      <w:snapToGrid w:val="0"/>
      <w:sz w:val="24"/>
      <w:szCs w:val="24"/>
      <w:lang w:bidi="en-US"/>
    </w:rPr>
  </w:style>
  <w:style w:type="paragraph" w:customStyle="1" w:styleId="11a">
    <w:name w:val="Стиль11"/>
    <w:basedOn w:val="a1"/>
    <w:link w:val="11b"/>
    <w:rsid w:val="00496DCA"/>
    <w:pPr>
      <w:spacing w:after="200" w:line="360" w:lineRule="auto"/>
      <w:ind w:firstLine="567"/>
      <w:jc w:val="both"/>
    </w:pPr>
    <w:rPr>
      <w:rFonts w:ascii="Arial" w:eastAsia="Calibri" w:hAnsi="Arial"/>
      <w:lang w:eastAsia="en-US"/>
    </w:rPr>
  </w:style>
  <w:style w:type="character" w:customStyle="1" w:styleId="11b">
    <w:name w:val="Стиль11 Знак"/>
    <w:link w:val="11a"/>
    <w:rsid w:val="00496DCA"/>
    <w:rPr>
      <w:rFonts w:ascii="Arial" w:eastAsia="Calibri" w:hAnsi="Arial"/>
      <w:sz w:val="24"/>
      <w:szCs w:val="24"/>
      <w:lang w:eastAsia="en-US"/>
    </w:rPr>
  </w:style>
  <w:style w:type="character" w:customStyle="1" w:styleId="123">
    <w:name w:val="Стиль12 Знак"/>
    <w:link w:val="12"/>
    <w:rsid w:val="00496DCA"/>
    <w:rPr>
      <w:rFonts w:ascii="Arial" w:hAnsi="Arial" w:cs="Arial"/>
      <w:sz w:val="24"/>
      <w:szCs w:val="24"/>
    </w:rPr>
  </w:style>
  <w:style w:type="paragraph" w:customStyle="1" w:styleId="1fb">
    <w:name w:val="Абзац списка1"/>
    <w:basedOn w:val="a1"/>
    <w:rsid w:val="00496DCA"/>
    <w:pPr>
      <w:spacing w:after="200" w:line="360" w:lineRule="auto"/>
      <w:ind w:left="720"/>
      <w:contextualSpacing/>
      <w:jc w:val="both"/>
    </w:pPr>
    <w:rPr>
      <w:rFonts w:ascii="Calibri" w:hAnsi="Calibri"/>
      <w:szCs w:val="22"/>
      <w:lang w:eastAsia="en-US"/>
    </w:rPr>
  </w:style>
  <w:style w:type="paragraph" w:customStyle="1" w:styleId="153">
    <w:name w:val="Стиль15"/>
    <w:basedOn w:val="130"/>
    <w:link w:val="154"/>
    <w:rsid w:val="00496DCA"/>
    <w:pPr>
      <w:tabs>
        <w:tab w:val="left" w:pos="0"/>
      </w:tabs>
      <w:spacing w:before="0" w:beforeAutospacing="0" w:after="200" w:afterAutospacing="0"/>
      <w:ind w:firstLine="709"/>
      <w:contextualSpacing w:val="0"/>
    </w:pPr>
    <w:rPr>
      <w:snapToGrid/>
    </w:rPr>
  </w:style>
  <w:style w:type="character" w:customStyle="1" w:styleId="154">
    <w:name w:val="Стиль15 Знак"/>
    <w:link w:val="153"/>
    <w:rsid w:val="00496DCA"/>
    <w:rPr>
      <w:rFonts w:ascii="Arial" w:hAnsi="Arial"/>
      <w:color w:val="000000"/>
      <w:sz w:val="24"/>
      <w:szCs w:val="24"/>
    </w:rPr>
  </w:style>
  <w:style w:type="character" w:customStyle="1" w:styleId="14">
    <w:name w:val="Оглавление 1 Знак"/>
    <w:link w:val="13"/>
    <w:uiPriority w:val="39"/>
    <w:rsid w:val="00496DCA"/>
    <w:rPr>
      <w:b/>
      <w:caps/>
      <w:sz w:val="28"/>
    </w:rPr>
  </w:style>
  <w:style w:type="numbering" w:customStyle="1" w:styleId="283">
    <w:name w:val="Нет списка28"/>
    <w:next w:val="a4"/>
    <w:uiPriority w:val="99"/>
    <w:semiHidden/>
    <w:unhideWhenUsed/>
    <w:rsid w:val="00496DCA"/>
  </w:style>
  <w:style w:type="numbering" w:customStyle="1" w:styleId="1141">
    <w:name w:val="Нет списка114"/>
    <w:next w:val="a4"/>
    <w:uiPriority w:val="99"/>
    <w:semiHidden/>
    <w:unhideWhenUsed/>
    <w:rsid w:val="00496DCA"/>
  </w:style>
  <w:style w:type="numbering" w:customStyle="1" w:styleId="293">
    <w:name w:val="Нет списка29"/>
    <w:next w:val="a4"/>
    <w:uiPriority w:val="99"/>
    <w:semiHidden/>
    <w:unhideWhenUsed/>
    <w:rsid w:val="00496DCA"/>
  </w:style>
  <w:style w:type="numbering" w:customStyle="1" w:styleId="1151">
    <w:name w:val="Нет списка115"/>
    <w:next w:val="a4"/>
    <w:uiPriority w:val="99"/>
    <w:semiHidden/>
    <w:unhideWhenUsed/>
    <w:rsid w:val="00496DCA"/>
  </w:style>
  <w:style w:type="numbering" w:customStyle="1" w:styleId="300">
    <w:name w:val="Нет списка30"/>
    <w:next w:val="a4"/>
    <w:uiPriority w:val="99"/>
    <w:semiHidden/>
    <w:unhideWhenUsed/>
    <w:rsid w:val="00496DCA"/>
  </w:style>
  <w:style w:type="numbering" w:customStyle="1" w:styleId="1160">
    <w:name w:val="Нет списка116"/>
    <w:next w:val="a4"/>
    <w:uiPriority w:val="99"/>
    <w:semiHidden/>
    <w:unhideWhenUsed/>
    <w:rsid w:val="00496DCA"/>
  </w:style>
  <w:style w:type="table" w:customStyle="1" w:styleId="194">
    <w:name w:val="Папушкин19"/>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01">
    <w:name w:val="Сетка таблицы30"/>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
    <w:name w:val="Папушкин20"/>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62">
    <w:name w:val="Сетка таблицы36"/>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Папушкин22"/>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72">
    <w:name w:val="Сетка таблицы37"/>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Папушкин23"/>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244">
    <w:name w:val="Папушкин24"/>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324">
    <w:name w:val="Нет списка32"/>
    <w:next w:val="a4"/>
    <w:uiPriority w:val="99"/>
    <w:semiHidden/>
    <w:unhideWhenUsed/>
    <w:rsid w:val="00496DCA"/>
  </w:style>
  <w:style w:type="table" w:customStyle="1" w:styleId="400">
    <w:name w:val="Сетка таблицы40"/>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Папушкин25"/>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420">
    <w:name w:val="Сетка таблицы42"/>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Папушкин26"/>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68">
    <w:name w:val="Светлая заливка6"/>
    <w:basedOn w:val="a3"/>
    <w:next w:val="3f"/>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8">
    <w:name w:val="Светлая заливка7"/>
    <w:basedOn w:val="a3"/>
    <w:next w:val="3f"/>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d">
    <w:name w:val="Светлая заливка8"/>
    <w:basedOn w:val="a3"/>
    <w:next w:val="3f"/>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8">
    <w:name w:val="Светлая заливка9"/>
    <w:basedOn w:val="a3"/>
    <w:next w:val="3f"/>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30">
    <w:name w:val="Сетка таблицы43"/>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Папушкин27"/>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333">
    <w:name w:val="Нет списка33"/>
    <w:next w:val="a4"/>
    <w:uiPriority w:val="99"/>
    <w:semiHidden/>
    <w:unhideWhenUsed/>
    <w:rsid w:val="00496DCA"/>
  </w:style>
  <w:style w:type="table" w:customStyle="1" w:styleId="440">
    <w:name w:val="Сетка таблицы44"/>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4"/>
    <w:uiPriority w:val="99"/>
    <w:semiHidden/>
    <w:unhideWhenUsed/>
    <w:rsid w:val="00496DCA"/>
  </w:style>
  <w:style w:type="table" w:customStyle="1" w:styleId="532">
    <w:name w:val="Сетка таблицы 53"/>
    <w:basedOn w:val="a3"/>
    <w:next w:val="5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a3"/>
    <w:next w:val="afa"/>
    <w:rsid w:val="00496DCA"/>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84">
    <w:name w:val="Папушкин28"/>
    <w:basedOn w:val="afa"/>
    <w:rsid w:val="00496DCA"/>
    <w:pPr>
      <w:jc w:val="center"/>
    </w:pPr>
    <w:rPr>
      <w:rFonts w:ascii="Arial" w:hAnsi="Arial"/>
      <w:sz w:val="18"/>
      <w:szCs w:val="18"/>
      <w:lang w:val="ru-RU" w:bidi="ar-SA"/>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3"/>
    <w:next w:val="5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5">
    <w:name w:val="Столбцы таблицы 32"/>
    <w:basedOn w:val="a3"/>
    <w:next w:val="38"/>
    <w:rsid w:val="00496DCA"/>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3"/>
    <w:next w:val="46"/>
    <w:rsid w:val="00496DCA"/>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3"/>
    <w:next w:val="58"/>
    <w:rsid w:val="00496DCA"/>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
    <w:name w:val="Таблица-список 14"/>
    <w:basedOn w:val="a3"/>
    <w:next w:val="-1"/>
    <w:rsid w:val="00496DCA"/>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Столбцы таблицы 22"/>
    <w:basedOn w:val="a3"/>
    <w:next w:val="27"/>
    <w:rsid w:val="00496DCA"/>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3"/>
    <w:next w:val="-2"/>
    <w:rsid w:val="00496DCA"/>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d">
    <w:name w:val="Современная таблица2"/>
    <w:basedOn w:val="a3"/>
    <w:next w:val="afffb"/>
    <w:rsid w:val="00496DCA"/>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
    <w:name w:val="Средний список 112"/>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3"/>
    <w:uiPriority w:val="65"/>
    <w:rsid w:val="00496DCA"/>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6">
    <w:name w:val="Простая таблица 22"/>
    <w:basedOn w:val="a3"/>
    <w:next w:val="28"/>
    <w:rsid w:val="00496DCA"/>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e">
    <w:name w:val="Стандартная таблица2"/>
    <w:basedOn w:val="a3"/>
    <w:next w:val="afffc"/>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7">
    <w:name w:val="Классическая таблица 12"/>
    <w:basedOn w:val="a3"/>
    <w:next w:val="19"/>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8">
    <w:name w:val="Простая таблица 12"/>
    <w:basedOn w:val="a3"/>
    <w:next w:val="1a"/>
    <w:rsid w:val="00496DCA"/>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7">
    <w:name w:val="Изящная таблица 22"/>
    <w:basedOn w:val="a3"/>
    <w:next w:val="29"/>
    <w:rsid w:val="00496DCA"/>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3"/>
    <w:next w:val="-10"/>
    <w:rsid w:val="00496DCA"/>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3"/>
    <w:next w:val="-20"/>
    <w:rsid w:val="00496DCA"/>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3"/>
    <w:next w:val="-3"/>
    <w:rsid w:val="00496DCA"/>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
    <w:name w:val="Изысканная таблица2"/>
    <w:basedOn w:val="a3"/>
    <w:next w:val="afffe"/>
    <w:rsid w:val="00496DCA"/>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3"/>
    <w:next w:val="1b"/>
    <w:rsid w:val="00496DCA"/>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Классическая таблица 22"/>
    <w:basedOn w:val="a3"/>
    <w:next w:val="2a"/>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1">
    <w:name w:val="Сетка таблицы116"/>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 82"/>
    <w:basedOn w:val="a3"/>
    <w:next w:val="82"/>
    <w:rsid w:val="00496DCA"/>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9">
    <w:name w:val="Сетка таблицы 22"/>
    <w:basedOn w:val="a3"/>
    <w:next w:val="2f"/>
    <w:rsid w:val="00496DCA"/>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a">
    <w:name w:val="Сетка таблицы 12"/>
    <w:basedOn w:val="a3"/>
    <w:next w:val="1d"/>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80">
    <w:name w:val="Нет списка118"/>
    <w:next w:val="a4"/>
    <w:uiPriority w:val="99"/>
    <w:semiHidden/>
    <w:unhideWhenUsed/>
    <w:rsid w:val="00496DCA"/>
  </w:style>
  <w:style w:type="table" w:customStyle="1" w:styleId="12b">
    <w:name w:val="Светлая заливка12"/>
    <w:basedOn w:val="a3"/>
    <w:uiPriority w:val="60"/>
    <w:rsid w:val="00496DCA"/>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0">
    <w:name w:val="Средний список 122"/>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a">
    <w:name w:val="Светлая заливка22"/>
    <w:basedOn w:val="a3"/>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00">
    <w:name w:val="Сетка таблицы310"/>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Папушкин110"/>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533">
    <w:name w:val="Сетка таблицы53"/>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ветлая заливка10"/>
    <w:basedOn w:val="a3"/>
    <w:next w:val="3f"/>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01">
    <w:name w:val="Нет списка210"/>
    <w:next w:val="a4"/>
    <w:uiPriority w:val="99"/>
    <w:semiHidden/>
    <w:unhideWhenUsed/>
    <w:rsid w:val="00496DCA"/>
  </w:style>
  <w:style w:type="table" w:customStyle="1" w:styleId="821">
    <w:name w:val="Сетка таблицы82"/>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3"/>
    <w:next w:val="5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3">
    <w:name w:val="1 / 1.1 / 1.1.23"/>
    <w:basedOn w:val="a4"/>
    <w:next w:val="111111"/>
    <w:rsid w:val="00496DCA"/>
  </w:style>
  <w:style w:type="table" w:customStyle="1" w:styleId="TableGrid111">
    <w:name w:val="Table Grid111"/>
    <w:basedOn w:val="a3"/>
    <w:next w:val="afa"/>
    <w:rsid w:val="00496DCA"/>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94">
    <w:name w:val="Папушкин29"/>
    <w:basedOn w:val="afa"/>
    <w:rsid w:val="00496DCA"/>
    <w:pPr>
      <w:jc w:val="center"/>
    </w:pPr>
    <w:rPr>
      <w:rFonts w:ascii="Arial" w:hAnsi="Arial"/>
      <w:sz w:val="18"/>
      <w:szCs w:val="18"/>
      <w:lang w:val="ru-RU" w:bidi="ar-SA"/>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3"/>
    <w:next w:val="5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толбцы таблицы 311"/>
    <w:basedOn w:val="a3"/>
    <w:next w:val="38"/>
    <w:rsid w:val="00496DCA"/>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3"/>
    <w:next w:val="46"/>
    <w:rsid w:val="00496DCA"/>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3"/>
    <w:next w:val="58"/>
    <w:rsid w:val="00496DCA"/>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1"/>
    <w:basedOn w:val="a3"/>
    <w:next w:val="-1"/>
    <w:rsid w:val="00496DCA"/>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Столбцы таблицы 211"/>
    <w:basedOn w:val="a3"/>
    <w:next w:val="27"/>
    <w:rsid w:val="00496DCA"/>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3"/>
    <w:next w:val="-2"/>
    <w:rsid w:val="00496DCA"/>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Современная таблица11"/>
    <w:basedOn w:val="a3"/>
    <w:next w:val="afffb"/>
    <w:rsid w:val="00496DCA"/>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2">
    <w:name w:val="Средний список 1111"/>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3"/>
    <w:uiPriority w:val="65"/>
    <w:rsid w:val="00496DCA"/>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3">
    <w:name w:val="Простая таблица 211"/>
    <w:basedOn w:val="a3"/>
    <w:next w:val="28"/>
    <w:rsid w:val="00496DCA"/>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d">
    <w:name w:val="Стандартная таблица11"/>
    <w:basedOn w:val="a3"/>
    <w:next w:val="afffc"/>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3">
    <w:name w:val="Классическая таблица 111"/>
    <w:basedOn w:val="a3"/>
    <w:next w:val="19"/>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4">
    <w:name w:val="Простая таблица 111"/>
    <w:basedOn w:val="a3"/>
    <w:next w:val="1a"/>
    <w:rsid w:val="00496DCA"/>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4">
    <w:name w:val="Изящная таблица 211"/>
    <w:basedOn w:val="a3"/>
    <w:next w:val="29"/>
    <w:rsid w:val="00496DCA"/>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
    <w:name w:val="Веб-таблица 111"/>
    <w:basedOn w:val="a3"/>
    <w:next w:val="-10"/>
    <w:rsid w:val="00496DCA"/>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3"/>
    <w:next w:val="-20"/>
    <w:rsid w:val="00496DCA"/>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3"/>
    <w:next w:val="-3"/>
    <w:rsid w:val="00496DCA"/>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e">
    <w:name w:val="Изысканная таблица11"/>
    <w:basedOn w:val="a3"/>
    <w:next w:val="afffe"/>
    <w:rsid w:val="00496DCA"/>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5">
    <w:name w:val="Изящная таблица 111"/>
    <w:basedOn w:val="a3"/>
    <w:next w:val="1b"/>
    <w:rsid w:val="00496DCA"/>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3"/>
    <w:next w:val="2a"/>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1">
    <w:name w:val="Сетка таблицы117"/>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 811"/>
    <w:basedOn w:val="a3"/>
    <w:next w:val="82"/>
    <w:rsid w:val="00496DCA"/>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6">
    <w:name w:val="Сетка таблицы 211"/>
    <w:basedOn w:val="a3"/>
    <w:next w:val="2f"/>
    <w:rsid w:val="00496DCA"/>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6">
    <w:name w:val="Сетка таблицы 111"/>
    <w:basedOn w:val="a3"/>
    <w:next w:val="1d"/>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4"/>
    <w:uiPriority w:val="99"/>
    <w:semiHidden/>
    <w:unhideWhenUsed/>
    <w:rsid w:val="00496DCA"/>
  </w:style>
  <w:style w:type="table" w:customStyle="1" w:styleId="1117">
    <w:name w:val="Светлая заливка111"/>
    <w:basedOn w:val="a3"/>
    <w:uiPriority w:val="60"/>
    <w:rsid w:val="00496DCA"/>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ветлая заливка211"/>
    <w:basedOn w:val="a3"/>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0">
    <w:name w:val="Сетка таблицы312"/>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Папушкин11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5112">
    <w:name w:val="Сетка таблицы51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ветлая заливка31"/>
    <w:basedOn w:val="a3"/>
    <w:next w:val="3f"/>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8">
    <w:name w:val="Папушкин21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315">
    <w:name w:val="Папушкин3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21110">
    <w:name w:val="Сетка таблицы211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мое1"/>
    <w:basedOn w:val="a3"/>
    <w:uiPriority w:val="99"/>
    <w:rsid w:val="00496DCA"/>
    <w:pPr>
      <w:jc w:val="center"/>
    </w:pPr>
    <w:rPr>
      <w:rFonts w:ascii="Arial" w:eastAsia="Calibri"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Pr/>
      <w:tcPr>
        <w:tcBorders>
          <w:top w:val="thinThickSmallGap" w:sz="24" w:space="0" w:color="auto"/>
          <w:left w:val="single" w:sz="4" w:space="0" w:color="auto"/>
          <w:bottom w:val="single" w:sz="4" w:space="0" w:color="auto"/>
          <w:right w:val="single" w:sz="4" w:space="0" w:color="auto"/>
        </w:tcBorders>
        <w:shd w:val="clear" w:color="auto" w:fill="BFBFBF"/>
      </w:tcPr>
    </w:tblStylePr>
    <w:tblStylePr w:type="lastRow">
      <w:pPr>
        <w:jc w:val="center"/>
      </w:pPr>
      <w:tblPr/>
      <w:tcPr>
        <w:tcBorders>
          <w:top w:val="single" w:sz="4" w:space="0" w:color="auto"/>
          <w:left w:val="single" w:sz="4" w:space="0" w:color="auto"/>
          <w:bottom w:val="thickThinSmallGap" w:sz="24" w:space="0" w:color="auto"/>
          <w:right w:val="single" w:sz="4" w:space="0" w:color="auto"/>
          <w:insideH w:val="nil"/>
          <w:insideV w:val="nil"/>
          <w:tl2br w:val="nil"/>
        </w:tcBorders>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band2Horz">
      <w:pPr>
        <w:jc w:val="center"/>
      </w:pPr>
      <w:tblPr/>
      <w:tcPr>
        <w:shd w:val="clear" w:color="auto" w:fill="BFBFBF"/>
      </w:tcPr>
    </w:tblStylePr>
  </w:style>
  <w:style w:type="table" w:customStyle="1" w:styleId="1221">
    <w:name w:val="Сетка таблицы12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3"/>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496DCA"/>
  </w:style>
  <w:style w:type="numbering" w:customStyle="1" w:styleId="1222">
    <w:name w:val="Нет списка122"/>
    <w:next w:val="a4"/>
    <w:uiPriority w:val="99"/>
    <w:semiHidden/>
    <w:unhideWhenUsed/>
    <w:rsid w:val="00496DCA"/>
  </w:style>
  <w:style w:type="numbering" w:customStyle="1" w:styleId="1111132">
    <w:name w:val="1 / 1.1 / 1.1.32"/>
    <w:basedOn w:val="a4"/>
    <w:next w:val="111111"/>
    <w:rsid w:val="00496DCA"/>
  </w:style>
  <w:style w:type="numbering" w:customStyle="1" w:styleId="11220">
    <w:name w:val="Нет списка1122"/>
    <w:next w:val="a4"/>
    <w:uiPriority w:val="99"/>
    <w:semiHidden/>
    <w:unhideWhenUsed/>
    <w:rsid w:val="00496DCA"/>
  </w:style>
  <w:style w:type="numbering" w:customStyle="1" w:styleId="2122">
    <w:name w:val="Нет списка212"/>
    <w:next w:val="a4"/>
    <w:uiPriority w:val="99"/>
    <w:semiHidden/>
    <w:unhideWhenUsed/>
    <w:rsid w:val="00496DCA"/>
  </w:style>
  <w:style w:type="numbering" w:customStyle="1" w:styleId="11111212">
    <w:name w:val="1 / 1.1 / 1.1.212"/>
    <w:basedOn w:val="a4"/>
    <w:next w:val="111111"/>
    <w:rsid w:val="00496DCA"/>
  </w:style>
  <w:style w:type="numbering" w:customStyle="1" w:styleId="111120">
    <w:name w:val="Нет списка11112"/>
    <w:next w:val="a4"/>
    <w:uiPriority w:val="99"/>
    <w:semiHidden/>
    <w:unhideWhenUsed/>
    <w:rsid w:val="00496DCA"/>
  </w:style>
  <w:style w:type="numbering" w:customStyle="1" w:styleId="3121">
    <w:name w:val="Нет списка312"/>
    <w:next w:val="a4"/>
    <w:uiPriority w:val="99"/>
    <w:semiHidden/>
    <w:unhideWhenUsed/>
    <w:rsid w:val="00496DCA"/>
  </w:style>
  <w:style w:type="table" w:customStyle="1" w:styleId="1812">
    <w:name w:val="Сетка таблицы1812"/>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Папушкин4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2120">
    <w:name w:val="Нет списка1212"/>
    <w:next w:val="a4"/>
    <w:uiPriority w:val="99"/>
    <w:semiHidden/>
    <w:rsid w:val="00496DCA"/>
  </w:style>
  <w:style w:type="table" w:customStyle="1" w:styleId="-121">
    <w:name w:val="Таблица-список 121"/>
    <w:basedOn w:val="a3"/>
    <w:next w:val="-1"/>
    <w:rsid w:val="00496DC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7">
    <w:name w:val="Светлая заливка41"/>
    <w:basedOn w:val="a3"/>
    <w:next w:val="3f"/>
    <w:uiPriority w:val="60"/>
    <w:rsid w:val="00496D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0">
    <w:name w:val="Сетка таблицы1131"/>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496DCA"/>
  </w:style>
  <w:style w:type="table" w:customStyle="1" w:styleId="2010">
    <w:name w:val="Сетка таблицы201"/>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Папушкин5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131">
    <w:name w:val="Таблица-список 131"/>
    <w:basedOn w:val="a3"/>
    <w:next w:val="-1"/>
    <w:rsid w:val="00496DC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4">
    <w:name w:val="Светлая заливка51"/>
    <w:basedOn w:val="a3"/>
    <w:next w:val="3f"/>
    <w:uiPriority w:val="60"/>
    <w:rsid w:val="00496D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10">
    <w:name w:val="Сетка таблицы1101"/>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
    <w:next w:val="a4"/>
    <w:uiPriority w:val="99"/>
    <w:semiHidden/>
    <w:unhideWhenUsed/>
    <w:rsid w:val="00496DCA"/>
  </w:style>
  <w:style w:type="numbering" w:customStyle="1" w:styleId="11111311">
    <w:name w:val="1 / 1.1 / 1.1.311"/>
    <w:basedOn w:val="a4"/>
    <w:next w:val="111111"/>
    <w:rsid w:val="00496DCA"/>
  </w:style>
  <w:style w:type="numbering" w:customStyle="1" w:styleId="1311">
    <w:name w:val="Нет списка131"/>
    <w:next w:val="a4"/>
    <w:uiPriority w:val="99"/>
    <w:semiHidden/>
    <w:unhideWhenUsed/>
    <w:rsid w:val="00496DCA"/>
  </w:style>
  <w:style w:type="numbering" w:customStyle="1" w:styleId="21111">
    <w:name w:val="Нет списка2111"/>
    <w:next w:val="a4"/>
    <w:uiPriority w:val="99"/>
    <w:semiHidden/>
    <w:unhideWhenUsed/>
    <w:rsid w:val="00496DCA"/>
  </w:style>
  <w:style w:type="numbering" w:customStyle="1" w:styleId="111112111">
    <w:name w:val="1 / 1.1 / 1.1.2111"/>
    <w:basedOn w:val="a4"/>
    <w:next w:val="111111"/>
    <w:rsid w:val="00496DCA"/>
  </w:style>
  <w:style w:type="numbering" w:customStyle="1" w:styleId="112110">
    <w:name w:val="Нет списка11211"/>
    <w:next w:val="a4"/>
    <w:uiPriority w:val="99"/>
    <w:semiHidden/>
    <w:unhideWhenUsed/>
    <w:rsid w:val="00496DCA"/>
  </w:style>
  <w:style w:type="numbering" w:customStyle="1" w:styleId="31111">
    <w:name w:val="Нет списка3111"/>
    <w:next w:val="a4"/>
    <w:uiPriority w:val="99"/>
    <w:semiHidden/>
    <w:unhideWhenUsed/>
    <w:rsid w:val="00496DCA"/>
  </w:style>
  <w:style w:type="numbering" w:customStyle="1" w:styleId="121110">
    <w:name w:val="Нет списка12111"/>
    <w:next w:val="a4"/>
    <w:uiPriority w:val="99"/>
    <w:semiHidden/>
    <w:rsid w:val="00496DCA"/>
  </w:style>
  <w:style w:type="numbering" w:customStyle="1" w:styleId="4112">
    <w:name w:val="Нет списка411"/>
    <w:next w:val="a4"/>
    <w:uiPriority w:val="99"/>
    <w:semiHidden/>
    <w:rsid w:val="00496DCA"/>
  </w:style>
  <w:style w:type="numbering" w:customStyle="1" w:styleId="613">
    <w:name w:val="Нет списка61"/>
    <w:next w:val="a4"/>
    <w:uiPriority w:val="99"/>
    <w:semiHidden/>
    <w:unhideWhenUsed/>
    <w:rsid w:val="00496DCA"/>
  </w:style>
  <w:style w:type="numbering" w:customStyle="1" w:styleId="1411">
    <w:name w:val="Нет списка141"/>
    <w:next w:val="a4"/>
    <w:uiPriority w:val="99"/>
    <w:semiHidden/>
    <w:unhideWhenUsed/>
    <w:rsid w:val="00496DCA"/>
  </w:style>
  <w:style w:type="numbering" w:customStyle="1" w:styleId="1111141">
    <w:name w:val="1 / 1.1 / 1.1.41"/>
    <w:basedOn w:val="a4"/>
    <w:next w:val="111111"/>
    <w:rsid w:val="00496DCA"/>
  </w:style>
  <w:style w:type="numbering" w:customStyle="1" w:styleId="11311">
    <w:name w:val="Нет списка1131"/>
    <w:next w:val="a4"/>
    <w:uiPriority w:val="99"/>
    <w:semiHidden/>
    <w:unhideWhenUsed/>
    <w:rsid w:val="00496DCA"/>
  </w:style>
  <w:style w:type="numbering" w:customStyle="1" w:styleId="2212">
    <w:name w:val="Нет списка221"/>
    <w:next w:val="a4"/>
    <w:uiPriority w:val="99"/>
    <w:semiHidden/>
    <w:unhideWhenUsed/>
    <w:rsid w:val="00496DCA"/>
  </w:style>
  <w:style w:type="numbering" w:customStyle="1" w:styleId="11111221">
    <w:name w:val="1 / 1.1 / 1.1.221"/>
    <w:basedOn w:val="a4"/>
    <w:next w:val="111111"/>
    <w:rsid w:val="00496DCA"/>
  </w:style>
  <w:style w:type="numbering" w:customStyle="1" w:styleId="1111111">
    <w:name w:val="Нет списка1111111"/>
    <w:next w:val="a4"/>
    <w:uiPriority w:val="99"/>
    <w:semiHidden/>
    <w:unhideWhenUsed/>
    <w:rsid w:val="00496DCA"/>
  </w:style>
  <w:style w:type="table" w:customStyle="1" w:styleId="18111">
    <w:name w:val="Сетка таблицы18111"/>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4"/>
    <w:uiPriority w:val="99"/>
    <w:semiHidden/>
    <w:unhideWhenUsed/>
    <w:rsid w:val="00496DCA"/>
  </w:style>
  <w:style w:type="numbering" w:customStyle="1" w:styleId="812">
    <w:name w:val="Нет списка81"/>
    <w:next w:val="a4"/>
    <w:uiPriority w:val="99"/>
    <w:semiHidden/>
    <w:unhideWhenUsed/>
    <w:rsid w:val="00496DCA"/>
  </w:style>
  <w:style w:type="numbering" w:customStyle="1" w:styleId="1511">
    <w:name w:val="Нет списка151"/>
    <w:next w:val="a4"/>
    <w:semiHidden/>
    <w:rsid w:val="00496DCA"/>
  </w:style>
  <w:style w:type="table" w:customStyle="1" w:styleId="2910">
    <w:name w:val="Сетка таблицы291"/>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Папушкин6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913">
    <w:name w:val="Нет списка91"/>
    <w:next w:val="a4"/>
    <w:uiPriority w:val="99"/>
    <w:semiHidden/>
    <w:unhideWhenUsed/>
    <w:rsid w:val="00496DCA"/>
  </w:style>
  <w:style w:type="table" w:customStyle="1" w:styleId="714">
    <w:name w:val="Папушкин7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011">
    <w:name w:val="Нет списка101"/>
    <w:next w:val="a4"/>
    <w:uiPriority w:val="99"/>
    <w:semiHidden/>
    <w:unhideWhenUsed/>
    <w:rsid w:val="00496DCA"/>
  </w:style>
  <w:style w:type="table" w:customStyle="1" w:styleId="813">
    <w:name w:val="Папушкин8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611">
    <w:name w:val="Нет списка161"/>
    <w:next w:val="a4"/>
    <w:uiPriority w:val="99"/>
    <w:semiHidden/>
    <w:unhideWhenUsed/>
    <w:rsid w:val="00496DCA"/>
  </w:style>
  <w:style w:type="table" w:customStyle="1" w:styleId="914">
    <w:name w:val="Папушкин9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711">
    <w:name w:val="Нет списка171"/>
    <w:next w:val="a4"/>
    <w:uiPriority w:val="99"/>
    <w:semiHidden/>
    <w:unhideWhenUsed/>
    <w:rsid w:val="00496DCA"/>
  </w:style>
  <w:style w:type="table" w:customStyle="1" w:styleId="1012">
    <w:name w:val="Папушкин10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810">
    <w:name w:val="Нет списка181"/>
    <w:next w:val="a4"/>
    <w:uiPriority w:val="99"/>
    <w:semiHidden/>
    <w:unhideWhenUsed/>
    <w:rsid w:val="00496DCA"/>
  </w:style>
  <w:style w:type="table" w:customStyle="1" w:styleId="1214">
    <w:name w:val="Папушкин12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911">
    <w:name w:val="Нет списка191"/>
    <w:next w:val="a4"/>
    <w:uiPriority w:val="99"/>
    <w:semiHidden/>
    <w:unhideWhenUsed/>
    <w:rsid w:val="00496DCA"/>
  </w:style>
  <w:style w:type="table" w:customStyle="1" w:styleId="1312">
    <w:name w:val="Папушкин13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011">
    <w:name w:val="Нет списка201"/>
    <w:next w:val="a4"/>
    <w:uiPriority w:val="99"/>
    <w:semiHidden/>
    <w:unhideWhenUsed/>
    <w:rsid w:val="00496DCA"/>
  </w:style>
  <w:style w:type="table" w:customStyle="1" w:styleId="1412">
    <w:name w:val="Папушкин14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311">
    <w:name w:val="Нет списка231"/>
    <w:next w:val="a4"/>
    <w:uiPriority w:val="99"/>
    <w:semiHidden/>
    <w:unhideWhenUsed/>
    <w:rsid w:val="00496DCA"/>
  </w:style>
  <w:style w:type="table" w:customStyle="1" w:styleId="1512">
    <w:name w:val="Папушкин15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411">
    <w:name w:val="Нет списка241"/>
    <w:next w:val="a4"/>
    <w:uiPriority w:val="99"/>
    <w:semiHidden/>
    <w:unhideWhenUsed/>
    <w:rsid w:val="00496DCA"/>
  </w:style>
  <w:style w:type="table" w:customStyle="1" w:styleId="1612">
    <w:name w:val="Папушкин16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510">
    <w:name w:val="Нет списка251"/>
    <w:next w:val="a4"/>
    <w:uiPriority w:val="99"/>
    <w:semiHidden/>
    <w:unhideWhenUsed/>
    <w:rsid w:val="00496DCA"/>
  </w:style>
  <w:style w:type="table" w:customStyle="1" w:styleId="1712">
    <w:name w:val="Папушкин17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611">
    <w:name w:val="Нет списка261"/>
    <w:next w:val="a4"/>
    <w:uiPriority w:val="99"/>
    <w:semiHidden/>
    <w:unhideWhenUsed/>
    <w:rsid w:val="00496DCA"/>
  </w:style>
  <w:style w:type="table" w:customStyle="1" w:styleId="1813">
    <w:name w:val="Папушкин18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11510">
    <w:name w:val="Сетка таблицы115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
    <w:name w:val="Нет списка271"/>
    <w:next w:val="a4"/>
    <w:uiPriority w:val="99"/>
    <w:semiHidden/>
    <w:unhideWhenUsed/>
    <w:rsid w:val="00496DCA"/>
  </w:style>
  <w:style w:type="numbering" w:customStyle="1" w:styleId="11011">
    <w:name w:val="Нет списка1101"/>
    <w:next w:val="a4"/>
    <w:uiPriority w:val="99"/>
    <w:semiHidden/>
    <w:unhideWhenUsed/>
    <w:rsid w:val="00496DCA"/>
  </w:style>
  <w:style w:type="numbering" w:customStyle="1" w:styleId="2811">
    <w:name w:val="Нет списка281"/>
    <w:next w:val="a4"/>
    <w:uiPriority w:val="99"/>
    <w:semiHidden/>
    <w:unhideWhenUsed/>
    <w:rsid w:val="00496DCA"/>
  </w:style>
  <w:style w:type="numbering" w:customStyle="1" w:styleId="11411">
    <w:name w:val="Нет списка1141"/>
    <w:next w:val="a4"/>
    <w:uiPriority w:val="99"/>
    <w:semiHidden/>
    <w:unhideWhenUsed/>
    <w:rsid w:val="00496DCA"/>
  </w:style>
  <w:style w:type="numbering" w:customStyle="1" w:styleId="2911">
    <w:name w:val="Нет списка291"/>
    <w:next w:val="a4"/>
    <w:uiPriority w:val="99"/>
    <w:semiHidden/>
    <w:unhideWhenUsed/>
    <w:rsid w:val="00496DCA"/>
  </w:style>
  <w:style w:type="numbering" w:customStyle="1" w:styleId="11511">
    <w:name w:val="Нет списка1151"/>
    <w:next w:val="a4"/>
    <w:uiPriority w:val="99"/>
    <w:semiHidden/>
    <w:unhideWhenUsed/>
    <w:rsid w:val="00496DCA"/>
  </w:style>
  <w:style w:type="numbering" w:customStyle="1" w:styleId="3010">
    <w:name w:val="Нет списка301"/>
    <w:next w:val="a4"/>
    <w:uiPriority w:val="99"/>
    <w:semiHidden/>
    <w:unhideWhenUsed/>
    <w:rsid w:val="00496DCA"/>
  </w:style>
  <w:style w:type="numbering" w:customStyle="1" w:styleId="11610">
    <w:name w:val="Нет списка1161"/>
    <w:next w:val="a4"/>
    <w:uiPriority w:val="99"/>
    <w:semiHidden/>
    <w:unhideWhenUsed/>
    <w:rsid w:val="00496DCA"/>
  </w:style>
  <w:style w:type="table" w:customStyle="1" w:styleId="1912">
    <w:name w:val="Папушкин19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011">
    <w:name w:val="Сетка таблицы301"/>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2">
    <w:name w:val="Папушкин20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610">
    <w:name w:val="Сетка таблицы361"/>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Папушкин22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710">
    <w:name w:val="Сетка таблицы371"/>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1"/>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
    <w:name w:val="Сетка таблицы391"/>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
    <w:name w:val="Папушкин23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2412">
    <w:name w:val="Папушкин24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3212">
    <w:name w:val="Нет списка321"/>
    <w:next w:val="a4"/>
    <w:uiPriority w:val="99"/>
    <w:semiHidden/>
    <w:unhideWhenUsed/>
    <w:rsid w:val="00496DCA"/>
  </w:style>
  <w:style w:type="table" w:customStyle="1" w:styleId="401">
    <w:name w:val="Сетка таблицы401"/>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Папушкин25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4210">
    <w:name w:val="Сетка таблицы421"/>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Папушкин26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numbering" w:customStyle="1" w:styleId="353">
    <w:name w:val="Нет списка35"/>
    <w:next w:val="a4"/>
    <w:uiPriority w:val="99"/>
    <w:semiHidden/>
    <w:unhideWhenUsed/>
    <w:rsid w:val="00496DCA"/>
  </w:style>
  <w:style w:type="table" w:customStyle="1" w:styleId="1181">
    <w:name w:val="Сетка таблицы118"/>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
    <w:name w:val="Нет списка36"/>
    <w:next w:val="a4"/>
    <w:uiPriority w:val="99"/>
    <w:semiHidden/>
    <w:unhideWhenUsed/>
    <w:rsid w:val="00496DCA"/>
  </w:style>
  <w:style w:type="table" w:customStyle="1" w:styleId="1190">
    <w:name w:val="Сетка таблицы119"/>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vpr">
    <w:name w:val="tekstvpr"/>
    <w:basedOn w:val="a1"/>
    <w:rsid w:val="00496DCA"/>
    <w:pPr>
      <w:spacing w:before="100" w:beforeAutospacing="1" w:after="100" w:afterAutospacing="1"/>
    </w:pPr>
  </w:style>
  <w:style w:type="paragraph" w:customStyle="1" w:styleId="tekstob">
    <w:name w:val="tekstob"/>
    <w:basedOn w:val="a1"/>
    <w:rsid w:val="00496DCA"/>
    <w:pPr>
      <w:spacing w:before="100" w:beforeAutospacing="1" w:after="100" w:afterAutospacing="1"/>
    </w:pPr>
  </w:style>
  <w:style w:type="paragraph" w:customStyle="1" w:styleId="1fd">
    <w:name w:val="Обычный (веб)1"/>
    <w:basedOn w:val="a1"/>
    <w:rsid w:val="00496DCA"/>
    <w:pPr>
      <w:widowControl w:val="0"/>
      <w:suppressAutoHyphens/>
      <w:spacing w:before="100" w:after="100"/>
    </w:pPr>
    <w:rPr>
      <w:kern w:val="1"/>
    </w:rPr>
  </w:style>
  <w:style w:type="paragraph" w:customStyle="1" w:styleId="xl102">
    <w:name w:val="xl102"/>
    <w:basedOn w:val="a1"/>
    <w:rsid w:val="00496DCA"/>
    <w:pPr>
      <w:spacing w:before="100" w:beforeAutospacing="1" w:after="100" w:afterAutospacing="1"/>
    </w:pPr>
    <w:rPr>
      <w:color w:val="FF0000"/>
    </w:rPr>
  </w:style>
  <w:style w:type="paragraph" w:customStyle="1" w:styleId="xl103">
    <w:name w:val="xl103"/>
    <w:basedOn w:val="a1"/>
    <w:rsid w:val="00496DCA"/>
    <w:pPr>
      <w:spacing w:before="100" w:beforeAutospacing="1" w:after="100" w:afterAutospacing="1"/>
    </w:pPr>
  </w:style>
  <w:style w:type="paragraph" w:customStyle="1" w:styleId="xl104">
    <w:name w:val="xl10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a1"/>
    <w:rsid w:val="00496DCA"/>
    <w:pPr>
      <w:pBdr>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7">
    <w:name w:val="xl107"/>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font7">
    <w:name w:val="font7"/>
    <w:basedOn w:val="a1"/>
    <w:rsid w:val="00496DCA"/>
    <w:pPr>
      <w:spacing w:before="100" w:beforeAutospacing="1" w:after="100" w:afterAutospacing="1"/>
    </w:pPr>
    <w:rPr>
      <w:rFonts w:ascii="Tahoma" w:hAnsi="Tahoma" w:cs="Tahoma"/>
      <w:b/>
      <w:bCs/>
      <w:color w:val="000000"/>
      <w:sz w:val="16"/>
      <w:szCs w:val="16"/>
    </w:rPr>
  </w:style>
  <w:style w:type="paragraph" w:customStyle="1" w:styleId="font8">
    <w:name w:val="font8"/>
    <w:basedOn w:val="a1"/>
    <w:rsid w:val="00496DCA"/>
    <w:pPr>
      <w:spacing w:before="100" w:beforeAutospacing="1" w:after="100" w:afterAutospacing="1"/>
    </w:pPr>
    <w:rPr>
      <w:rFonts w:ascii="Tahoma" w:hAnsi="Tahoma" w:cs="Tahoma"/>
      <w:color w:val="000000"/>
      <w:sz w:val="16"/>
      <w:szCs w:val="16"/>
    </w:rPr>
  </w:style>
  <w:style w:type="paragraph" w:customStyle="1" w:styleId="font9">
    <w:name w:val="font9"/>
    <w:basedOn w:val="a1"/>
    <w:rsid w:val="00496DCA"/>
    <w:pPr>
      <w:spacing w:before="100" w:beforeAutospacing="1" w:after="100" w:afterAutospacing="1"/>
    </w:pPr>
    <w:rPr>
      <w:rFonts w:ascii="Arial" w:hAnsi="Arial" w:cs="Arial"/>
      <w:b/>
      <w:bCs/>
      <w:sz w:val="20"/>
      <w:szCs w:val="20"/>
    </w:rPr>
  </w:style>
  <w:style w:type="paragraph" w:customStyle="1" w:styleId="xl172">
    <w:name w:val="xl17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173">
    <w:name w:val="xl173"/>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74">
    <w:name w:val="xl17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75">
    <w:name w:val="xl17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u w:val="single"/>
    </w:rPr>
  </w:style>
  <w:style w:type="paragraph" w:customStyle="1" w:styleId="xl176">
    <w:name w:val="xl17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77">
    <w:name w:val="xl177"/>
    <w:basedOn w:val="a1"/>
    <w:rsid w:val="00496DCA"/>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78">
    <w:name w:val="xl178"/>
    <w:basedOn w:val="a1"/>
    <w:rsid w:val="00496DC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79">
    <w:name w:val="xl17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20"/>
      <w:szCs w:val="20"/>
    </w:rPr>
  </w:style>
  <w:style w:type="paragraph" w:customStyle="1" w:styleId="xl180">
    <w:name w:val="xl180"/>
    <w:basedOn w:val="a1"/>
    <w:rsid w:val="00496DCA"/>
    <w:pPr>
      <w:spacing w:before="100" w:beforeAutospacing="1" w:after="100" w:afterAutospacing="1"/>
    </w:pPr>
    <w:rPr>
      <w:rFonts w:ascii="Arial" w:hAnsi="Arial" w:cs="Arial"/>
      <w:sz w:val="20"/>
      <w:szCs w:val="20"/>
    </w:rPr>
  </w:style>
  <w:style w:type="paragraph" w:customStyle="1" w:styleId="xl181">
    <w:name w:val="xl181"/>
    <w:basedOn w:val="a1"/>
    <w:rsid w:val="00496DCA"/>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82">
    <w:name w:val="xl182"/>
    <w:basedOn w:val="a1"/>
    <w:rsid w:val="00496DC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83">
    <w:name w:val="xl183"/>
    <w:basedOn w:val="a1"/>
    <w:rsid w:val="00496DCA"/>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0"/>
      <w:szCs w:val="20"/>
    </w:rPr>
  </w:style>
  <w:style w:type="character" w:customStyle="1" w:styleId="spfo1">
    <w:name w:val="spfo1"/>
    <w:basedOn w:val="a2"/>
    <w:rsid w:val="00496DCA"/>
  </w:style>
  <w:style w:type="character" w:customStyle="1" w:styleId="3f7">
    <w:name w:val="Название объекта Знак3"/>
    <w:aliases w:val="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Название объекта Знак Знак Знак1 Знак Знак"/>
    <w:locked/>
    <w:rsid w:val="00496DCA"/>
    <w:rPr>
      <w:rFonts w:ascii="Times New Roman" w:eastAsia="Times New Roman" w:hAnsi="Times New Roman" w:cs="Times New Roman"/>
      <w:b/>
      <w:bCs/>
      <w:sz w:val="24"/>
      <w:szCs w:val="18"/>
      <w:lang w:eastAsia="ru-RU"/>
    </w:rPr>
  </w:style>
  <w:style w:type="paragraph" w:customStyle="1" w:styleId="xl1249">
    <w:name w:val="xl1249"/>
    <w:basedOn w:val="a1"/>
    <w:rsid w:val="00496DC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250">
    <w:name w:val="xl1250"/>
    <w:basedOn w:val="a1"/>
    <w:rsid w:val="00496DCA"/>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251">
    <w:name w:val="xl1251"/>
    <w:basedOn w:val="a1"/>
    <w:rsid w:val="00496DCA"/>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color w:val="000000"/>
      <w:sz w:val="20"/>
      <w:szCs w:val="20"/>
    </w:rPr>
  </w:style>
  <w:style w:type="paragraph" w:customStyle="1" w:styleId="xl1252">
    <w:name w:val="xl1252"/>
    <w:basedOn w:val="a1"/>
    <w:rsid w:val="00496DCA"/>
    <w:pPr>
      <w:shd w:val="clear" w:color="000000" w:fill="D8D8D8"/>
      <w:spacing w:before="100" w:beforeAutospacing="1" w:after="100" w:afterAutospacing="1"/>
      <w:jc w:val="center"/>
      <w:textAlignment w:val="center"/>
    </w:pPr>
    <w:rPr>
      <w:rFonts w:ascii="Arial" w:hAnsi="Arial" w:cs="Arial"/>
      <w:color w:val="000000"/>
      <w:sz w:val="20"/>
      <w:szCs w:val="20"/>
    </w:rPr>
  </w:style>
  <w:style w:type="paragraph" w:customStyle="1" w:styleId="xl1253">
    <w:name w:val="xl1253"/>
    <w:basedOn w:val="a1"/>
    <w:rsid w:val="00496DCA"/>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Arial" w:hAnsi="Arial" w:cs="Arial"/>
      <w:color w:val="000000"/>
      <w:sz w:val="20"/>
      <w:szCs w:val="20"/>
    </w:rPr>
  </w:style>
  <w:style w:type="paragraph" w:customStyle="1" w:styleId="xl1254">
    <w:name w:val="xl1254"/>
    <w:basedOn w:val="a1"/>
    <w:rsid w:val="00496DCA"/>
    <w:pPr>
      <w:pBdr>
        <w:bottom w:val="single" w:sz="8" w:space="0" w:color="auto"/>
        <w:right w:val="single" w:sz="8" w:space="0" w:color="auto"/>
      </w:pBdr>
      <w:shd w:val="clear" w:color="000000" w:fill="D8D8D8"/>
      <w:spacing w:before="100" w:beforeAutospacing="1" w:after="100" w:afterAutospacing="1"/>
      <w:jc w:val="center"/>
      <w:textAlignment w:val="center"/>
    </w:pPr>
    <w:rPr>
      <w:rFonts w:ascii="Arial" w:hAnsi="Arial" w:cs="Arial"/>
      <w:color w:val="000000"/>
      <w:sz w:val="20"/>
      <w:szCs w:val="20"/>
    </w:rPr>
  </w:style>
  <w:style w:type="paragraph" w:customStyle="1" w:styleId="xl1255">
    <w:name w:val="xl1255"/>
    <w:basedOn w:val="a1"/>
    <w:rsid w:val="00496DC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256">
    <w:name w:val="xl1256"/>
    <w:basedOn w:val="a1"/>
    <w:rsid w:val="00496DCA"/>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257">
    <w:name w:val="xl1257"/>
    <w:basedOn w:val="a1"/>
    <w:rsid w:val="00496DCA"/>
    <w:pPr>
      <w:shd w:val="clear" w:color="000000" w:fill="D8D8D8"/>
      <w:spacing w:before="100" w:beforeAutospacing="1" w:after="100" w:afterAutospacing="1"/>
      <w:jc w:val="center"/>
      <w:textAlignment w:val="center"/>
    </w:pPr>
    <w:rPr>
      <w:rFonts w:ascii="Arial" w:hAnsi="Arial" w:cs="Arial"/>
      <w:b/>
      <w:bCs/>
      <w:color w:val="000000"/>
      <w:sz w:val="20"/>
      <w:szCs w:val="20"/>
    </w:rPr>
  </w:style>
  <w:style w:type="paragraph" w:customStyle="1" w:styleId="xl1258">
    <w:name w:val="xl1258"/>
    <w:basedOn w:val="a1"/>
    <w:rsid w:val="00496DC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259">
    <w:name w:val="xl1259"/>
    <w:basedOn w:val="a1"/>
    <w:rsid w:val="00496DCA"/>
    <w:pPr>
      <w:pBdr>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szCs w:val="20"/>
    </w:rPr>
  </w:style>
  <w:style w:type="table" w:customStyle="1" w:styleId="TableNormal">
    <w:name w:val="Table Normal"/>
    <w:uiPriority w:val="2"/>
    <w:semiHidden/>
    <w:unhideWhenUsed/>
    <w:qFormat/>
    <w:rsid w:val="00496DC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496DCA"/>
    <w:pPr>
      <w:widowControl w:val="0"/>
    </w:pPr>
    <w:rPr>
      <w:sz w:val="22"/>
      <w:szCs w:val="22"/>
      <w:lang w:val="en-US" w:eastAsia="en-US"/>
    </w:rPr>
  </w:style>
  <w:style w:type="paragraph" w:customStyle="1" w:styleId="afffffe">
    <w:name w:val="ДЛЯ ТАБЛ"/>
    <w:basedOn w:val="a1"/>
    <w:rsid w:val="00496DCA"/>
    <w:pPr>
      <w:jc w:val="center"/>
    </w:pPr>
    <w:rPr>
      <w:sz w:val="20"/>
      <w:szCs w:val="20"/>
    </w:rPr>
  </w:style>
  <w:style w:type="table" w:customStyle="1" w:styleId="470">
    <w:name w:val="Сетка таблицы47"/>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0">
    <w:name w:val="Неразрешенное упоминание2"/>
    <w:basedOn w:val="a2"/>
    <w:uiPriority w:val="99"/>
    <w:semiHidden/>
    <w:unhideWhenUsed/>
    <w:rsid w:val="00496DCA"/>
    <w:rPr>
      <w:color w:val="605E5C"/>
      <w:shd w:val="clear" w:color="auto" w:fill="E1DFDD"/>
    </w:rPr>
  </w:style>
  <w:style w:type="paragraph" w:styleId="affffff">
    <w:name w:val="Revision"/>
    <w:hidden/>
    <w:uiPriority w:val="99"/>
    <w:semiHidden/>
    <w:rsid w:val="00496DCA"/>
    <w:rPr>
      <w:rFonts w:eastAsia="Calibri"/>
      <w:sz w:val="24"/>
      <w:szCs w:val="22"/>
      <w:lang w:eastAsia="en-US"/>
    </w:rPr>
  </w:style>
  <w:style w:type="paragraph" w:customStyle="1" w:styleId="font10">
    <w:name w:val="font10"/>
    <w:basedOn w:val="a1"/>
    <w:rsid w:val="00496DCA"/>
    <w:pPr>
      <w:spacing w:before="100" w:beforeAutospacing="1" w:after="100" w:afterAutospacing="1"/>
    </w:pPr>
    <w:rPr>
      <w:color w:val="000000"/>
      <w:sz w:val="20"/>
      <w:szCs w:val="20"/>
    </w:rPr>
  </w:style>
  <w:style w:type="character" w:customStyle="1" w:styleId="3f8">
    <w:name w:val="Неразрешенное упоминание3"/>
    <w:basedOn w:val="a2"/>
    <w:uiPriority w:val="99"/>
    <w:semiHidden/>
    <w:unhideWhenUsed/>
    <w:rsid w:val="00496DCA"/>
    <w:rPr>
      <w:color w:val="605E5C"/>
      <w:shd w:val="clear" w:color="auto" w:fill="E1DFDD"/>
    </w:rPr>
  </w:style>
  <w:style w:type="character" w:customStyle="1" w:styleId="3f9">
    <w:name w:val="Неразрешенное упоминание3"/>
    <w:basedOn w:val="a2"/>
    <w:uiPriority w:val="99"/>
    <w:semiHidden/>
    <w:unhideWhenUsed/>
    <w:rsid w:val="00496DCA"/>
    <w:rPr>
      <w:color w:val="605E5C"/>
      <w:shd w:val="clear" w:color="auto" w:fill="E1DFDD"/>
    </w:rPr>
  </w:style>
  <w:style w:type="numbering" w:customStyle="1" w:styleId="373">
    <w:name w:val="Нет списка37"/>
    <w:next w:val="a4"/>
    <w:uiPriority w:val="99"/>
    <w:semiHidden/>
    <w:unhideWhenUsed/>
    <w:rsid w:val="00496DCA"/>
  </w:style>
  <w:style w:type="paragraph" w:customStyle="1" w:styleId="xl13277">
    <w:name w:val="xl13277"/>
    <w:basedOn w:val="a1"/>
    <w:rsid w:val="00496DCA"/>
    <w:pPr>
      <w:spacing w:before="100" w:beforeAutospacing="1" w:after="100" w:afterAutospacing="1"/>
    </w:pPr>
    <w:rPr>
      <w:sz w:val="30"/>
      <w:szCs w:val="30"/>
    </w:rPr>
  </w:style>
  <w:style w:type="paragraph" w:customStyle="1" w:styleId="xl13278">
    <w:name w:val="xl13278"/>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279">
    <w:name w:val="xl1327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280">
    <w:name w:val="xl1328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281">
    <w:name w:val="xl1328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0"/>
      <w:szCs w:val="30"/>
    </w:rPr>
  </w:style>
  <w:style w:type="paragraph" w:customStyle="1" w:styleId="xl13282">
    <w:name w:val="xl1328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0"/>
      <w:szCs w:val="30"/>
    </w:rPr>
  </w:style>
  <w:style w:type="paragraph" w:customStyle="1" w:styleId="xl13283">
    <w:name w:val="xl13283"/>
    <w:basedOn w:val="a1"/>
    <w:rsid w:val="00496DCA"/>
    <w:pPr>
      <w:spacing w:before="100" w:beforeAutospacing="1" w:after="100" w:afterAutospacing="1"/>
    </w:pPr>
    <w:rPr>
      <w:sz w:val="30"/>
      <w:szCs w:val="30"/>
    </w:rPr>
  </w:style>
  <w:style w:type="paragraph" w:customStyle="1" w:styleId="xl13284">
    <w:name w:val="xl13284"/>
    <w:basedOn w:val="a1"/>
    <w:rsid w:val="00496DCA"/>
    <w:pPr>
      <w:spacing w:before="100" w:beforeAutospacing="1" w:after="100" w:afterAutospacing="1"/>
    </w:pPr>
    <w:rPr>
      <w:sz w:val="30"/>
      <w:szCs w:val="30"/>
    </w:rPr>
  </w:style>
  <w:style w:type="paragraph" w:customStyle="1" w:styleId="xl13285">
    <w:name w:val="xl1328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286">
    <w:name w:val="xl13286"/>
    <w:basedOn w:val="a1"/>
    <w:rsid w:val="00496DCA"/>
    <w:pPr>
      <w:shd w:val="clear" w:color="000000" w:fill="92D050"/>
      <w:spacing w:before="100" w:beforeAutospacing="1" w:after="100" w:afterAutospacing="1"/>
    </w:pPr>
    <w:rPr>
      <w:sz w:val="30"/>
      <w:szCs w:val="30"/>
    </w:rPr>
  </w:style>
  <w:style w:type="paragraph" w:customStyle="1" w:styleId="xl13287">
    <w:name w:val="xl13287"/>
    <w:basedOn w:val="a1"/>
    <w:rsid w:val="00496DCA"/>
    <w:pPr>
      <w:spacing w:before="100" w:beforeAutospacing="1" w:after="100" w:afterAutospacing="1"/>
      <w:jc w:val="center"/>
      <w:textAlignment w:val="center"/>
    </w:pPr>
    <w:rPr>
      <w:sz w:val="30"/>
      <w:szCs w:val="30"/>
    </w:rPr>
  </w:style>
  <w:style w:type="paragraph" w:customStyle="1" w:styleId="xl13288">
    <w:name w:val="xl13288"/>
    <w:basedOn w:val="a1"/>
    <w:rsid w:val="00496DCA"/>
    <w:pPr>
      <w:spacing w:before="100" w:beforeAutospacing="1" w:after="100" w:afterAutospacing="1"/>
    </w:pPr>
    <w:rPr>
      <w:sz w:val="30"/>
      <w:szCs w:val="30"/>
    </w:rPr>
  </w:style>
  <w:style w:type="paragraph" w:customStyle="1" w:styleId="xl13289">
    <w:name w:val="xl13289"/>
    <w:basedOn w:val="a1"/>
    <w:rsid w:val="00496DCA"/>
    <w:pPr>
      <w:shd w:val="clear" w:color="000000" w:fill="FFFFFF"/>
      <w:spacing w:before="100" w:beforeAutospacing="1" w:after="100" w:afterAutospacing="1"/>
    </w:pPr>
    <w:rPr>
      <w:sz w:val="30"/>
      <w:szCs w:val="30"/>
    </w:rPr>
  </w:style>
  <w:style w:type="paragraph" w:customStyle="1" w:styleId="xl13290">
    <w:name w:val="xl13290"/>
    <w:basedOn w:val="a1"/>
    <w:rsid w:val="00496DCA"/>
    <w:pPr>
      <w:spacing w:before="100" w:beforeAutospacing="1" w:after="100" w:afterAutospacing="1"/>
    </w:pPr>
    <w:rPr>
      <w:sz w:val="30"/>
      <w:szCs w:val="30"/>
    </w:rPr>
  </w:style>
  <w:style w:type="paragraph" w:customStyle="1" w:styleId="xl13291">
    <w:name w:val="xl13291"/>
    <w:basedOn w:val="a1"/>
    <w:rsid w:val="00496DCA"/>
    <w:pPr>
      <w:spacing w:before="100" w:beforeAutospacing="1" w:after="100" w:afterAutospacing="1"/>
    </w:pPr>
    <w:rPr>
      <w:color w:val="C00000"/>
      <w:sz w:val="30"/>
      <w:szCs w:val="30"/>
    </w:rPr>
  </w:style>
  <w:style w:type="paragraph" w:customStyle="1" w:styleId="xl13292">
    <w:name w:val="xl1329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rPr>
      <w:sz w:val="30"/>
      <w:szCs w:val="30"/>
    </w:rPr>
  </w:style>
  <w:style w:type="paragraph" w:customStyle="1" w:styleId="xl13293">
    <w:name w:val="xl13293"/>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0"/>
      <w:szCs w:val="30"/>
    </w:rPr>
  </w:style>
  <w:style w:type="paragraph" w:customStyle="1" w:styleId="xl13294">
    <w:name w:val="xl13294"/>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295">
    <w:name w:val="xl1329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296">
    <w:name w:val="xl13296"/>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297">
    <w:name w:val="xl13297"/>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298">
    <w:name w:val="xl13298"/>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0"/>
      <w:szCs w:val="30"/>
    </w:rPr>
  </w:style>
  <w:style w:type="paragraph" w:customStyle="1" w:styleId="xl13299">
    <w:name w:val="xl1329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0">
    <w:name w:val="xl1330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1">
    <w:name w:val="xl13301"/>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2">
    <w:name w:val="xl13302"/>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3">
    <w:name w:val="xl13303"/>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4">
    <w:name w:val="xl13304"/>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5">
    <w:name w:val="xl1330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6">
    <w:name w:val="xl13306"/>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7">
    <w:name w:val="xl13307"/>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08">
    <w:name w:val="xl13308"/>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9">
    <w:name w:val="xl1330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10">
    <w:name w:val="xl1331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11">
    <w:name w:val="xl13311"/>
    <w:basedOn w:val="a1"/>
    <w:rsid w:val="00496DC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0"/>
      <w:szCs w:val="30"/>
    </w:rPr>
  </w:style>
  <w:style w:type="paragraph" w:customStyle="1" w:styleId="xl13312">
    <w:name w:val="xl13312"/>
    <w:basedOn w:val="a1"/>
    <w:rsid w:val="00496DCA"/>
    <w:pPr>
      <w:shd w:val="clear" w:color="000000" w:fill="DCE6F1"/>
      <w:spacing w:before="100" w:beforeAutospacing="1" w:after="100" w:afterAutospacing="1"/>
    </w:pPr>
    <w:rPr>
      <w:sz w:val="30"/>
      <w:szCs w:val="30"/>
    </w:rPr>
  </w:style>
  <w:style w:type="paragraph" w:customStyle="1" w:styleId="xl13313">
    <w:name w:val="xl13313"/>
    <w:basedOn w:val="a1"/>
    <w:rsid w:val="00496DCA"/>
    <w:pPr>
      <w:shd w:val="clear" w:color="000000" w:fill="DCE6F1"/>
      <w:spacing w:before="100" w:beforeAutospacing="1" w:after="100" w:afterAutospacing="1"/>
    </w:pPr>
    <w:rPr>
      <w:color w:val="C00000"/>
      <w:sz w:val="30"/>
      <w:szCs w:val="30"/>
    </w:rPr>
  </w:style>
  <w:style w:type="paragraph" w:customStyle="1" w:styleId="xl13314">
    <w:name w:val="xl13314"/>
    <w:basedOn w:val="a1"/>
    <w:rsid w:val="00496DCA"/>
    <w:pPr>
      <w:shd w:val="clear" w:color="000000" w:fill="FFFFFF"/>
      <w:spacing w:before="100" w:beforeAutospacing="1" w:after="100" w:afterAutospacing="1"/>
    </w:pPr>
    <w:rPr>
      <w:sz w:val="30"/>
      <w:szCs w:val="30"/>
    </w:rPr>
  </w:style>
  <w:style w:type="paragraph" w:customStyle="1" w:styleId="xl13315">
    <w:name w:val="xl1331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3316">
    <w:name w:val="xl13316"/>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17">
    <w:name w:val="xl13317"/>
    <w:basedOn w:val="a1"/>
    <w:rsid w:val="00496DCA"/>
    <w:pPr>
      <w:shd w:val="clear" w:color="000000" w:fill="FFFF00"/>
      <w:spacing w:before="100" w:beforeAutospacing="1" w:after="100" w:afterAutospacing="1"/>
    </w:pPr>
    <w:rPr>
      <w:sz w:val="30"/>
      <w:szCs w:val="30"/>
    </w:rPr>
  </w:style>
  <w:style w:type="paragraph" w:customStyle="1" w:styleId="xl13318">
    <w:name w:val="xl13318"/>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19">
    <w:name w:val="xl1331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30"/>
      <w:szCs w:val="30"/>
    </w:rPr>
  </w:style>
  <w:style w:type="paragraph" w:customStyle="1" w:styleId="xl13320">
    <w:name w:val="xl1332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21">
    <w:name w:val="xl13321"/>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22">
    <w:name w:val="xl13322"/>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23">
    <w:name w:val="xl13323"/>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24">
    <w:name w:val="xl13324"/>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25">
    <w:name w:val="xl1332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26">
    <w:name w:val="xl13326"/>
    <w:basedOn w:val="a1"/>
    <w:rsid w:val="00496DCA"/>
    <w:pPr>
      <w:shd w:val="clear" w:color="000000" w:fill="FFFFFF"/>
      <w:spacing w:before="100" w:beforeAutospacing="1" w:after="100" w:afterAutospacing="1"/>
    </w:pPr>
    <w:rPr>
      <w:sz w:val="30"/>
      <w:szCs w:val="30"/>
    </w:rPr>
  </w:style>
  <w:style w:type="paragraph" w:customStyle="1" w:styleId="xl13327">
    <w:name w:val="xl13327"/>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28">
    <w:name w:val="xl13328"/>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29">
    <w:name w:val="xl1332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30">
    <w:name w:val="xl1333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31">
    <w:name w:val="xl13331"/>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32">
    <w:name w:val="xl13332"/>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33">
    <w:name w:val="xl13333"/>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3334">
    <w:name w:val="xl13334"/>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35">
    <w:name w:val="xl1333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36">
    <w:name w:val="xl13336"/>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37">
    <w:name w:val="xl13337"/>
    <w:basedOn w:val="a1"/>
    <w:rsid w:val="00496DC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38">
    <w:name w:val="xl13338"/>
    <w:basedOn w:val="a1"/>
    <w:rsid w:val="00496DCA"/>
    <w:pPr>
      <w:pBdr>
        <w:top w:val="single" w:sz="4" w:space="0" w:color="auto"/>
        <w:bottom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39">
    <w:name w:val="xl13339"/>
    <w:basedOn w:val="a1"/>
    <w:rsid w:val="00496DCA"/>
    <w:pPr>
      <w:pBdr>
        <w:top w:val="single" w:sz="4" w:space="0" w:color="auto"/>
        <w:bottom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40">
    <w:name w:val="xl13340"/>
    <w:basedOn w:val="a1"/>
    <w:rsid w:val="00496DCA"/>
    <w:pPr>
      <w:pBdr>
        <w:top w:val="single" w:sz="4" w:space="0" w:color="auto"/>
        <w:bottom w:val="single" w:sz="4" w:space="0" w:color="auto"/>
      </w:pBdr>
      <w:shd w:val="clear" w:color="000000" w:fill="FFFFFF"/>
      <w:spacing w:before="100" w:beforeAutospacing="1" w:after="100" w:afterAutospacing="1"/>
      <w:jc w:val="right"/>
      <w:textAlignment w:val="center"/>
    </w:pPr>
    <w:rPr>
      <w:b/>
      <w:bCs/>
      <w:sz w:val="30"/>
      <w:szCs w:val="30"/>
    </w:rPr>
  </w:style>
  <w:style w:type="paragraph" w:customStyle="1" w:styleId="xl13341">
    <w:name w:val="xl13341"/>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3342">
    <w:name w:val="xl13342"/>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43">
    <w:name w:val="xl13343"/>
    <w:basedOn w:val="a1"/>
    <w:rsid w:val="00496DCA"/>
    <w:pPr>
      <w:shd w:val="clear" w:color="000000" w:fill="FFFFFF"/>
      <w:spacing w:before="100" w:beforeAutospacing="1" w:after="100" w:afterAutospacing="1"/>
      <w:jc w:val="center"/>
      <w:textAlignment w:val="center"/>
    </w:pPr>
    <w:rPr>
      <w:sz w:val="30"/>
      <w:szCs w:val="30"/>
    </w:rPr>
  </w:style>
  <w:style w:type="paragraph" w:customStyle="1" w:styleId="xl13344">
    <w:name w:val="xl13344"/>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45">
    <w:name w:val="xl1334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46">
    <w:name w:val="xl13346"/>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3347">
    <w:name w:val="xl13347"/>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3348">
    <w:name w:val="xl13348"/>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49">
    <w:name w:val="xl1334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 w:val="30"/>
      <w:szCs w:val="30"/>
    </w:rPr>
  </w:style>
  <w:style w:type="paragraph" w:customStyle="1" w:styleId="xl13350">
    <w:name w:val="xl1335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51">
    <w:name w:val="xl13351"/>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52">
    <w:name w:val="xl13352"/>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3353">
    <w:name w:val="xl13353"/>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54">
    <w:name w:val="xl13354"/>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55">
    <w:name w:val="xl13355"/>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56">
    <w:name w:val="xl13356"/>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57">
    <w:name w:val="xl13357"/>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58">
    <w:name w:val="xl13358"/>
    <w:basedOn w:val="a1"/>
    <w:rsid w:val="00496DCA"/>
    <w:pPr>
      <w:shd w:val="clear" w:color="000000" w:fill="FFFFFF"/>
      <w:spacing w:before="100" w:beforeAutospacing="1" w:after="100" w:afterAutospacing="1"/>
      <w:jc w:val="center"/>
    </w:pPr>
    <w:rPr>
      <w:sz w:val="30"/>
      <w:szCs w:val="30"/>
    </w:rPr>
  </w:style>
  <w:style w:type="paragraph" w:customStyle="1" w:styleId="xl13359">
    <w:name w:val="xl1335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0">
    <w:name w:val="xl1336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3361">
    <w:name w:val="xl13361"/>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2">
    <w:name w:val="xl13362"/>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3">
    <w:name w:val="xl13363"/>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4">
    <w:name w:val="xl13364"/>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5">
    <w:name w:val="xl1336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3366">
    <w:name w:val="xl13366"/>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7">
    <w:name w:val="xl13367"/>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8">
    <w:name w:val="xl13368"/>
    <w:basedOn w:val="a1"/>
    <w:rsid w:val="00496DC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9">
    <w:name w:val="xl1336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3370">
    <w:name w:val="xl1337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71">
    <w:name w:val="xl13371"/>
    <w:basedOn w:val="a1"/>
    <w:rsid w:val="00496DC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72">
    <w:name w:val="xl13372"/>
    <w:basedOn w:val="a1"/>
    <w:rsid w:val="00496DCA"/>
    <w:pPr>
      <w:pBdr>
        <w:top w:val="single" w:sz="4" w:space="0" w:color="auto"/>
        <w:bottom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73">
    <w:name w:val="xl13373"/>
    <w:basedOn w:val="a1"/>
    <w:rsid w:val="00496DC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74">
    <w:name w:val="xl1337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0"/>
      <w:szCs w:val="30"/>
    </w:rPr>
  </w:style>
  <w:style w:type="paragraph" w:customStyle="1" w:styleId="xl13375">
    <w:name w:val="xl13375"/>
    <w:basedOn w:val="a1"/>
    <w:rsid w:val="00496DC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76">
    <w:name w:val="xl13376"/>
    <w:basedOn w:val="a1"/>
    <w:rsid w:val="00496DCA"/>
    <w:pPr>
      <w:pBdr>
        <w:top w:val="single" w:sz="4" w:space="0" w:color="auto"/>
        <w:bottom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77">
    <w:name w:val="xl13377"/>
    <w:basedOn w:val="a1"/>
    <w:rsid w:val="00496DC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78">
    <w:name w:val="xl13378"/>
    <w:basedOn w:val="a1"/>
    <w:rsid w:val="00496DCA"/>
    <w:pPr>
      <w:pBdr>
        <w:top w:val="single" w:sz="4" w:space="0" w:color="auto"/>
        <w:bottom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79">
    <w:name w:val="xl13379"/>
    <w:basedOn w:val="a1"/>
    <w:rsid w:val="00496DC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80">
    <w:name w:val="xl13380"/>
    <w:basedOn w:val="a1"/>
    <w:rsid w:val="00496DC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sz w:val="30"/>
      <w:szCs w:val="30"/>
    </w:rPr>
  </w:style>
  <w:style w:type="paragraph" w:customStyle="1" w:styleId="xl13381">
    <w:name w:val="xl13381"/>
    <w:basedOn w:val="a1"/>
    <w:rsid w:val="00496DCA"/>
    <w:pPr>
      <w:pBdr>
        <w:top w:val="single" w:sz="4" w:space="0" w:color="auto"/>
        <w:bottom w:val="single" w:sz="4" w:space="0" w:color="auto"/>
      </w:pBdr>
      <w:shd w:val="clear" w:color="000000" w:fill="FFFFFF"/>
      <w:spacing w:before="100" w:beforeAutospacing="1" w:after="100" w:afterAutospacing="1"/>
      <w:jc w:val="right"/>
      <w:textAlignment w:val="center"/>
    </w:pPr>
    <w:rPr>
      <w:b/>
      <w:bCs/>
      <w:sz w:val="30"/>
      <w:szCs w:val="30"/>
    </w:rPr>
  </w:style>
  <w:style w:type="paragraph" w:customStyle="1" w:styleId="xl13382">
    <w:name w:val="xl13382"/>
    <w:basedOn w:val="a1"/>
    <w:rsid w:val="00496DC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0"/>
      <w:szCs w:val="30"/>
    </w:rPr>
  </w:style>
  <w:style w:type="paragraph" w:customStyle="1" w:styleId="xl13383">
    <w:name w:val="xl13383"/>
    <w:basedOn w:val="a1"/>
    <w:rsid w:val="00496DCA"/>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sz w:val="30"/>
      <w:szCs w:val="30"/>
    </w:rPr>
  </w:style>
  <w:style w:type="paragraph" w:customStyle="1" w:styleId="xl13384">
    <w:name w:val="xl13384"/>
    <w:basedOn w:val="a1"/>
    <w:rsid w:val="00496DCA"/>
    <w:pPr>
      <w:pBdr>
        <w:top w:val="single" w:sz="4" w:space="0" w:color="auto"/>
        <w:bottom w:val="single" w:sz="4" w:space="0" w:color="auto"/>
      </w:pBdr>
      <w:shd w:val="clear" w:color="000000" w:fill="FFFFFF"/>
      <w:spacing w:before="100" w:beforeAutospacing="1" w:after="100" w:afterAutospacing="1"/>
      <w:jc w:val="right"/>
    </w:pPr>
    <w:rPr>
      <w:b/>
      <w:bCs/>
      <w:sz w:val="30"/>
      <w:szCs w:val="30"/>
    </w:rPr>
  </w:style>
  <w:style w:type="paragraph" w:customStyle="1" w:styleId="xl13385">
    <w:name w:val="xl13385"/>
    <w:basedOn w:val="a1"/>
    <w:rsid w:val="00496DCA"/>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sz w:val="30"/>
      <w:szCs w:val="30"/>
    </w:rPr>
  </w:style>
  <w:style w:type="paragraph" w:customStyle="1" w:styleId="xl13386">
    <w:name w:val="xl1338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0"/>
      <w:szCs w:val="30"/>
    </w:rPr>
  </w:style>
  <w:style w:type="table" w:customStyle="1" w:styleId="482">
    <w:name w:val="Сетка таблицы48"/>
    <w:basedOn w:val="a3"/>
    <w:next w:val="afa"/>
    <w:uiPriority w:val="39"/>
    <w:rsid w:val="00496D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9">
    <w:name w:val="Заголовок 2 Знак1"/>
    <w:aliases w:val="заголовок2 Знак1,1. Заголовок 2 Знак1"/>
    <w:basedOn w:val="a2"/>
    <w:uiPriority w:val="9"/>
    <w:semiHidden/>
    <w:rsid w:val="00496DCA"/>
    <w:rPr>
      <w:rFonts w:ascii="Calibri Light" w:eastAsia="Times New Roman" w:hAnsi="Calibri Light" w:cs="Times New Roman"/>
      <w:color w:val="2F5496"/>
      <w:sz w:val="26"/>
      <w:szCs w:val="26"/>
    </w:rPr>
  </w:style>
  <w:style w:type="character" w:customStyle="1" w:styleId="22b">
    <w:name w:val="Заголовок 2 Знак2"/>
    <w:basedOn w:val="a2"/>
    <w:semiHidden/>
    <w:rsid w:val="00496DCA"/>
    <w:rPr>
      <w:rFonts w:asciiTheme="majorHAnsi" w:eastAsiaTheme="majorEastAsia" w:hAnsiTheme="majorHAnsi" w:cstheme="majorBidi"/>
      <w:b/>
      <w:bCs/>
      <w:color w:val="4F81BD" w:themeColor="accent1"/>
      <w:sz w:val="26"/>
      <w:szCs w:val="26"/>
    </w:rPr>
  </w:style>
  <w:style w:type="character" w:customStyle="1" w:styleId="326">
    <w:name w:val="Заголовок 3 Знак2"/>
    <w:basedOn w:val="a2"/>
    <w:semiHidden/>
    <w:rsid w:val="00496DCA"/>
    <w:rPr>
      <w:rFonts w:asciiTheme="majorHAnsi" w:eastAsiaTheme="majorEastAsia" w:hAnsiTheme="majorHAnsi" w:cstheme="majorBidi"/>
      <w:b/>
      <w:bCs/>
      <w:color w:val="4F81BD" w:themeColor="accent1"/>
      <w:sz w:val="24"/>
      <w:szCs w:val="24"/>
    </w:rPr>
  </w:style>
  <w:style w:type="character" w:customStyle="1" w:styleId="418">
    <w:name w:val="Заголовок 4 Знак1"/>
    <w:basedOn w:val="a2"/>
    <w:semiHidden/>
    <w:rsid w:val="00496DCA"/>
    <w:rPr>
      <w:rFonts w:asciiTheme="majorHAnsi" w:eastAsiaTheme="majorEastAsia" w:hAnsiTheme="majorHAnsi" w:cstheme="majorBidi"/>
      <w:b/>
      <w:bCs/>
      <w:i/>
      <w:iCs/>
      <w:color w:val="4F81BD" w:themeColor="accent1"/>
      <w:sz w:val="24"/>
      <w:szCs w:val="24"/>
    </w:rPr>
  </w:style>
  <w:style w:type="paragraph" w:styleId="4f0">
    <w:name w:val="toc 4"/>
    <w:basedOn w:val="a1"/>
    <w:next w:val="a1"/>
    <w:autoRedefine/>
    <w:uiPriority w:val="39"/>
    <w:unhideWhenUsed/>
    <w:rsid w:val="00304285"/>
    <w:pPr>
      <w:spacing w:after="100" w:line="259" w:lineRule="auto"/>
      <w:ind w:left="660"/>
    </w:pPr>
    <w:rPr>
      <w:rFonts w:asciiTheme="minorHAnsi" w:eastAsiaTheme="minorEastAsia" w:hAnsiTheme="minorHAnsi" w:cstheme="minorBidi"/>
      <w:sz w:val="22"/>
      <w:szCs w:val="22"/>
    </w:rPr>
  </w:style>
  <w:style w:type="paragraph" w:styleId="5f0">
    <w:name w:val="toc 5"/>
    <w:basedOn w:val="a1"/>
    <w:next w:val="a1"/>
    <w:autoRedefine/>
    <w:uiPriority w:val="39"/>
    <w:unhideWhenUsed/>
    <w:rsid w:val="00304285"/>
    <w:pPr>
      <w:spacing w:after="100" w:line="259" w:lineRule="auto"/>
      <w:ind w:left="880"/>
    </w:pPr>
    <w:rPr>
      <w:rFonts w:asciiTheme="minorHAnsi" w:eastAsiaTheme="minorEastAsia" w:hAnsiTheme="minorHAnsi" w:cstheme="minorBidi"/>
      <w:sz w:val="22"/>
      <w:szCs w:val="22"/>
    </w:rPr>
  </w:style>
  <w:style w:type="paragraph" w:styleId="69">
    <w:name w:val="toc 6"/>
    <w:basedOn w:val="a1"/>
    <w:next w:val="a1"/>
    <w:autoRedefine/>
    <w:uiPriority w:val="39"/>
    <w:unhideWhenUsed/>
    <w:rsid w:val="00304285"/>
    <w:pPr>
      <w:spacing w:after="100" w:line="259" w:lineRule="auto"/>
      <w:ind w:left="1100"/>
    </w:pPr>
    <w:rPr>
      <w:rFonts w:asciiTheme="minorHAnsi" w:eastAsiaTheme="minorEastAsia" w:hAnsiTheme="minorHAnsi" w:cstheme="minorBidi"/>
      <w:sz w:val="22"/>
      <w:szCs w:val="22"/>
    </w:rPr>
  </w:style>
  <w:style w:type="paragraph" w:styleId="7a">
    <w:name w:val="toc 7"/>
    <w:basedOn w:val="a1"/>
    <w:next w:val="a1"/>
    <w:autoRedefine/>
    <w:uiPriority w:val="39"/>
    <w:unhideWhenUsed/>
    <w:rsid w:val="00304285"/>
    <w:pPr>
      <w:spacing w:after="100" w:line="259" w:lineRule="auto"/>
      <w:ind w:left="1320"/>
    </w:pPr>
    <w:rPr>
      <w:rFonts w:asciiTheme="minorHAnsi" w:eastAsiaTheme="minorEastAsia" w:hAnsiTheme="minorHAnsi" w:cstheme="minorBidi"/>
      <w:sz w:val="22"/>
      <w:szCs w:val="22"/>
    </w:rPr>
  </w:style>
  <w:style w:type="paragraph" w:styleId="8e">
    <w:name w:val="toc 8"/>
    <w:basedOn w:val="a1"/>
    <w:next w:val="a1"/>
    <w:autoRedefine/>
    <w:uiPriority w:val="39"/>
    <w:unhideWhenUsed/>
    <w:rsid w:val="00304285"/>
    <w:pPr>
      <w:spacing w:after="100" w:line="259" w:lineRule="auto"/>
      <w:ind w:left="1540"/>
    </w:pPr>
    <w:rPr>
      <w:rFonts w:asciiTheme="minorHAnsi" w:eastAsiaTheme="minorEastAsia" w:hAnsiTheme="minorHAnsi" w:cstheme="minorBidi"/>
      <w:sz w:val="22"/>
      <w:szCs w:val="22"/>
    </w:rPr>
  </w:style>
  <w:style w:type="paragraph" w:styleId="99">
    <w:name w:val="toc 9"/>
    <w:basedOn w:val="a1"/>
    <w:next w:val="a1"/>
    <w:autoRedefine/>
    <w:uiPriority w:val="39"/>
    <w:unhideWhenUsed/>
    <w:rsid w:val="00304285"/>
    <w:pPr>
      <w:spacing w:after="100" w:line="259" w:lineRule="auto"/>
      <w:ind w:left="1760"/>
    </w:pPr>
    <w:rPr>
      <w:rFonts w:asciiTheme="minorHAnsi" w:eastAsiaTheme="minorEastAsia" w:hAnsiTheme="minorHAnsi" w:cstheme="minorBidi"/>
      <w:sz w:val="22"/>
      <w:szCs w:val="22"/>
    </w:rPr>
  </w:style>
  <w:style w:type="numbering" w:customStyle="1" w:styleId="382">
    <w:name w:val="Нет списка38"/>
    <w:next w:val="a4"/>
    <w:uiPriority w:val="99"/>
    <w:semiHidden/>
    <w:unhideWhenUsed/>
    <w:rsid w:val="00304285"/>
  </w:style>
  <w:style w:type="numbering" w:customStyle="1" w:styleId="1191">
    <w:name w:val="Нет списка119"/>
    <w:next w:val="a4"/>
    <w:uiPriority w:val="99"/>
    <w:semiHidden/>
    <w:unhideWhenUsed/>
    <w:rsid w:val="00304285"/>
  </w:style>
  <w:style w:type="numbering" w:customStyle="1" w:styleId="111115">
    <w:name w:val="1 / 1.1 / 1.1.5"/>
    <w:basedOn w:val="a4"/>
    <w:next w:val="111111"/>
    <w:rsid w:val="00304285"/>
  </w:style>
  <w:style w:type="table" w:customStyle="1" w:styleId="1132">
    <w:name w:val="Средний список 113"/>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3"/>
    <w:uiPriority w:val="65"/>
    <w:rsid w:val="0030428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00">
    <w:name w:val="Нет списка1110"/>
    <w:next w:val="a4"/>
    <w:uiPriority w:val="99"/>
    <w:semiHidden/>
    <w:unhideWhenUsed/>
    <w:rsid w:val="00304285"/>
  </w:style>
  <w:style w:type="table" w:customStyle="1" w:styleId="1230">
    <w:name w:val="Средний список 123"/>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31">
    <w:name w:val="Нет списка213"/>
    <w:next w:val="a4"/>
    <w:uiPriority w:val="99"/>
    <w:semiHidden/>
    <w:unhideWhenUsed/>
    <w:rsid w:val="00304285"/>
  </w:style>
  <w:style w:type="numbering" w:customStyle="1" w:styleId="1111124">
    <w:name w:val="1 / 1.1 / 1.1.24"/>
    <w:basedOn w:val="a4"/>
    <w:next w:val="111111"/>
    <w:rsid w:val="00304285"/>
  </w:style>
  <w:style w:type="table" w:customStyle="1" w:styleId="11121">
    <w:name w:val="Средний список 1112"/>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3"/>
    <w:uiPriority w:val="65"/>
    <w:rsid w:val="0030428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30">
    <w:name w:val="Нет списка1113"/>
    <w:next w:val="a4"/>
    <w:uiPriority w:val="99"/>
    <w:semiHidden/>
    <w:unhideWhenUsed/>
    <w:rsid w:val="00304285"/>
  </w:style>
  <w:style w:type="table" w:customStyle="1" w:styleId="12121">
    <w:name w:val="Средний список 1212"/>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92">
    <w:name w:val="Нет списка39"/>
    <w:next w:val="a4"/>
    <w:uiPriority w:val="99"/>
    <w:semiHidden/>
    <w:unhideWhenUsed/>
    <w:rsid w:val="00304285"/>
  </w:style>
  <w:style w:type="numbering" w:customStyle="1" w:styleId="1231">
    <w:name w:val="Нет списка123"/>
    <w:next w:val="a4"/>
    <w:uiPriority w:val="99"/>
    <w:semiHidden/>
    <w:unhideWhenUsed/>
    <w:rsid w:val="00304285"/>
  </w:style>
  <w:style w:type="numbering" w:customStyle="1" w:styleId="1111133">
    <w:name w:val="1 / 1.1 / 1.1.33"/>
    <w:basedOn w:val="a4"/>
    <w:next w:val="111111"/>
    <w:rsid w:val="00304285"/>
  </w:style>
  <w:style w:type="numbering" w:customStyle="1" w:styleId="1123">
    <w:name w:val="Нет списка1123"/>
    <w:next w:val="a4"/>
    <w:uiPriority w:val="99"/>
    <w:semiHidden/>
    <w:unhideWhenUsed/>
    <w:rsid w:val="00304285"/>
  </w:style>
  <w:style w:type="numbering" w:customStyle="1" w:styleId="2140">
    <w:name w:val="Нет списка214"/>
    <w:next w:val="a4"/>
    <w:uiPriority w:val="99"/>
    <w:semiHidden/>
    <w:unhideWhenUsed/>
    <w:rsid w:val="00304285"/>
  </w:style>
  <w:style w:type="numbering" w:customStyle="1" w:styleId="11111213">
    <w:name w:val="1 / 1.1 / 1.1.213"/>
    <w:basedOn w:val="a4"/>
    <w:next w:val="111111"/>
    <w:rsid w:val="00304285"/>
  </w:style>
  <w:style w:type="numbering" w:customStyle="1" w:styleId="111130">
    <w:name w:val="Нет списка11113"/>
    <w:next w:val="a4"/>
    <w:uiPriority w:val="99"/>
    <w:semiHidden/>
    <w:unhideWhenUsed/>
    <w:rsid w:val="00304285"/>
  </w:style>
  <w:style w:type="numbering" w:customStyle="1" w:styleId="3130">
    <w:name w:val="Нет списка313"/>
    <w:next w:val="a4"/>
    <w:uiPriority w:val="99"/>
    <w:semiHidden/>
    <w:unhideWhenUsed/>
    <w:rsid w:val="00304285"/>
  </w:style>
  <w:style w:type="numbering" w:customStyle="1" w:styleId="12130">
    <w:name w:val="Нет списка1213"/>
    <w:next w:val="a4"/>
    <w:uiPriority w:val="99"/>
    <w:semiHidden/>
    <w:rsid w:val="00304285"/>
  </w:style>
  <w:style w:type="numbering" w:customStyle="1" w:styleId="431">
    <w:name w:val="Нет списка43"/>
    <w:next w:val="a4"/>
    <w:uiPriority w:val="99"/>
    <w:semiHidden/>
    <w:rsid w:val="00304285"/>
  </w:style>
  <w:style w:type="numbering" w:customStyle="1" w:styleId="524">
    <w:name w:val="Нет списка52"/>
    <w:next w:val="a4"/>
    <w:uiPriority w:val="99"/>
    <w:semiHidden/>
    <w:unhideWhenUsed/>
    <w:rsid w:val="00304285"/>
  </w:style>
  <w:style w:type="numbering" w:customStyle="1" w:styleId="11111312">
    <w:name w:val="1 / 1.1 / 1.1.312"/>
    <w:basedOn w:val="a4"/>
    <w:next w:val="111111"/>
    <w:rsid w:val="00304285"/>
  </w:style>
  <w:style w:type="numbering" w:customStyle="1" w:styleId="1320">
    <w:name w:val="Нет списка132"/>
    <w:next w:val="a4"/>
    <w:uiPriority w:val="99"/>
    <w:semiHidden/>
    <w:unhideWhenUsed/>
    <w:rsid w:val="00304285"/>
  </w:style>
  <w:style w:type="numbering" w:customStyle="1" w:styleId="21120">
    <w:name w:val="Нет списка2112"/>
    <w:next w:val="a4"/>
    <w:uiPriority w:val="99"/>
    <w:semiHidden/>
    <w:unhideWhenUsed/>
    <w:rsid w:val="00304285"/>
  </w:style>
  <w:style w:type="numbering" w:customStyle="1" w:styleId="111112112">
    <w:name w:val="1 / 1.1 / 1.1.2112"/>
    <w:basedOn w:val="a4"/>
    <w:next w:val="111111"/>
    <w:rsid w:val="00304285"/>
  </w:style>
  <w:style w:type="numbering" w:customStyle="1" w:styleId="11212">
    <w:name w:val="Нет списка11212"/>
    <w:next w:val="a4"/>
    <w:uiPriority w:val="99"/>
    <w:semiHidden/>
    <w:unhideWhenUsed/>
    <w:rsid w:val="00304285"/>
  </w:style>
  <w:style w:type="numbering" w:customStyle="1" w:styleId="31120">
    <w:name w:val="Нет списка3112"/>
    <w:next w:val="a4"/>
    <w:uiPriority w:val="99"/>
    <w:semiHidden/>
    <w:unhideWhenUsed/>
    <w:rsid w:val="00304285"/>
  </w:style>
  <w:style w:type="numbering" w:customStyle="1" w:styleId="121120">
    <w:name w:val="Нет списка12112"/>
    <w:next w:val="a4"/>
    <w:uiPriority w:val="99"/>
    <w:semiHidden/>
    <w:rsid w:val="00304285"/>
  </w:style>
  <w:style w:type="numbering" w:customStyle="1" w:styleId="4120">
    <w:name w:val="Нет списка412"/>
    <w:next w:val="a4"/>
    <w:uiPriority w:val="99"/>
    <w:semiHidden/>
    <w:rsid w:val="00304285"/>
  </w:style>
  <w:style w:type="numbering" w:customStyle="1" w:styleId="622">
    <w:name w:val="Нет списка62"/>
    <w:next w:val="a4"/>
    <w:uiPriority w:val="99"/>
    <w:semiHidden/>
    <w:unhideWhenUsed/>
    <w:rsid w:val="00304285"/>
  </w:style>
  <w:style w:type="numbering" w:customStyle="1" w:styleId="1420">
    <w:name w:val="Нет списка142"/>
    <w:next w:val="a4"/>
    <w:uiPriority w:val="99"/>
    <w:semiHidden/>
    <w:unhideWhenUsed/>
    <w:rsid w:val="00304285"/>
  </w:style>
  <w:style w:type="numbering" w:customStyle="1" w:styleId="1111142">
    <w:name w:val="1 / 1.1 / 1.1.42"/>
    <w:basedOn w:val="a4"/>
    <w:next w:val="111111"/>
    <w:rsid w:val="00304285"/>
  </w:style>
  <w:style w:type="numbering" w:customStyle="1" w:styleId="11320">
    <w:name w:val="Нет списка1132"/>
    <w:next w:val="a4"/>
    <w:uiPriority w:val="99"/>
    <w:semiHidden/>
    <w:unhideWhenUsed/>
    <w:rsid w:val="00304285"/>
  </w:style>
  <w:style w:type="numbering" w:customStyle="1" w:styleId="2221">
    <w:name w:val="Нет списка222"/>
    <w:next w:val="a4"/>
    <w:uiPriority w:val="99"/>
    <w:semiHidden/>
    <w:unhideWhenUsed/>
    <w:rsid w:val="00304285"/>
  </w:style>
  <w:style w:type="numbering" w:customStyle="1" w:styleId="11111222">
    <w:name w:val="1 / 1.1 / 1.1.222"/>
    <w:basedOn w:val="a4"/>
    <w:next w:val="111111"/>
    <w:rsid w:val="00304285"/>
  </w:style>
  <w:style w:type="numbering" w:customStyle="1" w:styleId="1111120">
    <w:name w:val="Нет списка111112"/>
    <w:next w:val="a4"/>
    <w:uiPriority w:val="99"/>
    <w:semiHidden/>
    <w:unhideWhenUsed/>
    <w:rsid w:val="00304285"/>
  </w:style>
  <w:style w:type="numbering" w:customStyle="1" w:styleId="721">
    <w:name w:val="Нет списка72"/>
    <w:next w:val="a4"/>
    <w:uiPriority w:val="99"/>
    <w:semiHidden/>
    <w:unhideWhenUsed/>
    <w:rsid w:val="00304285"/>
  </w:style>
  <w:style w:type="numbering" w:customStyle="1" w:styleId="822">
    <w:name w:val="Нет списка82"/>
    <w:next w:val="a4"/>
    <w:uiPriority w:val="99"/>
    <w:semiHidden/>
    <w:unhideWhenUsed/>
    <w:rsid w:val="00304285"/>
  </w:style>
  <w:style w:type="numbering" w:customStyle="1" w:styleId="1520">
    <w:name w:val="Нет списка152"/>
    <w:next w:val="a4"/>
    <w:semiHidden/>
    <w:rsid w:val="00304285"/>
  </w:style>
  <w:style w:type="numbering" w:customStyle="1" w:styleId="920">
    <w:name w:val="Нет списка92"/>
    <w:next w:val="a4"/>
    <w:uiPriority w:val="99"/>
    <w:semiHidden/>
    <w:unhideWhenUsed/>
    <w:rsid w:val="00304285"/>
  </w:style>
  <w:style w:type="numbering" w:customStyle="1" w:styleId="1020">
    <w:name w:val="Нет списка102"/>
    <w:next w:val="a4"/>
    <w:uiPriority w:val="99"/>
    <w:semiHidden/>
    <w:unhideWhenUsed/>
    <w:rsid w:val="00304285"/>
  </w:style>
  <w:style w:type="numbering" w:customStyle="1" w:styleId="1620">
    <w:name w:val="Нет списка162"/>
    <w:next w:val="a4"/>
    <w:uiPriority w:val="99"/>
    <w:semiHidden/>
    <w:unhideWhenUsed/>
    <w:rsid w:val="00304285"/>
  </w:style>
  <w:style w:type="numbering" w:customStyle="1" w:styleId="1720">
    <w:name w:val="Нет списка172"/>
    <w:next w:val="a4"/>
    <w:uiPriority w:val="99"/>
    <w:semiHidden/>
    <w:unhideWhenUsed/>
    <w:rsid w:val="00304285"/>
  </w:style>
  <w:style w:type="numbering" w:customStyle="1" w:styleId="1821">
    <w:name w:val="Нет списка182"/>
    <w:next w:val="a4"/>
    <w:uiPriority w:val="99"/>
    <w:semiHidden/>
    <w:unhideWhenUsed/>
    <w:rsid w:val="00304285"/>
  </w:style>
  <w:style w:type="numbering" w:customStyle="1" w:styleId="1920">
    <w:name w:val="Нет списка192"/>
    <w:next w:val="a4"/>
    <w:uiPriority w:val="99"/>
    <w:semiHidden/>
    <w:unhideWhenUsed/>
    <w:rsid w:val="00304285"/>
  </w:style>
  <w:style w:type="numbering" w:customStyle="1" w:styleId="2020">
    <w:name w:val="Нет списка202"/>
    <w:next w:val="a4"/>
    <w:uiPriority w:val="99"/>
    <w:semiHidden/>
    <w:unhideWhenUsed/>
    <w:rsid w:val="00304285"/>
  </w:style>
  <w:style w:type="numbering" w:customStyle="1" w:styleId="2320">
    <w:name w:val="Нет списка232"/>
    <w:next w:val="a4"/>
    <w:uiPriority w:val="99"/>
    <w:semiHidden/>
    <w:unhideWhenUsed/>
    <w:rsid w:val="00304285"/>
  </w:style>
  <w:style w:type="numbering" w:customStyle="1" w:styleId="2420">
    <w:name w:val="Нет списка242"/>
    <w:next w:val="a4"/>
    <w:uiPriority w:val="99"/>
    <w:semiHidden/>
    <w:unhideWhenUsed/>
    <w:rsid w:val="00304285"/>
  </w:style>
  <w:style w:type="numbering" w:customStyle="1" w:styleId="2520">
    <w:name w:val="Нет списка252"/>
    <w:next w:val="a4"/>
    <w:uiPriority w:val="99"/>
    <w:semiHidden/>
    <w:unhideWhenUsed/>
    <w:rsid w:val="00304285"/>
  </w:style>
  <w:style w:type="numbering" w:customStyle="1" w:styleId="2620">
    <w:name w:val="Нет списка262"/>
    <w:next w:val="a4"/>
    <w:uiPriority w:val="99"/>
    <w:semiHidden/>
    <w:unhideWhenUsed/>
    <w:rsid w:val="00304285"/>
  </w:style>
  <w:style w:type="numbering" w:customStyle="1" w:styleId="2720">
    <w:name w:val="Нет списка272"/>
    <w:next w:val="a4"/>
    <w:uiPriority w:val="99"/>
    <w:semiHidden/>
    <w:unhideWhenUsed/>
    <w:rsid w:val="00304285"/>
  </w:style>
  <w:style w:type="numbering" w:customStyle="1" w:styleId="11020">
    <w:name w:val="Нет списка1102"/>
    <w:next w:val="a4"/>
    <w:uiPriority w:val="99"/>
    <w:semiHidden/>
    <w:unhideWhenUsed/>
    <w:rsid w:val="00304285"/>
  </w:style>
  <w:style w:type="numbering" w:customStyle="1" w:styleId="2820">
    <w:name w:val="Нет списка282"/>
    <w:next w:val="a4"/>
    <w:uiPriority w:val="99"/>
    <w:semiHidden/>
    <w:unhideWhenUsed/>
    <w:rsid w:val="00304285"/>
  </w:style>
  <w:style w:type="numbering" w:customStyle="1" w:styleId="1142">
    <w:name w:val="Нет списка1142"/>
    <w:next w:val="a4"/>
    <w:uiPriority w:val="99"/>
    <w:semiHidden/>
    <w:unhideWhenUsed/>
    <w:rsid w:val="00304285"/>
  </w:style>
  <w:style w:type="numbering" w:customStyle="1" w:styleId="2920">
    <w:name w:val="Нет списка292"/>
    <w:next w:val="a4"/>
    <w:uiPriority w:val="99"/>
    <w:semiHidden/>
    <w:unhideWhenUsed/>
    <w:rsid w:val="00304285"/>
  </w:style>
  <w:style w:type="numbering" w:customStyle="1" w:styleId="1152">
    <w:name w:val="Нет списка1152"/>
    <w:next w:val="a4"/>
    <w:uiPriority w:val="99"/>
    <w:semiHidden/>
    <w:unhideWhenUsed/>
    <w:rsid w:val="00304285"/>
  </w:style>
  <w:style w:type="numbering" w:customStyle="1" w:styleId="302">
    <w:name w:val="Нет списка302"/>
    <w:next w:val="a4"/>
    <w:uiPriority w:val="99"/>
    <w:semiHidden/>
    <w:unhideWhenUsed/>
    <w:rsid w:val="00304285"/>
  </w:style>
  <w:style w:type="numbering" w:customStyle="1" w:styleId="1162">
    <w:name w:val="Нет списка1162"/>
    <w:next w:val="a4"/>
    <w:uiPriority w:val="99"/>
    <w:semiHidden/>
    <w:unhideWhenUsed/>
    <w:rsid w:val="00304285"/>
  </w:style>
  <w:style w:type="numbering" w:customStyle="1" w:styleId="3221">
    <w:name w:val="Нет списка322"/>
    <w:next w:val="a4"/>
    <w:uiPriority w:val="99"/>
    <w:semiHidden/>
    <w:unhideWhenUsed/>
    <w:rsid w:val="00304285"/>
  </w:style>
  <w:style w:type="numbering" w:customStyle="1" w:styleId="3311">
    <w:name w:val="Нет списка331"/>
    <w:next w:val="a4"/>
    <w:uiPriority w:val="99"/>
    <w:semiHidden/>
    <w:unhideWhenUsed/>
    <w:rsid w:val="00304285"/>
  </w:style>
  <w:style w:type="numbering" w:customStyle="1" w:styleId="11710">
    <w:name w:val="Нет списка1171"/>
    <w:next w:val="a4"/>
    <w:uiPriority w:val="99"/>
    <w:semiHidden/>
    <w:unhideWhenUsed/>
    <w:rsid w:val="00304285"/>
  </w:style>
  <w:style w:type="table" w:customStyle="1" w:styleId="11213">
    <w:name w:val="Средний список 1121"/>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3"/>
    <w:uiPriority w:val="65"/>
    <w:rsid w:val="0030428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810">
    <w:name w:val="Нет списка1181"/>
    <w:next w:val="a4"/>
    <w:uiPriority w:val="99"/>
    <w:semiHidden/>
    <w:unhideWhenUsed/>
    <w:rsid w:val="00304285"/>
  </w:style>
  <w:style w:type="table" w:customStyle="1" w:styleId="12210">
    <w:name w:val="Средний список 1221"/>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010">
    <w:name w:val="Нет списка2101"/>
    <w:next w:val="a4"/>
    <w:uiPriority w:val="99"/>
    <w:semiHidden/>
    <w:unhideWhenUsed/>
    <w:rsid w:val="00304285"/>
  </w:style>
  <w:style w:type="numbering" w:customStyle="1" w:styleId="11111231">
    <w:name w:val="1 / 1.1 / 1.1.231"/>
    <w:basedOn w:val="a4"/>
    <w:next w:val="111111"/>
    <w:rsid w:val="00304285"/>
  </w:style>
  <w:style w:type="table" w:customStyle="1" w:styleId="111110">
    <w:name w:val="Средний список 11111"/>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3"/>
    <w:uiPriority w:val="65"/>
    <w:rsid w:val="0030428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10">
    <w:name w:val="Нет списка11121"/>
    <w:next w:val="a4"/>
    <w:uiPriority w:val="99"/>
    <w:semiHidden/>
    <w:unhideWhenUsed/>
    <w:rsid w:val="00304285"/>
  </w:style>
  <w:style w:type="table" w:customStyle="1" w:styleId="121111">
    <w:name w:val="Средний список 12111"/>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411">
    <w:name w:val="Нет списка341"/>
    <w:next w:val="a4"/>
    <w:uiPriority w:val="99"/>
    <w:semiHidden/>
    <w:unhideWhenUsed/>
    <w:rsid w:val="00304285"/>
  </w:style>
  <w:style w:type="numbering" w:customStyle="1" w:styleId="12211">
    <w:name w:val="Нет списка1221"/>
    <w:next w:val="a4"/>
    <w:uiPriority w:val="99"/>
    <w:semiHidden/>
    <w:unhideWhenUsed/>
    <w:rsid w:val="00304285"/>
  </w:style>
  <w:style w:type="numbering" w:customStyle="1" w:styleId="11111321">
    <w:name w:val="1 / 1.1 / 1.1.321"/>
    <w:basedOn w:val="a4"/>
    <w:next w:val="111111"/>
    <w:rsid w:val="00304285"/>
  </w:style>
  <w:style w:type="numbering" w:customStyle="1" w:styleId="11221">
    <w:name w:val="Нет списка11221"/>
    <w:next w:val="a4"/>
    <w:uiPriority w:val="99"/>
    <w:semiHidden/>
    <w:unhideWhenUsed/>
    <w:rsid w:val="00304285"/>
  </w:style>
  <w:style w:type="numbering" w:customStyle="1" w:styleId="21210">
    <w:name w:val="Нет списка2121"/>
    <w:next w:val="a4"/>
    <w:uiPriority w:val="99"/>
    <w:semiHidden/>
    <w:unhideWhenUsed/>
    <w:rsid w:val="00304285"/>
  </w:style>
  <w:style w:type="numbering" w:customStyle="1" w:styleId="111112121">
    <w:name w:val="1 / 1.1 / 1.1.2121"/>
    <w:basedOn w:val="a4"/>
    <w:next w:val="111111"/>
    <w:rsid w:val="00304285"/>
  </w:style>
  <w:style w:type="numbering" w:customStyle="1" w:styleId="111121">
    <w:name w:val="Нет списка111121"/>
    <w:next w:val="a4"/>
    <w:uiPriority w:val="99"/>
    <w:semiHidden/>
    <w:unhideWhenUsed/>
    <w:rsid w:val="00304285"/>
  </w:style>
  <w:style w:type="numbering" w:customStyle="1" w:styleId="31210">
    <w:name w:val="Нет списка3121"/>
    <w:next w:val="a4"/>
    <w:uiPriority w:val="99"/>
    <w:semiHidden/>
    <w:unhideWhenUsed/>
    <w:rsid w:val="00304285"/>
  </w:style>
  <w:style w:type="numbering" w:customStyle="1" w:styleId="121210">
    <w:name w:val="Нет списка12121"/>
    <w:next w:val="a4"/>
    <w:uiPriority w:val="99"/>
    <w:semiHidden/>
    <w:rsid w:val="00304285"/>
  </w:style>
  <w:style w:type="numbering" w:customStyle="1" w:styleId="4211">
    <w:name w:val="Нет списка421"/>
    <w:next w:val="a4"/>
    <w:uiPriority w:val="99"/>
    <w:semiHidden/>
    <w:rsid w:val="00304285"/>
  </w:style>
  <w:style w:type="numbering" w:customStyle="1" w:styleId="5113">
    <w:name w:val="Нет списка511"/>
    <w:next w:val="a4"/>
    <w:uiPriority w:val="99"/>
    <w:semiHidden/>
    <w:unhideWhenUsed/>
    <w:rsid w:val="00304285"/>
  </w:style>
  <w:style w:type="numbering" w:customStyle="1" w:styleId="111113111">
    <w:name w:val="1 / 1.1 / 1.1.3111"/>
    <w:basedOn w:val="a4"/>
    <w:next w:val="111111"/>
    <w:rsid w:val="00304285"/>
  </w:style>
  <w:style w:type="numbering" w:customStyle="1" w:styleId="13110">
    <w:name w:val="Нет списка1311"/>
    <w:next w:val="a4"/>
    <w:uiPriority w:val="99"/>
    <w:semiHidden/>
    <w:unhideWhenUsed/>
    <w:rsid w:val="00304285"/>
  </w:style>
  <w:style w:type="numbering" w:customStyle="1" w:styleId="211110">
    <w:name w:val="Нет списка21111"/>
    <w:next w:val="a4"/>
    <w:uiPriority w:val="99"/>
    <w:semiHidden/>
    <w:unhideWhenUsed/>
    <w:rsid w:val="00304285"/>
  </w:style>
  <w:style w:type="numbering" w:customStyle="1" w:styleId="1111121111">
    <w:name w:val="1 / 1.1 / 1.1.21111"/>
    <w:basedOn w:val="a4"/>
    <w:next w:val="111111"/>
    <w:rsid w:val="00304285"/>
  </w:style>
  <w:style w:type="numbering" w:customStyle="1" w:styleId="112111">
    <w:name w:val="Нет списка112111"/>
    <w:next w:val="a4"/>
    <w:uiPriority w:val="99"/>
    <w:semiHidden/>
    <w:unhideWhenUsed/>
    <w:rsid w:val="00304285"/>
  </w:style>
  <w:style w:type="numbering" w:customStyle="1" w:styleId="311110">
    <w:name w:val="Нет списка31111"/>
    <w:next w:val="a4"/>
    <w:uiPriority w:val="99"/>
    <w:semiHidden/>
    <w:unhideWhenUsed/>
    <w:rsid w:val="00304285"/>
  </w:style>
  <w:style w:type="numbering" w:customStyle="1" w:styleId="1211110">
    <w:name w:val="Нет списка121111"/>
    <w:next w:val="a4"/>
    <w:uiPriority w:val="99"/>
    <w:semiHidden/>
    <w:rsid w:val="00304285"/>
  </w:style>
  <w:style w:type="numbering" w:customStyle="1" w:styleId="41110">
    <w:name w:val="Нет списка4111"/>
    <w:next w:val="a4"/>
    <w:uiPriority w:val="99"/>
    <w:semiHidden/>
    <w:rsid w:val="00304285"/>
  </w:style>
  <w:style w:type="numbering" w:customStyle="1" w:styleId="6111">
    <w:name w:val="Нет списка611"/>
    <w:next w:val="a4"/>
    <w:uiPriority w:val="99"/>
    <w:semiHidden/>
    <w:unhideWhenUsed/>
    <w:rsid w:val="00304285"/>
  </w:style>
  <w:style w:type="numbering" w:customStyle="1" w:styleId="14110">
    <w:name w:val="Нет списка1411"/>
    <w:next w:val="a4"/>
    <w:uiPriority w:val="99"/>
    <w:semiHidden/>
    <w:unhideWhenUsed/>
    <w:rsid w:val="00304285"/>
  </w:style>
  <w:style w:type="numbering" w:customStyle="1" w:styleId="11111411">
    <w:name w:val="1 / 1.1 / 1.1.411"/>
    <w:basedOn w:val="a4"/>
    <w:next w:val="111111"/>
    <w:rsid w:val="00304285"/>
  </w:style>
  <w:style w:type="numbering" w:customStyle="1" w:styleId="113110">
    <w:name w:val="Нет списка11311"/>
    <w:next w:val="a4"/>
    <w:uiPriority w:val="99"/>
    <w:semiHidden/>
    <w:unhideWhenUsed/>
    <w:rsid w:val="00304285"/>
  </w:style>
  <w:style w:type="numbering" w:customStyle="1" w:styleId="22110">
    <w:name w:val="Нет списка2211"/>
    <w:next w:val="a4"/>
    <w:uiPriority w:val="99"/>
    <w:semiHidden/>
    <w:unhideWhenUsed/>
    <w:rsid w:val="00304285"/>
  </w:style>
  <w:style w:type="numbering" w:customStyle="1" w:styleId="111112211">
    <w:name w:val="1 / 1.1 / 1.1.2211"/>
    <w:basedOn w:val="a4"/>
    <w:next w:val="111111"/>
    <w:rsid w:val="00304285"/>
  </w:style>
  <w:style w:type="numbering" w:customStyle="1" w:styleId="7111">
    <w:name w:val="Нет списка711"/>
    <w:next w:val="a4"/>
    <w:uiPriority w:val="99"/>
    <w:semiHidden/>
    <w:unhideWhenUsed/>
    <w:rsid w:val="00304285"/>
  </w:style>
  <w:style w:type="numbering" w:customStyle="1" w:styleId="8112">
    <w:name w:val="Нет списка811"/>
    <w:next w:val="a4"/>
    <w:uiPriority w:val="99"/>
    <w:semiHidden/>
    <w:unhideWhenUsed/>
    <w:rsid w:val="00304285"/>
  </w:style>
  <w:style w:type="numbering" w:customStyle="1" w:styleId="15110">
    <w:name w:val="Нет списка1511"/>
    <w:next w:val="a4"/>
    <w:semiHidden/>
    <w:rsid w:val="00304285"/>
  </w:style>
  <w:style w:type="numbering" w:customStyle="1" w:styleId="9110">
    <w:name w:val="Нет списка911"/>
    <w:next w:val="a4"/>
    <w:uiPriority w:val="99"/>
    <w:semiHidden/>
    <w:unhideWhenUsed/>
    <w:rsid w:val="00304285"/>
  </w:style>
  <w:style w:type="numbering" w:customStyle="1" w:styleId="10110">
    <w:name w:val="Нет списка1011"/>
    <w:next w:val="a4"/>
    <w:uiPriority w:val="99"/>
    <w:semiHidden/>
    <w:unhideWhenUsed/>
    <w:rsid w:val="00304285"/>
  </w:style>
  <w:style w:type="numbering" w:customStyle="1" w:styleId="16110">
    <w:name w:val="Нет списка1611"/>
    <w:next w:val="a4"/>
    <w:uiPriority w:val="99"/>
    <w:semiHidden/>
    <w:unhideWhenUsed/>
    <w:rsid w:val="00304285"/>
  </w:style>
  <w:style w:type="numbering" w:customStyle="1" w:styleId="17110">
    <w:name w:val="Нет списка1711"/>
    <w:next w:val="a4"/>
    <w:uiPriority w:val="99"/>
    <w:semiHidden/>
    <w:unhideWhenUsed/>
    <w:rsid w:val="00304285"/>
  </w:style>
  <w:style w:type="numbering" w:customStyle="1" w:styleId="18110">
    <w:name w:val="Нет списка1811"/>
    <w:next w:val="a4"/>
    <w:uiPriority w:val="99"/>
    <w:semiHidden/>
    <w:unhideWhenUsed/>
    <w:rsid w:val="00304285"/>
  </w:style>
  <w:style w:type="numbering" w:customStyle="1" w:styleId="19110">
    <w:name w:val="Нет списка1911"/>
    <w:next w:val="a4"/>
    <w:uiPriority w:val="99"/>
    <w:semiHidden/>
    <w:unhideWhenUsed/>
    <w:rsid w:val="00304285"/>
  </w:style>
  <w:style w:type="numbering" w:customStyle="1" w:styleId="20110">
    <w:name w:val="Нет списка2011"/>
    <w:next w:val="a4"/>
    <w:uiPriority w:val="99"/>
    <w:semiHidden/>
    <w:unhideWhenUsed/>
    <w:rsid w:val="00304285"/>
  </w:style>
  <w:style w:type="numbering" w:customStyle="1" w:styleId="23110">
    <w:name w:val="Нет списка2311"/>
    <w:next w:val="a4"/>
    <w:uiPriority w:val="99"/>
    <w:semiHidden/>
    <w:unhideWhenUsed/>
    <w:rsid w:val="00304285"/>
  </w:style>
  <w:style w:type="numbering" w:customStyle="1" w:styleId="24110">
    <w:name w:val="Нет списка2411"/>
    <w:next w:val="a4"/>
    <w:uiPriority w:val="99"/>
    <w:semiHidden/>
    <w:unhideWhenUsed/>
    <w:rsid w:val="00304285"/>
  </w:style>
  <w:style w:type="numbering" w:customStyle="1" w:styleId="25110">
    <w:name w:val="Нет списка2511"/>
    <w:next w:val="a4"/>
    <w:uiPriority w:val="99"/>
    <w:semiHidden/>
    <w:unhideWhenUsed/>
    <w:rsid w:val="00304285"/>
  </w:style>
  <w:style w:type="numbering" w:customStyle="1" w:styleId="26110">
    <w:name w:val="Нет списка2611"/>
    <w:next w:val="a4"/>
    <w:uiPriority w:val="99"/>
    <w:semiHidden/>
    <w:unhideWhenUsed/>
    <w:rsid w:val="00304285"/>
  </w:style>
  <w:style w:type="numbering" w:customStyle="1" w:styleId="27110">
    <w:name w:val="Нет списка2711"/>
    <w:next w:val="a4"/>
    <w:uiPriority w:val="99"/>
    <w:semiHidden/>
    <w:unhideWhenUsed/>
    <w:rsid w:val="00304285"/>
  </w:style>
  <w:style w:type="numbering" w:customStyle="1" w:styleId="110110">
    <w:name w:val="Нет списка11011"/>
    <w:next w:val="a4"/>
    <w:uiPriority w:val="99"/>
    <w:semiHidden/>
    <w:unhideWhenUsed/>
    <w:rsid w:val="00304285"/>
  </w:style>
  <w:style w:type="numbering" w:customStyle="1" w:styleId="28110">
    <w:name w:val="Нет списка2811"/>
    <w:next w:val="a4"/>
    <w:uiPriority w:val="99"/>
    <w:semiHidden/>
    <w:unhideWhenUsed/>
    <w:rsid w:val="00304285"/>
  </w:style>
  <w:style w:type="numbering" w:customStyle="1" w:styleId="114110">
    <w:name w:val="Нет списка11411"/>
    <w:next w:val="a4"/>
    <w:uiPriority w:val="99"/>
    <w:semiHidden/>
    <w:unhideWhenUsed/>
    <w:rsid w:val="00304285"/>
  </w:style>
  <w:style w:type="numbering" w:customStyle="1" w:styleId="29110">
    <w:name w:val="Нет списка2911"/>
    <w:next w:val="a4"/>
    <w:uiPriority w:val="99"/>
    <w:semiHidden/>
    <w:unhideWhenUsed/>
    <w:rsid w:val="00304285"/>
  </w:style>
  <w:style w:type="numbering" w:customStyle="1" w:styleId="115110">
    <w:name w:val="Нет списка11511"/>
    <w:next w:val="a4"/>
    <w:uiPriority w:val="99"/>
    <w:semiHidden/>
    <w:unhideWhenUsed/>
    <w:rsid w:val="00304285"/>
  </w:style>
  <w:style w:type="numbering" w:customStyle="1" w:styleId="30110">
    <w:name w:val="Нет списка3011"/>
    <w:next w:val="a4"/>
    <w:uiPriority w:val="99"/>
    <w:semiHidden/>
    <w:unhideWhenUsed/>
    <w:rsid w:val="00304285"/>
  </w:style>
  <w:style w:type="numbering" w:customStyle="1" w:styleId="11611">
    <w:name w:val="Нет списка11611"/>
    <w:next w:val="a4"/>
    <w:uiPriority w:val="99"/>
    <w:semiHidden/>
    <w:unhideWhenUsed/>
    <w:rsid w:val="00304285"/>
  </w:style>
  <w:style w:type="numbering" w:customStyle="1" w:styleId="32110">
    <w:name w:val="Нет списка3211"/>
    <w:next w:val="a4"/>
    <w:uiPriority w:val="99"/>
    <w:semiHidden/>
    <w:unhideWhenUsed/>
    <w:rsid w:val="00304285"/>
  </w:style>
  <w:style w:type="numbering" w:customStyle="1" w:styleId="3511">
    <w:name w:val="Нет списка351"/>
    <w:next w:val="a4"/>
    <w:uiPriority w:val="99"/>
    <w:semiHidden/>
    <w:unhideWhenUsed/>
    <w:rsid w:val="00304285"/>
  </w:style>
  <w:style w:type="numbering" w:customStyle="1" w:styleId="3611">
    <w:name w:val="Нет списка361"/>
    <w:next w:val="a4"/>
    <w:uiPriority w:val="99"/>
    <w:semiHidden/>
    <w:unhideWhenUsed/>
    <w:rsid w:val="00304285"/>
  </w:style>
  <w:style w:type="numbering" w:customStyle="1" w:styleId="3711">
    <w:name w:val="Нет списка371"/>
    <w:next w:val="a4"/>
    <w:uiPriority w:val="99"/>
    <w:semiHidden/>
    <w:unhideWhenUsed/>
    <w:rsid w:val="00304285"/>
  </w:style>
  <w:style w:type="character" w:customStyle="1" w:styleId="UnresolvedMention">
    <w:name w:val="Unresolved Mention"/>
    <w:basedOn w:val="a2"/>
    <w:uiPriority w:val="99"/>
    <w:semiHidden/>
    <w:unhideWhenUsed/>
    <w:rsid w:val="00005B4D"/>
    <w:rPr>
      <w:color w:val="605E5C"/>
      <w:shd w:val="clear" w:color="auto" w:fill="E1DFDD"/>
    </w:rPr>
  </w:style>
  <w:style w:type="numbering" w:customStyle="1" w:styleId="402">
    <w:name w:val="Нет списка40"/>
    <w:next w:val="a4"/>
    <w:uiPriority w:val="99"/>
    <w:semiHidden/>
    <w:unhideWhenUsed/>
    <w:rsid w:val="00005B4D"/>
  </w:style>
  <w:style w:type="numbering" w:customStyle="1" w:styleId="1200">
    <w:name w:val="Нет списка120"/>
    <w:next w:val="a4"/>
    <w:uiPriority w:val="99"/>
    <w:semiHidden/>
    <w:unhideWhenUsed/>
    <w:rsid w:val="00005B4D"/>
  </w:style>
  <w:style w:type="numbering" w:customStyle="1" w:styleId="111116">
    <w:name w:val="1 / 1.1 / 1.1.6"/>
    <w:basedOn w:val="a4"/>
    <w:next w:val="111111"/>
    <w:rsid w:val="00005B4D"/>
  </w:style>
  <w:style w:type="table" w:customStyle="1" w:styleId="1143">
    <w:name w:val="Средний список 114"/>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3"/>
    <w:uiPriority w:val="65"/>
    <w:rsid w:val="00005B4D"/>
    <w:rPr>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40">
    <w:name w:val="Нет списка1114"/>
    <w:next w:val="a4"/>
    <w:uiPriority w:val="99"/>
    <w:semiHidden/>
    <w:unhideWhenUsed/>
    <w:rsid w:val="00005B4D"/>
  </w:style>
  <w:style w:type="table" w:customStyle="1" w:styleId="1240">
    <w:name w:val="Средний список 124"/>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50">
    <w:name w:val="Нет списка215"/>
    <w:next w:val="a4"/>
    <w:uiPriority w:val="99"/>
    <w:semiHidden/>
    <w:unhideWhenUsed/>
    <w:rsid w:val="00005B4D"/>
  </w:style>
  <w:style w:type="numbering" w:customStyle="1" w:styleId="1111125">
    <w:name w:val="1 / 1.1 / 1.1.25"/>
    <w:basedOn w:val="a4"/>
    <w:next w:val="111111"/>
    <w:rsid w:val="00005B4D"/>
  </w:style>
  <w:style w:type="table" w:customStyle="1" w:styleId="11131">
    <w:name w:val="Средний список 1113"/>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3"/>
    <w:uiPriority w:val="65"/>
    <w:rsid w:val="00005B4D"/>
    <w:rPr>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50">
    <w:name w:val="Нет списка1115"/>
    <w:next w:val="a4"/>
    <w:uiPriority w:val="99"/>
    <w:semiHidden/>
    <w:unhideWhenUsed/>
    <w:rsid w:val="00005B4D"/>
  </w:style>
  <w:style w:type="table" w:customStyle="1" w:styleId="12131">
    <w:name w:val="Средний список 1213"/>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01">
    <w:name w:val="Нет списка310"/>
    <w:next w:val="a4"/>
    <w:uiPriority w:val="99"/>
    <w:semiHidden/>
    <w:unhideWhenUsed/>
    <w:rsid w:val="00005B4D"/>
  </w:style>
  <w:style w:type="numbering" w:customStyle="1" w:styleId="1241">
    <w:name w:val="Нет списка124"/>
    <w:next w:val="a4"/>
    <w:uiPriority w:val="99"/>
    <w:semiHidden/>
    <w:unhideWhenUsed/>
    <w:rsid w:val="00005B4D"/>
  </w:style>
  <w:style w:type="numbering" w:customStyle="1" w:styleId="1111134">
    <w:name w:val="1 / 1.1 / 1.1.34"/>
    <w:basedOn w:val="a4"/>
    <w:next w:val="111111"/>
    <w:rsid w:val="00005B4D"/>
  </w:style>
  <w:style w:type="numbering" w:customStyle="1" w:styleId="1124">
    <w:name w:val="Нет списка1124"/>
    <w:next w:val="a4"/>
    <w:uiPriority w:val="99"/>
    <w:semiHidden/>
    <w:unhideWhenUsed/>
    <w:rsid w:val="00005B4D"/>
  </w:style>
  <w:style w:type="numbering" w:customStyle="1" w:styleId="2160">
    <w:name w:val="Нет списка216"/>
    <w:next w:val="a4"/>
    <w:uiPriority w:val="99"/>
    <w:semiHidden/>
    <w:unhideWhenUsed/>
    <w:rsid w:val="00005B4D"/>
  </w:style>
  <w:style w:type="numbering" w:customStyle="1" w:styleId="11111214">
    <w:name w:val="1 / 1.1 / 1.1.214"/>
    <w:basedOn w:val="a4"/>
    <w:next w:val="111111"/>
    <w:rsid w:val="00005B4D"/>
  </w:style>
  <w:style w:type="numbering" w:customStyle="1" w:styleId="11114">
    <w:name w:val="Нет списка11114"/>
    <w:next w:val="a4"/>
    <w:uiPriority w:val="99"/>
    <w:semiHidden/>
    <w:unhideWhenUsed/>
    <w:rsid w:val="00005B4D"/>
  </w:style>
  <w:style w:type="numbering" w:customStyle="1" w:styleId="3140">
    <w:name w:val="Нет списка314"/>
    <w:next w:val="a4"/>
    <w:uiPriority w:val="99"/>
    <w:semiHidden/>
    <w:unhideWhenUsed/>
    <w:rsid w:val="00005B4D"/>
  </w:style>
  <w:style w:type="numbering" w:customStyle="1" w:styleId="12140">
    <w:name w:val="Нет списка1214"/>
    <w:next w:val="a4"/>
    <w:uiPriority w:val="99"/>
    <w:semiHidden/>
    <w:rsid w:val="00005B4D"/>
  </w:style>
  <w:style w:type="numbering" w:customStyle="1" w:styleId="441">
    <w:name w:val="Нет списка44"/>
    <w:next w:val="a4"/>
    <w:uiPriority w:val="99"/>
    <w:semiHidden/>
    <w:rsid w:val="00005B4D"/>
  </w:style>
  <w:style w:type="numbering" w:customStyle="1" w:styleId="534">
    <w:name w:val="Нет списка53"/>
    <w:next w:val="a4"/>
    <w:uiPriority w:val="99"/>
    <w:semiHidden/>
    <w:unhideWhenUsed/>
    <w:rsid w:val="00005B4D"/>
  </w:style>
  <w:style w:type="numbering" w:customStyle="1" w:styleId="11111313">
    <w:name w:val="1 / 1.1 / 1.1.313"/>
    <w:basedOn w:val="a4"/>
    <w:next w:val="111111"/>
    <w:rsid w:val="00005B4D"/>
  </w:style>
  <w:style w:type="numbering" w:customStyle="1" w:styleId="1330">
    <w:name w:val="Нет списка133"/>
    <w:next w:val="a4"/>
    <w:uiPriority w:val="99"/>
    <w:semiHidden/>
    <w:unhideWhenUsed/>
    <w:rsid w:val="00005B4D"/>
  </w:style>
  <w:style w:type="numbering" w:customStyle="1" w:styleId="21130">
    <w:name w:val="Нет списка2113"/>
    <w:next w:val="a4"/>
    <w:uiPriority w:val="99"/>
    <w:semiHidden/>
    <w:unhideWhenUsed/>
    <w:rsid w:val="00005B4D"/>
  </w:style>
  <w:style w:type="numbering" w:customStyle="1" w:styleId="111112113">
    <w:name w:val="1 / 1.1 / 1.1.2113"/>
    <w:basedOn w:val="a4"/>
    <w:next w:val="111111"/>
    <w:rsid w:val="00005B4D"/>
  </w:style>
  <w:style w:type="numbering" w:customStyle="1" w:styleId="112130">
    <w:name w:val="Нет списка11213"/>
    <w:next w:val="a4"/>
    <w:uiPriority w:val="99"/>
    <w:semiHidden/>
    <w:unhideWhenUsed/>
    <w:rsid w:val="00005B4D"/>
  </w:style>
  <w:style w:type="numbering" w:customStyle="1" w:styleId="3113">
    <w:name w:val="Нет списка3113"/>
    <w:next w:val="a4"/>
    <w:uiPriority w:val="99"/>
    <w:semiHidden/>
    <w:unhideWhenUsed/>
    <w:rsid w:val="00005B4D"/>
  </w:style>
  <w:style w:type="numbering" w:customStyle="1" w:styleId="12113">
    <w:name w:val="Нет списка12113"/>
    <w:next w:val="a4"/>
    <w:uiPriority w:val="99"/>
    <w:semiHidden/>
    <w:rsid w:val="00005B4D"/>
  </w:style>
  <w:style w:type="numbering" w:customStyle="1" w:styleId="4130">
    <w:name w:val="Нет списка413"/>
    <w:next w:val="a4"/>
    <w:uiPriority w:val="99"/>
    <w:semiHidden/>
    <w:rsid w:val="00005B4D"/>
  </w:style>
  <w:style w:type="numbering" w:customStyle="1" w:styleId="631">
    <w:name w:val="Нет списка63"/>
    <w:next w:val="a4"/>
    <w:uiPriority w:val="99"/>
    <w:semiHidden/>
    <w:unhideWhenUsed/>
    <w:rsid w:val="00005B4D"/>
  </w:style>
  <w:style w:type="numbering" w:customStyle="1" w:styleId="1430">
    <w:name w:val="Нет списка143"/>
    <w:next w:val="a4"/>
    <w:uiPriority w:val="99"/>
    <w:semiHidden/>
    <w:unhideWhenUsed/>
    <w:rsid w:val="00005B4D"/>
  </w:style>
  <w:style w:type="numbering" w:customStyle="1" w:styleId="1111143">
    <w:name w:val="1 / 1.1 / 1.1.43"/>
    <w:basedOn w:val="a4"/>
    <w:next w:val="111111"/>
    <w:rsid w:val="00005B4D"/>
  </w:style>
  <w:style w:type="numbering" w:customStyle="1" w:styleId="1133">
    <w:name w:val="Нет списка1133"/>
    <w:next w:val="a4"/>
    <w:uiPriority w:val="99"/>
    <w:semiHidden/>
    <w:unhideWhenUsed/>
    <w:rsid w:val="00005B4D"/>
  </w:style>
  <w:style w:type="numbering" w:customStyle="1" w:styleId="2230">
    <w:name w:val="Нет списка223"/>
    <w:next w:val="a4"/>
    <w:uiPriority w:val="99"/>
    <w:semiHidden/>
    <w:unhideWhenUsed/>
    <w:rsid w:val="00005B4D"/>
  </w:style>
  <w:style w:type="numbering" w:customStyle="1" w:styleId="11111223">
    <w:name w:val="1 / 1.1 / 1.1.223"/>
    <w:basedOn w:val="a4"/>
    <w:next w:val="111111"/>
    <w:rsid w:val="00005B4D"/>
  </w:style>
  <w:style w:type="numbering" w:customStyle="1" w:styleId="1111130">
    <w:name w:val="Нет списка111113"/>
    <w:next w:val="a4"/>
    <w:uiPriority w:val="99"/>
    <w:semiHidden/>
    <w:unhideWhenUsed/>
    <w:rsid w:val="00005B4D"/>
  </w:style>
  <w:style w:type="numbering" w:customStyle="1" w:styleId="730">
    <w:name w:val="Нет списка73"/>
    <w:next w:val="a4"/>
    <w:uiPriority w:val="99"/>
    <w:semiHidden/>
    <w:unhideWhenUsed/>
    <w:rsid w:val="00005B4D"/>
  </w:style>
  <w:style w:type="numbering" w:customStyle="1" w:styleId="830">
    <w:name w:val="Нет списка83"/>
    <w:next w:val="a4"/>
    <w:uiPriority w:val="99"/>
    <w:semiHidden/>
    <w:unhideWhenUsed/>
    <w:rsid w:val="00005B4D"/>
  </w:style>
  <w:style w:type="numbering" w:customStyle="1" w:styleId="1530">
    <w:name w:val="Нет списка153"/>
    <w:next w:val="a4"/>
    <w:semiHidden/>
    <w:rsid w:val="00005B4D"/>
  </w:style>
  <w:style w:type="numbering" w:customStyle="1" w:styleId="932">
    <w:name w:val="Нет списка93"/>
    <w:next w:val="a4"/>
    <w:uiPriority w:val="99"/>
    <w:semiHidden/>
    <w:unhideWhenUsed/>
    <w:rsid w:val="00005B4D"/>
  </w:style>
  <w:style w:type="numbering" w:customStyle="1" w:styleId="1031">
    <w:name w:val="Нет списка103"/>
    <w:next w:val="a4"/>
    <w:uiPriority w:val="99"/>
    <w:semiHidden/>
    <w:unhideWhenUsed/>
    <w:rsid w:val="00005B4D"/>
  </w:style>
  <w:style w:type="numbering" w:customStyle="1" w:styleId="1630">
    <w:name w:val="Нет списка163"/>
    <w:next w:val="a4"/>
    <w:uiPriority w:val="99"/>
    <w:semiHidden/>
    <w:unhideWhenUsed/>
    <w:rsid w:val="00005B4D"/>
  </w:style>
  <w:style w:type="numbering" w:customStyle="1" w:styleId="173">
    <w:name w:val="Нет списка173"/>
    <w:next w:val="a4"/>
    <w:uiPriority w:val="99"/>
    <w:semiHidden/>
    <w:unhideWhenUsed/>
    <w:rsid w:val="00005B4D"/>
  </w:style>
  <w:style w:type="numbering" w:customStyle="1" w:styleId="1830">
    <w:name w:val="Нет списка183"/>
    <w:next w:val="a4"/>
    <w:uiPriority w:val="99"/>
    <w:semiHidden/>
    <w:unhideWhenUsed/>
    <w:rsid w:val="00005B4D"/>
  </w:style>
  <w:style w:type="numbering" w:customStyle="1" w:styleId="1930">
    <w:name w:val="Нет списка193"/>
    <w:next w:val="a4"/>
    <w:uiPriority w:val="99"/>
    <w:semiHidden/>
    <w:unhideWhenUsed/>
    <w:rsid w:val="00005B4D"/>
  </w:style>
  <w:style w:type="numbering" w:customStyle="1" w:styleId="203">
    <w:name w:val="Нет списка203"/>
    <w:next w:val="a4"/>
    <w:uiPriority w:val="99"/>
    <w:semiHidden/>
    <w:unhideWhenUsed/>
    <w:rsid w:val="00005B4D"/>
  </w:style>
  <w:style w:type="numbering" w:customStyle="1" w:styleId="233">
    <w:name w:val="Нет списка233"/>
    <w:next w:val="a4"/>
    <w:uiPriority w:val="99"/>
    <w:semiHidden/>
    <w:unhideWhenUsed/>
    <w:rsid w:val="00005B4D"/>
  </w:style>
  <w:style w:type="numbering" w:customStyle="1" w:styleId="2430">
    <w:name w:val="Нет списка243"/>
    <w:next w:val="a4"/>
    <w:uiPriority w:val="99"/>
    <w:semiHidden/>
    <w:unhideWhenUsed/>
    <w:rsid w:val="00005B4D"/>
  </w:style>
  <w:style w:type="numbering" w:customStyle="1" w:styleId="2530">
    <w:name w:val="Нет списка253"/>
    <w:next w:val="a4"/>
    <w:uiPriority w:val="99"/>
    <w:semiHidden/>
    <w:unhideWhenUsed/>
    <w:rsid w:val="00005B4D"/>
  </w:style>
  <w:style w:type="numbering" w:customStyle="1" w:styleId="2630">
    <w:name w:val="Нет списка263"/>
    <w:next w:val="a4"/>
    <w:uiPriority w:val="99"/>
    <w:semiHidden/>
    <w:unhideWhenUsed/>
    <w:rsid w:val="00005B4D"/>
  </w:style>
  <w:style w:type="numbering" w:customStyle="1" w:styleId="273">
    <w:name w:val="Нет списка273"/>
    <w:next w:val="a4"/>
    <w:uiPriority w:val="99"/>
    <w:semiHidden/>
    <w:unhideWhenUsed/>
    <w:rsid w:val="00005B4D"/>
  </w:style>
  <w:style w:type="numbering" w:customStyle="1" w:styleId="1103">
    <w:name w:val="Нет списка1103"/>
    <w:next w:val="a4"/>
    <w:uiPriority w:val="99"/>
    <w:semiHidden/>
    <w:unhideWhenUsed/>
    <w:rsid w:val="00005B4D"/>
  </w:style>
  <w:style w:type="numbering" w:customStyle="1" w:styleId="2830">
    <w:name w:val="Нет списка283"/>
    <w:next w:val="a4"/>
    <w:uiPriority w:val="99"/>
    <w:semiHidden/>
    <w:unhideWhenUsed/>
    <w:rsid w:val="00005B4D"/>
  </w:style>
  <w:style w:type="numbering" w:customStyle="1" w:styleId="11430">
    <w:name w:val="Нет списка1143"/>
    <w:next w:val="a4"/>
    <w:uiPriority w:val="99"/>
    <w:semiHidden/>
    <w:unhideWhenUsed/>
    <w:rsid w:val="00005B4D"/>
  </w:style>
  <w:style w:type="numbering" w:customStyle="1" w:styleId="2930">
    <w:name w:val="Нет списка293"/>
    <w:next w:val="a4"/>
    <w:uiPriority w:val="99"/>
    <w:semiHidden/>
    <w:unhideWhenUsed/>
    <w:rsid w:val="00005B4D"/>
  </w:style>
  <w:style w:type="numbering" w:customStyle="1" w:styleId="1153">
    <w:name w:val="Нет списка1153"/>
    <w:next w:val="a4"/>
    <w:uiPriority w:val="99"/>
    <w:semiHidden/>
    <w:unhideWhenUsed/>
    <w:rsid w:val="00005B4D"/>
  </w:style>
  <w:style w:type="numbering" w:customStyle="1" w:styleId="303">
    <w:name w:val="Нет списка303"/>
    <w:next w:val="a4"/>
    <w:uiPriority w:val="99"/>
    <w:semiHidden/>
    <w:unhideWhenUsed/>
    <w:rsid w:val="00005B4D"/>
  </w:style>
  <w:style w:type="numbering" w:customStyle="1" w:styleId="1163">
    <w:name w:val="Нет списка1163"/>
    <w:next w:val="a4"/>
    <w:uiPriority w:val="99"/>
    <w:semiHidden/>
    <w:unhideWhenUsed/>
    <w:rsid w:val="00005B4D"/>
  </w:style>
  <w:style w:type="numbering" w:customStyle="1" w:styleId="3230">
    <w:name w:val="Нет списка323"/>
    <w:next w:val="a4"/>
    <w:uiPriority w:val="99"/>
    <w:semiHidden/>
    <w:unhideWhenUsed/>
    <w:rsid w:val="00005B4D"/>
  </w:style>
  <w:style w:type="numbering" w:customStyle="1" w:styleId="3320">
    <w:name w:val="Нет списка332"/>
    <w:next w:val="a4"/>
    <w:uiPriority w:val="99"/>
    <w:semiHidden/>
    <w:unhideWhenUsed/>
    <w:rsid w:val="00005B4D"/>
  </w:style>
  <w:style w:type="numbering" w:customStyle="1" w:styleId="1172">
    <w:name w:val="Нет списка1172"/>
    <w:next w:val="a4"/>
    <w:uiPriority w:val="99"/>
    <w:semiHidden/>
    <w:unhideWhenUsed/>
    <w:rsid w:val="00005B4D"/>
  </w:style>
  <w:style w:type="table" w:customStyle="1" w:styleId="11222">
    <w:name w:val="Средний список 1122"/>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3"/>
    <w:uiPriority w:val="65"/>
    <w:rsid w:val="00005B4D"/>
    <w:rPr>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82">
    <w:name w:val="Нет списка1182"/>
    <w:next w:val="a4"/>
    <w:uiPriority w:val="99"/>
    <w:semiHidden/>
    <w:unhideWhenUsed/>
    <w:rsid w:val="00005B4D"/>
  </w:style>
  <w:style w:type="table" w:customStyle="1" w:styleId="12220">
    <w:name w:val="Средний список 1222"/>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02">
    <w:name w:val="Нет списка2102"/>
    <w:next w:val="a4"/>
    <w:uiPriority w:val="99"/>
    <w:semiHidden/>
    <w:unhideWhenUsed/>
    <w:rsid w:val="00005B4D"/>
  </w:style>
  <w:style w:type="numbering" w:customStyle="1" w:styleId="11111232">
    <w:name w:val="1 / 1.1 / 1.1.232"/>
    <w:basedOn w:val="a4"/>
    <w:next w:val="111111"/>
    <w:rsid w:val="00005B4D"/>
  </w:style>
  <w:style w:type="table" w:customStyle="1" w:styleId="111122">
    <w:name w:val="Средний список 11112"/>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3"/>
    <w:uiPriority w:val="65"/>
    <w:rsid w:val="00005B4D"/>
    <w:rPr>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2">
    <w:name w:val="Нет списка11122"/>
    <w:next w:val="a4"/>
    <w:uiPriority w:val="99"/>
    <w:semiHidden/>
    <w:unhideWhenUsed/>
    <w:rsid w:val="00005B4D"/>
  </w:style>
  <w:style w:type="table" w:customStyle="1" w:styleId="121121">
    <w:name w:val="Средний список 12112"/>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420">
    <w:name w:val="Нет списка342"/>
    <w:next w:val="a4"/>
    <w:uiPriority w:val="99"/>
    <w:semiHidden/>
    <w:unhideWhenUsed/>
    <w:rsid w:val="00005B4D"/>
  </w:style>
  <w:style w:type="numbering" w:customStyle="1" w:styleId="12221">
    <w:name w:val="Нет списка1222"/>
    <w:next w:val="a4"/>
    <w:uiPriority w:val="99"/>
    <w:semiHidden/>
    <w:unhideWhenUsed/>
    <w:rsid w:val="00005B4D"/>
  </w:style>
  <w:style w:type="numbering" w:customStyle="1" w:styleId="11111322">
    <w:name w:val="1 / 1.1 / 1.1.322"/>
    <w:basedOn w:val="a4"/>
    <w:next w:val="111111"/>
    <w:rsid w:val="00005B4D"/>
  </w:style>
  <w:style w:type="numbering" w:customStyle="1" w:styleId="112220">
    <w:name w:val="Нет списка11222"/>
    <w:next w:val="a4"/>
    <w:uiPriority w:val="99"/>
    <w:semiHidden/>
    <w:unhideWhenUsed/>
    <w:rsid w:val="00005B4D"/>
  </w:style>
  <w:style w:type="numbering" w:customStyle="1" w:styleId="21220">
    <w:name w:val="Нет списка2122"/>
    <w:next w:val="a4"/>
    <w:uiPriority w:val="99"/>
    <w:semiHidden/>
    <w:unhideWhenUsed/>
    <w:rsid w:val="00005B4D"/>
  </w:style>
  <w:style w:type="numbering" w:customStyle="1" w:styleId="111112122">
    <w:name w:val="1 / 1.1 / 1.1.2122"/>
    <w:basedOn w:val="a4"/>
    <w:next w:val="111111"/>
    <w:rsid w:val="00005B4D"/>
  </w:style>
  <w:style w:type="numbering" w:customStyle="1" w:styleId="1111220">
    <w:name w:val="Нет списка111122"/>
    <w:next w:val="a4"/>
    <w:uiPriority w:val="99"/>
    <w:semiHidden/>
    <w:unhideWhenUsed/>
    <w:rsid w:val="00005B4D"/>
  </w:style>
  <w:style w:type="numbering" w:customStyle="1" w:styleId="3122">
    <w:name w:val="Нет списка3122"/>
    <w:next w:val="a4"/>
    <w:uiPriority w:val="99"/>
    <w:semiHidden/>
    <w:unhideWhenUsed/>
    <w:rsid w:val="00005B4D"/>
  </w:style>
  <w:style w:type="numbering" w:customStyle="1" w:styleId="12122">
    <w:name w:val="Нет списка12122"/>
    <w:next w:val="a4"/>
    <w:uiPriority w:val="99"/>
    <w:semiHidden/>
    <w:rsid w:val="00005B4D"/>
  </w:style>
  <w:style w:type="numbering" w:customStyle="1" w:styleId="4220">
    <w:name w:val="Нет списка422"/>
    <w:next w:val="a4"/>
    <w:uiPriority w:val="99"/>
    <w:semiHidden/>
    <w:rsid w:val="00005B4D"/>
  </w:style>
  <w:style w:type="numbering" w:customStyle="1" w:styleId="5120">
    <w:name w:val="Нет списка512"/>
    <w:next w:val="a4"/>
    <w:uiPriority w:val="99"/>
    <w:semiHidden/>
    <w:unhideWhenUsed/>
    <w:rsid w:val="00005B4D"/>
  </w:style>
  <w:style w:type="numbering" w:customStyle="1" w:styleId="111113112">
    <w:name w:val="1 / 1.1 / 1.1.3112"/>
    <w:basedOn w:val="a4"/>
    <w:next w:val="111111"/>
    <w:rsid w:val="00005B4D"/>
  </w:style>
  <w:style w:type="numbering" w:customStyle="1" w:styleId="13120">
    <w:name w:val="Нет списка1312"/>
    <w:next w:val="a4"/>
    <w:uiPriority w:val="99"/>
    <w:semiHidden/>
    <w:unhideWhenUsed/>
    <w:rsid w:val="00005B4D"/>
  </w:style>
  <w:style w:type="numbering" w:customStyle="1" w:styleId="21112">
    <w:name w:val="Нет списка21112"/>
    <w:next w:val="a4"/>
    <w:uiPriority w:val="99"/>
    <w:semiHidden/>
    <w:unhideWhenUsed/>
    <w:rsid w:val="00005B4D"/>
  </w:style>
  <w:style w:type="numbering" w:customStyle="1" w:styleId="1111121112">
    <w:name w:val="1 / 1.1 / 1.1.21112"/>
    <w:basedOn w:val="a4"/>
    <w:next w:val="111111"/>
    <w:rsid w:val="00005B4D"/>
  </w:style>
  <w:style w:type="numbering" w:customStyle="1" w:styleId="112112">
    <w:name w:val="Нет списка112112"/>
    <w:next w:val="a4"/>
    <w:uiPriority w:val="99"/>
    <w:semiHidden/>
    <w:unhideWhenUsed/>
    <w:rsid w:val="00005B4D"/>
  </w:style>
  <w:style w:type="numbering" w:customStyle="1" w:styleId="31112">
    <w:name w:val="Нет списка31112"/>
    <w:next w:val="a4"/>
    <w:uiPriority w:val="99"/>
    <w:semiHidden/>
    <w:unhideWhenUsed/>
    <w:rsid w:val="00005B4D"/>
  </w:style>
  <w:style w:type="numbering" w:customStyle="1" w:styleId="121112">
    <w:name w:val="Нет списка121112"/>
    <w:next w:val="a4"/>
    <w:uiPriority w:val="99"/>
    <w:semiHidden/>
    <w:rsid w:val="00005B4D"/>
  </w:style>
  <w:style w:type="numbering" w:customStyle="1" w:styleId="41120">
    <w:name w:val="Нет списка4112"/>
    <w:next w:val="a4"/>
    <w:uiPriority w:val="99"/>
    <w:semiHidden/>
    <w:rsid w:val="00005B4D"/>
  </w:style>
  <w:style w:type="numbering" w:customStyle="1" w:styleId="6120">
    <w:name w:val="Нет списка612"/>
    <w:next w:val="a4"/>
    <w:uiPriority w:val="99"/>
    <w:semiHidden/>
    <w:unhideWhenUsed/>
    <w:rsid w:val="00005B4D"/>
  </w:style>
  <w:style w:type="numbering" w:customStyle="1" w:styleId="14120">
    <w:name w:val="Нет списка1412"/>
    <w:next w:val="a4"/>
    <w:uiPriority w:val="99"/>
    <w:semiHidden/>
    <w:unhideWhenUsed/>
    <w:rsid w:val="00005B4D"/>
  </w:style>
  <w:style w:type="numbering" w:customStyle="1" w:styleId="11111412">
    <w:name w:val="1 / 1.1 / 1.1.412"/>
    <w:basedOn w:val="a4"/>
    <w:next w:val="111111"/>
    <w:rsid w:val="00005B4D"/>
  </w:style>
  <w:style w:type="numbering" w:customStyle="1" w:styleId="11312">
    <w:name w:val="Нет списка11312"/>
    <w:next w:val="a4"/>
    <w:uiPriority w:val="99"/>
    <w:semiHidden/>
    <w:unhideWhenUsed/>
    <w:rsid w:val="00005B4D"/>
  </w:style>
  <w:style w:type="numbering" w:customStyle="1" w:styleId="22120">
    <w:name w:val="Нет списка2212"/>
    <w:next w:val="a4"/>
    <w:uiPriority w:val="99"/>
    <w:semiHidden/>
    <w:unhideWhenUsed/>
    <w:rsid w:val="00005B4D"/>
  </w:style>
  <w:style w:type="numbering" w:customStyle="1" w:styleId="111112212">
    <w:name w:val="1 / 1.1 / 1.1.2212"/>
    <w:basedOn w:val="a4"/>
    <w:next w:val="111111"/>
    <w:rsid w:val="00005B4D"/>
  </w:style>
  <w:style w:type="numbering" w:customStyle="1" w:styleId="1111112">
    <w:name w:val="Нет списка1111112"/>
    <w:next w:val="a4"/>
    <w:uiPriority w:val="99"/>
    <w:semiHidden/>
    <w:unhideWhenUsed/>
    <w:rsid w:val="00005B4D"/>
  </w:style>
  <w:style w:type="numbering" w:customStyle="1" w:styleId="7120">
    <w:name w:val="Нет списка712"/>
    <w:next w:val="a4"/>
    <w:uiPriority w:val="99"/>
    <w:semiHidden/>
    <w:unhideWhenUsed/>
    <w:rsid w:val="00005B4D"/>
  </w:style>
  <w:style w:type="numbering" w:customStyle="1" w:styleId="8120">
    <w:name w:val="Нет списка812"/>
    <w:next w:val="a4"/>
    <w:uiPriority w:val="99"/>
    <w:semiHidden/>
    <w:unhideWhenUsed/>
    <w:rsid w:val="00005B4D"/>
  </w:style>
  <w:style w:type="numbering" w:customStyle="1" w:styleId="15120">
    <w:name w:val="Нет списка1512"/>
    <w:next w:val="a4"/>
    <w:semiHidden/>
    <w:rsid w:val="00005B4D"/>
  </w:style>
  <w:style w:type="numbering" w:customStyle="1" w:styleId="9120">
    <w:name w:val="Нет списка912"/>
    <w:next w:val="a4"/>
    <w:uiPriority w:val="99"/>
    <w:semiHidden/>
    <w:unhideWhenUsed/>
    <w:rsid w:val="00005B4D"/>
  </w:style>
  <w:style w:type="numbering" w:customStyle="1" w:styleId="10120">
    <w:name w:val="Нет списка1012"/>
    <w:next w:val="a4"/>
    <w:uiPriority w:val="99"/>
    <w:semiHidden/>
    <w:unhideWhenUsed/>
    <w:rsid w:val="00005B4D"/>
  </w:style>
  <w:style w:type="numbering" w:customStyle="1" w:styleId="16120">
    <w:name w:val="Нет списка1612"/>
    <w:next w:val="a4"/>
    <w:uiPriority w:val="99"/>
    <w:semiHidden/>
    <w:unhideWhenUsed/>
    <w:rsid w:val="00005B4D"/>
  </w:style>
  <w:style w:type="numbering" w:customStyle="1" w:styleId="17120">
    <w:name w:val="Нет списка1712"/>
    <w:next w:val="a4"/>
    <w:uiPriority w:val="99"/>
    <w:semiHidden/>
    <w:unhideWhenUsed/>
    <w:rsid w:val="00005B4D"/>
  </w:style>
  <w:style w:type="numbering" w:customStyle="1" w:styleId="18120">
    <w:name w:val="Нет списка1812"/>
    <w:next w:val="a4"/>
    <w:uiPriority w:val="99"/>
    <w:semiHidden/>
    <w:unhideWhenUsed/>
    <w:rsid w:val="00005B4D"/>
  </w:style>
  <w:style w:type="numbering" w:customStyle="1" w:styleId="19120">
    <w:name w:val="Нет списка1912"/>
    <w:next w:val="a4"/>
    <w:uiPriority w:val="99"/>
    <w:semiHidden/>
    <w:unhideWhenUsed/>
    <w:rsid w:val="00005B4D"/>
  </w:style>
  <w:style w:type="numbering" w:customStyle="1" w:styleId="20120">
    <w:name w:val="Нет списка2012"/>
    <w:next w:val="a4"/>
    <w:uiPriority w:val="99"/>
    <w:semiHidden/>
    <w:unhideWhenUsed/>
    <w:rsid w:val="00005B4D"/>
  </w:style>
  <w:style w:type="numbering" w:customStyle="1" w:styleId="23120">
    <w:name w:val="Нет списка2312"/>
    <w:next w:val="a4"/>
    <w:uiPriority w:val="99"/>
    <w:semiHidden/>
    <w:unhideWhenUsed/>
    <w:rsid w:val="00005B4D"/>
  </w:style>
  <w:style w:type="numbering" w:customStyle="1" w:styleId="24120">
    <w:name w:val="Нет списка2412"/>
    <w:next w:val="a4"/>
    <w:uiPriority w:val="99"/>
    <w:semiHidden/>
    <w:unhideWhenUsed/>
    <w:rsid w:val="00005B4D"/>
  </w:style>
  <w:style w:type="numbering" w:customStyle="1" w:styleId="25120">
    <w:name w:val="Нет списка2512"/>
    <w:next w:val="a4"/>
    <w:uiPriority w:val="99"/>
    <w:semiHidden/>
    <w:unhideWhenUsed/>
    <w:rsid w:val="00005B4D"/>
  </w:style>
  <w:style w:type="numbering" w:customStyle="1" w:styleId="26120">
    <w:name w:val="Нет списка2612"/>
    <w:next w:val="a4"/>
    <w:uiPriority w:val="99"/>
    <w:semiHidden/>
    <w:unhideWhenUsed/>
    <w:rsid w:val="00005B4D"/>
  </w:style>
  <w:style w:type="numbering" w:customStyle="1" w:styleId="2712">
    <w:name w:val="Нет списка2712"/>
    <w:next w:val="a4"/>
    <w:uiPriority w:val="99"/>
    <w:semiHidden/>
    <w:unhideWhenUsed/>
    <w:rsid w:val="00005B4D"/>
  </w:style>
  <w:style w:type="numbering" w:customStyle="1" w:styleId="11012">
    <w:name w:val="Нет списка11012"/>
    <w:next w:val="a4"/>
    <w:uiPriority w:val="99"/>
    <w:semiHidden/>
    <w:unhideWhenUsed/>
    <w:rsid w:val="00005B4D"/>
  </w:style>
  <w:style w:type="numbering" w:customStyle="1" w:styleId="2812">
    <w:name w:val="Нет списка2812"/>
    <w:next w:val="a4"/>
    <w:uiPriority w:val="99"/>
    <w:semiHidden/>
    <w:unhideWhenUsed/>
    <w:rsid w:val="00005B4D"/>
  </w:style>
  <w:style w:type="numbering" w:customStyle="1" w:styleId="11412">
    <w:name w:val="Нет списка11412"/>
    <w:next w:val="a4"/>
    <w:uiPriority w:val="99"/>
    <w:semiHidden/>
    <w:unhideWhenUsed/>
    <w:rsid w:val="00005B4D"/>
  </w:style>
  <w:style w:type="numbering" w:customStyle="1" w:styleId="2912">
    <w:name w:val="Нет списка2912"/>
    <w:next w:val="a4"/>
    <w:uiPriority w:val="99"/>
    <w:semiHidden/>
    <w:unhideWhenUsed/>
    <w:rsid w:val="00005B4D"/>
  </w:style>
  <w:style w:type="numbering" w:customStyle="1" w:styleId="11512">
    <w:name w:val="Нет списка11512"/>
    <w:next w:val="a4"/>
    <w:uiPriority w:val="99"/>
    <w:semiHidden/>
    <w:unhideWhenUsed/>
    <w:rsid w:val="00005B4D"/>
  </w:style>
  <w:style w:type="numbering" w:customStyle="1" w:styleId="3012">
    <w:name w:val="Нет списка3012"/>
    <w:next w:val="a4"/>
    <w:uiPriority w:val="99"/>
    <w:semiHidden/>
    <w:unhideWhenUsed/>
    <w:rsid w:val="00005B4D"/>
  </w:style>
  <w:style w:type="numbering" w:customStyle="1" w:styleId="11612">
    <w:name w:val="Нет списка11612"/>
    <w:next w:val="a4"/>
    <w:uiPriority w:val="99"/>
    <w:semiHidden/>
    <w:unhideWhenUsed/>
    <w:rsid w:val="00005B4D"/>
  </w:style>
  <w:style w:type="numbering" w:customStyle="1" w:styleId="32120">
    <w:name w:val="Нет списка3212"/>
    <w:next w:val="a4"/>
    <w:uiPriority w:val="99"/>
    <w:semiHidden/>
    <w:unhideWhenUsed/>
    <w:rsid w:val="00005B4D"/>
  </w:style>
  <w:style w:type="numbering" w:customStyle="1" w:styleId="3520">
    <w:name w:val="Нет списка352"/>
    <w:next w:val="a4"/>
    <w:uiPriority w:val="99"/>
    <w:semiHidden/>
    <w:unhideWhenUsed/>
    <w:rsid w:val="00005B4D"/>
  </w:style>
  <w:style w:type="numbering" w:customStyle="1" w:styleId="3620">
    <w:name w:val="Нет списка362"/>
    <w:next w:val="a4"/>
    <w:uiPriority w:val="99"/>
    <w:semiHidden/>
    <w:unhideWhenUsed/>
    <w:rsid w:val="00005B4D"/>
  </w:style>
  <w:style w:type="numbering" w:customStyle="1" w:styleId="3720">
    <w:name w:val="Нет списка372"/>
    <w:next w:val="a4"/>
    <w:uiPriority w:val="99"/>
    <w:semiHidden/>
    <w:unhideWhenUsed/>
    <w:rsid w:val="00005B4D"/>
  </w:style>
  <w:style w:type="numbering" w:customStyle="1" w:styleId="3810">
    <w:name w:val="Нет списка381"/>
    <w:next w:val="a4"/>
    <w:uiPriority w:val="99"/>
    <w:semiHidden/>
    <w:unhideWhenUsed/>
    <w:rsid w:val="00005B4D"/>
  </w:style>
  <w:style w:type="numbering" w:customStyle="1" w:styleId="11910">
    <w:name w:val="Нет списка1191"/>
    <w:next w:val="a4"/>
    <w:uiPriority w:val="99"/>
    <w:semiHidden/>
    <w:unhideWhenUsed/>
    <w:rsid w:val="00005B4D"/>
  </w:style>
  <w:style w:type="numbering" w:customStyle="1" w:styleId="1111151">
    <w:name w:val="1 / 1.1 / 1.1.51"/>
    <w:basedOn w:val="a4"/>
    <w:next w:val="111111"/>
    <w:rsid w:val="00005B4D"/>
  </w:style>
  <w:style w:type="numbering" w:customStyle="1" w:styleId="11101">
    <w:name w:val="Нет списка11101"/>
    <w:next w:val="a4"/>
    <w:uiPriority w:val="99"/>
    <w:semiHidden/>
    <w:unhideWhenUsed/>
    <w:rsid w:val="00005B4D"/>
  </w:style>
  <w:style w:type="numbering" w:customStyle="1" w:styleId="21310">
    <w:name w:val="Нет списка2131"/>
    <w:next w:val="a4"/>
    <w:uiPriority w:val="99"/>
    <w:semiHidden/>
    <w:unhideWhenUsed/>
    <w:rsid w:val="00005B4D"/>
  </w:style>
  <w:style w:type="numbering" w:customStyle="1" w:styleId="11111241">
    <w:name w:val="1 / 1.1 / 1.1.241"/>
    <w:basedOn w:val="a4"/>
    <w:next w:val="111111"/>
    <w:rsid w:val="00005B4D"/>
  </w:style>
  <w:style w:type="numbering" w:customStyle="1" w:styleId="111310">
    <w:name w:val="Нет списка11131"/>
    <w:next w:val="a4"/>
    <w:uiPriority w:val="99"/>
    <w:semiHidden/>
    <w:unhideWhenUsed/>
    <w:rsid w:val="00005B4D"/>
  </w:style>
  <w:style w:type="numbering" w:customStyle="1" w:styleId="3910">
    <w:name w:val="Нет списка391"/>
    <w:next w:val="a4"/>
    <w:uiPriority w:val="99"/>
    <w:semiHidden/>
    <w:unhideWhenUsed/>
    <w:rsid w:val="00005B4D"/>
  </w:style>
  <w:style w:type="numbering" w:customStyle="1" w:styleId="12310">
    <w:name w:val="Нет списка1231"/>
    <w:next w:val="a4"/>
    <w:uiPriority w:val="99"/>
    <w:semiHidden/>
    <w:unhideWhenUsed/>
    <w:rsid w:val="00005B4D"/>
  </w:style>
  <w:style w:type="numbering" w:customStyle="1" w:styleId="11111331">
    <w:name w:val="1 / 1.1 / 1.1.331"/>
    <w:basedOn w:val="a4"/>
    <w:next w:val="111111"/>
    <w:rsid w:val="00005B4D"/>
  </w:style>
  <w:style w:type="numbering" w:customStyle="1" w:styleId="11231">
    <w:name w:val="Нет списка11231"/>
    <w:next w:val="a4"/>
    <w:uiPriority w:val="99"/>
    <w:semiHidden/>
    <w:unhideWhenUsed/>
    <w:rsid w:val="00005B4D"/>
  </w:style>
  <w:style w:type="numbering" w:customStyle="1" w:styleId="2141">
    <w:name w:val="Нет списка2141"/>
    <w:next w:val="a4"/>
    <w:uiPriority w:val="99"/>
    <w:semiHidden/>
    <w:unhideWhenUsed/>
    <w:rsid w:val="00005B4D"/>
  </w:style>
  <w:style w:type="numbering" w:customStyle="1" w:styleId="111112131">
    <w:name w:val="1 / 1.1 / 1.1.2131"/>
    <w:basedOn w:val="a4"/>
    <w:next w:val="111111"/>
    <w:rsid w:val="00005B4D"/>
  </w:style>
  <w:style w:type="numbering" w:customStyle="1" w:styleId="111131">
    <w:name w:val="Нет списка111131"/>
    <w:next w:val="a4"/>
    <w:uiPriority w:val="99"/>
    <w:semiHidden/>
    <w:unhideWhenUsed/>
    <w:rsid w:val="00005B4D"/>
  </w:style>
  <w:style w:type="numbering" w:customStyle="1" w:styleId="3131">
    <w:name w:val="Нет списка3131"/>
    <w:next w:val="a4"/>
    <w:uiPriority w:val="99"/>
    <w:semiHidden/>
    <w:unhideWhenUsed/>
    <w:rsid w:val="00005B4D"/>
  </w:style>
  <w:style w:type="numbering" w:customStyle="1" w:styleId="121310">
    <w:name w:val="Нет списка12131"/>
    <w:next w:val="a4"/>
    <w:uiPriority w:val="99"/>
    <w:semiHidden/>
    <w:rsid w:val="00005B4D"/>
  </w:style>
  <w:style w:type="numbering" w:customStyle="1" w:styleId="4310">
    <w:name w:val="Нет списка431"/>
    <w:next w:val="a4"/>
    <w:uiPriority w:val="99"/>
    <w:semiHidden/>
    <w:rsid w:val="00005B4D"/>
  </w:style>
  <w:style w:type="numbering" w:customStyle="1" w:styleId="5212">
    <w:name w:val="Нет списка521"/>
    <w:next w:val="a4"/>
    <w:uiPriority w:val="99"/>
    <w:semiHidden/>
    <w:unhideWhenUsed/>
    <w:rsid w:val="00005B4D"/>
  </w:style>
  <w:style w:type="numbering" w:customStyle="1" w:styleId="111113121">
    <w:name w:val="1 / 1.1 / 1.1.3121"/>
    <w:basedOn w:val="a4"/>
    <w:next w:val="111111"/>
    <w:rsid w:val="00005B4D"/>
  </w:style>
  <w:style w:type="numbering" w:customStyle="1" w:styleId="1321">
    <w:name w:val="Нет списка1321"/>
    <w:next w:val="a4"/>
    <w:uiPriority w:val="99"/>
    <w:semiHidden/>
    <w:unhideWhenUsed/>
    <w:rsid w:val="00005B4D"/>
  </w:style>
  <w:style w:type="numbering" w:customStyle="1" w:styleId="21121">
    <w:name w:val="Нет списка21121"/>
    <w:next w:val="a4"/>
    <w:uiPriority w:val="99"/>
    <w:semiHidden/>
    <w:unhideWhenUsed/>
    <w:rsid w:val="00005B4D"/>
  </w:style>
  <w:style w:type="numbering" w:customStyle="1" w:styleId="1111121121">
    <w:name w:val="1 / 1.1 / 1.1.21121"/>
    <w:basedOn w:val="a4"/>
    <w:next w:val="111111"/>
    <w:rsid w:val="00005B4D"/>
  </w:style>
  <w:style w:type="numbering" w:customStyle="1" w:styleId="112121">
    <w:name w:val="Нет списка112121"/>
    <w:next w:val="a4"/>
    <w:uiPriority w:val="99"/>
    <w:semiHidden/>
    <w:unhideWhenUsed/>
    <w:rsid w:val="00005B4D"/>
  </w:style>
  <w:style w:type="numbering" w:customStyle="1" w:styleId="31121">
    <w:name w:val="Нет списка31121"/>
    <w:next w:val="a4"/>
    <w:uiPriority w:val="99"/>
    <w:semiHidden/>
    <w:unhideWhenUsed/>
    <w:rsid w:val="00005B4D"/>
  </w:style>
  <w:style w:type="numbering" w:customStyle="1" w:styleId="1211210">
    <w:name w:val="Нет списка121121"/>
    <w:next w:val="a4"/>
    <w:uiPriority w:val="99"/>
    <w:semiHidden/>
    <w:rsid w:val="00005B4D"/>
  </w:style>
  <w:style w:type="numbering" w:customStyle="1" w:styleId="4121">
    <w:name w:val="Нет списка4121"/>
    <w:next w:val="a4"/>
    <w:uiPriority w:val="99"/>
    <w:semiHidden/>
    <w:rsid w:val="00005B4D"/>
  </w:style>
  <w:style w:type="numbering" w:customStyle="1" w:styleId="6210">
    <w:name w:val="Нет списка621"/>
    <w:next w:val="a4"/>
    <w:uiPriority w:val="99"/>
    <w:semiHidden/>
    <w:unhideWhenUsed/>
    <w:rsid w:val="00005B4D"/>
  </w:style>
  <w:style w:type="numbering" w:customStyle="1" w:styleId="1421">
    <w:name w:val="Нет списка1421"/>
    <w:next w:val="a4"/>
    <w:uiPriority w:val="99"/>
    <w:semiHidden/>
    <w:unhideWhenUsed/>
    <w:rsid w:val="00005B4D"/>
  </w:style>
  <w:style w:type="numbering" w:customStyle="1" w:styleId="11111421">
    <w:name w:val="1 / 1.1 / 1.1.421"/>
    <w:basedOn w:val="a4"/>
    <w:next w:val="111111"/>
    <w:rsid w:val="00005B4D"/>
  </w:style>
  <w:style w:type="numbering" w:customStyle="1" w:styleId="11321">
    <w:name w:val="Нет списка11321"/>
    <w:next w:val="a4"/>
    <w:uiPriority w:val="99"/>
    <w:semiHidden/>
    <w:unhideWhenUsed/>
    <w:rsid w:val="00005B4D"/>
  </w:style>
  <w:style w:type="numbering" w:customStyle="1" w:styleId="22210">
    <w:name w:val="Нет списка2221"/>
    <w:next w:val="a4"/>
    <w:uiPriority w:val="99"/>
    <w:semiHidden/>
    <w:unhideWhenUsed/>
    <w:rsid w:val="00005B4D"/>
  </w:style>
  <w:style w:type="numbering" w:customStyle="1" w:styleId="111112221">
    <w:name w:val="1 / 1.1 / 1.1.2221"/>
    <w:basedOn w:val="a4"/>
    <w:next w:val="111111"/>
    <w:rsid w:val="00005B4D"/>
  </w:style>
  <w:style w:type="numbering" w:customStyle="1" w:styleId="11111210">
    <w:name w:val="Нет списка1111121"/>
    <w:next w:val="a4"/>
    <w:uiPriority w:val="99"/>
    <w:semiHidden/>
    <w:unhideWhenUsed/>
    <w:rsid w:val="00005B4D"/>
  </w:style>
  <w:style w:type="numbering" w:customStyle="1" w:styleId="7210">
    <w:name w:val="Нет списка721"/>
    <w:next w:val="a4"/>
    <w:uiPriority w:val="99"/>
    <w:semiHidden/>
    <w:unhideWhenUsed/>
    <w:rsid w:val="00005B4D"/>
  </w:style>
  <w:style w:type="numbering" w:customStyle="1" w:styleId="8210">
    <w:name w:val="Нет списка821"/>
    <w:next w:val="a4"/>
    <w:uiPriority w:val="99"/>
    <w:semiHidden/>
    <w:unhideWhenUsed/>
    <w:rsid w:val="00005B4D"/>
  </w:style>
  <w:style w:type="numbering" w:customStyle="1" w:styleId="1521">
    <w:name w:val="Нет списка1521"/>
    <w:next w:val="a4"/>
    <w:semiHidden/>
    <w:rsid w:val="00005B4D"/>
  </w:style>
  <w:style w:type="numbering" w:customStyle="1" w:styleId="921">
    <w:name w:val="Нет списка921"/>
    <w:next w:val="a4"/>
    <w:uiPriority w:val="99"/>
    <w:semiHidden/>
    <w:unhideWhenUsed/>
    <w:rsid w:val="00005B4D"/>
  </w:style>
  <w:style w:type="numbering" w:customStyle="1" w:styleId="1021">
    <w:name w:val="Нет списка1021"/>
    <w:next w:val="a4"/>
    <w:uiPriority w:val="99"/>
    <w:semiHidden/>
    <w:unhideWhenUsed/>
    <w:rsid w:val="00005B4D"/>
  </w:style>
  <w:style w:type="numbering" w:customStyle="1" w:styleId="1621">
    <w:name w:val="Нет списка1621"/>
    <w:next w:val="a4"/>
    <w:uiPriority w:val="99"/>
    <w:semiHidden/>
    <w:unhideWhenUsed/>
    <w:rsid w:val="00005B4D"/>
  </w:style>
  <w:style w:type="numbering" w:customStyle="1" w:styleId="1721">
    <w:name w:val="Нет списка1721"/>
    <w:next w:val="a4"/>
    <w:uiPriority w:val="99"/>
    <w:semiHidden/>
    <w:unhideWhenUsed/>
    <w:rsid w:val="00005B4D"/>
  </w:style>
  <w:style w:type="numbering" w:customStyle="1" w:styleId="18210">
    <w:name w:val="Нет списка1821"/>
    <w:next w:val="a4"/>
    <w:uiPriority w:val="99"/>
    <w:semiHidden/>
    <w:unhideWhenUsed/>
    <w:rsid w:val="00005B4D"/>
  </w:style>
  <w:style w:type="numbering" w:customStyle="1" w:styleId="1921">
    <w:name w:val="Нет списка1921"/>
    <w:next w:val="a4"/>
    <w:uiPriority w:val="99"/>
    <w:semiHidden/>
    <w:unhideWhenUsed/>
    <w:rsid w:val="00005B4D"/>
  </w:style>
  <w:style w:type="numbering" w:customStyle="1" w:styleId="2021">
    <w:name w:val="Нет списка2021"/>
    <w:next w:val="a4"/>
    <w:uiPriority w:val="99"/>
    <w:semiHidden/>
    <w:unhideWhenUsed/>
    <w:rsid w:val="00005B4D"/>
  </w:style>
  <w:style w:type="numbering" w:customStyle="1" w:styleId="2321">
    <w:name w:val="Нет списка2321"/>
    <w:next w:val="a4"/>
    <w:uiPriority w:val="99"/>
    <w:semiHidden/>
    <w:unhideWhenUsed/>
    <w:rsid w:val="00005B4D"/>
  </w:style>
  <w:style w:type="numbering" w:customStyle="1" w:styleId="2421">
    <w:name w:val="Нет списка2421"/>
    <w:next w:val="a4"/>
    <w:uiPriority w:val="99"/>
    <w:semiHidden/>
    <w:unhideWhenUsed/>
    <w:rsid w:val="00005B4D"/>
  </w:style>
  <w:style w:type="numbering" w:customStyle="1" w:styleId="25210">
    <w:name w:val="Нет списка2521"/>
    <w:next w:val="a4"/>
    <w:uiPriority w:val="99"/>
    <w:semiHidden/>
    <w:unhideWhenUsed/>
    <w:rsid w:val="00005B4D"/>
  </w:style>
  <w:style w:type="numbering" w:customStyle="1" w:styleId="2621">
    <w:name w:val="Нет списка2621"/>
    <w:next w:val="a4"/>
    <w:uiPriority w:val="99"/>
    <w:semiHidden/>
    <w:unhideWhenUsed/>
    <w:rsid w:val="00005B4D"/>
  </w:style>
  <w:style w:type="numbering" w:customStyle="1" w:styleId="2721">
    <w:name w:val="Нет списка2721"/>
    <w:next w:val="a4"/>
    <w:uiPriority w:val="99"/>
    <w:semiHidden/>
    <w:unhideWhenUsed/>
    <w:rsid w:val="00005B4D"/>
  </w:style>
  <w:style w:type="numbering" w:customStyle="1" w:styleId="11021">
    <w:name w:val="Нет списка11021"/>
    <w:next w:val="a4"/>
    <w:uiPriority w:val="99"/>
    <w:semiHidden/>
    <w:unhideWhenUsed/>
    <w:rsid w:val="00005B4D"/>
  </w:style>
  <w:style w:type="numbering" w:customStyle="1" w:styleId="2821">
    <w:name w:val="Нет списка2821"/>
    <w:next w:val="a4"/>
    <w:uiPriority w:val="99"/>
    <w:semiHidden/>
    <w:unhideWhenUsed/>
    <w:rsid w:val="00005B4D"/>
  </w:style>
  <w:style w:type="numbering" w:customStyle="1" w:styleId="11421">
    <w:name w:val="Нет списка11421"/>
    <w:next w:val="a4"/>
    <w:uiPriority w:val="99"/>
    <w:semiHidden/>
    <w:unhideWhenUsed/>
    <w:rsid w:val="00005B4D"/>
  </w:style>
  <w:style w:type="numbering" w:customStyle="1" w:styleId="2921">
    <w:name w:val="Нет списка2921"/>
    <w:next w:val="a4"/>
    <w:uiPriority w:val="99"/>
    <w:semiHidden/>
    <w:unhideWhenUsed/>
    <w:rsid w:val="00005B4D"/>
  </w:style>
  <w:style w:type="numbering" w:customStyle="1" w:styleId="11521">
    <w:name w:val="Нет списка11521"/>
    <w:next w:val="a4"/>
    <w:uiPriority w:val="99"/>
    <w:semiHidden/>
    <w:unhideWhenUsed/>
    <w:rsid w:val="00005B4D"/>
  </w:style>
  <w:style w:type="numbering" w:customStyle="1" w:styleId="3021">
    <w:name w:val="Нет списка3021"/>
    <w:next w:val="a4"/>
    <w:uiPriority w:val="99"/>
    <w:semiHidden/>
    <w:unhideWhenUsed/>
    <w:rsid w:val="00005B4D"/>
  </w:style>
  <w:style w:type="numbering" w:customStyle="1" w:styleId="11621">
    <w:name w:val="Нет списка11621"/>
    <w:next w:val="a4"/>
    <w:uiPriority w:val="99"/>
    <w:semiHidden/>
    <w:unhideWhenUsed/>
    <w:rsid w:val="00005B4D"/>
  </w:style>
  <w:style w:type="numbering" w:customStyle="1" w:styleId="32210">
    <w:name w:val="Нет списка3221"/>
    <w:next w:val="a4"/>
    <w:uiPriority w:val="99"/>
    <w:semiHidden/>
    <w:unhideWhenUsed/>
    <w:rsid w:val="00005B4D"/>
  </w:style>
  <w:style w:type="numbering" w:customStyle="1" w:styleId="33110">
    <w:name w:val="Нет списка3311"/>
    <w:next w:val="a4"/>
    <w:uiPriority w:val="99"/>
    <w:semiHidden/>
    <w:unhideWhenUsed/>
    <w:rsid w:val="00005B4D"/>
  </w:style>
  <w:style w:type="numbering" w:customStyle="1" w:styleId="11711">
    <w:name w:val="Нет списка11711"/>
    <w:next w:val="a4"/>
    <w:uiPriority w:val="99"/>
    <w:semiHidden/>
    <w:unhideWhenUsed/>
    <w:rsid w:val="00005B4D"/>
  </w:style>
  <w:style w:type="numbering" w:customStyle="1" w:styleId="11811">
    <w:name w:val="Нет списка11811"/>
    <w:next w:val="a4"/>
    <w:uiPriority w:val="99"/>
    <w:semiHidden/>
    <w:unhideWhenUsed/>
    <w:rsid w:val="00005B4D"/>
  </w:style>
  <w:style w:type="numbering" w:customStyle="1" w:styleId="21011">
    <w:name w:val="Нет списка21011"/>
    <w:next w:val="a4"/>
    <w:uiPriority w:val="99"/>
    <w:semiHidden/>
    <w:unhideWhenUsed/>
    <w:rsid w:val="00005B4D"/>
  </w:style>
  <w:style w:type="numbering" w:customStyle="1" w:styleId="111112311">
    <w:name w:val="1 / 1.1 / 1.1.2311"/>
    <w:basedOn w:val="a4"/>
    <w:next w:val="111111"/>
    <w:rsid w:val="00005B4D"/>
  </w:style>
  <w:style w:type="numbering" w:customStyle="1" w:styleId="111211">
    <w:name w:val="Нет списка111211"/>
    <w:next w:val="a4"/>
    <w:uiPriority w:val="99"/>
    <w:semiHidden/>
    <w:unhideWhenUsed/>
    <w:rsid w:val="00005B4D"/>
  </w:style>
  <w:style w:type="numbering" w:customStyle="1" w:styleId="34110">
    <w:name w:val="Нет списка3411"/>
    <w:next w:val="a4"/>
    <w:uiPriority w:val="99"/>
    <w:semiHidden/>
    <w:unhideWhenUsed/>
    <w:rsid w:val="00005B4D"/>
  </w:style>
  <w:style w:type="numbering" w:customStyle="1" w:styleId="122110">
    <w:name w:val="Нет списка12211"/>
    <w:next w:val="a4"/>
    <w:uiPriority w:val="99"/>
    <w:semiHidden/>
    <w:unhideWhenUsed/>
    <w:rsid w:val="00005B4D"/>
  </w:style>
  <w:style w:type="numbering" w:customStyle="1" w:styleId="111113211">
    <w:name w:val="1 / 1.1 / 1.1.3211"/>
    <w:basedOn w:val="a4"/>
    <w:next w:val="111111"/>
    <w:rsid w:val="00005B4D"/>
  </w:style>
  <w:style w:type="numbering" w:customStyle="1" w:styleId="112211">
    <w:name w:val="Нет списка112211"/>
    <w:next w:val="a4"/>
    <w:uiPriority w:val="99"/>
    <w:semiHidden/>
    <w:unhideWhenUsed/>
    <w:rsid w:val="00005B4D"/>
  </w:style>
  <w:style w:type="numbering" w:customStyle="1" w:styleId="21211">
    <w:name w:val="Нет списка21211"/>
    <w:next w:val="a4"/>
    <w:uiPriority w:val="99"/>
    <w:semiHidden/>
    <w:unhideWhenUsed/>
    <w:rsid w:val="00005B4D"/>
  </w:style>
  <w:style w:type="numbering" w:customStyle="1" w:styleId="1111121211">
    <w:name w:val="1 / 1.1 / 1.1.21211"/>
    <w:basedOn w:val="a4"/>
    <w:next w:val="111111"/>
    <w:rsid w:val="00005B4D"/>
  </w:style>
  <w:style w:type="numbering" w:customStyle="1" w:styleId="1111211">
    <w:name w:val="Нет списка1111211"/>
    <w:next w:val="a4"/>
    <w:uiPriority w:val="99"/>
    <w:semiHidden/>
    <w:unhideWhenUsed/>
    <w:rsid w:val="00005B4D"/>
  </w:style>
  <w:style w:type="numbering" w:customStyle="1" w:styleId="31211">
    <w:name w:val="Нет списка31211"/>
    <w:next w:val="a4"/>
    <w:uiPriority w:val="99"/>
    <w:semiHidden/>
    <w:unhideWhenUsed/>
    <w:rsid w:val="00005B4D"/>
  </w:style>
  <w:style w:type="numbering" w:customStyle="1" w:styleId="121211">
    <w:name w:val="Нет списка121211"/>
    <w:next w:val="a4"/>
    <w:uiPriority w:val="99"/>
    <w:semiHidden/>
    <w:rsid w:val="00005B4D"/>
  </w:style>
  <w:style w:type="numbering" w:customStyle="1" w:styleId="42110">
    <w:name w:val="Нет списка4211"/>
    <w:next w:val="a4"/>
    <w:uiPriority w:val="99"/>
    <w:semiHidden/>
    <w:rsid w:val="00005B4D"/>
  </w:style>
  <w:style w:type="numbering" w:customStyle="1" w:styleId="51110">
    <w:name w:val="Нет списка5111"/>
    <w:next w:val="a4"/>
    <w:uiPriority w:val="99"/>
    <w:semiHidden/>
    <w:unhideWhenUsed/>
    <w:rsid w:val="00005B4D"/>
  </w:style>
  <w:style w:type="numbering" w:customStyle="1" w:styleId="1111131111">
    <w:name w:val="1 / 1.1 / 1.1.31111"/>
    <w:basedOn w:val="a4"/>
    <w:next w:val="111111"/>
    <w:rsid w:val="00005B4D"/>
  </w:style>
  <w:style w:type="numbering" w:customStyle="1" w:styleId="13111">
    <w:name w:val="Нет списка13111"/>
    <w:next w:val="a4"/>
    <w:uiPriority w:val="99"/>
    <w:semiHidden/>
    <w:unhideWhenUsed/>
    <w:rsid w:val="00005B4D"/>
  </w:style>
  <w:style w:type="numbering" w:customStyle="1" w:styleId="211111">
    <w:name w:val="Нет списка211111"/>
    <w:next w:val="a4"/>
    <w:uiPriority w:val="99"/>
    <w:semiHidden/>
    <w:unhideWhenUsed/>
    <w:rsid w:val="00005B4D"/>
  </w:style>
  <w:style w:type="numbering" w:customStyle="1" w:styleId="11111211111">
    <w:name w:val="1 / 1.1 / 1.1.211111"/>
    <w:basedOn w:val="a4"/>
    <w:next w:val="111111"/>
    <w:rsid w:val="00005B4D"/>
  </w:style>
  <w:style w:type="numbering" w:customStyle="1" w:styleId="1121111">
    <w:name w:val="Нет списка1121111"/>
    <w:next w:val="a4"/>
    <w:uiPriority w:val="99"/>
    <w:semiHidden/>
    <w:unhideWhenUsed/>
    <w:rsid w:val="00005B4D"/>
  </w:style>
  <w:style w:type="numbering" w:customStyle="1" w:styleId="311111">
    <w:name w:val="Нет списка311111"/>
    <w:next w:val="a4"/>
    <w:uiPriority w:val="99"/>
    <w:semiHidden/>
    <w:unhideWhenUsed/>
    <w:rsid w:val="00005B4D"/>
  </w:style>
  <w:style w:type="numbering" w:customStyle="1" w:styleId="1211111">
    <w:name w:val="Нет списка1211111"/>
    <w:next w:val="a4"/>
    <w:uiPriority w:val="99"/>
    <w:semiHidden/>
    <w:rsid w:val="00005B4D"/>
  </w:style>
  <w:style w:type="numbering" w:customStyle="1" w:styleId="41111">
    <w:name w:val="Нет списка41111"/>
    <w:next w:val="a4"/>
    <w:uiPriority w:val="99"/>
    <w:semiHidden/>
    <w:rsid w:val="00005B4D"/>
  </w:style>
  <w:style w:type="numbering" w:customStyle="1" w:styleId="61110">
    <w:name w:val="Нет списка6111"/>
    <w:next w:val="a4"/>
    <w:uiPriority w:val="99"/>
    <w:semiHidden/>
    <w:unhideWhenUsed/>
    <w:rsid w:val="00005B4D"/>
  </w:style>
  <w:style w:type="numbering" w:customStyle="1" w:styleId="14111">
    <w:name w:val="Нет списка14111"/>
    <w:next w:val="a4"/>
    <w:uiPriority w:val="99"/>
    <w:semiHidden/>
    <w:unhideWhenUsed/>
    <w:rsid w:val="00005B4D"/>
  </w:style>
  <w:style w:type="numbering" w:customStyle="1" w:styleId="111114111">
    <w:name w:val="1 / 1.1 / 1.1.4111"/>
    <w:basedOn w:val="a4"/>
    <w:next w:val="111111"/>
    <w:rsid w:val="00005B4D"/>
  </w:style>
  <w:style w:type="numbering" w:customStyle="1" w:styleId="113111">
    <w:name w:val="Нет списка113111"/>
    <w:next w:val="a4"/>
    <w:uiPriority w:val="99"/>
    <w:semiHidden/>
    <w:unhideWhenUsed/>
    <w:rsid w:val="00005B4D"/>
  </w:style>
  <w:style w:type="numbering" w:customStyle="1" w:styleId="22111">
    <w:name w:val="Нет списка22111"/>
    <w:next w:val="a4"/>
    <w:uiPriority w:val="99"/>
    <w:semiHidden/>
    <w:unhideWhenUsed/>
    <w:rsid w:val="00005B4D"/>
  </w:style>
  <w:style w:type="numbering" w:customStyle="1" w:styleId="1111122111">
    <w:name w:val="1 / 1.1 / 1.1.22111"/>
    <w:basedOn w:val="a4"/>
    <w:next w:val="111111"/>
    <w:rsid w:val="00005B4D"/>
  </w:style>
  <w:style w:type="numbering" w:customStyle="1" w:styleId="11111111">
    <w:name w:val="Нет списка11111111"/>
    <w:next w:val="a4"/>
    <w:uiPriority w:val="99"/>
    <w:semiHidden/>
    <w:unhideWhenUsed/>
    <w:rsid w:val="00005B4D"/>
  </w:style>
  <w:style w:type="numbering" w:customStyle="1" w:styleId="71110">
    <w:name w:val="Нет списка7111"/>
    <w:next w:val="a4"/>
    <w:uiPriority w:val="99"/>
    <w:semiHidden/>
    <w:unhideWhenUsed/>
    <w:rsid w:val="00005B4D"/>
  </w:style>
  <w:style w:type="numbering" w:customStyle="1" w:styleId="81110">
    <w:name w:val="Нет списка8111"/>
    <w:next w:val="a4"/>
    <w:uiPriority w:val="99"/>
    <w:semiHidden/>
    <w:unhideWhenUsed/>
    <w:rsid w:val="00005B4D"/>
  </w:style>
  <w:style w:type="numbering" w:customStyle="1" w:styleId="15111">
    <w:name w:val="Нет списка15111"/>
    <w:next w:val="a4"/>
    <w:semiHidden/>
    <w:rsid w:val="00005B4D"/>
  </w:style>
  <w:style w:type="numbering" w:customStyle="1" w:styleId="9111">
    <w:name w:val="Нет списка9111"/>
    <w:next w:val="a4"/>
    <w:uiPriority w:val="99"/>
    <w:semiHidden/>
    <w:unhideWhenUsed/>
    <w:rsid w:val="00005B4D"/>
  </w:style>
  <w:style w:type="numbering" w:customStyle="1" w:styleId="10111">
    <w:name w:val="Нет списка10111"/>
    <w:next w:val="a4"/>
    <w:uiPriority w:val="99"/>
    <w:semiHidden/>
    <w:unhideWhenUsed/>
    <w:rsid w:val="00005B4D"/>
  </w:style>
  <w:style w:type="numbering" w:customStyle="1" w:styleId="16111">
    <w:name w:val="Нет списка16111"/>
    <w:next w:val="a4"/>
    <w:uiPriority w:val="99"/>
    <w:semiHidden/>
    <w:unhideWhenUsed/>
    <w:rsid w:val="00005B4D"/>
  </w:style>
  <w:style w:type="numbering" w:customStyle="1" w:styleId="17111">
    <w:name w:val="Нет списка17111"/>
    <w:next w:val="a4"/>
    <w:uiPriority w:val="99"/>
    <w:semiHidden/>
    <w:unhideWhenUsed/>
    <w:rsid w:val="00005B4D"/>
  </w:style>
  <w:style w:type="numbering" w:customStyle="1" w:styleId="181110">
    <w:name w:val="Нет списка18111"/>
    <w:next w:val="a4"/>
    <w:uiPriority w:val="99"/>
    <w:semiHidden/>
    <w:unhideWhenUsed/>
    <w:rsid w:val="00005B4D"/>
  </w:style>
  <w:style w:type="numbering" w:customStyle="1" w:styleId="19111">
    <w:name w:val="Нет списка19111"/>
    <w:next w:val="a4"/>
    <w:uiPriority w:val="99"/>
    <w:semiHidden/>
    <w:unhideWhenUsed/>
    <w:rsid w:val="00005B4D"/>
  </w:style>
  <w:style w:type="numbering" w:customStyle="1" w:styleId="20111">
    <w:name w:val="Нет списка20111"/>
    <w:next w:val="a4"/>
    <w:uiPriority w:val="99"/>
    <w:semiHidden/>
    <w:unhideWhenUsed/>
    <w:rsid w:val="00005B4D"/>
  </w:style>
  <w:style w:type="numbering" w:customStyle="1" w:styleId="23111">
    <w:name w:val="Нет списка23111"/>
    <w:next w:val="a4"/>
    <w:uiPriority w:val="99"/>
    <w:semiHidden/>
    <w:unhideWhenUsed/>
    <w:rsid w:val="00005B4D"/>
  </w:style>
  <w:style w:type="numbering" w:customStyle="1" w:styleId="24111">
    <w:name w:val="Нет списка24111"/>
    <w:next w:val="a4"/>
    <w:uiPriority w:val="99"/>
    <w:semiHidden/>
    <w:unhideWhenUsed/>
    <w:rsid w:val="00005B4D"/>
  </w:style>
  <w:style w:type="numbering" w:customStyle="1" w:styleId="25111">
    <w:name w:val="Нет списка25111"/>
    <w:next w:val="a4"/>
    <w:uiPriority w:val="99"/>
    <w:semiHidden/>
    <w:unhideWhenUsed/>
    <w:rsid w:val="00005B4D"/>
  </w:style>
  <w:style w:type="numbering" w:customStyle="1" w:styleId="26111">
    <w:name w:val="Нет списка26111"/>
    <w:next w:val="a4"/>
    <w:uiPriority w:val="99"/>
    <w:semiHidden/>
    <w:unhideWhenUsed/>
    <w:rsid w:val="00005B4D"/>
  </w:style>
  <w:style w:type="numbering" w:customStyle="1" w:styleId="27111">
    <w:name w:val="Нет списка27111"/>
    <w:next w:val="a4"/>
    <w:uiPriority w:val="99"/>
    <w:semiHidden/>
    <w:unhideWhenUsed/>
    <w:rsid w:val="00005B4D"/>
  </w:style>
  <w:style w:type="numbering" w:customStyle="1" w:styleId="110111">
    <w:name w:val="Нет списка110111"/>
    <w:next w:val="a4"/>
    <w:uiPriority w:val="99"/>
    <w:semiHidden/>
    <w:unhideWhenUsed/>
    <w:rsid w:val="00005B4D"/>
  </w:style>
  <w:style w:type="numbering" w:customStyle="1" w:styleId="28111">
    <w:name w:val="Нет списка28111"/>
    <w:next w:val="a4"/>
    <w:uiPriority w:val="99"/>
    <w:semiHidden/>
    <w:unhideWhenUsed/>
    <w:rsid w:val="00005B4D"/>
  </w:style>
  <w:style w:type="numbering" w:customStyle="1" w:styleId="114111">
    <w:name w:val="Нет списка114111"/>
    <w:next w:val="a4"/>
    <w:uiPriority w:val="99"/>
    <w:semiHidden/>
    <w:unhideWhenUsed/>
    <w:rsid w:val="00005B4D"/>
  </w:style>
  <w:style w:type="numbering" w:customStyle="1" w:styleId="29111">
    <w:name w:val="Нет списка29111"/>
    <w:next w:val="a4"/>
    <w:uiPriority w:val="99"/>
    <w:semiHidden/>
    <w:unhideWhenUsed/>
    <w:rsid w:val="00005B4D"/>
  </w:style>
  <w:style w:type="numbering" w:customStyle="1" w:styleId="115111">
    <w:name w:val="Нет списка115111"/>
    <w:next w:val="a4"/>
    <w:uiPriority w:val="99"/>
    <w:semiHidden/>
    <w:unhideWhenUsed/>
    <w:rsid w:val="00005B4D"/>
  </w:style>
  <w:style w:type="numbering" w:customStyle="1" w:styleId="30111">
    <w:name w:val="Нет списка30111"/>
    <w:next w:val="a4"/>
    <w:uiPriority w:val="99"/>
    <w:semiHidden/>
    <w:unhideWhenUsed/>
    <w:rsid w:val="00005B4D"/>
  </w:style>
  <w:style w:type="numbering" w:customStyle="1" w:styleId="116111">
    <w:name w:val="Нет списка116111"/>
    <w:next w:val="a4"/>
    <w:uiPriority w:val="99"/>
    <w:semiHidden/>
    <w:unhideWhenUsed/>
    <w:rsid w:val="00005B4D"/>
  </w:style>
  <w:style w:type="numbering" w:customStyle="1" w:styleId="32111">
    <w:name w:val="Нет списка32111"/>
    <w:next w:val="a4"/>
    <w:uiPriority w:val="99"/>
    <w:semiHidden/>
    <w:unhideWhenUsed/>
    <w:rsid w:val="00005B4D"/>
  </w:style>
  <w:style w:type="numbering" w:customStyle="1" w:styleId="35110">
    <w:name w:val="Нет списка3511"/>
    <w:next w:val="a4"/>
    <w:uiPriority w:val="99"/>
    <w:semiHidden/>
    <w:unhideWhenUsed/>
    <w:rsid w:val="00005B4D"/>
  </w:style>
  <w:style w:type="numbering" w:customStyle="1" w:styleId="36110">
    <w:name w:val="Нет списка3611"/>
    <w:next w:val="a4"/>
    <w:uiPriority w:val="99"/>
    <w:semiHidden/>
    <w:unhideWhenUsed/>
    <w:rsid w:val="00005B4D"/>
  </w:style>
  <w:style w:type="numbering" w:customStyle="1" w:styleId="37110">
    <w:name w:val="Нет списка3711"/>
    <w:next w:val="a4"/>
    <w:uiPriority w:val="99"/>
    <w:semiHidden/>
    <w:unhideWhenUsed/>
    <w:rsid w:val="00005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index heading"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text" w:uiPriority="99"/>
    <w:lsdException w:name="table of authorities" w:semiHidden="0" w:uiPriority="99" w:unhideWhenUsed="0"/>
    <w:lsdException w:name="toa heading" w:uiPriority="99"/>
    <w:lsdException w:name="List" w:semiHidden="0" w:unhideWhenUsed="0"/>
    <w:lsdException w:name="List Bullet" w:semiHidden="0" w:uiPriority="99" w:unhideWhenUsed="0"/>
    <w:lsdException w:name="List Number" w:uiPriority="99"/>
    <w:lsdException w:name="List 3" w:uiPriority="99"/>
    <w:lsdException w:name="List 4"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nhideWhenUsed="0" w:qFormat="1"/>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Normal (Web)" w:uiPriority="99" w:qFormat="1"/>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2FDF"/>
    <w:rPr>
      <w:sz w:val="24"/>
      <w:szCs w:val="24"/>
    </w:rPr>
  </w:style>
  <w:style w:type="paragraph" w:styleId="10">
    <w:name w:val="heading 1"/>
    <w:aliases w:val="новая страница"/>
    <w:basedOn w:val="a1"/>
    <w:next w:val="a1"/>
    <w:link w:val="11"/>
    <w:uiPriority w:val="9"/>
    <w:qFormat/>
    <w:rsid w:val="00A327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2,1. Заголовок 2"/>
    <w:basedOn w:val="a1"/>
    <w:next w:val="a1"/>
    <w:link w:val="21"/>
    <w:uiPriority w:val="9"/>
    <w:unhideWhenUsed/>
    <w:qFormat/>
    <w:rsid w:val="00496DCA"/>
    <w:pPr>
      <w:keepNext/>
      <w:keepLines/>
      <w:spacing w:before="200"/>
      <w:outlineLvl w:val="1"/>
    </w:pPr>
    <w:rPr>
      <w:b/>
      <w:color w:val="2F5496"/>
      <w:szCs w:val="26"/>
    </w:rPr>
  </w:style>
  <w:style w:type="paragraph" w:styleId="30">
    <w:name w:val="heading 3"/>
    <w:basedOn w:val="a1"/>
    <w:next w:val="a1"/>
    <w:link w:val="32"/>
    <w:uiPriority w:val="9"/>
    <w:unhideWhenUsed/>
    <w:qFormat/>
    <w:rsid w:val="00496DCA"/>
    <w:pPr>
      <w:keepNext/>
      <w:keepLines/>
      <w:spacing w:before="200"/>
      <w:outlineLvl w:val="2"/>
    </w:pPr>
    <w:rPr>
      <w:b/>
      <w:color w:val="8EAADB"/>
    </w:rPr>
  </w:style>
  <w:style w:type="paragraph" w:styleId="4">
    <w:name w:val="heading 4"/>
    <w:basedOn w:val="a1"/>
    <w:next w:val="a1"/>
    <w:link w:val="40"/>
    <w:uiPriority w:val="9"/>
    <w:unhideWhenUsed/>
    <w:qFormat/>
    <w:rsid w:val="00496DCA"/>
    <w:pPr>
      <w:keepNext/>
      <w:keepLines/>
      <w:spacing w:before="200"/>
      <w:outlineLvl w:val="3"/>
    </w:pPr>
    <w:rPr>
      <w:rFonts w:ascii="Calibri Light" w:hAnsi="Calibri Light"/>
      <w:i/>
      <w:iCs/>
      <w:color w:val="2F5496"/>
      <w:szCs w:val="20"/>
    </w:rPr>
  </w:style>
  <w:style w:type="paragraph" w:styleId="5">
    <w:name w:val="heading 5"/>
    <w:basedOn w:val="a1"/>
    <w:next w:val="a1"/>
    <w:link w:val="50"/>
    <w:uiPriority w:val="9"/>
    <w:qFormat/>
    <w:rsid w:val="00496DCA"/>
    <w:pPr>
      <w:widowControl w:val="0"/>
      <w:adjustRightInd w:val="0"/>
      <w:spacing w:before="120" w:after="120"/>
      <w:ind w:firstLine="567"/>
      <w:jc w:val="both"/>
      <w:textAlignment w:val="baseline"/>
      <w:outlineLvl w:val="4"/>
    </w:pPr>
    <w:rPr>
      <w:rFonts w:ascii="Arial" w:eastAsia="Microsoft YaHei" w:hAnsi="Arial"/>
      <w:spacing w:val="-5"/>
      <w:sz w:val="20"/>
      <w:szCs w:val="20"/>
      <w:lang w:eastAsia="en-US"/>
    </w:rPr>
  </w:style>
  <w:style w:type="paragraph" w:styleId="6">
    <w:name w:val="heading 6"/>
    <w:basedOn w:val="a1"/>
    <w:next w:val="a1"/>
    <w:link w:val="60"/>
    <w:qFormat/>
    <w:rsid w:val="009748FD"/>
    <w:pPr>
      <w:spacing w:before="240" w:after="60"/>
      <w:ind w:firstLine="567"/>
      <w:jc w:val="both"/>
      <w:outlineLvl w:val="5"/>
    </w:pPr>
    <w:rPr>
      <w:rFonts w:ascii="Calibri" w:eastAsia="Calibri" w:hAnsi="Calibri"/>
      <w:b/>
      <w:bCs/>
      <w:sz w:val="22"/>
      <w:szCs w:val="22"/>
      <w:lang w:eastAsia="en-US"/>
    </w:rPr>
  </w:style>
  <w:style w:type="paragraph" w:styleId="7">
    <w:name w:val="heading 7"/>
    <w:basedOn w:val="a1"/>
    <w:next w:val="a1"/>
    <w:link w:val="70"/>
    <w:qFormat/>
    <w:rsid w:val="00496DCA"/>
    <w:pPr>
      <w:keepNext/>
      <w:keepLines/>
      <w:widowControl w:val="0"/>
      <w:adjustRightInd w:val="0"/>
      <w:spacing w:before="140" w:after="120" w:line="220" w:lineRule="atLeast"/>
      <w:ind w:firstLine="567"/>
      <w:jc w:val="both"/>
      <w:textAlignment w:val="baseline"/>
      <w:outlineLvl w:val="6"/>
    </w:pPr>
    <w:rPr>
      <w:rFonts w:ascii="Arial" w:eastAsia="Microsoft YaHei" w:hAnsi="Arial"/>
      <w:b/>
      <w:spacing w:val="-4"/>
      <w:kern w:val="28"/>
      <w:sz w:val="20"/>
      <w:szCs w:val="28"/>
      <w:lang w:eastAsia="en-US"/>
    </w:rPr>
  </w:style>
  <w:style w:type="paragraph" w:styleId="8">
    <w:name w:val="heading 8"/>
    <w:basedOn w:val="a1"/>
    <w:next w:val="a1"/>
    <w:link w:val="80"/>
    <w:qFormat/>
    <w:rsid w:val="00496DCA"/>
    <w:pPr>
      <w:keepNext/>
      <w:keepLines/>
      <w:widowControl w:val="0"/>
      <w:adjustRightInd w:val="0"/>
      <w:spacing w:before="140" w:after="120" w:line="220" w:lineRule="atLeast"/>
      <w:ind w:firstLine="567"/>
      <w:jc w:val="both"/>
      <w:textAlignment w:val="baseline"/>
      <w:outlineLvl w:val="7"/>
    </w:pPr>
    <w:rPr>
      <w:rFonts w:ascii="Arial" w:eastAsia="Microsoft YaHei" w:hAnsi="Arial"/>
      <w:b/>
      <w:i/>
      <w:spacing w:val="-4"/>
      <w:kern w:val="28"/>
      <w:sz w:val="18"/>
      <w:szCs w:val="28"/>
      <w:lang w:eastAsia="en-US"/>
    </w:rPr>
  </w:style>
  <w:style w:type="paragraph" w:styleId="9">
    <w:name w:val="heading 9"/>
    <w:basedOn w:val="a1"/>
    <w:next w:val="a1"/>
    <w:link w:val="90"/>
    <w:qFormat/>
    <w:rsid w:val="00496DCA"/>
    <w:pPr>
      <w:keepNext/>
      <w:keepLines/>
      <w:widowControl w:val="0"/>
      <w:adjustRightInd w:val="0"/>
      <w:spacing w:before="140" w:after="120" w:line="220" w:lineRule="atLeast"/>
      <w:ind w:firstLine="567"/>
      <w:jc w:val="both"/>
      <w:textAlignment w:val="baseline"/>
      <w:outlineLvl w:val="8"/>
    </w:pPr>
    <w:rPr>
      <w:rFonts w:ascii="Arial" w:eastAsia="Microsoft YaHei" w:hAnsi="Arial"/>
      <w:b/>
      <w:spacing w:val="-4"/>
      <w:kern w:val="28"/>
      <w:szCs w:val="28"/>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qFormat/>
    <w:rsid w:val="00180A56"/>
    <w:pPr>
      <w:tabs>
        <w:tab w:val="center" w:pos="4677"/>
        <w:tab w:val="right" w:pos="9355"/>
      </w:tabs>
    </w:pPr>
    <w:rPr>
      <w:sz w:val="20"/>
      <w:szCs w:val="20"/>
    </w:rPr>
  </w:style>
  <w:style w:type="character" w:customStyle="1" w:styleId="a6">
    <w:name w:val="Верхний колонтитул Знак"/>
    <w:link w:val="a5"/>
    <w:uiPriority w:val="99"/>
    <w:locked/>
    <w:rsid w:val="00180A56"/>
    <w:rPr>
      <w:lang w:val="ru-RU" w:eastAsia="ru-RU" w:bidi="ar-SA"/>
    </w:rPr>
  </w:style>
  <w:style w:type="paragraph" w:customStyle="1" w:styleId="a7">
    <w:name w:val="Абзац_пост"/>
    <w:basedOn w:val="a1"/>
    <w:rsid w:val="00E91A00"/>
    <w:pPr>
      <w:spacing w:before="120"/>
      <w:ind w:firstLine="720"/>
      <w:jc w:val="both"/>
    </w:pPr>
    <w:rPr>
      <w:sz w:val="26"/>
    </w:rPr>
  </w:style>
  <w:style w:type="paragraph" w:customStyle="1" w:styleId="ConsPlusNormal">
    <w:name w:val="ConsPlusNormal"/>
    <w:rsid w:val="00E91A00"/>
    <w:pPr>
      <w:widowControl w:val="0"/>
      <w:autoSpaceDE w:val="0"/>
      <w:autoSpaceDN w:val="0"/>
      <w:adjustRightInd w:val="0"/>
      <w:ind w:firstLine="720"/>
    </w:pPr>
    <w:rPr>
      <w:rFonts w:ascii="Arial" w:hAnsi="Arial" w:cs="Arial"/>
    </w:rPr>
  </w:style>
  <w:style w:type="paragraph" w:styleId="a8">
    <w:name w:val="Body Text"/>
    <w:aliases w:val="TabelTekst,text,Body Text2, Char,Body Text2 Char Char Char Char Char Char Char Char Char,Char,Main text,Body Text Char2 Char,Body Text Char1 Char Char,Body Text Char Char Char Char,TabelTekst Char Char Char Char"/>
    <w:basedOn w:val="a1"/>
    <w:link w:val="a9"/>
    <w:rsid w:val="009718D0"/>
    <w:pPr>
      <w:jc w:val="both"/>
    </w:pPr>
  </w:style>
  <w:style w:type="paragraph" w:customStyle="1" w:styleId="FR1">
    <w:name w:val="FR1"/>
    <w:rsid w:val="00D64DDA"/>
    <w:pPr>
      <w:widowControl w:val="0"/>
      <w:spacing w:before="140" w:line="260" w:lineRule="auto"/>
      <w:jc w:val="center"/>
    </w:pPr>
    <w:rPr>
      <w:snapToGrid w:val="0"/>
      <w:sz w:val="28"/>
    </w:rPr>
  </w:style>
  <w:style w:type="paragraph" w:styleId="aa">
    <w:name w:val="Balloon Text"/>
    <w:basedOn w:val="a1"/>
    <w:link w:val="ab"/>
    <w:uiPriority w:val="99"/>
    <w:rsid w:val="0079382F"/>
    <w:rPr>
      <w:rFonts w:ascii="Tahoma" w:hAnsi="Tahoma"/>
      <w:sz w:val="16"/>
      <w:szCs w:val="16"/>
    </w:rPr>
  </w:style>
  <w:style w:type="character" w:customStyle="1" w:styleId="ab">
    <w:name w:val="Текст выноски Знак"/>
    <w:link w:val="aa"/>
    <w:uiPriority w:val="99"/>
    <w:rsid w:val="0079382F"/>
    <w:rPr>
      <w:rFonts w:ascii="Tahoma" w:hAnsi="Tahoma" w:cs="Tahoma"/>
      <w:sz w:val="16"/>
      <w:szCs w:val="16"/>
    </w:rPr>
  </w:style>
  <w:style w:type="character" w:customStyle="1" w:styleId="a9">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a8"/>
    <w:rsid w:val="00FA7021"/>
    <w:rPr>
      <w:sz w:val="24"/>
      <w:szCs w:val="24"/>
    </w:rPr>
  </w:style>
  <w:style w:type="character" w:customStyle="1" w:styleId="apple-converted-space">
    <w:name w:val="apple-converted-space"/>
    <w:basedOn w:val="a2"/>
    <w:rsid w:val="00FA7021"/>
  </w:style>
  <w:style w:type="paragraph" w:styleId="ac">
    <w:name w:val="List Paragraph"/>
    <w:aliases w:val="it_List1,Ненумерованный список,основной диплом,Введение,СПИСКИ,3_Абзац списка,ТАБЛИЦА,ПАРАГРАФ"/>
    <w:basedOn w:val="a1"/>
    <w:link w:val="ad"/>
    <w:qFormat/>
    <w:rsid w:val="001B600B"/>
    <w:pPr>
      <w:spacing w:after="200" w:line="276" w:lineRule="auto"/>
      <w:ind w:left="720"/>
      <w:contextualSpacing/>
    </w:pPr>
    <w:rPr>
      <w:rFonts w:ascii="Calibri" w:hAnsi="Calibri"/>
      <w:sz w:val="22"/>
      <w:szCs w:val="22"/>
    </w:rPr>
  </w:style>
  <w:style w:type="character" w:styleId="ae">
    <w:name w:val="Hyperlink"/>
    <w:uiPriority w:val="99"/>
    <w:rsid w:val="006766FD"/>
    <w:rPr>
      <w:color w:val="0000FF"/>
      <w:u w:val="single"/>
    </w:rPr>
  </w:style>
  <w:style w:type="character" w:customStyle="1" w:styleId="60">
    <w:name w:val="Заголовок 6 Знак"/>
    <w:link w:val="6"/>
    <w:rsid w:val="009748FD"/>
    <w:rPr>
      <w:rFonts w:ascii="Calibri" w:eastAsia="Calibri" w:hAnsi="Calibri"/>
      <w:b/>
      <w:bCs/>
      <w:sz w:val="22"/>
      <w:szCs w:val="22"/>
      <w:lang w:eastAsia="en-US"/>
    </w:rPr>
  </w:style>
  <w:style w:type="character" w:customStyle="1" w:styleId="11">
    <w:name w:val="Заголовок 1 Знак"/>
    <w:aliases w:val="новая страница Знак"/>
    <w:basedOn w:val="a2"/>
    <w:link w:val="10"/>
    <w:uiPriority w:val="9"/>
    <w:rsid w:val="00A3272D"/>
    <w:rPr>
      <w:rFonts w:asciiTheme="majorHAnsi" w:eastAsiaTheme="majorEastAsia" w:hAnsiTheme="majorHAnsi" w:cstheme="majorBidi"/>
      <w:b/>
      <w:bCs/>
      <w:color w:val="365F91" w:themeColor="accent1" w:themeShade="BF"/>
      <w:sz w:val="28"/>
      <w:szCs w:val="28"/>
    </w:rPr>
  </w:style>
  <w:style w:type="paragraph" w:styleId="13">
    <w:name w:val="toc 1"/>
    <w:basedOn w:val="a1"/>
    <w:next w:val="a1"/>
    <w:link w:val="14"/>
    <w:autoRedefine/>
    <w:uiPriority w:val="39"/>
    <w:qFormat/>
    <w:rsid w:val="00A3272D"/>
    <w:pPr>
      <w:tabs>
        <w:tab w:val="right" w:leader="dot" w:pos="9344"/>
      </w:tabs>
      <w:spacing w:before="480" w:line="360" w:lineRule="atLeast"/>
      <w:jc w:val="center"/>
    </w:pPr>
    <w:rPr>
      <w:b/>
      <w:caps/>
      <w:sz w:val="28"/>
      <w:szCs w:val="20"/>
    </w:rPr>
  </w:style>
  <w:style w:type="paragraph" w:customStyle="1" w:styleId="ConsPlusNonformat">
    <w:name w:val="ConsPlusNonformat"/>
    <w:uiPriority w:val="99"/>
    <w:rsid w:val="00A3272D"/>
    <w:pPr>
      <w:widowControl w:val="0"/>
      <w:autoSpaceDE w:val="0"/>
      <w:autoSpaceDN w:val="0"/>
      <w:adjustRightInd w:val="0"/>
    </w:pPr>
    <w:rPr>
      <w:rFonts w:ascii="Courier New" w:hAnsi="Courier New" w:cs="Courier New"/>
    </w:rPr>
  </w:style>
  <w:style w:type="paragraph" w:customStyle="1" w:styleId="121">
    <w:name w:val="1. Заголовок 21"/>
    <w:basedOn w:val="a1"/>
    <w:next w:val="a1"/>
    <w:uiPriority w:val="9"/>
    <w:unhideWhenUsed/>
    <w:qFormat/>
    <w:rsid w:val="00496DCA"/>
    <w:pPr>
      <w:keepNext/>
      <w:keepLines/>
      <w:numPr>
        <w:numId w:val="1"/>
      </w:numPr>
      <w:spacing w:before="120" w:line="276" w:lineRule="auto"/>
      <w:ind w:left="0" w:firstLine="0"/>
      <w:jc w:val="both"/>
      <w:outlineLvl w:val="1"/>
    </w:pPr>
    <w:rPr>
      <w:b/>
      <w:color w:val="2F5496"/>
      <w:szCs w:val="26"/>
      <w:lang w:eastAsia="en-US"/>
    </w:rPr>
  </w:style>
  <w:style w:type="paragraph" w:customStyle="1" w:styleId="31">
    <w:name w:val="Заголовок 31"/>
    <w:basedOn w:val="a1"/>
    <w:next w:val="a1"/>
    <w:uiPriority w:val="9"/>
    <w:unhideWhenUsed/>
    <w:qFormat/>
    <w:rsid w:val="00496DCA"/>
    <w:pPr>
      <w:keepNext/>
      <w:keepLines/>
      <w:numPr>
        <w:numId w:val="3"/>
      </w:numPr>
      <w:spacing w:before="40" w:line="276" w:lineRule="auto"/>
      <w:jc w:val="both"/>
      <w:outlineLvl w:val="2"/>
    </w:pPr>
    <w:rPr>
      <w:b/>
      <w:color w:val="8EAADB"/>
      <w:lang w:eastAsia="en-US"/>
    </w:rPr>
  </w:style>
  <w:style w:type="paragraph" w:customStyle="1" w:styleId="41">
    <w:name w:val="Заголовок 41"/>
    <w:basedOn w:val="a1"/>
    <w:next w:val="a1"/>
    <w:uiPriority w:val="9"/>
    <w:unhideWhenUsed/>
    <w:qFormat/>
    <w:rsid w:val="00496DCA"/>
    <w:pPr>
      <w:keepNext/>
      <w:keepLines/>
      <w:spacing w:before="40" w:line="276" w:lineRule="auto"/>
      <w:ind w:left="2880" w:hanging="360"/>
      <w:contextualSpacing/>
      <w:jc w:val="both"/>
      <w:outlineLvl w:val="3"/>
    </w:pPr>
    <w:rPr>
      <w:rFonts w:ascii="Calibri Light" w:hAnsi="Calibri Light"/>
      <w:i/>
      <w:iCs/>
      <w:color w:val="2F5496"/>
      <w:szCs w:val="22"/>
      <w:lang w:eastAsia="en-US"/>
    </w:rPr>
  </w:style>
  <w:style w:type="character" w:customStyle="1" w:styleId="50">
    <w:name w:val="Заголовок 5 Знак"/>
    <w:basedOn w:val="a2"/>
    <w:link w:val="5"/>
    <w:uiPriority w:val="9"/>
    <w:rsid w:val="00496DCA"/>
    <w:rPr>
      <w:rFonts w:ascii="Arial" w:eastAsia="Microsoft YaHei" w:hAnsi="Arial"/>
      <w:spacing w:val="-5"/>
      <w:lang w:eastAsia="en-US"/>
    </w:rPr>
  </w:style>
  <w:style w:type="character" w:customStyle="1" w:styleId="70">
    <w:name w:val="Заголовок 7 Знак"/>
    <w:basedOn w:val="a2"/>
    <w:link w:val="7"/>
    <w:rsid w:val="00496DCA"/>
    <w:rPr>
      <w:rFonts w:ascii="Arial" w:eastAsia="Microsoft YaHei" w:hAnsi="Arial"/>
      <w:b/>
      <w:spacing w:val="-4"/>
      <w:kern w:val="28"/>
      <w:szCs w:val="28"/>
      <w:lang w:eastAsia="en-US"/>
    </w:rPr>
  </w:style>
  <w:style w:type="character" w:customStyle="1" w:styleId="80">
    <w:name w:val="Заголовок 8 Знак"/>
    <w:basedOn w:val="a2"/>
    <w:link w:val="8"/>
    <w:rsid w:val="00496DCA"/>
    <w:rPr>
      <w:rFonts w:ascii="Arial" w:eastAsia="Microsoft YaHei" w:hAnsi="Arial"/>
      <w:b/>
      <w:i/>
      <w:spacing w:val="-4"/>
      <w:kern w:val="28"/>
      <w:sz w:val="18"/>
      <w:szCs w:val="28"/>
      <w:lang w:eastAsia="en-US"/>
    </w:rPr>
  </w:style>
  <w:style w:type="character" w:customStyle="1" w:styleId="90">
    <w:name w:val="Заголовок 9 Знак"/>
    <w:basedOn w:val="a2"/>
    <w:link w:val="9"/>
    <w:rsid w:val="00496DCA"/>
    <w:rPr>
      <w:rFonts w:ascii="Arial" w:eastAsia="Microsoft YaHei" w:hAnsi="Arial"/>
      <w:b/>
      <w:spacing w:val="-4"/>
      <w:kern w:val="28"/>
      <w:sz w:val="24"/>
      <w:szCs w:val="28"/>
      <w:lang w:eastAsia="en-US"/>
    </w:rPr>
  </w:style>
  <w:style w:type="numbering" w:customStyle="1" w:styleId="15">
    <w:name w:val="Нет списка1"/>
    <w:next w:val="a4"/>
    <w:uiPriority w:val="99"/>
    <w:semiHidden/>
    <w:unhideWhenUsed/>
    <w:rsid w:val="00496DCA"/>
  </w:style>
  <w:style w:type="character" w:customStyle="1" w:styleId="21">
    <w:name w:val="Заголовок 2 Знак"/>
    <w:aliases w:val="заголовок2 Знак,1. Заголовок 2 Знак"/>
    <w:basedOn w:val="a2"/>
    <w:link w:val="20"/>
    <w:uiPriority w:val="9"/>
    <w:rsid w:val="00496DCA"/>
    <w:rPr>
      <w:rFonts w:ascii="Times New Roman" w:eastAsia="Times New Roman" w:hAnsi="Times New Roman" w:cs="Times New Roman"/>
      <w:b/>
      <w:color w:val="2F5496"/>
      <w:sz w:val="24"/>
      <w:szCs w:val="26"/>
    </w:rPr>
  </w:style>
  <w:style w:type="character" w:customStyle="1" w:styleId="32">
    <w:name w:val="Заголовок 3 Знак"/>
    <w:basedOn w:val="a2"/>
    <w:link w:val="30"/>
    <w:uiPriority w:val="9"/>
    <w:rsid w:val="00496DCA"/>
    <w:rPr>
      <w:rFonts w:ascii="Times New Roman" w:eastAsia="Times New Roman" w:hAnsi="Times New Roman" w:cs="Times New Roman"/>
      <w:b/>
      <w:color w:val="8EAADB"/>
      <w:sz w:val="24"/>
      <w:szCs w:val="24"/>
    </w:rPr>
  </w:style>
  <w:style w:type="paragraph" w:styleId="af">
    <w:name w:val="footer"/>
    <w:aliases w:val=" Знак1,Знак1"/>
    <w:basedOn w:val="a1"/>
    <w:link w:val="af0"/>
    <w:uiPriority w:val="99"/>
    <w:unhideWhenUsed/>
    <w:qFormat/>
    <w:rsid w:val="00496DCA"/>
    <w:pPr>
      <w:tabs>
        <w:tab w:val="center" w:pos="4677"/>
        <w:tab w:val="right" w:pos="9355"/>
      </w:tabs>
      <w:spacing w:line="276" w:lineRule="auto"/>
      <w:ind w:firstLine="680"/>
      <w:jc w:val="both"/>
    </w:pPr>
    <w:rPr>
      <w:rFonts w:eastAsia="Calibri"/>
      <w:szCs w:val="22"/>
      <w:lang w:eastAsia="en-US"/>
    </w:rPr>
  </w:style>
  <w:style w:type="character" w:customStyle="1" w:styleId="af0">
    <w:name w:val="Нижний колонтитул Знак"/>
    <w:aliases w:val=" Знак1 Знак,Знак1 Знак"/>
    <w:basedOn w:val="a2"/>
    <w:link w:val="af"/>
    <w:uiPriority w:val="99"/>
    <w:rsid w:val="00496DCA"/>
    <w:rPr>
      <w:rFonts w:eastAsia="Calibri"/>
      <w:sz w:val="24"/>
      <w:szCs w:val="22"/>
      <w:lang w:eastAsia="en-US"/>
    </w:rPr>
  </w:style>
  <w:style w:type="character" w:styleId="af1">
    <w:name w:val="page number"/>
    <w:basedOn w:val="a2"/>
    <w:uiPriority w:val="99"/>
    <w:unhideWhenUsed/>
    <w:rsid w:val="00496DCA"/>
  </w:style>
  <w:style w:type="paragraph" w:styleId="af2">
    <w:name w:val="No Spacing"/>
    <w:aliases w:val="загол 4,Обыч текс"/>
    <w:link w:val="af3"/>
    <w:uiPriority w:val="1"/>
    <w:qFormat/>
    <w:rsid w:val="00496DCA"/>
    <w:rPr>
      <w:rFonts w:ascii="Calibri" w:eastAsia="Calibri" w:hAnsi="Calibri"/>
      <w:sz w:val="22"/>
      <w:szCs w:val="22"/>
      <w:lang w:eastAsia="en-US"/>
    </w:rPr>
  </w:style>
  <w:style w:type="paragraph" w:styleId="22">
    <w:name w:val="toc 2"/>
    <w:basedOn w:val="a1"/>
    <w:next w:val="a1"/>
    <w:autoRedefine/>
    <w:uiPriority w:val="39"/>
    <w:unhideWhenUsed/>
    <w:qFormat/>
    <w:rsid w:val="00496DCA"/>
    <w:pPr>
      <w:spacing w:after="100" w:line="276" w:lineRule="auto"/>
      <w:ind w:left="240" w:firstLine="680"/>
      <w:jc w:val="both"/>
    </w:pPr>
    <w:rPr>
      <w:rFonts w:eastAsia="Calibri"/>
      <w:szCs w:val="22"/>
      <w:lang w:eastAsia="en-US"/>
    </w:rPr>
  </w:style>
  <w:style w:type="paragraph" w:styleId="33">
    <w:name w:val="toc 3"/>
    <w:basedOn w:val="a1"/>
    <w:next w:val="a1"/>
    <w:link w:val="34"/>
    <w:autoRedefine/>
    <w:uiPriority w:val="39"/>
    <w:unhideWhenUsed/>
    <w:qFormat/>
    <w:rsid w:val="00496DCA"/>
    <w:pPr>
      <w:spacing w:after="100" w:line="276" w:lineRule="auto"/>
      <w:ind w:left="480" w:firstLine="680"/>
      <w:jc w:val="both"/>
    </w:pPr>
    <w:rPr>
      <w:rFonts w:eastAsia="Calibri"/>
      <w:szCs w:val="22"/>
      <w:lang w:eastAsia="en-US"/>
    </w:rPr>
  </w:style>
  <w:style w:type="paragraph" w:customStyle="1" w:styleId="af4">
    <w:name w:val="Табл"/>
    <w:basedOn w:val="a1"/>
    <w:link w:val="af5"/>
    <w:qFormat/>
    <w:rsid w:val="00496DCA"/>
    <w:pPr>
      <w:contextualSpacing/>
      <w:jc w:val="center"/>
    </w:pPr>
    <w:rPr>
      <w:rFonts w:eastAsia="Calibri"/>
      <w:sz w:val="20"/>
      <w:szCs w:val="22"/>
      <w:lang w:eastAsia="en-US"/>
    </w:rPr>
  </w:style>
  <w:style w:type="character" w:customStyle="1" w:styleId="af5">
    <w:name w:val="Табл Знак"/>
    <w:basedOn w:val="a2"/>
    <w:link w:val="af4"/>
    <w:rsid w:val="00496DCA"/>
    <w:rPr>
      <w:rFonts w:eastAsia="Calibri"/>
      <w:szCs w:val="22"/>
      <w:lang w:eastAsia="en-US"/>
    </w:rPr>
  </w:style>
  <w:style w:type="paragraph" w:customStyle="1" w:styleId="af6">
    <w:name w:val="КАТ_обычный"/>
    <w:basedOn w:val="a1"/>
    <w:qFormat/>
    <w:rsid w:val="00496DCA"/>
    <w:pPr>
      <w:widowControl w:val="0"/>
      <w:spacing w:line="276" w:lineRule="auto"/>
      <w:ind w:firstLine="709"/>
      <w:contextualSpacing/>
      <w:jc w:val="both"/>
    </w:pPr>
    <w:rPr>
      <w:szCs w:val="22"/>
      <w:lang w:eastAsia="en-US"/>
    </w:rPr>
  </w:style>
  <w:style w:type="paragraph" w:customStyle="1" w:styleId="af7">
    <w:name w:val="ТАБЛ"/>
    <w:basedOn w:val="a1"/>
    <w:link w:val="af8"/>
    <w:qFormat/>
    <w:rsid w:val="00496DCA"/>
    <w:pPr>
      <w:contextualSpacing/>
      <w:jc w:val="both"/>
    </w:pPr>
    <w:rPr>
      <w:rFonts w:eastAsia="Calibri"/>
      <w:sz w:val="20"/>
      <w:szCs w:val="22"/>
      <w:lang w:eastAsia="en-US" w:bidi="en-US"/>
    </w:rPr>
  </w:style>
  <w:style w:type="character" w:customStyle="1" w:styleId="af8">
    <w:name w:val="ТАБЛ Знак"/>
    <w:basedOn w:val="a2"/>
    <w:link w:val="af7"/>
    <w:rsid w:val="00496DCA"/>
    <w:rPr>
      <w:rFonts w:eastAsia="Calibri"/>
      <w:szCs w:val="22"/>
      <w:lang w:eastAsia="en-US" w:bidi="en-US"/>
    </w:rPr>
  </w:style>
  <w:style w:type="character" w:styleId="af9">
    <w:name w:val="FollowedHyperlink"/>
    <w:basedOn w:val="a2"/>
    <w:uiPriority w:val="99"/>
    <w:unhideWhenUsed/>
    <w:rsid w:val="00496DCA"/>
    <w:rPr>
      <w:color w:val="800080"/>
      <w:u w:val="single"/>
    </w:rPr>
  </w:style>
  <w:style w:type="paragraph" w:customStyle="1" w:styleId="msonormal0">
    <w:name w:val="msonormal"/>
    <w:basedOn w:val="a1"/>
    <w:rsid w:val="00496DCA"/>
    <w:pPr>
      <w:spacing w:before="100" w:beforeAutospacing="1" w:after="100" w:afterAutospacing="1"/>
    </w:pPr>
  </w:style>
  <w:style w:type="paragraph" w:customStyle="1" w:styleId="xl1239">
    <w:name w:val="xl1239"/>
    <w:basedOn w:val="a1"/>
    <w:rsid w:val="00496DCA"/>
    <w:pPr>
      <w:spacing w:before="100" w:beforeAutospacing="1" w:after="100" w:afterAutospacing="1"/>
    </w:pPr>
  </w:style>
  <w:style w:type="paragraph" w:customStyle="1" w:styleId="xl1240">
    <w:name w:val="xl1240"/>
    <w:basedOn w:val="a1"/>
    <w:rsid w:val="00496DCA"/>
    <w:pPr>
      <w:spacing w:before="100" w:beforeAutospacing="1" w:after="100" w:afterAutospacing="1"/>
    </w:pPr>
  </w:style>
  <w:style w:type="paragraph" w:customStyle="1" w:styleId="xl1241">
    <w:name w:val="xl124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42">
    <w:name w:val="xl124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243">
    <w:name w:val="xl1243"/>
    <w:basedOn w:val="a1"/>
    <w:rsid w:val="00496DC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sz w:val="20"/>
      <w:szCs w:val="20"/>
    </w:rPr>
  </w:style>
  <w:style w:type="paragraph" w:customStyle="1" w:styleId="xl1244">
    <w:name w:val="xl1244"/>
    <w:basedOn w:val="a1"/>
    <w:rsid w:val="00496DC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color w:val="000000"/>
      <w:sz w:val="20"/>
      <w:szCs w:val="20"/>
    </w:rPr>
  </w:style>
  <w:style w:type="paragraph" w:customStyle="1" w:styleId="xl1245">
    <w:name w:val="xl124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46">
    <w:name w:val="xl124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47">
    <w:name w:val="xl1247"/>
    <w:basedOn w:val="a1"/>
    <w:rsid w:val="00496DC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sz w:val="20"/>
      <w:szCs w:val="20"/>
    </w:rPr>
  </w:style>
  <w:style w:type="paragraph" w:customStyle="1" w:styleId="xl1248">
    <w:name w:val="xl1248"/>
    <w:basedOn w:val="a1"/>
    <w:rsid w:val="00496DC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color w:val="000000"/>
      <w:sz w:val="20"/>
      <w:szCs w:val="20"/>
    </w:rPr>
  </w:style>
  <w:style w:type="table" w:styleId="afa">
    <w:name w:val="Table Grid"/>
    <w:basedOn w:val="a3"/>
    <w:uiPriority w:val="3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табл"/>
    <w:basedOn w:val="af2"/>
    <w:link w:val="afc"/>
    <w:qFormat/>
    <w:rsid w:val="00496DCA"/>
    <w:pPr>
      <w:contextualSpacing/>
      <w:jc w:val="center"/>
    </w:pPr>
    <w:rPr>
      <w:rFonts w:ascii="Times New Roman" w:hAnsi="Times New Roman"/>
      <w:sz w:val="20"/>
      <w:lang w:eastAsia="ru-RU"/>
    </w:rPr>
  </w:style>
  <w:style w:type="character" w:customStyle="1" w:styleId="afc">
    <w:name w:val="табл Знак"/>
    <w:basedOn w:val="a2"/>
    <w:link w:val="afb"/>
    <w:rsid w:val="00496DCA"/>
    <w:rPr>
      <w:rFonts w:eastAsia="Calibri"/>
      <w:szCs w:val="22"/>
    </w:rPr>
  </w:style>
  <w:style w:type="paragraph" w:customStyle="1" w:styleId="Default">
    <w:name w:val="Default"/>
    <w:rsid w:val="00496DCA"/>
    <w:pPr>
      <w:autoSpaceDE w:val="0"/>
      <w:autoSpaceDN w:val="0"/>
      <w:adjustRightInd w:val="0"/>
    </w:pPr>
    <w:rPr>
      <w:rFonts w:ascii="Arial" w:eastAsia="Calibri" w:hAnsi="Arial" w:cs="Arial"/>
      <w:color w:val="000000"/>
      <w:sz w:val="24"/>
      <w:szCs w:val="24"/>
      <w:lang w:eastAsia="en-US"/>
    </w:rPr>
  </w:style>
  <w:style w:type="character" w:customStyle="1" w:styleId="100">
    <w:name w:val="Основной текст (10)"/>
    <w:rsid w:val="00496DCA"/>
    <w:rPr>
      <w:rFonts w:ascii="Arial" w:eastAsia="Arial" w:hAnsi="Arial" w:cs="Arial"/>
      <w:b w:val="0"/>
      <w:bCs w:val="0"/>
      <w:i w:val="0"/>
      <w:iCs w:val="0"/>
      <w:smallCaps w:val="0"/>
      <w:strike w:val="0"/>
      <w:spacing w:val="0"/>
      <w:sz w:val="17"/>
      <w:szCs w:val="17"/>
    </w:rPr>
  </w:style>
  <w:style w:type="paragraph" w:styleId="afd">
    <w:name w:val="table of figures"/>
    <w:aliases w:val="Перечень таблиц"/>
    <w:basedOn w:val="a1"/>
    <w:next w:val="a1"/>
    <w:uiPriority w:val="99"/>
    <w:unhideWhenUsed/>
    <w:rsid w:val="00496DCA"/>
    <w:pPr>
      <w:spacing w:line="276" w:lineRule="auto"/>
      <w:ind w:firstLine="680"/>
      <w:jc w:val="both"/>
    </w:pPr>
    <w:rPr>
      <w:rFonts w:eastAsia="Calibri"/>
      <w:szCs w:val="22"/>
      <w:lang w:eastAsia="en-US"/>
    </w:rPr>
  </w:style>
  <w:style w:type="paragraph" w:customStyle="1" w:styleId="410">
    <w:name w:val="Оглавление 41"/>
    <w:basedOn w:val="a1"/>
    <w:next w:val="a1"/>
    <w:autoRedefine/>
    <w:uiPriority w:val="39"/>
    <w:unhideWhenUsed/>
    <w:rsid w:val="00496DCA"/>
    <w:pPr>
      <w:spacing w:after="100" w:line="259" w:lineRule="auto"/>
      <w:ind w:left="660"/>
    </w:pPr>
    <w:rPr>
      <w:rFonts w:ascii="Calibri" w:hAnsi="Calibri"/>
      <w:sz w:val="22"/>
      <w:szCs w:val="22"/>
    </w:rPr>
  </w:style>
  <w:style w:type="paragraph" w:customStyle="1" w:styleId="51">
    <w:name w:val="Оглавление 51"/>
    <w:basedOn w:val="a1"/>
    <w:next w:val="a1"/>
    <w:autoRedefine/>
    <w:uiPriority w:val="39"/>
    <w:unhideWhenUsed/>
    <w:rsid w:val="00496DCA"/>
    <w:pPr>
      <w:spacing w:after="100" w:line="259" w:lineRule="auto"/>
      <w:ind w:left="880"/>
    </w:pPr>
    <w:rPr>
      <w:rFonts w:ascii="Calibri" w:hAnsi="Calibri"/>
      <w:sz w:val="22"/>
      <w:szCs w:val="22"/>
    </w:rPr>
  </w:style>
  <w:style w:type="paragraph" w:customStyle="1" w:styleId="61">
    <w:name w:val="Оглавление 61"/>
    <w:basedOn w:val="a1"/>
    <w:next w:val="a1"/>
    <w:autoRedefine/>
    <w:uiPriority w:val="39"/>
    <w:unhideWhenUsed/>
    <w:rsid w:val="00496DCA"/>
    <w:pPr>
      <w:spacing w:after="100" w:line="259" w:lineRule="auto"/>
      <w:ind w:left="1100"/>
    </w:pPr>
    <w:rPr>
      <w:rFonts w:ascii="Calibri" w:hAnsi="Calibri"/>
      <w:sz w:val="22"/>
      <w:szCs w:val="22"/>
    </w:rPr>
  </w:style>
  <w:style w:type="paragraph" w:customStyle="1" w:styleId="71">
    <w:name w:val="Оглавление 71"/>
    <w:basedOn w:val="a1"/>
    <w:next w:val="a1"/>
    <w:autoRedefine/>
    <w:uiPriority w:val="39"/>
    <w:unhideWhenUsed/>
    <w:rsid w:val="00496DCA"/>
    <w:pPr>
      <w:spacing w:after="100" w:line="259" w:lineRule="auto"/>
      <w:ind w:left="1320"/>
    </w:pPr>
    <w:rPr>
      <w:rFonts w:ascii="Calibri" w:hAnsi="Calibri"/>
      <w:sz w:val="22"/>
      <w:szCs w:val="22"/>
    </w:rPr>
  </w:style>
  <w:style w:type="paragraph" w:customStyle="1" w:styleId="81">
    <w:name w:val="Оглавление 81"/>
    <w:basedOn w:val="a1"/>
    <w:next w:val="a1"/>
    <w:autoRedefine/>
    <w:uiPriority w:val="39"/>
    <w:unhideWhenUsed/>
    <w:rsid w:val="00496DCA"/>
    <w:pPr>
      <w:spacing w:after="100" w:line="259" w:lineRule="auto"/>
      <w:ind w:left="1540"/>
    </w:pPr>
    <w:rPr>
      <w:rFonts w:ascii="Calibri" w:hAnsi="Calibri"/>
      <w:sz w:val="22"/>
      <w:szCs w:val="22"/>
    </w:rPr>
  </w:style>
  <w:style w:type="paragraph" w:customStyle="1" w:styleId="91">
    <w:name w:val="Оглавление 91"/>
    <w:basedOn w:val="a1"/>
    <w:next w:val="a1"/>
    <w:autoRedefine/>
    <w:uiPriority w:val="39"/>
    <w:unhideWhenUsed/>
    <w:rsid w:val="00496DCA"/>
    <w:pPr>
      <w:spacing w:after="100" w:line="259" w:lineRule="auto"/>
      <w:ind w:left="1760"/>
    </w:pPr>
    <w:rPr>
      <w:rFonts w:ascii="Calibri" w:hAnsi="Calibri"/>
      <w:sz w:val="22"/>
      <w:szCs w:val="22"/>
    </w:rPr>
  </w:style>
  <w:style w:type="character" w:customStyle="1" w:styleId="40">
    <w:name w:val="Заголовок 4 Знак"/>
    <w:basedOn w:val="a2"/>
    <w:link w:val="4"/>
    <w:uiPriority w:val="9"/>
    <w:rsid w:val="00496DCA"/>
    <w:rPr>
      <w:rFonts w:ascii="Calibri Light" w:eastAsia="Times New Roman" w:hAnsi="Calibri Light" w:cs="Times New Roman"/>
      <w:i/>
      <w:iCs/>
      <w:color w:val="2F5496"/>
      <w:sz w:val="24"/>
    </w:rPr>
  </w:style>
  <w:style w:type="character" w:customStyle="1" w:styleId="16">
    <w:name w:val="Неразрешенное упоминание1"/>
    <w:basedOn w:val="a2"/>
    <w:uiPriority w:val="99"/>
    <w:semiHidden/>
    <w:unhideWhenUsed/>
    <w:rsid w:val="00496DCA"/>
    <w:rPr>
      <w:color w:val="808080"/>
      <w:shd w:val="clear" w:color="auto" w:fill="E6E6E6"/>
    </w:rPr>
  </w:style>
  <w:style w:type="character" w:customStyle="1" w:styleId="ad">
    <w:name w:val="Абзац списка Знак"/>
    <w:aliases w:val="it_List1 Знак,Ненумерованный список Знак,основной диплом Знак,Введение Знак,СПИСКИ Знак,3_Абзац списка Знак,ТАБЛИЦА Знак,ПАРАГРАФ Знак"/>
    <w:link w:val="ac"/>
    <w:locked/>
    <w:rsid w:val="00496DCA"/>
    <w:rPr>
      <w:rFonts w:ascii="Calibri" w:hAnsi="Calibri"/>
      <w:sz w:val="22"/>
      <w:szCs w:val="22"/>
    </w:rPr>
  </w:style>
  <w:style w:type="paragraph" w:customStyle="1" w:styleId="130">
    <w:name w:val="Стиль13"/>
    <w:basedOn w:val="a1"/>
    <w:link w:val="131"/>
    <w:rsid w:val="00496DCA"/>
    <w:pPr>
      <w:spacing w:before="100" w:beforeAutospacing="1" w:after="100" w:afterAutospacing="1" w:line="360" w:lineRule="auto"/>
      <w:contextualSpacing/>
      <w:jc w:val="both"/>
    </w:pPr>
    <w:rPr>
      <w:rFonts w:ascii="Arial" w:hAnsi="Arial"/>
      <w:snapToGrid w:val="0"/>
      <w:color w:val="000000"/>
    </w:rPr>
  </w:style>
  <w:style w:type="character" w:customStyle="1" w:styleId="131">
    <w:name w:val="Стиль13 Знак"/>
    <w:link w:val="130"/>
    <w:rsid w:val="00496DCA"/>
    <w:rPr>
      <w:rFonts w:ascii="Arial" w:hAnsi="Arial"/>
      <w:snapToGrid w:val="0"/>
      <w:color w:val="000000"/>
      <w:sz w:val="24"/>
      <w:szCs w:val="24"/>
    </w:rPr>
  </w:style>
  <w:style w:type="paragraph" w:styleId="3">
    <w:name w:val="List Bullet 3"/>
    <w:basedOn w:val="a1"/>
    <w:uiPriority w:val="99"/>
    <w:rsid w:val="00496DCA"/>
    <w:pPr>
      <w:widowControl w:val="0"/>
      <w:numPr>
        <w:numId w:val="4"/>
      </w:numPr>
      <w:adjustRightInd w:val="0"/>
      <w:spacing w:before="120" w:after="120"/>
      <w:ind w:left="714" w:hanging="357"/>
      <w:jc w:val="both"/>
      <w:textAlignment w:val="baseline"/>
    </w:pPr>
    <w:rPr>
      <w:rFonts w:ascii="Arial" w:eastAsia="Microsoft YaHei" w:hAnsi="Arial"/>
      <w:spacing w:val="-5"/>
      <w:sz w:val="22"/>
      <w:szCs w:val="22"/>
      <w:lang w:eastAsia="en-US"/>
    </w:rPr>
  </w:style>
  <w:style w:type="character" w:customStyle="1" w:styleId="w">
    <w:name w:val="w"/>
    <w:basedOn w:val="a2"/>
    <w:rsid w:val="00496DCA"/>
  </w:style>
  <w:style w:type="paragraph" w:styleId="a">
    <w:name w:val="List Number"/>
    <w:basedOn w:val="a1"/>
    <w:uiPriority w:val="99"/>
    <w:rsid w:val="00496DCA"/>
    <w:pPr>
      <w:widowControl w:val="0"/>
      <w:numPr>
        <w:numId w:val="5"/>
      </w:numPr>
      <w:tabs>
        <w:tab w:val="clear" w:pos="360"/>
      </w:tabs>
      <w:adjustRightInd w:val="0"/>
      <w:spacing w:before="120" w:after="120"/>
      <w:ind w:left="720"/>
      <w:contextualSpacing/>
      <w:jc w:val="both"/>
      <w:textAlignment w:val="baseline"/>
    </w:pPr>
    <w:rPr>
      <w:rFonts w:ascii="Arial" w:eastAsia="Microsoft YaHei" w:hAnsi="Arial"/>
      <w:spacing w:val="-5"/>
      <w:szCs w:val="22"/>
      <w:lang w:eastAsia="en-US"/>
    </w:rPr>
  </w:style>
  <w:style w:type="numbering" w:customStyle="1" w:styleId="110">
    <w:name w:val="Нет списка11"/>
    <w:next w:val="a4"/>
    <w:uiPriority w:val="99"/>
    <w:semiHidden/>
    <w:unhideWhenUsed/>
    <w:rsid w:val="00496DCA"/>
  </w:style>
  <w:style w:type="paragraph" w:customStyle="1" w:styleId="17">
    <w:name w:val="Для таблицы (приложения 1)"/>
    <w:basedOn w:val="a1"/>
    <w:uiPriority w:val="99"/>
    <w:qFormat/>
    <w:rsid w:val="00496DCA"/>
    <w:pPr>
      <w:widowControl w:val="0"/>
      <w:adjustRightInd w:val="0"/>
      <w:spacing w:line="240" w:lineRule="atLeast"/>
      <w:jc w:val="both"/>
      <w:textAlignment w:val="baseline"/>
    </w:pPr>
    <w:rPr>
      <w:rFonts w:ascii="Arial" w:hAnsi="Arial"/>
      <w:bCs/>
      <w:color w:val="000000"/>
      <w:spacing w:val="-5"/>
      <w:sz w:val="18"/>
      <w:szCs w:val="22"/>
      <w:lang w:eastAsia="en-US"/>
    </w:rPr>
  </w:style>
  <w:style w:type="paragraph" w:styleId="23">
    <w:name w:val="List 2"/>
    <w:basedOn w:val="a1"/>
    <w:link w:val="24"/>
    <w:rsid w:val="00496DCA"/>
    <w:pPr>
      <w:widowControl w:val="0"/>
      <w:adjustRightInd w:val="0"/>
      <w:spacing w:before="120" w:after="120"/>
      <w:ind w:left="566" w:hanging="283"/>
      <w:contextualSpacing/>
      <w:jc w:val="both"/>
      <w:textAlignment w:val="baseline"/>
    </w:pPr>
    <w:rPr>
      <w:rFonts w:ascii="Arial" w:eastAsia="Microsoft YaHei" w:hAnsi="Arial"/>
      <w:spacing w:val="-5"/>
      <w:sz w:val="20"/>
      <w:szCs w:val="20"/>
      <w:lang w:eastAsia="en-US"/>
    </w:rPr>
  </w:style>
  <w:style w:type="character" w:customStyle="1" w:styleId="24">
    <w:name w:val="Список 2 Знак"/>
    <w:link w:val="23"/>
    <w:rsid w:val="00496DCA"/>
    <w:rPr>
      <w:rFonts w:ascii="Arial" w:eastAsia="Microsoft YaHei" w:hAnsi="Arial"/>
      <w:spacing w:val="-5"/>
      <w:lang w:eastAsia="en-US"/>
    </w:rPr>
  </w:style>
  <w:style w:type="paragraph" w:styleId="afe">
    <w:name w:val="Title"/>
    <w:basedOn w:val="a1"/>
    <w:next w:val="a1"/>
    <w:link w:val="aff"/>
    <w:qFormat/>
    <w:rsid w:val="00496DCA"/>
    <w:pPr>
      <w:keepNext/>
      <w:keepLines/>
      <w:widowControl w:val="0"/>
      <w:adjustRightInd w:val="0"/>
      <w:spacing w:before="220" w:after="60"/>
      <w:jc w:val="center"/>
      <w:textAlignment w:val="baseline"/>
    </w:pPr>
    <w:rPr>
      <w:rFonts w:ascii="Arial" w:eastAsia="Microsoft YaHei" w:hAnsi="Arial"/>
      <w:b/>
      <w:caps/>
      <w:spacing w:val="-30"/>
      <w:kern w:val="28"/>
      <w:sz w:val="32"/>
      <w:szCs w:val="28"/>
      <w:lang w:eastAsia="en-US"/>
    </w:rPr>
  </w:style>
  <w:style w:type="character" w:customStyle="1" w:styleId="aff">
    <w:name w:val="Название Знак"/>
    <w:basedOn w:val="a2"/>
    <w:link w:val="afe"/>
    <w:rsid w:val="00496DCA"/>
    <w:rPr>
      <w:rFonts w:ascii="Arial" w:eastAsia="Microsoft YaHei" w:hAnsi="Arial"/>
      <w:b/>
      <w:caps/>
      <w:spacing w:val="-30"/>
      <w:kern w:val="28"/>
      <w:sz w:val="32"/>
      <w:szCs w:val="28"/>
      <w:lang w:eastAsia="en-US"/>
    </w:rPr>
  </w:style>
  <w:style w:type="character" w:styleId="aff0">
    <w:name w:val="annotation reference"/>
    <w:uiPriority w:val="99"/>
    <w:rsid w:val="00496DCA"/>
    <w:rPr>
      <w:rFonts w:ascii="Arial" w:hAnsi="Arial"/>
      <w:sz w:val="16"/>
    </w:rPr>
  </w:style>
  <w:style w:type="paragraph" w:styleId="aff1">
    <w:name w:val="annotation text"/>
    <w:basedOn w:val="a1"/>
    <w:link w:val="aff2"/>
    <w:uiPriority w:val="99"/>
    <w:rsid w:val="00496DCA"/>
    <w:pPr>
      <w:widowControl w:val="0"/>
      <w:adjustRightInd w:val="0"/>
      <w:spacing w:before="120" w:after="120"/>
      <w:ind w:firstLine="567"/>
      <w:jc w:val="both"/>
      <w:textAlignment w:val="baseline"/>
    </w:pPr>
    <w:rPr>
      <w:rFonts w:ascii="Arial" w:eastAsia="Microsoft YaHei" w:hAnsi="Arial"/>
      <w:spacing w:val="-5"/>
      <w:sz w:val="20"/>
      <w:szCs w:val="20"/>
      <w:lang w:eastAsia="en-US"/>
    </w:rPr>
  </w:style>
  <w:style w:type="character" w:customStyle="1" w:styleId="aff2">
    <w:name w:val="Текст примечания Знак"/>
    <w:basedOn w:val="a2"/>
    <w:link w:val="aff1"/>
    <w:uiPriority w:val="99"/>
    <w:rsid w:val="00496DCA"/>
    <w:rPr>
      <w:rFonts w:ascii="Arial" w:eastAsia="Microsoft YaHei" w:hAnsi="Arial"/>
      <w:spacing w:val="-5"/>
      <w:lang w:eastAsia="en-US"/>
    </w:rPr>
  </w:style>
  <w:style w:type="character" w:styleId="aff3">
    <w:name w:val="endnote reference"/>
    <w:rsid w:val="00496DCA"/>
    <w:rPr>
      <w:vertAlign w:val="superscript"/>
    </w:rPr>
  </w:style>
  <w:style w:type="paragraph" w:styleId="aff4">
    <w:name w:val="endnote text"/>
    <w:basedOn w:val="a1"/>
    <w:link w:val="aff5"/>
    <w:uiPriority w:val="99"/>
    <w:rsid w:val="00496DCA"/>
    <w:pPr>
      <w:widowControl w:val="0"/>
      <w:adjustRightInd w:val="0"/>
      <w:spacing w:before="120" w:after="120"/>
      <w:ind w:firstLine="567"/>
      <w:jc w:val="both"/>
      <w:textAlignment w:val="baseline"/>
    </w:pPr>
    <w:rPr>
      <w:rFonts w:ascii="Arial" w:eastAsia="Microsoft YaHei" w:hAnsi="Arial"/>
      <w:spacing w:val="-5"/>
      <w:sz w:val="20"/>
      <w:szCs w:val="20"/>
      <w:lang w:eastAsia="en-US"/>
    </w:rPr>
  </w:style>
  <w:style w:type="character" w:customStyle="1" w:styleId="aff5">
    <w:name w:val="Текст концевой сноски Знак"/>
    <w:basedOn w:val="a2"/>
    <w:link w:val="aff4"/>
    <w:uiPriority w:val="99"/>
    <w:rsid w:val="00496DCA"/>
    <w:rPr>
      <w:rFonts w:ascii="Arial" w:eastAsia="Microsoft YaHei" w:hAnsi="Arial"/>
      <w:spacing w:val="-5"/>
      <w:lang w:eastAsia="en-US"/>
    </w:rPr>
  </w:style>
  <w:style w:type="character" w:styleId="aff6">
    <w:name w:val="footnote reference"/>
    <w:uiPriority w:val="99"/>
    <w:rsid w:val="00496DCA"/>
    <w:rPr>
      <w:vertAlign w:val="superscript"/>
    </w:rPr>
  </w:style>
  <w:style w:type="paragraph" w:styleId="aff7">
    <w:name w:val="footnote text"/>
    <w:basedOn w:val="a1"/>
    <w:link w:val="aff8"/>
    <w:rsid w:val="00496DCA"/>
    <w:pPr>
      <w:widowControl w:val="0"/>
      <w:adjustRightInd w:val="0"/>
      <w:spacing w:before="120" w:after="120"/>
      <w:ind w:firstLine="567"/>
      <w:jc w:val="both"/>
      <w:textAlignment w:val="baseline"/>
    </w:pPr>
    <w:rPr>
      <w:rFonts w:ascii="Arial" w:eastAsia="Microsoft YaHei" w:hAnsi="Arial"/>
      <w:spacing w:val="-5"/>
      <w:sz w:val="20"/>
      <w:szCs w:val="20"/>
      <w:lang w:eastAsia="en-US"/>
    </w:rPr>
  </w:style>
  <w:style w:type="character" w:customStyle="1" w:styleId="aff8">
    <w:name w:val="Текст сноски Знак"/>
    <w:basedOn w:val="a2"/>
    <w:link w:val="aff7"/>
    <w:rsid w:val="00496DCA"/>
    <w:rPr>
      <w:rFonts w:ascii="Arial" w:eastAsia="Microsoft YaHei" w:hAnsi="Arial"/>
      <w:spacing w:val="-5"/>
      <w:lang w:eastAsia="en-US"/>
    </w:rPr>
  </w:style>
  <w:style w:type="paragraph" w:styleId="18">
    <w:name w:val="index 1"/>
    <w:basedOn w:val="a1"/>
    <w:autoRedefine/>
    <w:uiPriority w:val="99"/>
    <w:rsid w:val="00496DCA"/>
    <w:pPr>
      <w:widowControl w:val="0"/>
      <w:adjustRightInd w:val="0"/>
      <w:spacing w:before="120" w:after="120"/>
      <w:ind w:firstLine="567"/>
      <w:jc w:val="both"/>
      <w:textAlignment w:val="baseline"/>
    </w:pPr>
    <w:rPr>
      <w:rFonts w:ascii="Arial" w:eastAsia="Microsoft YaHei" w:hAnsi="Arial"/>
      <w:spacing w:val="-5"/>
      <w:szCs w:val="22"/>
      <w:lang w:eastAsia="en-US"/>
    </w:rPr>
  </w:style>
  <w:style w:type="paragraph" w:styleId="25">
    <w:name w:val="index 2"/>
    <w:basedOn w:val="a1"/>
    <w:autoRedefine/>
    <w:uiPriority w:val="99"/>
    <w:rsid w:val="00496DCA"/>
    <w:pPr>
      <w:widowControl w:val="0"/>
      <w:adjustRightInd w:val="0"/>
      <w:spacing w:before="120" w:after="120"/>
      <w:ind w:left="720" w:firstLine="567"/>
      <w:jc w:val="both"/>
      <w:textAlignment w:val="baseline"/>
    </w:pPr>
    <w:rPr>
      <w:rFonts w:ascii="Arial" w:eastAsia="Microsoft YaHei" w:hAnsi="Arial"/>
      <w:spacing w:val="-5"/>
      <w:szCs w:val="22"/>
      <w:lang w:eastAsia="en-US"/>
    </w:rPr>
  </w:style>
  <w:style w:type="paragraph" w:styleId="35">
    <w:name w:val="index 3"/>
    <w:basedOn w:val="a1"/>
    <w:autoRedefine/>
    <w:uiPriority w:val="99"/>
    <w:rsid w:val="00496DCA"/>
    <w:pPr>
      <w:widowControl w:val="0"/>
      <w:adjustRightInd w:val="0"/>
      <w:spacing w:before="120" w:after="120"/>
      <w:ind w:firstLine="567"/>
      <w:jc w:val="both"/>
      <w:textAlignment w:val="baseline"/>
    </w:pPr>
    <w:rPr>
      <w:rFonts w:ascii="Arial" w:eastAsia="Microsoft YaHei" w:hAnsi="Arial"/>
      <w:spacing w:val="-5"/>
      <w:szCs w:val="22"/>
      <w:lang w:eastAsia="en-US"/>
    </w:rPr>
  </w:style>
  <w:style w:type="paragraph" w:styleId="42">
    <w:name w:val="index 4"/>
    <w:basedOn w:val="a1"/>
    <w:autoRedefine/>
    <w:uiPriority w:val="99"/>
    <w:rsid w:val="00496DCA"/>
    <w:pPr>
      <w:widowControl w:val="0"/>
      <w:adjustRightInd w:val="0"/>
      <w:spacing w:before="120" w:after="120"/>
      <w:ind w:left="1440" w:firstLine="567"/>
      <w:jc w:val="both"/>
      <w:textAlignment w:val="baseline"/>
    </w:pPr>
    <w:rPr>
      <w:rFonts w:ascii="Arial" w:eastAsia="Microsoft YaHei" w:hAnsi="Arial"/>
      <w:spacing w:val="-5"/>
      <w:szCs w:val="22"/>
      <w:lang w:eastAsia="en-US"/>
    </w:rPr>
  </w:style>
  <w:style w:type="paragraph" w:styleId="52">
    <w:name w:val="index 5"/>
    <w:basedOn w:val="a1"/>
    <w:autoRedefine/>
    <w:uiPriority w:val="99"/>
    <w:rsid w:val="00496DCA"/>
    <w:pPr>
      <w:widowControl w:val="0"/>
      <w:adjustRightInd w:val="0"/>
      <w:spacing w:before="120" w:after="120"/>
      <w:ind w:left="1800" w:firstLine="567"/>
      <w:jc w:val="both"/>
      <w:textAlignment w:val="baseline"/>
    </w:pPr>
    <w:rPr>
      <w:rFonts w:ascii="Arial" w:eastAsia="Microsoft YaHei" w:hAnsi="Arial"/>
      <w:spacing w:val="-5"/>
      <w:szCs w:val="22"/>
      <w:lang w:eastAsia="en-US"/>
    </w:rPr>
  </w:style>
  <w:style w:type="paragraph" w:styleId="aff9">
    <w:name w:val="index heading"/>
    <w:basedOn w:val="a1"/>
    <w:next w:val="18"/>
    <w:uiPriority w:val="99"/>
    <w:rsid w:val="00496DCA"/>
    <w:pPr>
      <w:widowControl w:val="0"/>
      <w:adjustRightInd w:val="0"/>
      <w:spacing w:before="120" w:after="120" w:line="480" w:lineRule="atLeast"/>
      <w:ind w:firstLine="567"/>
      <w:jc w:val="both"/>
      <w:textAlignment w:val="baseline"/>
    </w:pPr>
    <w:rPr>
      <w:rFonts w:ascii="Arial Black" w:eastAsia="Microsoft YaHei" w:hAnsi="Arial Black"/>
      <w:spacing w:val="-5"/>
      <w:szCs w:val="22"/>
      <w:lang w:eastAsia="en-US"/>
    </w:rPr>
  </w:style>
  <w:style w:type="character" w:styleId="affa">
    <w:name w:val="line number"/>
    <w:rsid w:val="00496DCA"/>
    <w:rPr>
      <w:sz w:val="18"/>
    </w:rPr>
  </w:style>
  <w:style w:type="paragraph" w:styleId="affb">
    <w:name w:val="List"/>
    <w:basedOn w:val="a1"/>
    <w:link w:val="affc"/>
    <w:rsid w:val="00496DCA"/>
    <w:pPr>
      <w:widowControl w:val="0"/>
      <w:adjustRightInd w:val="0"/>
      <w:spacing w:before="120" w:after="120"/>
      <w:jc w:val="both"/>
      <w:textAlignment w:val="baseline"/>
    </w:pPr>
    <w:rPr>
      <w:rFonts w:ascii="Arial" w:eastAsia="Microsoft YaHei" w:hAnsi="Arial"/>
      <w:spacing w:val="-5"/>
      <w:sz w:val="20"/>
      <w:szCs w:val="20"/>
      <w:lang w:eastAsia="en-US"/>
    </w:rPr>
  </w:style>
  <w:style w:type="character" w:customStyle="1" w:styleId="affc">
    <w:name w:val="Список Знак"/>
    <w:link w:val="affb"/>
    <w:rsid w:val="00496DCA"/>
    <w:rPr>
      <w:rFonts w:ascii="Arial" w:eastAsia="Microsoft YaHei" w:hAnsi="Arial"/>
      <w:spacing w:val="-5"/>
      <w:lang w:eastAsia="en-US"/>
    </w:rPr>
  </w:style>
  <w:style w:type="paragraph" w:styleId="affd">
    <w:name w:val="table of authorities"/>
    <w:basedOn w:val="a1"/>
    <w:uiPriority w:val="99"/>
    <w:rsid w:val="00496DCA"/>
    <w:pPr>
      <w:widowControl w:val="0"/>
      <w:tabs>
        <w:tab w:val="right" w:leader="dot" w:pos="7560"/>
      </w:tabs>
      <w:adjustRightInd w:val="0"/>
      <w:spacing w:before="120" w:after="120"/>
      <w:ind w:left="1440" w:hanging="360"/>
      <w:jc w:val="both"/>
      <w:textAlignment w:val="baseline"/>
    </w:pPr>
    <w:rPr>
      <w:rFonts w:ascii="Arial" w:eastAsia="Microsoft YaHei" w:hAnsi="Arial"/>
      <w:spacing w:val="-5"/>
      <w:szCs w:val="22"/>
      <w:lang w:eastAsia="en-US"/>
    </w:rPr>
  </w:style>
  <w:style w:type="paragraph" w:styleId="affe">
    <w:name w:val="toa heading"/>
    <w:basedOn w:val="a1"/>
    <w:next w:val="affd"/>
    <w:uiPriority w:val="99"/>
    <w:rsid w:val="00496DCA"/>
    <w:pPr>
      <w:keepNext/>
      <w:widowControl w:val="0"/>
      <w:adjustRightInd w:val="0"/>
      <w:spacing w:before="120" w:after="120" w:line="480" w:lineRule="atLeast"/>
      <w:ind w:firstLine="567"/>
      <w:jc w:val="both"/>
      <w:textAlignment w:val="baseline"/>
    </w:pPr>
    <w:rPr>
      <w:rFonts w:ascii="Arial Black" w:eastAsia="Microsoft YaHei" w:hAnsi="Arial Black"/>
      <w:b/>
      <w:spacing w:val="-10"/>
      <w:kern w:val="28"/>
      <w:szCs w:val="22"/>
      <w:lang w:eastAsia="en-US"/>
    </w:rPr>
  </w:style>
  <w:style w:type="paragraph" w:styleId="afff">
    <w:name w:val="Document Map"/>
    <w:basedOn w:val="a1"/>
    <w:link w:val="afff0"/>
    <w:uiPriority w:val="99"/>
    <w:rsid w:val="00496DCA"/>
    <w:pPr>
      <w:widowControl w:val="0"/>
      <w:shd w:val="clear" w:color="auto" w:fill="000080"/>
      <w:adjustRightInd w:val="0"/>
      <w:spacing w:before="120" w:after="120"/>
      <w:ind w:firstLine="567"/>
      <w:jc w:val="both"/>
      <w:textAlignment w:val="baseline"/>
    </w:pPr>
    <w:rPr>
      <w:rFonts w:ascii="Tahoma" w:eastAsia="Microsoft YaHei" w:hAnsi="Tahoma"/>
      <w:spacing w:val="-5"/>
      <w:sz w:val="20"/>
      <w:szCs w:val="20"/>
      <w:lang w:eastAsia="en-US"/>
    </w:rPr>
  </w:style>
  <w:style w:type="character" w:customStyle="1" w:styleId="afff0">
    <w:name w:val="Схема документа Знак"/>
    <w:basedOn w:val="a2"/>
    <w:link w:val="afff"/>
    <w:uiPriority w:val="99"/>
    <w:rsid w:val="00496DCA"/>
    <w:rPr>
      <w:rFonts w:ascii="Tahoma" w:eastAsia="Microsoft YaHei" w:hAnsi="Tahoma"/>
      <w:spacing w:val="-5"/>
      <w:shd w:val="clear" w:color="auto" w:fill="000080"/>
      <w:lang w:eastAsia="en-US"/>
    </w:rPr>
  </w:style>
  <w:style w:type="character" w:customStyle="1" w:styleId="afff1">
    <w:name w:val="рисунок Знак"/>
    <w:link w:val="afff2"/>
    <w:semiHidden/>
    <w:rsid w:val="00496DCA"/>
  </w:style>
  <w:style w:type="paragraph" w:customStyle="1" w:styleId="afff2">
    <w:name w:val="рисунок"/>
    <w:basedOn w:val="a1"/>
    <w:next w:val="a1"/>
    <w:link w:val="afff1"/>
    <w:semiHidden/>
    <w:rsid w:val="00496DCA"/>
    <w:pPr>
      <w:keepNext/>
      <w:spacing w:before="120" w:after="120" w:line="480" w:lineRule="auto"/>
      <w:ind w:firstLine="567"/>
      <w:jc w:val="center"/>
    </w:pPr>
    <w:rPr>
      <w:sz w:val="20"/>
      <w:szCs w:val="20"/>
    </w:rPr>
  </w:style>
  <w:style w:type="paragraph" w:customStyle="1" w:styleId="0">
    <w:name w:val="Заголовок 0"/>
    <w:basedOn w:val="10"/>
    <w:uiPriority w:val="99"/>
    <w:rsid w:val="00496DCA"/>
    <w:pPr>
      <w:keepLines w:val="0"/>
      <w:pageBreakBefore/>
      <w:spacing w:before="120"/>
      <w:ind w:left="1211" w:hanging="360"/>
      <w:jc w:val="center"/>
    </w:pPr>
    <w:rPr>
      <w:rFonts w:ascii="Times New Roman" w:eastAsia="Microsoft YaHei" w:hAnsi="Times New Roman" w:cs="Times New Roman"/>
      <w:b w:val="0"/>
      <w:bCs w:val="0"/>
      <w:caps/>
      <w:color w:val="auto"/>
      <w:sz w:val="22"/>
      <w:szCs w:val="24"/>
    </w:rPr>
  </w:style>
  <w:style w:type="table" w:styleId="53">
    <w:name w:val="Table Grid 5"/>
    <w:basedOn w:val="a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4"/>
    <w:rsid w:val="00496DCA"/>
    <w:pPr>
      <w:numPr>
        <w:numId w:val="6"/>
      </w:numPr>
    </w:pPr>
  </w:style>
  <w:style w:type="table" w:customStyle="1" w:styleId="TableGrid1">
    <w:name w:val="Table Grid1"/>
    <w:basedOn w:val="a3"/>
    <w:next w:val="afa"/>
    <w:rsid w:val="00496DCA"/>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3">
    <w:name w:val="Папушкин"/>
    <w:basedOn w:val="afa"/>
    <w:rsid w:val="00496DCA"/>
    <w:pPr>
      <w:jc w:val="center"/>
    </w:pPr>
    <w:rPr>
      <w:rFonts w:ascii="Arial" w:hAnsi="Arial"/>
      <w:sz w:val="18"/>
      <w:szCs w:val="18"/>
      <w:lang w:val="ru-RU" w:bidi="ar-SA"/>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3"/>
    <w:next w:val="5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4">
    <w:name w:val="Заголовок таблицы"/>
    <w:basedOn w:val="a1"/>
    <w:next w:val="a1"/>
    <w:link w:val="afff5"/>
    <w:rsid w:val="00496DCA"/>
    <w:pPr>
      <w:keepNext/>
      <w:keepLines/>
      <w:spacing w:before="80" w:after="160" w:line="480" w:lineRule="auto"/>
      <w:ind w:firstLine="567"/>
      <w:jc w:val="both"/>
    </w:pPr>
    <w:rPr>
      <w:rFonts w:ascii="Arial" w:eastAsia="Microsoft YaHei" w:hAnsi="Arial"/>
      <w:sz w:val="20"/>
      <w:szCs w:val="20"/>
    </w:rPr>
  </w:style>
  <w:style w:type="character" w:customStyle="1" w:styleId="afff5">
    <w:name w:val="Заголовок таблицы Знак"/>
    <w:link w:val="afff4"/>
    <w:rsid w:val="00496DCA"/>
    <w:rPr>
      <w:rFonts w:ascii="Arial" w:eastAsia="Microsoft YaHei" w:hAnsi="Arial"/>
    </w:rPr>
  </w:style>
  <w:style w:type="paragraph" w:styleId="afff6">
    <w:name w:val="TOC Heading"/>
    <w:basedOn w:val="10"/>
    <w:next w:val="a1"/>
    <w:uiPriority w:val="39"/>
    <w:unhideWhenUsed/>
    <w:qFormat/>
    <w:rsid w:val="00496DCA"/>
    <w:pPr>
      <w:pageBreakBefore/>
      <w:spacing w:line="276" w:lineRule="auto"/>
      <w:ind w:left="1211" w:hanging="360"/>
      <w:outlineLvl w:val="9"/>
    </w:pPr>
    <w:rPr>
      <w:rFonts w:ascii="Cambria" w:eastAsia="Microsoft YaHei" w:hAnsi="Cambria" w:cs="Times New Roman"/>
      <w:color w:val="365F91"/>
      <w:lang w:eastAsia="en-US"/>
    </w:rPr>
  </w:style>
  <w:style w:type="character" w:customStyle="1" w:styleId="afff7">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link w:val="afff8"/>
    <w:rsid w:val="00496DCA"/>
    <w:rPr>
      <w:rFonts w:ascii="Arial" w:eastAsia="Microsoft YaHei" w:hAnsi="Arial"/>
      <w:b/>
      <w:bCs/>
      <w:color w:val="4F81BD"/>
      <w:spacing w:val="-5"/>
      <w:sz w:val="18"/>
      <w:szCs w:val="18"/>
    </w:rPr>
  </w:style>
  <w:style w:type="character" w:styleId="afff9">
    <w:name w:val="Emphasis"/>
    <w:uiPriority w:val="20"/>
    <w:qFormat/>
    <w:rsid w:val="00496DCA"/>
    <w:rPr>
      <w:rFonts w:ascii="Arial Black" w:hAnsi="Arial Black"/>
      <w:spacing w:val="-4"/>
      <w:sz w:val="18"/>
    </w:rPr>
  </w:style>
  <w:style w:type="paragraph" w:styleId="36">
    <w:name w:val="List 3"/>
    <w:basedOn w:val="affb"/>
    <w:uiPriority w:val="99"/>
    <w:rsid w:val="00496DCA"/>
    <w:pPr>
      <w:ind w:left="2160"/>
    </w:pPr>
  </w:style>
  <w:style w:type="paragraph" w:styleId="43">
    <w:name w:val="List 4"/>
    <w:basedOn w:val="affb"/>
    <w:uiPriority w:val="99"/>
    <w:rsid w:val="00496DCA"/>
    <w:pPr>
      <w:ind w:left="2520"/>
    </w:pPr>
  </w:style>
  <w:style w:type="paragraph" w:styleId="54">
    <w:name w:val="List 5"/>
    <w:basedOn w:val="affb"/>
    <w:link w:val="55"/>
    <w:rsid w:val="00496DCA"/>
    <w:pPr>
      <w:ind w:left="2880"/>
    </w:pPr>
  </w:style>
  <w:style w:type="paragraph" w:styleId="44">
    <w:name w:val="List Bullet 4"/>
    <w:basedOn w:val="a1"/>
    <w:autoRedefine/>
    <w:uiPriority w:val="99"/>
    <w:rsid w:val="00496DCA"/>
    <w:pPr>
      <w:widowControl w:val="0"/>
      <w:adjustRightInd w:val="0"/>
      <w:spacing w:before="120" w:after="120"/>
      <w:jc w:val="both"/>
      <w:textAlignment w:val="baseline"/>
    </w:pPr>
    <w:rPr>
      <w:rFonts w:ascii="Arial" w:eastAsia="Microsoft YaHei" w:hAnsi="Arial"/>
      <w:spacing w:val="-5"/>
      <w:szCs w:val="22"/>
      <w:lang w:eastAsia="en-US"/>
    </w:rPr>
  </w:style>
  <w:style w:type="paragraph" w:styleId="56">
    <w:name w:val="List Bullet 5"/>
    <w:basedOn w:val="a1"/>
    <w:autoRedefine/>
    <w:uiPriority w:val="99"/>
    <w:rsid w:val="00496DCA"/>
    <w:pPr>
      <w:widowControl w:val="0"/>
      <w:adjustRightInd w:val="0"/>
      <w:spacing w:before="120" w:after="120"/>
      <w:jc w:val="both"/>
      <w:textAlignment w:val="baseline"/>
    </w:pPr>
    <w:rPr>
      <w:rFonts w:ascii="Arial" w:eastAsia="Microsoft YaHei" w:hAnsi="Arial"/>
      <w:spacing w:val="-5"/>
      <w:szCs w:val="22"/>
      <w:lang w:eastAsia="en-US"/>
    </w:rPr>
  </w:style>
  <w:style w:type="paragraph" w:styleId="26">
    <w:name w:val="List Number 2"/>
    <w:basedOn w:val="a"/>
    <w:uiPriority w:val="99"/>
    <w:rsid w:val="00496DCA"/>
    <w:pPr>
      <w:numPr>
        <w:numId w:val="0"/>
      </w:numPr>
      <w:contextualSpacing w:val="0"/>
    </w:pPr>
  </w:style>
  <w:style w:type="paragraph" w:styleId="37">
    <w:name w:val="List Number 3"/>
    <w:basedOn w:val="a"/>
    <w:uiPriority w:val="99"/>
    <w:rsid w:val="00496DCA"/>
    <w:pPr>
      <w:numPr>
        <w:numId w:val="0"/>
      </w:numPr>
      <w:contextualSpacing w:val="0"/>
    </w:pPr>
  </w:style>
  <w:style w:type="paragraph" w:styleId="45">
    <w:name w:val="List Number 4"/>
    <w:basedOn w:val="a"/>
    <w:uiPriority w:val="99"/>
    <w:rsid w:val="00496DCA"/>
    <w:pPr>
      <w:numPr>
        <w:numId w:val="0"/>
      </w:numPr>
      <w:contextualSpacing w:val="0"/>
    </w:pPr>
  </w:style>
  <w:style w:type="paragraph" w:styleId="57">
    <w:name w:val="List Number 5"/>
    <w:basedOn w:val="a"/>
    <w:uiPriority w:val="99"/>
    <w:rsid w:val="00496DCA"/>
    <w:pPr>
      <w:numPr>
        <w:numId w:val="0"/>
      </w:numPr>
      <w:contextualSpacing w:val="0"/>
    </w:pPr>
  </w:style>
  <w:style w:type="paragraph" w:customStyle="1" w:styleId="afffa">
    <w:name w:val="Нормальный"/>
    <w:uiPriority w:val="99"/>
    <w:rsid w:val="00496DCA"/>
    <w:pPr>
      <w:tabs>
        <w:tab w:val="left" w:pos="567"/>
        <w:tab w:val="left" w:pos="2268"/>
        <w:tab w:val="left" w:pos="3118"/>
        <w:tab w:val="left" w:pos="4039"/>
        <w:tab w:val="left" w:pos="4819"/>
        <w:tab w:val="left" w:pos="5670"/>
        <w:tab w:val="left" w:pos="6520"/>
      </w:tabs>
      <w:spacing w:line="360" w:lineRule="auto"/>
    </w:pPr>
    <w:rPr>
      <w:rFonts w:ascii="Courier New" w:hAnsi="Courier New"/>
      <w:b/>
      <w:sz w:val="24"/>
    </w:rPr>
  </w:style>
  <w:style w:type="table" w:styleId="38">
    <w:name w:val="Table Columns 3"/>
    <w:basedOn w:val="a3"/>
    <w:rsid w:val="00496DCA"/>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3"/>
    <w:rsid w:val="00496DCA"/>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rsid w:val="00496DCA"/>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3"/>
    <w:rsid w:val="00496DCA"/>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8">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1"/>
    <w:next w:val="a1"/>
    <w:link w:val="afff7"/>
    <w:qFormat/>
    <w:rsid w:val="00496DCA"/>
    <w:pPr>
      <w:widowControl w:val="0"/>
      <w:adjustRightInd w:val="0"/>
      <w:spacing w:before="120" w:after="200"/>
      <w:ind w:firstLine="567"/>
      <w:jc w:val="both"/>
      <w:textAlignment w:val="baseline"/>
    </w:pPr>
    <w:rPr>
      <w:rFonts w:ascii="Arial" w:eastAsia="Microsoft YaHei" w:hAnsi="Arial"/>
      <w:b/>
      <w:bCs/>
      <w:color w:val="4F81BD"/>
      <w:spacing w:val="-5"/>
      <w:sz w:val="18"/>
      <w:szCs w:val="18"/>
    </w:rPr>
  </w:style>
  <w:style w:type="table" w:styleId="27">
    <w:name w:val="Table Columns 2"/>
    <w:basedOn w:val="a3"/>
    <w:rsid w:val="00496DCA"/>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3"/>
    <w:rsid w:val="00496DCA"/>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b">
    <w:name w:val="Table Contemporary"/>
    <w:basedOn w:val="a3"/>
    <w:rsid w:val="00496DCA"/>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
    <w:name w:val="Средний список 11"/>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3"/>
    <w:uiPriority w:val="65"/>
    <w:rsid w:val="00496DCA"/>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8">
    <w:name w:val="Table Simple 2"/>
    <w:basedOn w:val="a3"/>
    <w:rsid w:val="00496DCA"/>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c">
    <w:name w:val="Table Professional"/>
    <w:basedOn w:val="a3"/>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fb"/>
    <w:link w:val="afffd"/>
    <w:uiPriority w:val="99"/>
    <w:rsid w:val="00496DCA"/>
    <w:pPr>
      <w:numPr>
        <w:numId w:val="7"/>
      </w:numPr>
      <w:tabs>
        <w:tab w:val="num" w:pos="993"/>
      </w:tabs>
      <w:ind w:left="567" w:firstLine="0"/>
    </w:pPr>
    <w:rPr>
      <w:rFonts w:eastAsia="Times New Roman"/>
    </w:rPr>
  </w:style>
  <w:style w:type="paragraph" w:styleId="2">
    <w:name w:val="List Bullet 2"/>
    <w:basedOn w:val="a0"/>
    <w:autoRedefine/>
    <w:uiPriority w:val="99"/>
    <w:rsid w:val="00496DCA"/>
    <w:pPr>
      <w:numPr>
        <w:numId w:val="8"/>
      </w:numPr>
      <w:tabs>
        <w:tab w:val="clear" w:pos="1287"/>
        <w:tab w:val="num" w:pos="360"/>
      </w:tabs>
      <w:ind w:left="567" w:firstLine="0"/>
    </w:pPr>
  </w:style>
  <w:style w:type="table" w:styleId="19">
    <w:name w:val="Table Classic 1"/>
    <w:basedOn w:val="a3"/>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3"/>
    <w:rsid w:val="00496DCA"/>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ubtle 2"/>
    <w:basedOn w:val="a3"/>
    <w:rsid w:val="00496DCA"/>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3"/>
    <w:rsid w:val="00496DCA"/>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3"/>
    <w:rsid w:val="00496DCA"/>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rsid w:val="00496DCA"/>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e">
    <w:name w:val="Table Elegant"/>
    <w:basedOn w:val="a3"/>
    <w:rsid w:val="00496DCA"/>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3"/>
    <w:rsid w:val="00496DCA"/>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3"/>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c">
    <w:name w:val="Сетка таблицы1"/>
    <w:basedOn w:val="a3"/>
    <w:next w:val="afa"/>
    <w:uiPriority w:val="59"/>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1"/>
    <w:uiPriority w:val="99"/>
    <w:semiHidden/>
    <w:rsid w:val="00496DCA"/>
    <w:pPr>
      <w:spacing w:before="120" w:line="480" w:lineRule="auto"/>
      <w:ind w:firstLine="709"/>
      <w:jc w:val="both"/>
    </w:pPr>
    <w:rPr>
      <w:rFonts w:ascii="Arial" w:hAnsi="Arial"/>
      <w:szCs w:val="20"/>
    </w:rPr>
  </w:style>
  <w:style w:type="table" w:customStyle="1" w:styleId="2b">
    <w:name w:val="Сетка таблицы2"/>
    <w:basedOn w:val="a3"/>
    <w:next w:val="afa"/>
    <w:uiPriority w:val="59"/>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Маркированный список Знак"/>
    <w:link w:val="a0"/>
    <w:uiPriority w:val="99"/>
    <w:rsid w:val="00496DCA"/>
    <w:rPr>
      <w:rFonts w:ascii="Arial" w:hAnsi="Arial"/>
      <w:spacing w:val="-5"/>
      <w:lang w:eastAsia="en-US"/>
    </w:rPr>
  </w:style>
  <w:style w:type="paragraph" w:styleId="HTML">
    <w:name w:val="HTML Preformatted"/>
    <w:basedOn w:val="a1"/>
    <w:link w:val="HTML0"/>
    <w:uiPriority w:val="99"/>
    <w:unhideWhenUsed/>
    <w:rsid w:val="0049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0">
    <w:name w:val="Стандартный HTML Знак"/>
    <w:basedOn w:val="a2"/>
    <w:link w:val="HTML"/>
    <w:uiPriority w:val="99"/>
    <w:rsid w:val="00496DCA"/>
    <w:rPr>
      <w:rFonts w:ascii="Courier New" w:hAnsi="Courier New"/>
    </w:rPr>
  </w:style>
  <w:style w:type="paragraph" w:styleId="affff">
    <w:name w:val="Normal (Web)"/>
    <w:basedOn w:val="a1"/>
    <w:uiPriority w:val="99"/>
    <w:qFormat/>
    <w:rsid w:val="00496DCA"/>
    <w:pPr>
      <w:spacing w:before="100" w:beforeAutospacing="1" w:after="100" w:afterAutospacing="1"/>
      <w:jc w:val="both"/>
    </w:pPr>
    <w:rPr>
      <w:rFonts w:ascii="Tahoma" w:hAnsi="Tahoma" w:cs="Tahoma"/>
      <w:color w:val="636363"/>
      <w:sz w:val="17"/>
      <w:szCs w:val="17"/>
    </w:rPr>
  </w:style>
  <w:style w:type="paragraph" w:styleId="affff0">
    <w:name w:val="Body Text Indent"/>
    <w:basedOn w:val="a1"/>
    <w:link w:val="affff1"/>
    <w:unhideWhenUsed/>
    <w:rsid w:val="00496DCA"/>
    <w:pPr>
      <w:spacing w:after="120" w:line="360" w:lineRule="auto"/>
      <w:ind w:left="283"/>
      <w:jc w:val="both"/>
    </w:pPr>
    <w:rPr>
      <w:rFonts w:ascii="Calibri" w:eastAsia="Calibri" w:hAnsi="Calibri"/>
      <w:sz w:val="20"/>
      <w:szCs w:val="20"/>
      <w:lang w:eastAsia="en-US"/>
    </w:rPr>
  </w:style>
  <w:style w:type="character" w:customStyle="1" w:styleId="affff1">
    <w:name w:val="Основной текст с отступом Знак"/>
    <w:basedOn w:val="a2"/>
    <w:link w:val="affff0"/>
    <w:rsid w:val="00496DCA"/>
    <w:rPr>
      <w:rFonts w:ascii="Calibri" w:eastAsia="Calibri" w:hAnsi="Calibri"/>
      <w:lang w:eastAsia="en-US"/>
    </w:rPr>
  </w:style>
  <w:style w:type="table" w:styleId="82">
    <w:name w:val="Table Grid 8"/>
    <w:basedOn w:val="a3"/>
    <w:rsid w:val="00496DCA"/>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2">
    <w:name w:val="Подрисуночный текст"/>
    <w:basedOn w:val="a1"/>
    <w:next w:val="a1"/>
    <w:link w:val="affff3"/>
    <w:rsid w:val="00496DCA"/>
    <w:pPr>
      <w:keepNext/>
      <w:spacing w:before="120" w:after="120" w:line="480" w:lineRule="auto"/>
      <w:ind w:firstLine="567"/>
      <w:jc w:val="center"/>
    </w:pPr>
    <w:rPr>
      <w:rFonts w:ascii="Arial" w:eastAsia="Microsoft YaHei" w:hAnsi="Arial"/>
      <w:sz w:val="20"/>
      <w:szCs w:val="20"/>
    </w:rPr>
  </w:style>
  <w:style w:type="character" w:customStyle="1" w:styleId="affff3">
    <w:name w:val="Подрисуночный текст Знак"/>
    <w:link w:val="affff2"/>
    <w:rsid w:val="00496DCA"/>
    <w:rPr>
      <w:rFonts w:ascii="Arial" w:eastAsia="Microsoft YaHei" w:hAnsi="Arial"/>
    </w:rPr>
  </w:style>
  <w:style w:type="paragraph" w:styleId="affff4">
    <w:name w:val="List Continue"/>
    <w:basedOn w:val="affb"/>
    <w:uiPriority w:val="99"/>
    <w:rsid w:val="00496DCA"/>
  </w:style>
  <w:style w:type="paragraph" w:styleId="2c">
    <w:name w:val="List Continue 2"/>
    <w:basedOn w:val="affff4"/>
    <w:uiPriority w:val="99"/>
    <w:rsid w:val="00496DCA"/>
    <w:pPr>
      <w:ind w:left="2160"/>
    </w:pPr>
  </w:style>
  <w:style w:type="paragraph" w:styleId="39">
    <w:name w:val="List Continue 3"/>
    <w:basedOn w:val="affff4"/>
    <w:uiPriority w:val="99"/>
    <w:rsid w:val="00496DCA"/>
    <w:pPr>
      <w:ind w:left="2520"/>
    </w:pPr>
  </w:style>
  <w:style w:type="paragraph" w:styleId="47">
    <w:name w:val="List Continue 4"/>
    <w:basedOn w:val="affff4"/>
    <w:uiPriority w:val="99"/>
    <w:rsid w:val="00496DCA"/>
    <w:pPr>
      <w:ind w:left="2880"/>
    </w:pPr>
  </w:style>
  <w:style w:type="paragraph" w:styleId="59">
    <w:name w:val="List Continue 5"/>
    <w:basedOn w:val="affff4"/>
    <w:uiPriority w:val="99"/>
    <w:rsid w:val="00496DCA"/>
    <w:pPr>
      <w:ind w:left="3240"/>
    </w:pPr>
  </w:style>
  <w:style w:type="paragraph" w:styleId="2d">
    <w:name w:val="Body Text Indent 2"/>
    <w:basedOn w:val="a1"/>
    <w:link w:val="2e"/>
    <w:rsid w:val="00496DCA"/>
    <w:pPr>
      <w:widowControl w:val="0"/>
      <w:adjustRightInd w:val="0"/>
      <w:spacing w:after="120" w:line="480" w:lineRule="auto"/>
      <w:ind w:left="283"/>
      <w:jc w:val="both"/>
      <w:textAlignment w:val="baseline"/>
    </w:pPr>
    <w:rPr>
      <w:rFonts w:ascii="Arial" w:hAnsi="Arial"/>
      <w:spacing w:val="-5"/>
      <w:sz w:val="20"/>
      <w:szCs w:val="20"/>
      <w:lang w:val="en-US" w:eastAsia="en-US"/>
    </w:rPr>
  </w:style>
  <w:style w:type="character" w:customStyle="1" w:styleId="2e">
    <w:name w:val="Основной текст с отступом 2 Знак"/>
    <w:basedOn w:val="a2"/>
    <w:link w:val="2d"/>
    <w:rsid w:val="00496DCA"/>
    <w:rPr>
      <w:rFonts w:ascii="Arial" w:hAnsi="Arial"/>
      <w:spacing w:val="-5"/>
      <w:lang w:val="en-US" w:eastAsia="en-US"/>
    </w:rPr>
  </w:style>
  <w:style w:type="paragraph" w:styleId="3a">
    <w:name w:val="Body Text Indent 3"/>
    <w:basedOn w:val="a1"/>
    <w:link w:val="3b"/>
    <w:rsid w:val="00496DCA"/>
    <w:pPr>
      <w:widowControl w:val="0"/>
      <w:adjustRightInd w:val="0"/>
      <w:spacing w:line="480" w:lineRule="auto"/>
      <w:ind w:firstLine="709"/>
      <w:jc w:val="both"/>
      <w:textAlignment w:val="baseline"/>
    </w:pPr>
    <w:rPr>
      <w:color w:val="444444"/>
      <w:szCs w:val="20"/>
    </w:rPr>
  </w:style>
  <w:style w:type="character" w:customStyle="1" w:styleId="3b">
    <w:name w:val="Основной текст с отступом 3 Знак"/>
    <w:basedOn w:val="a2"/>
    <w:link w:val="3a"/>
    <w:rsid w:val="00496DCA"/>
    <w:rPr>
      <w:color w:val="444444"/>
      <w:sz w:val="24"/>
    </w:rPr>
  </w:style>
  <w:style w:type="table" w:styleId="2f">
    <w:name w:val="Table Grid 2"/>
    <w:basedOn w:val="a3"/>
    <w:rsid w:val="00496DCA"/>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d">
    <w:name w:val="Table Grid 1"/>
    <w:basedOn w:val="a3"/>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c">
    <w:name w:val="Body Text 3"/>
    <w:basedOn w:val="a1"/>
    <w:link w:val="3d"/>
    <w:rsid w:val="00496DCA"/>
    <w:pPr>
      <w:spacing w:after="120"/>
      <w:jc w:val="both"/>
    </w:pPr>
    <w:rPr>
      <w:sz w:val="16"/>
      <w:szCs w:val="16"/>
    </w:rPr>
  </w:style>
  <w:style w:type="character" w:customStyle="1" w:styleId="3d">
    <w:name w:val="Основной текст 3 Знак"/>
    <w:basedOn w:val="a2"/>
    <w:link w:val="3c"/>
    <w:rsid w:val="00496DCA"/>
    <w:rPr>
      <w:sz w:val="16"/>
      <w:szCs w:val="16"/>
    </w:rPr>
  </w:style>
  <w:style w:type="paragraph" w:customStyle="1" w:styleId="affff5">
    <w:name w:val="Подпись рисунков/таблиц"/>
    <w:basedOn w:val="afff8"/>
    <w:uiPriority w:val="99"/>
    <w:qFormat/>
    <w:rsid w:val="00496DCA"/>
    <w:pPr>
      <w:keepNext/>
      <w:widowControl/>
      <w:adjustRightInd/>
      <w:spacing w:after="0" w:line="360" w:lineRule="auto"/>
      <w:ind w:firstLine="426"/>
      <w:jc w:val="center"/>
      <w:textAlignment w:val="auto"/>
    </w:pPr>
    <w:rPr>
      <w:rFonts w:ascii="Times New Roman" w:eastAsia="Times New Roman" w:hAnsi="Times New Roman"/>
      <w:b w:val="0"/>
      <w:color w:val="auto"/>
      <w:spacing w:val="0"/>
      <w:sz w:val="20"/>
    </w:rPr>
  </w:style>
  <w:style w:type="paragraph" w:customStyle="1" w:styleId="1">
    <w:name w:val="Маркированный_1"/>
    <w:basedOn w:val="a1"/>
    <w:link w:val="1e"/>
    <w:uiPriority w:val="99"/>
    <w:rsid w:val="00496DCA"/>
    <w:pPr>
      <w:numPr>
        <w:ilvl w:val="1"/>
        <w:numId w:val="9"/>
      </w:numPr>
      <w:tabs>
        <w:tab w:val="clear" w:pos="1352"/>
        <w:tab w:val="num" w:pos="786"/>
        <w:tab w:val="left" w:pos="900"/>
      </w:tabs>
      <w:spacing w:line="480" w:lineRule="auto"/>
      <w:ind w:left="0" w:firstLine="720"/>
      <w:jc w:val="both"/>
    </w:pPr>
  </w:style>
  <w:style w:type="character" w:customStyle="1" w:styleId="1e">
    <w:name w:val="Маркированный_1 Знак"/>
    <w:link w:val="1"/>
    <w:uiPriority w:val="99"/>
    <w:rsid w:val="00496DCA"/>
    <w:rPr>
      <w:sz w:val="24"/>
      <w:szCs w:val="24"/>
    </w:rPr>
  </w:style>
  <w:style w:type="paragraph" w:styleId="affff6">
    <w:name w:val="annotation subject"/>
    <w:basedOn w:val="aff1"/>
    <w:next w:val="aff1"/>
    <w:link w:val="affff7"/>
    <w:uiPriority w:val="99"/>
    <w:rsid w:val="00496DCA"/>
    <w:rPr>
      <w:b/>
      <w:bCs/>
    </w:rPr>
  </w:style>
  <w:style w:type="character" w:customStyle="1" w:styleId="affff7">
    <w:name w:val="Тема примечания Знак"/>
    <w:basedOn w:val="aff2"/>
    <w:link w:val="affff6"/>
    <w:uiPriority w:val="99"/>
    <w:rsid w:val="00496DCA"/>
    <w:rPr>
      <w:rFonts w:ascii="Arial" w:eastAsia="Microsoft YaHei" w:hAnsi="Arial"/>
      <w:b/>
      <w:bCs/>
      <w:spacing w:val="-5"/>
      <w:lang w:eastAsia="en-US"/>
    </w:rPr>
  </w:style>
  <w:style w:type="numbering" w:customStyle="1" w:styleId="1110">
    <w:name w:val="Нет списка111"/>
    <w:next w:val="a4"/>
    <w:uiPriority w:val="99"/>
    <w:semiHidden/>
    <w:unhideWhenUsed/>
    <w:rsid w:val="00496DCA"/>
  </w:style>
  <w:style w:type="paragraph" w:customStyle="1" w:styleId="BodyTextKeep">
    <w:name w:val="Body Text Keep"/>
    <w:basedOn w:val="a1"/>
    <w:link w:val="BodyTextKeepChar"/>
    <w:rsid w:val="00496DCA"/>
    <w:pPr>
      <w:adjustRightInd w:val="0"/>
      <w:spacing w:before="120" w:after="120" w:line="360" w:lineRule="atLeast"/>
      <w:ind w:firstLine="567"/>
      <w:jc w:val="both"/>
      <w:textAlignment w:val="baseline"/>
    </w:pPr>
    <w:rPr>
      <w:rFonts w:ascii="Arial" w:hAnsi="Arial"/>
      <w:spacing w:val="-5"/>
      <w:kern w:val="28"/>
      <w:sz w:val="20"/>
      <w:szCs w:val="20"/>
      <w:lang w:eastAsia="en-US"/>
    </w:rPr>
  </w:style>
  <w:style w:type="character" w:customStyle="1" w:styleId="BodyTextKeepChar">
    <w:name w:val="Body Text Keep Char"/>
    <w:link w:val="BodyTextKeep"/>
    <w:rsid w:val="00496DCA"/>
    <w:rPr>
      <w:rFonts w:ascii="Arial" w:hAnsi="Arial"/>
      <w:spacing w:val="-5"/>
      <w:kern w:val="28"/>
      <w:lang w:eastAsia="en-US"/>
    </w:rPr>
  </w:style>
  <w:style w:type="paragraph" w:customStyle="1" w:styleId="font5">
    <w:name w:val="font5"/>
    <w:basedOn w:val="a1"/>
    <w:rsid w:val="00496DCA"/>
    <w:pPr>
      <w:spacing w:before="100" w:beforeAutospacing="1" w:after="100" w:afterAutospacing="1"/>
      <w:jc w:val="both"/>
    </w:pPr>
    <w:rPr>
      <w:rFonts w:ascii="Tahoma" w:hAnsi="Tahoma" w:cs="Tahoma"/>
      <w:color w:val="000000"/>
      <w:sz w:val="16"/>
      <w:szCs w:val="16"/>
    </w:rPr>
  </w:style>
  <w:style w:type="paragraph" w:customStyle="1" w:styleId="font6">
    <w:name w:val="font6"/>
    <w:basedOn w:val="a1"/>
    <w:rsid w:val="00496DCA"/>
    <w:pPr>
      <w:spacing w:before="100" w:beforeAutospacing="1" w:after="100" w:afterAutospacing="1"/>
      <w:jc w:val="both"/>
    </w:pPr>
    <w:rPr>
      <w:rFonts w:ascii="Tahoma" w:hAnsi="Tahoma" w:cs="Tahoma"/>
      <w:b/>
      <w:bCs/>
      <w:color w:val="000000"/>
      <w:sz w:val="16"/>
      <w:szCs w:val="16"/>
    </w:rPr>
  </w:style>
  <w:style w:type="paragraph" w:customStyle="1" w:styleId="xl108">
    <w:name w:val="xl10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09">
    <w:name w:val="xl10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10">
    <w:name w:val="xl110"/>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11">
    <w:name w:val="xl11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12">
    <w:name w:val="xl11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13">
    <w:name w:val="xl113"/>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14">
    <w:name w:val="xl11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15">
    <w:name w:val="xl11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CYR" w:hAnsi="Times New Roman CYR" w:cs="Times New Roman CYR"/>
      <w:b/>
      <w:bCs/>
    </w:rPr>
  </w:style>
  <w:style w:type="paragraph" w:customStyle="1" w:styleId="xl116">
    <w:name w:val="xl11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CYR" w:hAnsi="Times New Roman CYR" w:cs="Times New Roman CYR"/>
    </w:rPr>
  </w:style>
  <w:style w:type="paragraph" w:customStyle="1" w:styleId="xl117">
    <w:name w:val="xl117"/>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CYR" w:hAnsi="Times New Roman CYR" w:cs="Times New Roman CYR"/>
    </w:rPr>
  </w:style>
  <w:style w:type="paragraph" w:customStyle="1" w:styleId="xl118">
    <w:name w:val="xl11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19">
    <w:name w:val="xl11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20">
    <w:name w:val="xl120"/>
    <w:basedOn w:val="a1"/>
    <w:rsid w:val="00496DCA"/>
    <w:pPr>
      <w:spacing w:before="100" w:beforeAutospacing="1" w:after="100" w:afterAutospacing="1"/>
      <w:jc w:val="center"/>
    </w:pPr>
    <w:rPr>
      <w:rFonts w:ascii="Times New Roman CYR" w:hAnsi="Times New Roman CYR" w:cs="Times New Roman CYR"/>
    </w:rPr>
  </w:style>
  <w:style w:type="paragraph" w:customStyle="1" w:styleId="xl121">
    <w:name w:val="xl12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22">
    <w:name w:val="xl12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23">
    <w:name w:val="xl123"/>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
    <w:name w:val="xl12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26">
    <w:name w:val="xl12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127">
    <w:name w:val="xl127"/>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128">
    <w:name w:val="xl12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6"/>
      <w:szCs w:val="16"/>
    </w:rPr>
  </w:style>
  <w:style w:type="paragraph" w:customStyle="1" w:styleId="xl129">
    <w:name w:val="xl12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0">
    <w:name w:val="xl130"/>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6"/>
      <w:szCs w:val="16"/>
    </w:rPr>
  </w:style>
  <w:style w:type="paragraph" w:customStyle="1" w:styleId="xl131">
    <w:name w:val="xl131"/>
    <w:basedOn w:val="a1"/>
    <w:rsid w:val="00496DCA"/>
    <w:pPr>
      <w:spacing w:before="100" w:beforeAutospacing="1" w:after="100" w:afterAutospacing="1"/>
      <w:jc w:val="center"/>
    </w:pPr>
    <w:rPr>
      <w:rFonts w:ascii="Times New Roman CYR" w:hAnsi="Times New Roman CYR" w:cs="Times New Roman CYR"/>
      <w:sz w:val="16"/>
      <w:szCs w:val="16"/>
    </w:rPr>
  </w:style>
  <w:style w:type="paragraph" w:customStyle="1" w:styleId="xl132">
    <w:name w:val="xl132"/>
    <w:basedOn w:val="a1"/>
    <w:rsid w:val="00496DCA"/>
    <w:pPr>
      <w:pBdr>
        <w:top w:val="single" w:sz="4" w:space="0" w:color="auto"/>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33">
    <w:name w:val="xl133"/>
    <w:basedOn w:val="a1"/>
    <w:rsid w:val="00496DCA"/>
    <w:pPr>
      <w:spacing w:before="100" w:beforeAutospacing="1" w:after="100" w:afterAutospacing="1"/>
      <w:jc w:val="center"/>
    </w:pPr>
    <w:rPr>
      <w:rFonts w:ascii="Times New Roman CYR" w:hAnsi="Times New Roman CYR" w:cs="Times New Roman CYR"/>
      <w:b/>
      <w:bCs/>
    </w:rPr>
  </w:style>
  <w:style w:type="paragraph" w:customStyle="1" w:styleId="xl134">
    <w:name w:val="xl13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FFFFFF"/>
    </w:rPr>
  </w:style>
  <w:style w:type="paragraph" w:customStyle="1" w:styleId="xl135">
    <w:name w:val="xl13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color w:val="FFFFFF"/>
    </w:rPr>
  </w:style>
  <w:style w:type="paragraph" w:customStyle="1" w:styleId="xl136">
    <w:name w:val="xl13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color w:val="FFFFFF"/>
    </w:rPr>
  </w:style>
  <w:style w:type="paragraph" w:customStyle="1" w:styleId="xl137">
    <w:name w:val="xl137"/>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color w:val="FFFFFF"/>
    </w:rPr>
  </w:style>
  <w:style w:type="paragraph" w:customStyle="1" w:styleId="xl138">
    <w:name w:val="xl13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color w:val="FFFFFF"/>
    </w:rPr>
  </w:style>
  <w:style w:type="paragraph" w:customStyle="1" w:styleId="xl139">
    <w:name w:val="xl13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40">
    <w:name w:val="xl140"/>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41">
    <w:name w:val="xl14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42">
    <w:name w:val="xl14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43">
    <w:name w:val="xl143"/>
    <w:basedOn w:val="a1"/>
    <w:rsid w:val="00496DCA"/>
    <w:pPr>
      <w:spacing w:before="100" w:beforeAutospacing="1" w:after="100" w:afterAutospacing="1"/>
      <w:jc w:val="center"/>
    </w:pPr>
    <w:rPr>
      <w:rFonts w:ascii="Times New Roman CYR" w:hAnsi="Times New Roman CYR" w:cs="Times New Roman CYR"/>
    </w:rPr>
  </w:style>
  <w:style w:type="paragraph" w:customStyle="1" w:styleId="xl144">
    <w:name w:val="xl14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45">
    <w:name w:val="xl14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46">
    <w:name w:val="xl14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47">
    <w:name w:val="xl147"/>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48">
    <w:name w:val="xl14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49">
    <w:name w:val="xl14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50">
    <w:name w:val="xl150"/>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51">
    <w:name w:val="xl15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52">
    <w:name w:val="xl15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53">
    <w:name w:val="xl153"/>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54">
    <w:name w:val="xl154"/>
    <w:basedOn w:val="a1"/>
    <w:rsid w:val="00496DCA"/>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55">
    <w:name w:val="xl155"/>
    <w:basedOn w:val="a1"/>
    <w:rsid w:val="00496DCA"/>
    <w:pPr>
      <w:pBdr>
        <w:top w:val="single" w:sz="4" w:space="0" w:color="auto"/>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56">
    <w:name w:val="xl156"/>
    <w:basedOn w:val="a1"/>
    <w:rsid w:val="00496DCA"/>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57">
    <w:name w:val="xl157"/>
    <w:basedOn w:val="a1"/>
    <w:rsid w:val="00496DCA"/>
    <w:pPr>
      <w:pBdr>
        <w:top w:val="single" w:sz="4" w:space="0" w:color="auto"/>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58">
    <w:name w:val="xl158"/>
    <w:basedOn w:val="a1"/>
    <w:rsid w:val="00496DCA"/>
    <w:pPr>
      <w:pBdr>
        <w:top w:val="single" w:sz="4" w:space="0" w:color="auto"/>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59">
    <w:name w:val="xl159"/>
    <w:basedOn w:val="a1"/>
    <w:rsid w:val="00496DCA"/>
    <w:pPr>
      <w:pBdr>
        <w:top w:val="single" w:sz="4" w:space="0" w:color="auto"/>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60">
    <w:name w:val="xl160"/>
    <w:basedOn w:val="a1"/>
    <w:rsid w:val="00496DCA"/>
    <w:pPr>
      <w:pBdr>
        <w:top w:val="single" w:sz="4" w:space="0" w:color="auto"/>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61">
    <w:name w:val="xl161"/>
    <w:basedOn w:val="a1"/>
    <w:rsid w:val="00496DCA"/>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62">
    <w:name w:val="xl16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163">
    <w:name w:val="xl163"/>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64">
    <w:name w:val="xl16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color w:val="FFFFFF"/>
    </w:rPr>
  </w:style>
  <w:style w:type="paragraph" w:customStyle="1" w:styleId="xl165">
    <w:name w:val="xl16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color w:val="FF0000"/>
    </w:rPr>
  </w:style>
  <w:style w:type="paragraph" w:customStyle="1" w:styleId="xl166">
    <w:name w:val="xl166"/>
    <w:basedOn w:val="a1"/>
    <w:rsid w:val="00496DCA"/>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67">
    <w:name w:val="xl167"/>
    <w:basedOn w:val="a1"/>
    <w:rsid w:val="00496DCA"/>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s="Times New Roman CYR"/>
      <w:b/>
      <w:bCs/>
    </w:rPr>
  </w:style>
  <w:style w:type="paragraph" w:customStyle="1" w:styleId="xl168">
    <w:name w:val="xl168"/>
    <w:basedOn w:val="a1"/>
    <w:rsid w:val="00496DCA"/>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69">
    <w:name w:val="xl169"/>
    <w:basedOn w:val="a1"/>
    <w:rsid w:val="00496DCA"/>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170">
    <w:name w:val="xl170"/>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71">
    <w:name w:val="xl17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character" w:styleId="affff8">
    <w:name w:val="Placeholder Text"/>
    <w:uiPriority w:val="99"/>
    <w:semiHidden/>
    <w:rsid w:val="00496DCA"/>
    <w:rPr>
      <w:color w:val="808080"/>
    </w:rPr>
  </w:style>
  <w:style w:type="character" w:customStyle="1" w:styleId="af3">
    <w:name w:val="Без интервала Знак"/>
    <w:aliases w:val="загол 4 Знак,Обыч текс Знак"/>
    <w:link w:val="af2"/>
    <w:uiPriority w:val="1"/>
    <w:rsid w:val="00496DCA"/>
    <w:rPr>
      <w:rFonts w:ascii="Calibri" w:eastAsia="Calibri" w:hAnsi="Calibri"/>
      <w:sz w:val="22"/>
      <w:szCs w:val="22"/>
      <w:lang w:eastAsia="en-US"/>
    </w:rPr>
  </w:style>
  <w:style w:type="paragraph" w:customStyle="1" w:styleId="HeadingBase">
    <w:name w:val="Heading Base"/>
    <w:basedOn w:val="a1"/>
    <w:next w:val="a1"/>
    <w:link w:val="HeadingBase0"/>
    <w:rsid w:val="00496DCA"/>
    <w:pPr>
      <w:keepNext/>
      <w:keepLines/>
      <w:widowControl w:val="0"/>
      <w:adjustRightInd w:val="0"/>
      <w:spacing w:before="140" w:line="220" w:lineRule="atLeast"/>
      <w:ind w:left="1077"/>
      <w:jc w:val="both"/>
      <w:textAlignment w:val="baseline"/>
    </w:pPr>
    <w:rPr>
      <w:rFonts w:ascii="Arial" w:hAnsi="Arial"/>
      <w:b/>
      <w:spacing w:val="-4"/>
      <w:kern w:val="28"/>
      <w:sz w:val="28"/>
      <w:szCs w:val="28"/>
      <w:lang w:eastAsia="en-US"/>
    </w:rPr>
  </w:style>
  <w:style w:type="character" w:customStyle="1" w:styleId="HeadingBase0">
    <w:name w:val="Heading Base Знак"/>
    <w:link w:val="HeadingBase"/>
    <w:rsid w:val="00496DCA"/>
    <w:rPr>
      <w:rFonts w:ascii="Arial" w:hAnsi="Arial"/>
      <w:b/>
      <w:spacing w:val="-4"/>
      <w:kern w:val="28"/>
      <w:sz w:val="28"/>
      <w:szCs w:val="28"/>
      <w:lang w:eastAsia="en-US"/>
    </w:rPr>
  </w:style>
  <w:style w:type="table" w:customStyle="1" w:styleId="1f">
    <w:name w:val="Светлая заливка1"/>
    <w:basedOn w:val="a3"/>
    <w:uiPriority w:val="60"/>
    <w:rsid w:val="00496DCA"/>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0">
    <w:name w:val="Средний список 12"/>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0">
    <w:name w:val="Body Text 2"/>
    <w:basedOn w:val="a1"/>
    <w:link w:val="2f1"/>
    <w:rsid w:val="00496DCA"/>
    <w:pPr>
      <w:spacing w:after="120" w:line="480" w:lineRule="auto"/>
      <w:jc w:val="both"/>
    </w:pPr>
  </w:style>
  <w:style w:type="character" w:customStyle="1" w:styleId="2f1">
    <w:name w:val="Основной текст 2 Знак"/>
    <w:basedOn w:val="a2"/>
    <w:link w:val="2f0"/>
    <w:rsid w:val="00496DCA"/>
    <w:rPr>
      <w:sz w:val="24"/>
      <w:szCs w:val="24"/>
    </w:rPr>
  </w:style>
  <w:style w:type="paragraph" w:customStyle="1" w:styleId="xl64">
    <w:name w:val="xl6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65">
    <w:name w:val="xl6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66">
    <w:name w:val="xl6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8"/>
      <w:szCs w:val="18"/>
    </w:rPr>
  </w:style>
  <w:style w:type="paragraph" w:customStyle="1" w:styleId="xl67">
    <w:name w:val="xl67"/>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8"/>
      <w:szCs w:val="18"/>
    </w:rPr>
  </w:style>
  <w:style w:type="paragraph" w:customStyle="1" w:styleId="xl68">
    <w:name w:val="xl6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69">
    <w:name w:val="xl6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0">
    <w:name w:val="xl70"/>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1">
    <w:name w:val="xl7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character" w:styleId="affff9">
    <w:name w:val="Strong"/>
    <w:aliases w:val="назв. таблицы,заголовок"/>
    <w:rsid w:val="00496DCA"/>
    <w:rPr>
      <w:b/>
      <w:bCs/>
    </w:rPr>
  </w:style>
  <w:style w:type="table" w:customStyle="1" w:styleId="250">
    <w:name w:val="Сетка таблицы25"/>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ветлая заливка2"/>
    <w:basedOn w:val="a3"/>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63">
    <w:name w:val="xl63"/>
    <w:basedOn w:val="a1"/>
    <w:rsid w:val="00496DCA"/>
    <w:pPr>
      <w:spacing w:before="100" w:beforeAutospacing="1" w:after="100" w:afterAutospacing="1"/>
      <w:jc w:val="center"/>
      <w:textAlignment w:val="center"/>
    </w:pPr>
  </w:style>
  <w:style w:type="paragraph" w:customStyle="1" w:styleId="xl72">
    <w:name w:val="xl7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
    <w:name w:val="xl73"/>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4">
    <w:name w:val="xl74"/>
    <w:basedOn w:val="a1"/>
    <w:rsid w:val="00496DC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rPr>
  </w:style>
  <w:style w:type="paragraph" w:customStyle="1" w:styleId="xl75">
    <w:name w:val="xl7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76">
    <w:name w:val="xl76"/>
    <w:basedOn w:val="a1"/>
    <w:rsid w:val="00496DCA"/>
    <w:pPr>
      <w:spacing w:before="100" w:beforeAutospacing="1" w:after="100" w:afterAutospacing="1"/>
      <w:jc w:val="both"/>
      <w:textAlignment w:val="center"/>
    </w:pPr>
  </w:style>
  <w:style w:type="paragraph" w:customStyle="1" w:styleId="xl77">
    <w:name w:val="xl77"/>
    <w:basedOn w:val="a1"/>
    <w:rsid w:val="00496DC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both"/>
      <w:textAlignment w:val="center"/>
    </w:pPr>
    <w:rPr>
      <w:b/>
      <w:bCs/>
      <w:sz w:val="28"/>
      <w:szCs w:val="28"/>
    </w:rPr>
  </w:style>
  <w:style w:type="paragraph" w:customStyle="1" w:styleId="xl78">
    <w:name w:val="xl78"/>
    <w:basedOn w:val="a1"/>
    <w:rsid w:val="00496DC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both"/>
      <w:textAlignment w:val="center"/>
    </w:pPr>
  </w:style>
  <w:style w:type="paragraph" w:customStyle="1" w:styleId="xl79">
    <w:name w:val="xl7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1"/>
    <w:rsid w:val="00496DCA"/>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3e">
    <w:name w:val="Сетка таблицы3"/>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rPr>
  </w:style>
  <w:style w:type="paragraph" w:customStyle="1" w:styleId="xl82">
    <w:name w:val="xl8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3">
    <w:name w:val="xl83"/>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4">
    <w:name w:val="xl8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1"/>
    <w:rsid w:val="00496D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1"/>
    <w:rsid w:val="00496D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91">
    <w:name w:val="xl9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0"/>
      <w:szCs w:val="20"/>
    </w:rPr>
  </w:style>
  <w:style w:type="paragraph" w:customStyle="1" w:styleId="xl92">
    <w:name w:val="xl9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a1"/>
    <w:rsid w:val="00496DCA"/>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rPr>
  </w:style>
  <w:style w:type="paragraph" w:customStyle="1" w:styleId="xl94">
    <w:name w:val="xl94"/>
    <w:basedOn w:val="a1"/>
    <w:rsid w:val="00496D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5">
    <w:name w:val="xl9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6">
    <w:name w:val="xl96"/>
    <w:basedOn w:val="a1"/>
    <w:rsid w:val="00496D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7">
    <w:name w:val="xl97"/>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0"/>
      <w:szCs w:val="20"/>
    </w:rPr>
  </w:style>
  <w:style w:type="paragraph" w:customStyle="1" w:styleId="xl98">
    <w:name w:val="xl98"/>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48">
    <w:name w:val="Сетка таблицы4"/>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2">
    <w:name w:val="Стиль6 Знак"/>
    <w:link w:val="63"/>
    <w:locked/>
    <w:rsid w:val="00496DCA"/>
    <w:rPr>
      <w:rFonts w:ascii="Arial" w:hAnsi="Arial" w:cs="Arial"/>
      <w:sz w:val="24"/>
      <w:szCs w:val="24"/>
    </w:rPr>
  </w:style>
  <w:style w:type="paragraph" w:customStyle="1" w:styleId="63">
    <w:name w:val="Стиль6"/>
    <w:basedOn w:val="a1"/>
    <w:link w:val="62"/>
    <w:rsid w:val="00496DCA"/>
    <w:pPr>
      <w:spacing w:after="200" w:line="360" w:lineRule="auto"/>
      <w:ind w:firstLine="708"/>
      <w:jc w:val="both"/>
    </w:pPr>
    <w:rPr>
      <w:rFonts w:ascii="Arial" w:hAnsi="Arial" w:cs="Arial"/>
    </w:rPr>
  </w:style>
  <w:style w:type="paragraph" w:customStyle="1" w:styleId="360">
    <w:name w:val="Стиль36"/>
    <w:basedOn w:val="a1"/>
    <w:link w:val="361"/>
    <w:rsid w:val="00496DCA"/>
    <w:pPr>
      <w:spacing w:after="200" w:line="360" w:lineRule="auto"/>
      <w:ind w:firstLine="708"/>
      <w:jc w:val="both"/>
    </w:pPr>
    <w:rPr>
      <w:rFonts w:ascii="Arial" w:eastAsia="Calibri" w:hAnsi="Arial"/>
      <w:lang w:eastAsia="en-US"/>
    </w:rPr>
  </w:style>
  <w:style w:type="character" w:customStyle="1" w:styleId="361">
    <w:name w:val="Стиль36 Знак"/>
    <w:link w:val="360"/>
    <w:rsid w:val="00496DCA"/>
    <w:rPr>
      <w:rFonts w:ascii="Arial" w:eastAsia="Calibri" w:hAnsi="Arial"/>
      <w:sz w:val="24"/>
      <w:szCs w:val="24"/>
      <w:lang w:eastAsia="en-US"/>
    </w:rPr>
  </w:style>
  <w:style w:type="paragraph" w:customStyle="1" w:styleId="49">
    <w:name w:val="Стиль4"/>
    <w:basedOn w:val="a1"/>
    <w:link w:val="4a"/>
    <w:rsid w:val="00496DCA"/>
    <w:pPr>
      <w:spacing w:after="200" w:line="360" w:lineRule="auto"/>
      <w:jc w:val="both"/>
    </w:pPr>
    <w:rPr>
      <w:rFonts w:ascii="Arial" w:eastAsia="Calibri" w:hAnsi="Arial"/>
      <w:lang w:eastAsia="en-US"/>
    </w:rPr>
  </w:style>
  <w:style w:type="character" w:customStyle="1" w:styleId="4a">
    <w:name w:val="Стиль4 Знак"/>
    <w:link w:val="49"/>
    <w:rsid w:val="00496DCA"/>
    <w:rPr>
      <w:rFonts w:ascii="Arial" w:eastAsia="Calibri" w:hAnsi="Arial"/>
      <w:sz w:val="24"/>
      <w:szCs w:val="24"/>
      <w:lang w:eastAsia="en-US"/>
    </w:rPr>
  </w:style>
  <w:style w:type="table" w:customStyle="1" w:styleId="1f0">
    <w:name w:val="Папушкин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5a">
    <w:name w:val="Сетка таблицы5"/>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2">
    <w:name w:val="Стиль9"/>
    <w:basedOn w:val="49"/>
    <w:link w:val="93"/>
    <w:rsid w:val="00496DCA"/>
    <w:pPr>
      <w:spacing w:before="100" w:beforeAutospacing="1" w:after="100" w:afterAutospacing="1"/>
      <w:ind w:firstLine="567"/>
      <w:contextualSpacing/>
    </w:pPr>
    <w:rPr>
      <w:rFonts w:eastAsia="Times New Roman"/>
      <w:snapToGrid w:val="0"/>
      <w:color w:val="000000"/>
      <w:lang w:eastAsia="ru-RU"/>
    </w:rPr>
  </w:style>
  <w:style w:type="character" w:customStyle="1" w:styleId="93">
    <w:name w:val="Стиль9 Знак"/>
    <w:link w:val="92"/>
    <w:rsid w:val="00496DCA"/>
    <w:rPr>
      <w:rFonts w:ascii="Arial" w:hAnsi="Arial"/>
      <w:snapToGrid w:val="0"/>
      <w:color w:val="000000"/>
      <w:sz w:val="24"/>
      <w:szCs w:val="24"/>
    </w:rPr>
  </w:style>
  <w:style w:type="paragraph" w:customStyle="1" w:styleId="160">
    <w:name w:val="Стиль16"/>
    <w:basedOn w:val="a1"/>
    <w:link w:val="161"/>
    <w:rsid w:val="00496DCA"/>
    <w:pPr>
      <w:spacing w:line="360" w:lineRule="auto"/>
      <w:ind w:firstLine="567"/>
      <w:jc w:val="both"/>
    </w:pPr>
    <w:rPr>
      <w:rFonts w:ascii="Arial" w:hAnsi="Arial"/>
      <w:snapToGrid w:val="0"/>
      <w:color w:val="000000"/>
    </w:rPr>
  </w:style>
  <w:style w:type="character" w:customStyle="1" w:styleId="161">
    <w:name w:val="Стиль16 Знак"/>
    <w:link w:val="160"/>
    <w:rsid w:val="00496DCA"/>
    <w:rPr>
      <w:rFonts w:ascii="Arial" w:hAnsi="Arial"/>
      <w:snapToGrid w:val="0"/>
      <w:color w:val="000000"/>
      <w:sz w:val="24"/>
      <w:szCs w:val="24"/>
    </w:rPr>
  </w:style>
  <w:style w:type="paragraph" w:customStyle="1" w:styleId="411">
    <w:name w:val="Стиль41"/>
    <w:basedOn w:val="a1"/>
    <w:link w:val="412"/>
    <w:rsid w:val="00496DCA"/>
    <w:pPr>
      <w:spacing w:line="360" w:lineRule="auto"/>
      <w:ind w:firstLine="567"/>
      <w:jc w:val="both"/>
    </w:pPr>
    <w:rPr>
      <w:rFonts w:ascii="Arial" w:hAnsi="Arial"/>
      <w:snapToGrid w:val="0"/>
      <w:color w:val="000000"/>
    </w:rPr>
  </w:style>
  <w:style w:type="character" w:customStyle="1" w:styleId="412">
    <w:name w:val="Стиль41 Знак"/>
    <w:link w:val="411"/>
    <w:rsid w:val="00496DCA"/>
    <w:rPr>
      <w:rFonts w:ascii="Arial" w:hAnsi="Arial"/>
      <w:snapToGrid w:val="0"/>
      <w:color w:val="000000"/>
      <w:sz w:val="24"/>
      <w:szCs w:val="24"/>
    </w:rPr>
  </w:style>
  <w:style w:type="paragraph" w:customStyle="1" w:styleId="260">
    <w:name w:val="Стиль26"/>
    <w:basedOn w:val="a1"/>
    <w:link w:val="261"/>
    <w:rsid w:val="00496DCA"/>
    <w:pPr>
      <w:spacing w:line="360" w:lineRule="auto"/>
      <w:ind w:firstLine="720"/>
      <w:jc w:val="both"/>
    </w:pPr>
    <w:rPr>
      <w:rFonts w:ascii="Arial" w:hAnsi="Arial"/>
      <w:snapToGrid w:val="0"/>
      <w:color w:val="000000"/>
    </w:rPr>
  </w:style>
  <w:style w:type="character" w:customStyle="1" w:styleId="261">
    <w:name w:val="Стиль26 Знак"/>
    <w:link w:val="260"/>
    <w:rsid w:val="00496DCA"/>
    <w:rPr>
      <w:rFonts w:ascii="Arial" w:hAnsi="Arial"/>
      <w:snapToGrid w:val="0"/>
      <w:color w:val="000000"/>
      <w:sz w:val="24"/>
      <w:szCs w:val="24"/>
    </w:rPr>
  </w:style>
  <w:style w:type="paragraph" w:customStyle="1" w:styleId="1000">
    <w:name w:val="Стиль100"/>
    <w:basedOn w:val="a1"/>
    <w:link w:val="1001"/>
    <w:rsid w:val="00496DCA"/>
    <w:pPr>
      <w:spacing w:after="200" w:line="360" w:lineRule="auto"/>
      <w:ind w:firstLine="567"/>
      <w:jc w:val="both"/>
    </w:pPr>
    <w:rPr>
      <w:rFonts w:ascii="Arial" w:hAnsi="Arial" w:cs="Arial"/>
      <w:szCs w:val="20"/>
      <w:lang w:val="en-US" w:eastAsia="en-US" w:bidi="en-US"/>
    </w:rPr>
  </w:style>
  <w:style w:type="character" w:customStyle="1" w:styleId="1001">
    <w:name w:val="Стиль100 Знак"/>
    <w:link w:val="1000"/>
    <w:rsid w:val="00496DCA"/>
    <w:rPr>
      <w:rFonts w:ascii="Arial" w:hAnsi="Arial" w:cs="Arial"/>
      <w:sz w:val="24"/>
      <w:lang w:val="en-US" w:eastAsia="en-US" w:bidi="en-US"/>
    </w:rPr>
  </w:style>
  <w:style w:type="table" w:customStyle="1" w:styleId="3f">
    <w:name w:val="Светлая заливка3"/>
    <w:basedOn w:val="a3"/>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40">
    <w:name w:val="Стиль14"/>
    <w:basedOn w:val="49"/>
    <w:link w:val="141"/>
    <w:rsid w:val="00496DCA"/>
    <w:pPr>
      <w:tabs>
        <w:tab w:val="left" w:pos="0"/>
      </w:tabs>
      <w:spacing w:before="160" w:beforeAutospacing="1" w:after="120" w:afterAutospacing="1"/>
      <w:ind w:firstLine="709"/>
      <w:contextualSpacing/>
    </w:pPr>
    <w:rPr>
      <w:snapToGrid w:val="0"/>
      <w:color w:val="000000"/>
      <w:lang w:eastAsia="ru-RU"/>
    </w:rPr>
  </w:style>
  <w:style w:type="character" w:customStyle="1" w:styleId="141">
    <w:name w:val="Стиль14 Знак"/>
    <w:link w:val="140"/>
    <w:rsid w:val="00496DCA"/>
    <w:rPr>
      <w:rFonts w:ascii="Arial" w:eastAsia="Calibri" w:hAnsi="Arial"/>
      <w:snapToGrid w:val="0"/>
      <w:color w:val="000000"/>
      <w:sz w:val="24"/>
      <w:szCs w:val="24"/>
    </w:rPr>
  </w:style>
  <w:style w:type="numbering" w:customStyle="1" w:styleId="2f3">
    <w:name w:val="Нет списка2"/>
    <w:next w:val="a4"/>
    <w:uiPriority w:val="99"/>
    <w:semiHidden/>
    <w:unhideWhenUsed/>
    <w:rsid w:val="00496DCA"/>
  </w:style>
  <w:style w:type="table" w:customStyle="1" w:styleId="83">
    <w:name w:val="Сетка таблицы8"/>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3"/>
    <w:next w:val="5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4"/>
    <w:next w:val="111111"/>
    <w:rsid w:val="00496DCA"/>
  </w:style>
  <w:style w:type="table" w:customStyle="1" w:styleId="TableGrid11">
    <w:name w:val="Table Grid11"/>
    <w:basedOn w:val="a3"/>
    <w:next w:val="afa"/>
    <w:rsid w:val="00496DCA"/>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4">
    <w:name w:val="Папушкин2"/>
    <w:basedOn w:val="afa"/>
    <w:rsid w:val="00496DCA"/>
    <w:pPr>
      <w:jc w:val="center"/>
    </w:pPr>
    <w:rPr>
      <w:rFonts w:ascii="Arial" w:hAnsi="Arial"/>
      <w:sz w:val="18"/>
      <w:szCs w:val="18"/>
      <w:lang w:val="ru-RU" w:bidi="ar-SA"/>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3"/>
    <w:next w:val="5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Столбцы таблицы 31"/>
    <w:basedOn w:val="a3"/>
    <w:next w:val="38"/>
    <w:rsid w:val="00496DCA"/>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3"/>
    <w:next w:val="46"/>
    <w:rsid w:val="00496DCA"/>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3"/>
    <w:next w:val="58"/>
    <w:rsid w:val="00496DCA"/>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3"/>
    <w:next w:val="-1"/>
    <w:rsid w:val="00496DCA"/>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Столбцы таблицы 21"/>
    <w:basedOn w:val="a3"/>
    <w:next w:val="27"/>
    <w:rsid w:val="00496DCA"/>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3"/>
    <w:next w:val="-2"/>
    <w:rsid w:val="00496DCA"/>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1">
    <w:name w:val="Современная таблица1"/>
    <w:basedOn w:val="a3"/>
    <w:next w:val="afffb"/>
    <w:rsid w:val="00496DCA"/>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
    <w:name w:val="Средний список 111"/>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3"/>
    <w:uiPriority w:val="65"/>
    <w:rsid w:val="00496DCA"/>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
    <w:name w:val="Простая таблица 21"/>
    <w:basedOn w:val="a3"/>
    <w:next w:val="28"/>
    <w:rsid w:val="00496DCA"/>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2">
    <w:name w:val="Стандартная таблица1"/>
    <w:basedOn w:val="a3"/>
    <w:next w:val="afffc"/>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
    <w:name w:val="Классическая таблица 11"/>
    <w:basedOn w:val="a3"/>
    <w:next w:val="19"/>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Простая таблица 11"/>
    <w:basedOn w:val="a3"/>
    <w:next w:val="1a"/>
    <w:rsid w:val="00496DCA"/>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
    <w:name w:val="Изящная таблица 21"/>
    <w:basedOn w:val="a3"/>
    <w:next w:val="29"/>
    <w:rsid w:val="00496DCA"/>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3"/>
    <w:next w:val="-10"/>
    <w:rsid w:val="00496DCA"/>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3"/>
    <w:next w:val="-20"/>
    <w:rsid w:val="00496DCA"/>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3"/>
    <w:next w:val="-3"/>
    <w:rsid w:val="00496DCA"/>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3">
    <w:name w:val="Изысканная таблица1"/>
    <w:basedOn w:val="a3"/>
    <w:next w:val="afffe"/>
    <w:rsid w:val="00496DCA"/>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
    <w:name w:val="Изящная таблица 11"/>
    <w:basedOn w:val="a3"/>
    <w:next w:val="1b"/>
    <w:rsid w:val="00496DCA"/>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Классическая таблица 21"/>
    <w:basedOn w:val="a3"/>
    <w:next w:val="2a"/>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Сетка таблицы11"/>
    <w:basedOn w:val="a3"/>
    <w:next w:val="afa"/>
    <w:uiPriority w:val="59"/>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3"/>
    <w:next w:val="afa"/>
    <w:uiPriority w:val="59"/>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3"/>
    <w:next w:val="82"/>
    <w:rsid w:val="00496DCA"/>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
    <w:name w:val="Сетка таблицы 21"/>
    <w:basedOn w:val="a3"/>
    <w:next w:val="2f"/>
    <w:rsid w:val="00496DCA"/>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6">
    <w:name w:val="Сетка таблицы 11"/>
    <w:basedOn w:val="a3"/>
    <w:next w:val="1d"/>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0">
    <w:name w:val="Нет списка1111"/>
    <w:next w:val="a4"/>
    <w:uiPriority w:val="99"/>
    <w:semiHidden/>
    <w:unhideWhenUsed/>
    <w:rsid w:val="00496DCA"/>
  </w:style>
  <w:style w:type="table" w:customStyle="1" w:styleId="117">
    <w:name w:val="Светлая заливка11"/>
    <w:basedOn w:val="a3"/>
    <w:uiPriority w:val="60"/>
    <w:rsid w:val="00496DCA"/>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
    <w:name w:val="Сетка таблицы251"/>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ветлая заливка21"/>
    <w:basedOn w:val="a3"/>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
    <w:name w:val="Сетка таблицы31"/>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Папушкин1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512">
    <w:name w:val="Сетка таблицы5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ветлая заливка32"/>
    <w:basedOn w:val="a3"/>
    <w:next w:val="3f"/>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7">
    <w:name w:val="Папушкин2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3f0">
    <w:name w:val="Папушкин3"/>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2110">
    <w:name w:val="Сетка таблицы21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Стиль19"/>
    <w:basedOn w:val="a1"/>
    <w:link w:val="191"/>
    <w:rsid w:val="00496DCA"/>
    <w:pPr>
      <w:spacing w:line="360" w:lineRule="auto"/>
      <w:ind w:firstLine="720"/>
      <w:jc w:val="both"/>
    </w:pPr>
    <w:rPr>
      <w:rFonts w:ascii="Arial" w:hAnsi="Arial"/>
      <w:snapToGrid w:val="0"/>
      <w:color w:val="000000"/>
    </w:rPr>
  </w:style>
  <w:style w:type="character" w:customStyle="1" w:styleId="191">
    <w:name w:val="Стиль19 Знак"/>
    <w:link w:val="190"/>
    <w:rsid w:val="00496DCA"/>
    <w:rPr>
      <w:rFonts w:ascii="Arial" w:hAnsi="Arial"/>
      <w:snapToGrid w:val="0"/>
      <w:color w:val="000000"/>
      <w:sz w:val="24"/>
      <w:szCs w:val="24"/>
    </w:rPr>
  </w:style>
  <w:style w:type="paragraph" w:customStyle="1" w:styleId="800">
    <w:name w:val="Стиль80"/>
    <w:basedOn w:val="190"/>
    <w:link w:val="801"/>
    <w:rsid w:val="00496DCA"/>
    <w:pPr>
      <w:ind w:firstLine="709"/>
    </w:pPr>
  </w:style>
  <w:style w:type="character" w:customStyle="1" w:styleId="801">
    <w:name w:val="Стиль80 Знак"/>
    <w:link w:val="800"/>
    <w:rsid w:val="00496DCA"/>
    <w:rPr>
      <w:rFonts w:ascii="Arial" w:hAnsi="Arial"/>
      <w:snapToGrid w:val="0"/>
      <w:color w:val="000000"/>
      <w:sz w:val="24"/>
      <w:szCs w:val="24"/>
    </w:rPr>
  </w:style>
  <w:style w:type="character" w:customStyle="1" w:styleId="2f5">
    <w:name w:val="Стиль2 Знак"/>
    <w:link w:val="2f6"/>
    <w:locked/>
    <w:rsid w:val="00496DCA"/>
    <w:rPr>
      <w:rFonts w:ascii="Arial" w:eastAsia="Calibri" w:hAnsi="Arial" w:cs="Arial"/>
      <w:color w:val="000000"/>
      <w:sz w:val="24"/>
      <w:szCs w:val="24"/>
    </w:rPr>
  </w:style>
  <w:style w:type="paragraph" w:customStyle="1" w:styleId="2f6">
    <w:name w:val="Стиль2"/>
    <w:basedOn w:val="a1"/>
    <w:link w:val="2f5"/>
    <w:rsid w:val="00496DCA"/>
    <w:pPr>
      <w:snapToGrid w:val="0"/>
      <w:spacing w:line="360" w:lineRule="auto"/>
      <w:ind w:firstLine="709"/>
      <w:jc w:val="both"/>
    </w:pPr>
    <w:rPr>
      <w:rFonts w:ascii="Arial" w:eastAsia="Calibri" w:hAnsi="Arial" w:cs="Arial"/>
      <w:color w:val="000000"/>
    </w:rPr>
  </w:style>
  <w:style w:type="character" w:customStyle="1" w:styleId="1f4">
    <w:name w:val="Стиль1 Знак"/>
    <w:link w:val="1f5"/>
    <w:locked/>
    <w:rsid w:val="00496DCA"/>
    <w:rPr>
      <w:rFonts w:ascii="Arial" w:eastAsia="Calibri" w:hAnsi="Arial" w:cs="Arial"/>
      <w:sz w:val="24"/>
    </w:rPr>
  </w:style>
  <w:style w:type="paragraph" w:customStyle="1" w:styleId="1f5">
    <w:name w:val="Стиль1"/>
    <w:basedOn w:val="a1"/>
    <w:link w:val="1f4"/>
    <w:rsid w:val="00496DCA"/>
    <w:pPr>
      <w:spacing w:after="200" w:line="360" w:lineRule="auto"/>
      <w:ind w:firstLine="567"/>
      <w:jc w:val="both"/>
    </w:pPr>
    <w:rPr>
      <w:rFonts w:ascii="Arial" w:eastAsia="Calibri" w:hAnsi="Arial" w:cs="Arial"/>
      <w:szCs w:val="20"/>
    </w:rPr>
  </w:style>
  <w:style w:type="character" w:customStyle="1" w:styleId="1f6">
    <w:name w:val="Нижний колонтитул Знак1"/>
    <w:aliases w:val="Знак1 Знак1"/>
    <w:uiPriority w:val="99"/>
    <w:semiHidden/>
    <w:rsid w:val="00496DCA"/>
    <w:rPr>
      <w:rFonts w:ascii="Arial" w:hAnsi="Arial"/>
      <w:sz w:val="24"/>
    </w:rPr>
  </w:style>
  <w:style w:type="character" w:customStyle="1" w:styleId="1f7">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rsid w:val="00496DCA"/>
    <w:rPr>
      <w:rFonts w:ascii="Arial" w:hAnsi="Arial"/>
      <w:sz w:val="24"/>
    </w:rPr>
  </w:style>
  <w:style w:type="character" w:customStyle="1" w:styleId="5b">
    <w:name w:val="Стиль5 Знак"/>
    <w:link w:val="5c"/>
    <w:locked/>
    <w:rsid w:val="00496DCA"/>
    <w:rPr>
      <w:rFonts w:ascii="Arial" w:hAnsi="Arial" w:cs="Arial"/>
      <w:color w:val="000000"/>
    </w:rPr>
  </w:style>
  <w:style w:type="paragraph" w:customStyle="1" w:styleId="5c">
    <w:name w:val="Стиль5"/>
    <w:basedOn w:val="a1"/>
    <w:link w:val="5b"/>
    <w:rsid w:val="00496DCA"/>
    <w:pPr>
      <w:snapToGrid w:val="0"/>
      <w:spacing w:line="360" w:lineRule="auto"/>
      <w:ind w:left="567" w:firstLine="567"/>
      <w:jc w:val="both"/>
    </w:pPr>
    <w:rPr>
      <w:rFonts w:ascii="Arial" w:hAnsi="Arial" w:cs="Arial"/>
      <w:color w:val="000000"/>
      <w:sz w:val="20"/>
      <w:szCs w:val="20"/>
    </w:rPr>
  </w:style>
  <w:style w:type="character" w:customStyle="1" w:styleId="3f1">
    <w:name w:val="Стиль3 Знак"/>
    <w:link w:val="3f2"/>
    <w:locked/>
    <w:rsid w:val="00496DCA"/>
    <w:rPr>
      <w:rFonts w:ascii="Arial" w:hAnsi="Arial" w:cs="Arial"/>
      <w:sz w:val="24"/>
      <w:szCs w:val="24"/>
    </w:rPr>
  </w:style>
  <w:style w:type="paragraph" w:customStyle="1" w:styleId="3f2">
    <w:name w:val="Стиль3"/>
    <w:basedOn w:val="a1"/>
    <w:link w:val="3f1"/>
    <w:rsid w:val="00496DCA"/>
    <w:pPr>
      <w:spacing w:line="360" w:lineRule="auto"/>
      <w:ind w:left="567" w:firstLine="567"/>
      <w:jc w:val="both"/>
    </w:pPr>
    <w:rPr>
      <w:rFonts w:ascii="Arial" w:hAnsi="Arial" w:cs="Arial"/>
    </w:rPr>
  </w:style>
  <w:style w:type="character" w:customStyle="1" w:styleId="240">
    <w:name w:val="Стиль24 Знак"/>
    <w:link w:val="241"/>
    <w:locked/>
    <w:rsid w:val="00496DCA"/>
    <w:rPr>
      <w:rFonts w:ascii="Arial" w:hAnsi="Arial" w:cs="Arial"/>
      <w:sz w:val="24"/>
      <w:szCs w:val="24"/>
    </w:rPr>
  </w:style>
  <w:style w:type="paragraph" w:customStyle="1" w:styleId="241">
    <w:name w:val="Стиль24"/>
    <w:basedOn w:val="a1"/>
    <w:link w:val="240"/>
    <w:rsid w:val="00496DCA"/>
    <w:pPr>
      <w:spacing w:after="200" w:line="360" w:lineRule="auto"/>
      <w:ind w:firstLine="708"/>
      <w:jc w:val="both"/>
    </w:pPr>
    <w:rPr>
      <w:rFonts w:ascii="Arial" w:hAnsi="Arial" w:cs="Arial"/>
    </w:rPr>
  </w:style>
  <w:style w:type="character" w:customStyle="1" w:styleId="87">
    <w:name w:val="Стиль87 Знак"/>
    <w:link w:val="870"/>
    <w:locked/>
    <w:rsid w:val="00496DCA"/>
    <w:rPr>
      <w:rFonts w:ascii="Arial" w:hAnsi="Arial" w:cs="Arial"/>
      <w:sz w:val="24"/>
      <w:szCs w:val="24"/>
    </w:rPr>
  </w:style>
  <w:style w:type="paragraph" w:customStyle="1" w:styleId="870">
    <w:name w:val="Стиль87"/>
    <w:basedOn w:val="1f5"/>
    <w:link w:val="87"/>
    <w:rsid w:val="00496DCA"/>
    <w:pPr>
      <w:ind w:firstLine="0"/>
    </w:pPr>
    <w:rPr>
      <w:rFonts w:eastAsia="Times New Roman"/>
      <w:szCs w:val="24"/>
    </w:rPr>
  </w:style>
  <w:style w:type="character" w:customStyle="1" w:styleId="88">
    <w:name w:val="Стиль88 Знак"/>
    <w:link w:val="880"/>
    <w:locked/>
    <w:rsid w:val="00496DCA"/>
    <w:rPr>
      <w:rFonts w:ascii="Arial" w:hAnsi="Arial" w:cs="Arial"/>
      <w:sz w:val="24"/>
      <w:szCs w:val="24"/>
    </w:rPr>
  </w:style>
  <w:style w:type="paragraph" w:customStyle="1" w:styleId="880">
    <w:name w:val="Стиль88"/>
    <w:basedOn w:val="1f5"/>
    <w:link w:val="88"/>
    <w:rsid w:val="00496DCA"/>
    <w:pPr>
      <w:ind w:firstLine="0"/>
    </w:pPr>
    <w:rPr>
      <w:rFonts w:eastAsia="Times New Roman"/>
      <w:szCs w:val="24"/>
    </w:rPr>
  </w:style>
  <w:style w:type="character" w:customStyle="1" w:styleId="89">
    <w:name w:val="Стиль89 Знак"/>
    <w:link w:val="890"/>
    <w:locked/>
    <w:rsid w:val="00496DCA"/>
    <w:rPr>
      <w:rFonts w:ascii="Arial" w:hAnsi="Arial" w:cs="Arial"/>
      <w:sz w:val="24"/>
      <w:szCs w:val="24"/>
    </w:rPr>
  </w:style>
  <w:style w:type="paragraph" w:customStyle="1" w:styleId="890">
    <w:name w:val="Стиль89"/>
    <w:basedOn w:val="1f5"/>
    <w:link w:val="89"/>
    <w:rsid w:val="00496DCA"/>
    <w:pPr>
      <w:ind w:firstLine="0"/>
    </w:pPr>
    <w:rPr>
      <w:rFonts w:eastAsia="Times New Roman"/>
      <w:szCs w:val="24"/>
    </w:rPr>
  </w:style>
  <w:style w:type="character" w:customStyle="1" w:styleId="900">
    <w:name w:val="Стиль90 Знак"/>
    <w:link w:val="901"/>
    <w:locked/>
    <w:rsid w:val="00496DCA"/>
    <w:rPr>
      <w:rFonts w:ascii="Arial" w:hAnsi="Arial" w:cs="Arial"/>
      <w:sz w:val="24"/>
      <w:szCs w:val="24"/>
    </w:rPr>
  </w:style>
  <w:style w:type="paragraph" w:customStyle="1" w:styleId="901">
    <w:name w:val="Стиль90"/>
    <w:basedOn w:val="1f5"/>
    <w:link w:val="900"/>
    <w:rsid w:val="00496DCA"/>
    <w:pPr>
      <w:ind w:firstLine="708"/>
    </w:pPr>
    <w:rPr>
      <w:rFonts w:eastAsia="Times New Roman"/>
      <w:szCs w:val="24"/>
    </w:rPr>
  </w:style>
  <w:style w:type="character" w:customStyle="1" w:styleId="910">
    <w:name w:val="Стиль91 Знак"/>
    <w:link w:val="911"/>
    <w:locked/>
    <w:rsid w:val="00496DCA"/>
    <w:rPr>
      <w:rFonts w:ascii="Arial" w:hAnsi="Arial" w:cs="Arial"/>
      <w:sz w:val="24"/>
      <w:szCs w:val="24"/>
    </w:rPr>
  </w:style>
  <w:style w:type="paragraph" w:customStyle="1" w:styleId="911">
    <w:name w:val="Стиль91"/>
    <w:basedOn w:val="1f5"/>
    <w:link w:val="910"/>
    <w:rsid w:val="00496DCA"/>
    <w:pPr>
      <w:ind w:firstLine="0"/>
    </w:pPr>
    <w:rPr>
      <w:rFonts w:eastAsia="Times New Roman"/>
      <w:szCs w:val="24"/>
    </w:rPr>
  </w:style>
  <w:style w:type="character" w:customStyle="1" w:styleId="530">
    <w:name w:val="Стиль53 Знак"/>
    <w:link w:val="531"/>
    <w:locked/>
    <w:rsid w:val="00496DCA"/>
    <w:rPr>
      <w:rFonts w:ascii="Arial" w:hAnsi="Arial"/>
      <w:spacing w:val="-5"/>
      <w:sz w:val="24"/>
      <w:szCs w:val="24"/>
    </w:rPr>
  </w:style>
  <w:style w:type="paragraph" w:customStyle="1" w:styleId="531">
    <w:name w:val="Стиль53"/>
    <w:basedOn w:val="a1"/>
    <w:link w:val="530"/>
    <w:rsid w:val="00496DCA"/>
    <w:pPr>
      <w:spacing w:line="360" w:lineRule="auto"/>
      <w:ind w:firstLine="709"/>
      <w:jc w:val="both"/>
    </w:pPr>
    <w:rPr>
      <w:rFonts w:ascii="Arial" w:hAnsi="Arial"/>
      <w:spacing w:val="-5"/>
    </w:rPr>
  </w:style>
  <w:style w:type="character" w:customStyle="1" w:styleId="103">
    <w:name w:val="Стиль103 Знак"/>
    <w:link w:val="1030"/>
    <w:locked/>
    <w:rsid w:val="00496DCA"/>
    <w:rPr>
      <w:rFonts w:ascii="Arial" w:eastAsia="Calibri" w:hAnsi="Arial" w:cs="Arial"/>
      <w:sz w:val="24"/>
      <w:szCs w:val="24"/>
    </w:rPr>
  </w:style>
  <w:style w:type="paragraph" w:customStyle="1" w:styleId="1030">
    <w:name w:val="Стиль103"/>
    <w:basedOn w:val="1f5"/>
    <w:link w:val="103"/>
    <w:rsid w:val="00496DCA"/>
    <w:rPr>
      <w:szCs w:val="24"/>
    </w:rPr>
  </w:style>
  <w:style w:type="character" w:customStyle="1" w:styleId="104">
    <w:name w:val="Стиль104 Знак"/>
    <w:link w:val="1040"/>
    <w:locked/>
    <w:rsid w:val="00496DCA"/>
    <w:rPr>
      <w:rFonts w:ascii="Arial" w:eastAsia="Calibri" w:hAnsi="Arial" w:cs="Arial"/>
      <w:sz w:val="24"/>
      <w:szCs w:val="24"/>
    </w:rPr>
  </w:style>
  <w:style w:type="paragraph" w:customStyle="1" w:styleId="1040">
    <w:name w:val="Стиль104"/>
    <w:basedOn w:val="1f5"/>
    <w:link w:val="104"/>
    <w:rsid w:val="00496DCA"/>
    <w:pPr>
      <w:ind w:firstLine="0"/>
    </w:pPr>
    <w:rPr>
      <w:szCs w:val="24"/>
    </w:rPr>
  </w:style>
  <w:style w:type="character" w:customStyle="1" w:styleId="321">
    <w:name w:val="Стиль32 Знак"/>
    <w:link w:val="322"/>
    <w:locked/>
    <w:rsid w:val="00496DCA"/>
    <w:rPr>
      <w:rFonts w:ascii="Arial" w:eastAsia="Calibri" w:hAnsi="Arial" w:cs="Arial"/>
      <w:sz w:val="24"/>
      <w:szCs w:val="24"/>
    </w:rPr>
  </w:style>
  <w:style w:type="paragraph" w:customStyle="1" w:styleId="322">
    <w:name w:val="Стиль32"/>
    <w:basedOn w:val="1f5"/>
    <w:link w:val="321"/>
    <w:rsid w:val="00496DCA"/>
    <w:pPr>
      <w:ind w:firstLine="0"/>
    </w:pPr>
    <w:rPr>
      <w:szCs w:val="24"/>
    </w:rPr>
  </w:style>
  <w:style w:type="character" w:customStyle="1" w:styleId="330">
    <w:name w:val="Стиль33 Знак"/>
    <w:link w:val="331"/>
    <w:locked/>
    <w:rsid w:val="00496DCA"/>
    <w:rPr>
      <w:rFonts w:ascii="Arial" w:eastAsia="Calibri" w:hAnsi="Arial" w:cs="Arial"/>
      <w:sz w:val="24"/>
      <w:szCs w:val="24"/>
    </w:rPr>
  </w:style>
  <w:style w:type="paragraph" w:customStyle="1" w:styleId="331">
    <w:name w:val="Стиль33"/>
    <w:basedOn w:val="1f5"/>
    <w:link w:val="330"/>
    <w:rsid w:val="00496DCA"/>
    <w:pPr>
      <w:ind w:firstLine="0"/>
    </w:pPr>
    <w:rPr>
      <w:szCs w:val="24"/>
    </w:rPr>
  </w:style>
  <w:style w:type="character" w:customStyle="1" w:styleId="340">
    <w:name w:val="Стиль34 Знак"/>
    <w:link w:val="341"/>
    <w:locked/>
    <w:rsid w:val="00496DCA"/>
    <w:rPr>
      <w:rFonts w:ascii="Arial" w:eastAsia="Calibri" w:hAnsi="Arial" w:cs="Arial"/>
      <w:sz w:val="24"/>
      <w:szCs w:val="24"/>
    </w:rPr>
  </w:style>
  <w:style w:type="paragraph" w:customStyle="1" w:styleId="341">
    <w:name w:val="Стиль34"/>
    <w:basedOn w:val="1f5"/>
    <w:link w:val="340"/>
    <w:rsid w:val="00496DCA"/>
    <w:pPr>
      <w:ind w:firstLine="0"/>
    </w:pPr>
    <w:rPr>
      <w:szCs w:val="24"/>
    </w:rPr>
  </w:style>
  <w:style w:type="character" w:customStyle="1" w:styleId="350">
    <w:name w:val="Стиль35 Знак"/>
    <w:link w:val="351"/>
    <w:locked/>
    <w:rsid w:val="00496DCA"/>
    <w:rPr>
      <w:rFonts w:ascii="Arial" w:eastAsia="Calibri" w:hAnsi="Arial" w:cs="Arial"/>
      <w:sz w:val="24"/>
      <w:szCs w:val="24"/>
    </w:rPr>
  </w:style>
  <w:style w:type="paragraph" w:customStyle="1" w:styleId="351">
    <w:name w:val="Стиль35"/>
    <w:basedOn w:val="1f5"/>
    <w:link w:val="350"/>
    <w:rsid w:val="00496DCA"/>
    <w:pPr>
      <w:ind w:firstLine="0"/>
    </w:pPr>
    <w:rPr>
      <w:szCs w:val="24"/>
    </w:rPr>
  </w:style>
  <w:style w:type="character" w:customStyle="1" w:styleId="370">
    <w:name w:val="Стиль37 Знак"/>
    <w:link w:val="371"/>
    <w:locked/>
    <w:rsid w:val="00496DCA"/>
    <w:rPr>
      <w:rFonts w:ascii="Arial" w:eastAsia="Calibri" w:hAnsi="Arial" w:cs="Arial"/>
      <w:sz w:val="24"/>
      <w:szCs w:val="24"/>
    </w:rPr>
  </w:style>
  <w:style w:type="paragraph" w:customStyle="1" w:styleId="371">
    <w:name w:val="Стиль37"/>
    <w:basedOn w:val="1f5"/>
    <w:link w:val="370"/>
    <w:rsid w:val="00496DCA"/>
    <w:pPr>
      <w:ind w:firstLine="0"/>
    </w:pPr>
    <w:rPr>
      <w:szCs w:val="24"/>
    </w:rPr>
  </w:style>
  <w:style w:type="character" w:customStyle="1" w:styleId="290">
    <w:name w:val="Стиль29 Знак"/>
    <w:link w:val="291"/>
    <w:locked/>
    <w:rsid w:val="00496DCA"/>
    <w:rPr>
      <w:rFonts w:ascii="Arial" w:eastAsia="Calibri" w:hAnsi="Arial" w:cs="Arial"/>
      <w:sz w:val="24"/>
      <w:szCs w:val="24"/>
    </w:rPr>
  </w:style>
  <w:style w:type="paragraph" w:customStyle="1" w:styleId="291">
    <w:name w:val="Стиль29"/>
    <w:basedOn w:val="a1"/>
    <w:link w:val="290"/>
    <w:rsid w:val="00496DCA"/>
    <w:pPr>
      <w:spacing w:after="200" w:line="360" w:lineRule="auto"/>
      <w:jc w:val="both"/>
    </w:pPr>
    <w:rPr>
      <w:rFonts w:ascii="Arial" w:eastAsia="Calibri" w:hAnsi="Arial" w:cs="Arial"/>
    </w:rPr>
  </w:style>
  <w:style w:type="table" w:customStyle="1" w:styleId="affffa">
    <w:name w:val="мое"/>
    <w:basedOn w:val="a3"/>
    <w:uiPriority w:val="99"/>
    <w:rsid w:val="00496DCA"/>
    <w:pPr>
      <w:jc w:val="center"/>
    </w:pPr>
    <w:rPr>
      <w:rFonts w:ascii="Arial" w:eastAsia="Calibri"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Pr/>
      <w:tcPr>
        <w:tcBorders>
          <w:top w:val="thinThickSmallGap" w:sz="24" w:space="0" w:color="auto"/>
          <w:left w:val="single" w:sz="4" w:space="0" w:color="auto"/>
          <w:bottom w:val="single" w:sz="4" w:space="0" w:color="auto"/>
          <w:right w:val="single" w:sz="4" w:space="0" w:color="auto"/>
        </w:tcBorders>
        <w:shd w:val="clear" w:color="auto" w:fill="BFBFBF"/>
      </w:tcPr>
    </w:tblStylePr>
    <w:tblStylePr w:type="lastRow">
      <w:pPr>
        <w:jc w:val="center"/>
      </w:pPr>
      <w:tblPr/>
      <w:tcPr>
        <w:tcBorders>
          <w:top w:val="single" w:sz="4" w:space="0" w:color="auto"/>
          <w:left w:val="single" w:sz="4" w:space="0" w:color="auto"/>
          <w:bottom w:val="thickThinSmallGap" w:sz="24" w:space="0" w:color="auto"/>
          <w:right w:val="single" w:sz="4" w:space="0" w:color="auto"/>
          <w:insideH w:val="nil"/>
          <w:insideV w:val="nil"/>
          <w:tl2br w:val="nil"/>
        </w:tcBorders>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band2Horz">
      <w:pPr>
        <w:jc w:val="center"/>
      </w:pPr>
      <w:tblPr/>
      <w:tcPr>
        <w:shd w:val="clear" w:color="auto" w:fill="BFBFBF"/>
      </w:tcPr>
    </w:tblStylePr>
  </w:style>
  <w:style w:type="character" w:customStyle="1" w:styleId="119">
    <w:name w:val="Заголовок 1 Знак1"/>
    <w:aliases w:val="новая страница Знак1"/>
    <w:uiPriority w:val="9"/>
    <w:rsid w:val="00496DCA"/>
    <w:rPr>
      <w:rFonts w:ascii="Cambria" w:eastAsia="Times New Roman" w:hAnsi="Cambria" w:cs="Times New Roman"/>
      <w:b/>
      <w:bCs/>
      <w:color w:val="365F91"/>
      <w:sz w:val="28"/>
      <w:szCs w:val="28"/>
    </w:rPr>
  </w:style>
  <w:style w:type="paragraph" w:styleId="affffb">
    <w:name w:val="Subtitle"/>
    <w:basedOn w:val="a1"/>
    <w:next w:val="a1"/>
    <w:link w:val="affffc"/>
    <w:qFormat/>
    <w:rsid w:val="00496DCA"/>
    <w:pPr>
      <w:spacing w:after="600" w:line="360" w:lineRule="auto"/>
      <w:jc w:val="both"/>
    </w:pPr>
    <w:rPr>
      <w:rFonts w:ascii="Cambria" w:hAnsi="Cambria"/>
      <w:i/>
      <w:iCs/>
      <w:spacing w:val="13"/>
      <w:lang w:eastAsia="en-US"/>
    </w:rPr>
  </w:style>
  <w:style w:type="character" w:customStyle="1" w:styleId="affffc">
    <w:name w:val="Подзаголовок Знак"/>
    <w:basedOn w:val="a2"/>
    <w:link w:val="affffb"/>
    <w:rsid w:val="00496DCA"/>
    <w:rPr>
      <w:rFonts w:ascii="Cambria" w:hAnsi="Cambria"/>
      <w:i/>
      <w:iCs/>
      <w:spacing w:val="13"/>
      <w:sz w:val="24"/>
      <w:szCs w:val="24"/>
      <w:lang w:eastAsia="en-US"/>
    </w:rPr>
  </w:style>
  <w:style w:type="paragraph" w:styleId="2f7">
    <w:name w:val="Quote"/>
    <w:basedOn w:val="a1"/>
    <w:next w:val="a1"/>
    <w:link w:val="2f8"/>
    <w:uiPriority w:val="29"/>
    <w:qFormat/>
    <w:rsid w:val="00496DCA"/>
    <w:pPr>
      <w:spacing w:before="200" w:line="360" w:lineRule="auto"/>
      <w:ind w:left="360" w:right="360"/>
      <w:jc w:val="both"/>
    </w:pPr>
    <w:rPr>
      <w:rFonts w:ascii="Arial" w:eastAsia="Calibri" w:hAnsi="Arial"/>
      <w:i/>
      <w:iCs/>
      <w:szCs w:val="20"/>
      <w:lang w:eastAsia="en-US"/>
    </w:rPr>
  </w:style>
  <w:style w:type="character" w:customStyle="1" w:styleId="2f8">
    <w:name w:val="Цитата 2 Знак"/>
    <w:basedOn w:val="a2"/>
    <w:link w:val="2f7"/>
    <w:uiPriority w:val="29"/>
    <w:rsid w:val="00496DCA"/>
    <w:rPr>
      <w:rFonts w:ascii="Arial" w:eastAsia="Calibri" w:hAnsi="Arial"/>
      <w:i/>
      <w:iCs/>
      <w:sz w:val="24"/>
      <w:lang w:eastAsia="en-US"/>
    </w:rPr>
  </w:style>
  <w:style w:type="paragraph" w:styleId="affffd">
    <w:name w:val="Intense Quote"/>
    <w:basedOn w:val="a1"/>
    <w:next w:val="a1"/>
    <w:link w:val="affffe"/>
    <w:uiPriority w:val="30"/>
    <w:qFormat/>
    <w:rsid w:val="00496DCA"/>
    <w:pPr>
      <w:pBdr>
        <w:bottom w:val="single" w:sz="4" w:space="1" w:color="auto"/>
      </w:pBdr>
      <w:spacing w:before="200" w:after="280" w:line="360" w:lineRule="auto"/>
      <w:ind w:left="1008" w:right="1152"/>
      <w:jc w:val="both"/>
    </w:pPr>
    <w:rPr>
      <w:rFonts w:ascii="Arial" w:eastAsia="Calibri" w:hAnsi="Arial"/>
      <w:b/>
      <w:bCs/>
      <w:i/>
      <w:iCs/>
      <w:szCs w:val="20"/>
      <w:lang w:eastAsia="en-US"/>
    </w:rPr>
  </w:style>
  <w:style w:type="character" w:customStyle="1" w:styleId="affffe">
    <w:name w:val="Выделенная цитата Знак"/>
    <w:basedOn w:val="a2"/>
    <w:link w:val="affffd"/>
    <w:uiPriority w:val="30"/>
    <w:rsid w:val="00496DCA"/>
    <w:rPr>
      <w:rFonts w:ascii="Arial" w:eastAsia="Calibri" w:hAnsi="Arial"/>
      <w:b/>
      <w:bCs/>
      <w:i/>
      <w:iCs/>
      <w:sz w:val="24"/>
      <w:lang w:eastAsia="en-US"/>
    </w:rPr>
  </w:style>
  <w:style w:type="character" w:customStyle="1" w:styleId="afffff">
    <w:name w:val="Основной текст_"/>
    <w:link w:val="3f3"/>
    <w:locked/>
    <w:rsid w:val="00496DCA"/>
    <w:rPr>
      <w:rFonts w:ascii="Arial Unicode MS" w:eastAsia="Arial Unicode MS" w:hAnsi="Arial Unicode MS" w:cs="Arial Unicode MS"/>
      <w:spacing w:val="-5"/>
      <w:shd w:val="clear" w:color="auto" w:fill="FFFFFF"/>
    </w:rPr>
  </w:style>
  <w:style w:type="paragraph" w:customStyle="1" w:styleId="3f3">
    <w:name w:val="Основной текст3"/>
    <w:basedOn w:val="a1"/>
    <w:link w:val="afffff"/>
    <w:rsid w:val="00496DCA"/>
    <w:pPr>
      <w:widowControl w:val="0"/>
      <w:shd w:val="clear" w:color="auto" w:fill="FFFFFF"/>
      <w:spacing w:before="780" w:line="413" w:lineRule="exact"/>
      <w:ind w:left="1416" w:hanging="460"/>
      <w:jc w:val="both"/>
    </w:pPr>
    <w:rPr>
      <w:rFonts w:ascii="Arial Unicode MS" w:eastAsia="Arial Unicode MS" w:hAnsi="Arial Unicode MS" w:cs="Arial Unicode MS"/>
      <w:spacing w:val="-5"/>
      <w:sz w:val="20"/>
      <w:szCs w:val="20"/>
    </w:rPr>
  </w:style>
  <w:style w:type="character" w:customStyle="1" w:styleId="280">
    <w:name w:val="Стиль28 Знак"/>
    <w:link w:val="281"/>
    <w:locked/>
    <w:rsid w:val="00496DCA"/>
    <w:rPr>
      <w:rFonts w:ascii="Arial" w:hAnsi="Arial" w:cs="Arial"/>
      <w:color w:val="000000"/>
      <w:sz w:val="24"/>
    </w:rPr>
  </w:style>
  <w:style w:type="paragraph" w:customStyle="1" w:styleId="281">
    <w:name w:val="Стиль28"/>
    <w:basedOn w:val="a1"/>
    <w:link w:val="280"/>
    <w:rsid w:val="00496DCA"/>
    <w:pPr>
      <w:snapToGrid w:val="0"/>
      <w:spacing w:after="200" w:line="360" w:lineRule="auto"/>
      <w:ind w:firstLine="709"/>
      <w:jc w:val="both"/>
    </w:pPr>
    <w:rPr>
      <w:rFonts w:ascii="Arial" w:hAnsi="Arial" w:cs="Arial"/>
      <w:color w:val="000000"/>
      <w:szCs w:val="20"/>
    </w:rPr>
  </w:style>
  <w:style w:type="character" w:customStyle="1" w:styleId="611">
    <w:name w:val="Стиль61 Знак"/>
    <w:link w:val="612"/>
    <w:locked/>
    <w:rsid w:val="00496DCA"/>
    <w:rPr>
      <w:rFonts w:ascii="Arial" w:hAnsi="Arial" w:cs="Arial"/>
      <w:spacing w:val="-5"/>
      <w:sz w:val="28"/>
      <w:szCs w:val="28"/>
    </w:rPr>
  </w:style>
  <w:style w:type="paragraph" w:customStyle="1" w:styleId="612">
    <w:name w:val="Стиль61"/>
    <w:basedOn w:val="a1"/>
    <w:link w:val="611"/>
    <w:rsid w:val="00496DCA"/>
    <w:pPr>
      <w:spacing w:after="200" w:line="360" w:lineRule="auto"/>
      <w:ind w:firstLine="709"/>
      <w:jc w:val="both"/>
    </w:pPr>
    <w:rPr>
      <w:rFonts w:ascii="Arial" w:hAnsi="Arial" w:cs="Arial"/>
      <w:spacing w:val="-5"/>
      <w:sz w:val="28"/>
      <w:szCs w:val="28"/>
    </w:rPr>
  </w:style>
  <w:style w:type="character" w:customStyle="1" w:styleId="711">
    <w:name w:val="Стиль71 Знак"/>
    <w:link w:val="712"/>
    <w:locked/>
    <w:rsid w:val="00496DCA"/>
    <w:rPr>
      <w:rFonts w:ascii="Arial" w:hAnsi="Arial" w:cs="Arial"/>
      <w:bCs/>
      <w:color w:val="000000"/>
      <w:sz w:val="24"/>
      <w:szCs w:val="24"/>
    </w:rPr>
  </w:style>
  <w:style w:type="paragraph" w:customStyle="1" w:styleId="712">
    <w:name w:val="Стиль71"/>
    <w:basedOn w:val="a1"/>
    <w:link w:val="711"/>
    <w:rsid w:val="00496DCA"/>
    <w:pPr>
      <w:suppressAutoHyphens/>
      <w:autoSpaceDE w:val="0"/>
      <w:autoSpaceDN w:val="0"/>
      <w:adjustRightInd w:val="0"/>
      <w:snapToGrid w:val="0"/>
      <w:spacing w:before="120" w:after="120" w:line="360" w:lineRule="auto"/>
      <w:ind w:left="-142" w:right="-1" w:firstLine="862"/>
      <w:jc w:val="both"/>
    </w:pPr>
    <w:rPr>
      <w:rFonts w:ascii="Arial" w:hAnsi="Arial" w:cs="Arial"/>
      <w:bCs/>
      <w:color w:val="000000"/>
    </w:rPr>
  </w:style>
  <w:style w:type="character" w:customStyle="1" w:styleId="74">
    <w:name w:val="Стиль74 Знак"/>
    <w:link w:val="740"/>
    <w:locked/>
    <w:rsid w:val="00496DCA"/>
    <w:rPr>
      <w:rFonts w:ascii="Arial" w:hAnsi="Arial" w:cs="Arial"/>
      <w:bCs/>
      <w:color w:val="000000"/>
      <w:sz w:val="24"/>
      <w:szCs w:val="24"/>
    </w:rPr>
  </w:style>
  <w:style w:type="paragraph" w:customStyle="1" w:styleId="740">
    <w:name w:val="Стиль74"/>
    <w:basedOn w:val="712"/>
    <w:link w:val="74"/>
    <w:rsid w:val="00496DCA"/>
  </w:style>
  <w:style w:type="character" w:customStyle="1" w:styleId="460">
    <w:name w:val="Стиль46 Знак"/>
    <w:link w:val="461"/>
    <w:locked/>
    <w:rsid w:val="00496DCA"/>
    <w:rPr>
      <w:rFonts w:ascii="Arial" w:hAnsi="Arial" w:cs="Arial"/>
      <w:color w:val="000000"/>
      <w:sz w:val="24"/>
    </w:rPr>
  </w:style>
  <w:style w:type="paragraph" w:customStyle="1" w:styleId="461">
    <w:name w:val="Стиль46"/>
    <w:basedOn w:val="a1"/>
    <w:link w:val="460"/>
    <w:rsid w:val="00496DCA"/>
    <w:pPr>
      <w:snapToGrid w:val="0"/>
      <w:spacing w:after="200" w:line="360" w:lineRule="auto"/>
      <w:ind w:left="-142" w:firstLine="568"/>
      <w:jc w:val="both"/>
    </w:pPr>
    <w:rPr>
      <w:rFonts w:ascii="Arial" w:hAnsi="Arial" w:cs="Arial"/>
      <w:color w:val="000000"/>
      <w:szCs w:val="20"/>
    </w:rPr>
  </w:style>
  <w:style w:type="character" w:customStyle="1" w:styleId="220">
    <w:name w:val="Стиль22 Знак"/>
    <w:link w:val="221"/>
    <w:locked/>
    <w:rsid w:val="00496DCA"/>
    <w:rPr>
      <w:rFonts w:ascii="Arial" w:hAnsi="Arial" w:cs="Arial"/>
      <w:spacing w:val="-5"/>
      <w:sz w:val="24"/>
      <w:szCs w:val="24"/>
      <w:lang w:bidi="en-US"/>
    </w:rPr>
  </w:style>
  <w:style w:type="paragraph" w:customStyle="1" w:styleId="221">
    <w:name w:val="Стиль22"/>
    <w:basedOn w:val="1f5"/>
    <w:link w:val="220"/>
    <w:rsid w:val="00496DCA"/>
    <w:pPr>
      <w:ind w:firstLine="0"/>
    </w:pPr>
    <w:rPr>
      <w:rFonts w:eastAsia="Times New Roman"/>
      <w:spacing w:val="-5"/>
      <w:szCs w:val="24"/>
      <w:lang w:bidi="en-US"/>
    </w:rPr>
  </w:style>
  <w:style w:type="character" w:styleId="afffff0">
    <w:name w:val="Subtle Emphasis"/>
    <w:uiPriority w:val="19"/>
    <w:qFormat/>
    <w:rsid w:val="00496DCA"/>
    <w:rPr>
      <w:i/>
      <w:iCs/>
    </w:rPr>
  </w:style>
  <w:style w:type="character" w:styleId="afffff1">
    <w:name w:val="Intense Emphasis"/>
    <w:uiPriority w:val="21"/>
    <w:qFormat/>
    <w:rsid w:val="00496DCA"/>
    <w:rPr>
      <w:b/>
      <w:bCs/>
    </w:rPr>
  </w:style>
  <w:style w:type="character" w:styleId="afffff2">
    <w:name w:val="Subtle Reference"/>
    <w:uiPriority w:val="31"/>
    <w:qFormat/>
    <w:rsid w:val="00496DCA"/>
    <w:rPr>
      <w:smallCaps/>
    </w:rPr>
  </w:style>
  <w:style w:type="character" w:styleId="afffff3">
    <w:name w:val="Intense Reference"/>
    <w:uiPriority w:val="32"/>
    <w:qFormat/>
    <w:rsid w:val="00496DCA"/>
    <w:rPr>
      <w:smallCaps/>
      <w:spacing w:val="5"/>
      <w:u w:val="single"/>
    </w:rPr>
  </w:style>
  <w:style w:type="character" w:styleId="afffff4">
    <w:name w:val="Book Title"/>
    <w:uiPriority w:val="33"/>
    <w:qFormat/>
    <w:rsid w:val="00496DCA"/>
    <w:rPr>
      <w:i/>
      <w:iCs/>
      <w:smallCaps/>
      <w:spacing w:val="5"/>
    </w:rPr>
  </w:style>
  <w:style w:type="table" w:customStyle="1" w:styleId="122">
    <w:name w:val="Сетка таблицы1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3"/>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Стиль95"/>
    <w:basedOn w:val="190"/>
    <w:link w:val="950"/>
    <w:rsid w:val="00496DCA"/>
    <w:pPr>
      <w:shd w:val="clear" w:color="auto" w:fill="FFFFFF"/>
      <w:spacing w:before="120"/>
      <w:ind w:firstLine="284"/>
    </w:pPr>
  </w:style>
  <w:style w:type="character" w:customStyle="1" w:styleId="950">
    <w:name w:val="Стиль95 Знак"/>
    <w:link w:val="95"/>
    <w:rsid w:val="00496DCA"/>
    <w:rPr>
      <w:rFonts w:ascii="Arial" w:hAnsi="Arial"/>
      <w:snapToGrid w:val="0"/>
      <w:color w:val="000000"/>
      <w:sz w:val="24"/>
      <w:szCs w:val="24"/>
      <w:shd w:val="clear" w:color="auto" w:fill="FFFFFF"/>
    </w:rPr>
  </w:style>
  <w:style w:type="character" w:customStyle="1" w:styleId="73">
    <w:name w:val="Стиль7 Знак"/>
    <w:link w:val="75"/>
    <w:locked/>
    <w:rsid w:val="00496DCA"/>
    <w:rPr>
      <w:rFonts w:ascii="Arial" w:eastAsia="Calibri" w:hAnsi="Arial" w:cs="Arial"/>
      <w:sz w:val="24"/>
      <w:szCs w:val="24"/>
    </w:rPr>
  </w:style>
  <w:style w:type="paragraph" w:customStyle="1" w:styleId="75">
    <w:name w:val="Стиль7"/>
    <w:basedOn w:val="a1"/>
    <w:link w:val="73"/>
    <w:rsid w:val="00496DCA"/>
    <w:pPr>
      <w:spacing w:after="200" w:line="360" w:lineRule="auto"/>
      <w:ind w:firstLine="708"/>
      <w:jc w:val="both"/>
    </w:pPr>
    <w:rPr>
      <w:rFonts w:ascii="Arial" w:eastAsia="Calibri" w:hAnsi="Arial" w:cs="Arial"/>
    </w:rPr>
  </w:style>
  <w:style w:type="table" w:customStyle="1" w:styleId="101">
    <w:name w:val="Сетка таблицы10"/>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Стиль12"/>
    <w:basedOn w:val="1f5"/>
    <w:link w:val="123"/>
    <w:rsid w:val="00496DCA"/>
    <w:pPr>
      <w:numPr>
        <w:ilvl w:val="1"/>
        <w:numId w:val="10"/>
      </w:numPr>
      <w:tabs>
        <w:tab w:val="clear" w:pos="480"/>
        <w:tab w:val="num" w:pos="840"/>
        <w:tab w:val="num" w:pos="1440"/>
      </w:tabs>
      <w:spacing w:after="0" w:line="240" w:lineRule="auto"/>
      <w:ind w:left="840" w:hanging="360"/>
    </w:pPr>
    <w:rPr>
      <w:rFonts w:eastAsia="Times New Roman"/>
      <w:szCs w:val="24"/>
    </w:rPr>
  </w:style>
  <w:style w:type="numbering" w:customStyle="1" w:styleId="3f4">
    <w:name w:val="Нет списка3"/>
    <w:next w:val="a4"/>
    <w:uiPriority w:val="99"/>
    <w:semiHidden/>
    <w:unhideWhenUsed/>
    <w:rsid w:val="00496DCA"/>
  </w:style>
  <w:style w:type="numbering" w:customStyle="1" w:styleId="124">
    <w:name w:val="Нет списка12"/>
    <w:next w:val="a4"/>
    <w:uiPriority w:val="99"/>
    <w:semiHidden/>
    <w:unhideWhenUsed/>
    <w:rsid w:val="00496DCA"/>
  </w:style>
  <w:style w:type="numbering" w:customStyle="1" w:styleId="111113">
    <w:name w:val="1 / 1.1 / 1.1.3"/>
    <w:basedOn w:val="a4"/>
    <w:next w:val="111111"/>
    <w:rsid w:val="00496DCA"/>
  </w:style>
  <w:style w:type="numbering" w:customStyle="1" w:styleId="1121">
    <w:name w:val="Нет списка112"/>
    <w:next w:val="a4"/>
    <w:uiPriority w:val="99"/>
    <w:semiHidden/>
    <w:unhideWhenUsed/>
    <w:rsid w:val="00496DCA"/>
  </w:style>
  <w:style w:type="numbering" w:customStyle="1" w:styleId="218">
    <w:name w:val="Нет списка21"/>
    <w:next w:val="a4"/>
    <w:uiPriority w:val="99"/>
    <w:semiHidden/>
    <w:unhideWhenUsed/>
    <w:rsid w:val="00496DCA"/>
  </w:style>
  <w:style w:type="numbering" w:customStyle="1" w:styleId="1111121">
    <w:name w:val="1 / 1.1 / 1.1.21"/>
    <w:basedOn w:val="a4"/>
    <w:next w:val="111111"/>
    <w:rsid w:val="00496DCA"/>
  </w:style>
  <w:style w:type="numbering" w:customStyle="1" w:styleId="11111">
    <w:name w:val="Нет списка11111"/>
    <w:next w:val="a4"/>
    <w:uiPriority w:val="99"/>
    <w:semiHidden/>
    <w:unhideWhenUsed/>
    <w:rsid w:val="00496DCA"/>
  </w:style>
  <w:style w:type="numbering" w:customStyle="1" w:styleId="312">
    <w:name w:val="Нет списка31"/>
    <w:next w:val="a4"/>
    <w:uiPriority w:val="99"/>
    <w:semiHidden/>
    <w:unhideWhenUsed/>
    <w:rsid w:val="00496DCA"/>
  </w:style>
  <w:style w:type="character" w:customStyle="1" w:styleId="313">
    <w:name w:val="Заголовок 3 Знак1"/>
    <w:rsid w:val="00496DCA"/>
    <w:rPr>
      <w:rFonts w:ascii="Arial" w:hAnsi="Arial" w:cs="Arial"/>
      <w:b/>
      <w:bCs/>
      <w:sz w:val="24"/>
      <w:szCs w:val="26"/>
    </w:rPr>
  </w:style>
  <w:style w:type="table" w:customStyle="1" w:styleId="181">
    <w:name w:val="Сетка таблицы18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9">
    <w:name w:val="Стиль79 Знак"/>
    <w:link w:val="790"/>
    <w:locked/>
    <w:rsid w:val="00496DCA"/>
    <w:rPr>
      <w:rFonts w:ascii="Arial" w:eastAsia="Calibri" w:hAnsi="Arial" w:cs="Arial"/>
      <w:color w:val="000000"/>
      <w:sz w:val="24"/>
      <w:szCs w:val="24"/>
    </w:rPr>
  </w:style>
  <w:style w:type="paragraph" w:customStyle="1" w:styleId="790">
    <w:name w:val="Стиль79"/>
    <w:basedOn w:val="a1"/>
    <w:link w:val="79"/>
    <w:rsid w:val="00496DCA"/>
    <w:pPr>
      <w:snapToGrid w:val="0"/>
      <w:spacing w:line="360" w:lineRule="auto"/>
      <w:ind w:firstLine="567"/>
      <w:jc w:val="both"/>
    </w:pPr>
    <w:rPr>
      <w:rFonts w:ascii="Arial" w:eastAsia="Calibri" w:hAnsi="Arial" w:cs="Arial"/>
      <w:color w:val="000000"/>
    </w:rPr>
  </w:style>
  <w:style w:type="paragraph" w:customStyle="1" w:styleId="163">
    <w:name w:val="Стиль Основной текст + Первая строка:  1 см Перед:  6 пт"/>
    <w:basedOn w:val="a8"/>
    <w:link w:val="164"/>
    <w:rsid w:val="00496DCA"/>
    <w:pPr>
      <w:spacing w:before="120" w:line="360" w:lineRule="auto"/>
      <w:ind w:firstLine="709"/>
    </w:pPr>
    <w:rPr>
      <w:rFonts w:ascii="Arial" w:hAnsi="Arial"/>
    </w:rPr>
  </w:style>
  <w:style w:type="character" w:customStyle="1" w:styleId="164">
    <w:name w:val="Стиль Основной текст + Первая строка:  1 см Перед:  6 пт Знак"/>
    <w:link w:val="163"/>
    <w:rsid w:val="00496DCA"/>
    <w:rPr>
      <w:rFonts w:ascii="Arial" w:hAnsi="Arial"/>
      <w:sz w:val="24"/>
      <w:szCs w:val="24"/>
    </w:rPr>
  </w:style>
  <w:style w:type="table" w:customStyle="1" w:styleId="4b">
    <w:name w:val="Папушкин4"/>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paragraph" w:customStyle="1" w:styleId="500">
    <w:name w:val="Стиль50"/>
    <w:basedOn w:val="a1"/>
    <w:link w:val="501"/>
    <w:rsid w:val="00496DCA"/>
    <w:pPr>
      <w:spacing w:line="360" w:lineRule="auto"/>
      <w:ind w:firstLine="709"/>
      <w:jc w:val="both"/>
    </w:pPr>
    <w:rPr>
      <w:rFonts w:ascii="Arial" w:hAnsi="Arial"/>
      <w:snapToGrid w:val="0"/>
      <w:color w:val="000000"/>
    </w:rPr>
  </w:style>
  <w:style w:type="character" w:customStyle="1" w:styleId="501">
    <w:name w:val="Стиль50 Знак"/>
    <w:link w:val="500"/>
    <w:rsid w:val="00496DCA"/>
    <w:rPr>
      <w:rFonts w:ascii="Arial" w:hAnsi="Arial"/>
      <w:snapToGrid w:val="0"/>
      <w:color w:val="000000"/>
      <w:sz w:val="24"/>
      <w:szCs w:val="24"/>
    </w:rPr>
  </w:style>
  <w:style w:type="paragraph" w:customStyle="1" w:styleId="480">
    <w:name w:val="Стиль48"/>
    <w:basedOn w:val="afff8"/>
    <w:link w:val="481"/>
    <w:rsid w:val="00496DCA"/>
    <w:pPr>
      <w:widowControl/>
      <w:adjustRightInd/>
      <w:spacing w:after="120" w:line="360" w:lineRule="auto"/>
      <w:ind w:firstLine="0"/>
      <w:textAlignment w:val="auto"/>
    </w:pPr>
    <w:rPr>
      <w:rFonts w:eastAsia="Times New Roman"/>
      <w:b w:val="0"/>
      <w:color w:val="auto"/>
      <w:spacing w:val="0"/>
      <w:sz w:val="24"/>
      <w:szCs w:val="26"/>
    </w:rPr>
  </w:style>
  <w:style w:type="character" w:customStyle="1" w:styleId="481">
    <w:name w:val="Стиль48 Знак"/>
    <w:link w:val="480"/>
    <w:rsid w:val="00496DCA"/>
    <w:rPr>
      <w:rFonts w:ascii="Arial" w:hAnsi="Arial"/>
      <w:bCs/>
      <w:sz w:val="24"/>
      <w:szCs w:val="26"/>
    </w:rPr>
  </w:style>
  <w:style w:type="paragraph" w:customStyle="1" w:styleId="ChapterSubtitle">
    <w:name w:val="Chapter Subtitle"/>
    <w:basedOn w:val="affffb"/>
    <w:rsid w:val="00496DCA"/>
    <w:pPr>
      <w:spacing w:after="60" w:line="276" w:lineRule="auto"/>
      <w:jc w:val="center"/>
      <w:outlineLvl w:val="1"/>
    </w:pPr>
    <w:rPr>
      <w:i w:val="0"/>
      <w:iCs w:val="0"/>
      <w:spacing w:val="0"/>
    </w:rPr>
  </w:style>
  <w:style w:type="numbering" w:customStyle="1" w:styleId="1212">
    <w:name w:val="Нет списка121"/>
    <w:next w:val="a4"/>
    <w:uiPriority w:val="99"/>
    <w:semiHidden/>
    <w:rsid w:val="00496DCA"/>
  </w:style>
  <w:style w:type="paragraph" w:styleId="afffff5">
    <w:name w:val="Plain Text"/>
    <w:basedOn w:val="a1"/>
    <w:link w:val="afffff6"/>
    <w:rsid w:val="00496DCA"/>
    <w:pPr>
      <w:jc w:val="both"/>
    </w:pPr>
    <w:rPr>
      <w:rFonts w:ascii="Courier New" w:hAnsi="Courier New"/>
      <w:sz w:val="20"/>
      <w:szCs w:val="20"/>
    </w:rPr>
  </w:style>
  <w:style w:type="character" w:customStyle="1" w:styleId="afffff6">
    <w:name w:val="Текст Знак"/>
    <w:basedOn w:val="a2"/>
    <w:link w:val="afffff5"/>
    <w:rsid w:val="00496DCA"/>
    <w:rPr>
      <w:rFonts w:ascii="Courier New" w:hAnsi="Courier New"/>
    </w:rPr>
  </w:style>
  <w:style w:type="paragraph" w:customStyle="1" w:styleId="BodyText21">
    <w:name w:val="Body Text 21"/>
    <w:basedOn w:val="a1"/>
    <w:rsid w:val="00496DCA"/>
    <w:pPr>
      <w:widowControl w:val="0"/>
      <w:autoSpaceDE w:val="0"/>
      <w:autoSpaceDN w:val="0"/>
      <w:adjustRightInd w:val="0"/>
      <w:jc w:val="both"/>
    </w:pPr>
    <w:rPr>
      <w:sz w:val="32"/>
      <w:szCs w:val="32"/>
    </w:rPr>
  </w:style>
  <w:style w:type="paragraph" w:styleId="afffff7">
    <w:name w:val="Date"/>
    <w:basedOn w:val="a1"/>
    <w:next w:val="a1"/>
    <w:link w:val="afffff8"/>
    <w:rsid w:val="00496DCA"/>
    <w:pPr>
      <w:jc w:val="both"/>
    </w:pPr>
    <w:rPr>
      <w:sz w:val="26"/>
      <w:szCs w:val="20"/>
    </w:rPr>
  </w:style>
  <w:style w:type="character" w:customStyle="1" w:styleId="afffff8">
    <w:name w:val="Дата Знак"/>
    <w:basedOn w:val="a2"/>
    <w:link w:val="afffff7"/>
    <w:rsid w:val="00496DCA"/>
    <w:rPr>
      <w:sz w:val="26"/>
    </w:rPr>
  </w:style>
  <w:style w:type="character" w:customStyle="1" w:styleId="136">
    <w:name w:val="Обычный 13 Знак6"/>
    <w:link w:val="133"/>
    <w:locked/>
    <w:rsid w:val="00496DCA"/>
    <w:rPr>
      <w:sz w:val="28"/>
      <w:szCs w:val="28"/>
    </w:rPr>
  </w:style>
  <w:style w:type="paragraph" w:customStyle="1" w:styleId="133">
    <w:name w:val="Обычный 13"/>
    <w:basedOn w:val="a1"/>
    <w:link w:val="136"/>
    <w:autoRedefine/>
    <w:rsid w:val="00496DCA"/>
    <w:pPr>
      <w:keepNext/>
      <w:keepLines/>
      <w:tabs>
        <w:tab w:val="left" w:leader="dot" w:pos="9356"/>
      </w:tabs>
      <w:suppressAutoHyphens/>
      <w:ind w:firstLine="540"/>
      <w:jc w:val="both"/>
    </w:pPr>
    <w:rPr>
      <w:sz w:val="28"/>
      <w:szCs w:val="28"/>
    </w:rPr>
  </w:style>
  <w:style w:type="character" w:customStyle="1" w:styleId="2f9">
    <w:name w:val="Основной текст (2)_"/>
    <w:link w:val="2fa"/>
    <w:locked/>
    <w:rsid w:val="00496DCA"/>
    <w:rPr>
      <w:b/>
      <w:bCs/>
      <w:spacing w:val="10"/>
      <w:sz w:val="25"/>
      <w:szCs w:val="25"/>
      <w:shd w:val="clear" w:color="auto" w:fill="FFFFFF"/>
    </w:rPr>
  </w:style>
  <w:style w:type="paragraph" w:customStyle="1" w:styleId="2fa">
    <w:name w:val="Основной текст (2)"/>
    <w:basedOn w:val="a1"/>
    <w:link w:val="2f9"/>
    <w:rsid w:val="00496DCA"/>
    <w:pPr>
      <w:shd w:val="clear" w:color="auto" w:fill="FFFFFF"/>
      <w:spacing w:line="322" w:lineRule="exact"/>
      <w:ind w:hanging="500"/>
      <w:jc w:val="center"/>
    </w:pPr>
    <w:rPr>
      <w:b/>
      <w:bCs/>
      <w:spacing w:val="10"/>
      <w:sz w:val="25"/>
      <w:szCs w:val="25"/>
      <w:shd w:val="clear" w:color="auto" w:fill="FFFFFF"/>
    </w:rPr>
  </w:style>
  <w:style w:type="paragraph" w:customStyle="1" w:styleId="65">
    <w:name w:val="Основной текст6"/>
    <w:basedOn w:val="a1"/>
    <w:rsid w:val="00496DCA"/>
    <w:pPr>
      <w:shd w:val="clear" w:color="auto" w:fill="FFFFFF"/>
      <w:spacing w:before="540" w:after="120" w:line="480" w:lineRule="exact"/>
      <w:ind w:firstLine="540"/>
      <w:jc w:val="both"/>
    </w:pPr>
    <w:rPr>
      <w:spacing w:val="10"/>
      <w:shd w:val="clear" w:color="auto" w:fill="FFFFFF"/>
    </w:rPr>
  </w:style>
  <w:style w:type="character" w:customStyle="1" w:styleId="afffff9">
    <w:name w:val="Подпись к картинке_"/>
    <w:link w:val="afffffa"/>
    <w:locked/>
    <w:rsid w:val="00496DCA"/>
    <w:rPr>
      <w:spacing w:val="10"/>
      <w:sz w:val="24"/>
      <w:szCs w:val="24"/>
      <w:shd w:val="clear" w:color="auto" w:fill="FFFFFF"/>
    </w:rPr>
  </w:style>
  <w:style w:type="paragraph" w:customStyle="1" w:styleId="afffffa">
    <w:name w:val="Подпись к картинке"/>
    <w:basedOn w:val="a1"/>
    <w:link w:val="afffff9"/>
    <w:rsid w:val="00496DCA"/>
    <w:pPr>
      <w:shd w:val="clear" w:color="auto" w:fill="FFFFFF"/>
      <w:spacing w:line="240" w:lineRule="atLeast"/>
      <w:jc w:val="both"/>
    </w:pPr>
    <w:rPr>
      <w:spacing w:val="10"/>
      <w:shd w:val="clear" w:color="auto" w:fill="FFFFFF"/>
    </w:rPr>
  </w:style>
  <w:style w:type="paragraph" w:customStyle="1" w:styleId="1f8">
    <w:name w:val="Подпись к таблице1"/>
    <w:basedOn w:val="a1"/>
    <w:link w:val="afffffb"/>
    <w:rsid w:val="00496DCA"/>
    <w:pPr>
      <w:shd w:val="clear" w:color="auto" w:fill="FFFFFF"/>
      <w:spacing w:line="240" w:lineRule="atLeast"/>
      <w:jc w:val="both"/>
    </w:pPr>
    <w:rPr>
      <w:rFonts w:eastAsia="Gulim"/>
      <w:sz w:val="25"/>
      <w:szCs w:val="25"/>
    </w:rPr>
  </w:style>
  <w:style w:type="character" w:customStyle="1" w:styleId="afffffb">
    <w:name w:val="Подпись к таблице_"/>
    <w:link w:val="1f8"/>
    <w:locked/>
    <w:rsid w:val="00496DCA"/>
    <w:rPr>
      <w:rFonts w:eastAsia="Gulim"/>
      <w:sz w:val="25"/>
      <w:szCs w:val="25"/>
      <w:shd w:val="clear" w:color="auto" w:fill="FFFFFF"/>
    </w:rPr>
  </w:style>
  <w:style w:type="character" w:customStyle="1" w:styleId="4c">
    <w:name w:val="Основной текст (4)_"/>
    <w:link w:val="4d"/>
    <w:locked/>
    <w:rsid w:val="00496DCA"/>
    <w:rPr>
      <w:sz w:val="18"/>
      <w:szCs w:val="18"/>
      <w:shd w:val="clear" w:color="auto" w:fill="FFFFFF"/>
    </w:rPr>
  </w:style>
  <w:style w:type="paragraph" w:customStyle="1" w:styleId="4d">
    <w:name w:val="Основной текст (4)"/>
    <w:basedOn w:val="a1"/>
    <w:link w:val="4c"/>
    <w:rsid w:val="00496DCA"/>
    <w:pPr>
      <w:shd w:val="clear" w:color="auto" w:fill="FFFFFF"/>
      <w:spacing w:line="240" w:lineRule="atLeast"/>
      <w:jc w:val="right"/>
    </w:pPr>
    <w:rPr>
      <w:sz w:val="18"/>
      <w:szCs w:val="18"/>
      <w:shd w:val="clear" w:color="auto" w:fill="FFFFFF"/>
    </w:rPr>
  </w:style>
  <w:style w:type="character" w:customStyle="1" w:styleId="3f5">
    <w:name w:val="Основной текст (3)_"/>
    <w:link w:val="3f6"/>
    <w:locked/>
    <w:rsid w:val="00496DCA"/>
    <w:rPr>
      <w:sz w:val="21"/>
      <w:szCs w:val="21"/>
      <w:shd w:val="clear" w:color="auto" w:fill="FFFFFF"/>
    </w:rPr>
  </w:style>
  <w:style w:type="paragraph" w:customStyle="1" w:styleId="3f6">
    <w:name w:val="Основной текст (3)"/>
    <w:basedOn w:val="a1"/>
    <w:link w:val="3f5"/>
    <w:rsid w:val="00496DCA"/>
    <w:pPr>
      <w:shd w:val="clear" w:color="auto" w:fill="FFFFFF"/>
      <w:spacing w:line="240" w:lineRule="atLeast"/>
      <w:ind w:hanging="440"/>
      <w:jc w:val="right"/>
    </w:pPr>
    <w:rPr>
      <w:sz w:val="21"/>
      <w:szCs w:val="21"/>
      <w:shd w:val="clear" w:color="auto" w:fill="FFFFFF"/>
    </w:rPr>
  </w:style>
  <w:style w:type="character" w:customStyle="1" w:styleId="84">
    <w:name w:val="Основной текст (8)_"/>
    <w:link w:val="85"/>
    <w:locked/>
    <w:rsid w:val="00496DCA"/>
    <w:rPr>
      <w:rFonts w:ascii="Corbel" w:hAnsi="Corbel"/>
      <w:noProof/>
      <w:shd w:val="clear" w:color="auto" w:fill="FFFFFF"/>
    </w:rPr>
  </w:style>
  <w:style w:type="paragraph" w:customStyle="1" w:styleId="85">
    <w:name w:val="Основной текст (8)"/>
    <w:basedOn w:val="a1"/>
    <w:link w:val="84"/>
    <w:rsid w:val="00496DCA"/>
    <w:pPr>
      <w:shd w:val="clear" w:color="auto" w:fill="FFFFFF"/>
      <w:spacing w:line="240" w:lineRule="atLeast"/>
      <w:jc w:val="both"/>
    </w:pPr>
    <w:rPr>
      <w:rFonts w:ascii="Corbel" w:hAnsi="Corbel"/>
      <w:noProof/>
      <w:sz w:val="20"/>
      <w:szCs w:val="20"/>
      <w:shd w:val="clear" w:color="auto" w:fill="FFFFFF"/>
    </w:rPr>
  </w:style>
  <w:style w:type="character" w:customStyle="1" w:styleId="2fb">
    <w:name w:val="Заголовок №2_"/>
    <w:link w:val="2fc"/>
    <w:locked/>
    <w:rsid w:val="00496DCA"/>
    <w:rPr>
      <w:b/>
      <w:bCs/>
      <w:spacing w:val="10"/>
      <w:sz w:val="25"/>
      <w:szCs w:val="25"/>
      <w:shd w:val="clear" w:color="auto" w:fill="FFFFFF"/>
    </w:rPr>
  </w:style>
  <w:style w:type="paragraph" w:customStyle="1" w:styleId="2fc">
    <w:name w:val="Заголовок №2"/>
    <w:basedOn w:val="a1"/>
    <w:link w:val="2fb"/>
    <w:rsid w:val="00496DCA"/>
    <w:pPr>
      <w:shd w:val="clear" w:color="auto" w:fill="FFFFFF"/>
      <w:spacing w:before="300" w:line="317" w:lineRule="exact"/>
      <w:ind w:hanging="520"/>
      <w:jc w:val="both"/>
      <w:outlineLvl w:val="1"/>
    </w:pPr>
    <w:rPr>
      <w:b/>
      <w:bCs/>
      <w:spacing w:val="10"/>
      <w:sz w:val="25"/>
      <w:szCs w:val="25"/>
      <w:shd w:val="clear" w:color="auto" w:fill="FFFFFF"/>
    </w:rPr>
  </w:style>
  <w:style w:type="character" w:customStyle="1" w:styleId="afffffc">
    <w:name w:val="Колонтитул_"/>
    <w:link w:val="afffffd"/>
    <w:locked/>
    <w:rsid w:val="00496DCA"/>
    <w:rPr>
      <w:shd w:val="clear" w:color="auto" w:fill="FFFFFF"/>
    </w:rPr>
  </w:style>
  <w:style w:type="paragraph" w:customStyle="1" w:styleId="afffffd">
    <w:name w:val="Колонтитул"/>
    <w:basedOn w:val="a1"/>
    <w:link w:val="afffffc"/>
    <w:rsid w:val="00496DCA"/>
    <w:pPr>
      <w:shd w:val="clear" w:color="auto" w:fill="FFFFFF"/>
      <w:jc w:val="both"/>
    </w:pPr>
    <w:rPr>
      <w:sz w:val="20"/>
      <w:szCs w:val="20"/>
      <w:shd w:val="clear" w:color="auto" w:fill="FFFFFF"/>
    </w:rPr>
  </w:style>
  <w:style w:type="character" w:customStyle="1" w:styleId="125">
    <w:name w:val="Заголовок №1 (2)_"/>
    <w:link w:val="1213"/>
    <w:locked/>
    <w:rsid w:val="00496DCA"/>
    <w:rPr>
      <w:b/>
      <w:bCs/>
      <w:spacing w:val="10"/>
      <w:sz w:val="25"/>
      <w:szCs w:val="25"/>
      <w:shd w:val="clear" w:color="auto" w:fill="FFFFFF"/>
    </w:rPr>
  </w:style>
  <w:style w:type="paragraph" w:customStyle="1" w:styleId="1213">
    <w:name w:val="Заголовок №1 (2)1"/>
    <w:basedOn w:val="a1"/>
    <w:link w:val="125"/>
    <w:rsid w:val="00496DCA"/>
    <w:pPr>
      <w:shd w:val="clear" w:color="auto" w:fill="FFFFFF"/>
      <w:spacing w:line="317" w:lineRule="exact"/>
      <w:jc w:val="both"/>
      <w:outlineLvl w:val="0"/>
    </w:pPr>
    <w:rPr>
      <w:b/>
      <w:bCs/>
      <w:spacing w:val="10"/>
      <w:sz w:val="25"/>
      <w:szCs w:val="25"/>
      <w:shd w:val="clear" w:color="auto" w:fill="FFFFFF"/>
    </w:rPr>
  </w:style>
  <w:style w:type="paragraph" w:customStyle="1" w:styleId="TableText">
    <w:name w:val="Table Text"/>
    <w:basedOn w:val="a1"/>
    <w:link w:val="TableText0"/>
    <w:uiPriority w:val="99"/>
    <w:rsid w:val="00496DCA"/>
    <w:pPr>
      <w:spacing w:before="60"/>
      <w:jc w:val="both"/>
    </w:pPr>
    <w:rPr>
      <w:rFonts w:ascii="Arial" w:hAnsi="Arial"/>
      <w:spacing w:val="-5"/>
      <w:sz w:val="18"/>
      <w:szCs w:val="18"/>
      <w:lang w:val="en-US" w:eastAsia="en-US"/>
    </w:rPr>
  </w:style>
  <w:style w:type="character" w:customStyle="1" w:styleId="TableText0">
    <w:name w:val="Table Text Знак"/>
    <w:link w:val="TableText"/>
    <w:uiPriority w:val="99"/>
    <w:rsid w:val="00496DCA"/>
    <w:rPr>
      <w:rFonts w:ascii="Arial" w:hAnsi="Arial"/>
      <w:spacing w:val="-5"/>
      <w:sz w:val="18"/>
      <w:szCs w:val="18"/>
      <w:lang w:val="en-US" w:eastAsia="en-US"/>
    </w:rPr>
  </w:style>
  <w:style w:type="character" w:customStyle="1" w:styleId="55">
    <w:name w:val="Список 5 Знак"/>
    <w:link w:val="54"/>
    <w:rsid w:val="00496DCA"/>
    <w:rPr>
      <w:rFonts w:ascii="Arial" w:eastAsia="Microsoft YaHei" w:hAnsi="Arial"/>
      <w:spacing w:val="-5"/>
      <w:lang w:eastAsia="en-US"/>
    </w:rPr>
  </w:style>
  <w:style w:type="paragraph" w:customStyle="1" w:styleId="xl99">
    <w:name w:val="xl99"/>
    <w:basedOn w:val="a1"/>
    <w:rsid w:val="00496DC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a1"/>
    <w:rsid w:val="00496DC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1"/>
    <w:rsid w:val="00496DCA"/>
    <w:pPr>
      <w:pBdr>
        <w:left w:val="single" w:sz="4" w:space="0" w:color="auto"/>
        <w:right w:val="single" w:sz="4" w:space="0" w:color="auto"/>
      </w:pBdr>
      <w:spacing w:before="100" w:beforeAutospacing="1" w:after="100" w:afterAutospacing="1"/>
      <w:jc w:val="center"/>
    </w:pPr>
    <w:rPr>
      <w:rFonts w:ascii="Arial" w:hAnsi="Arial" w:cs="Arial"/>
    </w:rPr>
  </w:style>
  <w:style w:type="table" w:customStyle="1" w:styleId="-12">
    <w:name w:val="Таблица-список 12"/>
    <w:basedOn w:val="a3"/>
    <w:next w:val="-1"/>
    <w:rsid w:val="00496DC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e">
    <w:name w:val="Светлая заливка4"/>
    <w:basedOn w:val="a3"/>
    <w:next w:val="3f"/>
    <w:uiPriority w:val="60"/>
    <w:rsid w:val="00496D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0">
    <w:name w:val="Сетка таблицы113"/>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Стиль8"/>
    <w:basedOn w:val="190"/>
    <w:link w:val="8a"/>
    <w:rsid w:val="00496DCA"/>
    <w:pPr>
      <w:ind w:firstLine="567"/>
    </w:pPr>
  </w:style>
  <w:style w:type="character" w:customStyle="1" w:styleId="8a">
    <w:name w:val="Стиль8 Знак"/>
    <w:link w:val="86"/>
    <w:rsid w:val="00496DCA"/>
    <w:rPr>
      <w:rFonts w:ascii="Arial" w:hAnsi="Arial"/>
      <w:snapToGrid w:val="0"/>
      <w:color w:val="000000"/>
      <w:sz w:val="24"/>
      <w:szCs w:val="24"/>
    </w:rPr>
  </w:style>
  <w:style w:type="paragraph" w:customStyle="1" w:styleId="9999">
    <w:name w:val="9999"/>
    <w:basedOn w:val="10"/>
    <w:rsid w:val="00496DCA"/>
    <w:pPr>
      <w:pageBreakBefore/>
    </w:pPr>
    <w:rPr>
      <w:rFonts w:ascii="Arial" w:eastAsia="Times New Roman" w:hAnsi="Arial" w:cs="Times New Roman"/>
      <w:color w:val="auto"/>
      <w:sz w:val="24"/>
      <w:lang w:eastAsia="en-US"/>
    </w:rPr>
  </w:style>
  <w:style w:type="table" w:customStyle="1" w:styleId="192">
    <w:name w:val="Сетка таблицы19"/>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
    <w:name w:val="Нет списка4"/>
    <w:next w:val="a4"/>
    <w:uiPriority w:val="99"/>
    <w:semiHidden/>
    <w:rsid w:val="00496DCA"/>
  </w:style>
  <w:style w:type="table" w:customStyle="1" w:styleId="200">
    <w:name w:val="Сетка таблицы20"/>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Папушкин5"/>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13">
    <w:name w:val="Таблица-список 13"/>
    <w:basedOn w:val="a3"/>
    <w:next w:val="-1"/>
    <w:rsid w:val="00496DC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e">
    <w:name w:val="Светлая заливка5"/>
    <w:basedOn w:val="a3"/>
    <w:next w:val="3f"/>
    <w:uiPriority w:val="60"/>
    <w:rsid w:val="00496D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0">
    <w:name w:val="Сетка таблицы110"/>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
    <w:name w:val="Нет списка5"/>
    <w:next w:val="a4"/>
    <w:uiPriority w:val="99"/>
    <w:semiHidden/>
    <w:unhideWhenUsed/>
    <w:rsid w:val="00496DCA"/>
  </w:style>
  <w:style w:type="numbering" w:customStyle="1" w:styleId="1111131">
    <w:name w:val="1 / 1.1 / 1.1.31"/>
    <w:basedOn w:val="a4"/>
    <w:next w:val="111111"/>
    <w:rsid w:val="00496DCA"/>
  </w:style>
  <w:style w:type="numbering" w:customStyle="1" w:styleId="134">
    <w:name w:val="Нет списка13"/>
    <w:next w:val="a4"/>
    <w:uiPriority w:val="99"/>
    <w:semiHidden/>
    <w:unhideWhenUsed/>
    <w:rsid w:val="00496DCA"/>
  </w:style>
  <w:style w:type="numbering" w:customStyle="1" w:styleId="2111">
    <w:name w:val="Нет списка211"/>
    <w:next w:val="a4"/>
    <w:uiPriority w:val="99"/>
    <w:semiHidden/>
    <w:unhideWhenUsed/>
    <w:rsid w:val="00496DCA"/>
  </w:style>
  <w:style w:type="numbering" w:customStyle="1" w:styleId="11111211">
    <w:name w:val="1 / 1.1 / 1.1.211"/>
    <w:basedOn w:val="a4"/>
    <w:next w:val="111111"/>
    <w:rsid w:val="00496DCA"/>
  </w:style>
  <w:style w:type="numbering" w:customStyle="1" w:styleId="11210">
    <w:name w:val="Нет списка1121"/>
    <w:next w:val="a4"/>
    <w:uiPriority w:val="99"/>
    <w:semiHidden/>
    <w:unhideWhenUsed/>
    <w:rsid w:val="00496DCA"/>
  </w:style>
  <w:style w:type="numbering" w:customStyle="1" w:styleId="3111">
    <w:name w:val="Нет списка311"/>
    <w:next w:val="a4"/>
    <w:uiPriority w:val="99"/>
    <w:semiHidden/>
    <w:unhideWhenUsed/>
    <w:rsid w:val="00496DCA"/>
  </w:style>
  <w:style w:type="numbering" w:customStyle="1" w:styleId="12110">
    <w:name w:val="Нет списка1211"/>
    <w:next w:val="a4"/>
    <w:uiPriority w:val="99"/>
    <w:semiHidden/>
    <w:rsid w:val="00496DCA"/>
  </w:style>
  <w:style w:type="numbering" w:customStyle="1" w:styleId="415">
    <w:name w:val="Нет списка41"/>
    <w:next w:val="a4"/>
    <w:uiPriority w:val="99"/>
    <w:semiHidden/>
    <w:rsid w:val="00496DCA"/>
  </w:style>
  <w:style w:type="numbering" w:customStyle="1" w:styleId="66">
    <w:name w:val="Нет списка6"/>
    <w:next w:val="a4"/>
    <w:uiPriority w:val="99"/>
    <w:semiHidden/>
    <w:unhideWhenUsed/>
    <w:rsid w:val="00496DCA"/>
  </w:style>
  <w:style w:type="numbering" w:customStyle="1" w:styleId="143">
    <w:name w:val="Нет списка14"/>
    <w:next w:val="a4"/>
    <w:uiPriority w:val="99"/>
    <w:semiHidden/>
    <w:unhideWhenUsed/>
    <w:rsid w:val="00496DCA"/>
  </w:style>
  <w:style w:type="numbering" w:customStyle="1" w:styleId="111114">
    <w:name w:val="1 / 1.1 / 1.1.4"/>
    <w:basedOn w:val="a4"/>
    <w:next w:val="111111"/>
    <w:rsid w:val="00496DCA"/>
  </w:style>
  <w:style w:type="numbering" w:customStyle="1" w:styleId="1131">
    <w:name w:val="Нет списка113"/>
    <w:next w:val="a4"/>
    <w:uiPriority w:val="99"/>
    <w:semiHidden/>
    <w:unhideWhenUsed/>
    <w:rsid w:val="00496DCA"/>
  </w:style>
  <w:style w:type="numbering" w:customStyle="1" w:styleId="223">
    <w:name w:val="Нет списка22"/>
    <w:next w:val="a4"/>
    <w:uiPriority w:val="99"/>
    <w:semiHidden/>
    <w:unhideWhenUsed/>
    <w:rsid w:val="00496DCA"/>
  </w:style>
  <w:style w:type="numbering" w:customStyle="1" w:styleId="1111122">
    <w:name w:val="1 / 1.1 / 1.1.22"/>
    <w:basedOn w:val="a4"/>
    <w:next w:val="111111"/>
    <w:rsid w:val="00496DCA"/>
  </w:style>
  <w:style w:type="numbering" w:customStyle="1" w:styleId="1111110">
    <w:name w:val="Нет списка111111"/>
    <w:next w:val="a4"/>
    <w:uiPriority w:val="99"/>
    <w:semiHidden/>
    <w:unhideWhenUsed/>
    <w:rsid w:val="00496DCA"/>
  </w:style>
  <w:style w:type="table" w:customStyle="1" w:styleId="1811">
    <w:name w:val="Сетка таблицы1811"/>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4"/>
    <w:uiPriority w:val="99"/>
    <w:semiHidden/>
    <w:unhideWhenUsed/>
    <w:rsid w:val="00496DCA"/>
  </w:style>
  <w:style w:type="numbering" w:customStyle="1" w:styleId="8b">
    <w:name w:val="Нет списка8"/>
    <w:next w:val="a4"/>
    <w:uiPriority w:val="99"/>
    <w:semiHidden/>
    <w:unhideWhenUsed/>
    <w:rsid w:val="00496DCA"/>
  </w:style>
  <w:style w:type="numbering" w:customStyle="1" w:styleId="151">
    <w:name w:val="Нет списка15"/>
    <w:next w:val="a4"/>
    <w:semiHidden/>
    <w:rsid w:val="00496DCA"/>
  </w:style>
  <w:style w:type="table" w:customStyle="1" w:styleId="292">
    <w:name w:val="Сетка таблицы29"/>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Папушкин6"/>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character" w:customStyle="1" w:styleId="34">
    <w:name w:val="Оглавление 3 Знак"/>
    <w:link w:val="33"/>
    <w:uiPriority w:val="39"/>
    <w:rsid w:val="00496DCA"/>
    <w:rPr>
      <w:rFonts w:eastAsia="Calibri"/>
      <w:sz w:val="24"/>
      <w:szCs w:val="22"/>
      <w:lang w:eastAsia="en-US"/>
    </w:rPr>
  </w:style>
  <w:style w:type="numbering" w:customStyle="1" w:styleId="96">
    <w:name w:val="Нет списка9"/>
    <w:next w:val="a4"/>
    <w:uiPriority w:val="99"/>
    <w:semiHidden/>
    <w:unhideWhenUsed/>
    <w:rsid w:val="00496DCA"/>
  </w:style>
  <w:style w:type="table" w:customStyle="1" w:styleId="77">
    <w:name w:val="Папушкин7"/>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02">
    <w:name w:val="Нет списка10"/>
    <w:next w:val="a4"/>
    <w:uiPriority w:val="99"/>
    <w:semiHidden/>
    <w:unhideWhenUsed/>
    <w:rsid w:val="00496DCA"/>
  </w:style>
  <w:style w:type="table" w:customStyle="1" w:styleId="8c">
    <w:name w:val="Папушкин8"/>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65">
    <w:name w:val="Нет списка16"/>
    <w:next w:val="a4"/>
    <w:uiPriority w:val="99"/>
    <w:semiHidden/>
    <w:unhideWhenUsed/>
    <w:rsid w:val="00496DCA"/>
  </w:style>
  <w:style w:type="table" w:customStyle="1" w:styleId="97">
    <w:name w:val="Папушкин9"/>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71">
    <w:name w:val="Нет списка17"/>
    <w:next w:val="a4"/>
    <w:uiPriority w:val="99"/>
    <w:semiHidden/>
    <w:unhideWhenUsed/>
    <w:rsid w:val="00496DCA"/>
  </w:style>
  <w:style w:type="table" w:customStyle="1" w:styleId="105">
    <w:name w:val="Папушкин10"/>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82">
    <w:name w:val="Нет списка18"/>
    <w:next w:val="a4"/>
    <w:uiPriority w:val="99"/>
    <w:semiHidden/>
    <w:unhideWhenUsed/>
    <w:rsid w:val="00496DCA"/>
  </w:style>
  <w:style w:type="character" w:customStyle="1" w:styleId="1f9">
    <w:name w:val="Текст примечания Знак1"/>
    <w:semiHidden/>
    <w:rsid w:val="00496DCA"/>
    <w:rPr>
      <w:sz w:val="20"/>
      <w:szCs w:val="20"/>
    </w:rPr>
  </w:style>
  <w:style w:type="character" w:customStyle="1" w:styleId="1fa">
    <w:name w:val="Тема примечания Знак1"/>
    <w:semiHidden/>
    <w:rsid w:val="00496DCA"/>
    <w:rPr>
      <w:b/>
      <w:bCs/>
      <w:sz w:val="20"/>
      <w:szCs w:val="20"/>
    </w:rPr>
  </w:style>
  <w:style w:type="table" w:customStyle="1" w:styleId="126">
    <w:name w:val="Папушкин12"/>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93">
    <w:name w:val="Нет списка19"/>
    <w:next w:val="a4"/>
    <w:uiPriority w:val="99"/>
    <w:semiHidden/>
    <w:unhideWhenUsed/>
    <w:rsid w:val="00496DCA"/>
  </w:style>
  <w:style w:type="table" w:customStyle="1" w:styleId="135">
    <w:name w:val="Папушкин13"/>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01">
    <w:name w:val="Нет списка20"/>
    <w:next w:val="a4"/>
    <w:uiPriority w:val="99"/>
    <w:semiHidden/>
    <w:unhideWhenUsed/>
    <w:rsid w:val="00496DCA"/>
  </w:style>
  <w:style w:type="table" w:customStyle="1" w:styleId="144">
    <w:name w:val="Папушкин14"/>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31">
    <w:name w:val="Нет списка23"/>
    <w:next w:val="a4"/>
    <w:uiPriority w:val="99"/>
    <w:semiHidden/>
    <w:unhideWhenUsed/>
    <w:rsid w:val="00496DCA"/>
  </w:style>
  <w:style w:type="table" w:customStyle="1" w:styleId="152">
    <w:name w:val="Папушкин15"/>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43">
    <w:name w:val="Нет списка24"/>
    <w:next w:val="a4"/>
    <w:uiPriority w:val="99"/>
    <w:semiHidden/>
    <w:unhideWhenUsed/>
    <w:rsid w:val="00496DCA"/>
  </w:style>
  <w:style w:type="table" w:customStyle="1" w:styleId="166">
    <w:name w:val="Папушкин16"/>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54">
    <w:name w:val="Нет списка25"/>
    <w:next w:val="a4"/>
    <w:uiPriority w:val="99"/>
    <w:semiHidden/>
    <w:unhideWhenUsed/>
    <w:rsid w:val="00496DCA"/>
  </w:style>
  <w:style w:type="table" w:customStyle="1" w:styleId="172">
    <w:name w:val="Папушкин17"/>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63">
    <w:name w:val="Нет списка26"/>
    <w:next w:val="a4"/>
    <w:uiPriority w:val="99"/>
    <w:semiHidden/>
    <w:unhideWhenUsed/>
    <w:rsid w:val="00496DCA"/>
  </w:style>
  <w:style w:type="table" w:customStyle="1" w:styleId="183">
    <w:name w:val="Папушкин18"/>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paragraph" w:customStyle="1" w:styleId="930">
    <w:name w:val="Стиль93"/>
    <w:basedOn w:val="1f5"/>
    <w:link w:val="931"/>
    <w:rsid w:val="00496DCA"/>
    <w:pPr>
      <w:ind w:firstLine="708"/>
    </w:pPr>
    <w:rPr>
      <w:rFonts w:eastAsia="Times New Roman"/>
      <w:szCs w:val="24"/>
    </w:rPr>
  </w:style>
  <w:style w:type="character" w:customStyle="1" w:styleId="931">
    <w:name w:val="Стиль93 Знак"/>
    <w:link w:val="930"/>
    <w:rsid w:val="00496DCA"/>
    <w:rPr>
      <w:rFonts w:ascii="Arial" w:hAnsi="Arial" w:cs="Arial"/>
      <w:sz w:val="24"/>
      <w:szCs w:val="24"/>
    </w:rPr>
  </w:style>
  <w:style w:type="table" w:customStyle="1" w:styleId="1150">
    <w:name w:val="Сетка таблицы115"/>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unhideWhenUsed/>
    <w:rsid w:val="00496DCA"/>
  </w:style>
  <w:style w:type="numbering" w:customStyle="1" w:styleId="1101">
    <w:name w:val="Нет списка110"/>
    <w:next w:val="a4"/>
    <w:uiPriority w:val="99"/>
    <w:semiHidden/>
    <w:unhideWhenUsed/>
    <w:rsid w:val="00496DCA"/>
  </w:style>
  <w:style w:type="paragraph" w:customStyle="1" w:styleId="ConsPlusCell">
    <w:name w:val="ConsPlusCell"/>
    <w:uiPriority w:val="99"/>
    <w:rsid w:val="00496DCA"/>
    <w:pPr>
      <w:widowControl w:val="0"/>
      <w:autoSpaceDE w:val="0"/>
      <w:autoSpaceDN w:val="0"/>
      <w:adjustRightInd w:val="0"/>
    </w:pPr>
    <w:rPr>
      <w:rFonts w:ascii="Calibri" w:hAnsi="Calibri" w:cs="Calibri"/>
      <w:sz w:val="22"/>
      <w:szCs w:val="22"/>
    </w:rPr>
  </w:style>
  <w:style w:type="paragraph" w:customStyle="1" w:styleId="106">
    <w:name w:val="Стиль10"/>
    <w:basedOn w:val="1f5"/>
    <w:link w:val="107"/>
    <w:rsid w:val="00496DCA"/>
    <w:pPr>
      <w:widowControl w:val="0"/>
      <w:tabs>
        <w:tab w:val="num" w:pos="786"/>
      </w:tabs>
      <w:autoSpaceDE w:val="0"/>
      <w:autoSpaceDN w:val="0"/>
      <w:adjustRightInd w:val="0"/>
      <w:spacing w:before="200"/>
      <w:ind w:left="786" w:firstLine="540"/>
      <w:outlineLvl w:val="3"/>
    </w:pPr>
    <w:rPr>
      <w:rFonts w:eastAsia="Times New Roman"/>
      <w:bCs/>
      <w:iCs/>
      <w:snapToGrid w:val="0"/>
      <w:szCs w:val="24"/>
      <w:lang w:bidi="en-US"/>
    </w:rPr>
  </w:style>
  <w:style w:type="character" w:customStyle="1" w:styleId="107">
    <w:name w:val="Стиль10 Знак"/>
    <w:link w:val="106"/>
    <w:rsid w:val="00496DCA"/>
    <w:rPr>
      <w:rFonts w:ascii="Arial" w:hAnsi="Arial" w:cs="Arial"/>
      <w:bCs/>
      <w:iCs/>
      <w:snapToGrid w:val="0"/>
      <w:sz w:val="24"/>
      <w:szCs w:val="24"/>
      <w:lang w:bidi="en-US"/>
    </w:rPr>
  </w:style>
  <w:style w:type="paragraph" w:customStyle="1" w:styleId="11a">
    <w:name w:val="Стиль11"/>
    <w:basedOn w:val="a1"/>
    <w:link w:val="11b"/>
    <w:rsid w:val="00496DCA"/>
    <w:pPr>
      <w:spacing w:after="200" w:line="360" w:lineRule="auto"/>
      <w:ind w:firstLine="567"/>
      <w:jc w:val="both"/>
    </w:pPr>
    <w:rPr>
      <w:rFonts w:ascii="Arial" w:eastAsia="Calibri" w:hAnsi="Arial"/>
      <w:lang w:eastAsia="en-US"/>
    </w:rPr>
  </w:style>
  <w:style w:type="character" w:customStyle="1" w:styleId="11b">
    <w:name w:val="Стиль11 Знак"/>
    <w:link w:val="11a"/>
    <w:rsid w:val="00496DCA"/>
    <w:rPr>
      <w:rFonts w:ascii="Arial" w:eastAsia="Calibri" w:hAnsi="Arial"/>
      <w:sz w:val="24"/>
      <w:szCs w:val="24"/>
      <w:lang w:eastAsia="en-US"/>
    </w:rPr>
  </w:style>
  <w:style w:type="character" w:customStyle="1" w:styleId="123">
    <w:name w:val="Стиль12 Знак"/>
    <w:link w:val="12"/>
    <w:rsid w:val="00496DCA"/>
    <w:rPr>
      <w:rFonts w:ascii="Arial" w:hAnsi="Arial" w:cs="Arial"/>
      <w:sz w:val="24"/>
      <w:szCs w:val="24"/>
    </w:rPr>
  </w:style>
  <w:style w:type="paragraph" w:customStyle="1" w:styleId="1fb">
    <w:name w:val="Абзац списка1"/>
    <w:basedOn w:val="a1"/>
    <w:rsid w:val="00496DCA"/>
    <w:pPr>
      <w:spacing w:after="200" w:line="360" w:lineRule="auto"/>
      <w:ind w:left="720"/>
      <w:contextualSpacing/>
      <w:jc w:val="both"/>
    </w:pPr>
    <w:rPr>
      <w:rFonts w:ascii="Calibri" w:hAnsi="Calibri"/>
      <w:szCs w:val="22"/>
      <w:lang w:eastAsia="en-US"/>
    </w:rPr>
  </w:style>
  <w:style w:type="paragraph" w:customStyle="1" w:styleId="153">
    <w:name w:val="Стиль15"/>
    <w:basedOn w:val="130"/>
    <w:link w:val="154"/>
    <w:rsid w:val="00496DCA"/>
    <w:pPr>
      <w:tabs>
        <w:tab w:val="left" w:pos="0"/>
      </w:tabs>
      <w:spacing w:before="0" w:beforeAutospacing="0" w:after="200" w:afterAutospacing="0"/>
      <w:ind w:firstLine="709"/>
      <w:contextualSpacing w:val="0"/>
    </w:pPr>
    <w:rPr>
      <w:snapToGrid/>
    </w:rPr>
  </w:style>
  <w:style w:type="character" w:customStyle="1" w:styleId="154">
    <w:name w:val="Стиль15 Знак"/>
    <w:link w:val="153"/>
    <w:rsid w:val="00496DCA"/>
    <w:rPr>
      <w:rFonts w:ascii="Arial" w:hAnsi="Arial"/>
      <w:color w:val="000000"/>
      <w:sz w:val="24"/>
      <w:szCs w:val="24"/>
    </w:rPr>
  </w:style>
  <w:style w:type="character" w:customStyle="1" w:styleId="14">
    <w:name w:val="Оглавление 1 Знак"/>
    <w:link w:val="13"/>
    <w:uiPriority w:val="39"/>
    <w:rsid w:val="00496DCA"/>
    <w:rPr>
      <w:b/>
      <w:caps/>
      <w:sz w:val="28"/>
    </w:rPr>
  </w:style>
  <w:style w:type="numbering" w:customStyle="1" w:styleId="283">
    <w:name w:val="Нет списка28"/>
    <w:next w:val="a4"/>
    <w:uiPriority w:val="99"/>
    <w:semiHidden/>
    <w:unhideWhenUsed/>
    <w:rsid w:val="00496DCA"/>
  </w:style>
  <w:style w:type="numbering" w:customStyle="1" w:styleId="1141">
    <w:name w:val="Нет списка114"/>
    <w:next w:val="a4"/>
    <w:uiPriority w:val="99"/>
    <w:semiHidden/>
    <w:unhideWhenUsed/>
    <w:rsid w:val="00496DCA"/>
  </w:style>
  <w:style w:type="numbering" w:customStyle="1" w:styleId="293">
    <w:name w:val="Нет списка29"/>
    <w:next w:val="a4"/>
    <w:uiPriority w:val="99"/>
    <w:semiHidden/>
    <w:unhideWhenUsed/>
    <w:rsid w:val="00496DCA"/>
  </w:style>
  <w:style w:type="numbering" w:customStyle="1" w:styleId="1151">
    <w:name w:val="Нет списка115"/>
    <w:next w:val="a4"/>
    <w:uiPriority w:val="99"/>
    <w:semiHidden/>
    <w:unhideWhenUsed/>
    <w:rsid w:val="00496DCA"/>
  </w:style>
  <w:style w:type="numbering" w:customStyle="1" w:styleId="300">
    <w:name w:val="Нет списка30"/>
    <w:next w:val="a4"/>
    <w:uiPriority w:val="99"/>
    <w:semiHidden/>
    <w:unhideWhenUsed/>
    <w:rsid w:val="00496DCA"/>
  </w:style>
  <w:style w:type="numbering" w:customStyle="1" w:styleId="1160">
    <w:name w:val="Нет списка116"/>
    <w:next w:val="a4"/>
    <w:uiPriority w:val="99"/>
    <w:semiHidden/>
    <w:unhideWhenUsed/>
    <w:rsid w:val="00496DCA"/>
  </w:style>
  <w:style w:type="table" w:customStyle="1" w:styleId="194">
    <w:name w:val="Папушкин19"/>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01">
    <w:name w:val="Сетка таблицы30"/>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
    <w:name w:val="Папушкин20"/>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62">
    <w:name w:val="Сетка таблицы36"/>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Папушкин22"/>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72">
    <w:name w:val="Сетка таблицы37"/>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Папушкин23"/>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244">
    <w:name w:val="Папушкин24"/>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324">
    <w:name w:val="Нет списка32"/>
    <w:next w:val="a4"/>
    <w:uiPriority w:val="99"/>
    <w:semiHidden/>
    <w:unhideWhenUsed/>
    <w:rsid w:val="00496DCA"/>
  </w:style>
  <w:style w:type="table" w:customStyle="1" w:styleId="400">
    <w:name w:val="Сетка таблицы40"/>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Папушкин25"/>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420">
    <w:name w:val="Сетка таблицы42"/>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Папушкин26"/>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68">
    <w:name w:val="Светлая заливка6"/>
    <w:basedOn w:val="a3"/>
    <w:next w:val="3f"/>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8">
    <w:name w:val="Светлая заливка7"/>
    <w:basedOn w:val="a3"/>
    <w:next w:val="3f"/>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d">
    <w:name w:val="Светлая заливка8"/>
    <w:basedOn w:val="a3"/>
    <w:next w:val="3f"/>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8">
    <w:name w:val="Светлая заливка9"/>
    <w:basedOn w:val="a3"/>
    <w:next w:val="3f"/>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30">
    <w:name w:val="Сетка таблицы43"/>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Папушкин27"/>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333">
    <w:name w:val="Нет списка33"/>
    <w:next w:val="a4"/>
    <w:uiPriority w:val="99"/>
    <w:semiHidden/>
    <w:unhideWhenUsed/>
    <w:rsid w:val="00496DCA"/>
  </w:style>
  <w:style w:type="table" w:customStyle="1" w:styleId="440">
    <w:name w:val="Сетка таблицы44"/>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4"/>
    <w:uiPriority w:val="99"/>
    <w:semiHidden/>
    <w:unhideWhenUsed/>
    <w:rsid w:val="00496DCA"/>
  </w:style>
  <w:style w:type="table" w:customStyle="1" w:styleId="532">
    <w:name w:val="Сетка таблицы 53"/>
    <w:basedOn w:val="a3"/>
    <w:next w:val="5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a3"/>
    <w:next w:val="afa"/>
    <w:rsid w:val="00496DCA"/>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84">
    <w:name w:val="Папушкин28"/>
    <w:basedOn w:val="afa"/>
    <w:rsid w:val="00496DCA"/>
    <w:pPr>
      <w:jc w:val="center"/>
    </w:pPr>
    <w:rPr>
      <w:rFonts w:ascii="Arial" w:hAnsi="Arial"/>
      <w:sz w:val="18"/>
      <w:szCs w:val="18"/>
      <w:lang w:val="ru-RU" w:bidi="ar-SA"/>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3"/>
    <w:next w:val="5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5">
    <w:name w:val="Столбцы таблицы 32"/>
    <w:basedOn w:val="a3"/>
    <w:next w:val="38"/>
    <w:rsid w:val="00496DCA"/>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3"/>
    <w:next w:val="46"/>
    <w:rsid w:val="00496DCA"/>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3"/>
    <w:next w:val="58"/>
    <w:rsid w:val="00496DCA"/>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
    <w:name w:val="Таблица-список 14"/>
    <w:basedOn w:val="a3"/>
    <w:next w:val="-1"/>
    <w:rsid w:val="00496DCA"/>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Столбцы таблицы 22"/>
    <w:basedOn w:val="a3"/>
    <w:next w:val="27"/>
    <w:rsid w:val="00496DCA"/>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3"/>
    <w:next w:val="-2"/>
    <w:rsid w:val="00496DCA"/>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d">
    <w:name w:val="Современная таблица2"/>
    <w:basedOn w:val="a3"/>
    <w:next w:val="afffb"/>
    <w:rsid w:val="00496DCA"/>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
    <w:name w:val="Средний список 112"/>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3"/>
    <w:uiPriority w:val="65"/>
    <w:rsid w:val="00496DCA"/>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6">
    <w:name w:val="Простая таблица 22"/>
    <w:basedOn w:val="a3"/>
    <w:next w:val="28"/>
    <w:rsid w:val="00496DCA"/>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e">
    <w:name w:val="Стандартная таблица2"/>
    <w:basedOn w:val="a3"/>
    <w:next w:val="afffc"/>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7">
    <w:name w:val="Классическая таблица 12"/>
    <w:basedOn w:val="a3"/>
    <w:next w:val="19"/>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8">
    <w:name w:val="Простая таблица 12"/>
    <w:basedOn w:val="a3"/>
    <w:next w:val="1a"/>
    <w:rsid w:val="00496DCA"/>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7">
    <w:name w:val="Изящная таблица 22"/>
    <w:basedOn w:val="a3"/>
    <w:next w:val="29"/>
    <w:rsid w:val="00496DCA"/>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3"/>
    <w:next w:val="-10"/>
    <w:rsid w:val="00496DCA"/>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3"/>
    <w:next w:val="-20"/>
    <w:rsid w:val="00496DCA"/>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3"/>
    <w:next w:val="-3"/>
    <w:rsid w:val="00496DCA"/>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
    <w:name w:val="Изысканная таблица2"/>
    <w:basedOn w:val="a3"/>
    <w:next w:val="afffe"/>
    <w:rsid w:val="00496DCA"/>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3"/>
    <w:next w:val="1b"/>
    <w:rsid w:val="00496DCA"/>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Классическая таблица 22"/>
    <w:basedOn w:val="a3"/>
    <w:next w:val="2a"/>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1">
    <w:name w:val="Сетка таблицы116"/>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 82"/>
    <w:basedOn w:val="a3"/>
    <w:next w:val="82"/>
    <w:rsid w:val="00496DCA"/>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9">
    <w:name w:val="Сетка таблицы 22"/>
    <w:basedOn w:val="a3"/>
    <w:next w:val="2f"/>
    <w:rsid w:val="00496DCA"/>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a">
    <w:name w:val="Сетка таблицы 12"/>
    <w:basedOn w:val="a3"/>
    <w:next w:val="1d"/>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80">
    <w:name w:val="Нет списка118"/>
    <w:next w:val="a4"/>
    <w:uiPriority w:val="99"/>
    <w:semiHidden/>
    <w:unhideWhenUsed/>
    <w:rsid w:val="00496DCA"/>
  </w:style>
  <w:style w:type="table" w:customStyle="1" w:styleId="12b">
    <w:name w:val="Светлая заливка12"/>
    <w:basedOn w:val="a3"/>
    <w:uiPriority w:val="60"/>
    <w:rsid w:val="00496DCA"/>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0">
    <w:name w:val="Средний список 122"/>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a">
    <w:name w:val="Светлая заливка22"/>
    <w:basedOn w:val="a3"/>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00">
    <w:name w:val="Сетка таблицы310"/>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Папушкин110"/>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533">
    <w:name w:val="Сетка таблицы53"/>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ветлая заливка10"/>
    <w:basedOn w:val="a3"/>
    <w:next w:val="3f"/>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01">
    <w:name w:val="Нет списка210"/>
    <w:next w:val="a4"/>
    <w:uiPriority w:val="99"/>
    <w:semiHidden/>
    <w:unhideWhenUsed/>
    <w:rsid w:val="00496DCA"/>
  </w:style>
  <w:style w:type="table" w:customStyle="1" w:styleId="821">
    <w:name w:val="Сетка таблицы82"/>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3"/>
    <w:next w:val="5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3">
    <w:name w:val="1 / 1.1 / 1.1.23"/>
    <w:basedOn w:val="a4"/>
    <w:next w:val="111111"/>
    <w:rsid w:val="00496DCA"/>
  </w:style>
  <w:style w:type="table" w:customStyle="1" w:styleId="TableGrid111">
    <w:name w:val="Table Grid111"/>
    <w:basedOn w:val="a3"/>
    <w:next w:val="afa"/>
    <w:rsid w:val="00496DCA"/>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94">
    <w:name w:val="Папушкин29"/>
    <w:basedOn w:val="afa"/>
    <w:rsid w:val="00496DCA"/>
    <w:pPr>
      <w:jc w:val="center"/>
    </w:pPr>
    <w:rPr>
      <w:rFonts w:ascii="Arial" w:hAnsi="Arial"/>
      <w:sz w:val="18"/>
      <w:szCs w:val="18"/>
      <w:lang w:val="ru-RU" w:bidi="ar-SA"/>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3"/>
    <w:next w:val="53"/>
    <w:rsid w:val="00496DCA"/>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толбцы таблицы 311"/>
    <w:basedOn w:val="a3"/>
    <w:next w:val="38"/>
    <w:rsid w:val="00496DCA"/>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3"/>
    <w:next w:val="46"/>
    <w:rsid w:val="00496DCA"/>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3"/>
    <w:next w:val="58"/>
    <w:rsid w:val="00496DCA"/>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1"/>
    <w:basedOn w:val="a3"/>
    <w:next w:val="-1"/>
    <w:rsid w:val="00496DCA"/>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Столбцы таблицы 211"/>
    <w:basedOn w:val="a3"/>
    <w:next w:val="27"/>
    <w:rsid w:val="00496DCA"/>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3"/>
    <w:next w:val="-2"/>
    <w:rsid w:val="00496DCA"/>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Современная таблица11"/>
    <w:basedOn w:val="a3"/>
    <w:next w:val="afffb"/>
    <w:rsid w:val="00496DCA"/>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2">
    <w:name w:val="Средний список 1111"/>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3"/>
    <w:uiPriority w:val="65"/>
    <w:rsid w:val="00496DCA"/>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3">
    <w:name w:val="Простая таблица 211"/>
    <w:basedOn w:val="a3"/>
    <w:next w:val="28"/>
    <w:rsid w:val="00496DCA"/>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d">
    <w:name w:val="Стандартная таблица11"/>
    <w:basedOn w:val="a3"/>
    <w:next w:val="afffc"/>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3">
    <w:name w:val="Классическая таблица 111"/>
    <w:basedOn w:val="a3"/>
    <w:next w:val="19"/>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4">
    <w:name w:val="Простая таблица 111"/>
    <w:basedOn w:val="a3"/>
    <w:next w:val="1a"/>
    <w:rsid w:val="00496DCA"/>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4">
    <w:name w:val="Изящная таблица 211"/>
    <w:basedOn w:val="a3"/>
    <w:next w:val="29"/>
    <w:rsid w:val="00496DCA"/>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
    <w:name w:val="Веб-таблица 111"/>
    <w:basedOn w:val="a3"/>
    <w:next w:val="-10"/>
    <w:rsid w:val="00496DCA"/>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3"/>
    <w:next w:val="-20"/>
    <w:rsid w:val="00496DCA"/>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3"/>
    <w:next w:val="-3"/>
    <w:rsid w:val="00496DCA"/>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e">
    <w:name w:val="Изысканная таблица11"/>
    <w:basedOn w:val="a3"/>
    <w:next w:val="afffe"/>
    <w:rsid w:val="00496DCA"/>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5">
    <w:name w:val="Изящная таблица 111"/>
    <w:basedOn w:val="a3"/>
    <w:next w:val="1b"/>
    <w:rsid w:val="00496DCA"/>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3"/>
    <w:next w:val="2a"/>
    <w:rsid w:val="00496DC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1">
    <w:name w:val="Сетка таблицы117"/>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 811"/>
    <w:basedOn w:val="a3"/>
    <w:next w:val="82"/>
    <w:rsid w:val="00496DCA"/>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6">
    <w:name w:val="Сетка таблицы 211"/>
    <w:basedOn w:val="a3"/>
    <w:next w:val="2f"/>
    <w:rsid w:val="00496DCA"/>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6">
    <w:name w:val="Сетка таблицы 111"/>
    <w:basedOn w:val="a3"/>
    <w:next w:val="1d"/>
    <w:rsid w:val="00496DCA"/>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4"/>
    <w:uiPriority w:val="99"/>
    <w:semiHidden/>
    <w:unhideWhenUsed/>
    <w:rsid w:val="00496DCA"/>
  </w:style>
  <w:style w:type="table" w:customStyle="1" w:styleId="1117">
    <w:name w:val="Светлая заливка111"/>
    <w:basedOn w:val="a3"/>
    <w:uiPriority w:val="60"/>
    <w:rsid w:val="00496DCA"/>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3"/>
    <w:uiPriority w:val="65"/>
    <w:rsid w:val="00496D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ветлая заливка211"/>
    <w:basedOn w:val="a3"/>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0">
    <w:name w:val="Сетка таблицы312"/>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Папушкин11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5112">
    <w:name w:val="Сетка таблицы51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ветлая заливка31"/>
    <w:basedOn w:val="a3"/>
    <w:next w:val="3f"/>
    <w:uiPriority w:val="60"/>
    <w:rsid w:val="00496DC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8">
    <w:name w:val="Папушкин21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315">
    <w:name w:val="Папушкин3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21110">
    <w:name w:val="Сетка таблицы211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мое1"/>
    <w:basedOn w:val="a3"/>
    <w:uiPriority w:val="99"/>
    <w:rsid w:val="00496DCA"/>
    <w:pPr>
      <w:jc w:val="center"/>
    </w:pPr>
    <w:rPr>
      <w:rFonts w:ascii="Arial" w:eastAsia="Calibri"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Pr/>
      <w:tcPr>
        <w:tcBorders>
          <w:top w:val="thinThickSmallGap" w:sz="24" w:space="0" w:color="auto"/>
          <w:left w:val="single" w:sz="4" w:space="0" w:color="auto"/>
          <w:bottom w:val="single" w:sz="4" w:space="0" w:color="auto"/>
          <w:right w:val="single" w:sz="4" w:space="0" w:color="auto"/>
        </w:tcBorders>
        <w:shd w:val="clear" w:color="auto" w:fill="BFBFBF"/>
      </w:tcPr>
    </w:tblStylePr>
    <w:tblStylePr w:type="lastRow">
      <w:pPr>
        <w:jc w:val="center"/>
      </w:pPr>
      <w:tblPr/>
      <w:tcPr>
        <w:tcBorders>
          <w:top w:val="single" w:sz="4" w:space="0" w:color="auto"/>
          <w:left w:val="single" w:sz="4" w:space="0" w:color="auto"/>
          <w:bottom w:val="thickThinSmallGap" w:sz="24" w:space="0" w:color="auto"/>
          <w:right w:val="single" w:sz="4" w:space="0" w:color="auto"/>
          <w:insideH w:val="nil"/>
          <w:insideV w:val="nil"/>
          <w:tl2br w:val="nil"/>
        </w:tcBorders>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band2Horz">
      <w:pPr>
        <w:jc w:val="center"/>
      </w:pPr>
      <w:tblPr/>
      <w:tcPr>
        <w:shd w:val="clear" w:color="auto" w:fill="BFBFBF"/>
      </w:tcPr>
    </w:tblStylePr>
  </w:style>
  <w:style w:type="table" w:customStyle="1" w:styleId="1221">
    <w:name w:val="Сетка таблицы12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
    <w:basedOn w:val="a3"/>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3"/>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3"/>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496DCA"/>
  </w:style>
  <w:style w:type="numbering" w:customStyle="1" w:styleId="1222">
    <w:name w:val="Нет списка122"/>
    <w:next w:val="a4"/>
    <w:uiPriority w:val="99"/>
    <w:semiHidden/>
    <w:unhideWhenUsed/>
    <w:rsid w:val="00496DCA"/>
  </w:style>
  <w:style w:type="numbering" w:customStyle="1" w:styleId="1111132">
    <w:name w:val="1 / 1.1 / 1.1.32"/>
    <w:basedOn w:val="a4"/>
    <w:next w:val="111111"/>
    <w:rsid w:val="00496DCA"/>
  </w:style>
  <w:style w:type="numbering" w:customStyle="1" w:styleId="11220">
    <w:name w:val="Нет списка1122"/>
    <w:next w:val="a4"/>
    <w:uiPriority w:val="99"/>
    <w:semiHidden/>
    <w:unhideWhenUsed/>
    <w:rsid w:val="00496DCA"/>
  </w:style>
  <w:style w:type="numbering" w:customStyle="1" w:styleId="2122">
    <w:name w:val="Нет списка212"/>
    <w:next w:val="a4"/>
    <w:uiPriority w:val="99"/>
    <w:semiHidden/>
    <w:unhideWhenUsed/>
    <w:rsid w:val="00496DCA"/>
  </w:style>
  <w:style w:type="numbering" w:customStyle="1" w:styleId="11111212">
    <w:name w:val="1 / 1.1 / 1.1.212"/>
    <w:basedOn w:val="a4"/>
    <w:next w:val="111111"/>
    <w:rsid w:val="00496DCA"/>
  </w:style>
  <w:style w:type="numbering" w:customStyle="1" w:styleId="111120">
    <w:name w:val="Нет списка11112"/>
    <w:next w:val="a4"/>
    <w:uiPriority w:val="99"/>
    <w:semiHidden/>
    <w:unhideWhenUsed/>
    <w:rsid w:val="00496DCA"/>
  </w:style>
  <w:style w:type="numbering" w:customStyle="1" w:styleId="3121">
    <w:name w:val="Нет списка312"/>
    <w:next w:val="a4"/>
    <w:uiPriority w:val="99"/>
    <w:semiHidden/>
    <w:unhideWhenUsed/>
    <w:rsid w:val="00496DCA"/>
  </w:style>
  <w:style w:type="table" w:customStyle="1" w:styleId="1812">
    <w:name w:val="Сетка таблицы1812"/>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Папушкин4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2120">
    <w:name w:val="Нет списка1212"/>
    <w:next w:val="a4"/>
    <w:uiPriority w:val="99"/>
    <w:semiHidden/>
    <w:rsid w:val="00496DCA"/>
  </w:style>
  <w:style w:type="table" w:customStyle="1" w:styleId="-121">
    <w:name w:val="Таблица-список 121"/>
    <w:basedOn w:val="a3"/>
    <w:next w:val="-1"/>
    <w:rsid w:val="00496DC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7">
    <w:name w:val="Светлая заливка41"/>
    <w:basedOn w:val="a3"/>
    <w:next w:val="3f"/>
    <w:uiPriority w:val="60"/>
    <w:rsid w:val="00496D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0">
    <w:name w:val="Сетка таблицы1131"/>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496DCA"/>
  </w:style>
  <w:style w:type="table" w:customStyle="1" w:styleId="2010">
    <w:name w:val="Сетка таблицы201"/>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Папушкин5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131">
    <w:name w:val="Таблица-список 131"/>
    <w:basedOn w:val="a3"/>
    <w:next w:val="-1"/>
    <w:rsid w:val="00496DC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4">
    <w:name w:val="Светлая заливка51"/>
    <w:basedOn w:val="a3"/>
    <w:next w:val="3f"/>
    <w:uiPriority w:val="60"/>
    <w:rsid w:val="00496D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10">
    <w:name w:val="Сетка таблицы1101"/>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
    <w:next w:val="a4"/>
    <w:uiPriority w:val="99"/>
    <w:semiHidden/>
    <w:unhideWhenUsed/>
    <w:rsid w:val="00496DCA"/>
  </w:style>
  <w:style w:type="numbering" w:customStyle="1" w:styleId="11111311">
    <w:name w:val="1 / 1.1 / 1.1.311"/>
    <w:basedOn w:val="a4"/>
    <w:next w:val="111111"/>
    <w:rsid w:val="00496DCA"/>
  </w:style>
  <w:style w:type="numbering" w:customStyle="1" w:styleId="1311">
    <w:name w:val="Нет списка131"/>
    <w:next w:val="a4"/>
    <w:uiPriority w:val="99"/>
    <w:semiHidden/>
    <w:unhideWhenUsed/>
    <w:rsid w:val="00496DCA"/>
  </w:style>
  <w:style w:type="numbering" w:customStyle="1" w:styleId="21111">
    <w:name w:val="Нет списка2111"/>
    <w:next w:val="a4"/>
    <w:uiPriority w:val="99"/>
    <w:semiHidden/>
    <w:unhideWhenUsed/>
    <w:rsid w:val="00496DCA"/>
  </w:style>
  <w:style w:type="numbering" w:customStyle="1" w:styleId="111112111">
    <w:name w:val="1 / 1.1 / 1.1.2111"/>
    <w:basedOn w:val="a4"/>
    <w:next w:val="111111"/>
    <w:rsid w:val="00496DCA"/>
  </w:style>
  <w:style w:type="numbering" w:customStyle="1" w:styleId="112110">
    <w:name w:val="Нет списка11211"/>
    <w:next w:val="a4"/>
    <w:uiPriority w:val="99"/>
    <w:semiHidden/>
    <w:unhideWhenUsed/>
    <w:rsid w:val="00496DCA"/>
  </w:style>
  <w:style w:type="numbering" w:customStyle="1" w:styleId="31111">
    <w:name w:val="Нет списка3111"/>
    <w:next w:val="a4"/>
    <w:uiPriority w:val="99"/>
    <w:semiHidden/>
    <w:unhideWhenUsed/>
    <w:rsid w:val="00496DCA"/>
  </w:style>
  <w:style w:type="numbering" w:customStyle="1" w:styleId="121110">
    <w:name w:val="Нет списка12111"/>
    <w:next w:val="a4"/>
    <w:uiPriority w:val="99"/>
    <w:semiHidden/>
    <w:rsid w:val="00496DCA"/>
  </w:style>
  <w:style w:type="numbering" w:customStyle="1" w:styleId="4112">
    <w:name w:val="Нет списка411"/>
    <w:next w:val="a4"/>
    <w:uiPriority w:val="99"/>
    <w:semiHidden/>
    <w:rsid w:val="00496DCA"/>
  </w:style>
  <w:style w:type="numbering" w:customStyle="1" w:styleId="613">
    <w:name w:val="Нет списка61"/>
    <w:next w:val="a4"/>
    <w:uiPriority w:val="99"/>
    <w:semiHidden/>
    <w:unhideWhenUsed/>
    <w:rsid w:val="00496DCA"/>
  </w:style>
  <w:style w:type="numbering" w:customStyle="1" w:styleId="1411">
    <w:name w:val="Нет списка141"/>
    <w:next w:val="a4"/>
    <w:uiPriority w:val="99"/>
    <w:semiHidden/>
    <w:unhideWhenUsed/>
    <w:rsid w:val="00496DCA"/>
  </w:style>
  <w:style w:type="numbering" w:customStyle="1" w:styleId="1111141">
    <w:name w:val="1 / 1.1 / 1.1.41"/>
    <w:basedOn w:val="a4"/>
    <w:next w:val="111111"/>
    <w:rsid w:val="00496DCA"/>
  </w:style>
  <w:style w:type="numbering" w:customStyle="1" w:styleId="11311">
    <w:name w:val="Нет списка1131"/>
    <w:next w:val="a4"/>
    <w:uiPriority w:val="99"/>
    <w:semiHidden/>
    <w:unhideWhenUsed/>
    <w:rsid w:val="00496DCA"/>
  </w:style>
  <w:style w:type="numbering" w:customStyle="1" w:styleId="2212">
    <w:name w:val="Нет списка221"/>
    <w:next w:val="a4"/>
    <w:uiPriority w:val="99"/>
    <w:semiHidden/>
    <w:unhideWhenUsed/>
    <w:rsid w:val="00496DCA"/>
  </w:style>
  <w:style w:type="numbering" w:customStyle="1" w:styleId="11111221">
    <w:name w:val="1 / 1.1 / 1.1.221"/>
    <w:basedOn w:val="a4"/>
    <w:next w:val="111111"/>
    <w:rsid w:val="00496DCA"/>
  </w:style>
  <w:style w:type="numbering" w:customStyle="1" w:styleId="1111111">
    <w:name w:val="Нет списка1111111"/>
    <w:next w:val="a4"/>
    <w:uiPriority w:val="99"/>
    <w:semiHidden/>
    <w:unhideWhenUsed/>
    <w:rsid w:val="00496DCA"/>
  </w:style>
  <w:style w:type="table" w:customStyle="1" w:styleId="18111">
    <w:name w:val="Сетка таблицы18111"/>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3"/>
    <w:next w:val="afa"/>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4"/>
    <w:uiPriority w:val="99"/>
    <w:semiHidden/>
    <w:unhideWhenUsed/>
    <w:rsid w:val="00496DCA"/>
  </w:style>
  <w:style w:type="numbering" w:customStyle="1" w:styleId="812">
    <w:name w:val="Нет списка81"/>
    <w:next w:val="a4"/>
    <w:uiPriority w:val="99"/>
    <w:semiHidden/>
    <w:unhideWhenUsed/>
    <w:rsid w:val="00496DCA"/>
  </w:style>
  <w:style w:type="numbering" w:customStyle="1" w:styleId="1511">
    <w:name w:val="Нет списка151"/>
    <w:next w:val="a4"/>
    <w:semiHidden/>
    <w:rsid w:val="00496DCA"/>
  </w:style>
  <w:style w:type="table" w:customStyle="1" w:styleId="2910">
    <w:name w:val="Сетка таблицы291"/>
    <w:basedOn w:val="a3"/>
    <w:next w:val="afa"/>
    <w:rsid w:val="0049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Папушкин6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913">
    <w:name w:val="Нет списка91"/>
    <w:next w:val="a4"/>
    <w:uiPriority w:val="99"/>
    <w:semiHidden/>
    <w:unhideWhenUsed/>
    <w:rsid w:val="00496DCA"/>
  </w:style>
  <w:style w:type="table" w:customStyle="1" w:styleId="714">
    <w:name w:val="Папушкин7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011">
    <w:name w:val="Нет списка101"/>
    <w:next w:val="a4"/>
    <w:uiPriority w:val="99"/>
    <w:semiHidden/>
    <w:unhideWhenUsed/>
    <w:rsid w:val="00496DCA"/>
  </w:style>
  <w:style w:type="table" w:customStyle="1" w:styleId="813">
    <w:name w:val="Папушкин8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611">
    <w:name w:val="Нет списка161"/>
    <w:next w:val="a4"/>
    <w:uiPriority w:val="99"/>
    <w:semiHidden/>
    <w:unhideWhenUsed/>
    <w:rsid w:val="00496DCA"/>
  </w:style>
  <w:style w:type="table" w:customStyle="1" w:styleId="914">
    <w:name w:val="Папушкин9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711">
    <w:name w:val="Нет списка171"/>
    <w:next w:val="a4"/>
    <w:uiPriority w:val="99"/>
    <w:semiHidden/>
    <w:unhideWhenUsed/>
    <w:rsid w:val="00496DCA"/>
  </w:style>
  <w:style w:type="table" w:customStyle="1" w:styleId="1012">
    <w:name w:val="Папушкин10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810">
    <w:name w:val="Нет списка181"/>
    <w:next w:val="a4"/>
    <w:uiPriority w:val="99"/>
    <w:semiHidden/>
    <w:unhideWhenUsed/>
    <w:rsid w:val="00496DCA"/>
  </w:style>
  <w:style w:type="table" w:customStyle="1" w:styleId="1214">
    <w:name w:val="Папушкин12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1911">
    <w:name w:val="Нет списка191"/>
    <w:next w:val="a4"/>
    <w:uiPriority w:val="99"/>
    <w:semiHidden/>
    <w:unhideWhenUsed/>
    <w:rsid w:val="00496DCA"/>
  </w:style>
  <w:style w:type="table" w:customStyle="1" w:styleId="1312">
    <w:name w:val="Папушкин13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011">
    <w:name w:val="Нет списка201"/>
    <w:next w:val="a4"/>
    <w:uiPriority w:val="99"/>
    <w:semiHidden/>
    <w:unhideWhenUsed/>
    <w:rsid w:val="00496DCA"/>
  </w:style>
  <w:style w:type="table" w:customStyle="1" w:styleId="1412">
    <w:name w:val="Папушкин14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311">
    <w:name w:val="Нет списка231"/>
    <w:next w:val="a4"/>
    <w:uiPriority w:val="99"/>
    <w:semiHidden/>
    <w:unhideWhenUsed/>
    <w:rsid w:val="00496DCA"/>
  </w:style>
  <w:style w:type="table" w:customStyle="1" w:styleId="1512">
    <w:name w:val="Папушкин15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411">
    <w:name w:val="Нет списка241"/>
    <w:next w:val="a4"/>
    <w:uiPriority w:val="99"/>
    <w:semiHidden/>
    <w:unhideWhenUsed/>
    <w:rsid w:val="00496DCA"/>
  </w:style>
  <w:style w:type="table" w:customStyle="1" w:styleId="1612">
    <w:name w:val="Папушкин16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510">
    <w:name w:val="Нет списка251"/>
    <w:next w:val="a4"/>
    <w:uiPriority w:val="99"/>
    <w:semiHidden/>
    <w:unhideWhenUsed/>
    <w:rsid w:val="00496DCA"/>
  </w:style>
  <w:style w:type="table" w:customStyle="1" w:styleId="1712">
    <w:name w:val="Папушкин17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2611">
    <w:name w:val="Нет списка261"/>
    <w:next w:val="a4"/>
    <w:uiPriority w:val="99"/>
    <w:semiHidden/>
    <w:unhideWhenUsed/>
    <w:rsid w:val="00496DCA"/>
  </w:style>
  <w:style w:type="table" w:customStyle="1" w:styleId="1813">
    <w:name w:val="Папушкин18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11510">
    <w:name w:val="Сетка таблицы1151"/>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
    <w:name w:val="Нет списка271"/>
    <w:next w:val="a4"/>
    <w:uiPriority w:val="99"/>
    <w:semiHidden/>
    <w:unhideWhenUsed/>
    <w:rsid w:val="00496DCA"/>
  </w:style>
  <w:style w:type="numbering" w:customStyle="1" w:styleId="11011">
    <w:name w:val="Нет списка1101"/>
    <w:next w:val="a4"/>
    <w:uiPriority w:val="99"/>
    <w:semiHidden/>
    <w:unhideWhenUsed/>
    <w:rsid w:val="00496DCA"/>
  </w:style>
  <w:style w:type="numbering" w:customStyle="1" w:styleId="2811">
    <w:name w:val="Нет списка281"/>
    <w:next w:val="a4"/>
    <w:uiPriority w:val="99"/>
    <w:semiHidden/>
    <w:unhideWhenUsed/>
    <w:rsid w:val="00496DCA"/>
  </w:style>
  <w:style w:type="numbering" w:customStyle="1" w:styleId="11411">
    <w:name w:val="Нет списка1141"/>
    <w:next w:val="a4"/>
    <w:uiPriority w:val="99"/>
    <w:semiHidden/>
    <w:unhideWhenUsed/>
    <w:rsid w:val="00496DCA"/>
  </w:style>
  <w:style w:type="numbering" w:customStyle="1" w:styleId="2911">
    <w:name w:val="Нет списка291"/>
    <w:next w:val="a4"/>
    <w:uiPriority w:val="99"/>
    <w:semiHidden/>
    <w:unhideWhenUsed/>
    <w:rsid w:val="00496DCA"/>
  </w:style>
  <w:style w:type="numbering" w:customStyle="1" w:styleId="11511">
    <w:name w:val="Нет списка1151"/>
    <w:next w:val="a4"/>
    <w:uiPriority w:val="99"/>
    <w:semiHidden/>
    <w:unhideWhenUsed/>
    <w:rsid w:val="00496DCA"/>
  </w:style>
  <w:style w:type="numbering" w:customStyle="1" w:styleId="3010">
    <w:name w:val="Нет списка301"/>
    <w:next w:val="a4"/>
    <w:uiPriority w:val="99"/>
    <w:semiHidden/>
    <w:unhideWhenUsed/>
    <w:rsid w:val="00496DCA"/>
  </w:style>
  <w:style w:type="numbering" w:customStyle="1" w:styleId="11610">
    <w:name w:val="Нет списка1161"/>
    <w:next w:val="a4"/>
    <w:uiPriority w:val="99"/>
    <w:semiHidden/>
    <w:unhideWhenUsed/>
    <w:rsid w:val="00496DCA"/>
  </w:style>
  <w:style w:type="table" w:customStyle="1" w:styleId="1912">
    <w:name w:val="Папушкин19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011">
    <w:name w:val="Сетка таблицы301"/>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2">
    <w:name w:val="Папушкин20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610">
    <w:name w:val="Сетка таблицы361"/>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Папушкин22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table" w:customStyle="1" w:styleId="3710">
    <w:name w:val="Сетка таблицы371"/>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1"/>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
    <w:name w:val="Сетка таблицы391"/>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
    <w:name w:val="Папушкин23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2412">
    <w:name w:val="Папушкин24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b/>
        <w:sz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b/>
        <w:sz w:val="20"/>
      </w:rPr>
      <w:tblPr/>
      <w:tcPr>
        <w:tcBorders>
          <w:bottom w:val="nil"/>
        </w:tcBorders>
        <w:shd w:val="clear" w:color="auto" w:fill="D9D9D9"/>
      </w:tcPr>
    </w:tblStylePr>
    <w:tblStylePr w:type="firstCol">
      <w:pPr>
        <w:jc w:val="left"/>
      </w:pPr>
      <w:rPr>
        <w:rFonts w:ascii="Arial" w:hAnsi="Arial"/>
        <w:sz w:val="20"/>
      </w:rPr>
      <w:tblPr/>
      <w:tcPr>
        <w:tcBorders>
          <w:bottom w:val="single" w:sz="4" w:space="0" w:color="auto"/>
        </w:tcBorders>
      </w:tcPr>
    </w:tblStylePr>
    <w:tblStylePr w:type="band1Horz">
      <w:rPr>
        <w:rFonts w:ascii="Arial" w:hAnsi="Arial"/>
        <w:b w:val="0"/>
      </w:rPr>
      <w:tblPr/>
      <w:tcPr>
        <w:tcBorders>
          <w:bottom w:val="single" w:sz="4" w:space="0" w:color="auto"/>
        </w:tcBorders>
      </w:tcPr>
    </w:tblStylePr>
    <w:tblStylePr w:type="band2Horz">
      <w:rPr>
        <w:rFonts w:ascii="Arial" w:hAnsi="Arial"/>
        <w:b w:val="0"/>
        <w:sz w:val="20"/>
      </w:rPr>
      <w:tblPr/>
      <w:tcPr>
        <w:tcBorders>
          <w:bottom w:val="single" w:sz="4" w:space="0" w:color="auto"/>
        </w:tcBorders>
        <w:shd w:val="clear" w:color="auto" w:fill="D9D9D9"/>
      </w:tcPr>
    </w:tblStylePr>
  </w:style>
  <w:style w:type="numbering" w:customStyle="1" w:styleId="3212">
    <w:name w:val="Нет списка321"/>
    <w:next w:val="a4"/>
    <w:uiPriority w:val="99"/>
    <w:semiHidden/>
    <w:unhideWhenUsed/>
    <w:rsid w:val="00496DCA"/>
  </w:style>
  <w:style w:type="table" w:customStyle="1" w:styleId="401">
    <w:name w:val="Сетка таблицы401"/>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Папушкин25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table" w:customStyle="1" w:styleId="4210">
    <w:name w:val="Сетка таблицы421"/>
    <w:basedOn w:val="a3"/>
    <w:next w:val="afa"/>
    <w:rsid w:val="00496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Папушкин261"/>
    <w:basedOn w:val="a3"/>
    <w:rsid w:val="00496DCA"/>
    <w:pPr>
      <w:jc w:val="center"/>
    </w:pPr>
    <w:rPr>
      <w:rFonts w:ascii="Arial" w:hAnsi="Arial"/>
    </w:rPr>
    <w:tblPr>
      <w:tblStyleRowBandSize w:val="1"/>
      <w:tblBorders>
        <w:bottom w:val="single" w:sz="4" w:space="0" w:color="auto"/>
      </w:tblBorders>
    </w:tblPr>
    <w:tcPr>
      <w:vAlign w:val="center"/>
    </w:tcPr>
    <w:tblStylePr w:type="firstRow">
      <w:pPr>
        <w:jc w:val="center"/>
      </w:pPr>
      <w:rPr>
        <w:rFonts w:ascii="Arial" w:hAnsi="Arial" w:cs="Arial" w:hint="default"/>
        <w:b/>
        <w:sz w:val="20"/>
        <w:szCs w:val="20"/>
      </w:rPr>
      <w:tblPr/>
      <w:tcPr>
        <w:tcBorders>
          <w:top w:val="thinThickSmallGap" w:sz="24" w:space="0" w:color="auto"/>
          <w:bottom w:val="thickThinSmallGap" w:sz="24" w:space="0" w:color="auto"/>
          <w:insideH w:val="single" w:sz="4" w:space="0" w:color="auto"/>
          <w:insideV w:val="single" w:sz="4" w:space="0" w:color="auto"/>
        </w:tcBorders>
        <w:shd w:val="clear" w:color="auto" w:fill="D9D9D9"/>
      </w:tcPr>
    </w:tblStylePr>
    <w:tblStylePr w:type="lastRow">
      <w:pPr>
        <w:jc w:val="center"/>
      </w:pPr>
      <w:rPr>
        <w:rFonts w:ascii="Arial" w:hAnsi="Arial" w:cs="Arial" w:hint="default"/>
        <w:b/>
        <w:sz w:val="20"/>
        <w:szCs w:val="20"/>
      </w:rPr>
      <w:tblPr/>
      <w:tcPr>
        <w:tcBorders>
          <w:bottom w:val="nil"/>
        </w:tcBorders>
        <w:shd w:val="clear" w:color="auto" w:fill="D9D9D9"/>
      </w:tcPr>
    </w:tblStylePr>
    <w:tblStylePr w:type="firstCol">
      <w:pPr>
        <w:jc w:val="left"/>
      </w:pPr>
      <w:rPr>
        <w:rFonts w:ascii="Arial" w:hAnsi="Arial" w:cs="Arial" w:hint="default"/>
        <w:sz w:val="20"/>
        <w:szCs w:val="20"/>
      </w:rPr>
      <w:tblPr/>
      <w:tcPr>
        <w:tcBorders>
          <w:bottom w:val="single" w:sz="4" w:space="0" w:color="auto"/>
        </w:tcBorders>
      </w:tcPr>
    </w:tblStylePr>
    <w:tblStylePr w:type="band1Horz">
      <w:rPr>
        <w:rFonts w:ascii="Arial" w:hAnsi="Arial" w:cs="Arial" w:hint="default"/>
        <w:b w:val="0"/>
      </w:rPr>
      <w:tblPr/>
      <w:tcPr>
        <w:tcBorders>
          <w:bottom w:val="single" w:sz="4" w:space="0" w:color="auto"/>
        </w:tcBorders>
      </w:tcPr>
    </w:tblStylePr>
    <w:tblStylePr w:type="band2Horz">
      <w:rPr>
        <w:rFonts w:ascii="Arial" w:hAnsi="Arial" w:cs="Arial" w:hint="default"/>
        <w:b w:val="0"/>
        <w:sz w:val="20"/>
        <w:szCs w:val="20"/>
      </w:rPr>
      <w:tblPr/>
      <w:tcPr>
        <w:tcBorders>
          <w:bottom w:val="single" w:sz="4" w:space="0" w:color="auto"/>
        </w:tcBorders>
        <w:shd w:val="clear" w:color="auto" w:fill="D9D9D9"/>
      </w:tcPr>
    </w:tblStylePr>
  </w:style>
  <w:style w:type="numbering" w:customStyle="1" w:styleId="353">
    <w:name w:val="Нет списка35"/>
    <w:next w:val="a4"/>
    <w:uiPriority w:val="99"/>
    <w:semiHidden/>
    <w:unhideWhenUsed/>
    <w:rsid w:val="00496DCA"/>
  </w:style>
  <w:style w:type="table" w:customStyle="1" w:styleId="1181">
    <w:name w:val="Сетка таблицы118"/>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3"/>
    <w:next w:val="afa"/>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
    <w:name w:val="Нет списка36"/>
    <w:next w:val="a4"/>
    <w:uiPriority w:val="99"/>
    <w:semiHidden/>
    <w:unhideWhenUsed/>
    <w:rsid w:val="00496DCA"/>
  </w:style>
  <w:style w:type="table" w:customStyle="1" w:styleId="1190">
    <w:name w:val="Сетка таблицы119"/>
    <w:basedOn w:val="a3"/>
    <w:next w:val="afa"/>
    <w:uiPriority w:val="59"/>
    <w:rsid w:val="00496DCA"/>
    <w:rPr>
      <w:rFonts w:ascii="Calibri" w:hAnsi="Calibr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vpr">
    <w:name w:val="tekstvpr"/>
    <w:basedOn w:val="a1"/>
    <w:rsid w:val="00496DCA"/>
    <w:pPr>
      <w:spacing w:before="100" w:beforeAutospacing="1" w:after="100" w:afterAutospacing="1"/>
    </w:pPr>
  </w:style>
  <w:style w:type="paragraph" w:customStyle="1" w:styleId="tekstob">
    <w:name w:val="tekstob"/>
    <w:basedOn w:val="a1"/>
    <w:rsid w:val="00496DCA"/>
    <w:pPr>
      <w:spacing w:before="100" w:beforeAutospacing="1" w:after="100" w:afterAutospacing="1"/>
    </w:pPr>
  </w:style>
  <w:style w:type="paragraph" w:customStyle="1" w:styleId="1fd">
    <w:name w:val="Обычный (веб)1"/>
    <w:basedOn w:val="a1"/>
    <w:rsid w:val="00496DCA"/>
    <w:pPr>
      <w:widowControl w:val="0"/>
      <w:suppressAutoHyphens/>
      <w:spacing w:before="100" w:after="100"/>
    </w:pPr>
    <w:rPr>
      <w:kern w:val="1"/>
    </w:rPr>
  </w:style>
  <w:style w:type="paragraph" w:customStyle="1" w:styleId="xl102">
    <w:name w:val="xl102"/>
    <w:basedOn w:val="a1"/>
    <w:rsid w:val="00496DCA"/>
    <w:pPr>
      <w:spacing w:before="100" w:beforeAutospacing="1" w:after="100" w:afterAutospacing="1"/>
    </w:pPr>
    <w:rPr>
      <w:color w:val="FF0000"/>
    </w:rPr>
  </w:style>
  <w:style w:type="paragraph" w:customStyle="1" w:styleId="xl103">
    <w:name w:val="xl103"/>
    <w:basedOn w:val="a1"/>
    <w:rsid w:val="00496DCA"/>
    <w:pPr>
      <w:spacing w:before="100" w:beforeAutospacing="1" w:after="100" w:afterAutospacing="1"/>
    </w:pPr>
  </w:style>
  <w:style w:type="paragraph" w:customStyle="1" w:styleId="xl104">
    <w:name w:val="xl10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a1"/>
    <w:rsid w:val="00496DCA"/>
    <w:pPr>
      <w:pBdr>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7">
    <w:name w:val="xl107"/>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font7">
    <w:name w:val="font7"/>
    <w:basedOn w:val="a1"/>
    <w:rsid w:val="00496DCA"/>
    <w:pPr>
      <w:spacing w:before="100" w:beforeAutospacing="1" w:after="100" w:afterAutospacing="1"/>
    </w:pPr>
    <w:rPr>
      <w:rFonts w:ascii="Tahoma" w:hAnsi="Tahoma" w:cs="Tahoma"/>
      <w:b/>
      <w:bCs/>
      <w:color w:val="000000"/>
      <w:sz w:val="16"/>
      <w:szCs w:val="16"/>
    </w:rPr>
  </w:style>
  <w:style w:type="paragraph" w:customStyle="1" w:styleId="font8">
    <w:name w:val="font8"/>
    <w:basedOn w:val="a1"/>
    <w:rsid w:val="00496DCA"/>
    <w:pPr>
      <w:spacing w:before="100" w:beforeAutospacing="1" w:after="100" w:afterAutospacing="1"/>
    </w:pPr>
    <w:rPr>
      <w:rFonts w:ascii="Tahoma" w:hAnsi="Tahoma" w:cs="Tahoma"/>
      <w:color w:val="000000"/>
      <w:sz w:val="16"/>
      <w:szCs w:val="16"/>
    </w:rPr>
  </w:style>
  <w:style w:type="paragraph" w:customStyle="1" w:styleId="font9">
    <w:name w:val="font9"/>
    <w:basedOn w:val="a1"/>
    <w:rsid w:val="00496DCA"/>
    <w:pPr>
      <w:spacing w:before="100" w:beforeAutospacing="1" w:after="100" w:afterAutospacing="1"/>
    </w:pPr>
    <w:rPr>
      <w:rFonts w:ascii="Arial" w:hAnsi="Arial" w:cs="Arial"/>
      <w:b/>
      <w:bCs/>
      <w:sz w:val="20"/>
      <w:szCs w:val="20"/>
    </w:rPr>
  </w:style>
  <w:style w:type="paragraph" w:customStyle="1" w:styleId="xl172">
    <w:name w:val="xl17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173">
    <w:name w:val="xl173"/>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74">
    <w:name w:val="xl17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75">
    <w:name w:val="xl175"/>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u w:val="single"/>
    </w:rPr>
  </w:style>
  <w:style w:type="paragraph" w:customStyle="1" w:styleId="xl176">
    <w:name w:val="xl17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77">
    <w:name w:val="xl177"/>
    <w:basedOn w:val="a1"/>
    <w:rsid w:val="00496DCA"/>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78">
    <w:name w:val="xl178"/>
    <w:basedOn w:val="a1"/>
    <w:rsid w:val="00496DC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79">
    <w:name w:val="xl179"/>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20"/>
      <w:szCs w:val="20"/>
    </w:rPr>
  </w:style>
  <w:style w:type="paragraph" w:customStyle="1" w:styleId="xl180">
    <w:name w:val="xl180"/>
    <w:basedOn w:val="a1"/>
    <w:rsid w:val="00496DCA"/>
    <w:pPr>
      <w:spacing w:before="100" w:beforeAutospacing="1" w:after="100" w:afterAutospacing="1"/>
    </w:pPr>
    <w:rPr>
      <w:rFonts w:ascii="Arial" w:hAnsi="Arial" w:cs="Arial"/>
      <w:sz w:val="20"/>
      <w:szCs w:val="20"/>
    </w:rPr>
  </w:style>
  <w:style w:type="paragraph" w:customStyle="1" w:styleId="xl181">
    <w:name w:val="xl181"/>
    <w:basedOn w:val="a1"/>
    <w:rsid w:val="00496DCA"/>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82">
    <w:name w:val="xl182"/>
    <w:basedOn w:val="a1"/>
    <w:rsid w:val="00496DC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83">
    <w:name w:val="xl183"/>
    <w:basedOn w:val="a1"/>
    <w:rsid w:val="00496DCA"/>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0"/>
      <w:szCs w:val="20"/>
    </w:rPr>
  </w:style>
  <w:style w:type="character" w:customStyle="1" w:styleId="spfo1">
    <w:name w:val="spfo1"/>
    <w:basedOn w:val="a2"/>
    <w:rsid w:val="00496DCA"/>
  </w:style>
  <w:style w:type="character" w:customStyle="1" w:styleId="3f7">
    <w:name w:val="Название объекта Знак3"/>
    <w:aliases w:val="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Название объекта Знак Знак Знак1 Знак Знак"/>
    <w:locked/>
    <w:rsid w:val="00496DCA"/>
    <w:rPr>
      <w:rFonts w:ascii="Times New Roman" w:eastAsia="Times New Roman" w:hAnsi="Times New Roman" w:cs="Times New Roman"/>
      <w:b/>
      <w:bCs/>
      <w:sz w:val="24"/>
      <w:szCs w:val="18"/>
      <w:lang w:eastAsia="ru-RU"/>
    </w:rPr>
  </w:style>
  <w:style w:type="paragraph" w:customStyle="1" w:styleId="xl1249">
    <w:name w:val="xl1249"/>
    <w:basedOn w:val="a1"/>
    <w:rsid w:val="00496DC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250">
    <w:name w:val="xl1250"/>
    <w:basedOn w:val="a1"/>
    <w:rsid w:val="00496DCA"/>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251">
    <w:name w:val="xl1251"/>
    <w:basedOn w:val="a1"/>
    <w:rsid w:val="00496DCA"/>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color w:val="000000"/>
      <w:sz w:val="20"/>
      <w:szCs w:val="20"/>
    </w:rPr>
  </w:style>
  <w:style w:type="paragraph" w:customStyle="1" w:styleId="xl1252">
    <w:name w:val="xl1252"/>
    <w:basedOn w:val="a1"/>
    <w:rsid w:val="00496DCA"/>
    <w:pPr>
      <w:shd w:val="clear" w:color="000000" w:fill="D8D8D8"/>
      <w:spacing w:before="100" w:beforeAutospacing="1" w:after="100" w:afterAutospacing="1"/>
      <w:jc w:val="center"/>
      <w:textAlignment w:val="center"/>
    </w:pPr>
    <w:rPr>
      <w:rFonts w:ascii="Arial" w:hAnsi="Arial" w:cs="Arial"/>
      <w:color w:val="000000"/>
      <w:sz w:val="20"/>
      <w:szCs w:val="20"/>
    </w:rPr>
  </w:style>
  <w:style w:type="paragraph" w:customStyle="1" w:styleId="xl1253">
    <w:name w:val="xl1253"/>
    <w:basedOn w:val="a1"/>
    <w:rsid w:val="00496DCA"/>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Arial" w:hAnsi="Arial" w:cs="Arial"/>
      <w:color w:val="000000"/>
      <w:sz w:val="20"/>
      <w:szCs w:val="20"/>
    </w:rPr>
  </w:style>
  <w:style w:type="paragraph" w:customStyle="1" w:styleId="xl1254">
    <w:name w:val="xl1254"/>
    <w:basedOn w:val="a1"/>
    <w:rsid w:val="00496DCA"/>
    <w:pPr>
      <w:pBdr>
        <w:bottom w:val="single" w:sz="8" w:space="0" w:color="auto"/>
        <w:right w:val="single" w:sz="8" w:space="0" w:color="auto"/>
      </w:pBdr>
      <w:shd w:val="clear" w:color="000000" w:fill="D8D8D8"/>
      <w:spacing w:before="100" w:beforeAutospacing="1" w:after="100" w:afterAutospacing="1"/>
      <w:jc w:val="center"/>
      <w:textAlignment w:val="center"/>
    </w:pPr>
    <w:rPr>
      <w:rFonts w:ascii="Arial" w:hAnsi="Arial" w:cs="Arial"/>
      <w:color w:val="000000"/>
      <w:sz w:val="20"/>
      <w:szCs w:val="20"/>
    </w:rPr>
  </w:style>
  <w:style w:type="paragraph" w:customStyle="1" w:styleId="xl1255">
    <w:name w:val="xl1255"/>
    <w:basedOn w:val="a1"/>
    <w:rsid w:val="00496DC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256">
    <w:name w:val="xl1256"/>
    <w:basedOn w:val="a1"/>
    <w:rsid w:val="00496DCA"/>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257">
    <w:name w:val="xl1257"/>
    <w:basedOn w:val="a1"/>
    <w:rsid w:val="00496DCA"/>
    <w:pPr>
      <w:shd w:val="clear" w:color="000000" w:fill="D8D8D8"/>
      <w:spacing w:before="100" w:beforeAutospacing="1" w:after="100" w:afterAutospacing="1"/>
      <w:jc w:val="center"/>
      <w:textAlignment w:val="center"/>
    </w:pPr>
    <w:rPr>
      <w:rFonts w:ascii="Arial" w:hAnsi="Arial" w:cs="Arial"/>
      <w:b/>
      <w:bCs/>
      <w:color w:val="000000"/>
      <w:sz w:val="20"/>
      <w:szCs w:val="20"/>
    </w:rPr>
  </w:style>
  <w:style w:type="paragraph" w:customStyle="1" w:styleId="xl1258">
    <w:name w:val="xl1258"/>
    <w:basedOn w:val="a1"/>
    <w:rsid w:val="00496DC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259">
    <w:name w:val="xl1259"/>
    <w:basedOn w:val="a1"/>
    <w:rsid w:val="00496DCA"/>
    <w:pPr>
      <w:pBdr>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szCs w:val="20"/>
    </w:rPr>
  </w:style>
  <w:style w:type="table" w:customStyle="1" w:styleId="TableNormal">
    <w:name w:val="Table Normal"/>
    <w:uiPriority w:val="2"/>
    <w:semiHidden/>
    <w:unhideWhenUsed/>
    <w:qFormat/>
    <w:rsid w:val="00496DC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496DCA"/>
    <w:pPr>
      <w:widowControl w:val="0"/>
    </w:pPr>
    <w:rPr>
      <w:sz w:val="22"/>
      <w:szCs w:val="22"/>
      <w:lang w:val="en-US" w:eastAsia="en-US"/>
    </w:rPr>
  </w:style>
  <w:style w:type="paragraph" w:customStyle="1" w:styleId="afffffe">
    <w:name w:val="ДЛЯ ТАБЛ"/>
    <w:basedOn w:val="a1"/>
    <w:rsid w:val="00496DCA"/>
    <w:pPr>
      <w:jc w:val="center"/>
    </w:pPr>
    <w:rPr>
      <w:sz w:val="20"/>
      <w:szCs w:val="20"/>
    </w:rPr>
  </w:style>
  <w:style w:type="table" w:customStyle="1" w:styleId="470">
    <w:name w:val="Сетка таблицы47"/>
    <w:basedOn w:val="a3"/>
    <w:next w:val="afa"/>
    <w:uiPriority w:val="59"/>
    <w:rsid w:val="00496D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0">
    <w:name w:val="Неразрешенное упоминание2"/>
    <w:basedOn w:val="a2"/>
    <w:uiPriority w:val="99"/>
    <w:semiHidden/>
    <w:unhideWhenUsed/>
    <w:rsid w:val="00496DCA"/>
    <w:rPr>
      <w:color w:val="605E5C"/>
      <w:shd w:val="clear" w:color="auto" w:fill="E1DFDD"/>
    </w:rPr>
  </w:style>
  <w:style w:type="paragraph" w:styleId="affffff">
    <w:name w:val="Revision"/>
    <w:hidden/>
    <w:uiPriority w:val="99"/>
    <w:semiHidden/>
    <w:rsid w:val="00496DCA"/>
    <w:rPr>
      <w:rFonts w:eastAsia="Calibri"/>
      <w:sz w:val="24"/>
      <w:szCs w:val="22"/>
      <w:lang w:eastAsia="en-US"/>
    </w:rPr>
  </w:style>
  <w:style w:type="paragraph" w:customStyle="1" w:styleId="font10">
    <w:name w:val="font10"/>
    <w:basedOn w:val="a1"/>
    <w:rsid w:val="00496DCA"/>
    <w:pPr>
      <w:spacing w:before="100" w:beforeAutospacing="1" w:after="100" w:afterAutospacing="1"/>
    </w:pPr>
    <w:rPr>
      <w:color w:val="000000"/>
      <w:sz w:val="20"/>
      <w:szCs w:val="20"/>
    </w:rPr>
  </w:style>
  <w:style w:type="character" w:customStyle="1" w:styleId="3f8">
    <w:name w:val="Неразрешенное упоминание3"/>
    <w:basedOn w:val="a2"/>
    <w:uiPriority w:val="99"/>
    <w:semiHidden/>
    <w:unhideWhenUsed/>
    <w:rsid w:val="00496DCA"/>
    <w:rPr>
      <w:color w:val="605E5C"/>
      <w:shd w:val="clear" w:color="auto" w:fill="E1DFDD"/>
    </w:rPr>
  </w:style>
  <w:style w:type="character" w:customStyle="1" w:styleId="3f9">
    <w:name w:val="Неразрешенное упоминание3"/>
    <w:basedOn w:val="a2"/>
    <w:uiPriority w:val="99"/>
    <w:semiHidden/>
    <w:unhideWhenUsed/>
    <w:rsid w:val="00496DCA"/>
    <w:rPr>
      <w:color w:val="605E5C"/>
      <w:shd w:val="clear" w:color="auto" w:fill="E1DFDD"/>
    </w:rPr>
  </w:style>
  <w:style w:type="numbering" w:customStyle="1" w:styleId="373">
    <w:name w:val="Нет списка37"/>
    <w:next w:val="a4"/>
    <w:uiPriority w:val="99"/>
    <w:semiHidden/>
    <w:unhideWhenUsed/>
    <w:rsid w:val="00496DCA"/>
  </w:style>
  <w:style w:type="paragraph" w:customStyle="1" w:styleId="xl13277">
    <w:name w:val="xl13277"/>
    <w:basedOn w:val="a1"/>
    <w:rsid w:val="00496DCA"/>
    <w:pPr>
      <w:spacing w:before="100" w:beforeAutospacing="1" w:after="100" w:afterAutospacing="1"/>
    </w:pPr>
    <w:rPr>
      <w:sz w:val="30"/>
      <w:szCs w:val="30"/>
    </w:rPr>
  </w:style>
  <w:style w:type="paragraph" w:customStyle="1" w:styleId="xl13278">
    <w:name w:val="xl13278"/>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279">
    <w:name w:val="xl1327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280">
    <w:name w:val="xl1328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281">
    <w:name w:val="xl13281"/>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0"/>
      <w:szCs w:val="30"/>
    </w:rPr>
  </w:style>
  <w:style w:type="paragraph" w:customStyle="1" w:styleId="xl13282">
    <w:name w:val="xl1328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0"/>
      <w:szCs w:val="30"/>
    </w:rPr>
  </w:style>
  <w:style w:type="paragraph" w:customStyle="1" w:styleId="xl13283">
    <w:name w:val="xl13283"/>
    <w:basedOn w:val="a1"/>
    <w:rsid w:val="00496DCA"/>
    <w:pPr>
      <w:spacing w:before="100" w:beforeAutospacing="1" w:after="100" w:afterAutospacing="1"/>
    </w:pPr>
    <w:rPr>
      <w:sz w:val="30"/>
      <w:szCs w:val="30"/>
    </w:rPr>
  </w:style>
  <w:style w:type="paragraph" w:customStyle="1" w:styleId="xl13284">
    <w:name w:val="xl13284"/>
    <w:basedOn w:val="a1"/>
    <w:rsid w:val="00496DCA"/>
    <w:pPr>
      <w:spacing w:before="100" w:beforeAutospacing="1" w:after="100" w:afterAutospacing="1"/>
    </w:pPr>
    <w:rPr>
      <w:sz w:val="30"/>
      <w:szCs w:val="30"/>
    </w:rPr>
  </w:style>
  <w:style w:type="paragraph" w:customStyle="1" w:styleId="xl13285">
    <w:name w:val="xl1328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286">
    <w:name w:val="xl13286"/>
    <w:basedOn w:val="a1"/>
    <w:rsid w:val="00496DCA"/>
    <w:pPr>
      <w:shd w:val="clear" w:color="000000" w:fill="92D050"/>
      <w:spacing w:before="100" w:beforeAutospacing="1" w:after="100" w:afterAutospacing="1"/>
    </w:pPr>
    <w:rPr>
      <w:sz w:val="30"/>
      <w:szCs w:val="30"/>
    </w:rPr>
  </w:style>
  <w:style w:type="paragraph" w:customStyle="1" w:styleId="xl13287">
    <w:name w:val="xl13287"/>
    <w:basedOn w:val="a1"/>
    <w:rsid w:val="00496DCA"/>
    <w:pPr>
      <w:spacing w:before="100" w:beforeAutospacing="1" w:after="100" w:afterAutospacing="1"/>
      <w:jc w:val="center"/>
      <w:textAlignment w:val="center"/>
    </w:pPr>
    <w:rPr>
      <w:sz w:val="30"/>
      <w:szCs w:val="30"/>
    </w:rPr>
  </w:style>
  <w:style w:type="paragraph" w:customStyle="1" w:styleId="xl13288">
    <w:name w:val="xl13288"/>
    <w:basedOn w:val="a1"/>
    <w:rsid w:val="00496DCA"/>
    <w:pPr>
      <w:spacing w:before="100" w:beforeAutospacing="1" w:after="100" w:afterAutospacing="1"/>
    </w:pPr>
    <w:rPr>
      <w:sz w:val="30"/>
      <w:szCs w:val="30"/>
    </w:rPr>
  </w:style>
  <w:style w:type="paragraph" w:customStyle="1" w:styleId="xl13289">
    <w:name w:val="xl13289"/>
    <w:basedOn w:val="a1"/>
    <w:rsid w:val="00496DCA"/>
    <w:pPr>
      <w:shd w:val="clear" w:color="000000" w:fill="FFFFFF"/>
      <w:spacing w:before="100" w:beforeAutospacing="1" w:after="100" w:afterAutospacing="1"/>
    </w:pPr>
    <w:rPr>
      <w:sz w:val="30"/>
      <w:szCs w:val="30"/>
    </w:rPr>
  </w:style>
  <w:style w:type="paragraph" w:customStyle="1" w:styleId="xl13290">
    <w:name w:val="xl13290"/>
    <w:basedOn w:val="a1"/>
    <w:rsid w:val="00496DCA"/>
    <w:pPr>
      <w:spacing w:before="100" w:beforeAutospacing="1" w:after="100" w:afterAutospacing="1"/>
    </w:pPr>
    <w:rPr>
      <w:sz w:val="30"/>
      <w:szCs w:val="30"/>
    </w:rPr>
  </w:style>
  <w:style w:type="paragraph" w:customStyle="1" w:styleId="xl13291">
    <w:name w:val="xl13291"/>
    <w:basedOn w:val="a1"/>
    <w:rsid w:val="00496DCA"/>
    <w:pPr>
      <w:spacing w:before="100" w:beforeAutospacing="1" w:after="100" w:afterAutospacing="1"/>
    </w:pPr>
    <w:rPr>
      <w:color w:val="C00000"/>
      <w:sz w:val="30"/>
      <w:szCs w:val="30"/>
    </w:rPr>
  </w:style>
  <w:style w:type="paragraph" w:customStyle="1" w:styleId="xl13292">
    <w:name w:val="xl13292"/>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pPr>
    <w:rPr>
      <w:sz w:val="30"/>
      <w:szCs w:val="30"/>
    </w:rPr>
  </w:style>
  <w:style w:type="paragraph" w:customStyle="1" w:styleId="xl13293">
    <w:name w:val="xl13293"/>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0"/>
      <w:szCs w:val="30"/>
    </w:rPr>
  </w:style>
  <w:style w:type="paragraph" w:customStyle="1" w:styleId="xl13294">
    <w:name w:val="xl13294"/>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295">
    <w:name w:val="xl1329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296">
    <w:name w:val="xl13296"/>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297">
    <w:name w:val="xl13297"/>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298">
    <w:name w:val="xl13298"/>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0"/>
      <w:szCs w:val="30"/>
    </w:rPr>
  </w:style>
  <w:style w:type="paragraph" w:customStyle="1" w:styleId="xl13299">
    <w:name w:val="xl1329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0">
    <w:name w:val="xl1330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1">
    <w:name w:val="xl13301"/>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2">
    <w:name w:val="xl13302"/>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3">
    <w:name w:val="xl13303"/>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4">
    <w:name w:val="xl13304"/>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5">
    <w:name w:val="xl1330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6">
    <w:name w:val="xl13306"/>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7">
    <w:name w:val="xl13307"/>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08">
    <w:name w:val="xl13308"/>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09">
    <w:name w:val="xl1330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10">
    <w:name w:val="xl1331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11">
    <w:name w:val="xl13311"/>
    <w:basedOn w:val="a1"/>
    <w:rsid w:val="00496DC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0"/>
      <w:szCs w:val="30"/>
    </w:rPr>
  </w:style>
  <w:style w:type="paragraph" w:customStyle="1" w:styleId="xl13312">
    <w:name w:val="xl13312"/>
    <w:basedOn w:val="a1"/>
    <w:rsid w:val="00496DCA"/>
    <w:pPr>
      <w:shd w:val="clear" w:color="000000" w:fill="DCE6F1"/>
      <w:spacing w:before="100" w:beforeAutospacing="1" w:after="100" w:afterAutospacing="1"/>
    </w:pPr>
    <w:rPr>
      <w:sz w:val="30"/>
      <w:szCs w:val="30"/>
    </w:rPr>
  </w:style>
  <w:style w:type="paragraph" w:customStyle="1" w:styleId="xl13313">
    <w:name w:val="xl13313"/>
    <w:basedOn w:val="a1"/>
    <w:rsid w:val="00496DCA"/>
    <w:pPr>
      <w:shd w:val="clear" w:color="000000" w:fill="DCE6F1"/>
      <w:spacing w:before="100" w:beforeAutospacing="1" w:after="100" w:afterAutospacing="1"/>
    </w:pPr>
    <w:rPr>
      <w:color w:val="C00000"/>
      <w:sz w:val="30"/>
      <w:szCs w:val="30"/>
    </w:rPr>
  </w:style>
  <w:style w:type="paragraph" w:customStyle="1" w:styleId="xl13314">
    <w:name w:val="xl13314"/>
    <w:basedOn w:val="a1"/>
    <w:rsid w:val="00496DCA"/>
    <w:pPr>
      <w:shd w:val="clear" w:color="000000" w:fill="FFFFFF"/>
      <w:spacing w:before="100" w:beforeAutospacing="1" w:after="100" w:afterAutospacing="1"/>
    </w:pPr>
    <w:rPr>
      <w:sz w:val="30"/>
      <w:szCs w:val="30"/>
    </w:rPr>
  </w:style>
  <w:style w:type="paragraph" w:customStyle="1" w:styleId="xl13315">
    <w:name w:val="xl1331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3316">
    <w:name w:val="xl13316"/>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17">
    <w:name w:val="xl13317"/>
    <w:basedOn w:val="a1"/>
    <w:rsid w:val="00496DCA"/>
    <w:pPr>
      <w:shd w:val="clear" w:color="000000" w:fill="FFFF00"/>
      <w:spacing w:before="100" w:beforeAutospacing="1" w:after="100" w:afterAutospacing="1"/>
    </w:pPr>
    <w:rPr>
      <w:sz w:val="30"/>
      <w:szCs w:val="30"/>
    </w:rPr>
  </w:style>
  <w:style w:type="paragraph" w:customStyle="1" w:styleId="xl13318">
    <w:name w:val="xl13318"/>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19">
    <w:name w:val="xl1331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30"/>
      <w:szCs w:val="30"/>
    </w:rPr>
  </w:style>
  <w:style w:type="paragraph" w:customStyle="1" w:styleId="xl13320">
    <w:name w:val="xl1332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21">
    <w:name w:val="xl13321"/>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22">
    <w:name w:val="xl13322"/>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23">
    <w:name w:val="xl13323"/>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24">
    <w:name w:val="xl13324"/>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25">
    <w:name w:val="xl1332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26">
    <w:name w:val="xl13326"/>
    <w:basedOn w:val="a1"/>
    <w:rsid w:val="00496DCA"/>
    <w:pPr>
      <w:shd w:val="clear" w:color="000000" w:fill="FFFFFF"/>
      <w:spacing w:before="100" w:beforeAutospacing="1" w:after="100" w:afterAutospacing="1"/>
    </w:pPr>
    <w:rPr>
      <w:sz w:val="30"/>
      <w:szCs w:val="30"/>
    </w:rPr>
  </w:style>
  <w:style w:type="paragraph" w:customStyle="1" w:styleId="xl13327">
    <w:name w:val="xl13327"/>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28">
    <w:name w:val="xl13328"/>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29">
    <w:name w:val="xl1332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30">
    <w:name w:val="xl1333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31">
    <w:name w:val="xl13331"/>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32">
    <w:name w:val="xl13332"/>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33">
    <w:name w:val="xl13333"/>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3334">
    <w:name w:val="xl13334"/>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35">
    <w:name w:val="xl1333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36">
    <w:name w:val="xl13336"/>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37">
    <w:name w:val="xl13337"/>
    <w:basedOn w:val="a1"/>
    <w:rsid w:val="00496DC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38">
    <w:name w:val="xl13338"/>
    <w:basedOn w:val="a1"/>
    <w:rsid w:val="00496DCA"/>
    <w:pPr>
      <w:pBdr>
        <w:top w:val="single" w:sz="4" w:space="0" w:color="auto"/>
        <w:bottom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39">
    <w:name w:val="xl13339"/>
    <w:basedOn w:val="a1"/>
    <w:rsid w:val="00496DCA"/>
    <w:pPr>
      <w:pBdr>
        <w:top w:val="single" w:sz="4" w:space="0" w:color="auto"/>
        <w:bottom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40">
    <w:name w:val="xl13340"/>
    <w:basedOn w:val="a1"/>
    <w:rsid w:val="00496DCA"/>
    <w:pPr>
      <w:pBdr>
        <w:top w:val="single" w:sz="4" w:space="0" w:color="auto"/>
        <w:bottom w:val="single" w:sz="4" w:space="0" w:color="auto"/>
      </w:pBdr>
      <w:shd w:val="clear" w:color="000000" w:fill="FFFFFF"/>
      <w:spacing w:before="100" w:beforeAutospacing="1" w:after="100" w:afterAutospacing="1"/>
      <w:jc w:val="right"/>
      <w:textAlignment w:val="center"/>
    </w:pPr>
    <w:rPr>
      <w:b/>
      <w:bCs/>
      <w:sz w:val="30"/>
      <w:szCs w:val="30"/>
    </w:rPr>
  </w:style>
  <w:style w:type="paragraph" w:customStyle="1" w:styleId="xl13341">
    <w:name w:val="xl13341"/>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3342">
    <w:name w:val="xl13342"/>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43">
    <w:name w:val="xl13343"/>
    <w:basedOn w:val="a1"/>
    <w:rsid w:val="00496DCA"/>
    <w:pPr>
      <w:shd w:val="clear" w:color="000000" w:fill="FFFFFF"/>
      <w:spacing w:before="100" w:beforeAutospacing="1" w:after="100" w:afterAutospacing="1"/>
      <w:jc w:val="center"/>
      <w:textAlignment w:val="center"/>
    </w:pPr>
    <w:rPr>
      <w:sz w:val="30"/>
      <w:szCs w:val="30"/>
    </w:rPr>
  </w:style>
  <w:style w:type="paragraph" w:customStyle="1" w:styleId="xl13344">
    <w:name w:val="xl13344"/>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45">
    <w:name w:val="xl1334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46">
    <w:name w:val="xl13346"/>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3347">
    <w:name w:val="xl13347"/>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3348">
    <w:name w:val="xl13348"/>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49">
    <w:name w:val="xl1334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 w:val="30"/>
      <w:szCs w:val="30"/>
    </w:rPr>
  </w:style>
  <w:style w:type="paragraph" w:customStyle="1" w:styleId="xl13350">
    <w:name w:val="xl1335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51">
    <w:name w:val="xl13351"/>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52">
    <w:name w:val="xl13352"/>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3353">
    <w:name w:val="xl13353"/>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54">
    <w:name w:val="xl13354"/>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55">
    <w:name w:val="xl13355"/>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56">
    <w:name w:val="xl13356"/>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57">
    <w:name w:val="xl13357"/>
    <w:basedOn w:val="a1"/>
    <w:rsid w:val="00496D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58">
    <w:name w:val="xl13358"/>
    <w:basedOn w:val="a1"/>
    <w:rsid w:val="00496DCA"/>
    <w:pPr>
      <w:shd w:val="clear" w:color="000000" w:fill="FFFFFF"/>
      <w:spacing w:before="100" w:beforeAutospacing="1" w:after="100" w:afterAutospacing="1"/>
      <w:jc w:val="center"/>
    </w:pPr>
    <w:rPr>
      <w:sz w:val="30"/>
      <w:szCs w:val="30"/>
    </w:rPr>
  </w:style>
  <w:style w:type="paragraph" w:customStyle="1" w:styleId="xl13359">
    <w:name w:val="xl1335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0">
    <w:name w:val="xl1336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3361">
    <w:name w:val="xl13361"/>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2">
    <w:name w:val="xl13362"/>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3">
    <w:name w:val="xl13363"/>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4">
    <w:name w:val="xl13364"/>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5">
    <w:name w:val="xl13365"/>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3366">
    <w:name w:val="xl13366"/>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7">
    <w:name w:val="xl13367"/>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8">
    <w:name w:val="xl13368"/>
    <w:basedOn w:val="a1"/>
    <w:rsid w:val="00496DC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69">
    <w:name w:val="xl13369"/>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3370">
    <w:name w:val="xl13370"/>
    <w:basedOn w:val="a1"/>
    <w:rsid w:val="00496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3371">
    <w:name w:val="xl13371"/>
    <w:basedOn w:val="a1"/>
    <w:rsid w:val="00496DC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72">
    <w:name w:val="xl13372"/>
    <w:basedOn w:val="a1"/>
    <w:rsid w:val="00496DCA"/>
    <w:pPr>
      <w:pBdr>
        <w:top w:val="single" w:sz="4" w:space="0" w:color="auto"/>
        <w:bottom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73">
    <w:name w:val="xl13373"/>
    <w:basedOn w:val="a1"/>
    <w:rsid w:val="00496DC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74">
    <w:name w:val="xl13374"/>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0"/>
      <w:szCs w:val="30"/>
    </w:rPr>
  </w:style>
  <w:style w:type="paragraph" w:customStyle="1" w:styleId="xl13375">
    <w:name w:val="xl13375"/>
    <w:basedOn w:val="a1"/>
    <w:rsid w:val="00496DC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76">
    <w:name w:val="xl13376"/>
    <w:basedOn w:val="a1"/>
    <w:rsid w:val="00496DCA"/>
    <w:pPr>
      <w:pBdr>
        <w:top w:val="single" w:sz="4" w:space="0" w:color="auto"/>
        <w:bottom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377">
    <w:name w:val="xl13377"/>
    <w:basedOn w:val="a1"/>
    <w:rsid w:val="00496DC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78">
    <w:name w:val="xl13378"/>
    <w:basedOn w:val="a1"/>
    <w:rsid w:val="00496DCA"/>
    <w:pPr>
      <w:pBdr>
        <w:top w:val="single" w:sz="4" w:space="0" w:color="auto"/>
        <w:bottom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79">
    <w:name w:val="xl13379"/>
    <w:basedOn w:val="a1"/>
    <w:rsid w:val="00496DC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0"/>
      <w:szCs w:val="30"/>
    </w:rPr>
  </w:style>
  <w:style w:type="paragraph" w:customStyle="1" w:styleId="xl13380">
    <w:name w:val="xl13380"/>
    <w:basedOn w:val="a1"/>
    <w:rsid w:val="00496DC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sz w:val="30"/>
      <w:szCs w:val="30"/>
    </w:rPr>
  </w:style>
  <w:style w:type="paragraph" w:customStyle="1" w:styleId="xl13381">
    <w:name w:val="xl13381"/>
    <w:basedOn w:val="a1"/>
    <w:rsid w:val="00496DCA"/>
    <w:pPr>
      <w:pBdr>
        <w:top w:val="single" w:sz="4" w:space="0" w:color="auto"/>
        <w:bottom w:val="single" w:sz="4" w:space="0" w:color="auto"/>
      </w:pBdr>
      <w:shd w:val="clear" w:color="000000" w:fill="FFFFFF"/>
      <w:spacing w:before="100" w:beforeAutospacing="1" w:after="100" w:afterAutospacing="1"/>
      <w:jc w:val="right"/>
      <w:textAlignment w:val="center"/>
    </w:pPr>
    <w:rPr>
      <w:b/>
      <w:bCs/>
      <w:sz w:val="30"/>
      <w:szCs w:val="30"/>
    </w:rPr>
  </w:style>
  <w:style w:type="paragraph" w:customStyle="1" w:styleId="xl13382">
    <w:name w:val="xl13382"/>
    <w:basedOn w:val="a1"/>
    <w:rsid w:val="00496DC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0"/>
      <w:szCs w:val="30"/>
    </w:rPr>
  </w:style>
  <w:style w:type="paragraph" w:customStyle="1" w:styleId="xl13383">
    <w:name w:val="xl13383"/>
    <w:basedOn w:val="a1"/>
    <w:rsid w:val="00496DCA"/>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sz w:val="30"/>
      <w:szCs w:val="30"/>
    </w:rPr>
  </w:style>
  <w:style w:type="paragraph" w:customStyle="1" w:styleId="xl13384">
    <w:name w:val="xl13384"/>
    <w:basedOn w:val="a1"/>
    <w:rsid w:val="00496DCA"/>
    <w:pPr>
      <w:pBdr>
        <w:top w:val="single" w:sz="4" w:space="0" w:color="auto"/>
        <w:bottom w:val="single" w:sz="4" w:space="0" w:color="auto"/>
      </w:pBdr>
      <w:shd w:val="clear" w:color="000000" w:fill="FFFFFF"/>
      <w:spacing w:before="100" w:beforeAutospacing="1" w:after="100" w:afterAutospacing="1"/>
      <w:jc w:val="right"/>
    </w:pPr>
    <w:rPr>
      <w:b/>
      <w:bCs/>
      <w:sz w:val="30"/>
      <w:szCs w:val="30"/>
    </w:rPr>
  </w:style>
  <w:style w:type="paragraph" w:customStyle="1" w:styleId="xl13385">
    <w:name w:val="xl13385"/>
    <w:basedOn w:val="a1"/>
    <w:rsid w:val="00496DCA"/>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sz w:val="30"/>
      <w:szCs w:val="30"/>
    </w:rPr>
  </w:style>
  <w:style w:type="paragraph" w:customStyle="1" w:styleId="xl13386">
    <w:name w:val="xl13386"/>
    <w:basedOn w:val="a1"/>
    <w:rsid w:val="00496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0"/>
      <w:szCs w:val="30"/>
    </w:rPr>
  </w:style>
  <w:style w:type="table" w:customStyle="1" w:styleId="482">
    <w:name w:val="Сетка таблицы48"/>
    <w:basedOn w:val="a3"/>
    <w:next w:val="afa"/>
    <w:uiPriority w:val="39"/>
    <w:rsid w:val="00496D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9">
    <w:name w:val="Заголовок 2 Знак1"/>
    <w:aliases w:val="заголовок2 Знак1,1. Заголовок 2 Знак1"/>
    <w:basedOn w:val="a2"/>
    <w:uiPriority w:val="9"/>
    <w:semiHidden/>
    <w:rsid w:val="00496DCA"/>
    <w:rPr>
      <w:rFonts w:ascii="Calibri Light" w:eastAsia="Times New Roman" w:hAnsi="Calibri Light" w:cs="Times New Roman"/>
      <w:color w:val="2F5496"/>
      <w:sz w:val="26"/>
      <w:szCs w:val="26"/>
    </w:rPr>
  </w:style>
  <w:style w:type="character" w:customStyle="1" w:styleId="22b">
    <w:name w:val="Заголовок 2 Знак2"/>
    <w:basedOn w:val="a2"/>
    <w:semiHidden/>
    <w:rsid w:val="00496DCA"/>
    <w:rPr>
      <w:rFonts w:asciiTheme="majorHAnsi" w:eastAsiaTheme="majorEastAsia" w:hAnsiTheme="majorHAnsi" w:cstheme="majorBidi"/>
      <w:b/>
      <w:bCs/>
      <w:color w:val="4F81BD" w:themeColor="accent1"/>
      <w:sz w:val="26"/>
      <w:szCs w:val="26"/>
    </w:rPr>
  </w:style>
  <w:style w:type="character" w:customStyle="1" w:styleId="326">
    <w:name w:val="Заголовок 3 Знак2"/>
    <w:basedOn w:val="a2"/>
    <w:semiHidden/>
    <w:rsid w:val="00496DCA"/>
    <w:rPr>
      <w:rFonts w:asciiTheme="majorHAnsi" w:eastAsiaTheme="majorEastAsia" w:hAnsiTheme="majorHAnsi" w:cstheme="majorBidi"/>
      <w:b/>
      <w:bCs/>
      <w:color w:val="4F81BD" w:themeColor="accent1"/>
      <w:sz w:val="24"/>
      <w:szCs w:val="24"/>
    </w:rPr>
  </w:style>
  <w:style w:type="character" w:customStyle="1" w:styleId="418">
    <w:name w:val="Заголовок 4 Знак1"/>
    <w:basedOn w:val="a2"/>
    <w:semiHidden/>
    <w:rsid w:val="00496DCA"/>
    <w:rPr>
      <w:rFonts w:asciiTheme="majorHAnsi" w:eastAsiaTheme="majorEastAsia" w:hAnsiTheme="majorHAnsi" w:cstheme="majorBidi"/>
      <w:b/>
      <w:bCs/>
      <w:i/>
      <w:iCs/>
      <w:color w:val="4F81BD" w:themeColor="accent1"/>
      <w:sz w:val="24"/>
      <w:szCs w:val="24"/>
    </w:rPr>
  </w:style>
  <w:style w:type="paragraph" w:styleId="4f0">
    <w:name w:val="toc 4"/>
    <w:basedOn w:val="a1"/>
    <w:next w:val="a1"/>
    <w:autoRedefine/>
    <w:uiPriority w:val="39"/>
    <w:unhideWhenUsed/>
    <w:rsid w:val="00304285"/>
    <w:pPr>
      <w:spacing w:after="100" w:line="259" w:lineRule="auto"/>
      <w:ind w:left="660"/>
    </w:pPr>
    <w:rPr>
      <w:rFonts w:asciiTheme="minorHAnsi" w:eastAsiaTheme="minorEastAsia" w:hAnsiTheme="minorHAnsi" w:cstheme="minorBidi"/>
      <w:sz w:val="22"/>
      <w:szCs w:val="22"/>
    </w:rPr>
  </w:style>
  <w:style w:type="paragraph" w:styleId="5f0">
    <w:name w:val="toc 5"/>
    <w:basedOn w:val="a1"/>
    <w:next w:val="a1"/>
    <w:autoRedefine/>
    <w:uiPriority w:val="39"/>
    <w:unhideWhenUsed/>
    <w:rsid w:val="00304285"/>
    <w:pPr>
      <w:spacing w:after="100" w:line="259" w:lineRule="auto"/>
      <w:ind w:left="880"/>
    </w:pPr>
    <w:rPr>
      <w:rFonts w:asciiTheme="minorHAnsi" w:eastAsiaTheme="minorEastAsia" w:hAnsiTheme="minorHAnsi" w:cstheme="minorBidi"/>
      <w:sz w:val="22"/>
      <w:szCs w:val="22"/>
    </w:rPr>
  </w:style>
  <w:style w:type="paragraph" w:styleId="69">
    <w:name w:val="toc 6"/>
    <w:basedOn w:val="a1"/>
    <w:next w:val="a1"/>
    <w:autoRedefine/>
    <w:uiPriority w:val="39"/>
    <w:unhideWhenUsed/>
    <w:rsid w:val="00304285"/>
    <w:pPr>
      <w:spacing w:after="100" w:line="259" w:lineRule="auto"/>
      <w:ind w:left="1100"/>
    </w:pPr>
    <w:rPr>
      <w:rFonts w:asciiTheme="minorHAnsi" w:eastAsiaTheme="minorEastAsia" w:hAnsiTheme="minorHAnsi" w:cstheme="minorBidi"/>
      <w:sz w:val="22"/>
      <w:szCs w:val="22"/>
    </w:rPr>
  </w:style>
  <w:style w:type="paragraph" w:styleId="7a">
    <w:name w:val="toc 7"/>
    <w:basedOn w:val="a1"/>
    <w:next w:val="a1"/>
    <w:autoRedefine/>
    <w:uiPriority w:val="39"/>
    <w:unhideWhenUsed/>
    <w:rsid w:val="00304285"/>
    <w:pPr>
      <w:spacing w:after="100" w:line="259" w:lineRule="auto"/>
      <w:ind w:left="1320"/>
    </w:pPr>
    <w:rPr>
      <w:rFonts w:asciiTheme="minorHAnsi" w:eastAsiaTheme="minorEastAsia" w:hAnsiTheme="minorHAnsi" w:cstheme="minorBidi"/>
      <w:sz w:val="22"/>
      <w:szCs w:val="22"/>
    </w:rPr>
  </w:style>
  <w:style w:type="paragraph" w:styleId="8e">
    <w:name w:val="toc 8"/>
    <w:basedOn w:val="a1"/>
    <w:next w:val="a1"/>
    <w:autoRedefine/>
    <w:uiPriority w:val="39"/>
    <w:unhideWhenUsed/>
    <w:rsid w:val="00304285"/>
    <w:pPr>
      <w:spacing w:after="100" w:line="259" w:lineRule="auto"/>
      <w:ind w:left="1540"/>
    </w:pPr>
    <w:rPr>
      <w:rFonts w:asciiTheme="minorHAnsi" w:eastAsiaTheme="minorEastAsia" w:hAnsiTheme="minorHAnsi" w:cstheme="minorBidi"/>
      <w:sz w:val="22"/>
      <w:szCs w:val="22"/>
    </w:rPr>
  </w:style>
  <w:style w:type="paragraph" w:styleId="99">
    <w:name w:val="toc 9"/>
    <w:basedOn w:val="a1"/>
    <w:next w:val="a1"/>
    <w:autoRedefine/>
    <w:uiPriority w:val="39"/>
    <w:unhideWhenUsed/>
    <w:rsid w:val="00304285"/>
    <w:pPr>
      <w:spacing w:after="100" w:line="259" w:lineRule="auto"/>
      <w:ind w:left="1760"/>
    </w:pPr>
    <w:rPr>
      <w:rFonts w:asciiTheme="minorHAnsi" w:eastAsiaTheme="minorEastAsia" w:hAnsiTheme="minorHAnsi" w:cstheme="minorBidi"/>
      <w:sz w:val="22"/>
      <w:szCs w:val="22"/>
    </w:rPr>
  </w:style>
  <w:style w:type="numbering" w:customStyle="1" w:styleId="382">
    <w:name w:val="Нет списка38"/>
    <w:next w:val="a4"/>
    <w:uiPriority w:val="99"/>
    <w:semiHidden/>
    <w:unhideWhenUsed/>
    <w:rsid w:val="00304285"/>
  </w:style>
  <w:style w:type="numbering" w:customStyle="1" w:styleId="1191">
    <w:name w:val="Нет списка119"/>
    <w:next w:val="a4"/>
    <w:uiPriority w:val="99"/>
    <w:semiHidden/>
    <w:unhideWhenUsed/>
    <w:rsid w:val="00304285"/>
  </w:style>
  <w:style w:type="numbering" w:customStyle="1" w:styleId="111115">
    <w:name w:val="1 / 1.1 / 1.1.5"/>
    <w:basedOn w:val="a4"/>
    <w:next w:val="111111"/>
    <w:rsid w:val="00304285"/>
  </w:style>
  <w:style w:type="table" w:customStyle="1" w:styleId="1132">
    <w:name w:val="Средний список 113"/>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3"/>
    <w:uiPriority w:val="65"/>
    <w:rsid w:val="0030428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00">
    <w:name w:val="Нет списка1110"/>
    <w:next w:val="a4"/>
    <w:uiPriority w:val="99"/>
    <w:semiHidden/>
    <w:unhideWhenUsed/>
    <w:rsid w:val="00304285"/>
  </w:style>
  <w:style w:type="table" w:customStyle="1" w:styleId="1230">
    <w:name w:val="Средний список 123"/>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31">
    <w:name w:val="Нет списка213"/>
    <w:next w:val="a4"/>
    <w:uiPriority w:val="99"/>
    <w:semiHidden/>
    <w:unhideWhenUsed/>
    <w:rsid w:val="00304285"/>
  </w:style>
  <w:style w:type="numbering" w:customStyle="1" w:styleId="1111124">
    <w:name w:val="1 / 1.1 / 1.1.24"/>
    <w:basedOn w:val="a4"/>
    <w:next w:val="111111"/>
    <w:rsid w:val="00304285"/>
  </w:style>
  <w:style w:type="table" w:customStyle="1" w:styleId="11121">
    <w:name w:val="Средний список 1112"/>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3"/>
    <w:uiPriority w:val="65"/>
    <w:rsid w:val="0030428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30">
    <w:name w:val="Нет списка1113"/>
    <w:next w:val="a4"/>
    <w:uiPriority w:val="99"/>
    <w:semiHidden/>
    <w:unhideWhenUsed/>
    <w:rsid w:val="00304285"/>
  </w:style>
  <w:style w:type="table" w:customStyle="1" w:styleId="12121">
    <w:name w:val="Средний список 1212"/>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92">
    <w:name w:val="Нет списка39"/>
    <w:next w:val="a4"/>
    <w:uiPriority w:val="99"/>
    <w:semiHidden/>
    <w:unhideWhenUsed/>
    <w:rsid w:val="00304285"/>
  </w:style>
  <w:style w:type="numbering" w:customStyle="1" w:styleId="1231">
    <w:name w:val="Нет списка123"/>
    <w:next w:val="a4"/>
    <w:uiPriority w:val="99"/>
    <w:semiHidden/>
    <w:unhideWhenUsed/>
    <w:rsid w:val="00304285"/>
  </w:style>
  <w:style w:type="numbering" w:customStyle="1" w:styleId="1111133">
    <w:name w:val="1 / 1.1 / 1.1.33"/>
    <w:basedOn w:val="a4"/>
    <w:next w:val="111111"/>
    <w:rsid w:val="00304285"/>
  </w:style>
  <w:style w:type="numbering" w:customStyle="1" w:styleId="1123">
    <w:name w:val="Нет списка1123"/>
    <w:next w:val="a4"/>
    <w:uiPriority w:val="99"/>
    <w:semiHidden/>
    <w:unhideWhenUsed/>
    <w:rsid w:val="00304285"/>
  </w:style>
  <w:style w:type="numbering" w:customStyle="1" w:styleId="2140">
    <w:name w:val="Нет списка214"/>
    <w:next w:val="a4"/>
    <w:uiPriority w:val="99"/>
    <w:semiHidden/>
    <w:unhideWhenUsed/>
    <w:rsid w:val="00304285"/>
  </w:style>
  <w:style w:type="numbering" w:customStyle="1" w:styleId="11111213">
    <w:name w:val="1 / 1.1 / 1.1.213"/>
    <w:basedOn w:val="a4"/>
    <w:next w:val="111111"/>
    <w:rsid w:val="00304285"/>
  </w:style>
  <w:style w:type="numbering" w:customStyle="1" w:styleId="111130">
    <w:name w:val="Нет списка11113"/>
    <w:next w:val="a4"/>
    <w:uiPriority w:val="99"/>
    <w:semiHidden/>
    <w:unhideWhenUsed/>
    <w:rsid w:val="00304285"/>
  </w:style>
  <w:style w:type="numbering" w:customStyle="1" w:styleId="3130">
    <w:name w:val="Нет списка313"/>
    <w:next w:val="a4"/>
    <w:uiPriority w:val="99"/>
    <w:semiHidden/>
    <w:unhideWhenUsed/>
    <w:rsid w:val="00304285"/>
  </w:style>
  <w:style w:type="numbering" w:customStyle="1" w:styleId="12130">
    <w:name w:val="Нет списка1213"/>
    <w:next w:val="a4"/>
    <w:uiPriority w:val="99"/>
    <w:semiHidden/>
    <w:rsid w:val="00304285"/>
  </w:style>
  <w:style w:type="numbering" w:customStyle="1" w:styleId="431">
    <w:name w:val="Нет списка43"/>
    <w:next w:val="a4"/>
    <w:uiPriority w:val="99"/>
    <w:semiHidden/>
    <w:rsid w:val="00304285"/>
  </w:style>
  <w:style w:type="numbering" w:customStyle="1" w:styleId="524">
    <w:name w:val="Нет списка52"/>
    <w:next w:val="a4"/>
    <w:uiPriority w:val="99"/>
    <w:semiHidden/>
    <w:unhideWhenUsed/>
    <w:rsid w:val="00304285"/>
  </w:style>
  <w:style w:type="numbering" w:customStyle="1" w:styleId="11111312">
    <w:name w:val="1 / 1.1 / 1.1.312"/>
    <w:basedOn w:val="a4"/>
    <w:next w:val="111111"/>
    <w:rsid w:val="00304285"/>
  </w:style>
  <w:style w:type="numbering" w:customStyle="1" w:styleId="1320">
    <w:name w:val="Нет списка132"/>
    <w:next w:val="a4"/>
    <w:uiPriority w:val="99"/>
    <w:semiHidden/>
    <w:unhideWhenUsed/>
    <w:rsid w:val="00304285"/>
  </w:style>
  <w:style w:type="numbering" w:customStyle="1" w:styleId="21120">
    <w:name w:val="Нет списка2112"/>
    <w:next w:val="a4"/>
    <w:uiPriority w:val="99"/>
    <w:semiHidden/>
    <w:unhideWhenUsed/>
    <w:rsid w:val="00304285"/>
  </w:style>
  <w:style w:type="numbering" w:customStyle="1" w:styleId="111112112">
    <w:name w:val="1 / 1.1 / 1.1.2112"/>
    <w:basedOn w:val="a4"/>
    <w:next w:val="111111"/>
    <w:rsid w:val="00304285"/>
  </w:style>
  <w:style w:type="numbering" w:customStyle="1" w:styleId="11212">
    <w:name w:val="Нет списка11212"/>
    <w:next w:val="a4"/>
    <w:uiPriority w:val="99"/>
    <w:semiHidden/>
    <w:unhideWhenUsed/>
    <w:rsid w:val="00304285"/>
  </w:style>
  <w:style w:type="numbering" w:customStyle="1" w:styleId="31120">
    <w:name w:val="Нет списка3112"/>
    <w:next w:val="a4"/>
    <w:uiPriority w:val="99"/>
    <w:semiHidden/>
    <w:unhideWhenUsed/>
    <w:rsid w:val="00304285"/>
  </w:style>
  <w:style w:type="numbering" w:customStyle="1" w:styleId="121120">
    <w:name w:val="Нет списка12112"/>
    <w:next w:val="a4"/>
    <w:uiPriority w:val="99"/>
    <w:semiHidden/>
    <w:rsid w:val="00304285"/>
  </w:style>
  <w:style w:type="numbering" w:customStyle="1" w:styleId="4120">
    <w:name w:val="Нет списка412"/>
    <w:next w:val="a4"/>
    <w:uiPriority w:val="99"/>
    <w:semiHidden/>
    <w:rsid w:val="00304285"/>
  </w:style>
  <w:style w:type="numbering" w:customStyle="1" w:styleId="622">
    <w:name w:val="Нет списка62"/>
    <w:next w:val="a4"/>
    <w:uiPriority w:val="99"/>
    <w:semiHidden/>
    <w:unhideWhenUsed/>
    <w:rsid w:val="00304285"/>
  </w:style>
  <w:style w:type="numbering" w:customStyle="1" w:styleId="1420">
    <w:name w:val="Нет списка142"/>
    <w:next w:val="a4"/>
    <w:uiPriority w:val="99"/>
    <w:semiHidden/>
    <w:unhideWhenUsed/>
    <w:rsid w:val="00304285"/>
  </w:style>
  <w:style w:type="numbering" w:customStyle="1" w:styleId="1111142">
    <w:name w:val="1 / 1.1 / 1.1.42"/>
    <w:basedOn w:val="a4"/>
    <w:next w:val="111111"/>
    <w:rsid w:val="00304285"/>
  </w:style>
  <w:style w:type="numbering" w:customStyle="1" w:styleId="11320">
    <w:name w:val="Нет списка1132"/>
    <w:next w:val="a4"/>
    <w:uiPriority w:val="99"/>
    <w:semiHidden/>
    <w:unhideWhenUsed/>
    <w:rsid w:val="00304285"/>
  </w:style>
  <w:style w:type="numbering" w:customStyle="1" w:styleId="2221">
    <w:name w:val="Нет списка222"/>
    <w:next w:val="a4"/>
    <w:uiPriority w:val="99"/>
    <w:semiHidden/>
    <w:unhideWhenUsed/>
    <w:rsid w:val="00304285"/>
  </w:style>
  <w:style w:type="numbering" w:customStyle="1" w:styleId="11111222">
    <w:name w:val="1 / 1.1 / 1.1.222"/>
    <w:basedOn w:val="a4"/>
    <w:next w:val="111111"/>
    <w:rsid w:val="00304285"/>
  </w:style>
  <w:style w:type="numbering" w:customStyle="1" w:styleId="1111120">
    <w:name w:val="Нет списка111112"/>
    <w:next w:val="a4"/>
    <w:uiPriority w:val="99"/>
    <w:semiHidden/>
    <w:unhideWhenUsed/>
    <w:rsid w:val="00304285"/>
  </w:style>
  <w:style w:type="numbering" w:customStyle="1" w:styleId="721">
    <w:name w:val="Нет списка72"/>
    <w:next w:val="a4"/>
    <w:uiPriority w:val="99"/>
    <w:semiHidden/>
    <w:unhideWhenUsed/>
    <w:rsid w:val="00304285"/>
  </w:style>
  <w:style w:type="numbering" w:customStyle="1" w:styleId="822">
    <w:name w:val="Нет списка82"/>
    <w:next w:val="a4"/>
    <w:uiPriority w:val="99"/>
    <w:semiHidden/>
    <w:unhideWhenUsed/>
    <w:rsid w:val="00304285"/>
  </w:style>
  <w:style w:type="numbering" w:customStyle="1" w:styleId="1520">
    <w:name w:val="Нет списка152"/>
    <w:next w:val="a4"/>
    <w:semiHidden/>
    <w:rsid w:val="00304285"/>
  </w:style>
  <w:style w:type="numbering" w:customStyle="1" w:styleId="920">
    <w:name w:val="Нет списка92"/>
    <w:next w:val="a4"/>
    <w:uiPriority w:val="99"/>
    <w:semiHidden/>
    <w:unhideWhenUsed/>
    <w:rsid w:val="00304285"/>
  </w:style>
  <w:style w:type="numbering" w:customStyle="1" w:styleId="1020">
    <w:name w:val="Нет списка102"/>
    <w:next w:val="a4"/>
    <w:uiPriority w:val="99"/>
    <w:semiHidden/>
    <w:unhideWhenUsed/>
    <w:rsid w:val="00304285"/>
  </w:style>
  <w:style w:type="numbering" w:customStyle="1" w:styleId="1620">
    <w:name w:val="Нет списка162"/>
    <w:next w:val="a4"/>
    <w:uiPriority w:val="99"/>
    <w:semiHidden/>
    <w:unhideWhenUsed/>
    <w:rsid w:val="00304285"/>
  </w:style>
  <w:style w:type="numbering" w:customStyle="1" w:styleId="1720">
    <w:name w:val="Нет списка172"/>
    <w:next w:val="a4"/>
    <w:uiPriority w:val="99"/>
    <w:semiHidden/>
    <w:unhideWhenUsed/>
    <w:rsid w:val="00304285"/>
  </w:style>
  <w:style w:type="numbering" w:customStyle="1" w:styleId="1821">
    <w:name w:val="Нет списка182"/>
    <w:next w:val="a4"/>
    <w:uiPriority w:val="99"/>
    <w:semiHidden/>
    <w:unhideWhenUsed/>
    <w:rsid w:val="00304285"/>
  </w:style>
  <w:style w:type="numbering" w:customStyle="1" w:styleId="1920">
    <w:name w:val="Нет списка192"/>
    <w:next w:val="a4"/>
    <w:uiPriority w:val="99"/>
    <w:semiHidden/>
    <w:unhideWhenUsed/>
    <w:rsid w:val="00304285"/>
  </w:style>
  <w:style w:type="numbering" w:customStyle="1" w:styleId="2020">
    <w:name w:val="Нет списка202"/>
    <w:next w:val="a4"/>
    <w:uiPriority w:val="99"/>
    <w:semiHidden/>
    <w:unhideWhenUsed/>
    <w:rsid w:val="00304285"/>
  </w:style>
  <w:style w:type="numbering" w:customStyle="1" w:styleId="2320">
    <w:name w:val="Нет списка232"/>
    <w:next w:val="a4"/>
    <w:uiPriority w:val="99"/>
    <w:semiHidden/>
    <w:unhideWhenUsed/>
    <w:rsid w:val="00304285"/>
  </w:style>
  <w:style w:type="numbering" w:customStyle="1" w:styleId="2420">
    <w:name w:val="Нет списка242"/>
    <w:next w:val="a4"/>
    <w:uiPriority w:val="99"/>
    <w:semiHidden/>
    <w:unhideWhenUsed/>
    <w:rsid w:val="00304285"/>
  </w:style>
  <w:style w:type="numbering" w:customStyle="1" w:styleId="2520">
    <w:name w:val="Нет списка252"/>
    <w:next w:val="a4"/>
    <w:uiPriority w:val="99"/>
    <w:semiHidden/>
    <w:unhideWhenUsed/>
    <w:rsid w:val="00304285"/>
  </w:style>
  <w:style w:type="numbering" w:customStyle="1" w:styleId="2620">
    <w:name w:val="Нет списка262"/>
    <w:next w:val="a4"/>
    <w:uiPriority w:val="99"/>
    <w:semiHidden/>
    <w:unhideWhenUsed/>
    <w:rsid w:val="00304285"/>
  </w:style>
  <w:style w:type="numbering" w:customStyle="1" w:styleId="2720">
    <w:name w:val="Нет списка272"/>
    <w:next w:val="a4"/>
    <w:uiPriority w:val="99"/>
    <w:semiHidden/>
    <w:unhideWhenUsed/>
    <w:rsid w:val="00304285"/>
  </w:style>
  <w:style w:type="numbering" w:customStyle="1" w:styleId="11020">
    <w:name w:val="Нет списка1102"/>
    <w:next w:val="a4"/>
    <w:uiPriority w:val="99"/>
    <w:semiHidden/>
    <w:unhideWhenUsed/>
    <w:rsid w:val="00304285"/>
  </w:style>
  <w:style w:type="numbering" w:customStyle="1" w:styleId="2820">
    <w:name w:val="Нет списка282"/>
    <w:next w:val="a4"/>
    <w:uiPriority w:val="99"/>
    <w:semiHidden/>
    <w:unhideWhenUsed/>
    <w:rsid w:val="00304285"/>
  </w:style>
  <w:style w:type="numbering" w:customStyle="1" w:styleId="1142">
    <w:name w:val="Нет списка1142"/>
    <w:next w:val="a4"/>
    <w:uiPriority w:val="99"/>
    <w:semiHidden/>
    <w:unhideWhenUsed/>
    <w:rsid w:val="00304285"/>
  </w:style>
  <w:style w:type="numbering" w:customStyle="1" w:styleId="2920">
    <w:name w:val="Нет списка292"/>
    <w:next w:val="a4"/>
    <w:uiPriority w:val="99"/>
    <w:semiHidden/>
    <w:unhideWhenUsed/>
    <w:rsid w:val="00304285"/>
  </w:style>
  <w:style w:type="numbering" w:customStyle="1" w:styleId="1152">
    <w:name w:val="Нет списка1152"/>
    <w:next w:val="a4"/>
    <w:uiPriority w:val="99"/>
    <w:semiHidden/>
    <w:unhideWhenUsed/>
    <w:rsid w:val="00304285"/>
  </w:style>
  <w:style w:type="numbering" w:customStyle="1" w:styleId="302">
    <w:name w:val="Нет списка302"/>
    <w:next w:val="a4"/>
    <w:uiPriority w:val="99"/>
    <w:semiHidden/>
    <w:unhideWhenUsed/>
    <w:rsid w:val="00304285"/>
  </w:style>
  <w:style w:type="numbering" w:customStyle="1" w:styleId="1162">
    <w:name w:val="Нет списка1162"/>
    <w:next w:val="a4"/>
    <w:uiPriority w:val="99"/>
    <w:semiHidden/>
    <w:unhideWhenUsed/>
    <w:rsid w:val="00304285"/>
  </w:style>
  <w:style w:type="numbering" w:customStyle="1" w:styleId="3221">
    <w:name w:val="Нет списка322"/>
    <w:next w:val="a4"/>
    <w:uiPriority w:val="99"/>
    <w:semiHidden/>
    <w:unhideWhenUsed/>
    <w:rsid w:val="00304285"/>
  </w:style>
  <w:style w:type="numbering" w:customStyle="1" w:styleId="3311">
    <w:name w:val="Нет списка331"/>
    <w:next w:val="a4"/>
    <w:uiPriority w:val="99"/>
    <w:semiHidden/>
    <w:unhideWhenUsed/>
    <w:rsid w:val="00304285"/>
  </w:style>
  <w:style w:type="numbering" w:customStyle="1" w:styleId="11710">
    <w:name w:val="Нет списка1171"/>
    <w:next w:val="a4"/>
    <w:uiPriority w:val="99"/>
    <w:semiHidden/>
    <w:unhideWhenUsed/>
    <w:rsid w:val="00304285"/>
  </w:style>
  <w:style w:type="table" w:customStyle="1" w:styleId="11213">
    <w:name w:val="Средний список 1121"/>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3"/>
    <w:uiPriority w:val="65"/>
    <w:rsid w:val="0030428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810">
    <w:name w:val="Нет списка1181"/>
    <w:next w:val="a4"/>
    <w:uiPriority w:val="99"/>
    <w:semiHidden/>
    <w:unhideWhenUsed/>
    <w:rsid w:val="00304285"/>
  </w:style>
  <w:style w:type="table" w:customStyle="1" w:styleId="12210">
    <w:name w:val="Средний список 1221"/>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010">
    <w:name w:val="Нет списка2101"/>
    <w:next w:val="a4"/>
    <w:uiPriority w:val="99"/>
    <w:semiHidden/>
    <w:unhideWhenUsed/>
    <w:rsid w:val="00304285"/>
  </w:style>
  <w:style w:type="numbering" w:customStyle="1" w:styleId="11111231">
    <w:name w:val="1 / 1.1 / 1.1.231"/>
    <w:basedOn w:val="a4"/>
    <w:next w:val="111111"/>
    <w:rsid w:val="00304285"/>
  </w:style>
  <w:style w:type="table" w:customStyle="1" w:styleId="111110">
    <w:name w:val="Средний список 11111"/>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3"/>
    <w:uiPriority w:val="65"/>
    <w:rsid w:val="0030428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10">
    <w:name w:val="Нет списка11121"/>
    <w:next w:val="a4"/>
    <w:uiPriority w:val="99"/>
    <w:semiHidden/>
    <w:unhideWhenUsed/>
    <w:rsid w:val="00304285"/>
  </w:style>
  <w:style w:type="table" w:customStyle="1" w:styleId="121111">
    <w:name w:val="Средний список 12111"/>
    <w:basedOn w:val="a3"/>
    <w:uiPriority w:val="65"/>
    <w:rsid w:val="0030428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411">
    <w:name w:val="Нет списка341"/>
    <w:next w:val="a4"/>
    <w:uiPriority w:val="99"/>
    <w:semiHidden/>
    <w:unhideWhenUsed/>
    <w:rsid w:val="00304285"/>
  </w:style>
  <w:style w:type="numbering" w:customStyle="1" w:styleId="12211">
    <w:name w:val="Нет списка1221"/>
    <w:next w:val="a4"/>
    <w:uiPriority w:val="99"/>
    <w:semiHidden/>
    <w:unhideWhenUsed/>
    <w:rsid w:val="00304285"/>
  </w:style>
  <w:style w:type="numbering" w:customStyle="1" w:styleId="11111321">
    <w:name w:val="1 / 1.1 / 1.1.321"/>
    <w:basedOn w:val="a4"/>
    <w:next w:val="111111"/>
    <w:rsid w:val="00304285"/>
  </w:style>
  <w:style w:type="numbering" w:customStyle="1" w:styleId="11221">
    <w:name w:val="Нет списка11221"/>
    <w:next w:val="a4"/>
    <w:uiPriority w:val="99"/>
    <w:semiHidden/>
    <w:unhideWhenUsed/>
    <w:rsid w:val="00304285"/>
  </w:style>
  <w:style w:type="numbering" w:customStyle="1" w:styleId="21210">
    <w:name w:val="Нет списка2121"/>
    <w:next w:val="a4"/>
    <w:uiPriority w:val="99"/>
    <w:semiHidden/>
    <w:unhideWhenUsed/>
    <w:rsid w:val="00304285"/>
  </w:style>
  <w:style w:type="numbering" w:customStyle="1" w:styleId="111112121">
    <w:name w:val="1 / 1.1 / 1.1.2121"/>
    <w:basedOn w:val="a4"/>
    <w:next w:val="111111"/>
    <w:rsid w:val="00304285"/>
  </w:style>
  <w:style w:type="numbering" w:customStyle="1" w:styleId="111121">
    <w:name w:val="Нет списка111121"/>
    <w:next w:val="a4"/>
    <w:uiPriority w:val="99"/>
    <w:semiHidden/>
    <w:unhideWhenUsed/>
    <w:rsid w:val="00304285"/>
  </w:style>
  <w:style w:type="numbering" w:customStyle="1" w:styleId="31210">
    <w:name w:val="Нет списка3121"/>
    <w:next w:val="a4"/>
    <w:uiPriority w:val="99"/>
    <w:semiHidden/>
    <w:unhideWhenUsed/>
    <w:rsid w:val="00304285"/>
  </w:style>
  <w:style w:type="numbering" w:customStyle="1" w:styleId="121210">
    <w:name w:val="Нет списка12121"/>
    <w:next w:val="a4"/>
    <w:uiPriority w:val="99"/>
    <w:semiHidden/>
    <w:rsid w:val="00304285"/>
  </w:style>
  <w:style w:type="numbering" w:customStyle="1" w:styleId="4211">
    <w:name w:val="Нет списка421"/>
    <w:next w:val="a4"/>
    <w:uiPriority w:val="99"/>
    <w:semiHidden/>
    <w:rsid w:val="00304285"/>
  </w:style>
  <w:style w:type="numbering" w:customStyle="1" w:styleId="5113">
    <w:name w:val="Нет списка511"/>
    <w:next w:val="a4"/>
    <w:uiPriority w:val="99"/>
    <w:semiHidden/>
    <w:unhideWhenUsed/>
    <w:rsid w:val="00304285"/>
  </w:style>
  <w:style w:type="numbering" w:customStyle="1" w:styleId="111113111">
    <w:name w:val="1 / 1.1 / 1.1.3111"/>
    <w:basedOn w:val="a4"/>
    <w:next w:val="111111"/>
    <w:rsid w:val="00304285"/>
  </w:style>
  <w:style w:type="numbering" w:customStyle="1" w:styleId="13110">
    <w:name w:val="Нет списка1311"/>
    <w:next w:val="a4"/>
    <w:uiPriority w:val="99"/>
    <w:semiHidden/>
    <w:unhideWhenUsed/>
    <w:rsid w:val="00304285"/>
  </w:style>
  <w:style w:type="numbering" w:customStyle="1" w:styleId="211110">
    <w:name w:val="Нет списка21111"/>
    <w:next w:val="a4"/>
    <w:uiPriority w:val="99"/>
    <w:semiHidden/>
    <w:unhideWhenUsed/>
    <w:rsid w:val="00304285"/>
  </w:style>
  <w:style w:type="numbering" w:customStyle="1" w:styleId="1111121111">
    <w:name w:val="1 / 1.1 / 1.1.21111"/>
    <w:basedOn w:val="a4"/>
    <w:next w:val="111111"/>
    <w:rsid w:val="00304285"/>
  </w:style>
  <w:style w:type="numbering" w:customStyle="1" w:styleId="112111">
    <w:name w:val="Нет списка112111"/>
    <w:next w:val="a4"/>
    <w:uiPriority w:val="99"/>
    <w:semiHidden/>
    <w:unhideWhenUsed/>
    <w:rsid w:val="00304285"/>
  </w:style>
  <w:style w:type="numbering" w:customStyle="1" w:styleId="311110">
    <w:name w:val="Нет списка31111"/>
    <w:next w:val="a4"/>
    <w:uiPriority w:val="99"/>
    <w:semiHidden/>
    <w:unhideWhenUsed/>
    <w:rsid w:val="00304285"/>
  </w:style>
  <w:style w:type="numbering" w:customStyle="1" w:styleId="1211110">
    <w:name w:val="Нет списка121111"/>
    <w:next w:val="a4"/>
    <w:uiPriority w:val="99"/>
    <w:semiHidden/>
    <w:rsid w:val="00304285"/>
  </w:style>
  <w:style w:type="numbering" w:customStyle="1" w:styleId="41110">
    <w:name w:val="Нет списка4111"/>
    <w:next w:val="a4"/>
    <w:uiPriority w:val="99"/>
    <w:semiHidden/>
    <w:rsid w:val="00304285"/>
  </w:style>
  <w:style w:type="numbering" w:customStyle="1" w:styleId="6111">
    <w:name w:val="Нет списка611"/>
    <w:next w:val="a4"/>
    <w:uiPriority w:val="99"/>
    <w:semiHidden/>
    <w:unhideWhenUsed/>
    <w:rsid w:val="00304285"/>
  </w:style>
  <w:style w:type="numbering" w:customStyle="1" w:styleId="14110">
    <w:name w:val="Нет списка1411"/>
    <w:next w:val="a4"/>
    <w:uiPriority w:val="99"/>
    <w:semiHidden/>
    <w:unhideWhenUsed/>
    <w:rsid w:val="00304285"/>
  </w:style>
  <w:style w:type="numbering" w:customStyle="1" w:styleId="11111411">
    <w:name w:val="1 / 1.1 / 1.1.411"/>
    <w:basedOn w:val="a4"/>
    <w:next w:val="111111"/>
    <w:rsid w:val="00304285"/>
  </w:style>
  <w:style w:type="numbering" w:customStyle="1" w:styleId="113110">
    <w:name w:val="Нет списка11311"/>
    <w:next w:val="a4"/>
    <w:uiPriority w:val="99"/>
    <w:semiHidden/>
    <w:unhideWhenUsed/>
    <w:rsid w:val="00304285"/>
  </w:style>
  <w:style w:type="numbering" w:customStyle="1" w:styleId="22110">
    <w:name w:val="Нет списка2211"/>
    <w:next w:val="a4"/>
    <w:uiPriority w:val="99"/>
    <w:semiHidden/>
    <w:unhideWhenUsed/>
    <w:rsid w:val="00304285"/>
  </w:style>
  <w:style w:type="numbering" w:customStyle="1" w:styleId="111112211">
    <w:name w:val="1 / 1.1 / 1.1.2211"/>
    <w:basedOn w:val="a4"/>
    <w:next w:val="111111"/>
    <w:rsid w:val="00304285"/>
  </w:style>
  <w:style w:type="numbering" w:customStyle="1" w:styleId="7111">
    <w:name w:val="Нет списка711"/>
    <w:next w:val="a4"/>
    <w:uiPriority w:val="99"/>
    <w:semiHidden/>
    <w:unhideWhenUsed/>
    <w:rsid w:val="00304285"/>
  </w:style>
  <w:style w:type="numbering" w:customStyle="1" w:styleId="8112">
    <w:name w:val="Нет списка811"/>
    <w:next w:val="a4"/>
    <w:uiPriority w:val="99"/>
    <w:semiHidden/>
    <w:unhideWhenUsed/>
    <w:rsid w:val="00304285"/>
  </w:style>
  <w:style w:type="numbering" w:customStyle="1" w:styleId="15110">
    <w:name w:val="Нет списка1511"/>
    <w:next w:val="a4"/>
    <w:semiHidden/>
    <w:rsid w:val="00304285"/>
  </w:style>
  <w:style w:type="numbering" w:customStyle="1" w:styleId="9110">
    <w:name w:val="Нет списка911"/>
    <w:next w:val="a4"/>
    <w:uiPriority w:val="99"/>
    <w:semiHidden/>
    <w:unhideWhenUsed/>
    <w:rsid w:val="00304285"/>
  </w:style>
  <w:style w:type="numbering" w:customStyle="1" w:styleId="10110">
    <w:name w:val="Нет списка1011"/>
    <w:next w:val="a4"/>
    <w:uiPriority w:val="99"/>
    <w:semiHidden/>
    <w:unhideWhenUsed/>
    <w:rsid w:val="00304285"/>
  </w:style>
  <w:style w:type="numbering" w:customStyle="1" w:styleId="16110">
    <w:name w:val="Нет списка1611"/>
    <w:next w:val="a4"/>
    <w:uiPriority w:val="99"/>
    <w:semiHidden/>
    <w:unhideWhenUsed/>
    <w:rsid w:val="00304285"/>
  </w:style>
  <w:style w:type="numbering" w:customStyle="1" w:styleId="17110">
    <w:name w:val="Нет списка1711"/>
    <w:next w:val="a4"/>
    <w:uiPriority w:val="99"/>
    <w:semiHidden/>
    <w:unhideWhenUsed/>
    <w:rsid w:val="00304285"/>
  </w:style>
  <w:style w:type="numbering" w:customStyle="1" w:styleId="18110">
    <w:name w:val="Нет списка1811"/>
    <w:next w:val="a4"/>
    <w:uiPriority w:val="99"/>
    <w:semiHidden/>
    <w:unhideWhenUsed/>
    <w:rsid w:val="00304285"/>
  </w:style>
  <w:style w:type="numbering" w:customStyle="1" w:styleId="19110">
    <w:name w:val="Нет списка1911"/>
    <w:next w:val="a4"/>
    <w:uiPriority w:val="99"/>
    <w:semiHidden/>
    <w:unhideWhenUsed/>
    <w:rsid w:val="00304285"/>
  </w:style>
  <w:style w:type="numbering" w:customStyle="1" w:styleId="20110">
    <w:name w:val="Нет списка2011"/>
    <w:next w:val="a4"/>
    <w:uiPriority w:val="99"/>
    <w:semiHidden/>
    <w:unhideWhenUsed/>
    <w:rsid w:val="00304285"/>
  </w:style>
  <w:style w:type="numbering" w:customStyle="1" w:styleId="23110">
    <w:name w:val="Нет списка2311"/>
    <w:next w:val="a4"/>
    <w:uiPriority w:val="99"/>
    <w:semiHidden/>
    <w:unhideWhenUsed/>
    <w:rsid w:val="00304285"/>
  </w:style>
  <w:style w:type="numbering" w:customStyle="1" w:styleId="24110">
    <w:name w:val="Нет списка2411"/>
    <w:next w:val="a4"/>
    <w:uiPriority w:val="99"/>
    <w:semiHidden/>
    <w:unhideWhenUsed/>
    <w:rsid w:val="00304285"/>
  </w:style>
  <w:style w:type="numbering" w:customStyle="1" w:styleId="25110">
    <w:name w:val="Нет списка2511"/>
    <w:next w:val="a4"/>
    <w:uiPriority w:val="99"/>
    <w:semiHidden/>
    <w:unhideWhenUsed/>
    <w:rsid w:val="00304285"/>
  </w:style>
  <w:style w:type="numbering" w:customStyle="1" w:styleId="26110">
    <w:name w:val="Нет списка2611"/>
    <w:next w:val="a4"/>
    <w:uiPriority w:val="99"/>
    <w:semiHidden/>
    <w:unhideWhenUsed/>
    <w:rsid w:val="00304285"/>
  </w:style>
  <w:style w:type="numbering" w:customStyle="1" w:styleId="27110">
    <w:name w:val="Нет списка2711"/>
    <w:next w:val="a4"/>
    <w:uiPriority w:val="99"/>
    <w:semiHidden/>
    <w:unhideWhenUsed/>
    <w:rsid w:val="00304285"/>
  </w:style>
  <w:style w:type="numbering" w:customStyle="1" w:styleId="110110">
    <w:name w:val="Нет списка11011"/>
    <w:next w:val="a4"/>
    <w:uiPriority w:val="99"/>
    <w:semiHidden/>
    <w:unhideWhenUsed/>
    <w:rsid w:val="00304285"/>
  </w:style>
  <w:style w:type="numbering" w:customStyle="1" w:styleId="28110">
    <w:name w:val="Нет списка2811"/>
    <w:next w:val="a4"/>
    <w:uiPriority w:val="99"/>
    <w:semiHidden/>
    <w:unhideWhenUsed/>
    <w:rsid w:val="00304285"/>
  </w:style>
  <w:style w:type="numbering" w:customStyle="1" w:styleId="114110">
    <w:name w:val="Нет списка11411"/>
    <w:next w:val="a4"/>
    <w:uiPriority w:val="99"/>
    <w:semiHidden/>
    <w:unhideWhenUsed/>
    <w:rsid w:val="00304285"/>
  </w:style>
  <w:style w:type="numbering" w:customStyle="1" w:styleId="29110">
    <w:name w:val="Нет списка2911"/>
    <w:next w:val="a4"/>
    <w:uiPriority w:val="99"/>
    <w:semiHidden/>
    <w:unhideWhenUsed/>
    <w:rsid w:val="00304285"/>
  </w:style>
  <w:style w:type="numbering" w:customStyle="1" w:styleId="115110">
    <w:name w:val="Нет списка11511"/>
    <w:next w:val="a4"/>
    <w:uiPriority w:val="99"/>
    <w:semiHidden/>
    <w:unhideWhenUsed/>
    <w:rsid w:val="00304285"/>
  </w:style>
  <w:style w:type="numbering" w:customStyle="1" w:styleId="30110">
    <w:name w:val="Нет списка3011"/>
    <w:next w:val="a4"/>
    <w:uiPriority w:val="99"/>
    <w:semiHidden/>
    <w:unhideWhenUsed/>
    <w:rsid w:val="00304285"/>
  </w:style>
  <w:style w:type="numbering" w:customStyle="1" w:styleId="11611">
    <w:name w:val="Нет списка11611"/>
    <w:next w:val="a4"/>
    <w:uiPriority w:val="99"/>
    <w:semiHidden/>
    <w:unhideWhenUsed/>
    <w:rsid w:val="00304285"/>
  </w:style>
  <w:style w:type="numbering" w:customStyle="1" w:styleId="32110">
    <w:name w:val="Нет списка3211"/>
    <w:next w:val="a4"/>
    <w:uiPriority w:val="99"/>
    <w:semiHidden/>
    <w:unhideWhenUsed/>
    <w:rsid w:val="00304285"/>
  </w:style>
  <w:style w:type="numbering" w:customStyle="1" w:styleId="3511">
    <w:name w:val="Нет списка351"/>
    <w:next w:val="a4"/>
    <w:uiPriority w:val="99"/>
    <w:semiHidden/>
    <w:unhideWhenUsed/>
    <w:rsid w:val="00304285"/>
  </w:style>
  <w:style w:type="numbering" w:customStyle="1" w:styleId="3611">
    <w:name w:val="Нет списка361"/>
    <w:next w:val="a4"/>
    <w:uiPriority w:val="99"/>
    <w:semiHidden/>
    <w:unhideWhenUsed/>
    <w:rsid w:val="00304285"/>
  </w:style>
  <w:style w:type="numbering" w:customStyle="1" w:styleId="3711">
    <w:name w:val="Нет списка371"/>
    <w:next w:val="a4"/>
    <w:uiPriority w:val="99"/>
    <w:semiHidden/>
    <w:unhideWhenUsed/>
    <w:rsid w:val="00304285"/>
  </w:style>
  <w:style w:type="character" w:customStyle="1" w:styleId="UnresolvedMention">
    <w:name w:val="Unresolved Mention"/>
    <w:basedOn w:val="a2"/>
    <w:uiPriority w:val="99"/>
    <w:semiHidden/>
    <w:unhideWhenUsed/>
    <w:rsid w:val="00005B4D"/>
    <w:rPr>
      <w:color w:val="605E5C"/>
      <w:shd w:val="clear" w:color="auto" w:fill="E1DFDD"/>
    </w:rPr>
  </w:style>
  <w:style w:type="numbering" w:customStyle="1" w:styleId="402">
    <w:name w:val="Нет списка40"/>
    <w:next w:val="a4"/>
    <w:uiPriority w:val="99"/>
    <w:semiHidden/>
    <w:unhideWhenUsed/>
    <w:rsid w:val="00005B4D"/>
  </w:style>
  <w:style w:type="numbering" w:customStyle="1" w:styleId="1200">
    <w:name w:val="Нет списка120"/>
    <w:next w:val="a4"/>
    <w:uiPriority w:val="99"/>
    <w:semiHidden/>
    <w:unhideWhenUsed/>
    <w:rsid w:val="00005B4D"/>
  </w:style>
  <w:style w:type="numbering" w:customStyle="1" w:styleId="111116">
    <w:name w:val="1 / 1.1 / 1.1.6"/>
    <w:basedOn w:val="a4"/>
    <w:next w:val="111111"/>
    <w:rsid w:val="00005B4D"/>
  </w:style>
  <w:style w:type="table" w:customStyle="1" w:styleId="1143">
    <w:name w:val="Средний список 114"/>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3"/>
    <w:uiPriority w:val="65"/>
    <w:rsid w:val="00005B4D"/>
    <w:rPr>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40">
    <w:name w:val="Нет списка1114"/>
    <w:next w:val="a4"/>
    <w:uiPriority w:val="99"/>
    <w:semiHidden/>
    <w:unhideWhenUsed/>
    <w:rsid w:val="00005B4D"/>
  </w:style>
  <w:style w:type="table" w:customStyle="1" w:styleId="1240">
    <w:name w:val="Средний список 124"/>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50">
    <w:name w:val="Нет списка215"/>
    <w:next w:val="a4"/>
    <w:uiPriority w:val="99"/>
    <w:semiHidden/>
    <w:unhideWhenUsed/>
    <w:rsid w:val="00005B4D"/>
  </w:style>
  <w:style w:type="numbering" w:customStyle="1" w:styleId="1111125">
    <w:name w:val="1 / 1.1 / 1.1.25"/>
    <w:basedOn w:val="a4"/>
    <w:next w:val="111111"/>
    <w:rsid w:val="00005B4D"/>
  </w:style>
  <w:style w:type="table" w:customStyle="1" w:styleId="11131">
    <w:name w:val="Средний список 1113"/>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3"/>
    <w:uiPriority w:val="65"/>
    <w:rsid w:val="00005B4D"/>
    <w:rPr>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50">
    <w:name w:val="Нет списка1115"/>
    <w:next w:val="a4"/>
    <w:uiPriority w:val="99"/>
    <w:semiHidden/>
    <w:unhideWhenUsed/>
    <w:rsid w:val="00005B4D"/>
  </w:style>
  <w:style w:type="table" w:customStyle="1" w:styleId="12131">
    <w:name w:val="Средний список 1213"/>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01">
    <w:name w:val="Нет списка310"/>
    <w:next w:val="a4"/>
    <w:uiPriority w:val="99"/>
    <w:semiHidden/>
    <w:unhideWhenUsed/>
    <w:rsid w:val="00005B4D"/>
  </w:style>
  <w:style w:type="numbering" w:customStyle="1" w:styleId="1241">
    <w:name w:val="Нет списка124"/>
    <w:next w:val="a4"/>
    <w:uiPriority w:val="99"/>
    <w:semiHidden/>
    <w:unhideWhenUsed/>
    <w:rsid w:val="00005B4D"/>
  </w:style>
  <w:style w:type="numbering" w:customStyle="1" w:styleId="1111134">
    <w:name w:val="1 / 1.1 / 1.1.34"/>
    <w:basedOn w:val="a4"/>
    <w:next w:val="111111"/>
    <w:rsid w:val="00005B4D"/>
  </w:style>
  <w:style w:type="numbering" w:customStyle="1" w:styleId="1124">
    <w:name w:val="Нет списка1124"/>
    <w:next w:val="a4"/>
    <w:uiPriority w:val="99"/>
    <w:semiHidden/>
    <w:unhideWhenUsed/>
    <w:rsid w:val="00005B4D"/>
  </w:style>
  <w:style w:type="numbering" w:customStyle="1" w:styleId="2160">
    <w:name w:val="Нет списка216"/>
    <w:next w:val="a4"/>
    <w:uiPriority w:val="99"/>
    <w:semiHidden/>
    <w:unhideWhenUsed/>
    <w:rsid w:val="00005B4D"/>
  </w:style>
  <w:style w:type="numbering" w:customStyle="1" w:styleId="11111214">
    <w:name w:val="1 / 1.1 / 1.1.214"/>
    <w:basedOn w:val="a4"/>
    <w:next w:val="111111"/>
    <w:rsid w:val="00005B4D"/>
  </w:style>
  <w:style w:type="numbering" w:customStyle="1" w:styleId="11114">
    <w:name w:val="Нет списка11114"/>
    <w:next w:val="a4"/>
    <w:uiPriority w:val="99"/>
    <w:semiHidden/>
    <w:unhideWhenUsed/>
    <w:rsid w:val="00005B4D"/>
  </w:style>
  <w:style w:type="numbering" w:customStyle="1" w:styleId="3140">
    <w:name w:val="Нет списка314"/>
    <w:next w:val="a4"/>
    <w:uiPriority w:val="99"/>
    <w:semiHidden/>
    <w:unhideWhenUsed/>
    <w:rsid w:val="00005B4D"/>
  </w:style>
  <w:style w:type="numbering" w:customStyle="1" w:styleId="12140">
    <w:name w:val="Нет списка1214"/>
    <w:next w:val="a4"/>
    <w:uiPriority w:val="99"/>
    <w:semiHidden/>
    <w:rsid w:val="00005B4D"/>
  </w:style>
  <w:style w:type="numbering" w:customStyle="1" w:styleId="441">
    <w:name w:val="Нет списка44"/>
    <w:next w:val="a4"/>
    <w:uiPriority w:val="99"/>
    <w:semiHidden/>
    <w:rsid w:val="00005B4D"/>
  </w:style>
  <w:style w:type="numbering" w:customStyle="1" w:styleId="534">
    <w:name w:val="Нет списка53"/>
    <w:next w:val="a4"/>
    <w:uiPriority w:val="99"/>
    <w:semiHidden/>
    <w:unhideWhenUsed/>
    <w:rsid w:val="00005B4D"/>
  </w:style>
  <w:style w:type="numbering" w:customStyle="1" w:styleId="11111313">
    <w:name w:val="1 / 1.1 / 1.1.313"/>
    <w:basedOn w:val="a4"/>
    <w:next w:val="111111"/>
    <w:rsid w:val="00005B4D"/>
  </w:style>
  <w:style w:type="numbering" w:customStyle="1" w:styleId="1330">
    <w:name w:val="Нет списка133"/>
    <w:next w:val="a4"/>
    <w:uiPriority w:val="99"/>
    <w:semiHidden/>
    <w:unhideWhenUsed/>
    <w:rsid w:val="00005B4D"/>
  </w:style>
  <w:style w:type="numbering" w:customStyle="1" w:styleId="21130">
    <w:name w:val="Нет списка2113"/>
    <w:next w:val="a4"/>
    <w:uiPriority w:val="99"/>
    <w:semiHidden/>
    <w:unhideWhenUsed/>
    <w:rsid w:val="00005B4D"/>
  </w:style>
  <w:style w:type="numbering" w:customStyle="1" w:styleId="111112113">
    <w:name w:val="1 / 1.1 / 1.1.2113"/>
    <w:basedOn w:val="a4"/>
    <w:next w:val="111111"/>
    <w:rsid w:val="00005B4D"/>
  </w:style>
  <w:style w:type="numbering" w:customStyle="1" w:styleId="112130">
    <w:name w:val="Нет списка11213"/>
    <w:next w:val="a4"/>
    <w:uiPriority w:val="99"/>
    <w:semiHidden/>
    <w:unhideWhenUsed/>
    <w:rsid w:val="00005B4D"/>
  </w:style>
  <w:style w:type="numbering" w:customStyle="1" w:styleId="3113">
    <w:name w:val="Нет списка3113"/>
    <w:next w:val="a4"/>
    <w:uiPriority w:val="99"/>
    <w:semiHidden/>
    <w:unhideWhenUsed/>
    <w:rsid w:val="00005B4D"/>
  </w:style>
  <w:style w:type="numbering" w:customStyle="1" w:styleId="12113">
    <w:name w:val="Нет списка12113"/>
    <w:next w:val="a4"/>
    <w:uiPriority w:val="99"/>
    <w:semiHidden/>
    <w:rsid w:val="00005B4D"/>
  </w:style>
  <w:style w:type="numbering" w:customStyle="1" w:styleId="4130">
    <w:name w:val="Нет списка413"/>
    <w:next w:val="a4"/>
    <w:uiPriority w:val="99"/>
    <w:semiHidden/>
    <w:rsid w:val="00005B4D"/>
  </w:style>
  <w:style w:type="numbering" w:customStyle="1" w:styleId="631">
    <w:name w:val="Нет списка63"/>
    <w:next w:val="a4"/>
    <w:uiPriority w:val="99"/>
    <w:semiHidden/>
    <w:unhideWhenUsed/>
    <w:rsid w:val="00005B4D"/>
  </w:style>
  <w:style w:type="numbering" w:customStyle="1" w:styleId="1430">
    <w:name w:val="Нет списка143"/>
    <w:next w:val="a4"/>
    <w:uiPriority w:val="99"/>
    <w:semiHidden/>
    <w:unhideWhenUsed/>
    <w:rsid w:val="00005B4D"/>
  </w:style>
  <w:style w:type="numbering" w:customStyle="1" w:styleId="1111143">
    <w:name w:val="1 / 1.1 / 1.1.43"/>
    <w:basedOn w:val="a4"/>
    <w:next w:val="111111"/>
    <w:rsid w:val="00005B4D"/>
  </w:style>
  <w:style w:type="numbering" w:customStyle="1" w:styleId="1133">
    <w:name w:val="Нет списка1133"/>
    <w:next w:val="a4"/>
    <w:uiPriority w:val="99"/>
    <w:semiHidden/>
    <w:unhideWhenUsed/>
    <w:rsid w:val="00005B4D"/>
  </w:style>
  <w:style w:type="numbering" w:customStyle="1" w:styleId="2230">
    <w:name w:val="Нет списка223"/>
    <w:next w:val="a4"/>
    <w:uiPriority w:val="99"/>
    <w:semiHidden/>
    <w:unhideWhenUsed/>
    <w:rsid w:val="00005B4D"/>
  </w:style>
  <w:style w:type="numbering" w:customStyle="1" w:styleId="11111223">
    <w:name w:val="1 / 1.1 / 1.1.223"/>
    <w:basedOn w:val="a4"/>
    <w:next w:val="111111"/>
    <w:rsid w:val="00005B4D"/>
  </w:style>
  <w:style w:type="numbering" w:customStyle="1" w:styleId="1111130">
    <w:name w:val="Нет списка111113"/>
    <w:next w:val="a4"/>
    <w:uiPriority w:val="99"/>
    <w:semiHidden/>
    <w:unhideWhenUsed/>
    <w:rsid w:val="00005B4D"/>
  </w:style>
  <w:style w:type="numbering" w:customStyle="1" w:styleId="730">
    <w:name w:val="Нет списка73"/>
    <w:next w:val="a4"/>
    <w:uiPriority w:val="99"/>
    <w:semiHidden/>
    <w:unhideWhenUsed/>
    <w:rsid w:val="00005B4D"/>
  </w:style>
  <w:style w:type="numbering" w:customStyle="1" w:styleId="830">
    <w:name w:val="Нет списка83"/>
    <w:next w:val="a4"/>
    <w:uiPriority w:val="99"/>
    <w:semiHidden/>
    <w:unhideWhenUsed/>
    <w:rsid w:val="00005B4D"/>
  </w:style>
  <w:style w:type="numbering" w:customStyle="1" w:styleId="1530">
    <w:name w:val="Нет списка153"/>
    <w:next w:val="a4"/>
    <w:semiHidden/>
    <w:rsid w:val="00005B4D"/>
  </w:style>
  <w:style w:type="numbering" w:customStyle="1" w:styleId="932">
    <w:name w:val="Нет списка93"/>
    <w:next w:val="a4"/>
    <w:uiPriority w:val="99"/>
    <w:semiHidden/>
    <w:unhideWhenUsed/>
    <w:rsid w:val="00005B4D"/>
  </w:style>
  <w:style w:type="numbering" w:customStyle="1" w:styleId="1031">
    <w:name w:val="Нет списка103"/>
    <w:next w:val="a4"/>
    <w:uiPriority w:val="99"/>
    <w:semiHidden/>
    <w:unhideWhenUsed/>
    <w:rsid w:val="00005B4D"/>
  </w:style>
  <w:style w:type="numbering" w:customStyle="1" w:styleId="1630">
    <w:name w:val="Нет списка163"/>
    <w:next w:val="a4"/>
    <w:uiPriority w:val="99"/>
    <w:semiHidden/>
    <w:unhideWhenUsed/>
    <w:rsid w:val="00005B4D"/>
  </w:style>
  <w:style w:type="numbering" w:customStyle="1" w:styleId="173">
    <w:name w:val="Нет списка173"/>
    <w:next w:val="a4"/>
    <w:uiPriority w:val="99"/>
    <w:semiHidden/>
    <w:unhideWhenUsed/>
    <w:rsid w:val="00005B4D"/>
  </w:style>
  <w:style w:type="numbering" w:customStyle="1" w:styleId="1830">
    <w:name w:val="Нет списка183"/>
    <w:next w:val="a4"/>
    <w:uiPriority w:val="99"/>
    <w:semiHidden/>
    <w:unhideWhenUsed/>
    <w:rsid w:val="00005B4D"/>
  </w:style>
  <w:style w:type="numbering" w:customStyle="1" w:styleId="1930">
    <w:name w:val="Нет списка193"/>
    <w:next w:val="a4"/>
    <w:uiPriority w:val="99"/>
    <w:semiHidden/>
    <w:unhideWhenUsed/>
    <w:rsid w:val="00005B4D"/>
  </w:style>
  <w:style w:type="numbering" w:customStyle="1" w:styleId="203">
    <w:name w:val="Нет списка203"/>
    <w:next w:val="a4"/>
    <w:uiPriority w:val="99"/>
    <w:semiHidden/>
    <w:unhideWhenUsed/>
    <w:rsid w:val="00005B4D"/>
  </w:style>
  <w:style w:type="numbering" w:customStyle="1" w:styleId="233">
    <w:name w:val="Нет списка233"/>
    <w:next w:val="a4"/>
    <w:uiPriority w:val="99"/>
    <w:semiHidden/>
    <w:unhideWhenUsed/>
    <w:rsid w:val="00005B4D"/>
  </w:style>
  <w:style w:type="numbering" w:customStyle="1" w:styleId="2430">
    <w:name w:val="Нет списка243"/>
    <w:next w:val="a4"/>
    <w:uiPriority w:val="99"/>
    <w:semiHidden/>
    <w:unhideWhenUsed/>
    <w:rsid w:val="00005B4D"/>
  </w:style>
  <w:style w:type="numbering" w:customStyle="1" w:styleId="2530">
    <w:name w:val="Нет списка253"/>
    <w:next w:val="a4"/>
    <w:uiPriority w:val="99"/>
    <w:semiHidden/>
    <w:unhideWhenUsed/>
    <w:rsid w:val="00005B4D"/>
  </w:style>
  <w:style w:type="numbering" w:customStyle="1" w:styleId="2630">
    <w:name w:val="Нет списка263"/>
    <w:next w:val="a4"/>
    <w:uiPriority w:val="99"/>
    <w:semiHidden/>
    <w:unhideWhenUsed/>
    <w:rsid w:val="00005B4D"/>
  </w:style>
  <w:style w:type="numbering" w:customStyle="1" w:styleId="273">
    <w:name w:val="Нет списка273"/>
    <w:next w:val="a4"/>
    <w:uiPriority w:val="99"/>
    <w:semiHidden/>
    <w:unhideWhenUsed/>
    <w:rsid w:val="00005B4D"/>
  </w:style>
  <w:style w:type="numbering" w:customStyle="1" w:styleId="1103">
    <w:name w:val="Нет списка1103"/>
    <w:next w:val="a4"/>
    <w:uiPriority w:val="99"/>
    <w:semiHidden/>
    <w:unhideWhenUsed/>
    <w:rsid w:val="00005B4D"/>
  </w:style>
  <w:style w:type="numbering" w:customStyle="1" w:styleId="2830">
    <w:name w:val="Нет списка283"/>
    <w:next w:val="a4"/>
    <w:uiPriority w:val="99"/>
    <w:semiHidden/>
    <w:unhideWhenUsed/>
    <w:rsid w:val="00005B4D"/>
  </w:style>
  <w:style w:type="numbering" w:customStyle="1" w:styleId="11430">
    <w:name w:val="Нет списка1143"/>
    <w:next w:val="a4"/>
    <w:uiPriority w:val="99"/>
    <w:semiHidden/>
    <w:unhideWhenUsed/>
    <w:rsid w:val="00005B4D"/>
  </w:style>
  <w:style w:type="numbering" w:customStyle="1" w:styleId="2930">
    <w:name w:val="Нет списка293"/>
    <w:next w:val="a4"/>
    <w:uiPriority w:val="99"/>
    <w:semiHidden/>
    <w:unhideWhenUsed/>
    <w:rsid w:val="00005B4D"/>
  </w:style>
  <w:style w:type="numbering" w:customStyle="1" w:styleId="1153">
    <w:name w:val="Нет списка1153"/>
    <w:next w:val="a4"/>
    <w:uiPriority w:val="99"/>
    <w:semiHidden/>
    <w:unhideWhenUsed/>
    <w:rsid w:val="00005B4D"/>
  </w:style>
  <w:style w:type="numbering" w:customStyle="1" w:styleId="303">
    <w:name w:val="Нет списка303"/>
    <w:next w:val="a4"/>
    <w:uiPriority w:val="99"/>
    <w:semiHidden/>
    <w:unhideWhenUsed/>
    <w:rsid w:val="00005B4D"/>
  </w:style>
  <w:style w:type="numbering" w:customStyle="1" w:styleId="1163">
    <w:name w:val="Нет списка1163"/>
    <w:next w:val="a4"/>
    <w:uiPriority w:val="99"/>
    <w:semiHidden/>
    <w:unhideWhenUsed/>
    <w:rsid w:val="00005B4D"/>
  </w:style>
  <w:style w:type="numbering" w:customStyle="1" w:styleId="3230">
    <w:name w:val="Нет списка323"/>
    <w:next w:val="a4"/>
    <w:uiPriority w:val="99"/>
    <w:semiHidden/>
    <w:unhideWhenUsed/>
    <w:rsid w:val="00005B4D"/>
  </w:style>
  <w:style w:type="numbering" w:customStyle="1" w:styleId="3320">
    <w:name w:val="Нет списка332"/>
    <w:next w:val="a4"/>
    <w:uiPriority w:val="99"/>
    <w:semiHidden/>
    <w:unhideWhenUsed/>
    <w:rsid w:val="00005B4D"/>
  </w:style>
  <w:style w:type="numbering" w:customStyle="1" w:styleId="1172">
    <w:name w:val="Нет списка1172"/>
    <w:next w:val="a4"/>
    <w:uiPriority w:val="99"/>
    <w:semiHidden/>
    <w:unhideWhenUsed/>
    <w:rsid w:val="00005B4D"/>
  </w:style>
  <w:style w:type="table" w:customStyle="1" w:styleId="11222">
    <w:name w:val="Средний список 1122"/>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3"/>
    <w:uiPriority w:val="65"/>
    <w:rsid w:val="00005B4D"/>
    <w:rPr>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82">
    <w:name w:val="Нет списка1182"/>
    <w:next w:val="a4"/>
    <w:uiPriority w:val="99"/>
    <w:semiHidden/>
    <w:unhideWhenUsed/>
    <w:rsid w:val="00005B4D"/>
  </w:style>
  <w:style w:type="table" w:customStyle="1" w:styleId="12220">
    <w:name w:val="Средний список 1222"/>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02">
    <w:name w:val="Нет списка2102"/>
    <w:next w:val="a4"/>
    <w:uiPriority w:val="99"/>
    <w:semiHidden/>
    <w:unhideWhenUsed/>
    <w:rsid w:val="00005B4D"/>
  </w:style>
  <w:style w:type="numbering" w:customStyle="1" w:styleId="11111232">
    <w:name w:val="1 / 1.1 / 1.1.232"/>
    <w:basedOn w:val="a4"/>
    <w:next w:val="111111"/>
    <w:rsid w:val="00005B4D"/>
  </w:style>
  <w:style w:type="table" w:customStyle="1" w:styleId="111122">
    <w:name w:val="Средний список 11112"/>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3"/>
    <w:uiPriority w:val="65"/>
    <w:rsid w:val="00005B4D"/>
    <w:rPr>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2">
    <w:name w:val="Нет списка11122"/>
    <w:next w:val="a4"/>
    <w:uiPriority w:val="99"/>
    <w:semiHidden/>
    <w:unhideWhenUsed/>
    <w:rsid w:val="00005B4D"/>
  </w:style>
  <w:style w:type="table" w:customStyle="1" w:styleId="121121">
    <w:name w:val="Средний список 12112"/>
    <w:basedOn w:val="a3"/>
    <w:uiPriority w:val="65"/>
    <w:rsid w:val="00005B4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420">
    <w:name w:val="Нет списка342"/>
    <w:next w:val="a4"/>
    <w:uiPriority w:val="99"/>
    <w:semiHidden/>
    <w:unhideWhenUsed/>
    <w:rsid w:val="00005B4D"/>
  </w:style>
  <w:style w:type="numbering" w:customStyle="1" w:styleId="12221">
    <w:name w:val="Нет списка1222"/>
    <w:next w:val="a4"/>
    <w:uiPriority w:val="99"/>
    <w:semiHidden/>
    <w:unhideWhenUsed/>
    <w:rsid w:val="00005B4D"/>
  </w:style>
  <w:style w:type="numbering" w:customStyle="1" w:styleId="11111322">
    <w:name w:val="1 / 1.1 / 1.1.322"/>
    <w:basedOn w:val="a4"/>
    <w:next w:val="111111"/>
    <w:rsid w:val="00005B4D"/>
  </w:style>
  <w:style w:type="numbering" w:customStyle="1" w:styleId="112220">
    <w:name w:val="Нет списка11222"/>
    <w:next w:val="a4"/>
    <w:uiPriority w:val="99"/>
    <w:semiHidden/>
    <w:unhideWhenUsed/>
    <w:rsid w:val="00005B4D"/>
  </w:style>
  <w:style w:type="numbering" w:customStyle="1" w:styleId="21220">
    <w:name w:val="Нет списка2122"/>
    <w:next w:val="a4"/>
    <w:uiPriority w:val="99"/>
    <w:semiHidden/>
    <w:unhideWhenUsed/>
    <w:rsid w:val="00005B4D"/>
  </w:style>
  <w:style w:type="numbering" w:customStyle="1" w:styleId="111112122">
    <w:name w:val="1 / 1.1 / 1.1.2122"/>
    <w:basedOn w:val="a4"/>
    <w:next w:val="111111"/>
    <w:rsid w:val="00005B4D"/>
  </w:style>
  <w:style w:type="numbering" w:customStyle="1" w:styleId="1111220">
    <w:name w:val="Нет списка111122"/>
    <w:next w:val="a4"/>
    <w:uiPriority w:val="99"/>
    <w:semiHidden/>
    <w:unhideWhenUsed/>
    <w:rsid w:val="00005B4D"/>
  </w:style>
  <w:style w:type="numbering" w:customStyle="1" w:styleId="3122">
    <w:name w:val="Нет списка3122"/>
    <w:next w:val="a4"/>
    <w:uiPriority w:val="99"/>
    <w:semiHidden/>
    <w:unhideWhenUsed/>
    <w:rsid w:val="00005B4D"/>
  </w:style>
  <w:style w:type="numbering" w:customStyle="1" w:styleId="12122">
    <w:name w:val="Нет списка12122"/>
    <w:next w:val="a4"/>
    <w:uiPriority w:val="99"/>
    <w:semiHidden/>
    <w:rsid w:val="00005B4D"/>
  </w:style>
  <w:style w:type="numbering" w:customStyle="1" w:styleId="4220">
    <w:name w:val="Нет списка422"/>
    <w:next w:val="a4"/>
    <w:uiPriority w:val="99"/>
    <w:semiHidden/>
    <w:rsid w:val="00005B4D"/>
  </w:style>
  <w:style w:type="numbering" w:customStyle="1" w:styleId="5120">
    <w:name w:val="Нет списка512"/>
    <w:next w:val="a4"/>
    <w:uiPriority w:val="99"/>
    <w:semiHidden/>
    <w:unhideWhenUsed/>
    <w:rsid w:val="00005B4D"/>
  </w:style>
  <w:style w:type="numbering" w:customStyle="1" w:styleId="111113112">
    <w:name w:val="1 / 1.1 / 1.1.3112"/>
    <w:basedOn w:val="a4"/>
    <w:next w:val="111111"/>
    <w:rsid w:val="00005B4D"/>
  </w:style>
  <w:style w:type="numbering" w:customStyle="1" w:styleId="13120">
    <w:name w:val="Нет списка1312"/>
    <w:next w:val="a4"/>
    <w:uiPriority w:val="99"/>
    <w:semiHidden/>
    <w:unhideWhenUsed/>
    <w:rsid w:val="00005B4D"/>
  </w:style>
  <w:style w:type="numbering" w:customStyle="1" w:styleId="21112">
    <w:name w:val="Нет списка21112"/>
    <w:next w:val="a4"/>
    <w:uiPriority w:val="99"/>
    <w:semiHidden/>
    <w:unhideWhenUsed/>
    <w:rsid w:val="00005B4D"/>
  </w:style>
  <w:style w:type="numbering" w:customStyle="1" w:styleId="1111121112">
    <w:name w:val="1 / 1.1 / 1.1.21112"/>
    <w:basedOn w:val="a4"/>
    <w:next w:val="111111"/>
    <w:rsid w:val="00005B4D"/>
  </w:style>
  <w:style w:type="numbering" w:customStyle="1" w:styleId="112112">
    <w:name w:val="Нет списка112112"/>
    <w:next w:val="a4"/>
    <w:uiPriority w:val="99"/>
    <w:semiHidden/>
    <w:unhideWhenUsed/>
    <w:rsid w:val="00005B4D"/>
  </w:style>
  <w:style w:type="numbering" w:customStyle="1" w:styleId="31112">
    <w:name w:val="Нет списка31112"/>
    <w:next w:val="a4"/>
    <w:uiPriority w:val="99"/>
    <w:semiHidden/>
    <w:unhideWhenUsed/>
    <w:rsid w:val="00005B4D"/>
  </w:style>
  <w:style w:type="numbering" w:customStyle="1" w:styleId="121112">
    <w:name w:val="Нет списка121112"/>
    <w:next w:val="a4"/>
    <w:uiPriority w:val="99"/>
    <w:semiHidden/>
    <w:rsid w:val="00005B4D"/>
  </w:style>
  <w:style w:type="numbering" w:customStyle="1" w:styleId="41120">
    <w:name w:val="Нет списка4112"/>
    <w:next w:val="a4"/>
    <w:uiPriority w:val="99"/>
    <w:semiHidden/>
    <w:rsid w:val="00005B4D"/>
  </w:style>
  <w:style w:type="numbering" w:customStyle="1" w:styleId="6120">
    <w:name w:val="Нет списка612"/>
    <w:next w:val="a4"/>
    <w:uiPriority w:val="99"/>
    <w:semiHidden/>
    <w:unhideWhenUsed/>
    <w:rsid w:val="00005B4D"/>
  </w:style>
  <w:style w:type="numbering" w:customStyle="1" w:styleId="14120">
    <w:name w:val="Нет списка1412"/>
    <w:next w:val="a4"/>
    <w:uiPriority w:val="99"/>
    <w:semiHidden/>
    <w:unhideWhenUsed/>
    <w:rsid w:val="00005B4D"/>
  </w:style>
  <w:style w:type="numbering" w:customStyle="1" w:styleId="11111412">
    <w:name w:val="1 / 1.1 / 1.1.412"/>
    <w:basedOn w:val="a4"/>
    <w:next w:val="111111"/>
    <w:rsid w:val="00005B4D"/>
  </w:style>
  <w:style w:type="numbering" w:customStyle="1" w:styleId="11312">
    <w:name w:val="Нет списка11312"/>
    <w:next w:val="a4"/>
    <w:uiPriority w:val="99"/>
    <w:semiHidden/>
    <w:unhideWhenUsed/>
    <w:rsid w:val="00005B4D"/>
  </w:style>
  <w:style w:type="numbering" w:customStyle="1" w:styleId="22120">
    <w:name w:val="Нет списка2212"/>
    <w:next w:val="a4"/>
    <w:uiPriority w:val="99"/>
    <w:semiHidden/>
    <w:unhideWhenUsed/>
    <w:rsid w:val="00005B4D"/>
  </w:style>
  <w:style w:type="numbering" w:customStyle="1" w:styleId="111112212">
    <w:name w:val="1 / 1.1 / 1.1.2212"/>
    <w:basedOn w:val="a4"/>
    <w:next w:val="111111"/>
    <w:rsid w:val="00005B4D"/>
  </w:style>
  <w:style w:type="numbering" w:customStyle="1" w:styleId="1111112">
    <w:name w:val="Нет списка1111112"/>
    <w:next w:val="a4"/>
    <w:uiPriority w:val="99"/>
    <w:semiHidden/>
    <w:unhideWhenUsed/>
    <w:rsid w:val="00005B4D"/>
  </w:style>
  <w:style w:type="numbering" w:customStyle="1" w:styleId="7120">
    <w:name w:val="Нет списка712"/>
    <w:next w:val="a4"/>
    <w:uiPriority w:val="99"/>
    <w:semiHidden/>
    <w:unhideWhenUsed/>
    <w:rsid w:val="00005B4D"/>
  </w:style>
  <w:style w:type="numbering" w:customStyle="1" w:styleId="8120">
    <w:name w:val="Нет списка812"/>
    <w:next w:val="a4"/>
    <w:uiPriority w:val="99"/>
    <w:semiHidden/>
    <w:unhideWhenUsed/>
    <w:rsid w:val="00005B4D"/>
  </w:style>
  <w:style w:type="numbering" w:customStyle="1" w:styleId="15120">
    <w:name w:val="Нет списка1512"/>
    <w:next w:val="a4"/>
    <w:semiHidden/>
    <w:rsid w:val="00005B4D"/>
  </w:style>
  <w:style w:type="numbering" w:customStyle="1" w:styleId="9120">
    <w:name w:val="Нет списка912"/>
    <w:next w:val="a4"/>
    <w:uiPriority w:val="99"/>
    <w:semiHidden/>
    <w:unhideWhenUsed/>
    <w:rsid w:val="00005B4D"/>
  </w:style>
  <w:style w:type="numbering" w:customStyle="1" w:styleId="10120">
    <w:name w:val="Нет списка1012"/>
    <w:next w:val="a4"/>
    <w:uiPriority w:val="99"/>
    <w:semiHidden/>
    <w:unhideWhenUsed/>
    <w:rsid w:val="00005B4D"/>
  </w:style>
  <w:style w:type="numbering" w:customStyle="1" w:styleId="16120">
    <w:name w:val="Нет списка1612"/>
    <w:next w:val="a4"/>
    <w:uiPriority w:val="99"/>
    <w:semiHidden/>
    <w:unhideWhenUsed/>
    <w:rsid w:val="00005B4D"/>
  </w:style>
  <w:style w:type="numbering" w:customStyle="1" w:styleId="17120">
    <w:name w:val="Нет списка1712"/>
    <w:next w:val="a4"/>
    <w:uiPriority w:val="99"/>
    <w:semiHidden/>
    <w:unhideWhenUsed/>
    <w:rsid w:val="00005B4D"/>
  </w:style>
  <w:style w:type="numbering" w:customStyle="1" w:styleId="18120">
    <w:name w:val="Нет списка1812"/>
    <w:next w:val="a4"/>
    <w:uiPriority w:val="99"/>
    <w:semiHidden/>
    <w:unhideWhenUsed/>
    <w:rsid w:val="00005B4D"/>
  </w:style>
  <w:style w:type="numbering" w:customStyle="1" w:styleId="19120">
    <w:name w:val="Нет списка1912"/>
    <w:next w:val="a4"/>
    <w:uiPriority w:val="99"/>
    <w:semiHidden/>
    <w:unhideWhenUsed/>
    <w:rsid w:val="00005B4D"/>
  </w:style>
  <w:style w:type="numbering" w:customStyle="1" w:styleId="20120">
    <w:name w:val="Нет списка2012"/>
    <w:next w:val="a4"/>
    <w:uiPriority w:val="99"/>
    <w:semiHidden/>
    <w:unhideWhenUsed/>
    <w:rsid w:val="00005B4D"/>
  </w:style>
  <w:style w:type="numbering" w:customStyle="1" w:styleId="23120">
    <w:name w:val="Нет списка2312"/>
    <w:next w:val="a4"/>
    <w:uiPriority w:val="99"/>
    <w:semiHidden/>
    <w:unhideWhenUsed/>
    <w:rsid w:val="00005B4D"/>
  </w:style>
  <w:style w:type="numbering" w:customStyle="1" w:styleId="24120">
    <w:name w:val="Нет списка2412"/>
    <w:next w:val="a4"/>
    <w:uiPriority w:val="99"/>
    <w:semiHidden/>
    <w:unhideWhenUsed/>
    <w:rsid w:val="00005B4D"/>
  </w:style>
  <w:style w:type="numbering" w:customStyle="1" w:styleId="25120">
    <w:name w:val="Нет списка2512"/>
    <w:next w:val="a4"/>
    <w:uiPriority w:val="99"/>
    <w:semiHidden/>
    <w:unhideWhenUsed/>
    <w:rsid w:val="00005B4D"/>
  </w:style>
  <w:style w:type="numbering" w:customStyle="1" w:styleId="26120">
    <w:name w:val="Нет списка2612"/>
    <w:next w:val="a4"/>
    <w:uiPriority w:val="99"/>
    <w:semiHidden/>
    <w:unhideWhenUsed/>
    <w:rsid w:val="00005B4D"/>
  </w:style>
  <w:style w:type="numbering" w:customStyle="1" w:styleId="2712">
    <w:name w:val="Нет списка2712"/>
    <w:next w:val="a4"/>
    <w:uiPriority w:val="99"/>
    <w:semiHidden/>
    <w:unhideWhenUsed/>
    <w:rsid w:val="00005B4D"/>
  </w:style>
  <w:style w:type="numbering" w:customStyle="1" w:styleId="11012">
    <w:name w:val="Нет списка11012"/>
    <w:next w:val="a4"/>
    <w:uiPriority w:val="99"/>
    <w:semiHidden/>
    <w:unhideWhenUsed/>
    <w:rsid w:val="00005B4D"/>
  </w:style>
  <w:style w:type="numbering" w:customStyle="1" w:styleId="2812">
    <w:name w:val="Нет списка2812"/>
    <w:next w:val="a4"/>
    <w:uiPriority w:val="99"/>
    <w:semiHidden/>
    <w:unhideWhenUsed/>
    <w:rsid w:val="00005B4D"/>
  </w:style>
  <w:style w:type="numbering" w:customStyle="1" w:styleId="11412">
    <w:name w:val="Нет списка11412"/>
    <w:next w:val="a4"/>
    <w:uiPriority w:val="99"/>
    <w:semiHidden/>
    <w:unhideWhenUsed/>
    <w:rsid w:val="00005B4D"/>
  </w:style>
  <w:style w:type="numbering" w:customStyle="1" w:styleId="2912">
    <w:name w:val="Нет списка2912"/>
    <w:next w:val="a4"/>
    <w:uiPriority w:val="99"/>
    <w:semiHidden/>
    <w:unhideWhenUsed/>
    <w:rsid w:val="00005B4D"/>
  </w:style>
  <w:style w:type="numbering" w:customStyle="1" w:styleId="11512">
    <w:name w:val="Нет списка11512"/>
    <w:next w:val="a4"/>
    <w:uiPriority w:val="99"/>
    <w:semiHidden/>
    <w:unhideWhenUsed/>
    <w:rsid w:val="00005B4D"/>
  </w:style>
  <w:style w:type="numbering" w:customStyle="1" w:styleId="3012">
    <w:name w:val="Нет списка3012"/>
    <w:next w:val="a4"/>
    <w:uiPriority w:val="99"/>
    <w:semiHidden/>
    <w:unhideWhenUsed/>
    <w:rsid w:val="00005B4D"/>
  </w:style>
  <w:style w:type="numbering" w:customStyle="1" w:styleId="11612">
    <w:name w:val="Нет списка11612"/>
    <w:next w:val="a4"/>
    <w:uiPriority w:val="99"/>
    <w:semiHidden/>
    <w:unhideWhenUsed/>
    <w:rsid w:val="00005B4D"/>
  </w:style>
  <w:style w:type="numbering" w:customStyle="1" w:styleId="32120">
    <w:name w:val="Нет списка3212"/>
    <w:next w:val="a4"/>
    <w:uiPriority w:val="99"/>
    <w:semiHidden/>
    <w:unhideWhenUsed/>
    <w:rsid w:val="00005B4D"/>
  </w:style>
  <w:style w:type="numbering" w:customStyle="1" w:styleId="3520">
    <w:name w:val="Нет списка352"/>
    <w:next w:val="a4"/>
    <w:uiPriority w:val="99"/>
    <w:semiHidden/>
    <w:unhideWhenUsed/>
    <w:rsid w:val="00005B4D"/>
  </w:style>
  <w:style w:type="numbering" w:customStyle="1" w:styleId="3620">
    <w:name w:val="Нет списка362"/>
    <w:next w:val="a4"/>
    <w:uiPriority w:val="99"/>
    <w:semiHidden/>
    <w:unhideWhenUsed/>
    <w:rsid w:val="00005B4D"/>
  </w:style>
  <w:style w:type="numbering" w:customStyle="1" w:styleId="3720">
    <w:name w:val="Нет списка372"/>
    <w:next w:val="a4"/>
    <w:uiPriority w:val="99"/>
    <w:semiHidden/>
    <w:unhideWhenUsed/>
    <w:rsid w:val="00005B4D"/>
  </w:style>
  <w:style w:type="numbering" w:customStyle="1" w:styleId="3810">
    <w:name w:val="Нет списка381"/>
    <w:next w:val="a4"/>
    <w:uiPriority w:val="99"/>
    <w:semiHidden/>
    <w:unhideWhenUsed/>
    <w:rsid w:val="00005B4D"/>
  </w:style>
  <w:style w:type="numbering" w:customStyle="1" w:styleId="11910">
    <w:name w:val="Нет списка1191"/>
    <w:next w:val="a4"/>
    <w:uiPriority w:val="99"/>
    <w:semiHidden/>
    <w:unhideWhenUsed/>
    <w:rsid w:val="00005B4D"/>
  </w:style>
  <w:style w:type="numbering" w:customStyle="1" w:styleId="1111151">
    <w:name w:val="1 / 1.1 / 1.1.51"/>
    <w:basedOn w:val="a4"/>
    <w:next w:val="111111"/>
    <w:rsid w:val="00005B4D"/>
  </w:style>
  <w:style w:type="numbering" w:customStyle="1" w:styleId="11101">
    <w:name w:val="Нет списка11101"/>
    <w:next w:val="a4"/>
    <w:uiPriority w:val="99"/>
    <w:semiHidden/>
    <w:unhideWhenUsed/>
    <w:rsid w:val="00005B4D"/>
  </w:style>
  <w:style w:type="numbering" w:customStyle="1" w:styleId="21310">
    <w:name w:val="Нет списка2131"/>
    <w:next w:val="a4"/>
    <w:uiPriority w:val="99"/>
    <w:semiHidden/>
    <w:unhideWhenUsed/>
    <w:rsid w:val="00005B4D"/>
  </w:style>
  <w:style w:type="numbering" w:customStyle="1" w:styleId="11111241">
    <w:name w:val="1 / 1.1 / 1.1.241"/>
    <w:basedOn w:val="a4"/>
    <w:next w:val="111111"/>
    <w:rsid w:val="00005B4D"/>
  </w:style>
  <w:style w:type="numbering" w:customStyle="1" w:styleId="111310">
    <w:name w:val="Нет списка11131"/>
    <w:next w:val="a4"/>
    <w:uiPriority w:val="99"/>
    <w:semiHidden/>
    <w:unhideWhenUsed/>
    <w:rsid w:val="00005B4D"/>
  </w:style>
  <w:style w:type="numbering" w:customStyle="1" w:styleId="3910">
    <w:name w:val="Нет списка391"/>
    <w:next w:val="a4"/>
    <w:uiPriority w:val="99"/>
    <w:semiHidden/>
    <w:unhideWhenUsed/>
    <w:rsid w:val="00005B4D"/>
  </w:style>
  <w:style w:type="numbering" w:customStyle="1" w:styleId="12310">
    <w:name w:val="Нет списка1231"/>
    <w:next w:val="a4"/>
    <w:uiPriority w:val="99"/>
    <w:semiHidden/>
    <w:unhideWhenUsed/>
    <w:rsid w:val="00005B4D"/>
  </w:style>
  <w:style w:type="numbering" w:customStyle="1" w:styleId="11111331">
    <w:name w:val="1 / 1.1 / 1.1.331"/>
    <w:basedOn w:val="a4"/>
    <w:next w:val="111111"/>
    <w:rsid w:val="00005B4D"/>
  </w:style>
  <w:style w:type="numbering" w:customStyle="1" w:styleId="11231">
    <w:name w:val="Нет списка11231"/>
    <w:next w:val="a4"/>
    <w:uiPriority w:val="99"/>
    <w:semiHidden/>
    <w:unhideWhenUsed/>
    <w:rsid w:val="00005B4D"/>
  </w:style>
  <w:style w:type="numbering" w:customStyle="1" w:styleId="2141">
    <w:name w:val="Нет списка2141"/>
    <w:next w:val="a4"/>
    <w:uiPriority w:val="99"/>
    <w:semiHidden/>
    <w:unhideWhenUsed/>
    <w:rsid w:val="00005B4D"/>
  </w:style>
  <w:style w:type="numbering" w:customStyle="1" w:styleId="111112131">
    <w:name w:val="1 / 1.1 / 1.1.2131"/>
    <w:basedOn w:val="a4"/>
    <w:next w:val="111111"/>
    <w:rsid w:val="00005B4D"/>
  </w:style>
  <w:style w:type="numbering" w:customStyle="1" w:styleId="111131">
    <w:name w:val="Нет списка111131"/>
    <w:next w:val="a4"/>
    <w:uiPriority w:val="99"/>
    <w:semiHidden/>
    <w:unhideWhenUsed/>
    <w:rsid w:val="00005B4D"/>
  </w:style>
  <w:style w:type="numbering" w:customStyle="1" w:styleId="3131">
    <w:name w:val="Нет списка3131"/>
    <w:next w:val="a4"/>
    <w:uiPriority w:val="99"/>
    <w:semiHidden/>
    <w:unhideWhenUsed/>
    <w:rsid w:val="00005B4D"/>
  </w:style>
  <w:style w:type="numbering" w:customStyle="1" w:styleId="121310">
    <w:name w:val="Нет списка12131"/>
    <w:next w:val="a4"/>
    <w:uiPriority w:val="99"/>
    <w:semiHidden/>
    <w:rsid w:val="00005B4D"/>
  </w:style>
  <w:style w:type="numbering" w:customStyle="1" w:styleId="4310">
    <w:name w:val="Нет списка431"/>
    <w:next w:val="a4"/>
    <w:uiPriority w:val="99"/>
    <w:semiHidden/>
    <w:rsid w:val="00005B4D"/>
  </w:style>
  <w:style w:type="numbering" w:customStyle="1" w:styleId="5212">
    <w:name w:val="Нет списка521"/>
    <w:next w:val="a4"/>
    <w:uiPriority w:val="99"/>
    <w:semiHidden/>
    <w:unhideWhenUsed/>
    <w:rsid w:val="00005B4D"/>
  </w:style>
  <w:style w:type="numbering" w:customStyle="1" w:styleId="111113121">
    <w:name w:val="1 / 1.1 / 1.1.3121"/>
    <w:basedOn w:val="a4"/>
    <w:next w:val="111111"/>
    <w:rsid w:val="00005B4D"/>
  </w:style>
  <w:style w:type="numbering" w:customStyle="1" w:styleId="1321">
    <w:name w:val="Нет списка1321"/>
    <w:next w:val="a4"/>
    <w:uiPriority w:val="99"/>
    <w:semiHidden/>
    <w:unhideWhenUsed/>
    <w:rsid w:val="00005B4D"/>
  </w:style>
  <w:style w:type="numbering" w:customStyle="1" w:styleId="21121">
    <w:name w:val="Нет списка21121"/>
    <w:next w:val="a4"/>
    <w:uiPriority w:val="99"/>
    <w:semiHidden/>
    <w:unhideWhenUsed/>
    <w:rsid w:val="00005B4D"/>
  </w:style>
  <w:style w:type="numbering" w:customStyle="1" w:styleId="1111121121">
    <w:name w:val="1 / 1.1 / 1.1.21121"/>
    <w:basedOn w:val="a4"/>
    <w:next w:val="111111"/>
    <w:rsid w:val="00005B4D"/>
  </w:style>
  <w:style w:type="numbering" w:customStyle="1" w:styleId="112121">
    <w:name w:val="Нет списка112121"/>
    <w:next w:val="a4"/>
    <w:uiPriority w:val="99"/>
    <w:semiHidden/>
    <w:unhideWhenUsed/>
    <w:rsid w:val="00005B4D"/>
  </w:style>
  <w:style w:type="numbering" w:customStyle="1" w:styleId="31121">
    <w:name w:val="Нет списка31121"/>
    <w:next w:val="a4"/>
    <w:uiPriority w:val="99"/>
    <w:semiHidden/>
    <w:unhideWhenUsed/>
    <w:rsid w:val="00005B4D"/>
  </w:style>
  <w:style w:type="numbering" w:customStyle="1" w:styleId="1211210">
    <w:name w:val="Нет списка121121"/>
    <w:next w:val="a4"/>
    <w:uiPriority w:val="99"/>
    <w:semiHidden/>
    <w:rsid w:val="00005B4D"/>
  </w:style>
  <w:style w:type="numbering" w:customStyle="1" w:styleId="4121">
    <w:name w:val="Нет списка4121"/>
    <w:next w:val="a4"/>
    <w:uiPriority w:val="99"/>
    <w:semiHidden/>
    <w:rsid w:val="00005B4D"/>
  </w:style>
  <w:style w:type="numbering" w:customStyle="1" w:styleId="6210">
    <w:name w:val="Нет списка621"/>
    <w:next w:val="a4"/>
    <w:uiPriority w:val="99"/>
    <w:semiHidden/>
    <w:unhideWhenUsed/>
    <w:rsid w:val="00005B4D"/>
  </w:style>
  <w:style w:type="numbering" w:customStyle="1" w:styleId="1421">
    <w:name w:val="Нет списка1421"/>
    <w:next w:val="a4"/>
    <w:uiPriority w:val="99"/>
    <w:semiHidden/>
    <w:unhideWhenUsed/>
    <w:rsid w:val="00005B4D"/>
  </w:style>
  <w:style w:type="numbering" w:customStyle="1" w:styleId="11111421">
    <w:name w:val="1 / 1.1 / 1.1.421"/>
    <w:basedOn w:val="a4"/>
    <w:next w:val="111111"/>
    <w:rsid w:val="00005B4D"/>
  </w:style>
  <w:style w:type="numbering" w:customStyle="1" w:styleId="11321">
    <w:name w:val="Нет списка11321"/>
    <w:next w:val="a4"/>
    <w:uiPriority w:val="99"/>
    <w:semiHidden/>
    <w:unhideWhenUsed/>
    <w:rsid w:val="00005B4D"/>
  </w:style>
  <w:style w:type="numbering" w:customStyle="1" w:styleId="22210">
    <w:name w:val="Нет списка2221"/>
    <w:next w:val="a4"/>
    <w:uiPriority w:val="99"/>
    <w:semiHidden/>
    <w:unhideWhenUsed/>
    <w:rsid w:val="00005B4D"/>
  </w:style>
  <w:style w:type="numbering" w:customStyle="1" w:styleId="111112221">
    <w:name w:val="1 / 1.1 / 1.1.2221"/>
    <w:basedOn w:val="a4"/>
    <w:next w:val="111111"/>
    <w:rsid w:val="00005B4D"/>
  </w:style>
  <w:style w:type="numbering" w:customStyle="1" w:styleId="11111210">
    <w:name w:val="Нет списка1111121"/>
    <w:next w:val="a4"/>
    <w:uiPriority w:val="99"/>
    <w:semiHidden/>
    <w:unhideWhenUsed/>
    <w:rsid w:val="00005B4D"/>
  </w:style>
  <w:style w:type="numbering" w:customStyle="1" w:styleId="7210">
    <w:name w:val="Нет списка721"/>
    <w:next w:val="a4"/>
    <w:uiPriority w:val="99"/>
    <w:semiHidden/>
    <w:unhideWhenUsed/>
    <w:rsid w:val="00005B4D"/>
  </w:style>
  <w:style w:type="numbering" w:customStyle="1" w:styleId="8210">
    <w:name w:val="Нет списка821"/>
    <w:next w:val="a4"/>
    <w:uiPriority w:val="99"/>
    <w:semiHidden/>
    <w:unhideWhenUsed/>
    <w:rsid w:val="00005B4D"/>
  </w:style>
  <w:style w:type="numbering" w:customStyle="1" w:styleId="1521">
    <w:name w:val="Нет списка1521"/>
    <w:next w:val="a4"/>
    <w:semiHidden/>
    <w:rsid w:val="00005B4D"/>
  </w:style>
  <w:style w:type="numbering" w:customStyle="1" w:styleId="921">
    <w:name w:val="Нет списка921"/>
    <w:next w:val="a4"/>
    <w:uiPriority w:val="99"/>
    <w:semiHidden/>
    <w:unhideWhenUsed/>
    <w:rsid w:val="00005B4D"/>
  </w:style>
  <w:style w:type="numbering" w:customStyle="1" w:styleId="1021">
    <w:name w:val="Нет списка1021"/>
    <w:next w:val="a4"/>
    <w:uiPriority w:val="99"/>
    <w:semiHidden/>
    <w:unhideWhenUsed/>
    <w:rsid w:val="00005B4D"/>
  </w:style>
  <w:style w:type="numbering" w:customStyle="1" w:styleId="1621">
    <w:name w:val="Нет списка1621"/>
    <w:next w:val="a4"/>
    <w:uiPriority w:val="99"/>
    <w:semiHidden/>
    <w:unhideWhenUsed/>
    <w:rsid w:val="00005B4D"/>
  </w:style>
  <w:style w:type="numbering" w:customStyle="1" w:styleId="1721">
    <w:name w:val="Нет списка1721"/>
    <w:next w:val="a4"/>
    <w:uiPriority w:val="99"/>
    <w:semiHidden/>
    <w:unhideWhenUsed/>
    <w:rsid w:val="00005B4D"/>
  </w:style>
  <w:style w:type="numbering" w:customStyle="1" w:styleId="18210">
    <w:name w:val="Нет списка1821"/>
    <w:next w:val="a4"/>
    <w:uiPriority w:val="99"/>
    <w:semiHidden/>
    <w:unhideWhenUsed/>
    <w:rsid w:val="00005B4D"/>
  </w:style>
  <w:style w:type="numbering" w:customStyle="1" w:styleId="1921">
    <w:name w:val="Нет списка1921"/>
    <w:next w:val="a4"/>
    <w:uiPriority w:val="99"/>
    <w:semiHidden/>
    <w:unhideWhenUsed/>
    <w:rsid w:val="00005B4D"/>
  </w:style>
  <w:style w:type="numbering" w:customStyle="1" w:styleId="2021">
    <w:name w:val="Нет списка2021"/>
    <w:next w:val="a4"/>
    <w:uiPriority w:val="99"/>
    <w:semiHidden/>
    <w:unhideWhenUsed/>
    <w:rsid w:val="00005B4D"/>
  </w:style>
  <w:style w:type="numbering" w:customStyle="1" w:styleId="2321">
    <w:name w:val="Нет списка2321"/>
    <w:next w:val="a4"/>
    <w:uiPriority w:val="99"/>
    <w:semiHidden/>
    <w:unhideWhenUsed/>
    <w:rsid w:val="00005B4D"/>
  </w:style>
  <w:style w:type="numbering" w:customStyle="1" w:styleId="2421">
    <w:name w:val="Нет списка2421"/>
    <w:next w:val="a4"/>
    <w:uiPriority w:val="99"/>
    <w:semiHidden/>
    <w:unhideWhenUsed/>
    <w:rsid w:val="00005B4D"/>
  </w:style>
  <w:style w:type="numbering" w:customStyle="1" w:styleId="25210">
    <w:name w:val="Нет списка2521"/>
    <w:next w:val="a4"/>
    <w:uiPriority w:val="99"/>
    <w:semiHidden/>
    <w:unhideWhenUsed/>
    <w:rsid w:val="00005B4D"/>
  </w:style>
  <w:style w:type="numbering" w:customStyle="1" w:styleId="2621">
    <w:name w:val="Нет списка2621"/>
    <w:next w:val="a4"/>
    <w:uiPriority w:val="99"/>
    <w:semiHidden/>
    <w:unhideWhenUsed/>
    <w:rsid w:val="00005B4D"/>
  </w:style>
  <w:style w:type="numbering" w:customStyle="1" w:styleId="2721">
    <w:name w:val="Нет списка2721"/>
    <w:next w:val="a4"/>
    <w:uiPriority w:val="99"/>
    <w:semiHidden/>
    <w:unhideWhenUsed/>
    <w:rsid w:val="00005B4D"/>
  </w:style>
  <w:style w:type="numbering" w:customStyle="1" w:styleId="11021">
    <w:name w:val="Нет списка11021"/>
    <w:next w:val="a4"/>
    <w:uiPriority w:val="99"/>
    <w:semiHidden/>
    <w:unhideWhenUsed/>
    <w:rsid w:val="00005B4D"/>
  </w:style>
  <w:style w:type="numbering" w:customStyle="1" w:styleId="2821">
    <w:name w:val="Нет списка2821"/>
    <w:next w:val="a4"/>
    <w:uiPriority w:val="99"/>
    <w:semiHidden/>
    <w:unhideWhenUsed/>
    <w:rsid w:val="00005B4D"/>
  </w:style>
  <w:style w:type="numbering" w:customStyle="1" w:styleId="11421">
    <w:name w:val="Нет списка11421"/>
    <w:next w:val="a4"/>
    <w:uiPriority w:val="99"/>
    <w:semiHidden/>
    <w:unhideWhenUsed/>
    <w:rsid w:val="00005B4D"/>
  </w:style>
  <w:style w:type="numbering" w:customStyle="1" w:styleId="2921">
    <w:name w:val="Нет списка2921"/>
    <w:next w:val="a4"/>
    <w:uiPriority w:val="99"/>
    <w:semiHidden/>
    <w:unhideWhenUsed/>
    <w:rsid w:val="00005B4D"/>
  </w:style>
  <w:style w:type="numbering" w:customStyle="1" w:styleId="11521">
    <w:name w:val="Нет списка11521"/>
    <w:next w:val="a4"/>
    <w:uiPriority w:val="99"/>
    <w:semiHidden/>
    <w:unhideWhenUsed/>
    <w:rsid w:val="00005B4D"/>
  </w:style>
  <w:style w:type="numbering" w:customStyle="1" w:styleId="3021">
    <w:name w:val="Нет списка3021"/>
    <w:next w:val="a4"/>
    <w:uiPriority w:val="99"/>
    <w:semiHidden/>
    <w:unhideWhenUsed/>
    <w:rsid w:val="00005B4D"/>
  </w:style>
  <w:style w:type="numbering" w:customStyle="1" w:styleId="11621">
    <w:name w:val="Нет списка11621"/>
    <w:next w:val="a4"/>
    <w:uiPriority w:val="99"/>
    <w:semiHidden/>
    <w:unhideWhenUsed/>
    <w:rsid w:val="00005B4D"/>
  </w:style>
  <w:style w:type="numbering" w:customStyle="1" w:styleId="32210">
    <w:name w:val="Нет списка3221"/>
    <w:next w:val="a4"/>
    <w:uiPriority w:val="99"/>
    <w:semiHidden/>
    <w:unhideWhenUsed/>
    <w:rsid w:val="00005B4D"/>
  </w:style>
  <w:style w:type="numbering" w:customStyle="1" w:styleId="33110">
    <w:name w:val="Нет списка3311"/>
    <w:next w:val="a4"/>
    <w:uiPriority w:val="99"/>
    <w:semiHidden/>
    <w:unhideWhenUsed/>
    <w:rsid w:val="00005B4D"/>
  </w:style>
  <w:style w:type="numbering" w:customStyle="1" w:styleId="11711">
    <w:name w:val="Нет списка11711"/>
    <w:next w:val="a4"/>
    <w:uiPriority w:val="99"/>
    <w:semiHidden/>
    <w:unhideWhenUsed/>
    <w:rsid w:val="00005B4D"/>
  </w:style>
  <w:style w:type="numbering" w:customStyle="1" w:styleId="11811">
    <w:name w:val="Нет списка11811"/>
    <w:next w:val="a4"/>
    <w:uiPriority w:val="99"/>
    <w:semiHidden/>
    <w:unhideWhenUsed/>
    <w:rsid w:val="00005B4D"/>
  </w:style>
  <w:style w:type="numbering" w:customStyle="1" w:styleId="21011">
    <w:name w:val="Нет списка21011"/>
    <w:next w:val="a4"/>
    <w:uiPriority w:val="99"/>
    <w:semiHidden/>
    <w:unhideWhenUsed/>
    <w:rsid w:val="00005B4D"/>
  </w:style>
  <w:style w:type="numbering" w:customStyle="1" w:styleId="111112311">
    <w:name w:val="1 / 1.1 / 1.1.2311"/>
    <w:basedOn w:val="a4"/>
    <w:next w:val="111111"/>
    <w:rsid w:val="00005B4D"/>
  </w:style>
  <w:style w:type="numbering" w:customStyle="1" w:styleId="111211">
    <w:name w:val="Нет списка111211"/>
    <w:next w:val="a4"/>
    <w:uiPriority w:val="99"/>
    <w:semiHidden/>
    <w:unhideWhenUsed/>
    <w:rsid w:val="00005B4D"/>
  </w:style>
  <w:style w:type="numbering" w:customStyle="1" w:styleId="34110">
    <w:name w:val="Нет списка3411"/>
    <w:next w:val="a4"/>
    <w:uiPriority w:val="99"/>
    <w:semiHidden/>
    <w:unhideWhenUsed/>
    <w:rsid w:val="00005B4D"/>
  </w:style>
  <w:style w:type="numbering" w:customStyle="1" w:styleId="122110">
    <w:name w:val="Нет списка12211"/>
    <w:next w:val="a4"/>
    <w:uiPriority w:val="99"/>
    <w:semiHidden/>
    <w:unhideWhenUsed/>
    <w:rsid w:val="00005B4D"/>
  </w:style>
  <w:style w:type="numbering" w:customStyle="1" w:styleId="111113211">
    <w:name w:val="1 / 1.1 / 1.1.3211"/>
    <w:basedOn w:val="a4"/>
    <w:next w:val="111111"/>
    <w:rsid w:val="00005B4D"/>
  </w:style>
  <w:style w:type="numbering" w:customStyle="1" w:styleId="112211">
    <w:name w:val="Нет списка112211"/>
    <w:next w:val="a4"/>
    <w:uiPriority w:val="99"/>
    <w:semiHidden/>
    <w:unhideWhenUsed/>
    <w:rsid w:val="00005B4D"/>
  </w:style>
  <w:style w:type="numbering" w:customStyle="1" w:styleId="21211">
    <w:name w:val="Нет списка21211"/>
    <w:next w:val="a4"/>
    <w:uiPriority w:val="99"/>
    <w:semiHidden/>
    <w:unhideWhenUsed/>
    <w:rsid w:val="00005B4D"/>
  </w:style>
  <w:style w:type="numbering" w:customStyle="1" w:styleId="1111121211">
    <w:name w:val="1 / 1.1 / 1.1.21211"/>
    <w:basedOn w:val="a4"/>
    <w:next w:val="111111"/>
    <w:rsid w:val="00005B4D"/>
  </w:style>
  <w:style w:type="numbering" w:customStyle="1" w:styleId="1111211">
    <w:name w:val="Нет списка1111211"/>
    <w:next w:val="a4"/>
    <w:uiPriority w:val="99"/>
    <w:semiHidden/>
    <w:unhideWhenUsed/>
    <w:rsid w:val="00005B4D"/>
  </w:style>
  <w:style w:type="numbering" w:customStyle="1" w:styleId="31211">
    <w:name w:val="Нет списка31211"/>
    <w:next w:val="a4"/>
    <w:uiPriority w:val="99"/>
    <w:semiHidden/>
    <w:unhideWhenUsed/>
    <w:rsid w:val="00005B4D"/>
  </w:style>
  <w:style w:type="numbering" w:customStyle="1" w:styleId="121211">
    <w:name w:val="Нет списка121211"/>
    <w:next w:val="a4"/>
    <w:uiPriority w:val="99"/>
    <w:semiHidden/>
    <w:rsid w:val="00005B4D"/>
  </w:style>
  <w:style w:type="numbering" w:customStyle="1" w:styleId="42110">
    <w:name w:val="Нет списка4211"/>
    <w:next w:val="a4"/>
    <w:uiPriority w:val="99"/>
    <w:semiHidden/>
    <w:rsid w:val="00005B4D"/>
  </w:style>
  <w:style w:type="numbering" w:customStyle="1" w:styleId="51110">
    <w:name w:val="Нет списка5111"/>
    <w:next w:val="a4"/>
    <w:uiPriority w:val="99"/>
    <w:semiHidden/>
    <w:unhideWhenUsed/>
    <w:rsid w:val="00005B4D"/>
  </w:style>
  <w:style w:type="numbering" w:customStyle="1" w:styleId="1111131111">
    <w:name w:val="1 / 1.1 / 1.1.31111"/>
    <w:basedOn w:val="a4"/>
    <w:next w:val="111111"/>
    <w:rsid w:val="00005B4D"/>
  </w:style>
  <w:style w:type="numbering" w:customStyle="1" w:styleId="13111">
    <w:name w:val="Нет списка13111"/>
    <w:next w:val="a4"/>
    <w:uiPriority w:val="99"/>
    <w:semiHidden/>
    <w:unhideWhenUsed/>
    <w:rsid w:val="00005B4D"/>
  </w:style>
  <w:style w:type="numbering" w:customStyle="1" w:styleId="211111">
    <w:name w:val="Нет списка211111"/>
    <w:next w:val="a4"/>
    <w:uiPriority w:val="99"/>
    <w:semiHidden/>
    <w:unhideWhenUsed/>
    <w:rsid w:val="00005B4D"/>
  </w:style>
  <w:style w:type="numbering" w:customStyle="1" w:styleId="11111211111">
    <w:name w:val="1 / 1.1 / 1.1.211111"/>
    <w:basedOn w:val="a4"/>
    <w:next w:val="111111"/>
    <w:rsid w:val="00005B4D"/>
  </w:style>
  <w:style w:type="numbering" w:customStyle="1" w:styleId="1121111">
    <w:name w:val="Нет списка1121111"/>
    <w:next w:val="a4"/>
    <w:uiPriority w:val="99"/>
    <w:semiHidden/>
    <w:unhideWhenUsed/>
    <w:rsid w:val="00005B4D"/>
  </w:style>
  <w:style w:type="numbering" w:customStyle="1" w:styleId="311111">
    <w:name w:val="Нет списка311111"/>
    <w:next w:val="a4"/>
    <w:uiPriority w:val="99"/>
    <w:semiHidden/>
    <w:unhideWhenUsed/>
    <w:rsid w:val="00005B4D"/>
  </w:style>
  <w:style w:type="numbering" w:customStyle="1" w:styleId="1211111">
    <w:name w:val="Нет списка1211111"/>
    <w:next w:val="a4"/>
    <w:uiPriority w:val="99"/>
    <w:semiHidden/>
    <w:rsid w:val="00005B4D"/>
  </w:style>
  <w:style w:type="numbering" w:customStyle="1" w:styleId="41111">
    <w:name w:val="Нет списка41111"/>
    <w:next w:val="a4"/>
    <w:uiPriority w:val="99"/>
    <w:semiHidden/>
    <w:rsid w:val="00005B4D"/>
  </w:style>
  <w:style w:type="numbering" w:customStyle="1" w:styleId="61110">
    <w:name w:val="Нет списка6111"/>
    <w:next w:val="a4"/>
    <w:uiPriority w:val="99"/>
    <w:semiHidden/>
    <w:unhideWhenUsed/>
    <w:rsid w:val="00005B4D"/>
  </w:style>
  <w:style w:type="numbering" w:customStyle="1" w:styleId="14111">
    <w:name w:val="Нет списка14111"/>
    <w:next w:val="a4"/>
    <w:uiPriority w:val="99"/>
    <w:semiHidden/>
    <w:unhideWhenUsed/>
    <w:rsid w:val="00005B4D"/>
  </w:style>
  <w:style w:type="numbering" w:customStyle="1" w:styleId="111114111">
    <w:name w:val="1 / 1.1 / 1.1.4111"/>
    <w:basedOn w:val="a4"/>
    <w:next w:val="111111"/>
    <w:rsid w:val="00005B4D"/>
  </w:style>
  <w:style w:type="numbering" w:customStyle="1" w:styleId="113111">
    <w:name w:val="Нет списка113111"/>
    <w:next w:val="a4"/>
    <w:uiPriority w:val="99"/>
    <w:semiHidden/>
    <w:unhideWhenUsed/>
    <w:rsid w:val="00005B4D"/>
  </w:style>
  <w:style w:type="numbering" w:customStyle="1" w:styleId="22111">
    <w:name w:val="Нет списка22111"/>
    <w:next w:val="a4"/>
    <w:uiPriority w:val="99"/>
    <w:semiHidden/>
    <w:unhideWhenUsed/>
    <w:rsid w:val="00005B4D"/>
  </w:style>
  <w:style w:type="numbering" w:customStyle="1" w:styleId="1111122111">
    <w:name w:val="1 / 1.1 / 1.1.22111"/>
    <w:basedOn w:val="a4"/>
    <w:next w:val="111111"/>
    <w:rsid w:val="00005B4D"/>
  </w:style>
  <w:style w:type="numbering" w:customStyle="1" w:styleId="11111111">
    <w:name w:val="Нет списка11111111"/>
    <w:next w:val="a4"/>
    <w:uiPriority w:val="99"/>
    <w:semiHidden/>
    <w:unhideWhenUsed/>
    <w:rsid w:val="00005B4D"/>
  </w:style>
  <w:style w:type="numbering" w:customStyle="1" w:styleId="71110">
    <w:name w:val="Нет списка7111"/>
    <w:next w:val="a4"/>
    <w:uiPriority w:val="99"/>
    <w:semiHidden/>
    <w:unhideWhenUsed/>
    <w:rsid w:val="00005B4D"/>
  </w:style>
  <w:style w:type="numbering" w:customStyle="1" w:styleId="81110">
    <w:name w:val="Нет списка8111"/>
    <w:next w:val="a4"/>
    <w:uiPriority w:val="99"/>
    <w:semiHidden/>
    <w:unhideWhenUsed/>
    <w:rsid w:val="00005B4D"/>
  </w:style>
  <w:style w:type="numbering" w:customStyle="1" w:styleId="15111">
    <w:name w:val="Нет списка15111"/>
    <w:next w:val="a4"/>
    <w:semiHidden/>
    <w:rsid w:val="00005B4D"/>
  </w:style>
  <w:style w:type="numbering" w:customStyle="1" w:styleId="9111">
    <w:name w:val="Нет списка9111"/>
    <w:next w:val="a4"/>
    <w:uiPriority w:val="99"/>
    <w:semiHidden/>
    <w:unhideWhenUsed/>
    <w:rsid w:val="00005B4D"/>
  </w:style>
  <w:style w:type="numbering" w:customStyle="1" w:styleId="10111">
    <w:name w:val="Нет списка10111"/>
    <w:next w:val="a4"/>
    <w:uiPriority w:val="99"/>
    <w:semiHidden/>
    <w:unhideWhenUsed/>
    <w:rsid w:val="00005B4D"/>
  </w:style>
  <w:style w:type="numbering" w:customStyle="1" w:styleId="16111">
    <w:name w:val="Нет списка16111"/>
    <w:next w:val="a4"/>
    <w:uiPriority w:val="99"/>
    <w:semiHidden/>
    <w:unhideWhenUsed/>
    <w:rsid w:val="00005B4D"/>
  </w:style>
  <w:style w:type="numbering" w:customStyle="1" w:styleId="17111">
    <w:name w:val="Нет списка17111"/>
    <w:next w:val="a4"/>
    <w:uiPriority w:val="99"/>
    <w:semiHidden/>
    <w:unhideWhenUsed/>
    <w:rsid w:val="00005B4D"/>
  </w:style>
  <w:style w:type="numbering" w:customStyle="1" w:styleId="181110">
    <w:name w:val="Нет списка18111"/>
    <w:next w:val="a4"/>
    <w:uiPriority w:val="99"/>
    <w:semiHidden/>
    <w:unhideWhenUsed/>
    <w:rsid w:val="00005B4D"/>
  </w:style>
  <w:style w:type="numbering" w:customStyle="1" w:styleId="19111">
    <w:name w:val="Нет списка19111"/>
    <w:next w:val="a4"/>
    <w:uiPriority w:val="99"/>
    <w:semiHidden/>
    <w:unhideWhenUsed/>
    <w:rsid w:val="00005B4D"/>
  </w:style>
  <w:style w:type="numbering" w:customStyle="1" w:styleId="20111">
    <w:name w:val="Нет списка20111"/>
    <w:next w:val="a4"/>
    <w:uiPriority w:val="99"/>
    <w:semiHidden/>
    <w:unhideWhenUsed/>
    <w:rsid w:val="00005B4D"/>
  </w:style>
  <w:style w:type="numbering" w:customStyle="1" w:styleId="23111">
    <w:name w:val="Нет списка23111"/>
    <w:next w:val="a4"/>
    <w:uiPriority w:val="99"/>
    <w:semiHidden/>
    <w:unhideWhenUsed/>
    <w:rsid w:val="00005B4D"/>
  </w:style>
  <w:style w:type="numbering" w:customStyle="1" w:styleId="24111">
    <w:name w:val="Нет списка24111"/>
    <w:next w:val="a4"/>
    <w:uiPriority w:val="99"/>
    <w:semiHidden/>
    <w:unhideWhenUsed/>
    <w:rsid w:val="00005B4D"/>
  </w:style>
  <w:style w:type="numbering" w:customStyle="1" w:styleId="25111">
    <w:name w:val="Нет списка25111"/>
    <w:next w:val="a4"/>
    <w:uiPriority w:val="99"/>
    <w:semiHidden/>
    <w:unhideWhenUsed/>
    <w:rsid w:val="00005B4D"/>
  </w:style>
  <w:style w:type="numbering" w:customStyle="1" w:styleId="26111">
    <w:name w:val="Нет списка26111"/>
    <w:next w:val="a4"/>
    <w:uiPriority w:val="99"/>
    <w:semiHidden/>
    <w:unhideWhenUsed/>
    <w:rsid w:val="00005B4D"/>
  </w:style>
  <w:style w:type="numbering" w:customStyle="1" w:styleId="27111">
    <w:name w:val="Нет списка27111"/>
    <w:next w:val="a4"/>
    <w:uiPriority w:val="99"/>
    <w:semiHidden/>
    <w:unhideWhenUsed/>
    <w:rsid w:val="00005B4D"/>
  </w:style>
  <w:style w:type="numbering" w:customStyle="1" w:styleId="110111">
    <w:name w:val="Нет списка110111"/>
    <w:next w:val="a4"/>
    <w:uiPriority w:val="99"/>
    <w:semiHidden/>
    <w:unhideWhenUsed/>
    <w:rsid w:val="00005B4D"/>
  </w:style>
  <w:style w:type="numbering" w:customStyle="1" w:styleId="28111">
    <w:name w:val="Нет списка28111"/>
    <w:next w:val="a4"/>
    <w:uiPriority w:val="99"/>
    <w:semiHidden/>
    <w:unhideWhenUsed/>
    <w:rsid w:val="00005B4D"/>
  </w:style>
  <w:style w:type="numbering" w:customStyle="1" w:styleId="114111">
    <w:name w:val="Нет списка114111"/>
    <w:next w:val="a4"/>
    <w:uiPriority w:val="99"/>
    <w:semiHidden/>
    <w:unhideWhenUsed/>
    <w:rsid w:val="00005B4D"/>
  </w:style>
  <w:style w:type="numbering" w:customStyle="1" w:styleId="29111">
    <w:name w:val="Нет списка29111"/>
    <w:next w:val="a4"/>
    <w:uiPriority w:val="99"/>
    <w:semiHidden/>
    <w:unhideWhenUsed/>
    <w:rsid w:val="00005B4D"/>
  </w:style>
  <w:style w:type="numbering" w:customStyle="1" w:styleId="115111">
    <w:name w:val="Нет списка115111"/>
    <w:next w:val="a4"/>
    <w:uiPriority w:val="99"/>
    <w:semiHidden/>
    <w:unhideWhenUsed/>
    <w:rsid w:val="00005B4D"/>
  </w:style>
  <w:style w:type="numbering" w:customStyle="1" w:styleId="30111">
    <w:name w:val="Нет списка30111"/>
    <w:next w:val="a4"/>
    <w:uiPriority w:val="99"/>
    <w:semiHidden/>
    <w:unhideWhenUsed/>
    <w:rsid w:val="00005B4D"/>
  </w:style>
  <w:style w:type="numbering" w:customStyle="1" w:styleId="116111">
    <w:name w:val="Нет списка116111"/>
    <w:next w:val="a4"/>
    <w:uiPriority w:val="99"/>
    <w:semiHidden/>
    <w:unhideWhenUsed/>
    <w:rsid w:val="00005B4D"/>
  </w:style>
  <w:style w:type="numbering" w:customStyle="1" w:styleId="32111">
    <w:name w:val="Нет списка32111"/>
    <w:next w:val="a4"/>
    <w:uiPriority w:val="99"/>
    <w:semiHidden/>
    <w:unhideWhenUsed/>
    <w:rsid w:val="00005B4D"/>
  </w:style>
  <w:style w:type="numbering" w:customStyle="1" w:styleId="35110">
    <w:name w:val="Нет списка3511"/>
    <w:next w:val="a4"/>
    <w:uiPriority w:val="99"/>
    <w:semiHidden/>
    <w:unhideWhenUsed/>
    <w:rsid w:val="00005B4D"/>
  </w:style>
  <w:style w:type="numbering" w:customStyle="1" w:styleId="36110">
    <w:name w:val="Нет списка3611"/>
    <w:next w:val="a4"/>
    <w:uiPriority w:val="99"/>
    <w:semiHidden/>
    <w:unhideWhenUsed/>
    <w:rsid w:val="00005B4D"/>
  </w:style>
  <w:style w:type="numbering" w:customStyle="1" w:styleId="37110">
    <w:name w:val="Нет списка3711"/>
    <w:next w:val="a4"/>
    <w:uiPriority w:val="99"/>
    <w:semiHidden/>
    <w:unhideWhenUsed/>
    <w:rsid w:val="00005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1361">
      <w:bodyDiv w:val="1"/>
      <w:marLeft w:val="0"/>
      <w:marRight w:val="0"/>
      <w:marTop w:val="0"/>
      <w:marBottom w:val="0"/>
      <w:divBdr>
        <w:top w:val="none" w:sz="0" w:space="0" w:color="auto"/>
        <w:left w:val="none" w:sz="0" w:space="0" w:color="auto"/>
        <w:bottom w:val="none" w:sz="0" w:space="0" w:color="auto"/>
        <w:right w:val="none" w:sz="0" w:space="0" w:color="auto"/>
      </w:divBdr>
    </w:div>
    <w:div w:id="50034008">
      <w:bodyDiv w:val="1"/>
      <w:marLeft w:val="0"/>
      <w:marRight w:val="0"/>
      <w:marTop w:val="0"/>
      <w:marBottom w:val="0"/>
      <w:divBdr>
        <w:top w:val="none" w:sz="0" w:space="0" w:color="auto"/>
        <w:left w:val="none" w:sz="0" w:space="0" w:color="auto"/>
        <w:bottom w:val="none" w:sz="0" w:space="0" w:color="auto"/>
        <w:right w:val="none" w:sz="0" w:space="0" w:color="auto"/>
      </w:divBdr>
    </w:div>
    <w:div w:id="86076961">
      <w:bodyDiv w:val="1"/>
      <w:marLeft w:val="0"/>
      <w:marRight w:val="0"/>
      <w:marTop w:val="0"/>
      <w:marBottom w:val="0"/>
      <w:divBdr>
        <w:top w:val="none" w:sz="0" w:space="0" w:color="auto"/>
        <w:left w:val="none" w:sz="0" w:space="0" w:color="auto"/>
        <w:bottom w:val="none" w:sz="0" w:space="0" w:color="auto"/>
        <w:right w:val="none" w:sz="0" w:space="0" w:color="auto"/>
      </w:divBdr>
    </w:div>
    <w:div w:id="139343759">
      <w:bodyDiv w:val="1"/>
      <w:marLeft w:val="0"/>
      <w:marRight w:val="0"/>
      <w:marTop w:val="0"/>
      <w:marBottom w:val="0"/>
      <w:divBdr>
        <w:top w:val="none" w:sz="0" w:space="0" w:color="auto"/>
        <w:left w:val="none" w:sz="0" w:space="0" w:color="auto"/>
        <w:bottom w:val="none" w:sz="0" w:space="0" w:color="auto"/>
        <w:right w:val="none" w:sz="0" w:space="0" w:color="auto"/>
      </w:divBdr>
    </w:div>
    <w:div w:id="193622203">
      <w:bodyDiv w:val="1"/>
      <w:marLeft w:val="0"/>
      <w:marRight w:val="0"/>
      <w:marTop w:val="0"/>
      <w:marBottom w:val="0"/>
      <w:divBdr>
        <w:top w:val="none" w:sz="0" w:space="0" w:color="auto"/>
        <w:left w:val="none" w:sz="0" w:space="0" w:color="auto"/>
        <w:bottom w:val="none" w:sz="0" w:space="0" w:color="auto"/>
        <w:right w:val="none" w:sz="0" w:space="0" w:color="auto"/>
      </w:divBdr>
    </w:div>
    <w:div w:id="538511055">
      <w:bodyDiv w:val="1"/>
      <w:marLeft w:val="0"/>
      <w:marRight w:val="0"/>
      <w:marTop w:val="0"/>
      <w:marBottom w:val="0"/>
      <w:divBdr>
        <w:top w:val="none" w:sz="0" w:space="0" w:color="auto"/>
        <w:left w:val="none" w:sz="0" w:space="0" w:color="auto"/>
        <w:bottom w:val="none" w:sz="0" w:space="0" w:color="auto"/>
        <w:right w:val="none" w:sz="0" w:space="0" w:color="auto"/>
      </w:divBdr>
    </w:div>
    <w:div w:id="659043645">
      <w:bodyDiv w:val="1"/>
      <w:marLeft w:val="0"/>
      <w:marRight w:val="0"/>
      <w:marTop w:val="0"/>
      <w:marBottom w:val="0"/>
      <w:divBdr>
        <w:top w:val="none" w:sz="0" w:space="0" w:color="auto"/>
        <w:left w:val="none" w:sz="0" w:space="0" w:color="auto"/>
        <w:bottom w:val="none" w:sz="0" w:space="0" w:color="auto"/>
        <w:right w:val="none" w:sz="0" w:space="0" w:color="auto"/>
      </w:divBdr>
    </w:div>
    <w:div w:id="659695914">
      <w:bodyDiv w:val="1"/>
      <w:marLeft w:val="0"/>
      <w:marRight w:val="0"/>
      <w:marTop w:val="0"/>
      <w:marBottom w:val="0"/>
      <w:divBdr>
        <w:top w:val="none" w:sz="0" w:space="0" w:color="auto"/>
        <w:left w:val="none" w:sz="0" w:space="0" w:color="auto"/>
        <w:bottom w:val="none" w:sz="0" w:space="0" w:color="auto"/>
        <w:right w:val="none" w:sz="0" w:space="0" w:color="auto"/>
      </w:divBdr>
    </w:div>
    <w:div w:id="694385842">
      <w:bodyDiv w:val="1"/>
      <w:marLeft w:val="0"/>
      <w:marRight w:val="0"/>
      <w:marTop w:val="0"/>
      <w:marBottom w:val="0"/>
      <w:divBdr>
        <w:top w:val="none" w:sz="0" w:space="0" w:color="auto"/>
        <w:left w:val="none" w:sz="0" w:space="0" w:color="auto"/>
        <w:bottom w:val="none" w:sz="0" w:space="0" w:color="auto"/>
        <w:right w:val="none" w:sz="0" w:space="0" w:color="auto"/>
      </w:divBdr>
    </w:div>
    <w:div w:id="754130142">
      <w:bodyDiv w:val="1"/>
      <w:marLeft w:val="0"/>
      <w:marRight w:val="0"/>
      <w:marTop w:val="0"/>
      <w:marBottom w:val="0"/>
      <w:divBdr>
        <w:top w:val="none" w:sz="0" w:space="0" w:color="auto"/>
        <w:left w:val="none" w:sz="0" w:space="0" w:color="auto"/>
        <w:bottom w:val="none" w:sz="0" w:space="0" w:color="auto"/>
        <w:right w:val="none" w:sz="0" w:space="0" w:color="auto"/>
      </w:divBdr>
    </w:div>
    <w:div w:id="763381518">
      <w:bodyDiv w:val="1"/>
      <w:marLeft w:val="0"/>
      <w:marRight w:val="0"/>
      <w:marTop w:val="0"/>
      <w:marBottom w:val="0"/>
      <w:divBdr>
        <w:top w:val="none" w:sz="0" w:space="0" w:color="auto"/>
        <w:left w:val="none" w:sz="0" w:space="0" w:color="auto"/>
        <w:bottom w:val="none" w:sz="0" w:space="0" w:color="auto"/>
        <w:right w:val="none" w:sz="0" w:space="0" w:color="auto"/>
      </w:divBdr>
    </w:div>
    <w:div w:id="938291431">
      <w:bodyDiv w:val="1"/>
      <w:marLeft w:val="0"/>
      <w:marRight w:val="0"/>
      <w:marTop w:val="0"/>
      <w:marBottom w:val="0"/>
      <w:divBdr>
        <w:top w:val="none" w:sz="0" w:space="0" w:color="auto"/>
        <w:left w:val="none" w:sz="0" w:space="0" w:color="auto"/>
        <w:bottom w:val="none" w:sz="0" w:space="0" w:color="auto"/>
        <w:right w:val="none" w:sz="0" w:space="0" w:color="auto"/>
      </w:divBdr>
    </w:div>
    <w:div w:id="964577269">
      <w:bodyDiv w:val="1"/>
      <w:marLeft w:val="0"/>
      <w:marRight w:val="0"/>
      <w:marTop w:val="0"/>
      <w:marBottom w:val="0"/>
      <w:divBdr>
        <w:top w:val="none" w:sz="0" w:space="0" w:color="auto"/>
        <w:left w:val="none" w:sz="0" w:space="0" w:color="auto"/>
        <w:bottom w:val="none" w:sz="0" w:space="0" w:color="auto"/>
        <w:right w:val="none" w:sz="0" w:space="0" w:color="auto"/>
      </w:divBdr>
    </w:div>
    <w:div w:id="979849746">
      <w:bodyDiv w:val="1"/>
      <w:marLeft w:val="0"/>
      <w:marRight w:val="0"/>
      <w:marTop w:val="0"/>
      <w:marBottom w:val="0"/>
      <w:divBdr>
        <w:top w:val="none" w:sz="0" w:space="0" w:color="auto"/>
        <w:left w:val="none" w:sz="0" w:space="0" w:color="auto"/>
        <w:bottom w:val="none" w:sz="0" w:space="0" w:color="auto"/>
        <w:right w:val="none" w:sz="0" w:space="0" w:color="auto"/>
      </w:divBdr>
    </w:div>
    <w:div w:id="1030447270">
      <w:bodyDiv w:val="1"/>
      <w:marLeft w:val="0"/>
      <w:marRight w:val="0"/>
      <w:marTop w:val="0"/>
      <w:marBottom w:val="0"/>
      <w:divBdr>
        <w:top w:val="none" w:sz="0" w:space="0" w:color="auto"/>
        <w:left w:val="none" w:sz="0" w:space="0" w:color="auto"/>
        <w:bottom w:val="none" w:sz="0" w:space="0" w:color="auto"/>
        <w:right w:val="none" w:sz="0" w:space="0" w:color="auto"/>
      </w:divBdr>
    </w:div>
    <w:div w:id="1084110169">
      <w:bodyDiv w:val="1"/>
      <w:marLeft w:val="0"/>
      <w:marRight w:val="0"/>
      <w:marTop w:val="0"/>
      <w:marBottom w:val="0"/>
      <w:divBdr>
        <w:top w:val="none" w:sz="0" w:space="0" w:color="auto"/>
        <w:left w:val="none" w:sz="0" w:space="0" w:color="auto"/>
        <w:bottom w:val="none" w:sz="0" w:space="0" w:color="auto"/>
        <w:right w:val="none" w:sz="0" w:space="0" w:color="auto"/>
      </w:divBdr>
    </w:div>
    <w:div w:id="1085345646">
      <w:bodyDiv w:val="1"/>
      <w:marLeft w:val="0"/>
      <w:marRight w:val="0"/>
      <w:marTop w:val="0"/>
      <w:marBottom w:val="0"/>
      <w:divBdr>
        <w:top w:val="none" w:sz="0" w:space="0" w:color="auto"/>
        <w:left w:val="none" w:sz="0" w:space="0" w:color="auto"/>
        <w:bottom w:val="none" w:sz="0" w:space="0" w:color="auto"/>
        <w:right w:val="none" w:sz="0" w:space="0" w:color="auto"/>
      </w:divBdr>
    </w:div>
    <w:div w:id="1121612069">
      <w:bodyDiv w:val="1"/>
      <w:marLeft w:val="0"/>
      <w:marRight w:val="0"/>
      <w:marTop w:val="0"/>
      <w:marBottom w:val="0"/>
      <w:divBdr>
        <w:top w:val="none" w:sz="0" w:space="0" w:color="auto"/>
        <w:left w:val="none" w:sz="0" w:space="0" w:color="auto"/>
        <w:bottom w:val="none" w:sz="0" w:space="0" w:color="auto"/>
        <w:right w:val="none" w:sz="0" w:space="0" w:color="auto"/>
      </w:divBdr>
    </w:div>
    <w:div w:id="1141003518">
      <w:bodyDiv w:val="1"/>
      <w:marLeft w:val="0"/>
      <w:marRight w:val="0"/>
      <w:marTop w:val="0"/>
      <w:marBottom w:val="0"/>
      <w:divBdr>
        <w:top w:val="none" w:sz="0" w:space="0" w:color="auto"/>
        <w:left w:val="none" w:sz="0" w:space="0" w:color="auto"/>
        <w:bottom w:val="none" w:sz="0" w:space="0" w:color="auto"/>
        <w:right w:val="none" w:sz="0" w:space="0" w:color="auto"/>
      </w:divBdr>
    </w:div>
    <w:div w:id="1445924224">
      <w:bodyDiv w:val="1"/>
      <w:marLeft w:val="0"/>
      <w:marRight w:val="0"/>
      <w:marTop w:val="0"/>
      <w:marBottom w:val="0"/>
      <w:divBdr>
        <w:top w:val="none" w:sz="0" w:space="0" w:color="auto"/>
        <w:left w:val="none" w:sz="0" w:space="0" w:color="auto"/>
        <w:bottom w:val="none" w:sz="0" w:space="0" w:color="auto"/>
        <w:right w:val="none" w:sz="0" w:space="0" w:color="auto"/>
      </w:divBdr>
    </w:div>
    <w:div w:id="1456364436">
      <w:bodyDiv w:val="1"/>
      <w:marLeft w:val="0"/>
      <w:marRight w:val="0"/>
      <w:marTop w:val="0"/>
      <w:marBottom w:val="0"/>
      <w:divBdr>
        <w:top w:val="none" w:sz="0" w:space="0" w:color="auto"/>
        <w:left w:val="none" w:sz="0" w:space="0" w:color="auto"/>
        <w:bottom w:val="none" w:sz="0" w:space="0" w:color="auto"/>
        <w:right w:val="none" w:sz="0" w:space="0" w:color="auto"/>
      </w:divBdr>
    </w:div>
    <w:div w:id="1590431218">
      <w:bodyDiv w:val="1"/>
      <w:marLeft w:val="0"/>
      <w:marRight w:val="0"/>
      <w:marTop w:val="0"/>
      <w:marBottom w:val="0"/>
      <w:divBdr>
        <w:top w:val="none" w:sz="0" w:space="0" w:color="auto"/>
        <w:left w:val="none" w:sz="0" w:space="0" w:color="auto"/>
        <w:bottom w:val="none" w:sz="0" w:space="0" w:color="auto"/>
        <w:right w:val="none" w:sz="0" w:space="0" w:color="auto"/>
      </w:divBdr>
    </w:div>
    <w:div w:id="1685402476">
      <w:bodyDiv w:val="1"/>
      <w:marLeft w:val="0"/>
      <w:marRight w:val="0"/>
      <w:marTop w:val="0"/>
      <w:marBottom w:val="0"/>
      <w:divBdr>
        <w:top w:val="none" w:sz="0" w:space="0" w:color="auto"/>
        <w:left w:val="none" w:sz="0" w:space="0" w:color="auto"/>
        <w:bottom w:val="none" w:sz="0" w:space="0" w:color="auto"/>
        <w:right w:val="none" w:sz="0" w:space="0" w:color="auto"/>
      </w:divBdr>
    </w:div>
    <w:div w:id="1923836541">
      <w:bodyDiv w:val="1"/>
      <w:marLeft w:val="0"/>
      <w:marRight w:val="0"/>
      <w:marTop w:val="0"/>
      <w:marBottom w:val="0"/>
      <w:divBdr>
        <w:top w:val="none" w:sz="0" w:space="0" w:color="auto"/>
        <w:left w:val="none" w:sz="0" w:space="0" w:color="auto"/>
        <w:bottom w:val="none" w:sz="0" w:space="0" w:color="auto"/>
        <w:right w:val="none" w:sz="0" w:space="0" w:color="auto"/>
      </w:divBdr>
    </w:div>
    <w:div w:id="2062287354">
      <w:bodyDiv w:val="1"/>
      <w:marLeft w:val="0"/>
      <w:marRight w:val="0"/>
      <w:marTop w:val="0"/>
      <w:marBottom w:val="0"/>
      <w:divBdr>
        <w:top w:val="none" w:sz="0" w:space="0" w:color="auto"/>
        <w:left w:val="none" w:sz="0" w:space="0" w:color="auto"/>
        <w:bottom w:val="none" w:sz="0" w:space="0" w:color="auto"/>
        <w:right w:val="none" w:sz="0" w:space="0" w:color="auto"/>
      </w:divBdr>
    </w:div>
    <w:div w:id="2084839726">
      <w:bodyDiv w:val="1"/>
      <w:marLeft w:val="0"/>
      <w:marRight w:val="0"/>
      <w:marTop w:val="0"/>
      <w:marBottom w:val="0"/>
      <w:divBdr>
        <w:top w:val="none" w:sz="0" w:space="0" w:color="auto"/>
        <w:left w:val="none" w:sz="0" w:space="0" w:color="auto"/>
        <w:bottom w:val="none" w:sz="0" w:space="0" w:color="auto"/>
        <w:right w:val="none" w:sz="0" w:space="0" w:color="auto"/>
      </w:divBdr>
    </w:div>
    <w:div w:id="2120445971">
      <w:bodyDiv w:val="1"/>
      <w:marLeft w:val="0"/>
      <w:marRight w:val="0"/>
      <w:marTop w:val="0"/>
      <w:marBottom w:val="0"/>
      <w:divBdr>
        <w:top w:val="none" w:sz="0" w:space="0" w:color="auto"/>
        <w:left w:val="none" w:sz="0" w:space="0" w:color="auto"/>
        <w:bottom w:val="none" w:sz="0" w:space="0" w:color="auto"/>
        <w:right w:val="none" w:sz="0" w:space="0" w:color="auto"/>
      </w:divBdr>
    </w:div>
    <w:div w:id="212992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1D469-08D7-4BDF-8FC9-4065E7BC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50493</Words>
  <Characters>287813</Characters>
  <Application>Microsoft Office Word</Application>
  <DocSecurity>0</DocSecurity>
  <Lines>2398</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Office User</Company>
  <LinksUpToDate>false</LinksUpToDate>
  <CharactersWithSpaces>337631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kabuzova</cp:lastModifiedBy>
  <cp:revision>4</cp:revision>
  <cp:lastPrinted>2025-08-06T06:56:00Z</cp:lastPrinted>
  <dcterms:created xsi:type="dcterms:W3CDTF">2025-08-06T06:58:00Z</dcterms:created>
  <dcterms:modified xsi:type="dcterms:W3CDTF">2025-08-06T07:09:00Z</dcterms:modified>
</cp:coreProperties>
</file>