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C68" w:rsidRPr="007C713E" w:rsidRDefault="00CA3C68" w:rsidP="00CA3C68">
      <w:pPr>
        <w:jc w:val="both"/>
        <w:rPr>
          <w:color w:val="222222"/>
          <w:sz w:val="28"/>
          <w:szCs w:val="28"/>
        </w:rPr>
      </w:pPr>
      <w:bookmarkStart w:id="0" w:name="_GoBack"/>
      <w:bookmarkEnd w:id="0"/>
    </w:p>
    <w:p w:rsidR="00CA3C68" w:rsidRPr="007C713E" w:rsidRDefault="00CA3C68" w:rsidP="00CA3C68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E82896">
        <w:rPr>
          <w:b/>
          <w:caps/>
          <w:sz w:val="28"/>
          <w:szCs w:val="28"/>
        </w:rPr>
        <w:t xml:space="preserve"> № </w:t>
      </w:r>
      <w:r w:rsidR="00362C46">
        <w:rPr>
          <w:b/>
          <w:caps/>
          <w:sz w:val="28"/>
          <w:szCs w:val="28"/>
        </w:rPr>
        <w:t>175</w:t>
      </w:r>
    </w:p>
    <w:p w:rsidR="000F153A" w:rsidRPr="0023026E" w:rsidRDefault="00CA3C68" w:rsidP="000F153A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0F153A">
        <w:rPr>
          <w:b/>
          <w:sz w:val="28"/>
          <w:szCs w:val="28"/>
        </w:rPr>
        <w:t xml:space="preserve">органов местного самоуправления </w:t>
      </w:r>
      <w:r>
        <w:rPr>
          <w:b/>
          <w:sz w:val="28"/>
          <w:szCs w:val="28"/>
        </w:rPr>
        <w:t xml:space="preserve">Ивняковского сельского поселенияЯрославского муниципального района </w:t>
      </w:r>
      <w:r w:rsidR="00EB35F1" w:rsidRPr="0023026E">
        <w:rPr>
          <w:b/>
          <w:sz w:val="28"/>
          <w:szCs w:val="28"/>
        </w:rPr>
        <w:t xml:space="preserve">в части проведения мероприятий по </w:t>
      </w:r>
      <w:r w:rsidR="00374C3D" w:rsidRPr="00374C3D">
        <w:rPr>
          <w:b/>
          <w:sz w:val="28"/>
          <w:szCs w:val="28"/>
        </w:rPr>
        <w:t>организации уличного освещения</w:t>
      </w:r>
      <w:r w:rsidR="000F153A">
        <w:rPr>
          <w:b/>
          <w:sz w:val="28"/>
          <w:szCs w:val="28"/>
        </w:rPr>
        <w:t>органам местного самоуправления Ярославского муниципального района</w:t>
      </w:r>
    </w:p>
    <w:p w:rsidR="00CA3C68" w:rsidRPr="007C713E" w:rsidRDefault="00CA3C68" w:rsidP="00EB35F1">
      <w:pPr>
        <w:jc w:val="center"/>
        <w:rPr>
          <w:b/>
          <w:sz w:val="28"/>
          <w:szCs w:val="28"/>
        </w:rPr>
      </w:pPr>
    </w:p>
    <w:p w:rsidR="00CA3C68" w:rsidRPr="007C713E" w:rsidRDefault="00CA3C68" w:rsidP="00CA3C68">
      <w:pPr>
        <w:jc w:val="center"/>
        <w:rPr>
          <w:b/>
          <w:sz w:val="28"/>
          <w:szCs w:val="28"/>
        </w:rPr>
      </w:pPr>
    </w:p>
    <w:p w:rsidR="00D245FF" w:rsidRPr="007C713E" w:rsidRDefault="00D245FF" w:rsidP="00374C3D">
      <w:pPr>
        <w:tabs>
          <w:tab w:val="left" w:pos="2744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62C46">
        <w:rPr>
          <w:sz w:val="28"/>
          <w:szCs w:val="28"/>
        </w:rPr>
        <w:t xml:space="preserve">  </w:t>
      </w:r>
      <w:r w:rsidRPr="007C713E">
        <w:rPr>
          <w:sz w:val="28"/>
          <w:szCs w:val="28"/>
        </w:rPr>
        <w:t>«</w:t>
      </w:r>
      <w:r w:rsidR="00362C46">
        <w:rPr>
          <w:sz w:val="28"/>
          <w:szCs w:val="28"/>
        </w:rPr>
        <w:t>21</w:t>
      </w:r>
      <w:r w:rsidRPr="007C713E">
        <w:rPr>
          <w:sz w:val="28"/>
          <w:szCs w:val="28"/>
        </w:rPr>
        <w:t>»</w:t>
      </w:r>
      <w:r w:rsidR="00362C46">
        <w:rPr>
          <w:sz w:val="28"/>
          <w:szCs w:val="28"/>
        </w:rPr>
        <w:t xml:space="preserve"> </w:t>
      </w:r>
      <w:r w:rsidR="00374C3D">
        <w:rPr>
          <w:sz w:val="28"/>
          <w:szCs w:val="28"/>
        </w:rPr>
        <w:t>февраля</w:t>
      </w:r>
      <w:r w:rsidR="00362C46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374C3D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Ивняковского сельского поселения</w:t>
      </w:r>
      <w:r w:rsidRPr="007C713E">
        <w:rPr>
          <w:sz w:val="28"/>
          <w:szCs w:val="28"/>
        </w:rPr>
        <w:t xml:space="preserve"> в лице Главы </w:t>
      </w:r>
      <w:r>
        <w:rPr>
          <w:sz w:val="28"/>
          <w:szCs w:val="28"/>
        </w:rPr>
        <w:t>Ивняковского сельского поселенияЯрославского муниципального района Цуренковой Ирины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D43997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заключили</w:t>
      </w:r>
      <w:proofErr w:type="gramEnd"/>
      <w:r w:rsidRPr="007C713E">
        <w:rPr>
          <w:sz w:val="28"/>
          <w:szCs w:val="28"/>
        </w:rPr>
        <w:t xml:space="preserve"> настоящее Соглашение о нижеследующем: </w:t>
      </w:r>
    </w:p>
    <w:p w:rsidR="00CA3C68" w:rsidRPr="007C713E" w:rsidRDefault="00CA3C68" w:rsidP="00CA3C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C68" w:rsidRPr="008247C2" w:rsidRDefault="00CA3C68" w:rsidP="00CA3C68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EB35F1" w:rsidRPr="008247C2" w:rsidRDefault="00CA3C68" w:rsidP="00EB35F1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Ярославского муниципального района (далее – Ивняковского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</w:t>
      </w:r>
      <w:r w:rsidR="00EB35F1" w:rsidRPr="008247C2">
        <w:rPr>
          <w:sz w:val="28"/>
          <w:szCs w:val="28"/>
        </w:rPr>
        <w:t>осуществление полномочий по решению вопросов местного значения, предусмотренных пункт</w:t>
      </w:r>
      <w:r w:rsidR="00EB35F1">
        <w:rPr>
          <w:sz w:val="28"/>
          <w:szCs w:val="28"/>
        </w:rPr>
        <w:t xml:space="preserve">ом 19 </w:t>
      </w:r>
      <w:r w:rsidR="00EB35F1" w:rsidRPr="008247C2">
        <w:rPr>
          <w:sz w:val="28"/>
          <w:szCs w:val="28"/>
        </w:rPr>
        <w:t>части 1 статьи 1</w:t>
      </w:r>
      <w:r w:rsidR="00EB35F1">
        <w:rPr>
          <w:sz w:val="28"/>
          <w:szCs w:val="28"/>
        </w:rPr>
        <w:t>4</w:t>
      </w:r>
      <w:r w:rsidR="00EB35F1" w:rsidRPr="008247C2">
        <w:rPr>
          <w:sz w:val="28"/>
          <w:szCs w:val="28"/>
        </w:rPr>
        <w:t xml:space="preserve"> Федерального закона</w:t>
      </w:r>
      <w:r w:rsidR="00EB35F1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EB35F1" w:rsidRPr="008247C2">
        <w:rPr>
          <w:sz w:val="28"/>
          <w:szCs w:val="28"/>
        </w:rPr>
        <w:t>:</w:t>
      </w:r>
    </w:p>
    <w:p w:rsidR="00EB35F1" w:rsidRDefault="00EB35F1" w:rsidP="00EB35F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="00374C3D">
        <w:rPr>
          <w:sz w:val="28"/>
          <w:szCs w:val="28"/>
        </w:rPr>
        <w:t>организации уличного освещения.</w:t>
      </w:r>
    </w:p>
    <w:p w:rsidR="00EB35F1" w:rsidRDefault="00EB35F1" w:rsidP="00EB35F1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 xml:space="preserve">Ивняковского сельского поселенияпо </w:t>
      </w:r>
      <w:r w:rsidR="00374C3D">
        <w:rPr>
          <w:sz w:val="28"/>
          <w:szCs w:val="28"/>
        </w:rPr>
        <w:t>организации уличного освещения,</w:t>
      </w:r>
      <w:r>
        <w:rPr>
          <w:sz w:val="28"/>
          <w:szCs w:val="28"/>
        </w:rPr>
        <w:t xml:space="preserve"> реализуемы</w:t>
      </w:r>
      <w:r w:rsidR="00374C3D">
        <w:rPr>
          <w:sz w:val="28"/>
          <w:szCs w:val="28"/>
        </w:rPr>
        <w:t>е</w:t>
      </w:r>
      <w:r>
        <w:rPr>
          <w:sz w:val="28"/>
          <w:szCs w:val="28"/>
        </w:rPr>
        <w:t xml:space="preserve"> ими за счет средств местного бюджета Ивняковского сельского поселения без</w:t>
      </w:r>
      <w:r w:rsidR="00374C3D">
        <w:rPr>
          <w:sz w:val="28"/>
          <w:szCs w:val="28"/>
        </w:rPr>
        <w:t> </w:t>
      </w:r>
      <w:r>
        <w:rPr>
          <w:sz w:val="28"/>
          <w:szCs w:val="28"/>
        </w:rPr>
        <w:t>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8F3803" w:rsidRDefault="008F3803" w:rsidP="00EB35F1">
      <w:pPr>
        <w:ind w:firstLine="709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A3C68" w:rsidRPr="006753AF" w:rsidRDefault="00CA3C68" w:rsidP="00CA3C68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>Указанные в статье 1 настоящего Соглашения полномочия передаются  на период с 01</w:t>
      </w:r>
      <w:r w:rsidR="00374C3D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374C3D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734CF2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A3C68" w:rsidRPr="006753AF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D43997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734CF2" w:rsidRDefault="00734CF2" w:rsidP="00734CF2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Ивняковского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</w:t>
      </w:r>
      <w:r w:rsidR="00CB7593">
        <w:rPr>
          <w:sz w:val="28"/>
          <w:szCs w:val="28"/>
        </w:rPr>
        <w:t>организации уличного освещения</w:t>
      </w:r>
      <w:r>
        <w:rPr>
          <w:rFonts w:eastAsiaTheme="minorHAnsi"/>
          <w:sz w:val="28"/>
          <w:szCs w:val="28"/>
          <w:lang w:eastAsia="en-US"/>
        </w:rPr>
        <w:t xml:space="preserve">и сумм софинансирования за счет средств местного бюджета </w:t>
      </w:r>
      <w:r>
        <w:rPr>
          <w:sz w:val="28"/>
          <w:szCs w:val="28"/>
        </w:rPr>
        <w:t>Ивняковского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Ивняковского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CA3C68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A3C68" w:rsidRPr="008247C2" w:rsidRDefault="00CA3C68" w:rsidP="00CA3C68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A3C68" w:rsidRDefault="00CA3C68" w:rsidP="00CA3C6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</w:p>
    <w:p w:rsidR="00CA3C68" w:rsidRPr="006753AF" w:rsidRDefault="00CA3C68" w:rsidP="00CA3C6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A3C68" w:rsidRPr="00FC483C" w:rsidRDefault="00CA3C68" w:rsidP="00CA3C68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Ивняковского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A3C68" w:rsidRPr="008247C2" w:rsidRDefault="00CA3C68" w:rsidP="00CA3C68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A3C68" w:rsidRPr="008247C2" w:rsidRDefault="00CA3C68" w:rsidP="00CA3C6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CA3C68" w:rsidRDefault="00CA3C68" w:rsidP="00CA3C68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p w:rsidR="00CA3C68" w:rsidRDefault="00CA3C68" w:rsidP="00CA3C6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E82896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A3C68" w:rsidRDefault="00CA3C68" w:rsidP="00CA3C6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Срок действия настоящего Соглашения устанавливается с</w:t>
      </w:r>
      <w:r w:rsidR="00734CF2">
        <w:rPr>
          <w:sz w:val="28"/>
          <w:szCs w:val="28"/>
        </w:rPr>
        <w:t> </w:t>
      </w:r>
      <w:r w:rsidRPr="008247C2">
        <w:rPr>
          <w:sz w:val="28"/>
          <w:szCs w:val="28"/>
        </w:rPr>
        <w:t>01</w:t>
      </w:r>
      <w:r w:rsidR="00734CF2">
        <w:rPr>
          <w:sz w:val="28"/>
          <w:szCs w:val="28"/>
        </w:rPr>
        <w:t> </w:t>
      </w:r>
      <w:r w:rsidR="00374C3D">
        <w:rPr>
          <w:sz w:val="28"/>
          <w:szCs w:val="28"/>
        </w:rPr>
        <w:t>марта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374C3D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734CF2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CA3C68" w:rsidRPr="008247C2" w:rsidRDefault="00CA3C68" w:rsidP="00CA3C68">
      <w:pPr>
        <w:ind w:firstLine="851"/>
        <w:jc w:val="both"/>
        <w:rPr>
          <w:sz w:val="28"/>
          <w:szCs w:val="28"/>
        </w:rPr>
      </w:pPr>
    </w:p>
    <w:p w:rsidR="00CA3C68" w:rsidRDefault="00CA3C68" w:rsidP="00CA3C68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A3C68" w:rsidRPr="008247C2" w:rsidRDefault="00CA3C68" w:rsidP="00CA3C68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CA3C68" w:rsidRPr="008247C2" w:rsidRDefault="00CA3C68" w:rsidP="00CA3C68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A3C68" w:rsidRPr="008247C2" w:rsidRDefault="00CA3C68" w:rsidP="00CA3C6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A3C68" w:rsidRPr="008247C2" w:rsidRDefault="00CA3C68" w:rsidP="00CA3C6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CA3C68" w:rsidRDefault="00CA3C68" w:rsidP="00CA3C68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A3C68" w:rsidRDefault="00CA3C68" w:rsidP="00CA3C68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A3C68" w:rsidRPr="00F71856" w:rsidTr="00E27916">
        <w:trPr>
          <w:trHeight w:val="2795"/>
        </w:trPr>
        <w:tc>
          <w:tcPr>
            <w:tcW w:w="4962" w:type="dxa"/>
            <w:hideMark/>
          </w:tcPr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Ивняковского сельского поселения</w:t>
            </w:r>
          </w:p>
          <w:p w:rsidR="00CA3C68" w:rsidRPr="00B72E47" w:rsidRDefault="00CA3C68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ул. Центральная, д. 4а,  пос. Ивняки, Ярославский район, Ярославская обл., 150507</w:t>
            </w:r>
            <w:proofErr w:type="gramEnd"/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</w:t>
            </w: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03713001010)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ОКТМО78650455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7627029330/762701001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ОКПО 93365467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A3C68" w:rsidRPr="00B72E47" w:rsidRDefault="00CA3C68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</w:p>
          <w:p w:rsidR="00CA3C68" w:rsidRPr="00B72E47" w:rsidRDefault="00CA3C68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A3C68" w:rsidRPr="00B72E47" w:rsidRDefault="00CA3C68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A3C68" w:rsidRPr="00B72E47" w:rsidRDefault="00CA3C68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A3C68" w:rsidRPr="00B72E47" w:rsidRDefault="00CA3C68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 w:rsidR="00D43997">
              <w:rPr>
                <w:sz w:val="28"/>
                <w:szCs w:val="28"/>
              </w:rPr>
              <w:t>35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CA3C68" w:rsidRPr="00B72E47" w:rsidRDefault="00CA3C68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A3C68" w:rsidRPr="00F71856" w:rsidTr="001D31A2">
        <w:tc>
          <w:tcPr>
            <w:tcW w:w="4962" w:type="dxa"/>
          </w:tcPr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A3C68" w:rsidRDefault="00CA3C68" w:rsidP="001D31A2">
            <w:pPr>
              <w:jc w:val="both"/>
              <w:rPr>
                <w:sz w:val="28"/>
                <w:szCs w:val="28"/>
              </w:rPr>
            </w:pPr>
          </w:p>
          <w:p w:rsidR="00CA3C68" w:rsidRPr="007C713E" w:rsidRDefault="00CA3C68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И.И. Цуренкова</w:t>
            </w:r>
          </w:p>
          <w:p w:rsidR="00CA3C68" w:rsidRPr="005A1D94" w:rsidRDefault="00CA3C68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A3C68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CA3C68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A3C68" w:rsidRDefault="00CA3C68" w:rsidP="001D31A2">
            <w:pPr>
              <w:rPr>
                <w:sz w:val="28"/>
                <w:szCs w:val="28"/>
              </w:rPr>
            </w:pPr>
          </w:p>
          <w:p w:rsidR="00CA3C68" w:rsidRPr="00F71856" w:rsidRDefault="00CA3C68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A3C68" w:rsidRDefault="00CA3C68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A3C68" w:rsidRPr="007C713E" w:rsidRDefault="00CA3C68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734CF2">
      <w:pPr>
        <w:jc w:val="both"/>
      </w:pPr>
    </w:p>
    <w:sectPr w:rsidR="00FA136A" w:rsidSect="00374C3D">
      <w:headerReference w:type="default" r:id="rId7"/>
      <w:pgSz w:w="11906" w:h="16838"/>
      <w:pgMar w:top="426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D60" w:rsidRDefault="001F3D60" w:rsidP="00374C3D">
      <w:r>
        <w:separator/>
      </w:r>
    </w:p>
  </w:endnote>
  <w:endnote w:type="continuationSeparator" w:id="0">
    <w:p w:rsidR="001F3D60" w:rsidRDefault="001F3D60" w:rsidP="00374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D60" w:rsidRDefault="001F3D60" w:rsidP="00374C3D">
      <w:r>
        <w:separator/>
      </w:r>
    </w:p>
  </w:footnote>
  <w:footnote w:type="continuationSeparator" w:id="0">
    <w:p w:rsidR="001F3D60" w:rsidRDefault="001F3D60" w:rsidP="00374C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64850896"/>
      <w:docPartObj>
        <w:docPartGallery w:val="Page Numbers (Top of Page)"/>
        <w:docPartUnique/>
      </w:docPartObj>
    </w:sdtPr>
    <w:sdtEndPr/>
    <w:sdtContent>
      <w:p w:rsidR="00374C3D" w:rsidRDefault="002F0E89">
        <w:pPr>
          <w:pStyle w:val="a6"/>
          <w:jc w:val="center"/>
        </w:pPr>
        <w:r>
          <w:fldChar w:fldCharType="begin"/>
        </w:r>
        <w:r w:rsidR="00374C3D">
          <w:instrText>PAGE   \* MERGEFORMAT</w:instrText>
        </w:r>
        <w:r>
          <w:fldChar w:fldCharType="separate"/>
        </w:r>
        <w:r w:rsidR="006244B5">
          <w:rPr>
            <w:noProof/>
          </w:rPr>
          <w:t>5</w:t>
        </w:r>
        <w:r>
          <w:fldChar w:fldCharType="end"/>
        </w:r>
      </w:p>
    </w:sdtContent>
  </w:sdt>
  <w:p w:rsidR="00374C3D" w:rsidRDefault="00374C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68"/>
    <w:rsid w:val="000910FB"/>
    <w:rsid w:val="000F153A"/>
    <w:rsid w:val="001F3D60"/>
    <w:rsid w:val="002F0E89"/>
    <w:rsid w:val="0031285D"/>
    <w:rsid w:val="00362C46"/>
    <w:rsid w:val="00374C3D"/>
    <w:rsid w:val="004F64AB"/>
    <w:rsid w:val="005148EA"/>
    <w:rsid w:val="006244B5"/>
    <w:rsid w:val="00705FB2"/>
    <w:rsid w:val="00734CF2"/>
    <w:rsid w:val="007504FF"/>
    <w:rsid w:val="00797FB2"/>
    <w:rsid w:val="00840C8C"/>
    <w:rsid w:val="008F3803"/>
    <w:rsid w:val="00970C1D"/>
    <w:rsid w:val="00A52E91"/>
    <w:rsid w:val="00CA3C68"/>
    <w:rsid w:val="00CB7593"/>
    <w:rsid w:val="00D245FF"/>
    <w:rsid w:val="00D43997"/>
    <w:rsid w:val="00E27916"/>
    <w:rsid w:val="00E82896"/>
    <w:rsid w:val="00EB35F1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68"/>
    <w:pPr>
      <w:spacing w:before="100" w:beforeAutospacing="1" w:after="100" w:afterAutospacing="1"/>
    </w:pPr>
  </w:style>
  <w:style w:type="paragraph" w:customStyle="1" w:styleId="ConsPlusNormal">
    <w:name w:val="ConsPlusNormal"/>
    <w:rsid w:val="00CA3C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28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289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374C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4C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374C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C3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3C68"/>
    <w:pPr>
      <w:spacing w:before="100" w:beforeAutospacing="1" w:after="100" w:afterAutospacing="1"/>
    </w:pPr>
  </w:style>
  <w:style w:type="paragraph" w:customStyle="1" w:styleId="ConsPlusNormal">
    <w:name w:val="ConsPlusNormal"/>
    <w:rsid w:val="00CA3C6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28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289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374C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4C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374C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C3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4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1470</Words>
  <Characters>8385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2022-12-09T07:31:00Z</cp:lastPrinted>
  <dcterms:created xsi:type="dcterms:W3CDTF">2024-02-21T06:36:00Z</dcterms:created>
  <dcterms:modified xsi:type="dcterms:W3CDTF">2024-02-21T06:36:00Z</dcterms:modified>
</cp:coreProperties>
</file>