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0E" w:rsidRDefault="00A84993" w:rsidP="0023360E">
      <w:r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42DEC3F9" wp14:editId="7710EFFC">
            <wp:simplePos x="0" y="0"/>
            <wp:positionH relativeFrom="column">
              <wp:posOffset>2752725</wp:posOffset>
            </wp:positionH>
            <wp:positionV relativeFrom="paragraph">
              <wp:posOffset>-223520</wp:posOffset>
            </wp:positionV>
            <wp:extent cx="589280" cy="75819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60E" w:rsidRPr="007D0B74" w:rsidRDefault="0023360E" w:rsidP="00A84993">
      <w:pPr>
        <w:pStyle w:val="2"/>
        <w:tabs>
          <w:tab w:val="clear" w:pos="1440"/>
        </w:tabs>
        <w:ind w:left="0" w:firstLine="0"/>
        <w:jc w:val="center"/>
        <w:rPr>
          <w:b/>
          <w:sz w:val="36"/>
          <w:szCs w:val="36"/>
        </w:rPr>
      </w:pPr>
      <w:r w:rsidRPr="007D0B74">
        <w:rPr>
          <w:b/>
          <w:sz w:val="36"/>
          <w:szCs w:val="36"/>
        </w:rPr>
        <w:t>М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У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proofErr w:type="gramStart"/>
      <w:r w:rsidRPr="007D0B74">
        <w:rPr>
          <w:b/>
          <w:sz w:val="36"/>
          <w:szCs w:val="36"/>
        </w:rPr>
        <w:t>Ц</w:t>
      </w:r>
      <w:proofErr w:type="gramEnd"/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Л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Ь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Ы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Й С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Т</w:t>
      </w:r>
    </w:p>
    <w:p w:rsidR="0023360E" w:rsidRDefault="0023360E" w:rsidP="005D0A47">
      <w:pPr>
        <w:pStyle w:val="3"/>
        <w:numPr>
          <w:ilvl w:val="2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Ярославского муниципального района</w:t>
      </w:r>
    </w:p>
    <w:p w:rsidR="0023360E" w:rsidRPr="00A84993" w:rsidRDefault="0023360E" w:rsidP="005D0A47">
      <w:pPr>
        <w:jc w:val="center"/>
        <w:rPr>
          <w:b/>
          <w:bCs/>
          <w:sz w:val="28"/>
        </w:rPr>
      </w:pPr>
    </w:p>
    <w:p w:rsidR="0023360E" w:rsidRDefault="0023360E" w:rsidP="0023360E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23360E" w:rsidRPr="00BB53C2" w:rsidRDefault="0023360E" w:rsidP="00C76F34">
      <w:pPr>
        <w:pStyle w:val="a4"/>
        <w:spacing w:after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3360E" w:rsidRPr="003D5286" w:rsidRDefault="003D5286" w:rsidP="00C76F34">
      <w:pPr>
        <w:pStyle w:val="a4"/>
        <w:spacing w:after="0"/>
        <w:jc w:val="left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25.11.2021                                                                                                                                        № 102</w:t>
      </w:r>
    </w:p>
    <w:p w:rsidR="0018637A" w:rsidRPr="00BB53C2" w:rsidRDefault="0018637A" w:rsidP="00C76F34">
      <w:pPr>
        <w:pStyle w:val="a4"/>
        <w:spacing w:after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84993" w:rsidRPr="00BB53C2" w:rsidRDefault="00A84993" w:rsidP="00C76F34">
      <w:pPr>
        <w:pStyle w:val="a4"/>
        <w:spacing w:after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8637A" w:rsidRDefault="0023360E" w:rsidP="00C76F34">
      <w:pPr>
        <w:tabs>
          <w:tab w:val="left" w:pos="5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18637A">
        <w:rPr>
          <w:b/>
          <w:sz w:val="28"/>
          <w:szCs w:val="28"/>
        </w:rPr>
        <w:t xml:space="preserve">Общественной палате </w:t>
      </w:r>
    </w:p>
    <w:p w:rsidR="0023360E" w:rsidRDefault="0018637A" w:rsidP="00C76F34">
      <w:pPr>
        <w:tabs>
          <w:tab w:val="left" w:pos="5245"/>
        </w:tabs>
        <w:jc w:val="center"/>
        <w:rPr>
          <w:lang w:eastAsia="ar-SA"/>
        </w:rPr>
      </w:pPr>
      <w:r>
        <w:rPr>
          <w:b/>
          <w:sz w:val="28"/>
          <w:szCs w:val="28"/>
        </w:rPr>
        <w:t>Ярославского муниципального района</w:t>
      </w:r>
    </w:p>
    <w:p w:rsidR="00A84993" w:rsidRDefault="00A84993" w:rsidP="00C76F34">
      <w:pPr>
        <w:pStyle w:val="a4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76F34" w:rsidRPr="00C76F34" w:rsidRDefault="00C76F34" w:rsidP="00C76F34">
      <w:pPr>
        <w:pStyle w:val="a4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84993" w:rsidRDefault="00A84993" w:rsidP="00C76F34">
      <w:pPr>
        <w:autoSpaceDE w:val="0"/>
        <w:ind w:hanging="284"/>
        <w:jc w:val="right"/>
      </w:pPr>
      <w:r>
        <w:t>Принято на заседании</w:t>
      </w:r>
    </w:p>
    <w:p w:rsidR="00A84993" w:rsidRDefault="00A84993" w:rsidP="00C76F34">
      <w:pPr>
        <w:autoSpaceDE w:val="0"/>
        <w:ind w:hanging="284"/>
        <w:jc w:val="right"/>
      </w:pPr>
      <w:r>
        <w:t>Муниципального Совета</w:t>
      </w:r>
    </w:p>
    <w:p w:rsidR="00A84993" w:rsidRDefault="00A84993" w:rsidP="00C76F34">
      <w:pPr>
        <w:autoSpaceDE w:val="0"/>
        <w:ind w:hanging="284"/>
        <w:jc w:val="right"/>
      </w:pPr>
      <w:r>
        <w:t>Ярославского муниципального района</w:t>
      </w:r>
    </w:p>
    <w:p w:rsidR="00A84993" w:rsidRPr="00A84993" w:rsidRDefault="00A84993" w:rsidP="00C76F34">
      <w:pPr>
        <w:pStyle w:val="a4"/>
        <w:spacing w:after="0"/>
        <w:jc w:val="right"/>
        <w:rPr>
          <w:rFonts w:ascii="Times New Roman" w:hAnsi="Times New Roman" w:cs="Times New Roman"/>
          <w:lang w:eastAsia="ar-SA"/>
        </w:rPr>
      </w:pPr>
      <w:r w:rsidRPr="00A84993">
        <w:rPr>
          <w:rFonts w:ascii="Times New Roman" w:hAnsi="Times New Roman" w:cs="Times New Roman"/>
        </w:rPr>
        <w:t>«</w:t>
      </w:r>
      <w:r w:rsidR="003D5286">
        <w:rPr>
          <w:rFonts w:ascii="Times New Roman" w:hAnsi="Times New Roman" w:cs="Times New Roman"/>
        </w:rPr>
        <w:t>25</w:t>
      </w:r>
      <w:r w:rsidRPr="00A84993">
        <w:rPr>
          <w:rFonts w:ascii="Times New Roman" w:hAnsi="Times New Roman" w:cs="Times New Roman"/>
        </w:rPr>
        <w:t xml:space="preserve">» </w:t>
      </w:r>
      <w:r w:rsidR="0018637A">
        <w:rPr>
          <w:rFonts w:ascii="Times New Roman" w:hAnsi="Times New Roman" w:cs="Times New Roman"/>
        </w:rPr>
        <w:t>ноября</w:t>
      </w:r>
      <w:r w:rsidRPr="00A84993">
        <w:rPr>
          <w:rFonts w:ascii="Times New Roman" w:hAnsi="Times New Roman" w:cs="Times New Roman"/>
        </w:rPr>
        <w:t xml:space="preserve"> 2021 г.</w:t>
      </w:r>
    </w:p>
    <w:p w:rsidR="00A84993" w:rsidRPr="00BB53C2" w:rsidRDefault="00A84993" w:rsidP="00C76F34">
      <w:pPr>
        <w:pStyle w:val="a4"/>
        <w:spacing w:after="0"/>
        <w:ind w:firstLine="709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B53C2" w:rsidRDefault="00BB53C2" w:rsidP="00C76F34">
      <w:pPr>
        <w:suppressAutoHyphens/>
        <w:ind w:firstLine="709"/>
        <w:jc w:val="both"/>
        <w:rPr>
          <w:sz w:val="28"/>
          <w:lang w:eastAsia="ar-SA"/>
        </w:rPr>
      </w:pPr>
    </w:p>
    <w:p w:rsidR="00A06BB0" w:rsidRDefault="00BB53C2" w:rsidP="00A06BB0">
      <w:pPr>
        <w:suppressAutoHyphens/>
        <w:ind w:firstLine="709"/>
        <w:jc w:val="both"/>
        <w:rPr>
          <w:b/>
          <w:bCs/>
          <w:sz w:val="28"/>
          <w:lang w:eastAsia="ar-SA"/>
        </w:rPr>
      </w:pPr>
      <w:r>
        <w:rPr>
          <w:sz w:val="28"/>
          <w:lang w:eastAsia="ar-SA"/>
        </w:rPr>
        <w:t xml:space="preserve">На основании положений части </w:t>
      </w:r>
      <w:r w:rsidR="00A06BB0" w:rsidRPr="007D213D">
        <w:rPr>
          <w:sz w:val="28"/>
          <w:lang w:eastAsia="ar-SA"/>
        </w:rPr>
        <w:t>2 статьи 11</w:t>
      </w:r>
      <w:r w:rsidR="007D213D">
        <w:rPr>
          <w:sz w:val="28"/>
          <w:lang w:eastAsia="ar-SA"/>
        </w:rPr>
        <w:t xml:space="preserve"> </w:t>
      </w:r>
      <w:r w:rsidR="00A06BB0">
        <w:rPr>
          <w:sz w:val="28"/>
          <w:lang w:eastAsia="ar-SA"/>
        </w:rPr>
        <w:t xml:space="preserve">Устава Ярославского муниципального района </w:t>
      </w:r>
      <w:r w:rsidR="00A06BB0">
        <w:rPr>
          <w:b/>
          <w:bCs/>
          <w:sz w:val="28"/>
          <w:lang w:eastAsia="ar-SA"/>
        </w:rPr>
        <w:t xml:space="preserve">МУНИЦИПАЛЬНЫЙ СОВЕТ ЯРОСЛАВСКОГО МУНИЦИПАЛЬНОГО РАЙОНА </w:t>
      </w:r>
      <w:proofErr w:type="gramStart"/>
      <w:r w:rsidR="00A06BB0">
        <w:rPr>
          <w:b/>
          <w:bCs/>
          <w:sz w:val="28"/>
          <w:lang w:eastAsia="ar-SA"/>
        </w:rPr>
        <w:t>Р</w:t>
      </w:r>
      <w:proofErr w:type="gramEnd"/>
      <w:r w:rsidR="00A06BB0">
        <w:rPr>
          <w:b/>
          <w:bCs/>
          <w:sz w:val="28"/>
          <w:lang w:eastAsia="ar-SA"/>
        </w:rPr>
        <w:t xml:space="preserve"> Е Ш И Л:</w:t>
      </w:r>
    </w:p>
    <w:p w:rsidR="00A06BB0" w:rsidRPr="00A06BB0" w:rsidRDefault="00A06BB0" w:rsidP="007D2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53C2">
        <w:rPr>
          <w:sz w:val="28"/>
          <w:szCs w:val="28"/>
        </w:rPr>
        <w:t xml:space="preserve"> </w:t>
      </w:r>
      <w:r w:rsidRPr="00A06BB0">
        <w:rPr>
          <w:sz w:val="28"/>
          <w:szCs w:val="28"/>
        </w:rPr>
        <w:t xml:space="preserve">Утвердить </w:t>
      </w:r>
      <w:r w:rsidR="004428D0">
        <w:rPr>
          <w:sz w:val="28"/>
          <w:szCs w:val="28"/>
        </w:rPr>
        <w:t>П</w:t>
      </w:r>
      <w:r w:rsidRPr="00A06BB0">
        <w:rPr>
          <w:sz w:val="28"/>
          <w:szCs w:val="28"/>
        </w:rPr>
        <w:t xml:space="preserve">оложение </w:t>
      </w:r>
      <w:r>
        <w:rPr>
          <w:sz w:val="28"/>
          <w:szCs w:val="28"/>
        </w:rPr>
        <w:t xml:space="preserve">об Общественной палате </w:t>
      </w:r>
      <w:r w:rsidR="007D213D">
        <w:rPr>
          <w:sz w:val="28"/>
          <w:szCs w:val="28"/>
        </w:rPr>
        <w:t>Ярославского муниципального райо</w:t>
      </w:r>
      <w:r>
        <w:rPr>
          <w:sz w:val="28"/>
          <w:szCs w:val="28"/>
        </w:rPr>
        <w:t>на</w:t>
      </w:r>
      <w:r w:rsidRPr="00A06BB0">
        <w:rPr>
          <w:sz w:val="28"/>
          <w:szCs w:val="28"/>
        </w:rPr>
        <w:t xml:space="preserve"> (прил</w:t>
      </w:r>
      <w:r w:rsidR="00BB53C2">
        <w:rPr>
          <w:sz w:val="28"/>
          <w:szCs w:val="28"/>
        </w:rPr>
        <w:t>агается</w:t>
      </w:r>
      <w:r w:rsidRPr="00A06BB0">
        <w:rPr>
          <w:sz w:val="28"/>
          <w:szCs w:val="28"/>
        </w:rPr>
        <w:t>).</w:t>
      </w:r>
    </w:p>
    <w:p w:rsidR="004428D0" w:rsidRDefault="004428D0" w:rsidP="007D213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Положения пункта 3.1 Положения об Общественной палате Ярославского муниципального района, утвержденного настоящим Решением, не применяются в отношении членов Общественной палаты, утвержденных до вступления в силу настоящего Решения.</w:t>
      </w:r>
    </w:p>
    <w:p w:rsidR="00A06BB0" w:rsidRDefault="004428D0" w:rsidP="007D2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A06BB0" w:rsidRPr="00A06BB0">
        <w:rPr>
          <w:sz w:val="28"/>
          <w:szCs w:val="28"/>
          <w:lang w:eastAsia="ar-SA"/>
        </w:rPr>
        <w:t xml:space="preserve">. </w:t>
      </w:r>
      <w:proofErr w:type="gramStart"/>
      <w:r w:rsidR="00A06BB0" w:rsidRPr="00A06BB0">
        <w:rPr>
          <w:sz w:val="28"/>
          <w:szCs w:val="28"/>
        </w:rPr>
        <w:t>Контроль за</w:t>
      </w:r>
      <w:proofErr w:type="gramEnd"/>
      <w:r w:rsidR="00A06BB0" w:rsidRPr="00A06BB0">
        <w:rPr>
          <w:sz w:val="28"/>
          <w:szCs w:val="28"/>
        </w:rPr>
        <w:t xml:space="preserve"> исполнением настоящего Решения возложить на комитет Муниципального Совета Ярославского муниципального района по регламенту, этике, нормотворчеству, обеспечению депутатской деятельности и вопросам местного самоуправления (Фаламеева Е.В.).</w:t>
      </w:r>
    </w:p>
    <w:p w:rsidR="00967F61" w:rsidRDefault="00967F61" w:rsidP="0023360E">
      <w:pPr>
        <w:autoSpaceDE w:val="0"/>
        <w:rPr>
          <w:sz w:val="28"/>
          <w:szCs w:val="28"/>
        </w:rPr>
      </w:pPr>
    </w:p>
    <w:p w:rsidR="0023360E" w:rsidRDefault="0023360E" w:rsidP="0023360E">
      <w:pPr>
        <w:autoSpaceDE w:val="0"/>
        <w:rPr>
          <w:sz w:val="28"/>
          <w:szCs w:val="28"/>
        </w:rPr>
      </w:pPr>
    </w:p>
    <w:p w:rsidR="0023360E" w:rsidRPr="003A65A5" w:rsidRDefault="0023360E" w:rsidP="0023360E">
      <w:pPr>
        <w:rPr>
          <w:sz w:val="28"/>
          <w:szCs w:val="28"/>
        </w:rPr>
      </w:pPr>
      <w:r w:rsidRPr="003A65A5">
        <w:rPr>
          <w:sz w:val="28"/>
          <w:szCs w:val="28"/>
        </w:rPr>
        <w:t xml:space="preserve">Глава Ярославского                             </w:t>
      </w:r>
      <w:r>
        <w:rPr>
          <w:sz w:val="28"/>
          <w:szCs w:val="28"/>
        </w:rPr>
        <w:t xml:space="preserve">       </w:t>
      </w:r>
      <w:r w:rsidRPr="003A65A5">
        <w:rPr>
          <w:sz w:val="28"/>
          <w:szCs w:val="28"/>
        </w:rPr>
        <w:t>Председатель Муниципального Совета</w:t>
      </w:r>
    </w:p>
    <w:p w:rsidR="0023360E" w:rsidRPr="003A65A5" w:rsidRDefault="0023360E" w:rsidP="0023360E">
      <w:pPr>
        <w:rPr>
          <w:sz w:val="28"/>
          <w:szCs w:val="28"/>
        </w:rPr>
      </w:pPr>
      <w:r w:rsidRPr="003A65A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                            </w:t>
      </w:r>
      <w:r w:rsidRPr="003A65A5">
        <w:rPr>
          <w:sz w:val="28"/>
          <w:szCs w:val="28"/>
        </w:rPr>
        <w:t>Ярославского муниципального района</w:t>
      </w:r>
    </w:p>
    <w:p w:rsidR="0023360E" w:rsidRPr="003A65A5" w:rsidRDefault="0023360E" w:rsidP="0023360E">
      <w:pPr>
        <w:rPr>
          <w:sz w:val="28"/>
          <w:szCs w:val="28"/>
        </w:rPr>
      </w:pPr>
      <w:r w:rsidRPr="003A65A5">
        <w:rPr>
          <w:sz w:val="28"/>
          <w:szCs w:val="28"/>
        </w:rPr>
        <w:t>____________</w:t>
      </w:r>
      <w:r>
        <w:rPr>
          <w:sz w:val="28"/>
          <w:szCs w:val="28"/>
        </w:rPr>
        <w:t>_____Н.В. Золотников          __________________</w:t>
      </w:r>
      <w:r w:rsidRPr="003A65A5">
        <w:rPr>
          <w:sz w:val="28"/>
          <w:szCs w:val="28"/>
        </w:rPr>
        <w:t xml:space="preserve">_ </w:t>
      </w:r>
      <w:r>
        <w:rPr>
          <w:sz w:val="28"/>
          <w:szCs w:val="28"/>
        </w:rPr>
        <w:t>Е.В.Шибаев</w:t>
      </w:r>
      <w:r w:rsidRPr="003A65A5">
        <w:rPr>
          <w:sz w:val="28"/>
          <w:szCs w:val="28"/>
        </w:rPr>
        <w:t xml:space="preserve">      </w:t>
      </w:r>
    </w:p>
    <w:p w:rsidR="00967F61" w:rsidRDefault="0023360E" w:rsidP="0023360E">
      <w:pPr>
        <w:rPr>
          <w:sz w:val="28"/>
          <w:szCs w:val="28"/>
        </w:rPr>
      </w:pPr>
      <w:r w:rsidRPr="003A65A5">
        <w:rPr>
          <w:sz w:val="28"/>
          <w:szCs w:val="28"/>
        </w:rPr>
        <w:t>«___»_______</w:t>
      </w:r>
      <w:r>
        <w:rPr>
          <w:sz w:val="28"/>
          <w:szCs w:val="28"/>
        </w:rPr>
        <w:t>__________ 202</w:t>
      </w:r>
      <w:r w:rsidR="00ED527D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3A6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3A65A5">
        <w:rPr>
          <w:sz w:val="28"/>
          <w:szCs w:val="28"/>
        </w:rPr>
        <w:t>«___»__</w:t>
      </w:r>
      <w:r>
        <w:rPr>
          <w:sz w:val="28"/>
          <w:szCs w:val="28"/>
        </w:rPr>
        <w:t>______</w:t>
      </w:r>
      <w:r w:rsidRPr="003A65A5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3A65A5">
        <w:rPr>
          <w:sz w:val="28"/>
          <w:szCs w:val="28"/>
        </w:rPr>
        <w:t>___ 20</w:t>
      </w:r>
      <w:r>
        <w:rPr>
          <w:sz w:val="28"/>
          <w:szCs w:val="28"/>
        </w:rPr>
        <w:t>2</w:t>
      </w:r>
      <w:r w:rsidR="00ED527D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3A65A5">
        <w:rPr>
          <w:sz w:val="28"/>
          <w:szCs w:val="28"/>
        </w:rPr>
        <w:t xml:space="preserve">     </w:t>
      </w:r>
    </w:p>
    <w:p w:rsidR="00967F61" w:rsidRDefault="00967F61" w:rsidP="0023360E">
      <w:pPr>
        <w:rPr>
          <w:sz w:val="28"/>
          <w:szCs w:val="28"/>
        </w:rPr>
      </w:pPr>
    </w:p>
    <w:p w:rsidR="0023360E" w:rsidRDefault="0023360E" w:rsidP="0023360E">
      <w:pPr>
        <w:rPr>
          <w:sz w:val="28"/>
          <w:szCs w:val="28"/>
        </w:rPr>
      </w:pPr>
      <w:r w:rsidRPr="003A65A5">
        <w:rPr>
          <w:sz w:val="28"/>
          <w:szCs w:val="28"/>
        </w:rPr>
        <w:t xml:space="preserve"> </w:t>
      </w:r>
    </w:p>
    <w:p w:rsidR="00BE7CAF" w:rsidRDefault="00BE7CAF" w:rsidP="0023360E">
      <w:pPr>
        <w:rPr>
          <w:sz w:val="28"/>
          <w:szCs w:val="28"/>
        </w:rPr>
      </w:pPr>
    </w:p>
    <w:p w:rsidR="00BE7CAF" w:rsidRDefault="00BE7CAF" w:rsidP="0023360E">
      <w:pPr>
        <w:rPr>
          <w:sz w:val="28"/>
          <w:szCs w:val="28"/>
        </w:rPr>
      </w:pPr>
    </w:p>
    <w:p w:rsidR="007D213D" w:rsidRDefault="007D213D" w:rsidP="0023360E">
      <w:pPr>
        <w:rPr>
          <w:sz w:val="28"/>
          <w:szCs w:val="28"/>
        </w:rPr>
      </w:pPr>
    </w:p>
    <w:p w:rsidR="00BB53C2" w:rsidRDefault="00BB53C2" w:rsidP="0023360E">
      <w:pPr>
        <w:rPr>
          <w:sz w:val="28"/>
          <w:szCs w:val="28"/>
        </w:rPr>
        <w:sectPr w:rsidR="00BB53C2" w:rsidSect="005D0A47">
          <w:headerReference w:type="default" r:id="rId10"/>
          <w:pgSz w:w="11906" w:h="16838"/>
          <w:pgMar w:top="851" w:right="566" w:bottom="851" w:left="1418" w:header="709" w:footer="709" w:gutter="0"/>
          <w:cols w:space="708"/>
          <w:titlePg/>
          <w:docGrid w:linePitch="360"/>
        </w:sectPr>
      </w:pPr>
    </w:p>
    <w:p w:rsidR="00BB53C2" w:rsidRDefault="00BB53C2" w:rsidP="003D5286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BB53C2" w:rsidRDefault="00BB53C2" w:rsidP="003D5286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Муниципального Совета Ярославского муниципального района </w:t>
      </w:r>
    </w:p>
    <w:p w:rsidR="00BB53C2" w:rsidRDefault="00BB53C2" w:rsidP="003D5286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5286">
        <w:rPr>
          <w:sz w:val="28"/>
          <w:szCs w:val="28"/>
        </w:rPr>
        <w:t xml:space="preserve">25.11.2021 </w:t>
      </w:r>
      <w:r>
        <w:rPr>
          <w:sz w:val="28"/>
          <w:szCs w:val="28"/>
        </w:rPr>
        <w:t xml:space="preserve">№ </w:t>
      </w:r>
      <w:r w:rsidR="003D5286">
        <w:rPr>
          <w:sz w:val="28"/>
          <w:szCs w:val="28"/>
        </w:rPr>
        <w:t>102</w:t>
      </w:r>
    </w:p>
    <w:p w:rsidR="00BB53C2" w:rsidRDefault="00BB53C2" w:rsidP="00BB53C2">
      <w:pPr>
        <w:ind w:left="5103"/>
        <w:jc w:val="both"/>
        <w:rPr>
          <w:sz w:val="28"/>
          <w:szCs w:val="28"/>
        </w:rPr>
      </w:pPr>
    </w:p>
    <w:p w:rsidR="00BB53C2" w:rsidRDefault="00BB53C2" w:rsidP="00BB53C2">
      <w:pPr>
        <w:ind w:left="5103"/>
        <w:jc w:val="both"/>
        <w:rPr>
          <w:sz w:val="28"/>
          <w:szCs w:val="28"/>
        </w:rPr>
      </w:pPr>
    </w:p>
    <w:p w:rsidR="00BB53C2" w:rsidRDefault="00BB53C2" w:rsidP="00BB53C2">
      <w:pPr>
        <w:ind w:left="5103"/>
        <w:jc w:val="both"/>
        <w:rPr>
          <w:sz w:val="28"/>
          <w:szCs w:val="28"/>
        </w:rPr>
      </w:pPr>
    </w:p>
    <w:p w:rsidR="0066058F" w:rsidRPr="005D0A47" w:rsidRDefault="0066058F" w:rsidP="00BB53C2">
      <w:pPr>
        <w:jc w:val="center"/>
        <w:rPr>
          <w:b/>
          <w:sz w:val="28"/>
          <w:szCs w:val="28"/>
        </w:rPr>
      </w:pPr>
      <w:r w:rsidRPr="005D0A47">
        <w:rPr>
          <w:b/>
          <w:sz w:val="28"/>
          <w:szCs w:val="28"/>
        </w:rPr>
        <w:t>Положение</w:t>
      </w:r>
    </w:p>
    <w:p w:rsidR="0066058F" w:rsidRPr="005D0A47" w:rsidRDefault="0066058F" w:rsidP="00BB53C2">
      <w:pPr>
        <w:jc w:val="center"/>
        <w:rPr>
          <w:b/>
          <w:sz w:val="28"/>
          <w:szCs w:val="28"/>
        </w:rPr>
      </w:pPr>
      <w:r w:rsidRPr="005D0A47">
        <w:rPr>
          <w:b/>
          <w:sz w:val="28"/>
          <w:szCs w:val="28"/>
        </w:rPr>
        <w:t>об Общественной палате Ярославского муниципального района</w:t>
      </w:r>
    </w:p>
    <w:p w:rsidR="0066058F" w:rsidRPr="00BB53C2" w:rsidRDefault="0066058F" w:rsidP="00BB53C2">
      <w:pPr>
        <w:ind w:firstLine="709"/>
        <w:jc w:val="both"/>
        <w:rPr>
          <w:sz w:val="28"/>
          <w:szCs w:val="28"/>
        </w:rPr>
      </w:pPr>
    </w:p>
    <w:p w:rsidR="00BB53C2" w:rsidRPr="00BB53C2" w:rsidRDefault="00BB53C2" w:rsidP="00BB53C2">
      <w:pPr>
        <w:ind w:firstLine="709"/>
        <w:jc w:val="both"/>
        <w:rPr>
          <w:sz w:val="28"/>
          <w:szCs w:val="28"/>
        </w:rPr>
      </w:pPr>
    </w:p>
    <w:p w:rsidR="00BB53C2" w:rsidRPr="00BB53C2" w:rsidRDefault="00BB53C2" w:rsidP="00BB53C2">
      <w:pPr>
        <w:ind w:firstLine="709"/>
        <w:jc w:val="both"/>
        <w:rPr>
          <w:b/>
          <w:sz w:val="28"/>
          <w:szCs w:val="28"/>
        </w:rPr>
      </w:pPr>
      <w:r w:rsidRPr="00BB53C2">
        <w:rPr>
          <w:sz w:val="28"/>
          <w:szCs w:val="28"/>
        </w:rPr>
        <w:t xml:space="preserve">1. </w:t>
      </w:r>
      <w:r w:rsidRPr="00BB53C2">
        <w:rPr>
          <w:b/>
          <w:sz w:val="28"/>
          <w:szCs w:val="28"/>
        </w:rPr>
        <w:t>Общие положения</w:t>
      </w:r>
    </w:p>
    <w:p w:rsidR="00BB53C2" w:rsidRPr="00BB53C2" w:rsidRDefault="00BB53C2" w:rsidP="0048532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53C2">
        <w:rPr>
          <w:sz w:val="28"/>
          <w:szCs w:val="28"/>
          <w:lang w:eastAsia="ar-SA"/>
        </w:rPr>
        <w:t xml:space="preserve">1.1. Настоящее Положение об Общественной палате Ярославского муниципального района </w:t>
      </w:r>
      <w:r>
        <w:rPr>
          <w:sz w:val="28"/>
          <w:szCs w:val="28"/>
          <w:lang w:eastAsia="ar-SA"/>
        </w:rPr>
        <w:t xml:space="preserve">(далее – Положение) </w:t>
      </w:r>
      <w:r>
        <w:rPr>
          <w:rFonts w:eastAsiaTheme="minorHAnsi"/>
          <w:sz w:val="28"/>
          <w:szCs w:val="28"/>
          <w:lang w:eastAsia="en-US"/>
        </w:rPr>
        <w:t xml:space="preserve">устанавливает </w:t>
      </w:r>
      <w:r w:rsidRPr="00BB53C2">
        <w:rPr>
          <w:rFonts w:eastAsiaTheme="minorHAnsi"/>
          <w:sz w:val="28"/>
          <w:szCs w:val="28"/>
          <w:lang w:eastAsia="en-US"/>
        </w:rPr>
        <w:t xml:space="preserve">порядок формирования, основные формы работы и порядок обеспечения деятельности </w:t>
      </w:r>
      <w:r>
        <w:rPr>
          <w:rFonts w:eastAsiaTheme="minorHAnsi"/>
          <w:sz w:val="28"/>
          <w:szCs w:val="28"/>
          <w:lang w:eastAsia="en-US"/>
        </w:rPr>
        <w:t>Общественной палаты Ярославского муниципального района.</w:t>
      </w:r>
    </w:p>
    <w:p w:rsidR="0066058F" w:rsidRPr="00812DBA" w:rsidRDefault="00BB53C2" w:rsidP="00485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1.2. </w:t>
      </w:r>
      <w:bookmarkStart w:id="0" w:name="sub_101"/>
      <w:proofErr w:type="gramStart"/>
      <w:r w:rsidR="0066058F" w:rsidRPr="00812DBA">
        <w:rPr>
          <w:sz w:val="28"/>
          <w:szCs w:val="28"/>
        </w:rPr>
        <w:t xml:space="preserve">Общественная палата Ярославского муниципального района (далее - Общественная палата) </w:t>
      </w:r>
      <w:r w:rsidR="0048532E" w:rsidRPr="00812DBA">
        <w:rPr>
          <w:sz w:val="28"/>
          <w:szCs w:val="28"/>
        </w:rPr>
        <w:t>является постоянно действующим консультативным совещательным органом</w:t>
      </w:r>
      <w:r w:rsidR="0048532E">
        <w:rPr>
          <w:sz w:val="28"/>
          <w:szCs w:val="28"/>
        </w:rPr>
        <w:t xml:space="preserve">, </w:t>
      </w:r>
      <w:r w:rsidR="0066058F" w:rsidRPr="00812DBA">
        <w:rPr>
          <w:sz w:val="28"/>
          <w:szCs w:val="28"/>
        </w:rPr>
        <w:t>обеспечива</w:t>
      </w:r>
      <w:r w:rsidR="0048532E">
        <w:rPr>
          <w:sz w:val="28"/>
          <w:szCs w:val="28"/>
        </w:rPr>
        <w:t>ющим</w:t>
      </w:r>
      <w:r w:rsidR="0066058F" w:rsidRPr="00812DBA">
        <w:rPr>
          <w:sz w:val="28"/>
          <w:szCs w:val="28"/>
        </w:rPr>
        <w:t xml:space="preserve"> взаимодействие жителей Ярославского муниципального района</w:t>
      </w:r>
      <w:r w:rsidR="0048532E">
        <w:rPr>
          <w:sz w:val="28"/>
          <w:szCs w:val="28"/>
        </w:rPr>
        <w:t>,</w:t>
      </w:r>
      <w:r w:rsidR="0066058F" w:rsidRPr="00812DBA">
        <w:rPr>
          <w:sz w:val="28"/>
          <w:szCs w:val="28"/>
        </w:rPr>
        <w:t xml:space="preserve"> </w:t>
      </w:r>
      <w:r w:rsidR="0048532E">
        <w:rPr>
          <w:rFonts w:eastAsiaTheme="minorHAnsi"/>
          <w:sz w:val="28"/>
          <w:szCs w:val="28"/>
          <w:lang w:eastAsia="en-US"/>
        </w:rPr>
        <w:t>общественных объединений</w:t>
      </w:r>
      <w:r w:rsidR="00AB3168" w:rsidRPr="00AB3168">
        <w:rPr>
          <w:sz w:val="28"/>
          <w:szCs w:val="28"/>
        </w:rPr>
        <w:t xml:space="preserve"> </w:t>
      </w:r>
      <w:r w:rsidR="00AB3168" w:rsidRPr="00812DBA">
        <w:rPr>
          <w:sz w:val="28"/>
          <w:szCs w:val="28"/>
        </w:rPr>
        <w:t>и ины</w:t>
      </w:r>
      <w:r w:rsidR="00AB3168">
        <w:rPr>
          <w:sz w:val="28"/>
          <w:szCs w:val="28"/>
        </w:rPr>
        <w:t>х</w:t>
      </w:r>
      <w:r w:rsidR="00AB3168" w:rsidRPr="00812DBA">
        <w:rPr>
          <w:sz w:val="28"/>
          <w:szCs w:val="28"/>
        </w:rPr>
        <w:t xml:space="preserve"> основанны</w:t>
      </w:r>
      <w:r w:rsidR="00AB3168">
        <w:rPr>
          <w:sz w:val="28"/>
          <w:szCs w:val="28"/>
        </w:rPr>
        <w:t>х</w:t>
      </w:r>
      <w:r w:rsidR="00AB3168" w:rsidRPr="00812DBA">
        <w:rPr>
          <w:sz w:val="28"/>
          <w:szCs w:val="28"/>
        </w:rPr>
        <w:t xml:space="preserve"> на членстве некоммерчески</w:t>
      </w:r>
      <w:r w:rsidR="00AB3168">
        <w:rPr>
          <w:sz w:val="28"/>
          <w:szCs w:val="28"/>
        </w:rPr>
        <w:t>х</w:t>
      </w:r>
      <w:r w:rsidR="00AB3168" w:rsidRPr="00812DBA">
        <w:rPr>
          <w:sz w:val="28"/>
          <w:szCs w:val="28"/>
        </w:rPr>
        <w:t xml:space="preserve"> организаци</w:t>
      </w:r>
      <w:r w:rsidR="00AB3168">
        <w:rPr>
          <w:sz w:val="28"/>
          <w:szCs w:val="28"/>
        </w:rPr>
        <w:t>й</w:t>
      </w:r>
      <w:r w:rsidR="00AB3168" w:rsidRPr="00812DBA">
        <w:rPr>
          <w:sz w:val="28"/>
          <w:szCs w:val="28"/>
        </w:rPr>
        <w:t>, зарегистрированны</w:t>
      </w:r>
      <w:r w:rsidR="00AB3168">
        <w:rPr>
          <w:sz w:val="28"/>
          <w:szCs w:val="28"/>
        </w:rPr>
        <w:t>х</w:t>
      </w:r>
      <w:r w:rsidR="00AB3168" w:rsidRPr="00812DBA">
        <w:rPr>
          <w:sz w:val="28"/>
          <w:szCs w:val="28"/>
        </w:rPr>
        <w:t xml:space="preserve"> и осуществляющи</w:t>
      </w:r>
      <w:r w:rsidR="00AB3168">
        <w:rPr>
          <w:sz w:val="28"/>
          <w:szCs w:val="28"/>
        </w:rPr>
        <w:t>х</w:t>
      </w:r>
      <w:r w:rsidR="00AB3168" w:rsidRPr="00812DBA">
        <w:rPr>
          <w:sz w:val="28"/>
          <w:szCs w:val="28"/>
        </w:rPr>
        <w:t xml:space="preserve"> свою деятельность на территории Ярославского муниципального района</w:t>
      </w:r>
      <w:r w:rsidR="00AB3168">
        <w:rPr>
          <w:rFonts w:eastAsiaTheme="minorHAnsi"/>
          <w:sz w:val="28"/>
          <w:szCs w:val="28"/>
          <w:lang w:eastAsia="en-US"/>
        </w:rPr>
        <w:t xml:space="preserve">, </w:t>
      </w:r>
      <w:r w:rsidR="0066058F" w:rsidRPr="00812DBA">
        <w:rPr>
          <w:sz w:val="28"/>
          <w:szCs w:val="28"/>
        </w:rPr>
        <w:t>с</w:t>
      </w:r>
      <w:r w:rsidR="0048532E">
        <w:rPr>
          <w:sz w:val="28"/>
          <w:szCs w:val="28"/>
        </w:rPr>
        <w:t xml:space="preserve"> </w:t>
      </w:r>
      <w:r w:rsidR="0066058F" w:rsidRPr="00812DBA">
        <w:rPr>
          <w:sz w:val="28"/>
          <w:szCs w:val="28"/>
        </w:rPr>
        <w:t xml:space="preserve">органами государственной власти </w:t>
      </w:r>
      <w:r w:rsidR="0048532E">
        <w:rPr>
          <w:sz w:val="28"/>
          <w:szCs w:val="28"/>
        </w:rPr>
        <w:t xml:space="preserve">и государственными органами </w:t>
      </w:r>
      <w:r w:rsidR="0066058F" w:rsidRPr="00812DBA">
        <w:rPr>
          <w:sz w:val="28"/>
          <w:szCs w:val="28"/>
        </w:rPr>
        <w:t>Ярославской области</w:t>
      </w:r>
      <w:r w:rsidR="0048532E">
        <w:rPr>
          <w:sz w:val="28"/>
          <w:szCs w:val="28"/>
        </w:rPr>
        <w:t>,</w:t>
      </w:r>
      <w:r w:rsidR="0066058F" w:rsidRPr="00812DBA">
        <w:rPr>
          <w:sz w:val="28"/>
          <w:szCs w:val="28"/>
        </w:rPr>
        <w:t xml:space="preserve"> органами местного самоуправления Ярославского муниципального района (далее - органы местного самоуправления) </w:t>
      </w:r>
      <w:r w:rsidR="0048532E">
        <w:rPr>
          <w:rFonts w:eastAsiaTheme="minorHAnsi"/>
          <w:sz w:val="28"/>
          <w:szCs w:val="28"/>
          <w:lang w:eastAsia="en-US"/>
        </w:rPr>
        <w:t>в целях</w:t>
      </w:r>
      <w:proofErr w:type="gramEnd"/>
      <w:r w:rsidR="0048532E">
        <w:rPr>
          <w:rFonts w:eastAsiaTheme="minorHAnsi"/>
          <w:sz w:val="28"/>
          <w:szCs w:val="28"/>
          <w:lang w:eastAsia="en-US"/>
        </w:rPr>
        <w:t xml:space="preserve"> учета потребностей и интересов жителей Ярославского муниципального района, защиты прав и свобод граждан Российской Федерации и прав общественных объединений и иных некоммерческих организаций при формировании и реализации социально-экономической политики в целях осуществления общественного </w:t>
      </w:r>
      <w:proofErr w:type="gramStart"/>
      <w:r w:rsidR="0048532E">
        <w:rPr>
          <w:rFonts w:eastAsiaTheme="minorHAnsi"/>
          <w:sz w:val="28"/>
          <w:szCs w:val="28"/>
          <w:lang w:eastAsia="en-US"/>
        </w:rPr>
        <w:t>контроля за</w:t>
      </w:r>
      <w:proofErr w:type="gramEnd"/>
      <w:r w:rsidR="0048532E">
        <w:rPr>
          <w:rFonts w:eastAsiaTheme="minorHAnsi"/>
          <w:sz w:val="28"/>
          <w:szCs w:val="28"/>
          <w:lang w:eastAsia="en-US"/>
        </w:rPr>
        <w:t xml:space="preserve"> деятельностью органов местного самоуправления</w:t>
      </w:r>
      <w:r w:rsidR="0066058F" w:rsidRPr="00812DBA">
        <w:rPr>
          <w:sz w:val="28"/>
          <w:szCs w:val="28"/>
        </w:rPr>
        <w:t>.</w:t>
      </w:r>
    </w:p>
    <w:p w:rsidR="0048532E" w:rsidRDefault="0048532E" w:rsidP="0048532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sub_102"/>
      <w:bookmarkEnd w:id="0"/>
      <w:r>
        <w:rPr>
          <w:sz w:val="28"/>
          <w:szCs w:val="28"/>
        </w:rPr>
        <w:t xml:space="preserve">1.2. </w:t>
      </w:r>
      <w:r>
        <w:rPr>
          <w:rFonts w:eastAsiaTheme="minorHAnsi"/>
          <w:sz w:val="28"/>
          <w:szCs w:val="28"/>
          <w:lang w:eastAsia="en-US"/>
        </w:rPr>
        <w:t>Общественная палата формируется на основе добровольного участия в ее деятельности граждан Российской Федерации, общественных объединений и иных некоммерческих организаций.</w:t>
      </w:r>
    </w:p>
    <w:p w:rsidR="0066058F" w:rsidRPr="00812DBA" w:rsidRDefault="00BB53C2" w:rsidP="00BB5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6058F" w:rsidRPr="00812DBA">
        <w:rPr>
          <w:sz w:val="28"/>
          <w:szCs w:val="28"/>
        </w:rPr>
        <w:t>Задачами Общественной палаты являются:</w:t>
      </w:r>
    </w:p>
    <w:p w:rsidR="0066058F" w:rsidRPr="00812DBA" w:rsidRDefault="0066058F" w:rsidP="0066058F">
      <w:pPr>
        <w:ind w:firstLine="709"/>
        <w:jc w:val="both"/>
        <w:rPr>
          <w:sz w:val="28"/>
          <w:szCs w:val="28"/>
        </w:rPr>
      </w:pPr>
      <w:bookmarkStart w:id="2" w:name="sub_10201"/>
      <w:bookmarkEnd w:id="1"/>
      <w:r w:rsidRPr="00812DBA">
        <w:rPr>
          <w:sz w:val="28"/>
          <w:szCs w:val="28"/>
        </w:rPr>
        <w:t>1) привлечение граждан и некоммерческих организаций к выработке и реализации социально-экономической политики;</w:t>
      </w:r>
    </w:p>
    <w:p w:rsidR="0066058F" w:rsidRPr="00812DBA" w:rsidRDefault="0066058F" w:rsidP="0066058F">
      <w:pPr>
        <w:ind w:firstLine="709"/>
        <w:jc w:val="both"/>
        <w:rPr>
          <w:sz w:val="28"/>
          <w:szCs w:val="28"/>
        </w:rPr>
      </w:pPr>
      <w:bookmarkStart w:id="3" w:name="sub_10202"/>
      <w:bookmarkEnd w:id="2"/>
      <w:r w:rsidRPr="00812DBA">
        <w:rPr>
          <w:sz w:val="28"/>
          <w:szCs w:val="28"/>
        </w:rPr>
        <w:t>2) доведение до сведения органов местного самоуправления  общественного мнения;</w:t>
      </w:r>
    </w:p>
    <w:p w:rsidR="0066058F" w:rsidRPr="00812DBA" w:rsidRDefault="0066058F" w:rsidP="0066058F">
      <w:pPr>
        <w:ind w:firstLine="709"/>
        <w:jc w:val="both"/>
        <w:rPr>
          <w:sz w:val="28"/>
          <w:szCs w:val="28"/>
        </w:rPr>
      </w:pPr>
      <w:bookmarkStart w:id="4" w:name="sub_10203"/>
      <w:bookmarkEnd w:id="3"/>
      <w:r w:rsidRPr="00812DBA">
        <w:rPr>
          <w:sz w:val="28"/>
          <w:szCs w:val="28"/>
        </w:rPr>
        <w:t>3) выдвижение и поддержка инициатив граждан и некоммерческих организаций на территории Ярославского муниципального района, имеющих районное значение и направленных на реализацию конституционных прав, свобод и законных интересов граждан и некоммерческих организаций;</w:t>
      </w:r>
    </w:p>
    <w:p w:rsidR="0066058F" w:rsidRPr="00812DBA" w:rsidRDefault="0066058F" w:rsidP="0066058F">
      <w:pPr>
        <w:ind w:firstLine="709"/>
        <w:jc w:val="both"/>
        <w:rPr>
          <w:sz w:val="28"/>
          <w:szCs w:val="28"/>
        </w:rPr>
      </w:pPr>
      <w:bookmarkStart w:id="5" w:name="sub_10204"/>
      <w:bookmarkEnd w:id="4"/>
      <w:r w:rsidRPr="00812DBA">
        <w:rPr>
          <w:sz w:val="28"/>
          <w:szCs w:val="28"/>
        </w:rPr>
        <w:t>4) проведение общественной экспертизы муниципальных</w:t>
      </w:r>
      <w:r w:rsidR="00C76F34">
        <w:rPr>
          <w:sz w:val="28"/>
          <w:szCs w:val="28"/>
        </w:rPr>
        <w:t xml:space="preserve"> нормативных</w:t>
      </w:r>
      <w:r w:rsidRPr="00812DBA">
        <w:rPr>
          <w:sz w:val="28"/>
          <w:szCs w:val="28"/>
        </w:rPr>
        <w:t xml:space="preserve"> правовых актов </w:t>
      </w:r>
      <w:r w:rsidR="001F1E96" w:rsidRPr="00812DBA">
        <w:rPr>
          <w:sz w:val="28"/>
          <w:szCs w:val="28"/>
        </w:rPr>
        <w:t xml:space="preserve">Ярославского муниципального района </w:t>
      </w:r>
      <w:r w:rsidRPr="00812DBA">
        <w:rPr>
          <w:sz w:val="28"/>
          <w:szCs w:val="28"/>
        </w:rPr>
        <w:t xml:space="preserve">(далее </w:t>
      </w:r>
      <w:r w:rsidR="001F1E96">
        <w:rPr>
          <w:sz w:val="28"/>
          <w:szCs w:val="28"/>
        </w:rPr>
        <w:t>также</w:t>
      </w:r>
      <w:r w:rsidRPr="00812DBA">
        <w:rPr>
          <w:sz w:val="28"/>
          <w:szCs w:val="28"/>
        </w:rPr>
        <w:t xml:space="preserve"> общественная экспертиза); </w:t>
      </w:r>
    </w:p>
    <w:p w:rsidR="0066058F" w:rsidRPr="00812DBA" w:rsidRDefault="0066058F" w:rsidP="0066058F">
      <w:pPr>
        <w:ind w:firstLine="709"/>
        <w:jc w:val="both"/>
        <w:rPr>
          <w:sz w:val="28"/>
          <w:szCs w:val="28"/>
        </w:rPr>
      </w:pPr>
      <w:bookmarkStart w:id="6" w:name="sub_10205"/>
      <w:bookmarkEnd w:id="5"/>
      <w:r w:rsidRPr="00812DBA">
        <w:rPr>
          <w:sz w:val="28"/>
          <w:szCs w:val="28"/>
        </w:rPr>
        <w:lastRenderedPageBreak/>
        <w:t xml:space="preserve">5) осуществление общественного </w:t>
      </w:r>
      <w:proofErr w:type="gramStart"/>
      <w:r w:rsidRPr="00812DBA">
        <w:rPr>
          <w:sz w:val="28"/>
          <w:szCs w:val="28"/>
        </w:rPr>
        <w:t>контроля за</w:t>
      </w:r>
      <w:proofErr w:type="gramEnd"/>
      <w:r w:rsidRPr="00812DBA">
        <w:rPr>
          <w:sz w:val="28"/>
          <w:szCs w:val="28"/>
        </w:rPr>
        <w:t xml:space="preserve"> деятельностью органов местного самоуправления;</w:t>
      </w:r>
    </w:p>
    <w:p w:rsidR="0066058F" w:rsidRPr="00812DBA" w:rsidRDefault="0066058F" w:rsidP="0066058F">
      <w:pPr>
        <w:ind w:firstLine="709"/>
        <w:jc w:val="both"/>
        <w:rPr>
          <w:sz w:val="28"/>
          <w:szCs w:val="28"/>
        </w:rPr>
      </w:pPr>
      <w:bookmarkStart w:id="7" w:name="sub_10206"/>
      <w:bookmarkEnd w:id="6"/>
      <w:r w:rsidRPr="00812DBA">
        <w:rPr>
          <w:sz w:val="28"/>
          <w:szCs w:val="28"/>
        </w:rPr>
        <w:t>6) выработка рекомендаций органам государственной власти Ярославской области, органами местного самоуправления по вопросам экономического, социального и культурного развития, обеспечения законности, правопорядка, общественной безопасности, защиты прав и свобод граждан, демократических принципов развития гражданского общества;</w:t>
      </w:r>
    </w:p>
    <w:p w:rsidR="0066058F" w:rsidRPr="00812DBA" w:rsidRDefault="0066058F" w:rsidP="0066058F">
      <w:pPr>
        <w:ind w:firstLine="709"/>
        <w:jc w:val="both"/>
        <w:rPr>
          <w:sz w:val="28"/>
          <w:szCs w:val="28"/>
        </w:rPr>
      </w:pPr>
      <w:bookmarkStart w:id="8" w:name="sub_10209"/>
      <w:bookmarkEnd w:id="7"/>
      <w:r w:rsidRPr="00812DBA">
        <w:rPr>
          <w:sz w:val="28"/>
          <w:szCs w:val="28"/>
        </w:rPr>
        <w:t xml:space="preserve">7) обеспечение общественного </w:t>
      </w:r>
      <w:proofErr w:type="gramStart"/>
      <w:r w:rsidRPr="00812DBA">
        <w:rPr>
          <w:sz w:val="28"/>
          <w:szCs w:val="28"/>
        </w:rPr>
        <w:t>контроля за</w:t>
      </w:r>
      <w:proofErr w:type="gramEnd"/>
      <w:r w:rsidRPr="00812DBA">
        <w:rPr>
          <w:sz w:val="28"/>
          <w:szCs w:val="28"/>
        </w:rPr>
        <w:t xml:space="preserve"> соблюдением свободы слова;</w:t>
      </w:r>
    </w:p>
    <w:p w:rsidR="0066058F" w:rsidRPr="00812DBA" w:rsidRDefault="0066058F" w:rsidP="0066058F">
      <w:pPr>
        <w:ind w:firstLine="709"/>
        <w:jc w:val="both"/>
        <w:rPr>
          <w:sz w:val="28"/>
          <w:szCs w:val="28"/>
        </w:rPr>
      </w:pPr>
      <w:bookmarkStart w:id="9" w:name="sub_102010"/>
      <w:bookmarkEnd w:id="8"/>
      <w:r w:rsidRPr="00812DBA">
        <w:rPr>
          <w:sz w:val="28"/>
          <w:szCs w:val="28"/>
        </w:rPr>
        <w:t>8) содействие формированию политической и правовой культуры населения Ярославского муниципального района.</w:t>
      </w:r>
    </w:p>
    <w:p w:rsidR="00C254D2" w:rsidRPr="00812DBA" w:rsidRDefault="00C254D2" w:rsidP="00C254D2">
      <w:pPr>
        <w:ind w:firstLine="709"/>
        <w:jc w:val="both"/>
        <w:rPr>
          <w:sz w:val="28"/>
          <w:szCs w:val="28"/>
        </w:rPr>
      </w:pPr>
      <w:bookmarkStart w:id="10" w:name="sub_301"/>
      <w:bookmarkEnd w:id="9"/>
      <w:r w:rsidRPr="00812DBA">
        <w:rPr>
          <w:sz w:val="28"/>
          <w:szCs w:val="28"/>
        </w:rPr>
        <w:t>1.</w:t>
      </w:r>
      <w:r>
        <w:rPr>
          <w:sz w:val="28"/>
          <w:szCs w:val="28"/>
        </w:rPr>
        <w:t>4.</w:t>
      </w:r>
      <w:r w:rsidRPr="00812DBA">
        <w:rPr>
          <w:sz w:val="28"/>
          <w:szCs w:val="28"/>
        </w:rPr>
        <w:t xml:space="preserve"> Срок полномочий Общественной палаты составляет три года со</w:t>
      </w:r>
      <w:r w:rsidR="001F1E96">
        <w:rPr>
          <w:sz w:val="28"/>
          <w:szCs w:val="28"/>
        </w:rPr>
        <w:t> </w:t>
      </w:r>
      <w:r w:rsidRPr="00812DBA">
        <w:rPr>
          <w:sz w:val="28"/>
          <w:szCs w:val="28"/>
        </w:rPr>
        <w:t>дня проведения ее первого заседания.</w:t>
      </w:r>
    </w:p>
    <w:p w:rsidR="00C254D2" w:rsidRPr="00812DBA" w:rsidRDefault="00C254D2" w:rsidP="00C254D2">
      <w:pPr>
        <w:ind w:firstLine="709"/>
        <w:jc w:val="both"/>
        <w:rPr>
          <w:sz w:val="28"/>
          <w:szCs w:val="28"/>
        </w:rPr>
      </w:pPr>
      <w:bookmarkStart w:id="11" w:name="sub_302"/>
      <w:bookmarkEnd w:id="10"/>
      <w:r>
        <w:rPr>
          <w:sz w:val="28"/>
          <w:szCs w:val="28"/>
        </w:rPr>
        <w:t>1</w:t>
      </w:r>
      <w:r w:rsidRPr="00812DBA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Pr="00812DBA">
        <w:rPr>
          <w:sz w:val="28"/>
          <w:szCs w:val="28"/>
        </w:rPr>
        <w:t xml:space="preserve"> Полномочия Общественной палаты прекращаются со дня проведения первого заседания Общественной палаты в новом составе.</w:t>
      </w:r>
    </w:p>
    <w:bookmarkEnd w:id="11"/>
    <w:p w:rsidR="0048532E" w:rsidRPr="00812DBA" w:rsidRDefault="00C254D2" w:rsidP="00485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48532E" w:rsidRPr="00812DBA">
        <w:rPr>
          <w:sz w:val="28"/>
          <w:szCs w:val="28"/>
        </w:rPr>
        <w:t xml:space="preserve"> Организация деятельности Общественной палаты возлагается на управление делами Администрации Ярославского муниципального района (далее - уполномоченный орган).</w:t>
      </w:r>
    </w:p>
    <w:p w:rsidR="0048532E" w:rsidRDefault="0048532E" w:rsidP="0048532E">
      <w:pPr>
        <w:ind w:firstLine="709"/>
        <w:jc w:val="both"/>
      </w:pPr>
    </w:p>
    <w:p w:rsidR="00500E72" w:rsidRPr="00812DBA" w:rsidRDefault="00500E72" w:rsidP="00500E72">
      <w:pPr>
        <w:ind w:firstLine="709"/>
        <w:jc w:val="both"/>
        <w:rPr>
          <w:sz w:val="28"/>
          <w:szCs w:val="28"/>
        </w:rPr>
      </w:pPr>
      <w:bookmarkStart w:id="12" w:name="sub_402"/>
      <w:bookmarkStart w:id="13" w:name="sub_1002"/>
      <w:r>
        <w:rPr>
          <w:b/>
          <w:sz w:val="28"/>
          <w:szCs w:val="28"/>
        </w:rPr>
        <w:t>2. Ф</w:t>
      </w:r>
      <w:r w:rsidRPr="00C254D2">
        <w:rPr>
          <w:b/>
          <w:sz w:val="28"/>
          <w:szCs w:val="28"/>
        </w:rPr>
        <w:t>ормировани</w:t>
      </w:r>
      <w:r>
        <w:rPr>
          <w:b/>
          <w:sz w:val="28"/>
          <w:szCs w:val="28"/>
        </w:rPr>
        <w:t>е</w:t>
      </w:r>
      <w:r w:rsidRPr="00C254D2">
        <w:rPr>
          <w:b/>
          <w:sz w:val="28"/>
          <w:szCs w:val="28"/>
        </w:rPr>
        <w:t xml:space="preserve"> Общественной палаты</w:t>
      </w:r>
    </w:p>
    <w:p w:rsidR="00500E72" w:rsidRDefault="00500E72" w:rsidP="00500E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812DBA">
        <w:rPr>
          <w:sz w:val="28"/>
          <w:szCs w:val="28"/>
        </w:rPr>
        <w:t xml:space="preserve">. Общественная палата состоит из </w:t>
      </w:r>
      <w:r w:rsidR="00D77F5F">
        <w:rPr>
          <w:sz w:val="28"/>
          <w:szCs w:val="28"/>
        </w:rPr>
        <w:t>девятнадцати</w:t>
      </w:r>
      <w:r w:rsidRPr="00812DBA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Общественной палаты.</w:t>
      </w:r>
    </w:p>
    <w:p w:rsidR="00500E72" w:rsidRDefault="00500E72" w:rsidP="00500E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</w:t>
      </w:r>
      <w:r w:rsidR="00D77F5F">
        <w:rPr>
          <w:rFonts w:eastAsiaTheme="minorHAnsi"/>
          <w:sz w:val="28"/>
          <w:szCs w:val="28"/>
          <w:lang w:eastAsia="en-US"/>
        </w:rPr>
        <w:t>Восемь членов</w:t>
      </w:r>
      <w:r>
        <w:rPr>
          <w:rFonts w:eastAsiaTheme="minorHAnsi"/>
          <w:sz w:val="28"/>
          <w:szCs w:val="28"/>
          <w:lang w:eastAsia="en-US"/>
        </w:rPr>
        <w:t xml:space="preserve"> Общественной палаты утвержда</w:t>
      </w:r>
      <w:r w:rsidR="00F23922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>тся Главой Ярославского муниципального района</w:t>
      </w:r>
      <w:r w:rsidR="00D77F5F">
        <w:rPr>
          <w:rFonts w:eastAsiaTheme="minorHAnsi"/>
          <w:sz w:val="28"/>
          <w:szCs w:val="28"/>
          <w:lang w:eastAsia="en-US"/>
        </w:rPr>
        <w:t xml:space="preserve"> самостоятельно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00E72" w:rsidRDefault="00A245E6" w:rsidP="00500E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</w:t>
      </w:r>
      <w:r w:rsidR="00500E72">
        <w:rPr>
          <w:rFonts w:eastAsiaTheme="minorHAnsi"/>
          <w:sz w:val="28"/>
          <w:szCs w:val="28"/>
          <w:lang w:eastAsia="en-US"/>
        </w:rPr>
        <w:t xml:space="preserve"> </w:t>
      </w:r>
      <w:r w:rsidR="00D77F5F">
        <w:rPr>
          <w:rFonts w:eastAsiaTheme="minorHAnsi"/>
          <w:sz w:val="28"/>
          <w:szCs w:val="28"/>
          <w:lang w:eastAsia="en-US"/>
        </w:rPr>
        <w:t>Восемь членов</w:t>
      </w:r>
      <w:r w:rsidR="00500E72">
        <w:rPr>
          <w:rFonts w:eastAsiaTheme="minorHAnsi"/>
          <w:sz w:val="28"/>
          <w:szCs w:val="28"/>
          <w:lang w:eastAsia="en-US"/>
        </w:rPr>
        <w:t xml:space="preserve"> Общественной палаты утвержда</w:t>
      </w:r>
      <w:r w:rsidR="00F23922">
        <w:rPr>
          <w:rFonts w:eastAsiaTheme="minorHAnsi"/>
          <w:sz w:val="28"/>
          <w:szCs w:val="28"/>
          <w:lang w:eastAsia="en-US"/>
        </w:rPr>
        <w:t>ю</w:t>
      </w:r>
      <w:r w:rsidR="00500E72">
        <w:rPr>
          <w:rFonts w:eastAsiaTheme="minorHAnsi"/>
          <w:sz w:val="28"/>
          <w:szCs w:val="28"/>
          <w:lang w:eastAsia="en-US"/>
        </w:rPr>
        <w:t xml:space="preserve">тся </w:t>
      </w:r>
      <w:r w:rsidR="00D77F5F">
        <w:rPr>
          <w:rFonts w:eastAsiaTheme="minorHAnsi"/>
          <w:sz w:val="28"/>
          <w:szCs w:val="28"/>
          <w:lang w:eastAsia="en-US"/>
        </w:rPr>
        <w:t xml:space="preserve">Главой Ярославского муниципального района </w:t>
      </w:r>
      <w:r w:rsidR="00F73C7A">
        <w:rPr>
          <w:rFonts w:eastAsiaTheme="minorHAnsi"/>
          <w:sz w:val="28"/>
          <w:szCs w:val="28"/>
          <w:lang w:eastAsia="en-US"/>
        </w:rPr>
        <w:t xml:space="preserve">из </w:t>
      </w:r>
      <w:r w:rsidR="00F73C7A" w:rsidRPr="00812DBA">
        <w:rPr>
          <w:sz w:val="28"/>
          <w:szCs w:val="28"/>
        </w:rPr>
        <w:t>представител</w:t>
      </w:r>
      <w:r w:rsidR="00F73C7A">
        <w:rPr>
          <w:sz w:val="28"/>
          <w:szCs w:val="28"/>
        </w:rPr>
        <w:t xml:space="preserve">ей </w:t>
      </w:r>
      <w:r w:rsidR="00F73C7A" w:rsidRPr="00812DBA">
        <w:rPr>
          <w:sz w:val="28"/>
          <w:szCs w:val="28"/>
        </w:rPr>
        <w:t>поселени</w:t>
      </w:r>
      <w:r w:rsidR="00F73C7A">
        <w:rPr>
          <w:sz w:val="28"/>
          <w:szCs w:val="28"/>
        </w:rPr>
        <w:t>й, входящих в состав Ярославского муниципального района</w:t>
      </w:r>
      <w:r w:rsidR="00D77F5F">
        <w:rPr>
          <w:sz w:val="28"/>
          <w:szCs w:val="28"/>
        </w:rPr>
        <w:t>, предложенных в порядке, установленном пунктом 2.7 настоящего Положения</w:t>
      </w:r>
      <w:r w:rsidR="00500E72">
        <w:rPr>
          <w:rFonts w:eastAsiaTheme="minorHAnsi"/>
          <w:sz w:val="28"/>
          <w:szCs w:val="28"/>
          <w:lang w:eastAsia="en-US"/>
        </w:rPr>
        <w:t>.</w:t>
      </w:r>
    </w:p>
    <w:p w:rsidR="00500E72" w:rsidRDefault="00A245E6" w:rsidP="00EF6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2.4.</w:t>
      </w:r>
      <w:r w:rsidR="00500E72">
        <w:rPr>
          <w:rFonts w:eastAsiaTheme="minorHAnsi"/>
          <w:sz w:val="28"/>
          <w:szCs w:val="28"/>
          <w:lang w:eastAsia="en-US"/>
        </w:rPr>
        <w:t xml:space="preserve"> Члены Общественной палаты, утвержденные </w:t>
      </w:r>
      <w:r w:rsidR="00EF6B04">
        <w:rPr>
          <w:rFonts w:eastAsiaTheme="minorHAnsi"/>
          <w:sz w:val="28"/>
          <w:szCs w:val="28"/>
          <w:lang w:eastAsia="en-US"/>
        </w:rPr>
        <w:t>Главой Ярославского муниципального района</w:t>
      </w:r>
      <w:r w:rsidR="00500E72">
        <w:rPr>
          <w:rFonts w:eastAsiaTheme="minorHAnsi"/>
          <w:sz w:val="28"/>
          <w:szCs w:val="28"/>
          <w:lang w:eastAsia="en-US"/>
        </w:rPr>
        <w:t xml:space="preserve">, определяют </w:t>
      </w:r>
      <w:r w:rsidR="00D77F5F">
        <w:rPr>
          <w:rFonts w:eastAsiaTheme="minorHAnsi"/>
          <w:sz w:val="28"/>
          <w:szCs w:val="28"/>
          <w:lang w:eastAsia="en-US"/>
        </w:rPr>
        <w:t>трех</w:t>
      </w:r>
      <w:r w:rsidR="00500E72">
        <w:rPr>
          <w:rFonts w:eastAsiaTheme="minorHAnsi"/>
          <w:sz w:val="28"/>
          <w:szCs w:val="28"/>
          <w:lang w:eastAsia="en-US"/>
        </w:rPr>
        <w:t xml:space="preserve"> членов Общественной палаты из</w:t>
      </w:r>
      <w:r w:rsidR="00D77F5F">
        <w:rPr>
          <w:rFonts w:eastAsiaTheme="minorHAnsi"/>
          <w:sz w:val="28"/>
          <w:szCs w:val="28"/>
          <w:lang w:eastAsia="en-US"/>
        </w:rPr>
        <w:t> </w:t>
      </w:r>
      <w:r w:rsidR="00500E72">
        <w:rPr>
          <w:rFonts w:eastAsiaTheme="minorHAnsi"/>
          <w:sz w:val="28"/>
          <w:szCs w:val="28"/>
          <w:lang w:eastAsia="en-US"/>
        </w:rPr>
        <w:t>числа кандидатур, представленных местными общественными объединениями</w:t>
      </w:r>
      <w:r w:rsidR="00EF6B04" w:rsidRPr="00EF6B04">
        <w:rPr>
          <w:sz w:val="28"/>
          <w:szCs w:val="28"/>
        </w:rPr>
        <w:t xml:space="preserve"> </w:t>
      </w:r>
      <w:r w:rsidR="00EF6B04" w:rsidRPr="00812DBA">
        <w:rPr>
          <w:sz w:val="28"/>
          <w:szCs w:val="28"/>
        </w:rPr>
        <w:t xml:space="preserve">и </w:t>
      </w:r>
      <w:r w:rsidR="00EF6B04">
        <w:rPr>
          <w:sz w:val="28"/>
          <w:szCs w:val="28"/>
        </w:rPr>
        <w:t xml:space="preserve">иными </w:t>
      </w:r>
      <w:r w:rsidR="00EF6B04" w:rsidRPr="00812DBA">
        <w:rPr>
          <w:sz w:val="28"/>
          <w:szCs w:val="28"/>
        </w:rPr>
        <w:t>основанны</w:t>
      </w:r>
      <w:r w:rsidR="00EF6B04">
        <w:rPr>
          <w:sz w:val="28"/>
          <w:szCs w:val="28"/>
        </w:rPr>
        <w:t>ми</w:t>
      </w:r>
      <w:r w:rsidR="00EF6B04" w:rsidRPr="00812DBA">
        <w:rPr>
          <w:sz w:val="28"/>
          <w:szCs w:val="28"/>
        </w:rPr>
        <w:t xml:space="preserve"> на членстве некоммерчески</w:t>
      </w:r>
      <w:r w:rsidR="00EF6B04">
        <w:rPr>
          <w:sz w:val="28"/>
          <w:szCs w:val="28"/>
        </w:rPr>
        <w:t>ми</w:t>
      </w:r>
      <w:r w:rsidR="00EF6B04" w:rsidRPr="00812DBA">
        <w:rPr>
          <w:sz w:val="28"/>
          <w:szCs w:val="28"/>
        </w:rPr>
        <w:t xml:space="preserve"> организаци</w:t>
      </w:r>
      <w:r w:rsidR="00EF6B04">
        <w:rPr>
          <w:sz w:val="28"/>
          <w:szCs w:val="28"/>
        </w:rPr>
        <w:t>ями</w:t>
      </w:r>
      <w:r w:rsidR="00EF6B04" w:rsidRPr="00812DBA">
        <w:rPr>
          <w:sz w:val="28"/>
          <w:szCs w:val="28"/>
        </w:rPr>
        <w:t>, зарегистрированны</w:t>
      </w:r>
      <w:r w:rsidR="00EF6B04">
        <w:rPr>
          <w:sz w:val="28"/>
          <w:szCs w:val="28"/>
        </w:rPr>
        <w:t>ми</w:t>
      </w:r>
      <w:r w:rsidR="00EF6B04" w:rsidRPr="00812DBA">
        <w:rPr>
          <w:sz w:val="28"/>
          <w:szCs w:val="28"/>
        </w:rPr>
        <w:t xml:space="preserve"> и осуществляющи</w:t>
      </w:r>
      <w:r w:rsidR="00EF6B04">
        <w:rPr>
          <w:sz w:val="28"/>
          <w:szCs w:val="28"/>
        </w:rPr>
        <w:t>ми</w:t>
      </w:r>
      <w:r w:rsidR="00EF6B04" w:rsidRPr="00812DBA">
        <w:rPr>
          <w:sz w:val="28"/>
          <w:szCs w:val="28"/>
        </w:rPr>
        <w:t xml:space="preserve"> свою деятельность на территории Ярославского муниципального района</w:t>
      </w:r>
      <w:r w:rsidR="00EF6B04">
        <w:rPr>
          <w:sz w:val="28"/>
          <w:szCs w:val="28"/>
        </w:rPr>
        <w:t xml:space="preserve"> (</w:t>
      </w:r>
      <w:r w:rsidR="00EF6B04" w:rsidRPr="00812DBA">
        <w:rPr>
          <w:sz w:val="28"/>
          <w:szCs w:val="28"/>
        </w:rPr>
        <w:t>далее - некоммерческие организации)</w:t>
      </w:r>
      <w:r w:rsidR="00EF6B04">
        <w:rPr>
          <w:sz w:val="28"/>
          <w:szCs w:val="28"/>
        </w:rPr>
        <w:t>.</w:t>
      </w:r>
    </w:p>
    <w:p w:rsidR="00500E72" w:rsidRDefault="00F73C7A" w:rsidP="00500E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0E72" w:rsidRPr="00812DBA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500E72">
        <w:rPr>
          <w:sz w:val="28"/>
          <w:szCs w:val="28"/>
        </w:rPr>
        <w:t>.</w:t>
      </w:r>
      <w:r w:rsidR="00500E72" w:rsidRPr="00812DBA">
        <w:rPr>
          <w:sz w:val="28"/>
          <w:szCs w:val="28"/>
        </w:rPr>
        <w:t xml:space="preserve"> </w:t>
      </w:r>
      <w:r w:rsidR="00500E72">
        <w:rPr>
          <w:sz w:val="28"/>
          <w:szCs w:val="28"/>
        </w:rPr>
        <w:t xml:space="preserve">Глава </w:t>
      </w:r>
      <w:r w:rsidR="00500E72" w:rsidRPr="00812DBA">
        <w:rPr>
          <w:sz w:val="28"/>
          <w:szCs w:val="28"/>
        </w:rPr>
        <w:t>Ярославского муниципального района не менее чем за девяносто дней до истечения срока полномочий Общественной палаты издает постановление</w:t>
      </w:r>
      <w:r w:rsidR="00500E72">
        <w:rPr>
          <w:sz w:val="28"/>
          <w:szCs w:val="28"/>
        </w:rPr>
        <w:t xml:space="preserve"> Администрации </w:t>
      </w:r>
      <w:r w:rsidR="00500E72" w:rsidRPr="00812DBA">
        <w:rPr>
          <w:sz w:val="28"/>
          <w:szCs w:val="28"/>
        </w:rPr>
        <w:t>Ярославского муниципального района о формировании Общественной палаты</w:t>
      </w:r>
      <w:r w:rsidR="00500E72">
        <w:rPr>
          <w:sz w:val="28"/>
          <w:szCs w:val="28"/>
        </w:rPr>
        <w:t>, которое подлежит официальному опубликованию в порядке, установленном Уставом Ярославского муниципального района.</w:t>
      </w:r>
    </w:p>
    <w:p w:rsidR="00500E72" w:rsidRDefault="00500E72" w:rsidP="00500E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целях обеспечения доступности информации о формировании Общественной палаты, информирования граждан, общественных объединений текст </w:t>
      </w:r>
      <w:r w:rsidRPr="00812DBA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я Администрации </w:t>
      </w:r>
      <w:r w:rsidRPr="00812DBA">
        <w:rPr>
          <w:sz w:val="28"/>
          <w:szCs w:val="28"/>
        </w:rPr>
        <w:t>Ярославского муниципального района о формировании Общественной палаты</w:t>
      </w:r>
      <w:r>
        <w:rPr>
          <w:rFonts w:eastAsiaTheme="minorHAnsi"/>
          <w:sz w:val="28"/>
          <w:szCs w:val="28"/>
          <w:lang w:eastAsia="en-US"/>
        </w:rPr>
        <w:t xml:space="preserve"> может </w:t>
      </w:r>
      <w:r>
        <w:rPr>
          <w:rFonts w:eastAsiaTheme="minorHAnsi"/>
          <w:sz w:val="28"/>
          <w:szCs w:val="28"/>
          <w:lang w:eastAsia="en-US"/>
        </w:rPr>
        <w:lastRenderedPageBreak/>
        <w:t>распространяться в печатном, электронном, аудиовизуальном и ином виде, а также с помощью электронных и печатных средств массовой информации, информационно-телекоммуникационных сетей, в том числе информационно-телекоммуникационной сети «Интернет» и иных подобных информационно-телекоммуникационных сетей.</w:t>
      </w:r>
      <w:proofErr w:type="gramEnd"/>
    </w:p>
    <w:p w:rsidR="00500E72" w:rsidRDefault="00500E72" w:rsidP="00500E72">
      <w:pPr>
        <w:ind w:firstLine="709"/>
        <w:jc w:val="both"/>
        <w:rPr>
          <w:sz w:val="28"/>
          <w:szCs w:val="28"/>
        </w:rPr>
      </w:pPr>
      <w:bookmarkStart w:id="14" w:name="sub_403"/>
      <w:bookmarkEnd w:id="12"/>
      <w:r>
        <w:rPr>
          <w:sz w:val="28"/>
          <w:szCs w:val="28"/>
        </w:rPr>
        <w:t>2</w:t>
      </w:r>
      <w:r w:rsidRPr="00812DBA">
        <w:rPr>
          <w:sz w:val="28"/>
          <w:szCs w:val="28"/>
        </w:rPr>
        <w:t>.</w:t>
      </w:r>
      <w:r w:rsidR="00F73C7A">
        <w:rPr>
          <w:sz w:val="28"/>
          <w:szCs w:val="28"/>
        </w:rPr>
        <w:t>6.</w:t>
      </w:r>
      <w:r w:rsidRPr="00812DBA">
        <w:rPr>
          <w:sz w:val="28"/>
          <w:szCs w:val="28"/>
        </w:rPr>
        <w:t xml:space="preserve"> Глава Ярославского муниципального района </w:t>
      </w:r>
      <w:r w:rsidR="00D77F5F">
        <w:rPr>
          <w:sz w:val="28"/>
          <w:szCs w:val="28"/>
        </w:rPr>
        <w:t xml:space="preserve">самостоятельно </w:t>
      </w:r>
      <w:r w:rsidRPr="00812DBA">
        <w:rPr>
          <w:sz w:val="28"/>
          <w:szCs w:val="28"/>
        </w:rPr>
        <w:t xml:space="preserve">определяет кандидатуры восьми граждан, имеющих особые заслуги и пользующихся авторитетом и уважением в обществе, и предлагает им войти в состав Общественной палаты, направляя им персонально указанное предложение в течение </w:t>
      </w:r>
      <w:r>
        <w:rPr>
          <w:sz w:val="28"/>
          <w:szCs w:val="28"/>
        </w:rPr>
        <w:t>пяти</w:t>
      </w:r>
      <w:r w:rsidRPr="00812DBA">
        <w:rPr>
          <w:sz w:val="28"/>
          <w:szCs w:val="28"/>
        </w:rPr>
        <w:t xml:space="preserve"> дней с</w:t>
      </w:r>
      <w:r>
        <w:rPr>
          <w:sz w:val="28"/>
          <w:szCs w:val="28"/>
        </w:rPr>
        <w:t>о дня</w:t>
      </w:r>
      <w:r w:rsidRPr="00812DBA">
        <w:rPr>
          <w:sz w:val="28"/>
          <w:szCs w:val="28"/>
        </w:rPr>
        <w:t xml:space="preserve"> официального опубликования постановления </w:t>
      </w:r>
      <w:r>
        <w:rPr>
          <w:sz w:val="28"/>
          <w:szCs w:val="28"/>
        </w:rPr>
        <w:t xml:space="preserve">Администрации Ярославского муниципального района </w:t>
      </w:r>
      <w:r w:rsidRPr="00812DBA">
        <w:rPr>
          <w:sz w:val="28"/>
          <w:szCs w:val="28"/>
        </w:rPr>
        <w:t>о</w:t>
      </w:r>
      <w:r w:rsidR="001F1E96">
        <w:rPr>
          <w:sz w:val="28"/>
          <w:szCs w:val="28"/>
        </w:rPr>
        <w:t> </w:t>
      </w:r>
      <w:r w:rsidRPr="00812DBA">
        <w:rPr>
          <w:sz w:val="28"/>
          <w:szCs w:val="28"/>
        </w:rPr>
        <w:t>формировании Общественной палаты.</w:t>
      </w:r>
    </w:p>
    <w:p w:rsidR="00500E72" w:rsidRPr="00812DBA" w:rsidRDefault="00500E72" w:rsidP="00500E72">
      <w:pPr>
        <w:ind w:firstLine="709"/>
        <w:jc w:val="both"/>
        <w:rPr>
          <w:sz w:val="28"/>
          <w:szCs w:val="28"/>
        </w:rPr>
      </w:pPr>
      <w:bookmarkStart w:id="15" w:name="sub_404"/>
      <w:bookmarkEnd w:id="14"/>
      <w:r w:rsidRPr="00812DBA">
        <w:rPr>
          <w:sz w:val="28"/>
          <w:szCs w:val="28"/>
        </w:rPr>
        <w:t>Граждане, получившие предложение Главы Ярославского муниципального района о вхождении в состав Общественной палаты, в</w:t>
      </w:r>
      <w:r>
        <w:rPr>
          <w:sz w:val="28"/>
          <w:szCs w:val="28"/>
        </w:rPr>
        <w:t> </w:t>
      </w:r>
      <w:r w:rsidRPr="00812DBA">
        <w:rPr>
          <w:sz w:val="28"/>
          <w:szCs w:val="28"/>
        </w:rPr>
        <w:t>течение семи дней с</w:t>
      </w:r>
      <w:r>
        <w:rPr>
          <w:sz w:val="28"/>
          <w:szCs w:val="28"/>
        </w:rPr>
        <w:t>о дня</w:t>
      </w:r>
      <w:r w:rsidRPr="00812DBA">
        <w:rPr>
          <w:sz w:val="28"/>
          <w:szCs w:val="28"/>
        </w:rPr>
        <w:t xml:space="preserve"> получения такого предложения письменно уведомляют Главу Ярославского муниципального района о своем согласии либо об отказе войти в состав Общественной палаты. Непредставление уведомления в установленный срок рассматривается как отказ от</w:t>
      </w:r>
      <w:r>
        <w:rPr>
          <w:sz w:val="28"/>
          <w:szCs w:val="28"/>
        </w:rPr>
        <w:t> </w:t>
      </w:r>
      <w:r w:rsidRPr="00812DBA">
        <w:rPr>
          <w:sz w:val="28"/>
          <w:szCs w:val="28"/>
        </w:rPr>
        <w:t>предложения о вхождении в состав Общественной палаты.</w:t>
      </w:r>
    </w:p>
    <w:p w:rsidR="00500E72" w:rsidRDefault="00500E72" w:rsidP="00500E72">
      <w:pPr>
        <w:ind w:firstLine="709"/>
        <w:jc w:val="both"/>
        <w:rPr>
          <w:sz w:val="28"/>
          <w:szCs w:val="28"/>
        </w:rPr>
      </w:pPr>
      <w:r w:rsidRPr="00812DBA">
        <w:rPr>
          <w:sz w:val="28"/>
          <w:szCs w:val="28"/>
        </w:rPr>
        <w:t>При отказе гражданина (граждан) от включения в состав Общественной палаты Глава Ярославского муниципального района определяет новые ка</w:t>
      </w:r>
      <w:r>
        <w:rPr>
          <w:sz w:val="28"/>
          <w:szCs w:val="28"/>
        </w:rPr>
        <w:t xml:space="preserve">ндидатуры по числу отказавшихся и предлагает им войти в состав Общественной палаты в порядке, установленном </w:t>
      </w:r>
      <w:r w:rsidR="00F73C7A">
        <w:rPr>
          <w:sz w:val="28"/>
          <w:szCs w:val="28"/>
        </w:rPr>
        <w:t>абзацем первым настоящего пункта</w:t>
      </w:r>
      <w:r w:rsidRPr="00812DBA">
        <w:rPr>
          <w:sz w:val="28"/>
          <w:szCs w:val="28"/>
        </w:rPr>
        <w:t>.</w:t>
      </w:r>
    </w:p>
    <w:p w:rsidR="00500E72" w:rsidRPr="0076123A" w:rsidRDefault="00F73C7A" w:rsidP="00500E72">
      <w:pPr>
        <w:ind w:firstLine="709"/>
        <w:jc w:val="both"/>
        <w:rPr>
          <w:sz w:val="28"/>
          <w:szCs w:val="28"/>
        </w:rPr>
      </w:pPr>
      <w:bookmarkStart w:id="16" w:name="sub_406"/>
      <w:bookmarkEnd w:id="15"/>
      <w:r>
        <w:rPr>
          <w:sz w:val="28"/>
          <w:szCs w:val="28"/>
        </w:rPr>
        <w:t>2</w:t>
      </w:r>
      <w:r w:rsidR="00500E72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500E72" w:rsidRPr="00812DBA">
        <w:rPr>
          <w:sz w:val="28"/>
          <w:szCs w:val="28"/>
        </w:rPr>
        <w:t xml:space="preserve">. </w:t>
      </w:r>
      <w:proofErr w:type="gramStart"/>
      <w:r w:rsidR="00500E72" w:rsidRPr="00812DBA">
        <w:rPr>
          <w:sz w:val="28"/>
          <w:szCs w:val="28"/>
        </w:rPr>
        <w:t xml:space="preserve">В течение </w:t>
      </w:r>
      <w:r w:rsidR="00500E72">
        <w:rPr>
          <w:sz w:val="28"/>
          <w:szCs w:val="28"/>
        </w:rPr>
        <w:t>двадцати</w:t>
      </w:r>
      <w:r w:rsidR="00500E72" w:rsidRPr="00812DBA">
        <w:rPr>
          <w:sz w:val="28"/>
          <w:szCs w:val="28"/>
        </w:rPr>
        <w:t xml:space="preserve"> дней с</w:t>
      </w:r>
      <w:r w:rsidR="00500E72">
        <w:rPr>
          <w:sz w:val="28"/>
          <w:szCs w:val="28"/>
        </w:rPr>
        <w:t>о дня</w:t>
      </w:r>
      <w:r w:rsidR="00500E72" w:rsidRPr="00812DBA">
        <w:rPr>
          <w:sz w:val="28"/>
          <w:szCs w:val="28"/>
        </w:rPr>
        <w:t xml:space="preserve"> официального опубликования постановления </w:t>
      </w:r>
      <w:r w:rsidR="00500E72">
        <w:rPr>
          <w:sz w:val="28"/>
          <w:szCs w:val="28"/>
        </w:rPr>
        <w:t xml:space="preserve">Администрации Ярославского муниципального района </w:t>
      </w:r>
      <w:r w:rsidR="00500E72" w:rsidRPr="00812DBA">
        <w:rPr>
          <w:sz w:val="28"/>
          <w:szCs w:val="28"/>
        </w:rPr>
        <w:t>о</w:t>
      </w:r>
      <w:r w:rsidR="00500E72">
        <w:rPr>
          <w:sz w:val="28"/>
          <w:szCs w:val="28"/>
        </w:rPr>
        <w:t> </w:t>
      </w:r>
      <w:r w:rsidR="00500E72" w:rsidRPr="00812DBA">
        <w:rPr>
          <w:sz w:val="28"/>
          <w:szCs w:val="28"/>
        </w:rPr>
        <w:t>формировании Общественной палаты главы поселений</w:t>
      </w:r>
      <w:r w:rsidR="00500E72">
        <w:rPr>
          <w:sz w:val="28"/>
          <w:szCs w:val="28"/>
        </w:rPr>
        <w:t>, входящих в состав</w:t>
      </w:r>
      <w:r w:rsidR="00500E72" w:rsidRPr="00812DBA">
        <w:rPr>
          <w:sz w:val="28"/>
          <w:szCs w:val="28"/>
        </w:rPr>
        <w:t xml:space="preserve"> Ярославского муниципального района</w:t>
      </w:r>
      <w:r w:rsidR="00500E72">
        <w:rPr>
          <w:sz w:val="28"/>
          <w:szCs w:val="28"/>
        </w:rPr>
        <w:t>,</w:t>
      </w:r>
      <w:r w:rsidR="00500E72" w:rsidRPr="00812DBA">
        <w:rPr>
          <w:sz w:val="28"/>
          <w:szCs w:val="28"/>
        </w:rPr>
        <w:t xml:space="preserve"> направляют </w:t>
      </w:r>
      <w:r w:rsidR="00D77F5F">
        <w:rPr>
          <w:sz w:val="28"/>
          <w:szCs w:val="28"/>
        </w:rPr>
        <w:t xml:space="preserve">Главе Ярославского муниципального района </w:t>
      </w:r>
      <w:r w:rsidR="00500E72" w:rsidRPr="00812DBA">
        <w:rPr>
          <w:sz w:val="28"/>
          <w:szCs w:val="28"/>
        </w:rPr>
        <w:t>письменн</w:t>
      </w:r>
      <w:r>
        <w:rPr>
          <w:sz w:val="28"/>
          <w:szCs w:val="28"/>
        </w:rPr>
        <w:t>ы</w:t>
      </w:r>
      <w:r w:rsidR="00500E72" w:rsidRPr="00812DBA">
        <w:rPr>
          <w:sz w:val="28"/>
          <w:szCs w:val="28"/>
        </w:rPr>
        <w:t>е предложени</w:t>
      </w:r>
      <w:r>
        <w:rPr>
          <w:sz w:val="28"/>
          <w:szCs w:val="28"/>
        </w:rPr>
        <w:t>я</w:t>
      </w:r>
      <w:r w:rsidR="00500E72" w:rsidRPr="00812DBA">
        <w:rPr>
          <w:sz w:val="28"/>
          <w:szCs w:val="28"/>
        </w:rPr>
        <w:t xml:space="preserve"> о</w:t>
      </w:r>
      <w:r>
        <w:rPr>
          <w:sz w:val="28"/>
          <w:szCs w:val="28"/>
        </w:rPr>
        <w:t> </w:t>
      </w:r>
      <w:r w:rsidR="00500E72" w:rsidRPr="00812DBA">
        <w:rPr>
          <w:sz w:val="28"/>
          <w:szCs w:val="28"/>
        </w:rPr>
        <w:t xml:space="preserve">включении в состав Общественной палаты </w:t>
      </w:r>
      <w:r>
        <w:rPr>
          <w:sz w:val="28"/>
          <w:szCs w:val="28"/>
        </w:rPr>
        <w:t xml:space="preserve">по </w:t>
      </w:r>
      <w:r w:rsidR="00500E72" w:rsidRPr="00812DBA">
        <w:rPr>
          <w:sz w:val="28"/>
          <w:szCs w:val="28"/>
        </w:rPr>
        <w:t>одно</w:t>
      </w:r>
      <w:r>
        <w:rPr>
          <w:sz w:val="28"/>
          <w:szCs w:val="28"/>
        </w:rPr>
        <w:t>му</w:t>
      </w:r>
      <w:r w:rsidR="00500E72" w:rsidRPr="00812DBA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ю</w:t>
      </w:r>
      <w:r w:rsidR="00500E72" w:rsidRPr="00812DBA">
        <w:rPr>
          <w:sz w:val="28"/>
          <w:szCs w:val="28"/>
        </w:rPr>
        <w:t xml:space="preserve"> </w:t>
      </w:r>
      <w:r w:rsidR="00500E72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="00500E72" w:rsidRPr="00812DBA">
        <w:rPr>
          <w:sz w:val="28"/>
          <w:szCs w:val="28"/>
        </w:rPr>
        <w:t>поселения из числа жителей соответствующего поселения, имеющих особые заслуги и пользующихся авторитетом и уважением в обществе</w:t>
      </w:r>
      <w:r w:rsidR="00500E72" w:rsidRPr="0076123A">
        <w:rPr>
          <w:sz w:val="28"/>
          <w:szCs w:val="28"/>
        </w:rPr>
        <w:t>.</w:t>
      </w:r>
      <w:proofErr w:type="gramEnd"/>
      <w:r w:rsidR="00500E72" w:rsidRPr="0076123A">
        <w:rPr>
          <w:sz w:val="28"/>
          <w:szCs w:val="28"/>
        </w:rPr>
        <w:t xml:space="preserve"> </w:t>
      </w:r>
      <w:proofErr w:type="gramStart"/>
      <w:r w:rsidR="00500E72" w:rsidRPr="0076123A">
        <w:rPr>
          <w:sz w:val="28"/>
          <w:szCs w:val="28"/>
        </w:rPr>
        <w:t xml:space="preserve">К указанному предложению прилагаются характеристика на кандидата в состав Общественной палаты с указанием его фамилии, имени, отчества (при наличии), даты рождения, места жительства, места работы (при наличии), контактного телефона, </w:t>
      </w:r>
      <w:r w:rsidR="00B611E4" w:rsidRPr="0076123A">
        <w:rPr>
          <w:sz w:val="28"/>
          <w:szCs w:val="28"/>
        </w:rPr>
        <w:t xml:space="preserve">а также его </w:t>
      </w:r>
      <w:r w:rsidR="00500E72" w:rsidRPr="0076123A">
        <w:rPr>
          <w:sz w:val="28"/>
          <w:szCs w:val="28"/>
        </w:rPr>
        <w:t>заслуг перед государством и обществом</w:t>
      </w:r>
      <w:r w:rsidR="00B611E4" w:rsidRPr="0076123A">
        <w:rPr>
          <w:sz w:val="28"/>
          <w:szCs w:val="28"/>
        </w:rPr>
        <w:t xml:space="preserve"> с приложением его </w:t>
      </w:r>
      <w:r w:rsidR="00500E72" w:rsidRPr="0076123A">
        <w:rPr>
          <w:sz w:val="28"/>
          <w:szCs w:val="28"/>
        </w:rPr>
        <w:t>письменно</w:t>
      </w:r>
      <w:r w:rsidR="00B611E4" w:rsidRPr="0076123A">
        <w:rPr>
          <w:sz w:val="28"/>
          <w:szCs w:val="28"/>
        </w:rPr>
        <w:t>го</w:t>
      </w:r>
      <w:r w:rsidR="00500E72" w:rsidRPr="0076123A">
        <w:rPr>
          <w:sz w:val="28"/>
          <w:szCs w:val="28"/>
        </w:rPr>
        <w:t xml:space="preserve"> согласи</w:t>
      </w:r>
      <w:r w:rsidR="00B611E4" w:rsidRPr="0076123A">
        <w:rPr>
          <w:sz w:val="28"/>
          <w:szCs w:val="28"/>
        </w:rPr>
        <w:t>я</w:t>
      </w:r>
      <w:r w:rsidR="00500E72" w:rsidRPr="0076123A">
        <w:rPr>
          <w:sz w:val="28"/>
          <w:szCs w:val="28"/>
        </w:rPr>
        <w:t xml:space="preserve"> на включение в состав Общественной палаты и согласие на обработку его персональных данных.</w:t>
      </w:r>
      <w:proofErr w:type="gramEnd"/>
    </w:p>
    <w:p w:rsidR="00500E72" w:rsidRDefault="00F73C7A" w:rsidP="00500E72">
      <w:pPr>
        <w:ind w:firstLine="709"/>
        <w:jc w:val="both"/>
        <w:rPr>
          <w:sz w:val="28"/>
          <w:szCs w:val="28"/>
        </w:rPr>
      </w:pPr>
      <w:bookmarkStart w:id="17" w:name="sub_407"/>
      <w:bookmarkEnd w:id="16"/>
      <w:r>
        <w:rPr>
          <w:sz w:val="28"/>
          <w:szCs w:val="28"/>
        </w:rPr>
        <w:t>2</w:t>
      </w:r>
      <w:r w:rsidR="00500E72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500E72">
        <w:rPr>
          <w:sz w:val="28"/>
          <w:szCs w:val="28"/>
        </w:rPr>
        <w:t>.</w:t>
      </w:r>
      <w:r w:rsidR="00500E72" w:rsidRPr="00812DBA">
        <w:rPr>
          <w:sz w:val="28"/>
          <w:szCs w:val="28"/>
        </w:rPr>
        <w:t xml:space="preserve"> </w:t>
      </w:r>
      <w:r>
        <w:rPr>
          <w:sz w:val="28"/>
          <w:szCs w:val="28"/>
        </w:rPr>
        <w:t>Некоммерческие организации</w:t>
      </w:r>
      <w:r w:rsidR="00500E72" w:rsidRPr="00812DBA">
        <w:rPr>
          <w:sz w:val="28"/>
          <w:szCs w:val="28"/>
        </w:rPr>
        <w:t xml:space="preserve"> вправе в течение </w:t>
      </w:r>
      <w:r w:rsidR="00500E72">
        <w:rPr>
          <w:sz w:val="28"/>
          <w:szCs w:val="28"/>
        </w:rPr>
        <w:t>двадцати</w:t>
      </w:r>
      <w:r w:rsidR="00500E72" w:rsidRPr="00812DBA">
        <w:rPr>
          <w:sz w:val="28"/>
          <w:szCs w:val="28"/>
        </w:rPr>
        <w:t xml:space="preserve"> дней со дня </w:t>
      </w:r>
      <w:r w:rsidR="00500E72">
        <w:rPr>
          <w:sz w:val="28"/>
          <w:szCs w:val="28"/>
        </w:rPr>
        <w:t xml:space="preserve">официального </w:t>
      </w:r>
      <w:r w:rsidR="00500E72" w:rsidRPr="00812DBA">
        <w:rPr>
          <w:sz w:val="28"/>
          <w:szCs w:val="28"/>
        </w:rPr>
        <w:t xml:space="preserve">опубликования постановления </w:t>
      </w:r>
      <w:r w:rsidR="00500E72">
        <w:rPr>
          <w:sz w:val="28"/>
          <w:szCs w:val="28"/>
        </w:rPr>
        <w:t xml:space="preserve">Администрации Ярославского муниципального района </w:t>
      </w:r>
      <w:r w:rsidR="00500E72" w:rsidRPr="00812DBA">
        <w:rPr>
          <w:sz w:val="28"/>
          <w:szCs w:val="28"/>
        </w:rPr>
        <w:t>о формировании Общественной палаты выдвинуть кандидатов в члены Общественной палаты.</w:t>
      </w:r>
    </w:p>
    <w:p w:rsidR="00500E72" w:rsidRPr="00812DBA" w:rsidRDefault="00500E72" w:rsidP="00500E72">
      <w:pPr>
        <w:ind w:firstLine="709"/>
        <w:jc w:val="both"/>
        <w:rPr>
          <w:sz w:val="28"/>
          <w:szCs w:val="28"/>
        </w:rPr>
      </w:pPr>
      <w:r w:rsidRPr="00812DBA">
        <w:rPr>
          <w:sz w:val="28"/>
          <w:szCs w:val="28"/>
        </w:rPr>
        <w:t xml:space="preserve">Каждая некоммерческая организация вправе выдвинуть только одного кандидата в члены Общественной палаты. Решение руководящего органа некоммерческой организации о выдвижении кандидата с приложением копии устава, выписки из единого государственного реестра юридических лиц, </w:t>
      </w:r>
      <w:r w:rsidRPr="00812DBA">
        <w:rPr>
          <w:sz w:val="28"/>
          <w:szCs w:val="28"/>
        </w:rPr>
        <w:lastRenderedPageBreak/>
        <w:t>сведений о кандидате и письменного согласия кандидата на участие в работе Общественной палаты направляются в уполномоченный орган.</w:t>
      </w:r>
    </w:p>
    <w:p w:rsidR="00500E72" w:rsidRPr="00812DBA" w:rsidRDefault="00500E72" w:rsidP="00500E72">
      <w:pPr>
        <w:ind w:firstLine="709"/>
        <w:jc w:val="both"/>
        <w:rPr>
          <w:sz w:val="28"/>
          <w:szCs w:val="28"/>
        </w:rPr>
      </w:pPr>
      <w:r w:rsidRPr="00812DBA">
        <w:rPr>
          <w:sz w:val="28"/>
          <w:szCs w:val="28"/>
        </w:rPr>
        <w:t xml:space="preserve">Не допускаются к выдвижению кандидатов в члены </w:t>
      </w:r>
      <w:r w:rsidR="001F1E96">
        <w:rPr>
          <w:sz w:val="28"/>
          <w:szCs w:val="28"/>
        </w:rPr>
        <w:t>О</w:t>
      </w:r>
      <w:r w:rsidRPr="00812DBA">
        <w:rPr>
          <w:sz w:val="28"/>
          <w:szCs w:val="28"/>
        </w:rPr>
        <w:t>бщественной палаты политические партии, их региональные и местные отделения.</w:t>
      </w:r>
    </w:p>
    <w:p w:rsidR="00F73C7A" w:rsidRDefault="00F73C7A" w:rsidP="00D77F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0E72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500E72">
        <w:rPr>
          <w:sz w:val="28"/>
          <w:szCs w:val="28"/>
        </w:rPr>
        <w:t>.</w:t>
      </w:r>
      <w:r w:rsidR="00500E72" w:rsidRPr="00812DBA">
        <w:rPr>
          <w:sz w:val="28"/>
          <w:szCs w:val="28"/>
        </w:rPr>
        <w:t xml:space="preserve"> </w:t>
      </w:r>
      <w:proofErr w:type="gramStart"/>
      <w:r w:rsidR="00D77F5F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Ярославского муниципального района </w:t>
      </w:r>
      <w:r w:rsidR="00D77F5F">
        <w:rPr>
          <w:sz w:val="28"/>
          <w:szCs w:val="28"/>
        </w:rPr>
        <w:t>п</w:t>
      </w:r>
      <w:r w:rsidR="00D77F5F" w:rsidRPr="00812DBA">
        <w:rPr>
          <w:sz w:val="28"/>
          <w:szCs w:val="28"/>
        </w:rPr>
        <w:t>осле получения согласия на включение в состав Общественной палаты от восьми граждан, получивших предложение Главы Ярославского муниципального района о</w:t>
      </w:r>
      <w:r w:rsidR="00D77F5F">
        <w:rPr>
          <w:sz w:val="28"/>
          <w:szCs w:val="28"/>
        </w:rPr>
        <w:t> </w:t>
      </w:r>
      <w:r w:rsidR="00D77F5F" w:rsidRPr="00812DBA">
        <w:rPr>
          <w:sz w:val="28"/>
          <w:szCs w:val="28"/>
        </w:rPr>
        <w:t xml:space="preserve">вхождении в состав Общественной палаты, </w:t>
      </w:r>
      <w:r w:rsidR="00D77F5F">
        <w:rPr>
          <w:sz w:val="28"/>
          <w:szCs w:val="28"/>
        </w:rPr>
        <w:t xml:space="preserve">а также </w:t>
      </w:r>
      <w:r w:rsidR="00113477">
        <w:rPr>
          <w:sz w:val="28"/>
          <w:szCs w:val="28"/>
        </w:rPr>
        <w:t xml:space="preserve">после </w:t>
      </w:r>
      <w:r w:rsidR="00D77F5F">
        <w:rPr>
          <w:sz w:val="28"/>
          <w:szCs w:val="28"/>
        </w:rPr>
        <w:t>получения</w:t>
      </w:r>
      <w:r w:rsidR="00113477">
        <w:rPr>
          <w:sz w:val="28"/>
          <w:szCs w:val="28"/>
        </w:rPr>
        <w:t xml:space="preserve"> </w:t>
      </w:r>
      <w:r w:rsidR="00113477" w:rsidRPr="00812DBA">
        <w:rPr>
          <w:sz w:val="28"/>
          <w:szCs w:val="28"/>
        </w:rPr>
        <w:t>письменн</w:t>
      </w:r>
      <w:r w:rsidR="00113477">
        <w:rPr>
          <w:sz w:val="28"/>
          <w:szCs w:val="28"/>
        </w:rPr>
        <w:t>ых</w:t>
      </w:r>
      <w:r w:rsidR="00113477" w:rsidRPr="00812DBA">
        <w:rPr>
          <w:sz w:val="28"/>
          <w:szCs w:val="28"/>
        </w:rPr>
        <w:t xml:space="preserve"> предложени</w:t>
      </w:r>
      <w:r w:rsidR="00113477">
        <w:rPr>
          <w:sz w:val="28"/>
          <w:szCs w:val="28"/>
        </w:rPr>
        <w:t>й</w:t>
      </w:r>
      <w:r w:rsidR="00113477" w:rsidRPr="00812DBA">
        <w:rPr>
          <w:sz w:val="28"/>
          <w:szCs w:val="28"/>
        </w:rPr>
        <w:t xml:space="preserve"> о</w:t>
      </w:r>
      <w:r w:rsidR="00113477">
        <w:rPr>
          <w:sz w:val="28"/>
          <w:szCs w:val="28"/>
        </w:rPr>
        <w:t> </w:t>
      </w:r>
      <w:r w:rsidR="00113477" w:rsidRPr="00812DBA">
        <w:rPr>
          <w:sz w:val="28"/>
          <w:szCs w:val="28"/>
        </w:rPr>
        <w:t>включении в состав Общественной палаты представител</w:t>
      </w:r>
      <w:r w:rsidR="00113477">
        <w:rPr>
          <w:sz w:val="28"/>
          <w:szCs w:val="28"/>
        </w:rPr>
        <w:t xml:space="preserve">ей от </w:t>
      </w:r>
      <w:r w:rsidR="00113477" w:rsidRPr="00812DBA">
        <w:rPr>
          <w:sz w:val="28"/>
          <w:szCs w:val="28"/>
        </w:rPr>
        <w:t>поселени</w:t>
      </w:r>
      <w:r w:rsidR="00113477">
        <w:rPr>
          <w:sz w:val="28"/>
          <w:szCs w:val="28"/>
        </w:rPr>
        <w:t xml:space="preserve">й </w:t>
      </w:r>
      <w:r w:rsidR="00113477" w:rsidRPr="00812DBA">
        <w:rPr>
          <w:sz w:val="28"/>
          <w:szCs w:val="28"/>
        </w:rPr>
        <w:t>из числа жителей соответствующ</w:t>
      </w:r>
      <w:r w:rsidR="00113477">
        <w:rPr>
          <w:sz w:val="28"/>
          <w:szCs w:val="28"/>
        </w:rPr>
        <w:t>их</w:t>
      </w:r>
      <w:r w:rsidR="00113477" w:rsidRPr="00812DBA">
        <w:rPr>
          <w:sz w:val="28"/>
          <w:szCs w:val="28"/>
        </w:rPr>
        <w:t xml:space="preserve"> поселени</w:t>
      </w:r>
      <w:r w:rsidR="00113477">
        <w:rPr>
          <w:sz w:val="28"/>
          <w:szCs w:val="28"/>
        </w:rPr>
        <w:t xml:space="preserve">й </w:t>
      </w:r>
      <w:r w:rsidR="00D77F5F">
        <w:rPr>
          <w:sz w:val="28"/>
          <w:szCs w:val="28"/>
        </w:rPr>
        <w:t>издает постановление Администрации</w:t>
      </w:r>
      <w:r w:rsidR="00113477">
        <w:rPr>
          <w:sz w:val="28"/>
          <w:szCs w:val="28"/>
        </w:rPr>
        <w:t xml:space="preserve"> Ярославского муниципального района об утверждении членов Общественной палаты.</w:t>
      </w:r>
      <w:proofErr w:type="gramEnd"/>
    </w:p>
    <w:p w:rsidR="00500E72" w:rsidRDefault="00113477" w:rsidP="00500E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77F5F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500E72" w:rsidRPr="00812D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Ярославского муниципального района об утверждении членов Общественной палаты подлежат </w:t>
      </w:r>
      <w:r w:rsidR="00500E72" w:rsidRPr="00812DBA">
        <w:rPr>
          <w:sz w:val="28"/>
          <w:szCs w:val="28"/>
        </w:rPr>
        <w:t>официальному опубликованию</w:t>
      </w:r>
      <w:r w:rsidR="00500E72">
        <w:rPr>
          <w:sz w:val="28"/>
          <w:szCs w:val="28"/>
        </w:rPr>
        <w:t xml:space="preserve"> в порядке, установленном Уставом Ярославского муниципального района.</w:t>
      </w:r>
    </w:p>
    <w:p w:rsidR="00500E72" w:rsidRDefault="00500E72" w:rsidP="00500E72">
      <w:pPr>
        <w:ind w:firstLine="709"/>
        <w:jc w:val="both"/>
        <w:rPr>
          <w:sz w:val="28"/>
          <w:szCs w:val="28"/>
        </w:rPr>
      </w:pPr>
      <w:bookmarkStart w:id="18" w:name="sub_1420"/>
      <w:bookmarkEnd w:id="17"/>
      <w:r w:rsidRPr="00812DBA">
        <w:rPr>
          <w:sz w:val="28"/>
          <w:szCs w:val="28"/>
        </w:rPr>
        <w:t>Уполномоченный орган в течение трех дней со дня официально</w:t>
      </w:r>
      <w:r>
        <w:rPr>
          <w:sz w:val="28"/>
          <w:szCs w:val="28"/>
        </w:rPr>
        <w:t>го</w:t>
      </w:r>
      <w:r w:rsidRPr="00812DBA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 xml:space="preserve">я </w:t>
      </w:r>
      <w:r w:rsidR="00D77F5F">
        <w:rPr>
          <w:sz w:val="28"/>
          <w:szCs w:val="28"/>
        </w:rPr>
        <w:t xml:space="preserve">указанного </w:t>
      </w:r>
      <w:r>
        <w:rPr>
          <w:sz w:val="28"/>
          <w:szCs w:val="28"/>
        </w:rPr>
        <w:t xml:space="preserve">постановления Администрации Ярославского муниципального района </w:t>
      </w:r>
      <w:r w:rsidRPr="00812DBA">
        <w:rPr>
          <w:sz w:val="28"/>
          <w:szCs w:val="28"/>
        </w:rPr>
        <w:t xml:space="preserve">извещает членов Общественной палаты об их </w:t>
      </w:r>
      <w:r w:rsidR="00113477">
        <w:rPr>
          <w:sz w:val="28"/>
          <w:szCs w:val="28"/>
        </w:rPr>
        <w:t>утверждении</w:t>
      </w:r>
      <w:r w:rsidRPr="00812DBA">
        <w:rPr>
          <w:sz w:val="28"/>
          <w:szCs w:val="28"/>
        </w:rPr>
        <w:t xml:space="preserve">, а также о месте и дате заседания </w:t>
      </w:r>
      <w:r>
        <w:rPr>
          <w:sz w:val="28"/>
          <w:szCs w:val="28"/>
        </w:rPr>
        <w:t xml:space="preserve">Общественной палаты </w:t>
      </w:r>
      <w:r w:rsidRPr="00812DBA">
        <w:rPr>
          <w:sz w:val="28"/>
          <w:szCs w:val="28"/>
        </w:rPr>
        <w:t>для формирования полного состава Общественной палаты.</w:t>
      </w:r>
    </w:p>
    <w:p w:rsidR="00500E72" w:rsidRPr="00812DBA" w:rsidRDefault="00113477" w:rsidP="00500E72">
      <w:pPr>
        <w:ind w:firstLine="709"/>
        <w:jc w:val="both"/>
        <w:rPr>
          <w:sz w:val="28"/>
          <w:szCs w:val="28"/>
        </w:rPr>
      </w:pPr>
      <w:bookmarkStart w:id="19" w:name="sub_408"/>
      <w:bookmarkEnd w:id="18"/>
      <w:r>
        <w:rPr>
          <w:sz w:val="28"/>
          <w:szCs w:val="28"/>
        </w:rPr>
        <w:t>2</w:t>
      </w:r>
      <w:r w:rsidR="00500E7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77F5F">
        <w:rPr>
          <w:sz w:val="28"/>
          <w:szCs w:val="28"/>
        </w:rPr>
        <w:t>1</w:t>
      </w:r>
      <w:r w:rsidR="00500E72">
        <w:rPr>
          <w:sz w:val="28"/>
          <w:szCs w:val="28"/>
        </w:rPr>
        <w:t>.</w:t>
      </w:r>
      <w:r w:rsidR="00500E72" w:rsidRPr="00812DBA">
        <w:rPr>
          <w:sz w:val="28"/>
          <w:szCs w:val="28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Члены Общественной палаты, утвержденные Главой Ярославского муниципального района </w:t>
      </w:r>
      <w:r w:rsidR="00500E72" w:rsidRPr="00812DBA">
        <w:rPr>
          <w:sz w:val="28"/>
          <w:szCs w:val="28"/>
        </w:rPr>
        <w:t xml:space="preserve">в течение </w:t>
      </w:r>
      <w:r w:rsidR="000B2068">
        <w:rPr>
          <w:sz w:val="28"/>
          <w:szCs w:val="28"/>
        </w:rPr>
        <w:t>двадцати</w:t>
      </w:r>
      <w:r w:rsidR="00500E72" w:rsidRPr="00812DBA">
        <w:rPr>
          <w:sz w:val="28"/>
          <w:szCs w:val="28"/>
        </w:rPr>
        <w:t xml:space="preserve"> дней со дня официального опубликования </w:t>
      </w:r>
      <w:r w:rsidR="000B2068">
        <w:rPr>
          <w:sz w:val="28"/>
          <w:szCs w:val="28"/>
        </w:rPr>
        <w:t xml:space="preserve">постановления Администрации Ярославского муниципального района об утверждении членов Общественной палаты </w:t>
      </w:r>
      <w:r w:rsidR="00500E72" w:rsidRPr="00812DBA">
        <w:rPr>
          <w:sz w:val="28"/>
          <w:szCs w:val="28"/>
        </w:rPr>
        <w:t xml:space="preserve">проводят отбор кандидатов и формируют полный состав Общественной палаты путем приема в члены Общественной палаты </w:t>
      </w:r>
      <w:r w:rsidR="00D77F5F">
        <w:rPr>
          <w:sz w:val="28"/>
          <w:szCs w:val="28"/>
        </w:rPr>
        <w:t>трех</w:t>
      </w:r>
      <w:r w:rsidR="00500E72" w:rsidRPr="00812DBA">
        <w:rPr>
          <w:sz w:val="28"/>
          <w:szCs w:val="28"/>
        </w:rPr>
        <w:t xml:space="preserve"> представителей некоммерческих организаций</w:t>
      </w:r>
      <w:r w:rsidR="00500E72">
        <w:rPr>
          <w:sz w:val="28"/>
          <w:szCs w:val="28"/>
        </w:rPr>
        <w:t xml:space="preserve">, предложенных в порядке, установленном пунктом </w:t>
      </w:r>
      <w:r w:rsidR="000B2068">
        <w:rPr>
          <w:sz w:val="28"/>
          <w:szCs w:val="28"/>
        </w:rPr>
        <w:t>2</w:t>
      </w:r>
      <w:r w:rsidR="00500E72">
        <w:rPr>
          <w:sz w:val="28"/>
          <w:szCs w:val="28"/>
        </w:rPr>
        <w:t>.</w:t>
      </w:r>
      <w:r w:rsidR="000B2068">
        <w:rPr>
          <w:sz w:val="28"/>
          <w:szCs w:val="28"/>
        </w:rPr>
        <w:t>8</w:t>
      </w:r>
      <w:r w:rsidR="00500E72">
        <w:rPr>
          <w:sz w:val="28"/>
          <w:szCs w:val="28"/>
        </w:rPr>
        <w:t xml:space="preserve"> настоящего Положения</w:t>
      </w:r>
      <w:r w:rsidR="00500E72" w:rsidRPr="00812DBA">
        <w:rPr>
          <w:sz w:val="28"/>
          <w:szCs w:val="28"/>
        </w:rPr>
        <w:t>.</w:t>
      </w:r>
      <w:proofErr w:type="gramEnd"/>
    </w:p>
    <w:p w:rsidR="00500E72" w:rsidRPr="00812DBA" w:rsidRDefault="00500E72" w:rsidP="00500E72">
      <w:pPr>
        <w:ind w:firstLine="709"/>
        <w:jc w:val="both"/>
        <w:rPr>
          <w:sz w:val="28"/>
          <w:szCs w:val="28"/>
        </w:rPr>
      </w:pPr>
      <w:bookmarkStart w:id="20" w:name="sub_4010"/>
      <w:bookmarkEnd w:id="19"/>
      <w:r w:rsidRPr="00812DBA">
        <w:rPr>
          <w:sz w:val="28"/>
          <w:szCs w:val="28"/>
        </w:rPr>
        <w:t>Прием в члены Общественной палаты представителей некоммерческих организаций осуществляется путем голосования. При голосовании каждый член Общественной палаты голосует по каждой представленной кандидатуре. Принятыми считаются кандидат</w:t>
      </w:r>
      <w:r w:rsidR="000B2068">
        <w:rPr>
          <w:sz w:val="28"/>
          <w:szCs w:val="28"/>
        </w:rPr>
        <w:t>ы</w:t>
      </w:r>
      <w:r w:rsidRPr="00812DBA">
        <w:rPr>
          <w:sz w:val="28"/>
          <w:szCs w:val="28"/>
        </w:rPr>
        <w:t>, набравшие наибольшее число голосов. По результатам голосования составляется протокол.</w:t>
      </w:r>
    </w:p>
    <w:bookmarkEnd w:id="20"/>
    <w:p w:rsidR="00500E72" w:rsidRPr="00812DBA" w:rsidRDefault="00500E72" w:rsidP="00500E72">
      <w:pPr>
        <w:ind w:firstLine="709"/>
        <w:jc w:val="both"/>
        <w:rPr>
          <w:sz w:val="28"/>
          <w:szCs w:val="28"/>
        </w:rPr>
      </w:pPr>
      <w:r w:rsidRPr="00812DBA">
        <w:rPr>
          <w:sz w:val="28"/>
          <w:szCs w:val="28"/>
        </w:rPr>
        <w:t>В случае</w:t>
      </w:r>
      <w:proofErr w:type="gramStart"/>
      <w:r w:rsidRPr="00812DBA">
        <w:rPr>
          <w:sz w:val="28"/>
          <w:szCs w:val="28"/>
        </w:rPr>
        <w:t>,</w:t>
      </w:r>
      <w:proofErr w:type="gramEnd"/>
      <w:r w:rsidRPr="00812DBA">
        <w:rPr>
          <w:sz w:val="28"/>
          <w:szCs w:val="28"/>
        </w:rPr>
        <w:t xml:space="preserve"> если за нескольких кандидатов подано равное количество голосов, что не позволило сформировать полный состав Общественной палаты, проводится</w:t>
      </w:r>
      <w:r w:rsidRPr="00812DBA">
        <w:t xml:space="preserve"> </w:t>
      </w:r>
      <w:r w:rsidRPr="00812DBA">
        <w:rPr>
          <w:sz w:val="28"/>
          <w:szCs w:val="28"/>
        </w:rPr>
        <w:t>дополнительное голосование по данным кандидатам в</w:t>
      </w:r>
      <w:r>
        <w:rPr>
          <w:sz w:val="28"/>
          <w:szCs w:val="28"/>
        </w:rPr>
        <w:t> </w:t>
      </w:r>
      <w:r w:rsidR="000B2068">
        <w:rPr>
          <w:sz w:val="28"/>
          <w:szCs w:val="28"/>
        </w:rPr>
        <w:t xml:space="preserve">установленном </w:t>
      </w:r>
      <w:r w:rsidRPr="00812DBA">
        <w:rPr>
          <w:sz w:val="28"/>
          <w:szCs w:val="28"/>
        </w:rPr>
        <w:t>порядке.</w:t>
      </w:r>
    </w:p>
    <w:p w:rsidR="00500E72" w:rsidRDefault="000B2068" w:rsidP="00500E72">
      <w:pPr>
        <w:ind w:firstLine="709"/>
        <w:jc w:val="both"/>
        <w:rPr>
          <w:sz w:val="28"/>
          <w:szCs w:val="28"/>
        </w:rPr>
      </w:pPr>
      <w:bookmarkStart w:id="21" w:name="sub_4011"/>
      <w:r>
        <w:rPr>
          <w:sz w:val="28"/>
          <w:szCs w:val="28"/>
        </w:rPr>
        <w:t>2.1</w:t>
      </w:r>
      <w:r w:rsidR="00D77F5F">
        <w:rPr>
          <w:sz w:val="28"/>
          <w:szCs w:val="28"/>
        </w:rPr>
        <w:t>2</w:t>
      </w:r>
      <w:r w:rsidR="00500E72">
        <w:rPr>
          <w:sz w:val="28"/>
          <w:szCs w:val="28"/>
        </w:rPr>
        <w:t>.</w:t>
      </w:r>
      <w:r w:rsidR="00500E72" w:rsidRPr="00812DBA">
        <w:rPr>
          <w:sz w:val="28"/>
          <w:szCs w:val="28"/>
        </w:rPr>
        <w:t xml:space="preserve"> </w:t>
      </w:r>
      <w:proofErr w:type="gramStart"/>
      <w:r w:rsidR="00500E72" w:rsidRPr="00812DBA">
        <w:rPr>
          <w:sz w:val="28"/>
          <w:szCs w:val="28"/>
        </w:rPr>
        <w:t>Уполномоченный орган в течение десяти дней после истечения срока формирования полного состава Общественной палаты осуществляет регистрацию членов Общественной палаты, формирует список членов Общественной палаты и направляет его Главе Ярославского муниципального района для опубликования</w:t>
      </w:r>
      <w:r w:rsidR="00500E72">
        <w:rPr>
          <w:sz w:val="28"/>
          <w:szCs w:val="28"/>
        </w:rPr>
        <w:t xml:space="preserve"> в газете «Ярославский агрокурьер» и размещения на официальном сайте органов местного самоуправления Ярославского муниципального района в информационно-телекоммуникационной сети «Интернет»</w:t>
      </w:r>
      <w:r w:rsidR="00500E72" w:rsidRPr="00812DBA">
        <w:rPr>
          <w:sz w:val="28"/>
          <w:szCs w:val="28"/>
        </w:rPr>
        <w:t>.</w:t>
      </w:r>
      <w:proofErr w:type="gramEnd"/>
    </w:p>
    <w:p w:rsidR="000B2068" w:rsidRPr="00812DBA" w:rsidRDefault="000B2068" w:rsidP="00500E72">
      <w:pPr>
        <w:ind w:firstLine="709"/>
        <w:jc w:val="both"/>
        <w:rPr>
          <w:sz w:val="28"/>
          <w:szCs w:val="28"/>
        </w:rPr>
      </w:pPr>
    </w:p>
    <w:bookmarkEnd w:id="21"/>
    <w:p w:rsidR="0066058F" w:rsidRPr="00812DBA" w:rsidRDefault="000B2068" w:rsidP="00C25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058F" w:rsidRPr="00812DBA">
        <w:rPr>
          <w:sz w:val="28"/>
          <w:szCs w:val="28"/>
        </w:rPr>
        <w:t xml:space="preserve">. </w:t>
      </w:r>
      <w:r w:rsidR="00831A63">
        <w:rPr>
          <w:b/>
          <w:sz w:val="28"/>
          <w:szCs w:val="28"/>
        </w:rPr>
        <w:t>С</w:t>
      </w:r>
      <w:r w:rsidR="00B842E3">
        <w:rPr>
          <w:b/>
          <w:sz w:val="28"/>
          <w:szCs w:val="28"/>
        </w:rPr>
        <w:t>татус членов Общественной палаты</w:t>
      </w:r>
    </w:p>
    <w:p w:rsidR="00416A9B" w:rsidRDefault="000B2068" w:rsidP="00416A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2" w:name="sub_701"/>
      <w:bookmarkStart w:id="23" w:name="sub_401"/>
      <w:bookmarkEnd w:id="13"/>
      <w:r>
        <w:rPr>
          <w:sz w:val="28"/>
          <w:szCs w:val="28"/>
        </w:rPr>
        <w:t>3</w:t>
      </w:r>
      <w:r w:rsidR="00B842E3">
        <w:rPr>
          <w:sz w:val="28"/>
          <w:szCs w:val="28"/>
        </w:rPr>
        <w:t>.</w:t>
      </w:r>
      <w:r w:rsidR="00500E72">
        <w:rPr>
          <w:sz w:val="28"/>
          <w:szCs w:val="28"/>
        </w:rPr>
        <w:t>1</w:t>
      </w:r>
      <w:r w:rsidR="00B842E3">
        <w:rPr>
          <w:sz w:val="28"/>
          <w:szCs w:val="28"/>
        </w:rPr>
        <w:t>.</w:t>
      </w:r>
      <w:r w:rsidR="00B842E3" w:rsidRPr="00B842E3">
        <w:rPr>
          <w:sz w:val="28"/>
          <w:szCs w:val="28"/>
        </w:rPr>
        <w:t xml:space="preserve"> Членом Общественной палаты может быть гражданин Российской Федерации, достигший возраста восемнадцати лет</w:t>
      </w:r>
      <w:r w:rsidR="00B842E3">
        <w:rPr>
          <w:sz w:val="28"/>
          <w:szCs w:val="28"/>
        </w:rPr>
        <w:t xml:space="preserve">, </w:t>
      </w:r>
      <w:r w:rsidR="00416A9B">
        <w:rPr>
          <w:rFonts w:eastAsiaTheme="minorHAnsi"/>
          <w:sz w:val="28"/>
          <w:szCs w:val="28"/>
          <w:lang w:eastAsia="en-US"/>
        </w:rPr>
        <w:t>место жительства которого расположено в границах Ярославского муниципального района.</w:t>
      </w:r>
    </w:p>
    <w:p w:rsidR="00B842E3" w:rsidRPr="00B842E3" w:rsidRDefault="000B2068" w:rsidP="00B842E3">
      <w:pPr>
        <w:ind w:firstLine="709"/>
        <w:jc w:val="both"/>
        <w:rPr>
          <w:sz w:val="28"/>
          <w:szCs w:val="28"/>
        </w:rPr>
      </w:pPr>
      <w:bookmarkStart w:id="24" w:name="sub_702"/>
      <w:bookmarkEnd w:id="22"/>
      <w:r>
        <w:rPr>
          <w:sz w:val="28"/>
          <w:szCs w:val="28"/>
        </w:rPr>
        <w:t>3</w:t>
      </w:r>
      <w:r w:rsidR="00B842E3" w:rsidRPr="00B842E3">
        <w:rPr>
          <w:sz w:val="28"/>
          <w:szCs w:val="28"/>
        </w:rPr>
        <w:t>.</w:t>
      </w:r>
      <w:r w:rsidR="00500E72">
        <w:rPr>
          <w:sz w:val="28"/>
          <w:szCs w:val="28"/>
        </w:rPr>
        <w:t>2</w:t>
      </w:r>
      <w:r w:rsidR="00B842E3">
        <w:rPr>
          <w:sz w:val="28"/>
          <w:szCs w:val="28"/>
        </w:rPr>
        <w:t>.</w:t>
      </w:r>
      <w:r w:rsidR="00B842E3" w:rsidRPr="00B842E3">
        <w:rPr>
          <w:sz w:val="28"/>
          <w:szCs w:val="28"/>
        </w:rPr>
        <w:t xml:space="preserve"> Членами Общественной палаты не могут быть:</w:t>
      </w:r>
    </w:p>
    <w:p w:rsidR="00B842E3" w:rsidRPr="00B842E3" w:rsidRDefault="00B842E3" w:rsidP="00B842E3">
      <w:pPr>
        <w:ind w:firstLine="709"/>
        <w:jc w:val="both"/>
        <w:rPr>
          <w:sz w:val="28"/>
          <w:szCs w:val="28"/>
        </w:rPr>
      </w:pPr>
      <w:bookmarkStart w:id="25" w:name="sub_70201"/>
      <w:bookmarkEnd w:id="24"/>
      <w:r w:rsidRPr="00B842E3">
        <w:rPr>
          <w:sz w:val="28"/>
          <w:szCs w:val="28"/>
        </w:rPr>
        <w:t>1) выборные должностные лица, депутаты, судьи, а также лица, замещающие иные государственные должности, должности государственной службы, муниципальные должности и должности муниципальной службы;</w:t>
      </w:r>
    </w:p>
    <w:p w:rsidR="00B842E3" w:rsidRPr="00B842E3" w:rsidRDefault="00B842E3" w:rsidP="00B842E3">
      <w:pPr>
        <w:ind w:firstLine="709"/>
        <w:jc w:val="both"/>
        <w:rPr>
          <w:sz w:val="28"/>
          <w:szCs w:val="28"/>
        </w:rPr>
      </w:pPr>
      <w:bookmarkStart w:id="26" w:name="sub_70202"/>
      <w:bookmarkEnd w:id="25"/>
      <w:r w:rsidRPr="00B842E3">
        <w:rPr>
          <w:sz w:val="28"/>
          <w:szCs w:val="28"/>
        </w:rPr>
        <w:t>2) лица, признанные недееспособными или ограниченно дееспособными на основании решения суда;</w:t>
      </w:r>
    </w:p>
    <w:p w:rsidR="00B842E3" w:rsidRPr="00B842E3" w:rsidRDefault="00B842E3" w:rsidP="00B842E3">
      <w:pPr>
        <w:ind w:firstLine="709"/>
        <w:jc w:val="both"/>
        <w:rPr>
          <w:sz w:val="28"/>
          <w:szCs w:val="28"/>
        </w:rPr>
      </w:pPr>
      <w:bookmarkStart w:id="27" w:name="sub_70203"/>
      <w:bookmarkEnd w:id="26"/>
      <w:r w:rsidRPr="00B842E3">
        <w:rPr>
          <w:sz w:val="28"/>
          <w:szCs w:val="28"/>
        </w:rPr>
        <w:t>3) лица, имеющие непогашенную или неснятую судимость;</w:t>
      </w:r>
    </w:p>
    <w:p w:rsidR="00B842E3" w:rsidRPr="00B842E3" w:rsidRDefault="00B842E3" w:rsidP="00B842E3">
      <w:pPr>
        <w:ind w:firstLine="709"/>
        <w:jc w:val="both"/>
        <w:rPr>
          <w:sz w:val="28"/>
          <w:szCs w:val="28"/>
        </w:rPr>
      </w:pPr>
      <w:bookmarkStart w:id="28" w:name="sub_70204"/>
      <w:bookmarkEnd w:id="27"/>
      <w:r w:rsidRPr="00B842E3">
        <w:rPr>
          <w:sz w:val="28"/>
          <w:szCs w:val="28"/>
        </w:rPr>
        <w:t>4) лица, членство которых в Общественной палате ранее было прекращено вследствие грубого нарушения ими Кодекса этики членов Общественной палаты.</w:t>
      </w:r>
    </w:p>
    <w:p w:rsidR="007F4489" w:rsidRPr="00B842E3" w:rsidRDefault="000B2068" w:rsidP="007F4489">
      <w:pPr>
        <w:ind w:firstLine="709"/>
        <w:jc w:val="both"/>
        <w:rPr>
          <w:sz w:val="28"/>
          <w:szCs w:val="28"/>
        </w:rPr>
      </w:pPr>
      <w:bookmarkStart w:id="29" w:name="sub_801"/>
      <w:bookmarkStart w:id="30" w:name="sub_704"/>
      <w:bookmarkEnd w:id="28"/>
      <w:r>
        <w:rPr>
          <w:sz w:val="28"/>
          <w:szCs w:val="28"/>
        </w:rPr>
        <w:t>3</w:t>
      </w:r>
      <w:r w:rsidR="007F448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7F4489">
        <w:rPr>
          <w:sz w:val="28"/>
          <w:szCs w:val="28"/>
        </w:rPr>
        <w:t xml:space="preserve">. </w:t>
      </w:r>
      <w:r w:rsidR="007F4489" w:rsidRPr="00B842E3">
        <w:rPr>
          <w:sz w:val="28"/>
          <w:szCs w:val="28"/>
        </w:rPr>
        <w:t>Члены Общественной палаты:</w:t>
      </w:r>
    </w:p>
    <w:p w:rsidR="007F4489" w:rsidRPr="00B842E3" w:rsidRDefault="007F4489" w:rsidP="007F4489">
      <w:pPr>
        <w:ind w:firstLine="709"/>
        <w:jc w:val="both"/>
        <w:rPr>
          <w:sz w:val="28"/>
          <w:szCs w:val="28"/>
        </w:rPr>
      </w:pPr>
      <w:bookmarkStart w:id="31" w:name="sub_80101"/>
      <w:bookmarkEnd w:id="29"/>
      <w:r w:rsidRPr="00B842E3">
        <w:rPr>
          <w:sz w:val="28"/>
          <w:szCs w:val="28"/>
        </w:rPr>
        <w:t>1) принимают личное участие в заседаниях Общественной палаты, Совета Общественной палаты, комиссий и рабочих групп Общественной палаты;</w:t>
      </w:r>
    </w:p>
    <w:p w:rsidR="007F4489" w:rsidRPr="00B842E3" w:rsidRDefault="007F4489" w:rsidP="007F4489">
      <w:pPr>
        <w:ind w:firstLine="709"/>
        <w:jc w:val="both"/>
        <w:rPr>
          <w:sz w:val="28"/>
          <w:szCs w:val="28"/>
        </w:rPr>
      </w:pPr>
      <w:bookmarkStart w:id="32" w:name="sub_80102"/>
      <w:bookmarkEnd w:id="31"/>
      <w:r w:rsidRPr="00B842E3">
        <w:rPr>
          <w:sz w:val="28"/>
          <w:szCs w:val="28"/>
        </w:rPr>
        <w:t>2) вправе свободно высказывать свое мнение по любому вопросу деятельности Общественной палаты, Совета Общественной палаты, комиссий и рабочих групп Общественной палаты;</w:t>
      </w:r>
    </w:p>
    <w:p w:rsidR="007F4489" w:rsidRPr="00B842E3" w:rsidRDefault="007F4489" w:rsidP="007F4489">
      <w:pPr>
        <w:ind w:firstLine="709"/>
        <w:jc w:val="both"/>
        <w:rPr>
          <w:sz w:val="28"/>
          <w:szCs w:val="28"/>
        </w:rPr>
      </w:pPr>
      <w:bookmarkStart w:id="33" w:name="sub_80103"/>
      <w:bookmarkEnd w:id="32"/>
      <w:r w:rsidRPr="00B842E3">
        <w:rPr>
          <w:sz w:val="28"/>
          <w:szCs w:val="28"/>
        </w:rPr>
        <w:t>3) обладают равными правами на участие в деятельности Общественной палаты. Каждый член Общественной палаты при принятии решений обладает одним голосом;</w:t>
      </w:r>
    </w:p>
    <w:p w:rsidR="007F4489" w:rsidRPr="00B842E3" w:rsidRDefault="007F4489" w:rsidP="007F4489">
      <w:pPr>
        <w:ind w:firstLine="709"/>
        <w:jc w:val="both"/>
        <w:rPr>
          <w:sz w:val="28"/>
          <w:szCs w:val="28"/>
        </w:rPr>
      </w:pPr>
      <w:bookmarkStart w:id="34" w:name="sub_80104"/>
      <w:bookmarkEnd w:id="33"/>
      <w:r w:rsidRPr="00B842E3">
        <w:rPr>
          <w:sz w:val="28"/>
          <w:szCs w:val="28"/>
        </w:rPr>
        <w:t>4) обязаны работать не менее чем в одной из комиссий Общественной палаты.</w:t>
      </w:r>
    </w:p>
    <w:p w:rsidR="007F4489" w:rsidRDefault="000B2068" w:rsidP="007F4489">
      <w:pPr>
        <w:ind w:firstLine="709"/>
        <w:jc w:val="both"/>
        <w:rPr>
          <w:sz w:val="28"/>
          <w:szCs w:val="28"/>
        </w:rPr>
      </w:pPr>
      <w:bookmarkStart w:id="35" w:name="sub_803"/>
      <w:bookmarkEnd w:id="34"/>
      <w:r>
        <w:rPr>
          <w:sz w:val="28"/>
          <w:szCs w:val="28"/>
        </w:rPr>
        <w:t>3</w:t>
      </w:r>
      <w:r w:rsidR="007F448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7F4489" w:rsidRPr="00B842E3">
        <w:rPr>
          <w:sz w:val="28"/>
          <w:szCs w:val="28"/>
        </w:rPr>
        <w:t>. Члены Общественной палаты участвуют в ее деятельности на</w:t>
      </w:r>
      <w:r w:rsidR="007F4489">
        <w:rPr>
          <w:sz w:val="28"/>
          <w:szCs w:val="28"/>
        </w:rPr>
        <w:t> </w:t>
      </w:r>
      <w:r w:rsidR="007F4489" w:rsidRPr="00B842E3">
        <w:rPr>
          <w:sz w:val="28"/>
          <w:szCs w:val="28"/>
        </w:rPr>
        <w:t>общественных началах.</w:t>
      </w:r>
    </w:p>
    <w:p w:rsidR="00500E72" w:rsidRDefault="000B2068" w:rsidP="00500E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00E7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5</w:t>
      </w:r>
      <w:r w:rsidR="00500E72">
        <w:rPr>
          <w:rFonts w:eastAsiaTheme="minorHAnsi"/>
          <w:sz w:val="28"/>
          <w:szCs w:val="28"/>
          <w:lang w:eastAsia="en-US"/>
        </w:rPr>
        <w:t>. Член Общественной палаты приостанавливает членство в политической партии на срок осуществления своих полномочий.</w:t>
      </w:r>
    </w:p>
    <w:p w:rsidR="0076123A" w:rsidRPr="0076123A" w:rsidRDefault="000B2068" w:rsidP="0076123A">
      <w:pPr>
        <w:ind w:firstLine="709"/>
        <w:jc w:val="both"/>
        <w:rPr>
          <w:sz w:val="28"/>
          <w:szCs w:val="28"/>
          <w:lang w:eastAsia="en-US"/>
        </w:rPr>
      </w:pPr>
      <w:bookmarkStart w:id="36" w:name="sub_901"/>
      <w:bookmarkEnd w:id="35"/>
      <w:r>
        <w:rPr>
          <w:bCs/>
          <w:sz w:val="28"/>
          <w:szCs w:val="28"/>
        </w:rPr>
        <w:t>3</w:t>
      </w:r>
      <w:r w:rsidR="007F4489" w:rsidRPr="007F448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6</w:t>
      </w:r>
      <w:r w:rsidR="007F4489" w:rsidRPr="007F4489">
        <w:rPr>
          <w:sz w:val="28"/>
          <w:szCs w:val="28"/>
        </w:rPr>
        <w:t>.</w:t>
      </w:r>
      <w:r w:rsidR="007F4489" w:rsidRPr="00B842E3">
        <w:rPr>
          <w:sz w:val="28"/>
          <w:szCs w:val="28"/>
        </w:rPr>
        <w:t xml:space="preserve"> </w:t>
      </w:r>
      <w:r w:rsidR="0076123A" w:rsidRPr="0076123A">
        <w:rPr>
          <w:sz w:val="28"/>
          <w:szCs w:val="28"/>
          <w:lang w:eastAsia="en-US"/>
        </w:rPr>
        <w:t xml:space="preserve">Член Общественной палаты имеет удостоверение члена Общественной палаты, являющееся документом, подтверждающим его статус, </w:t>
      </w:r>
      <w:r w:rsidR="0076123A" w:rsidRPr="0076123A">
        <w:rPr>
          <w:sz w:val="28"/>
          <w:szCs w:val="28"/>
        </w:rPr>
        <w:t>и нагрудный знак члена Общественной палаты</w:t>
      </w:r>
      <w:r w:rsidR="0076123A" w:rsidRPr="0076123A">
        <w:rPr>
          <w:sz w:val="28"/>
          <w:szCs w:val="28"/>
          <w:lang w:eastAsia="en-US"/>
        </w:rPr>
        <w:t xml:space="preserve">. Член Общественной палаты пользуется удостоверением и нагрудным знаком </w:t>
      </w:r>
      <w:r w:rsidR="0076123A" w:rsidRPr="0076123A">
        <w:rPr>
          <w:sz w:val="28"/>
          <w:szCs w:val="28"/>
        </w:rPr>
        <w:t>члена Общественной палаты</w:t>
      </w:r>
      <w:r w:rsidR="0076123A" w:rsidRPr="0076123A">
        <w:rPr>
          <w:sz w:val="28"/>
          <w:szCs w:val="28"/>
          <w:lang w:eastAsia="en-US"/>
        </w:rPr>
        <w:t xml:space="preserve"> в течение срока своих полномочий. Удостоверение подписывается </w:t>
      </w:r>
      <w:r w:rsidR="0076123A">
        <w:rPr>
          <w:sz w:val="28"/>
          <w:szCs w:val="28"/>
          <w:lang w:eastAsia="en-US"/>
        </w:rPr>
        <w:t xml:space="preserve">председателем </w:t>
      </w:r>
      <w:r w:rsidR="0076123A" w:rsidRPr="0076123A">
        <w:rPr>
          <w:sz w:val="28"/>
          <w:szCs w:val="28"/>
          <w:lang w:eastAsia="en-US"/>
        </w:rPr>
        <w:t>Общественной палаты.</w:t>
      </w:r>
    </w:p>
    <w:p w:rsidR="0076123A" w:rsidRPr="0076123A" w:rsidRDefault="0076123A" w:rsidP="0076123A">
      <w:pPr>
        <w:ind w:firstLine="709"/>
        <w:jc w:val="both"/>
        <w:rPr>
          <w:sz w:val="28"/>
          <w:szCs w:val="28"/>
        </w:rPr>
      </w:pPr>
      <w:r w:rsidRPr="0076123A">
        <w:rPr>
          <w:sz w:val="28"/>
          <w:szCs w:val="28"/>
          <w:lang w:eastAsia="en-US"/>
        </w:rPr>
        <w:t xml:space="preserve">Образец и описание удостоверения, а также рисунок нагрудного знака </w:t>
      </w:r>
      <w:r w:rsidRPr="0076123A">
        <w:rPr>
          <w:sz w:val="28"/>
          <w:szCs w:val="28"/>
        </w:rPr>
        <w:t>члена Общественной палаты</w:t>
      </w:r>
      <w:r w:rsidRPr="0076123A">
        <w:rPr>
          <w:sz w:val="28"/>
          <w:szCs w:val="28"/>
          <w:lang w:eastAsia="en-US"/>
        </w:rPr>
        <w:t xml:space="preserve"> утверждаются Общественной палатой.</w:t>
      </w:r>
    </w:p>
    <w:bookmarkEnd w:id="36"/>
    <w:p w:rsidR="00500E72" w:rsidRPr="00500E72" w:rsidRDefault="000B2068" w:rsidP="00500E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00E7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7</w:t>
      </w:r>
      <w:r w:rsidR="00500E72" w:rsidRPr="00500E72">
        <w:rPr>
          <w:rFonts w:eastAsiaTheme="minorHAnsi"/>
          <w:sz w:val="28"/>
          <w:szCs w:val="28"/>
          <w:lang w:eastAsia="en-US"/>
        </w:rPr>
        <w:t>. Полномочия члена Общественной палаты прекращаются в порядке, предусмотренном Регламентом Общественной палаты, в случае:</w:t>
      </w:r>
    </w:p>
    <w:p w:rsidR="00500E72" w:rsidRPr="00500E72" w:rsidRDefault="00500E72" w:rsidP="00500E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0E72">
        <w:rPr>
          <w:rFonts w:eastAsiaTheme="minorHAnsi"/>
          <w:sz w:val="28"/>
          <w:szCs w:val="28"/>
          <w:lang w:eastAsia="en-US"/>
        </w:rPr>
        <w:t>1) истечения срока его полномочий;</w:t>
      </w:r>
    </w:p>
    <w:p w:rsidR="00500E72" w:rsidRPr="00500E72" w:rsidRDefault="00500E72" w:rsidP="00500E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0E72">
        <w:rPr>
          <w:rFonts w:eastAsiaTheme="minorHAnsi"/>
          <w:sz w:val="28"/>
          <w:szCs w:val="28"/>
          <w:lang w:eastAsia="en-US"/>
        </w:rPr>
        <w:t>2) подачи им заявления о выходе из состава Общественной палаты;</w:t>
      </w:r>
    </w:p>
    <w:p w:rsidR="00500E72" w:rsidRPr="00500E72" w:rsidRDefault="00500E72" w:rsidP="00500E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0E72">
        <w:rPr>
          <w:rFonts w:eastAsiaTheme="minorHAnsi"/>
          <w:sz w:val="28"/>
          <w:szCs w:val="28"/>
          <w:lang w:eastAsia="en-US"/>
        </w:rPr>
        <w:t>3) неспособности его в течение длительного времени по состоянию здоровья участвовать в работе Общественной палаты;</w:t>
      </w:r>
    </w:p>
    <w:p w:rsidR="00500E72" w:rsidRPr="00500E72" w:rsidRDefault="00500E72" w:rsidP="00500E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0E72">
        <w:rPr>
          <w:rFonts w:eastAsiaTheme="minorHAnsi"/>
          <w:sz w:val="28"/>
          <w:szCs w:val="28"/>
          <w:lang w:eastAsia="en-US"/>
        </w:rPr>
        <w:lastRenderedPageBreak/>
        <w:t>4) грубого нарушения им Кодекса этики - по решению не менее двух третей установленного числа членов Общественной палаты, принятому на заседании Общественной палаты;</w:t>
      </w:r>
    </w:p>
    <w:p w:rsidR="00500E72" w:rsidRPr="00500E72" w:rsidRDefault="00500E72" w:rsidP="00500E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0E72">
        <w:rPr>
          <w:rFonts w:eastAsiaTheme="minorHAnsi"/>
          <w:sz w:val="28"/>
          <w:szCs w:val="28"/>
          <w:lang w:eastAsia="en-US"/>
        </w:rPr>
        <w:t>5) смерти члена Общественной палаты;</w:t>
      </w:r>
    </w:p>
    <w:p w:rsidR="00500E72" w:rsidRPr="00500E72" w:rsidRDefault="00500E72" w:rsidP="00500E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0E72">
        <w:rPr>
          <w:rFonts w:eastAsiaTheme="minorHAnsi"/>
          <w:sz w:val="28"/>
          <w:szCs w:val="28"/>
          <w:lang w:eastAsia="en-US"/>
        </w:rPr>
        <w:t>6) систематического в соответствии с Регламентом Общественной палаты неучастия без уважительных причин в заседаниях Общественной палаты, работе ее органов;</w:t>
      </w:r>
    </w:p>
    <w:p w:rsidR="00500E72" w:rsidRPr="00500E72" w:rsidRDefault="00500E72" w:rsidP="00500E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0E72">
        <w:rPr>
          <w:rFonts w:eastAsiaTheme="minorHAnsi"/>
          <w:sz w:val="28"/>
          <w:szCs w:val="28"/>
          <w:lang w:eastAsia="en-US"/>
        </w:rPr>
        <w:t>7) если по истечении тридцати дней со дня первого заседания Общественной палаты член Общественной палаты не выполнил требование, предусмотренное</w:t>
      </w:r>
      <w:r>
        <w:rPr>
          <w:rFonts w:eastAsiaTheme="minorHAnsi"/>
          <w:sz w:val="28"/>
          <w:szCs w:val="28"/>
          <w:lang w:eastAsia="en-US"/>
        </w:rPr>
        <w:t xml:space="preserve"> пунктом </w:t>
      </w:r>
      <w:r w:rsidR="000B2068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2 настоящего Положения</w:t>
      </w:r>
      <w:r w:rsidRPr="00500E72">
        <w:rPr>
          <w:rFonts w:eastAsiaTheme="minorHAnsi"/>
          <w:sz w:val="28"/>
          <w:szCs w:val="28"/>
          <w:lang w:eastAsia="en-US"/>
        </w:rPr>
        <w:t>.</w:t>
      </w:r>
    </w:p>
    <w:p w:rsidR="00500E72" w:rsidRPr="00500E72" w:rsidRDefault="000B2068" w:rsidP="00500E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00E72" w:rsidRPr="00500E72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8</w:t>
      </w:r>
      <w:r w:rsidR="00500E72">
        <w:rPr>
          <w:rFonts w:eastAsiaTheme="minorHAnsi"/>
          <w:sz w:val="28"/>
          <w:szCs w:val="28"/>
          <w:lang w:eastAsia="en-US"/>
        </w:rPr>
        <w:t>.</w:t>
      </w:r>
      <w:r w:rsidR="00500E72" w:rsidRPr="00500E72">
        <w:rPr>
          <w:rFonts w:eastAsiaTheme="minorHAnsi"/>
          <w:sz w:val="28"/>
          <w:szCs w:val="28"/>
          <w:lang w:eastAsia="en-US"/>
        </w:rPr>
        <w:t xml:space="preserve"> Полномочия члена Общественной палаты приостанавливаются в порядке, предусмотренном Регламентом Общественной палаты, в случае:</w:t>
      </w:r>
    </w:p>
    <w:p w:rsidR="00500E72" w:rsidRPr="00500E72" w:rsidRDefault="00500E72" w:rsidP="00500E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0E72">
        <w:rPr>
          <w:rFonts w:eastAsiaTheme="minorHAnsi"/>
          <w:sz w:val="28"/>
          <w:szCs w:val="28"/>
          <w:lang w:eastAsia="en-US"/>
        </w:rPr>
        <w:t xml:space="preserve">1) предъявления ему в порядке, установленном уголовно-процессуальным </w:t>
      </w:r>
      <w:hyperlink r:id="rId11" w:history="1">
        <w:r w:rsidRPr="00500E72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500E72">
        <w:rPr>
          <w:rFonts w:eastAsiaTheme="minorHAnsi"/>
          <w:sz w:val="28"/>
          <w:szCs w:val="28"/>
          <w:lang w:eastAsia="en-US"/>
        </w:rPr>
        <w:t xml:space="preserve"> Российской Федерации, обвинения в совершении преступления;</w:t>
      </w:r>
    </w:p>
    <w:p w:rsidR="00500E72" w:rsidRPr="00500E72" w:rsidRDefault="00500E72" w:rsidP="00500E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0E72">
        <w:rPr>
          <w:rFonts w:eastAsiaTheme="minorHAnsi"/>
          <w:sz w:val="28"/>
          <w:szCs w:val="28"/>
          <w:lang w:eastAsia="en-US"/>
        </w:rPr>
        <w:t>2) назначения ему административного наказания в виде административного ареста;</w:t>
      </w:r>
    </w:p>
    <w:p w:rsidR="00500E72" w:rsidRPr="00500E72" w:rsidRDefault="00500E72" w:rsidP="00500E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0E72">
        <w:rPr>
          <w:rFonts w:eastAsiaTheme="minorHAnsi"/>
          <w:sz w:val="28"/>
          <w:szCs w:val="28"/>
          <w:lang w:eastAsia="en-US"/>
        </w:rPr>
        <w:t xml:space="preserve">3) регистрации его в качестве кандидата на </w:t>
      </w:r>
      <w:r>
        <w:rPr>
          <w:rFonts w:eastAsiaTheme="minorHAnsi"/>
          <w:sz w:val="28"/>
          <w:szCs w:val="28"/>
          <w:lang w:eastAsia="en-US"/>
        </w:rPr>
        <w:t>выборную государственную либо муниципальную должность</w:t>
      </w:r>
      <w:r w:rsidRPr="00500E72">
        <w:rPr>
          <w:rFonts w:eastAsiaTheme="minorHAnsi"/>
          <w:sz w:val="28"/>
          <w:szCs w:val="28"/>
          <w:lang w:eastAsia="en-US"/>
        </w:rPr>
        <w:t>, доверенного лица или уполномоченного представителя кандидата (избирательного объединения).</w:t>
      </w:r>
    </w:p>
    <w:p w:rsidR="00A50EB3" w:rsidRDefault="00A50EB3" w:rsidP="00A50E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812DBA">
        <w:rPr>
          <w:sz w:val="28"/>
          <w:szCs w:val="28"/>
        </w:rPr>
        <w:t xml:space="preserve">Решения Общественной палаты о прекращении полномочий члена Общественной палаты </w:t>
      </w:r>
      <w:r>
        <w:rPr>
          <w:sz w:val="28"/>
          <w:szCs w:val="28"/>
        </w:rPr>
        <w:t xml:space="preserve">по основаниям, предусмотренным подпунктами </w:t>
      </w:r>
      <w:r w:rsidR="00AE1011">
        <w:rPr>
          <w:sz w:val="28"/>
          <w:szCs w:val="28"/>
        </w:rPr>
        <w:t xml:space="preserve">4, 6, 7 пункта 3.7 настоящего Положения, </w:t>
      </w:r>
      <w:r w:rsidRPr="00812DBA">
        <w:rPr>
          <w:sz w:val="28"/>
          <w:szCs w:val="28"/>
        </w:rPr>
        <w:t xml:space="preserve">принимаются не менее чем двумя третями голосов от числа </w:t>
      </w:r>
      <w:r>
        <w:rPr>
          <w:sz w:val="28"/>
          <w:szCs w:val="28"/>
        </w:rPr>
        <w:t xml:space="preserve">утвержденных </w:t>
      </w:r>
      <w:r w:rsidRPr="00812DBA">
        <w:rPr>
          <w:sz w:val="28"/>
          <w:szCs w:val="28"/>
        </w:rPr>
        <w:t>членов Общественной палаты.</w:t>
      </w:r>
    </w:p>
    <w:p w:rsidR="00E061B6" w:rsidRDefault="00E061B6" w:rsidP="00A50E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proofErr w:type="gramStart"/>
      <w:r>
        <w:rPr>
          <w:sz w:val="28"/>
          <w:szCs w:val="28"/>
        </w:rPr>
        <w:t xml:space="preserve">Члену Общественной палаты Ярославского муниципального района, прекратившему свои полномочия, за исключением прекращения полномочий по основаниям, предусмотренным подпунктами 3 - 7 пункта 3.7 настоящего Положения, осуществлявшему полномочия члена Общественной палаты Ярославского муниципального </w:t>
      </w:r>
      <w:r w:rsidRPr="0076123A">
        <w:rPr>
          <w:sz w:val="28"/>
          <w:szCs w:val="28"/>
        </w:rPr>
        <w:t>района не менее девяти лет,</w:t>
      </w:r>
      <w:r>
        <w:rPr>
          <w:sz w:val="28"/>
          <w:szCs w:val="28"/>
        </w:rPr>
        <w:t xml:space="preserve"> внесшему значительный вклад в работу Общественной палаты Ярославского муниципального района, обладающему безупречной репутацией и высоким авторитетом среди населения Ярославского муниципального района, по решению Общественной палаты</w:t>
      </w:r>
      <w:proofErr w:type="gramEnd"/>
      <w:r>
        <w:rPr>
          <w:sz w:val="28"/>
          <w:szCs w:val="28"/>
        </w:rPr>
        <w:t xml:space="preserve"> Ярославского муниципального района может быть присвоен статус почетного члена Общественной палаты Ярославского муниципального района.</w:t>
      </w:r>
    </w:p>
    <w:p w:rsidR="00263D95" w:rsidRDefault="00263D95" w:rsidP="00A50E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Почетный член Общественной палаты Ярославского муниципального района вправе принимать участие в работе Общественной палаты Ярославского муниципального района и органов Общественной палаты Ярославского муниципального района с правом совещательного голоса.</w:t>
      </w:r>
    </w:p>
    <w:p w:rsidR="00263D95" w:rsidRPr="00812DBA" w:rsidRDefault="00263D95" w:rsidP="00A50E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почетном члене Общественной палаты Ярославского муниципального района утверждается решением Общественной палаты Ярославского муниципального района.</w:t>
      </w:r>
    </w:p>
    <w:p w:rsidR="007F4489" w:rsidRDefault="007F4489" w:rsidP="00B842E3">
      <w:pPr>
        <w:ind w:firstLine="709"/>
        <w:jc w:val="both"/>
        <w:rPr>
          <w:sz w:val="28"/>
          <w:szCs w:val="28"/>
        </w:rPr>
      </w:pPr>
    </w:p>
    <w:bookmarkEnd w:id="23"/>
    <w:bookmarkEnd w:id="30"/>
    <w:p w:rsidR="0066058F" w:rsidRPr="00812DBA" w:rsidRDefault="000B2068" w:rsidP="00B842E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C254D2" w:rsidRPr="00812DBA">
        <w:rPr>
          <w:sz w:val="28"/>
          <w:szCs w:val="28"/>
        </w:rPr>
        <w:t xml:space="preserve">. </w:t>
      </w:r>
      <w:bookmarkStart w:id="37" w:name="sub_5"/>
      <w:r w:rsidR="0066058F" w:rsidRPr="00812DBA">
        <w:rPr>
          <w:b/>
          <w:sz w:val="28"/>
          <w:szCs w:val="28"/>
        </w:rPr>
        <w:t>Органы Общественной палаты</w:t>
      </w:r>
    </w:p>
    <w:bookmarkEnd w:id="37"/>
    <w:p w:rsidR="0066058F" w:rsidRPr="00B842E3" w:rsidRDefault="000B2068" w:rsidP="00B842E3">
      <w:pPr>
        <w:pStyle w:val="ab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B842E3">
        <w:rPr>
          <w:color w:val="000000" w:themeColor="text1"/>
          <w:sz w:val="28"/>
          <w:szCs w:val="28"/>
        </w:rPr>
        <w:t>.</w:t>
      </w:r>
      <w:r w:rsidR="0066058F" w:rsidRPr="00B842E3">
        <w:rPr>
          <w:color w:val="000000" w:themeColor="text1"/>
          <w:sz w:val="28"/>
          <w:szCs w:val="28"/>
        </w:rPr>
        <w:t>1. Органами Общественной палаты являются:</w:t>
      </w:r>
    </w:p>
    <w:p w:rsidR="0066058F" w:rsidRPr="00B842E3" w:rsidRDefault="0066058F" w:rsidP="00B842E3">
      <w:pPr>
        <w:pStyle w:val="ab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B842E3">
        <w:rPr>
          <w:color w:val="000000" w:themeColor="text1"/>
          <w:sz w:val="28"/>
          <w:szCs w:val="28"/>
        </w:rPr>
        <w:t>1) Совет Общественной палаты;</w:t>
      </w:r>
    </w:p>
    <w:p w:rsidR="0066058F" w:rsidRPr="00B842E3" w:rsidRDefault="0066058F" w:rsidP="00B842E3">
      <w:pPr>
        <w:pStyle w:val="ab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B842E3">
        <w:rPr>
          <w:color w:val="000000" w:themeColor="text1"/>
          <w:sz w:val="28"/>
          <w:szCs w:val="28"/>
        </w:rPr>
        <w:lastRenderedPageBreak/>
        <w:t>2) председатель Общественной палаты;</w:t>
      </w:r>
    </w:p>
    <w:p w:rsidR="0066058F" w:rsidRPr="00B842E3" w:rsidRDefault="0066058F" w:rsidP="00B842E3">
      <w:pPr>
        <w:pStyle w:val="ab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B842E3">
        <w:rPr>
          <w:color w:val="000000" w:themeColor="text1"/>
          <w:sz w:val="28"/>
          <w:szCs w:val="28"/>
        </w:rPr>
        <w:t>3) комиссии Общественной палаты;</w:t>
      </w:r>
    </w:p>
    <w:p w:rsidR="0066058F" w:rsidRPr="00B842E3" w:rsidRDefault="0066058F" w:rsidP="00B842E3">
      <w:pPr>
        <w:pStyle w:val="ab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B842E3">
        <w:rPr>
          <w:color w:val="000000" w:themeColor="text1"/>
          <w:sz w:val="28"/>
          <w:szCs w:val="28"/>
        </w:rPr>
        <w:t>4) рабочие группы Общественной палаты.</w:t>
      </w:r>
    </w:p>
    <w:p w:rsidR="000B2068" w:rsidRPr="00B842E3" w:rsidRDefault="000B2068" w:rsidP="000B206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4.2. </w:t>
      </w:r>
      <w:r w:rsidRPr="00B842E3">
        <w:rPr>
          <w:color w:val="000000" w:themeColor="text1"/>
          <w:sz w:val="28"/>
          <w:szCs w:val="28"/>
        </w:rPr>
        <w:t>Совет Общественной палаты является постоянно действующим органом Общественной палаты, который координирует деятельность Общественной палаты между ее заседаниями и обеспечивает взаимодействие Общественной палаты с органами местного самоуправления и некоммерческими организациями.</w:t>
      </w:r>
    </w:p>
    <w:p w:rsidR="000B2068" w:rsidRPr="00B842E3" w:rsidRDefault="000B2068" w:rsidP="000B206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842E3">
        <w:rPr>
          <w:color w:val="000000" w:themeColor="text1"/>
          <w:sz w:val="28"/>
          <w:szCs w:val="28"/>
        </w:rPr>
        <w:t>В состав Совета Общественной палаты входят председатель Общественной палаты и его заместители, председатели комиссий Общественной палаты, а также избираемые Общественной палатой в Совет Общественной палаты члены Общественной палаты.</w:t>
      </w:r>
    </w:p>
    <w:p w:rsidR="000B2068" w:rsidRPr="00B842E3" w:rsidRDefault="000B2068" w:rsidP="000B206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842E3">
        <w:rPr>
          <w:color w:val="000000" w:themeColor="text1"/>
          <w:sz w:val="28"/>
          <w:szCs w:val="28"/>
        </w:rPr>
        <w:t>Численный состав Совета Общественной палаты определяется на срок полномочий Общественной палаты ее решением и не может быть более 9 человек.</w:t>
      </w:r>
    </w:p>
    <w:p w:rsidR="000B2068" w:rsidRDefault="000B2068" w:rsidP="000B20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4.3. </w:t>
      </w:r>
      <w:r>
        <w:rPr>
          <w:rFonts w:eastAsiaTheme="minorHAnsi"/>
          <w:sz w:val="28"/>
          <w:szCs w:val="28"/>
          <w:lang w:eastAsia="en-US"/>
        </w:rPr>
        <w:t>Совет Общественной палаты:</w:t>
      </w:r>
    </w:p>
    <w:p w:rsidR="000B2068" w:rsidRDefault="000B2068" w:rsidP="000B20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утверждает план работы Общественной палаты на год и вносит в него изменения;</w:t>
      </w:r>
    </w:p>
    <w:p w:rsidR="000B2068" w:rsidRDefault="000B2068" w:rsidP="000B20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принимает решение о проведении внеочередного заседания Общественной палаты;</w:t>
      </w:r>
    </w:p>
    <w:p w:rsidR="000B2068" w:rsidRDefault="000B2068" w:rsidP="000B20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определяет дату проведения и утверждает проект повестки дня заседания Общественной палаты;</w:t>
      </w:r>
    </w:p>
    <w:p w:rsidR="000B2068" w:rsidRDefault="000B2068" w:rsidP="000B20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принимает решение о привлечении к работе Общественной палаты граждан и некоммерческих организаций, представители которых не вошли в ее состав;</w:t>
      </w:r>
    </w:p>
    <w:p w:rsidR="000B2068" w:rsidRDefault="000B2068" w:rsidP="000B20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направляет в период между заседаниями Общественной палаты запросы Общественной палаты в территориальные органы федеральных органов исполнительной власти, органы государственной власти и государственные органы Ярославской области, органы местного самоуправления, государственные и муниципальные организации, иные организации, осуществляющие в соответствии с федеральными законами отдельные публичные полномочия на территории Ярославского муниципального района;</w:t>
      </w:r>
    </w:p>
    <w:p w:rsidR="000B2068" w:rsidRDefault="000B2068" w:rsidP="000B20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разрабатывает и представляет на утверждение Общественной палаты Кодекс этики членов Общественной палаты, а также предложения по внесению в него изменений;</w:t>
      </w:r>
    </w:p>
    <w:p w:rsidR="000B2068" w:rsidRDefault="000B2068" w:rsidP="000B20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дает поручения председателю Общественной палаты, комиссиям Общественной палаты, председателям комиссий Общественной палаты, руководителям рабочих групп Общественной палаты;</w:t>
      </w:r>
    </w:p>
    <w:p w:rsidR="000B2068" w:rsidRDefault="000B2068" w:rsidP="000B20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вносит предложения по изменению Регламента Общественной палаты;</w:t>
      </w:r>
    </w:p>
    <w:p w:rsidR="000B2068" w:rsidRDefault="000B2068" w:rsidP="000B20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осуществляет иные полномочия в соответствии с Регламентом Общественной палаты.</w:t>
      </w:r>
    </w:p>
    <w:p w:rsidR="000B2068" w:rsidRPr="00B842E3" w:rsidRDefault="000B2068" w:rsidP="000B206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4.4. </w:t>
      </w:r>
      <w:r w:rsidRPr="00B842E3">
        <w:rPr>
          <w:color w:val="000000" w:themeColor="text1"/>
          <w:sz w:val="28"/>
          <w:szCs w:val="28"/>
        </w:rPr>
        <w:t>Председатель Общественной палаты руководит деятельностью Общественной палаты, созывает и ведет заседания Общественной палаты и Совета Общественной палаты.</w:t>
      </w:r>
    </w:p>
    <w:p w:rsidR="000B2068" w:rsidRPr="00B842E3" w:rsidRDefault="000B2068" w:rsidP="000B2068">
      <w:pPr>
        <w:pStyle w:val="ab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B842E3">
        <w:rPr>
          <w:color w:val="000000" w:themeColor="text1"/>
          <w:sz w:val="28"/>
          <w:szCs w:val="28"/>
        </w:rPr>
        <w:lastRenderedPageBreak/>
        <w:t>Председатель Общественной палаты избирается на ее заседании большинством голосов от общего числа членов Общественной палаты</w:t>
      </w:r>
      <w:r w:rsidR="00F20C63" w:rsidRPr="00F20C63">
        <w:rPr>
          <w:rFonts w:eastAsiaTheme="minorHAnsi"/>
          <w:sz w:val="28"/>
          <w:szCs w:val="28"/>
          <w:lang w:eastAsia="en-US"/>
        </w:rPr>
        <w:t xml:space="preserve"> </w:t>
      </w:r>
      <w:r w:rsidR="00F20C63">
        <w:rPr>
          <w:rFonts w:eastAsiaTheme="minorHAnsi"/>
          <w:sz w:val="28"/>
          <w:szCs w:val="28"/>
          <w:lang w:eastAsia="en-US"/>
        </w:rPr>
        <w:t>открытым голосованием</w:t>
      </w:r>
      <w:r w:rsidRPr="00B842E3">
        <w:rPr>
          <w:color w:val="000000" w:themeColor="text1"/>
          <w:sz w:val="28"/>
          <w:szCs w:val="28"/>
        </w:rPr>
        <w:t>.</w:t>
      </w:r>
    </w:p>
    <w:p w:rsidR="000B2068" w:rsidRPr="00B842E3" w:rsidRDefault="000B2068" w:rsidP="000B2068">
      <w:pPr>
        <w:pStyle w:val="ab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B842E3">
        <w:rPr>
          <w:color w:val="000000" w:themeColor="text1"/>
          <w:sz w:val="28"/>
          <w:szCs w:val="28"/>
        </w:rPr>
        <w:t xml:space="preserve">По предложению председателя Общественной палаты на заседании Общественной палаты большинством голосов от общего числа членов Общественной палаты </w:t>
      </w:r>
      <w:r w:rsidR="00F20C63">
        <w:rPr>
          <w:rFonts w:eastAsiaTheme="minorHAnsi"/>
          <w:sz w:val="28"/>
          <w:szCs w:val="28"/>
          <w:lang w:eastAsia="en-US"/>
        </w:rPr>
        <w:t xml:space="preserve">открытым голосованием </w:t>
      </w:r>
      <w:r w:rsidRPr="00B842E3">
        <w:rPr>
          <w:color w:val="000000" w:themeColor="text1"/>
          <w:sz w:val="28"/>
          <w:szCs w:val="28"/>
        </w:rPr>
        <w:t>избираются заместители председателя Общественной палаты. Количество заместителей председателя Общественной палаты определяется решением Общественной палаты.</w:t>
      </w:r>
    </w:p>
    <w:p w:rsidR="000B2068" w:rsidRPr="00B842E3" w:rsidRDefault="000B2068" w:rsidP="000B2068">
      <w:pPr>
        <w:pStyle w:val="ab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B842E3">
        <w:rPr>
          <w:color w:val="000000" w:themeColor="text1"/>
          <w:sz w:val="28"/>
          <w:szCs w:val="28"/>
        </w:rPr>
        <w:t>Полномочия председателя, его заместителей и членов Совета Общественной палаты могут быть прекращены досрочно в порядке, предусмотренном Регламентом Общественной палаты.</w:t>
      </w:r>
    </w:p>
    <w:p w:rsidR="000B2068" w:rsidRDefault="00F20C63" w:rsidP="000B20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4.5.</w:t>
      </w:r>
      <w:r w:rsidR="000B2068">
        <w:rPr>
          <w:rFonts w:eastAsiaTheme="minorHAnsi"/>
          <w:sz w:val="28"/>
          <w:szCs w:val="28"/>
          <w:lang w:eastAsia="en-US"/>
        </w:rPr>
        <w:t xml:space="preserve"> Председатель Общественной палаты:</w:t>
      </w:r>
    </w:p>
    <w:p w:rsidR="000B2068" w:rsidRDefault="000B2068" w:rsidP="000B20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организует работу </w:t>
      </w:r>
      <w:r w:rsidR="00F20C63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овета Общественной палаты;</w:t>
      </w:r>
    </w:p>
    <w:p w:rsidR="000B2068" w:rsidRDefault="000B2068" w:rsidP="000B20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определяет обязанности заместителя (заместителей) председателя Общественной палаты по согласованию с </w:t>
      </w:r>
      <w:r w:rsidR="00416A9B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оветом Общественной палаты;</w:t>
      </w:r>
    </w:p>
    <w:p w:rsidR="000B2068" w:rsidRDefault="000B2068" w:rsidP="000B20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представляет Общественную палату в отношениях с органами государственной власти</w:t>
      </w:r>
      <w:r w:rsidR="00F20C63">
        <w:rPr>
          <w:rFonts w:eastAsiaTheme="minorHAnsi"/>
          <w:sz w:val="28"/>
          <w:szCs w:val="28"/>
          <w:lang w:eastAsia="en-US"/>
        </w:rPr>
        <w:t xml:space="preserve"> и государственными органами</w:t>
      </w:r>
      <w:r>
        <w:rPr>
          <w:rFonts w:eastAsiaTheme="minorHAnsi"/>
          <w:sz w:val="28"/>
          <w:szCs w:val="28"/>
          <w:lang w:eastAsia="en-US"/>
        </w:rPr>
        <w:t xml:space="preserve"> Ярославской области, органами местного самоуправления, некоммерческими организациями, гражданами;</w:t>
      </w:r>
    </w:p>
    <w:p w:rsidR="000B2068" w:rsidRDefault="000B2068" w:rsidP="000B20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выступает с предложением о проведении внеочередного заседания </w:t>
      </w:r>
      <w:r w:rsidR="00440853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овета Общественной палаты;</w:t>
      </w:r>
    </w:p>
    <w:p w:rsidR="000B2068" w:rsidRDefault="000B2068" w:rsidP="000B20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подписывает решения, обращения и иные документы, принятые Общественной палатой, </w:t>
      </w:r>
      <w:r w:rsidR="00440853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оветом Общественной палаты, а также запросы Общественной палаты;</w:t>
      </w:r>
    </w:p>
    <w:p w:rsidR="000B2068" w:rsidRDefault="000B2068" w:rsidP="000B20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осуществляет иные полномочия в соответствии с Регламентом</w:t>
      </w:r>
      <w:r w:rsidR="00F20C63">
        <w:rPr>
          <w:rFonts w:eastAsiaTheme="minorHAnsi"/>
          <w:sz w:val="28"/>
          <w:szCs w:val="28"/>
          <w:lang w:eastAsia="en-US"/>
        </w:rPr>
        <w:t xml:space="preserve"> Общественной палаты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20C63" w:rsidRDefault="00F20C63" w:rsidP="00F20C63">
      <w:pPr>
        <w:pStyle w:val="ab"/>
        <w:spacing w:after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842E3">
        <w:rPr>
          <w:color w:val="000000" w:themeColor="text1"/>
          <w:sz w:val="28"/>
          <w:szCs w:val="28"/>
        </w:rPr>
        <w:t>4.</w:t>
      </w:r>
      <w:r>
        <w:rPr>
          <w:color w:val="000000" w:themeColor="text1"/>
          <w:sz w:val="28"/>
          <w:szCs w:val="28"/>
        </w:rPr>
        <w:t>6.</w:t>
      </w:r>
      <w:r w:rsidRPr="00B842E3">
        <w:rPr>
          <w:color w:val="000000" w:themeColor="text1"/>
          <w:sz w:val="28"/>
          <w:szCs w:val="28"/>
        </w:rPr>
        <w:t xml:space="preserve"> Общественная палата вправе образовывать комиссии и рабочие группы Общественной палаты. В состав комиссий Общественной палаты входят члены Общественной палаты. В состав рабочих групп Общественной палаты помимо членов Общественной пал</w:t>
      </w:r>
      <w:r>
        <w:rPr>
          <w:color w:val="000000" w:themeColor="text1"/>
          <w:sz w:val="28"/>
          <w:szCs w:val="28"/>
        </w:rPr>
        <w:t xml:space="preserve">аты могут </w:t>
      </w:r>
      <w:r>
        <w:rPr>
          <w:rFonts w:eastAsiaTheme="minorHAnsi"/>
          <w:sz w:val="28"/>
          <w:szCs w:val="28"/>
          <w:lang w:eastAsia="en-US"/>
        </w:rPr>
        <w:t>входить члены Общественной палаты, представители некоммерческих организаций, другие граждане.</w:t>
      </w:r>
    </w:p>
    <w:p w:rsidR="00B842E3" w:rsidRPr="00B842E3" w:rsidRDefault="00B842E3" w:rsidP="00B842E3">
      <w:pPr>
        <w:pStyle w:val="ab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</w:p>
    <w:p w:rsidR="0066058F" w:rsidRPr="00B842E3" w:rsidRDefault="00D40CB2" w:rsidP="00B842E3">
      <w:pPr>
        <w:pStyle w:val="af"/>
        <w:ind w:left="0" w:firstLine="709"/>
        <w:rPr>
          <w:rFonts w:ascii="Times New Roman" w:hAnsi="Times New Roman"/>
          <w:b/>
          <w:sz w:val="28"/>
          <w:szCs w:val="28"/>
        </w:rPr>
      </w:pPr>
      <w:bookmarkStart w:id="38" w:name="sub_6"/>
      <w:r w:rsidRPr="00D40CB2">
        <w:rPr>
          <w:rFonts w:ascii="Times New Roman" w:hAnsi="Times New Roman"/>
          <w:bCs/>
          <w:sz w:val="28"/>
          <w:szCs w:val="28"/>
        </w:rPr>
        <w:t>5</w:t>
      </w:r>
      <w:r w:rsidR="0066058F" w:rsidRPr="00D40CB2">
        <w:rPr>
          <w:rFonts w:ascii="Times New Roman" w:hAnsi="Times New Roman"/>
          <w:bCs/>
          <w:sz w:val="28"/>
          <w:szCs w:val="28"/>
        </w:rPr>
        <w:t>.</w:t>
      </w:r>
      <w:r w:rsidR="0066058F" w:rsidRPr="00B842E3">
        <w:rPr>
          <w:rFonts w:ascii="Times New Roman" w:hAnsi="Times New Roman"/>
          <w:sz w:val="28"/>
          <w:szCs w:val="28"/>
        </w:rPr>
        <w:t xml:space="preserve"> </w:t>
      </w:r>
      <w:r w:rsidR="0066058F" w:rsidRPr="00B842E3">
        <w:rPr>
          <w:rFonts w:ascii="Times New Roman" w:hAnsi="Times New Roman"/>
          <w:b/>
          <w:sz w:val="28"/>
          <w:szCs w:val="28"/>
        </w:rPr>
        <w:t>Регламент Общественной палаты</w:t>
      </w:r>
    </w:p>
    <w:p w:rsidR="0066058F" w:rsidRPr="00B842E3" w:rsidRDefault="00D40CB2" w:rsidP="00B842E3">
      <w:pPr>
        <w:ind w:firstLine="709"/>
        <w:jc w:val="both"/>
        <w:rPr>
          <w:sz w:val="28"/>
          <w:szCs w:val="28"/>
        </w:rPr>
      </w:pPr>
      <w:bookmarkStart w:id="39" w:name="sub_601"/>
      <w:bookmarkEnd w:id="38"/>
      <w:r>
        <w:rPr>
          <w:sz w:val="28"/>
          <w:szCs w:val="28"/>
        </w:rPr>
        <w:t>5.</w:t>
      </w:r>
      <w:r w:rsidR="0066058F" w:rsidRPr="00B842E3">
        <w:rPr>
          <w:sz w:val="28"/>
          <w:szCs w:val="28"/>
        </w:rPr>
        <w:t>1. Общественная палата утверждает Регламент Общественной палаты.</w:t>
      </w:r>
    </w:p>
    <w:p w:rsidR="0066058F" w:rsidRPr="00B842E3" w:rsidRDefault="00D40CB2" w:rsidP="00B842E3">
      <w:pPr>
        <w:ind w:firstLine="709"/>
        <w:jc w:val="both"/>
        <w:rPr>
          <w:sz w:val="28"/>
          <w:szCs w:val="28"/>
        </w:rPr>
      </w:pPr>
      <w:bookmarkStart w:id="40" w:name="sub_602"/>
      <w:bookmarkEnd w:id="39"/>
      <w:r>
        <w:rPr>
          <w:sz w:val="28"/>
          <w:szCs w:val="28"/>
        </w:rPr>
        <w:t>5.</w:t>
      </w:r>
      <w:r w:rsidR="0066058F" w:rsidRPr="00B842E3">
        <w:rPr>
          <w:sz w:val="28"/>
          <w:szCs w:val="28"/>
        </w:rPr>
        <w:t>2. Регламентом Общественной палаты устанавливаются:</w:t>
      </w:r>
    </w:p>
    <w:p w:rsidR="0066058F" w:rsidRPr="00B842E3" w:rsidRDefault="0066058F" w:rsidP="00B842E3">
      <w:pPr>
        <w:ind w:firstLine="709"/>
        <w:jc w:val="both"/>
        <w:rPr>
          <w:sz w:val="28"/>
          <w:szCs w:val="28"/>
        </w:rPr>
      </w:pPr>
      <w:bookmarkStart w:id="41" w:name="sub_60201"/>
      <w:bookmarkEnd w:id="40"/>
      <w:r w:rsidRPr="00B842E3">
        <w:rPr>
          <w:sz w:val="28"/>
          <w:szCs w:val="28"/>
        </w:rPr>
        <w:t>1) порядок участия членов Общественной палаты в ее деятельности;</w:t>
      </w:r>
    </w:p>
    <w:p w:rsidR="0066058F" w:rsidRPr="00B842E3" w:rsidRDefault="0066058F" w:rsidP="00B842E3">
      <w:pPr>
        <w:ind w:firstLine="709"/>
        <w:jc w:val="both"/>
        <w:rPr>
          <w:sz w:val="28"/>
          <w:szCs w:val="28"/>
        </w:rPr>
      </w:pPr>
      <w:bookmarkStart w:id="42" w:name="sub_60202"/>
      <w:bookmarkEnd w:id="41"/>
      <w:r w:rsidRPr="00B842E3">
        <w:rPr>
          <w:sz w:val="28"/>
          <w:szCs w:val="28"/>
        </w:rPr>
        <w:t>2) сроки и порядок проведения заседаний Общественной палаты;</w:t>
      </w:r>
    </w:p>
    <w:p w:rsidR="0066058F" w:rsidRPr="00B842E3" w:rsidRDefault="0066058F" w:rsidP="00B842E3">
      <w:pPr>
        <w:ind w:firstLine="709"/>
        <w:jc w:val="both"/>
        <w:rPr>
          <w:sz w:val="28"/>
          <w:szCs w:val="28"/>
        </w:rPr>
      </w:pPr>
      <w:bookmarkStart w:id="43" w:name="sub_60203"/>
      <w:bookmarkEnd w:id="42"/>
      <w:r w:rsidRPr="00B842E3">
        <w:rPr>
          <w:sz w:val="28"/>
          <w:szCs w:val="28"/>
        </w:rPr>
        <w:t>3) полномочия, порядок формирования и деятельности Совета Общественной палаты;</w:t>
      </w:r>
    </w:p>
    <w:p w:rsidR="0066058F" w:rsidRPr="00B842E3" w:rsidRDefault="0066058F" w:rsidP="00B842E3">
      <w:pPr>
        <w:ind w:firstLine="709"/>
        <w:jc w:val="both"/>
        <w:rPr>
          <w:sz w:val="28"/>
          <w:szCs w:val="28"/>
        </w:rPr>
      </w:pPr>
      <w:bookmarkStart w:id="44" w:name="sub_60204"/>
      <w:bookmarkEnd w:id="43"/>
      <w:r w:rsidRPr="00B842E3">
        <w:rPr>
          <w:sz w:val="28"/>
          <w:szCs w:val="28"/>
        </w:rPr>
        <w:t>4) полномочия председателя Общественной палаты и его заместителя;</w:t>
      </w:r>
    </w:p>
    <w:p w:rsidR="0066058F" w:rsidRPr="00B842E3" w:rsidRDefault="0066058F" w:rsidP="00B842E3">
      <w:pPr>
        <w:ind w:firstLine="709"/>
        <w:jc w:val="both"/>
        <w:rPr>
          <w:sz w:val="28"/>
          <w:szCs w:val="28"/>
        </w:rPr>
      </w:pPr>
      <w:bookmarkStart w:id="45" w:name="sub_60205"/>
      <w:bookmarkEnd w:id="44"/>
      <w:r w:rsidRPr="00B842E3">
        <w:rPr>
          <w:sz w:val="28"/>
          <w:szCs w:val="28"/>
        </w:rPr>
        <w:t>5) порядок формирования и деятельности комиссий и рабочих групп Общественной палаты, а также порядок избрания и полномочия их руководителей;</w:t>
      </w:r>
    </w:p>
    <w:p w:rsidR="0066058F" w:rsidRPr="00B842E3" w:rsidRDefault="0066058F" w:rsidP="00B842E3">
      <w:pPr>
        <w:ind w:firstLine="709"/>
        <w:jc w:val="both"/>
        <w:rPr>
          <w:sz w:val="28"/>
          <w:szCs w:val="28"/>
        </w:rPr>
      </w:pPr>
      <w:bookmarkStart w:id="46" w:name="sub_60206"/>
      <w:bookmarkEnd w:id="45"/>
      <w:r w:rsidRPr="00B842E3">
        <w:rPr>
          <w:sz w:val="28"/>
          <w:szCs w:val="28"/>
        </w:rPr>
        <w:lastRenderedPageBreak/>
        <w:t>6) порядок осуществления и прекращения полномочий членов Общественной палаты;</w:t>
      </w:r>
    </w:p>
    <w:p w:rsidR="0066058F" w:rsidRPr="00B842E3" w:rsidRDefault="0066058F" w:rsidP="00B842E3">
      <w:pPr>
        <w:ind w:firstLine="709"/>
        <w:jc w:val="both"/>
        <w:rPr>
          <w:sz w:val="28"/>
          <w:szCs w:val="28"/>
        </w:rPr>
      </w:pPr>
      <w:bookmarkStart w:id="47" w:name="sub_60207"/>
      <w:bookmarkEnd w:id="46"/>
      <w:r w:rsidRPr="00B842E3">
        <w:rPr>
          <w:sz w:val="28"/>
          <w:szCs w:val="28"/>
        </w:rPr>
        <w:t>7) порядок принятия решений Общественной палаты;</w:t>
      </w:r>
    </w:p>
    <w:p w:rsidR="0066058F" w:rsidRPr="00B842E3" w:rsidRDefault="0066058F" w:rsidP="00B842E3">
      <w:pPr>
        <w:ind w:firstLine="709"/>
        <w:jc w:val="both"/>
        <w:rPr>
          <w:sz w:val="28"/>
          <w:szCs w:val="28"/>
        </w:rPr>
      </w:pPr>
      <w:bookmarkStart w:id="48" w:name="sub_60208"/>
      <w:bookmarkEnd w:id="47"/>
      <w:r w:rsidRPr="00B842E3">
        <w:rPr>
          <w:sz w:val="28"/>
          <w:szCs w:val="28"/>
        </w:rPr>
        <w:t>8) порядок проведения общественной экспертизы;</w:t>
      </w:r>
    </w:p>
    <w:p w:rsidR="0066058F" w:rsidRPr="00B842E3" w:rsidRDefault="0066058F" w:rsidP="00B842E3">
      <w:pPr>
        <w:ind w:firstLine="709"/>
        <w:jc w:val="both"/>
        <w:rPr>
          <w:sz w:val="28"/>
          <w:szCs w:val="28"/>
        </w:rPr>
      </w:pPr>
      <w:bookmarkStart w:id="49" w:name="sub_60209"/>
      <w:bookmarkEnd w:id="48"/>
      <w:r w:rsidRPr="00B842E3">
        <w:rPr>
          <w:sz w:val="28"/>
          <w:szCs w:val="28"/>
        </w:rPr>
        <w:t>9) порядок подготовки и публикации ежегодного доклада Общественной палаты;</w:t>
      </w:r>
    </w:p>
    <w:p w:rsidR="0066058F" w:rsidRPr="00B842E3" w:rsidRDefault="0066058F" w:rsidP="00B842E3">
      <w:pPr>
        <w:ind w:firstLine="709"/>
        <w:jc w:val="both"/>
        <w:rPr>
          <w:sz w:val="28"/>
          <w:szCs w:val="28"/>
        </w:rPr>
      </w:pPr>
      <w:bookmarkStart w:id="50" w:name="sub_602010"/>
      <w:bookmarkEnd w:id="49"/>
      <w:r w:rsidRPr="00B842E3">
        <w:rPr>
          <w:sz w:val="28"/>
          <w:szCs w:val="28"/>
        </w:rPr>
        <w:t>10) порядок информирования населения Ярославского муниципального района о деятельности Общественной палаты.</w:t>
      </w:r>
    </w:p>
    <w:p w:rsidR="0066058F" w:rsidRPr="00B842E3" w:rsidRDefault="0066058F" w:rsidP="00B842E3">
      <w:pPr>
        <w:ind w:firstLine="709"/>
        <w:jc w:val="both"/>
        <w:rPr>
          <w:sz w:val="28"/>
          <w:szCs w:val="28"/>
        </w:rPr>
      </w:pPr>
      <w:bookmarkStart w:id="51" w:name="sub_602011"/>
      <w:bookmarkEnd w:id="50"/>
      <w:r w:rsidRPr="00B842E3">
        <w:rPr>
          <w:sz w:val="28"/>
          <w:szCs w:val="28"/>
        </w:rPr>
        <w:t>11) иные вопросы внутренней организации и порядка деятельности Общественной палаты.</w:t>
      </w:r>
    </w:p>
    <w:bookmarkEnd w:id="51"/>
    <w:p w:rsidR="006B16EF" w:rsidRDefault="006B16EF" w:rsidP="006B16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5.3. Изменения в Регламент Общественной палаты утверждаются решением Общественной палаты по представлению Совета Общественной палаты или по инициативе не менее чем одной трети </w:t>
      </w:r>
      <w:r w:rsidR="00523BFE">
        <w:rPr>
          <w:rFonts w:eastAsiaTheme="minorHAnsi"/>
          <w:sz w:val="28"/>
          <w:szCs w:val="28"/>
          <w:lang w:eastAsia="en-US"/>
        </w:rPr>
        <w:t xml:space="preserve">утвержденных </w:t>
      </w:r>
      <w:r>
        <w:rPr>
          <w:rFonts w:eastAsiaTheme="minorHAnsi"/>
          <w:sz w:val="28"/>
          <w:szCs w:val="28"/>
          <w:lang w:eastAsia="en-US"/>
        </w:rPr>
        <w:t>членов Общественной палаты</w:t>
      </w:r>
    </w:p>
    <w:p w:rsidR="00416A9B" w:rsidRPr="00812DBA" w:rsidRDefault="00416A9B" w:rsidP="00416A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812DBA">
        <w:rPr>
          <w:sz w:val="28"/>
          <w:szCs w:val="28"/>
        </w:rPr>
        <w:t>Решения Общественной палаты об утверждении Регламента Общественной палат</w:t>
      </w:r>
      <w:r>
        <w:rPr>
          <w:sz w:val="28"/>
          <w:szCs w:val="28"/>
        </w:rPr>
        <w:t xml:space="preserve">ы, о внесении в него изменений </w:t>
      </w:r>
      <w:r w:rsidRPr="00812DBA">
        <w:rPr>
          <w:sz w:val="28"/>
          <w:szCs w:val="28"/>
        </w:rPr>
        <w:t xml:space="preserve">принимаются не менее чем двумя третями голосов от числа </w:t>
      </w:r>
      <w:r>
        <w:rPr>
          <w:sz w:val="28"/>
          <w:szCs w:val="28"/>
        </w:rPr>
        <w:t xml:space="preserve">утвержденных </w:t>
      </w:r>
      <w:r w:rsidRPr="00812DBA">
        <w:rPr>
          <w:sz w:val="28"/>
          <w:szCs w:val="28"/>
        </w:rPr>
        <w:t>членов Общественной палаты.</w:t>
      </w:r>
    </w:p>
    <w:p w:rsidR="00416A9B" w:rsidRPr="00B842E3" w:rsidRDefault="00416A9B" w:rsidP="00B842E3">
      <w:pPr>
        <w:ind w:firstLine="709"/>
        <w:jc w:val="both"/>
        <w:rPr>
          <w:sz w:val="28"/>
          <w:szCs w:val="28"/>
        </w:rPr>
      </w:pPr>
    </w:p>
    <w:p w:rsidR="0066058F" w:rsidRPr="00593B91" w:rsidRDefault="00593B91" w:rsidP="00593B9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bookmarkStart w:id="52" w:name="sub_1003"/>
      <w:r w:rsidRPr="00593B91">
        <w:rPr>
          <w:rFonts w:eastAsiaTheme="minorHAnsi"/>
          <w:sz w:val="28"/>
          <w:szCs w:val="28"/>
          <w:lang w:eastAsia="en-US"/>
        </w:rPr>
        <w:t>6</w:t>
      </w:r>
      <w:r w:rsidR="0066058F" w:rsidRPr="00593B91">
        <w:rPr>
          <w:rFonts w:eastAsiaTheme="minorHAnsi"/>
          <w:sz w:val="28"/>
          <w:szCs w:val="28"/>
          <w:lang w:eastAsia="en-US"/>
        </w:rPr>
        <w:t xml:space="preserve">. </w:t>
      </w:r>
      <w:r w:rsidR="0056579B" w:rsidRPr="0056579B">
        <w:rPr>
          <w:rFonts w:eastAsiaTheme="minorHAnsi"/>
          <w:b/>
          <w:sz w:val="28"/>
          <w:szCs w:val="28"/>
          <w:lang w:eastAsia="en-US"/>
        </w:rPr>
        <w:t>Формы д</w:t>
      </w:r>
      <w:r w:rsidR="0066058F" w:rsidRPr="0056579B">
        <w:rPr>
          <w:rFonts w:eastAsiaTheme="minorHAnsi"/>
          <w:b/>
          <w:sz w:val="28"/>
          <w:szCs w:val="28"/>
          <w:lang w:eastAsia="en-US"/>
        </w:rPr>
        <w:t>еятельност</w:t>
      </w:r>
      <w:r w:rsidR="0056579B" w:rsidRPr="0056579B">
        <w:rPr>
          <w:rFonts w:eastAsiaTheme="minorHAnsi"/>
          <w:b/>
          <w:sz w:val="28"/>
          <w:szCs w:val="28"/>
          <w:lang w:eastAsia="en-US"/>
        </w:rPr>
        <w:t>и</w:t>
      </w:r>
      <w:r w:rsidR="0066058F" w:rsidRPr="0056579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6579B" w:rsidRPr="0056579B">
        <w:rPr>
          <w:rFonts w:eastAsiaTheme="minorHAnsi"/>
          <w:b/>
          <w:sz w:val="28"/>
          <w:szCs w:val="28"/>
          <w:lang w:eastAsia="en-US"/>
        </w:rPr>
        <w:t xml:space="preserve">и права </w:t>
      </w:r>
      <w:r w:rsidR="0066058F" w:rsidRPr="0056579B">
        <w:rPr>
          <w:rFonts w:eastAsiaTheme="minorHAnsi"/>
          <w:b/>
          <w:sz w:val="28"/>
          <w:szCs w:val="28"/>
          <w:lang w:eastAsia="en-US"/>
        </w:rPr>
        <w:t>Общественной палаты</w:t>
      </w:r>
      <w:r w:rsidR="0056579B">
        <w:rPr>
          <w:rFonts w:eastAsiaTheme="minorHAnsi"/>
          <w:b/>
          <w:sz w:val="28"/>
          <w:szCs w:val="28"/>
          <w:lang w:eastAsia="en-US"/>
        </w:rPr>
        <w:t>, решения Общественной палаты</w:t>
      </w:r>
    </w:p>
    <w:p w:rsidR="00E34B04" w:rsidRDefault="00593B91" w:rsidP="0066058F">
      <w:pPr>
        <w:ind w:firstLine="709"/>
        <w:jc w:val="both"/>
        <w:rPr>
          <w:sz w:val="28"/>
          <w:szCs w:val="28"/>
        </w:rPr>
      </w:pPr>
      <w:bookmarkStart w:id="53" w:name="sub_1101"/>
      <w:bookmarkEnd w:id="52"/>
      <w:r>
        <w:rPr>
          <w:sz w:val="28"/>
          <w:szCs w:val="28"/>
        </w:rPr>
        <w:t>6.1</w:t>
      </w:r>
      <w:r w:rsidR="0066058F" w:rsidRPr="00812DBA">
        <w:rPr>
          <w:sz w:val="28"/>
          <w:szCs w:val="28"/>
        </w:rPr>
        <w:t>. Основными формами деятельности Общественной палаты являются</w:t>
      </w:r>
      <w:r w:rsidR="00E34B04">
        <w:rPr>
          <w:sz w:val="28"/>
          <w:szCs w:val="28"/>
        </w:rPr>
        <w:t>:</w:t>
      </w:r>
    </w:p>
    <w:p w:rsidR="00E34B04" w:rsidRDefault="00E34B04" w:rsidP="00660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6058F" w:rsidRPr="00812DBA">
        <w:rPr>
          <w:sz w:val="28"/>
          <w:szCs w:val="28"/>
        </w:rPr>
        <w:t xml:space="preserve"> заседания Общественной палаты, Совета Общественной палаты, комиссий и рабочих групп Общественной палаты</w:t>
      </w:r>
      <w:r>
        <w:rPr>
          <w:sz w:val="28"/>
          <w:szCs w:val="28"/>
        </w:rPr>
        <w:t>;</w:t>
      </w:r>
    </w:p>
    <w:p w:rsidR="00E34B04" w:rsidRDefault="00E34B04" w:rsidP="00660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общественная экспертиза;</w:t>
      </w:r>
    </w:p>
    <w:p w:rsidR="0066058F" w:rsidRDefault="00E34B04" w:rsidP="00660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6058F" w:rsidRPr="00812DBA">
        <w:rPr>
          <w:sz w:val="28"/>
          <w:szCs w:val="28"/>
        </w:rPr>
        <w:t xml:space="preserve"> подготовка ежегодного доклада</w:t>
      </w:r>
      <w:r w:rsidR="00593B91">
        <w:rPr>
          <w:sz w:val="28"/>
          <w:szCs w:val="28"/>
        </w:rPr>
        <w:t xml:space="preserve"> Общественной палаты</w:t>
      </w:r>
      <w:r>
        <w:rPr>
          <w:sz w:val="28"/>
          <w:szCs w:val="28"/>
        </w:rPr>
        <w:t>;</w:t>
      </w:r>
    </w:p>
    <w:p w:rsidR="00E34B04" w:rsidRPr="00812DBA" w:rsidRDefault="00E34B04" w:rsidP="006605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поддержка гражданских инициатив.</w:t>
      </w:r>
    </w:p>
    <w:p w:rsidR="0066058F" w:rsidRPr="00812DBA" w:rsidRDefault="00593B91" w:rsidP="0066058F">
      <w:pPr>
        <w:ind w:firstLine="709"/>
        <w:jc w:val="both"/>
        <w:rPr>
          <w:sz w:val="28"/>
          <w:szCs w:val="28"/>
        </w:rPr>
      </w:pPr>
      <w:bookmarkStart w:id="54" w:name="sub_1105"/>
      <w:bookmarkEnd w:id="53"/>
      <w:r>
        <w:rPr>
          <w:sz w:val="28"/>
          <w:szCs w:val="28"/>
        </w:rPr>
        <w:t>6.</w:t>
      </w:r>
      <w:r w:rsidR="0044085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6058F" w:rsidRPr="00812DBA">
        <w:rPr>
          <w:sz w:val="28"/>
          <w:szCs w:val="28"/>
        </w:rPr>
        <w:t xml:space="preserve"> Для реализации </w:t>
      </w:r>
      <w:r w:rsidR="00440853">
        <w:rPr>
          <w:sz w:val="28"/>
          <w:szCs w:val="28"/>
        </w:rPr>
        <w:t xml:space="preserve">установленных </w:t>
      </w:r>
      <w:r w:rsidR="0066058F" w:rsidRPr="00812DBA">
        <w:rPr>
          <w:sz w:val="28"/>
          <w:szCs w:val="28"/>
        </w:rPr>
        <w:t>задач Общественн</w:t>
      </w:r>
      <w:r w:rsidR="00440853">
        <w:rPr>
          <w:sz w:val="28"/>
          <w:szCs w:val="28"/>
        </w:rPr>
        <w:t>ая</w:t>
      </w:r>
      <w:r w:rsidR="0066058F" w:rsidRPr="00812DBA">
        <w:rPr>
          <w:sz w:val="28"/>
          <w:szCs w:val="28"/>
        </w:rPr>
        <w:t xml:space="preserve"> палат</w:t>
      </w:r>
      <w:r w:rsidR="00440853">
        <w:rPr>
          <w:sz w:val="28"/>
          <w:szCs w:val="28"/>
        </w:rPr>
        <w:t>а</w:t>
      </w:r>
      <w:r w:rsidR="0066058F" w:rsidRPr="00812DBA">
        <w:rPr>
          <w:sz w:val="28"/>
          <w:szCs w:val="28"/>
        </w:rPr>
        <w:t xml:space="preserve"> вправе:</w:t>
      </w:r>
    </w:p>
    <w:p w:rsidR="0066058F" w:rsidRPr="00812DBA" w:rsidRDefault="0066058F" w:rsidP="0066058F">
      <w:pPr>
        <w:ind w:firstLine="709"/>
        <w:jc w:val="both"/>
        <w:rPr>
          <w:sz w:val="28"/>
          <w:szCs w:val="28"/>
        </w:rPr>
      </w:pPr>
      <w:bookmarkStart w:id="55" w:name="sub_110501"/>
      <w:bookmarkEnd w:id="54"/>
      <w:r w:rsidRPr="00812DBA">
        <w:rPr>
          <w:sz w:val="28"/>
          <w:szCs w:val="28"/>
        </w:rPr>
        <w:t>1) проводить слушания, конференции, семинары, круглые столы, иные обсуждения по общественно значимым проблемам;</w:t>
      </w:r>
    </w:p>
    <w:p w:rsidR="0066058F" w:rsidRPr="00812DBA" w:rsidRDefault="0066058F" w:rsidP="0066058F">
      <w:pPr>
        <w:ind w:firstLine="709"/>
        <w:jc w:val="both"/>
        <w:rPr>
          <w:sz w:val="28"/>
          <w:szCs w:val="28"/>
        </w:rPr>
      </w:pPr>
      <w:bookmarkStart w:id="56" w:name="sub_110502"/>
      <w:bookmarkEnd w:id="55"/>
      <w:r w:rsidRPr="00812DBA">
        <w:rPr>
          <w:sz w:val="28"/>
          <w:szCs w:val="28"/>
        </w:rPr>
        <w:t>2) давать заключения о соблюдении прав и законных интересов граждан в деятельности органов местного самоуправления, а также об обеспечении свободы слова;</w:t>
      </w:r>
    </w:p>
    <w:p w:rsidR="0066058F" w:rsidRPr="00812DBA" w:rsidRDefault="0066058F" w:rsidP="0066058F">
      <w:pPr>
        <w:ind w:firstLine="709"/>
        <w:jc w:val="both"/>
        <w:rPr>
          <w:sz w:val="28"/>
          <w:szCs w:val="28"/>
        </w:rPr>
      </w:pPr>
      <w:bookmarkStart w:id="57" w:name="sub_110503"/>
      <w:bookmarkEnd w:id="56"/>
      <w:r w:rsidRPr="00812DBA">
        <w:rPr>
          <w:sz w:val="28"/>
          <w:szCs w:val="28"/>
        </w:rPr>
        <w:t>3) проводить общественную экспертизу;</w:t>
      </w:r>
    </w:p>
    <w:p w:rsidR="0066058F" w:rsidRPr="00812DBA" w:rsidRDefault="0066058F" w:rsidP="0066058F">
      <w:pPr>
        <w:ind w:firstLine="709"/>
        <w:jc w:val="both"/>
        <w:rPr>
          <w:sz w:val="28"/>
          <w:szCs w:val="28"/>
        </w:rPr>
      </w:pPr>
      <w:bookmarkStart w:id="58" w:name="sub_110504"/>
      <w:bookmarkEnd w:id="57"/>
      <w:r w:rsidRPr="00812DBA">
        <w:rPr>
          <w:sz w:val="28"/>
          <w:szCs w:val="28"/>
        </w:rPr>
        <w:t xml:space="preserve">4) участвовать в нормотворческом процессе путем направления предложений по разработке проектов </w:t>
      </w:r>
      <w:r w:rsidR="00E34B04">
        <w:rPr>
          <w:sz w:val="28"/>
          <w:szCs w:val="28"/>
        </w:rPr>
        <w:t xml:space="preserve">муниципальных </w:t>
      </w:r>
      <w:r w:rsidR="0056579B">
        <w:rPr>
          <w:sz w:val="28"/>
          <w:szCs w:val="28"/>
        </w:rPr>
        <w:t xml:space="preserve">нормативных </w:t>
      </w:r>
      <w:r w:rsidRPr="00812DBA">
        <w:rPr>
          <w:sz w:val="28"/>
          <w:szCs w:val="28"/>
        </w:rPr>
        <w:t>правовых актов Ярославского муниципального района и поправок к ним;</w:t>
      </w:r>
    </w:p>
    <w:p w:rsidR="0066058F" w:rsidRPr="00812DBA" w:rsidRDefault="0066058F" w:rsidP="0066058F">
      <w:pPr>
        <w:ind w:firstLine="709"/>
        <w:jc w:val="both"/>
        <w:rPr>
          <w:sz w:val="28"/>
          <w:szCs w:val="28"/>
        </w:rPr>
      </w:pPr>
      <w:bookmarkStart w:id="59" w:name="sub_110505"/>
      <w:bookmarkEnd w:id="58"/>
      <w:r w:rsidRPr="00812DBA">
        <w:rPr>
          <w:sz w:val="28"/>
          <w:szCs w:val="28"/>
        </w:rPr>
        <w:t>5) приглашать руководителей и иных должностных лиц органов местного самоуправления на заседания Общественной палаты, Совета Общественной палаты, комиссий и рабочих групп Общественной палаты;</w:t>
      </w:r>
    </w:p>
    <w:p w:rsidR="0066058F" w:rsidRPr="00812DBA" w:rsidRDefault="0066058F" w:rsidP="0066058F">
      <w:pPr>
        <w:ind w:firstLine="709"/>
        <w:jc w:val="both"/>
        <w:rPr>
          <w:sz w:val="28"/>
          <w:szCs w:val="28"/>
        </w:rPr>
      </w:pPr>
      <w:bookmarkStart w:id="60" w:name="sub_110506"/>
      <w:bookmarkEnd w:id="59"/>
      <w:r w:rsidRPr="00812DBA">
        <w:rPr>
          <w:sz w:val="28"/>
          <w:szCs w:val="28"/>
        </w:rPr>
        <w:t xml:space="preserve">6) направлять членов Общественной палаты для участия в заседаниях Муниципального Совета Ярославского муниципального района и его </w:t>
      </w:r>
      <w:r w:rsidR="00E34B04">
        <w:rPr>
          <w:sz w:val="28"/>
          <w:szCs w:val="28"/>
        </w:rPr>
        <w:t>комитетов</w:t>
      </w:r>
      <w:r w:rsidRPr="00812DBA">
        <w:rPr>
          <w:sz w:val="28"/>
          <w:szCs w:val="28"/>
        </w:rPr>
        <w:t>, а также в заседаниях коллегии Администрации Ярославского муниципального района;</w:t>
      </w:r>
    </w:p>
    <w:p w:rsidR="0066058F" w:rsidRPr="00812DBA" w:rsidRDefault="0066058F" w:rsidP="0066058F">
      <w:pPr>
        <w:ind w:firstLine="709"/>
        <w:jc w:val="both"/>
        <w:rPr>
          <w:sz w:val="28"/>
          <w:szCs w:val="28"/>
        </w:rPr>
      </w:pPr>
      <w:bookmarkStart w:id="61" w:name="sub_110507"/>
      <w:bookmarkEnd w:id="60"/>
      <w:r w:rsidRPr="00812DBA">
        <w:rPr>
          <w:sz w:val="28"/>
          <w:szCs w:val="28"/>
        </w:rPr>
        <w:lastRenderedPageBreak/>
        <w:t>7) направлять запросы Общественной палаты. В перерывах между заседаниями Общественной палаты запросы от имени Общественной палаты направляет председатель Общественной палаты;</w:t>
      </w:r>
    </w:p>
    <w:p w:rsidR="0066058F" w:rsidRPr="00812DBA" w:rsidRDefault="0066058F" w:rsidP="0066058F">
      <w:pPr>
        <w:ind w:firstLine="709"/>
        <w:jc w:val="both"/>
        <w:rPr>
          <w:sz w:val="28"/>
          <w:szCs w:val="28"/>
        </w:rPr>
      </w:pPr>
      <w:bookmarkStart w:id="62" w:name="sub_110508"/>
      <w:bookmarkEnd w:id="61"/>
      <w:r w:rsidRPr="00812DBA">
        <w:rPr>
          <w:sz w:val="28"/>
          <w:szCs w:val="28"/>
        </w:rPr>
        <w:t>8) осуществлять взаимодействие с Общественной палатой Ярославской области</w:t>
      </w:r>
      <w:bookmarkStart w:id="63" w:name="sub_110509"/>
      <w:bookmarkEnd w:id="62"/>
      <w:r w:rsidRPr="00812DBA">
        <w:rPr>
          <w:sz w:val="28"/>
          <w:szCs w:val="28"/>
        </w:rPr>
        <w:t>.</w:t>
      </w:r>
      <w:bookmarkEnd w:id="63"/>
    </w:p>
    <w:p w:rsidR="0056579B" w:rsidRPr="0056579B" w:rsidRDefault="0056579B" w:rsidP="0066058F">
      <w:pPr>
        <w:ind w:firstLine="709"/>
        <w:rPr>
          <w:sz w:val="28"/>
          <w:szCs w:val="28"/>
        </w:rPr>
      </w:pPr>
    </w:p>
    <w:p w:rsidR="0056579B" w:rsidRPr="0056579B" w:rsidRDefault="0056579B" w:rsidP="0056579B">
      <w:pPr>
        <w:ind w:firstLine="709"/>
        <w:jc w:val="both"/>
        <w:rPr>
          <w:sz w:val="28"/>
          <w:szCs w:val="28"/>
        </w:rPr>
      </w:pPr>
      <w:r w:rsidRPr="0056579B">
        <w:rPr>
          <w:sz w:val="28"/>
          <w:szCs w:val="28"/>
        </w:rPr>
        <w:t xml:space="preserve">7. </w:t>
      </w:r>
      <w:r w:rsidRPr="0056579B">
        <w:rPr>
          <w:b/>
          <w:sz w:val="28"/>
          <w:szCs w:val="28"/>
        </w:rPr>
        <w:t>Заседания Общественной палаты</w:t>
      </w:r>
      <w:r>
        <w:rPr>
          <w:b/>
          <w:sz w:val="28"/>
          <w:szCs w:val="28"/>
        </w:rPr>
        <w:t>, решения Общественной палаты</w:t>
      </w:r>
    </w:p>
    <w:p w:rsidR="0056579B" w:rsidRDefault="0056579B" w:rsidP="0056579B">
      <w:pPr>
        <w:ind w:firstLine="709"/>
        <w:jc w:val="both"/>
        <w:rPr>
          <w:sz w:val="28"/>
          <w:szCs w:val="28"/>
        </w:rPr>
      </w:pPr>
      <w:bookmarkStart w:id="64" w:name="sub_1102"/>
      <w:r>
        <w:rPr>
          <w:sz w:val="28"/>
          <w:szCs w:val="28"/>
        </w:rPr>
        <w:t>7.</w:t>
      </w:r>
      <w:r w:rsidR="00440853">
        <w:rPr>
          <w:sz w:val="28"/>
          <w:szCs w:val="28"/>
        </w:rPr>
        <w:t>1</w:t>
      </w:r>
      <w:r w:rsidRPr="00812DBA">
        <w:rPr>
          <w:sz w:val="28"/>
          <w:szCs w:val="28"/>
        </w:rPr>
        <w:t>. Заседания Общественной палаты проводятся не реже одного раза в</w:t>
      </w:r>
      <w:r>
        <w:rPr>
          <w:sz w:val="28"/>
          <w:szCs w:val="28"/>
        </w:rPr>
        <w:t> </w:t>
      </w:r>
      <w:r w:rsidRPr="00812DBA">
        <w:rPr>
          <w:sz w:val="28"/>
          <w:szCs w:val="28"/>
        </w:rPr>
        <w:t>квартал. По решению Совета Общественной палаты может быть проведено внеочередное заседание.</w:t>
      </w:r>
    </w:p>
    <w:p w:rsidR="0056579B" w:rsidRPr="00812DBA" w:rsidRDefault="0056579B" w:rsidP="0056579B">
      <w:pPr>
        <w:ind w:firstLine="709"/>
        <w:jc w:val="both"/>
        <w:rPr>
          <w:sz w:val="28"/>
          <w:szCs w:val="28"/>
        </w:rPr>
      </w:pPr>
      <w:bookmarkStart w:id="65" w:name="sub_4012"/>
      <w:r>
        <w:rPr>
          <w:sz w:val="28"/>
          <w:szCs w:val="28"/>
        </w:rPr>
        <w:t>7.</w:t>
      </w:r>
      <w:r w:rsidR="00440853">
        <w:rPr>
          <w:sz w:val="28"/>
          <w:szCs w:val="28"/>
        </w:rPr>
        <w:t>2</w:t>
      </w:r>
      <w:r w:rsidRPr="00812DBA">
        <w:rPr>
          <w:sz w:val="28"/>
          <w:szCs w:val="28"/>
        </w:rPr>
        <w:t>. Первое заседание Общественной палаты созывает Глава Ярославского муниципального района.</w:t>
      </w:r>
    </w:p>
    <w:bookmarkEnd w:id="65"/>
    <w:p w:rsidR="0056579B" w:rsidRPr="00812DBA" w:rsidRDefault="0056579B" w:rsidP="0056579B">
      <w:pPr>
        <w:ind w:firstLine="709"/>
        <w:jc w:val="both"/>
        <w:rPr>
          <w:sz w:val="28"/>
          <w:szCs w:val="28"/>
        </w:rPr>
      </w:pPr>
      <w:r w:rsidRPr="00812DBA">
        <w:rPr>
          <w:sz w:val="28"/>
          <w:szCs w:val="28"/>
        </w:rPr>
        <w:t>Объявление о созыве первого заседания Общественной палаты, времени и месте его проведения, а также списки членов Общественной палаты публикуются в газете «Ярославский агрокурьер».</w:t>
      </w:r>
    </w:p>
    <w:p w:rsidR="0056579B" w:rsidRPr="00812DBA" w:rsidRDefault="0056579B" w:rsidP="0056579B">
      <w:pPr>
        <w:ind w:firstLine="709"/>
        <w:jc w:val="both"/>
        <w:rPr>
          <w:sz w:val="28"/>
          <w:szCs w:val="28"/>
        </w:rPr>
      </w:pPr>
      <w:bookmarkStart w:id="66" w:name="sub_4013"/>
      <w:r w:rsidRPr="00812DBA">
        <w:rPr>
          <w:sz w:val="28"/>
          <w:szCs w:val="28"/>
        </w:rPr>
        <w:t>Первое заседание Общественной палаты открывает и ведет до избрания председателя Общественной палаты старейший из членов Общественной палаты.</w:t>
      </w:r>
    </w:p>
    <w:p w:rsidR="0056579B" w:rsidRPr="00812DBA" w:rsidRDefault="0056579B" w:rsidP="0056579B">
      <w:pPr>
        <w:ind w:firstLine="709"/>
        <w:jc w:val="both"/>
        <w:rPr>
          <w:sz w:val="28"/>
          <w:szCs w:val="28"/>
        </w:rPr>
      </w:pPr>
      <w:bookmarkStart w:id="67" w:name="sub_1103"/>
      <w:bookmarkEnd w:id="66"/>
      <w:r>
        <w:rPr>
          <w:sz w:val="28"/>
          <w:szCs w:val="28"/>
        </w:rPr>
        <w:t>7.</w:t>
      </w:r>
      <w:r w:rsidR="00440853">
        <w:rPr>
          <w:sz w:val="28"/>
          <w:szCs w:val="28"/>
        </w:rPr>
        <w:t>3</w:t>
      </w:r>
      <w:r w:rsidRPr="00812DBA">
        <w:rPr>
          <w:sz w:val="28"/>
          <w:szCs w:val="28"/>
        </w:rPr>
        <w:t>. Заседания Общественной палаты являются открытыми. В работе Общественной палаты могут принимать участие Глава Ярославского муниципального района, Председатель и депутаты Муниципального Совета Ярославского муниципального района, представители средств массовой информации, а также по решению Общественной палаты иные лица.</w:t>
      </w:r>
    </w:p>
    <w:p w:rsidR="0056579B" w:rsidRPr="00B842E3" w:rsidRDefault="0056579B" w:rsidP="0056579B">
      <w:pPr>
        <w:ind w:firstLine="709"/>
        <w:jc w:val="both"/>
        <w:rPr>
          <w:sz w:val="28"/>
          <w:szCs w:val="28"/>
        </w:rPr>
      </w:pPr>
      <w:bookmarkStart w:id="68" w:name="sub_802"/>
      <w:bookmarkEnd w:id="67"/>
      <w:r>
        <w:rPr>
          <w:sz w:val="28"/>
          <w:szCs w:val="28"/>
        </w:rPr>
        <w:t>7.5</w:t>
      </w:r>
      <w:r w:rsidRPr="00B842E3">
        <w:rPr>
          <w:sz w:val="28"/>
          <w:szCs w:val="28"/>
        </w:rPr>
        <w:t>. Члены Общественной палаты извещаются уполномоченным органом о месте, времени и повестке дня заседаний Общественной палаты, Совета Общественной палаты, комиссий и рабочих групп Общественной палаты.</w:t>
      </w:r>
    </w:p>
    <w:p w:rsidR="0056579B" w:rsidRPr="00812DBA" w:rsidRDefault="0056579B" w:rsidP="0056579B">
      <w:pPr>
        <w:ind w:firstLine="709"/>
        <w:jc w:val="both"/>
        <w:rPr>
          <w:sz w:val="28"/>
          <w:szCs w:val="28"/>
        </w:rPr>
      </w:pPr>
      <w:bookmarkStart w:id="69" w:name="sub_1104"/>
      <w:bookmarkEnd w:id="64"/>
      <w:bookmarkEnd w:id="68"/>
      <w:r>
        <w:rPr>
          <w:sz w:val="28"/>
          <w:szCs w:val="28"/>
        </w:rPr>
        <w:t>7.</w:t>
      </w:r>
      <w:r w:rsidR="0044085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812DBA">
        <w:rPr>
          <w:sz w:val="28"/>
          <w:szCs w:val="28"/>
        </w:rPr>
        <w:t xml:space="preserve"> Деятельность Общественной палаты осуществляется коллегиально. Заседание Общественной палаты правомочно, если на нем присутствует более половины от </w:t>
      </w:r>
      <w:r>
        <w:rPr>
          <w:sz w:val="28"/>
          <w:szCs w:val="28"/>
        </w:rPr>
        <w:t>числа утвержденных</w:t>
      </w:r>
      <w:r w:rsidRPr="00812DBA">
        <w:rPr>
          <w:sz w:val="28"/>
          <w:szCs w:val="28"/>
        </w:rPr>
        <w:t xml:space="preserve"> членов Общественной палаты.</w:t>
      </w:r>
    </w:p>
    <w:p w:rsidR="0056579B" w:rsidRPr="0056579B" w:rsidRDefault="0056579B" w:rsidP="0056579B">
      <w:pPr>
        <w:ind w:firstLine="709"/>
      </w:pPr>
      <w:bookmarkStart w:id="70" w:name="sub_1201"/>
      <w:bookmarkEnd w:id="69"/>
      <w:r w:rsidRPr="0056579B">
        <w:rPr>
          <w:sz w:val="28"/>
          <w:szCs w:val="28"/>
        </w:rPr>
        <w:t>7.</w:t>
      </w:r>
      <w:r w:rsidR="0044085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812DBA">
        <w:rPr>
          <w:sz w:val="28"/>
          <w:szCs w:val="28"/>
        </w:rPr>
        <w:t xml:space="preserve"> По вопросам своей деятельности Общественная палата принимает решения.</w:t>
      </w:r>
    </w:p>
    <w:p w:rsidR="0056579B" w:rsidRPr="00812DBA" w:rsidRDefault="0056579B" w:rsidP="0056579B">
      <w:pPr>
        <w:ind w:firstLine="709"/>
        <w:jc w:val="both"/>
        <w:rPr>
          <w:sz w:val="28"/>
          <w:szCs w:val="28"/>
        </w:rPr>
      </w:pPr>
      <w:bookmarkStart w:id="71" w:name="sub_1202"/>
      <w:bookmarkEnd w:id="70"/>
      <w:r w:rsidRPr="00812DBA">
        <w:rPr>
          <w:sz w:val="28"/>
          <w:szCs w:val="28"/>
        </w:rPr>
        <w:t xml:space="preserve">Решения Общественной палаты принимаются на ее заседаниях открытым голосованием большинством голосов от числа присутствующих на заседании членов Общественной палаты, </w:t>
      </w:r>
      <w:r w:rsidR="00416A9B">
        <w:rPr>
          <w:sz w:val="28"/>
          <w:szCs w:val="28"/>
        </w:rPr>
        <w:t xml:space="preserve">если иное не установлено </w:t>
      </w:r>
      <w:r w:rsidRPr="00812DBA">
        <w:rPr>
          <w:sz w:val="28"/>
          <w:szCs w:val="28"/>
        </w:rPr>
        <w:t>настоящим Положением.</w:t>
      </w:r>
    </w:p>
    <w:p w:rsidR="0056579B" w:rsidRPr="00812DBA" w:rsidRDefault="0056579B" w:rsidP="0056579B">
      <w:pPr>
        <w:ind w:firstLine="709"/>
        <w:jc w:val="both"/>
        <w:rPr>
          <w:sz w:val="28"/>
          <w:szCs w:val="28"/>
        </w:rPr>
      </w:pPr>
      <w:bookmarkStart w:id="72" w:name="sub_1203"/>
      <w:bookmarkEnd w:id="71"/>
      <w:r>
        <w:rPr>
          <w:sz w:val="28"/>
          <w:szCs w:val="28"/>
        </w:rPr>
        <w:t>7.</w:t>
      </w:r>
      <w:r w:rsidR="00440853">
        <w:rPr>
          <w:sz w:val="28"/>
          <w:szCs w:val="28"/>
        </w:rPr>
        <w:t>6</w:t>
      </w:r>
      <w:r w:rsidRPr="00812DBA">
        <w:rPr>
          <w:sz w:val="28"/>
          <w:szCs w:val="28"/>
        </w:rPr>
        <w:t>. Решения Общественной палаты доводятся до сведения заинтересованных органов местного самоуправления, организаций и граждан.</w:t>
      </w:r>
    </w:p>
    <w:p w:rsidR="0056579B" w:rsidRPr="00812DBA" w:rsidRDefault="0056579B" w:rsidP="0056579B">
      <w:pPr>
        <w:ind w:firstLine="709"/>
        <w:jc w:val="both"/>
        <w:rPr>
          <w:sz w:val="28"/>
          <w:szCs w:val="28"/>
        </w:rPr>
      </w:pPr>
      <w:bookmarkStart w:id="73" w:name="sub_1204"/>
      <w:bookmarkEnd w:id="72"/>
      <w:r>
        <w:rPr>
          <w:sz w:val="28"/>
          <w:szCs w:val="28"/>
        </w:rPr>
        <w:t>7</w:t>
      </w:r>
      <w:r w:rsidRPr="00812DBA">
        <w:rPr>
          <w:sz w:val="28"/>
          <w:szCs w:val="28"/>
        </w:rPr>
        <w:t>.</w:t>
      </w:r>
      <w:r w:rsidR="0044085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812DBA">
        <w:rPr>
          <w:sz w:val="28"/>
          <w:szCs w:val="28"/>
        </w:rPr>
        <w:t xml:space="preserve"> Член Общественной палаты, не согласный </w:t>
      </w:r>
      <w:r>
        <w:rPr>
          <w:sz w:val="28"/>
          <w:szCs w:val="28"/>
        </w:rPr>
        <w:t>с решением Общественной палаты</w:t>
      </w:r>
      <w:r w:rsidRPr="00812DBA">
        <w:rPr>
          <w:sz w:val="28"/>
          <w:szCs w:val="28"/>
        </w:rPr>
        <w:t>, вправе изложить в письменном виде особое мнение, которое заносится в протокол</w:t>
      </w:r>
      <w:r>
        <w:rPr>
          <w:sz w:val="28"/>
          <w:szCs w:val="28"/>
        </w:rPr>
        <w:t xml:space="preserve"> заседания Общественной палаты</w:t>
      </w:r>
      <w:r w:rsidRPr="00812DBA">
        <w:rPr>
          <w:sz w:val="28"/>
          <w:szCs w:val="28"/>
        </w:rPr>
        <w:t xml:space="preserve"> и прилагается к решению, в отношении которого высказано это мнение.</w:t>
      </w:r>
    </w:p>
    <w:bookmarkEnd w:id="73"/>
    <w:p w:rsidR="0056579B" w:rsidRDefault="0056579B" w:rsidP="0066058F">
      <w:pPr>
        <w:ind w:firstLine="709"/>
      </w:pPr>
    </w:p>
    <w:p w:rsidR="0066058F" w:rsidRPr="00812DBA" w:rsidRDefault="0056579B" w:rsidP="00E34B04">
      <w:pPr>
        <w:pStyle w:val="af"/>
        <w:ind w:left="0" w:firstLine="709"/>
        <w:rPr>
          <w:rFonts w:ascii="Times New Roman" w:hAnsi="Times New Roman"/>
          <w:b/>
          <w:sz w:val="28"/>
          <w:szCs w:val="28"/>
        </w:rPr>
      </w:pPr>
      <w:bookmarkStart w:id="74" w:name="sub_13"/>
      <w:r>
        <w:rPr>
          <w:rFonts w:ascii="Times New Roman" w:hAnsi="Times New Roman"/>
          <w:bCs/>
          <w:sz w:val="28"/>
          <w:szCs w:val="28"/>
        </w:rPr>
        <w:t>8</w:t>
      </w:r>
      <w:r w:rsidR="0066058F" w:rsidRPr="00E34B04">
        <w:rPr>
          <w:rFonts w:ascii="Times New Roman" w:hAnsi="Times New Roman"/>
          <w:bCs/>
          <w:sz w:val="28"/>
          <w:szCs w:val="28"/>
        </w:rPr>
        <w:t>.</w:t>
      </w:r>
      <w:r w:rsidR="0066058F" w:rsidRPr="00812DBA">
        <w:rPr>
          <w:rFonts w:ascii="Times New Roman" w:hAnsi="Times New Roman"/>
          <w:b/>
          <w:sz w:val="28"/>
          <w:szCs w:val="28"/>
        </w:rPr>
        <w:t xml:space="preserve"> Общественная экспертиза</w:t>
      </w:r>
    </w:p>
    <w:p w:rsidR="0066058F" w:rsidRPr="00812DBA" w:rsidRDefault="0056579B" w:rsidP="0066058F">
      <w:pPr>
        <w:ind w:firstLine="709"/>
        <w:jc w:val="both"/>
        <w:rPr>
          <w:sz w:val="28"/>
          <w:szCs w:val="28"/>
        </w:rPr>
      </w:pPr>
      <w:bookmarkStart w:id="75" w:name="sub_1301"/>
      <w:bookmarkEnd w:id="74"/>
      <w:r>
        <w:rPr>
          <w:sz w:val="28"/>
          <w:szCs w:val="28"/>
        </w:rPr>
        <w:lastRenderedPageBreak/>
        <w:t>8</w:t>
      </w:r>
      <w:r w:rsidR="00E34B04">
        <w:rPr>
          <w:sz w:val="28"/>
          <w:szCs w:val="28"/>
        </w:rPr>
        <w:t>.</w:t>
      </w:r>
      <w:r w:rsidR="0066058F" w:rsidRPr="00812DBA">
        <w:rPr>
          <w:sz w:val="28"/>
          <w:szCs w:val="28"/>
        </w:rPr>
        <w:t>1. Общественная палата по решению Совета Общественной палаты проводит общественную экспертизу проектов муниципальных нормативных правовых актов Ярославского муниципального района.</w:t>
      </w:r>
    </w:p>
    <w:p w:rsidR="0066058F" w:rsidRPr="00812DBA" w:rsidRDefault="0056579B" w:rsidP="0066058F">
      <w:pPr>
        <w:ind w:firstLine="709"/>
        <w:jc w:val="both"/>
        <w:rPr>
          <w:sz w:val="28"/>
          <w:szCs w:val="28"/>
        </w:rPr>
      </w:pPr>
      <w:bookmarkStart w:id="76" w:name="sub_1302"/>
      <w:bookmarkEnd w:id="75"/>
      <w:r>
        <w:rPr>
          <w:sz w:val="28"/>
          <w:szCs w:val="28"/>
        </w:rPr>
        <w:t>8.</w:t>
      </w:r>
      <w:r w:rsidR="0066058F" w:rsidRPr="00812DBA">
        <w:rPr>
          <w:sz w:val="28"/>
          <w:szCs w:val="28"/>
        </w:rPr>
        <w:t>2. Для проведения общественной экспертизы Общественная палата вправе привлекать специалистов.</w:t>
      </w:r>
    </w:p>
    <w:p w:rsidR="0066058F" w:rsidRPr="00812DBA" w:rsidRDefault="0056579B" w:rsidP="0066058F">
      <w:pPr>
        <w:ind w:firstLine="709"/>
        <w:jc w:val="both"/>
        <w:rPr>
          <w:sz w:val="28"/>
          <w:szCs w:val="28"/>
        </w:rPr>
      </w:pPr>
      <w:bookmarkStart w:id="77" w:name="sub_1303"/>
      <w:bookmarkEnd w:id="76"/>
      <w:r>
        <w:rPr>
          <w:sz w:val="28"/>
          <w:szCs w:val="28"/>
        </w:rPr>
        <w:t>8.</w:t>
      </w:r>
      <w:r w:rsidR="0066058F" w:rsidRPr="00812DBA">
        <w:rPr>
          <w:sz w:val="28"/>
          <w:szCs w:val="28"/>
        </w:rPr>
        <w:t>3. Муниципальный Совет Ярославского муниципального района направляет в Общественную палату проекты решений Муниципального Совета Ярославского муниципального района, относящиеся к числу нормативных правовых актов, в течение пяти дней после их внесения, а также все поправки и заключения к ним одновременно с их направлением депутатам Муниципального Совета Ярославского муниципального района.</w:t>
      </w:r>
    </w:p>
    <w:bookmarkEnd w:id="77"/>
    <w:p w:rsidR="0066058F" w:rsidRDefault="0066058F" w:rsidP="0066058F">
      <w:pPr>
        <w:ind w:firstLine="709"/>
        <w:rPr>
          <w:sz w:val="28"/>
          <w:szCs w:val="28"/>
        </w:rPr>
      </w:pPr>
    </w:p>
    <w:p w:rsidR="0066058F" w:rsidRPr="00812DBA" w:rsidRDefault="0056579B" w:rsidP="0056579B">
      <w:pPr>
        <w:pStyle w:val="af"/>
        <w:ind w:left="0" w:firstLine="709"/>
        <w:rPr>
          <w:rFonts w:ascii="Times New Roman" w:hAnsi="Times New Roman"/>
          <w:b/>
          <w:sz w:val="28"/>
          <w:szCs w:val="28"/>
        </w:rPr>
      </w:pPr>
      <w:bookmarkStart w:id="78" w:name="sub_14"/>
      <w:r w:rsidRPr="0056579B">
        <w:rPr>
          <w:rFonts w:ascii="Times New Roman" w:hAnsi="Times New Roman"/>
          <w:bCs/>
          <w:sz w:val="28"/>
          <w:szCs w:val="28"/>
        </w:rPr>
        <w:t>9</w:t>
      </w:r>
      <w:r w:rsidR="0066058F" w:rsidRPr="0056579B">
        <w:rPr>
          <w:rFonts w:ascii="Times New Roman" w:hAnsi="Times New Roman"/>
          <w:bCs/>
          <w:sz w:val="28"/>
          <w:szCs w:val="28"/>
        </w:rPr>
        <w:t>.</w:t>
      </w:r>
      <w:r w:rsidR="0066058F" w:rsidRPr="00812DBA">
        <w:rPr>
          <w:rFonts w:ascii="Times New Roman" w:hAnsi="Times New Roman"/>
          <w:sz w:val="28"/>
          <w:szCs w:val="28"/>
        </w:rPr>
        <w:t xml:space="preserve"> </w:t>
      </w:r>
      <w:r w:rsidR="0066058F" w:rsidRPr="00812DBA">
        <w:rPr>
          <w:rFonts w:ascii="Times New Roman" w:hAnsi="Times New Roman"/>
          <w:b/>
          <w:sz w:val="28"/>
          <w:szCs w:val="28"/>
        </w:rPr>
        <w:t>Заключения Общественной палаты</w:t>
      </w:r>
    </w:p>
    <w:p w:rsidR="0066058F" w:rsidRPr="00812DBA" w:rsidRDefault="0056579B" w:rsidP="0066058F">
      <w:pPr>
        <w:ind w:firstLine="709"/>
        <w:jc w:val="both"/>
        <w:rPr>
          <w:sz w:val="28"/>
          <w:szCs w:val="28"/>
        </w:rPr>
      </w:pPr>
      <w:bookmarkStart w:id="79" w:name="sub_1401"/>
      <w:bookmarkEnd w:id="78"/>
      <w:r>
        <w:rPr>
          <w:sz w:val="28"/>
          <w:szCs w:val="28"/>
        </w:rPr>
        <w:t>9.</w:t>
      </w:r>
      <w:r w:rsidR="0066058F" w:rsidRPr="00812DBA">
        <w:rPr>
          <w:sz w:val="28"/>
          <w:szCs w:val="28"/>
        </w:rPr>
        <w:t xml:space="preserve">1. Заключения по результатам общественной экспертизы и заключения </w:t>
      </w:r>
      <w:r>
        <w:rPr>
          <w:sz w:val="28"/>
          <w:szCs w:val="28"/>
        </w:rPr>
        <w:t xml:space="preserve">о </w:t>
      </w:r>
      <w:r w:rsidR="0066058F" w:rsidRPr="00812DBA">
        <w:rPr>
          <w:sz w:val="28"/>
          <w:szCs w:val="28"/>
        </w:rPr>
        <w:t xml:space="preserve">соблюдении прав и законных интересов граждан в деятельности органов местного самоуправления, об обеспечении свободы слова утверждаются решением Общественной палаты </w:t>
      </w:r>
      <w:r>
        <w:rPr>
          <w:sz w:val="28"/>
          <w:szCs w:val="28"/>
        </w:rPr>
        <w:t xml:space="preserve">или Совета Общественной палаты </w:t>
      </w:r>
      <w:r w:rsidR="0066058F" w:rsidRPr="00812DBA">
        <w:rPr>
          <w:sz w:val="28"/>
          <w:szCs w:val="28"/>
        </w:rPr>
        <w:t>и направляются соответствующим органам  местного самоуправления, организациям и должностным лицам.</w:t>
      </w:r>
    </w:p>
    <w:p w:rsidR="0066058F" w:rsidRPr="00812DBA" w:rsidRDefault="0056579B" w:rsidP="0066058F">
      <w:pPr>
        <w:ind w:firstLine="709"/>
        <w:jc w:val="both"/>
        <w:rPr>
          <w:sz w:val="28"/>
          <w:szCs w:val="28"/>
        </w:rPr>
      </w:pPr>
      <w:bookmarkStart w:id="80" w:name="sub_1402"/>
      <w:bookmarkEnd w:id="79"/>
      <w:r>
        <w:rPr>
          <w:sz w:val="28"/>
          <w:szCs w:val="28"/>
        </w:rPr>
        <w:t>9.</w:t>
      </w:r>
      <w:r w:rsidR="0066058F" w:rsidRPr="00812DBA">
        <w:rPr>
          <w:sz w:val="28"/>
          <w:szCs w:val="28"/>
        </w:rPr>
        <w:t>2. Заключения Общественной палаты подлежат обязательному рассмотрению соответствующими органами местного самоуправления, организациями и должностными лицами. Мотивированный ответ по результатам рассмотрения заключения Общественной палаты должен быть направлен в Общественную палату не позднее тридцати дней с момента получения заключения.</w:t>
      </w:r>
    </w:p>
    <w:p w:rsidR="0066058F" w:rsidRPr="00812DBA" w:rsidRDefault="0056579B" w:rsidP="0056579B">
      <w:pPr>
        <w:ind w:firstLine="709"/>
        <w:jc w:val="both"/>
        <w:rPr>
          <w:sz w:val="28"/>
          <w:szCs w:val="28"/>
        </w:rPr>
      </w:pPr>
      <w:bookmarkStart w:id="81" w:name="sub_1403"/>
      <w:bookmarkEnd w:id="80"/>
      <w:r>
        <w:rPr>
          <w:sz w:val="28"/>
          <w:szCs w:val="28"/>
        </w:rPr>
        <w:t>9.</w:t>
      </w:r>
      <w:r w:rsidR="0066058F" w:rsidRPr="00812DBA">
        <w:rPr>
          <w:sz w:val="28"/>
          <w:szCs w:val="28"/>
        </w:rPr>
        <w:t>3. На заседания Муниципального Совета Ярославского муниципального района, коллегии Администрации Ярославского муниципального района при рассмотрении заключений Общественной палаты приглашаются члены Общественной палаты.</w:t>
      </w:r>
    </w:p>
    <w:bookmarkEnd w:id="81"/>
    <w:p w:rsidR="0066058F" w:rsidRPr="00812DBA" w:rsidRDefault="0066058F" w:rsidP="0066058F">
      <w:pPr>
        <w:ind w:firstLine="709"/>
        <w:rPr>
          <w:sz w:val="28"/>
          <w:szCs w:val="28"/>
        </w:rPr>
      </w:pPr>
    </w:p>
    <w:p w:rsidR="0066058F" w:rsidRPr="00812DBA" w:rsidRDefault="0056579B" w:rsidP="0066058F">
      <w:pPr>
        <w:pStyle w:val="af"/>
        <w:ind w:left="0" w:firstLine="709"/>
        <w:rPr>
          <w:rFonts w:ascii="Times New Roman" w:hAnsi="Times New Roman"/>
          <w:sz w:val="28"/>
          <w:szCs w:val="28"/>
        </w:rPr>
      </w:pPr>
      <w:bookmarkStart w:id="82" w:name="sub_15"/>
      <w:r w:rsidRPr="0056579B">
        <w:rPr>
          <w:rFonts w:ascii="Times New Roman" w:hAnsi="Times New Roman"/>
          <w:bCs/>
          <w:sz w:val="28"/>
          <w:szCs w:val="28"/>
        </w:rPr>
        <w:t>10</w:t>
      </w:r>
      <w:r w:rsidR="0066058F" w:rsidRPr="0056579B">
        <w:rPr>
          <w:rFonts w:ascii="Times New Roman" w:hAnsi="Times New Roman"/>
          <w:bCs/>
          <w:sz w:val="28"/>
          <w:szCs w:val="28"/>
        </w:rPr>
        <w:t>.</w:t>
      </w:r>
      <w:r w:rsidR="0066058F" w:rsidRPr="00812DBA">
        <w:rPr>
          <w:rFonts w:ascii="Times New Roman" w:hAnsi="Times New Roman"/>
          <w:sz w:val="28"/>
          <w:szCs w:val="28"/>
        </w:rPr>
        <w:t xml:space="preserve"> </w:t>
      </w:r>
      <w:r w:rsidR="0066058F" w:rsidRPr="00812DBA">
        <w:rPr>
          <w:rFonts w:ascii="Times New Roman" w:hAnsi="Times New Roman"/>
          <w:b/>
          <w:sz w:val="28"/>
          <w:szCs w:val="28"/>
        </w:rPr>
        <w:t>Поддержка Общественной палатой гражданских инициатив</w:t>
      </w:r>
    </w:p>
    <w:p w:rsidR="0066058F" w:rsidRPr="00812DBA" w:rsidRDefault="0056579B" w:rsidP="0066058F">
      <w:pPr>
        <w:ind w:firstLine="709"/>
        <w:jc w:val="both"/>
        <w:rPr>
          <w:sz w:val="28"/>
          <w:szCs w:val="28"/>
        </w:rPr>
      </w:pPr>
      <w:bookmarkStart w:id="83" w:name="sub_1501"/>
      <w:bookmarkEnd w:id="82"/>
      <w:r>
        <w:rPr>
          <w:sz w:val="28"/>
          <w:szCs w:val="28"/>
        </w:rPr>
        <w:t>10.1.</w:t>
      </w:r>
      <w:r w:rsidR="0066058F" w:rsidRPr="00812DBA">
        <w:rPr>
          <w:sz w:val="28"/>
          <w:szCs w:val="28"/>
        </w:rPr>
        <w:t xml:space="preserve"> Общественная палата осуществляет сбор и обработку информации об инициативах граждан и некоммерческих организаций на территории Ярославского муниципального района и доводит ее до сведения населения Ярославского муниципального района.</w:t>
      </w:r>
    </w:p>
    <w:p w:rsidR="0066058F" w:rsidRPr="00812DBA" w:rsidRDefault="0056579B" w:rsidP="0066058F">
      <w:pPr>
        <w:ind w:firstLine="709"/>
        <w:jc w:val="both"/>
        <w:rPr>
          <w:sz w:val="28"/>
          <w:szCs w:val="28"/>
        </w:rPr>
      </w:pPr>
      <w:bookmarkStart w:id="84" w:name="sub_1502"/>
      <w:bookmarkEnd w:id="83"/>
      <w:r>
        <w:rPr>
          <w:sz w:val="28"/>
          <w:szCs w:val="28"/>
        </w:rPr>
        <w:t>10.</w:t>
      </w:r>
      <w:r w:rsidR="0066058F" w:rsidRPr="00812DBA">
        <w:rPr>
          <w:sz w:val="28"/>
          <w:szCs w:val="28"/>
        </w:rPr>
        <w:t>2. В целях поддержки гражданских инициатив Общественная палата организует и проводит слушания по актуальным вопросам общественной жизни.</w:t>
      </w:r>
    </w:p>
    <w:bookmarkEnd w:id="84"/>
    <w:p w:rsidR="0066058F" w:rsidRPr="00812DBA" w:rsidRDefault="0066058F" w:rsidP="0066058F">
      <w:pPr>
        <w:ind w:firstLine="709"/>
        <w:jc w:val="both"/>
        <w:rPr>
          <w:sz w:val="28"/>
          <w:szCs w:val="28"/>
        </w:rPr>
      </w:pPr>
    </w:p>
    <w:p w:rsidR="0066058F" w:rsidRPr="00812DBA" w:rsidRDefault="0056579B" w:rsidP="0066058F">
      <w:pPr>
        <w:pStyle w:val="af"/>
        <w:ind w:left="0" w:firstLine="709"/>
        <w:rPr>
          <w:rFonts w:ascii="Times New Roman" w:hAnsi="Times New Roman"/>
          <w:b/>
          <w:sz w:val="28"/>
          <w:szCs w:val="28"/>
        </w:rPr>
      </w:pPr>
      <w:bookmarkStart w:id="85" w:name="sub_16"/>
      <w:r w:rsidRPr="0056579B">
        <w:rPr>
          <w:rFonts w:ascii="Times New Roman" w:hAnsi="Times New Roman"/>
          <w:bCs/>
          <w:sz w:val="28"/>
          <w:szCs w:val="28"/>
        </w:rPr>
        <w:t>11</w:t>
      </w:r>
      <w:r w:rsidR="0066058F" w:rsidRPr="0056579B">
        <w:rPr>
          <w:rFonts w:ascii="Times New Roman" w:hAnsi="Times New Roman"/>
          <w:bCs/>
          <w:sz w:val="28"/>
          <w:szCs w:val="28"/>
        </w:rPr>
        <w:t>.</w:t>
      </w:r>
      <w:r w:rsidR="0066058F" w:rsidRPr="00812DBA">
        <w:rPr>
          <w:rFonts w:ascii="Times New Roman" w:hAnsi="Times New Roman"/>
          <w:sz w:val="28"/>
          <w:szCs w:val="28"/>
        </w:rPr>
        <w:t xml:space="preserve"> </w:t>
      </w:r>
      <w:r w:rsidR="0066058F" w:rsidRPr="00812DBA">
        <w:rPr>
          <w:rFonts w:ascii="Times New Roman" w:hAnsi="Times New Roman"/>
          <w:b/>
          <w:sz w:val="28"/>
          <w:szCs w:val="28"/>
        </w:rPr>
        <w:t>Ежегодный доклад Общественной палаты</w:t>
      </w:r>
    </w:p>
    <w:p w:rsidR="0066058F" w:rsidRPr="00812DBA" w:rsidRDefault="0056579B" w:rsidP="0066058F">
      <w:pPr>
        <w:ind w:firstLine="709"/>
        <w:jc w:val="both"/>
        <w:rPr>
          <w:sz w:val="28"/>
          <w:szCs w:val="28"/>
        </w:rPr>
      </w:pPr>
      <w:bookmarkStart w:id="86" w:name="sub_1601"/>
      <w:bookmarkStart w:id="87" w:name="sub_1448"/>
      <w:bookmarkEnd w:id="85"/>
      <w:r>
        <w:rPr>
          <w:sz w:val="28"/>
          <w:szCs w:val="28"/>
        </w:rPr>
        <w:t>11.</w:t>
      </w:r>
      <w:r w:rsidR="0066058F" w:rsidRPr="00812DBA">
        <w:rPr>
          <w:sz w:val="28"/>
          <w:szCs w:val="28"/>
        </w:rPr>
        <w:t xml:space="preserve">1. </w:t>
      </w:r>
      <w:proofErr w:type="gramStart"/>
      <w:r w:rsidR="0066058F" w:rsidRPr="00812DBA">
        <w:rPr>
          <w:sz w:val="28"/>
          <w:szCs w:val="28"/>
        </w:rPr>
        <w:t>Общественная палата ежегодно не позднее 1 апреля года, следующего за отчетным, представляет доклад о состоянии гражданского общества в Ярославском муниципальном районе, формах и методах общественного контроля за деятельностью органов местного самоуправления, иных формах взаимодействия общества и власти.</w:t>
      </w:r>
      <w:proofErr w:type="gramEnd"/>
    </w:p>
    <w:p w:rsidR="0066058F" w:rsidRPr="00812DBA" w:rsidRDefault="0056579B" w:rsidP="0066058F">
      <w:pPr>
        <w:ind w:firstLine="709"/>
        <w:jc w:val="both"/>
        <w:rPr>
          <w:sz w:val="28"/>
          <w:szCs w:val="28"/>
        </w:rPr>
      </w:pPr>
      <w:bookmarkStart w:id="88" w:name="sub_1602"/>
      <w:bookmarkEnd w:id="86"/>
      <w:bookmarkEnd w:id="87"/>
      <w:r>
        <w:rPr>
          <w:sz w:val="28"/>
          <w:szCs w:val="28"/>
        </w:rPr>
        <w:lastRenderedPageBreak/>
        <w:t>11.</w:t>
      </w:r>
      <w:r w:rsidR="0066058F" w:rsidRPr="00812DBA">
        <w:rPr>
          <w:sz w:val="28"/>
          <w:szCs w:val="28"/>
        </w:rPr>
        <w:t>2. Ежегодный доклад Общественной палаты направляется Главе Ярославского муниципального района и в Муниципальный Совет Ярославского муниципального района, публикуется в газете «Ярославский агрокурьер».</w:t>
      </w:r>
    </w:p>
    <w:p w:rsidR="0066058F" w:rsidRPr="00812DBA" w:rsidRDefault="0056579B" w:rsidP="0066058F">
      <w:pPr>
        <w:ind w:firstLine="709"/>
        <w:jc w:val="both"/>
        <w:rPr>
          <w:sz w:val="28"/>
          <w:szCs w:val="28"/>
        </w:rPr>
      </w:pPr>
      <w:bookmarkStart w:id="89" w:name="sub_1603"/>
      <w:bookmarkEnd w:id="88"/>
      <w:r>
        <w:rPr>
          <w:sz w:val="28"/>
          <w:szCs w:val="28"/>
        </w:rPr>
        <w:t>11.</w:t>
      </w:r>
      <w:r w:rsidR="0066058F" w:rsidRPr="00812DBA">
        <w:rPr>
          <w:sz w:val="28"/>
          <w:szCs w:val="28"/>
        </w:rPr>
        <w:t>3. Ежегодный доклад Общественной палаты подлежит обязательному рассмотрению на заседании Муниципального Совета Ярославского муниципального района, Главой Ярославского муниципального района. Рекомендации, содержащиеся в докладе Общественной палаты, учитываются органами  местного самоуправления при формировании и реализации социально-экономической политики и в деятельности указанных органов.</w:t>
      </w:r>
    </w:p>
    <w:bookmarkEnd w:id="89"/>
    <w:p w:rsidR="0066058F" w:rsidRDefault="0066058F" w:rsidP="0066058F">
      <w:pPr>
        <w:ind w:firstLine="709"/>
      </w:pPr>
    </w:p>
    <w:p w:rsidR="0066058F" w:rsidRPr="00812DBA" w:rsidRDefault="0056579B" w:rsidP="0066058F">
      <w:pPr>
        <w:pStyle w:val="af"/>
        <w:ind w:left="0" w:firstLine="709"/>
        <w:rPr>
          <w:rFonts w:ascii="Times New Roman" w:hAnsi="Times New Roman"/>
          <w:b/>
          <w:sz w:val="28"/>
          <w:szCs w:val="28"/>
        </w:rPr>
      </w:pPr>
      <w:bookmarkStart w:id="90" w:name="sub_17"/>
      <w:r w:rsidRPr="0056579B">
        <w:rPr>
          <w:rFonts w:ascii="Times New Roman" w:hAnsi="Times New Roman"/>
          <w:bCs/>
          <w:sz w:val="28"/>
          <w:szCs w:val="28"/>
        </w:rPr>
        <w:t>12</w:t>
      </w:r>
      <w:r w:rsidR="0066058F" w:rsidRPr="0056579B">
        <w:rPr>
          <w:rFonts w:ascii="Times New Roman" w:hAnsi="Times New Roman"/>
          <w:bCs/>
          <w:sz w:val="28"/>
          <w:szCs w:val="28"/>
        </w:rPr>
        <w:t>.</w:t>
      </w:r>
      <w:r w:rsidR="0066058F" w:rsidRPr="00812DBA">
        <w:rPr>
          <w:rFonts w:ascii="Times New Roman" w:hAnsi="Times New Roman"/>
          <w:sz w:val="28"/>
          <w:szCs w:val="28"/>
        </w:rPr>
        <w:t xml:space="preserve"> </w:t>
      </w:r>
      <w:r w:rsidR="0066058F" w:rsidRPr="00812DBA">
        <w:rPr>
          <w:rFonts w:ascii="Times New Roman" w:hAnsi="Times New Roman"/>
          <w:b/>
          <w:sz w:val="28"/>
          <w:szCs w:val="28"/>
        </w:rPr>
        <w:t xml:space="preserve">Взаимодействие </w:t>
      </w:r>
      <w:r w:rsidR="00523BFE" w:rsidRPr="00812DBA">
        <w:rPr>
          <w:rFonts w:ascii="Times New Roman" w:hAnsi="Times New Roman"/>
          <w:b/>
          <w:sz w:val="28"/>
          <w:szCs w:val="28"/>
        </w:rPr>
        <w:t>Общественной палат</w:t>
      </w:r>
      <w:r w:rsidR="00523BFE">
        <w:rPr>
          <w:rFonts w:ascii="Times New Roman" w:hAnsi="Times New Roman"/>
          <w:b/>
          <w:sz w:val="28"/>
          <w:szCs w:val="28"/>
        </w:rPr>
        <w:t>ы с</w:t>
      </w:r>
      <w:r w:rsidR="00523BFE" w:rsidRPr="00812DBA">
        <w:rPr>
          <w:rFonts w:ascii="Times New Roman" w:hAnsi="Times New Roman"/>
          <w:b/>
          <w:sz w:val="28"/>
          <w:szCs w:val="28"/>
        </w:rPr>
        <w:t xml:space="preserve"> </w:t>
      </w:r>
      <w:r w:rsidR="0066058F" w:rsidRPr="00812DBA">
        <w:rPr>
          <w:rFonts w:ascii="Times New Roman" w:hAnsi="Times New Roman"/>
          <w:b/>
          <w:sz w:val="28"/>
          <w:szCs w:val="28"/>
        </w:rPr>
        <w:t>орган</w:t>
      </w:r>
      <w:r w:rsidR="00523BFE">
        <w:rPr>
          <w:rFonts w:ascii="Times New Roman" w:hAnsi="Times New Roman"/>
          <w:b/>
          <w:sz w:val="28"/>
          <w:szCs w:val="28"/>
        </w:rPr>
        <w:t>ами</w:t>
      </w:r>
      <w:r w:rsidR="0066058F" w:rsidRPr="00812DBA">
        <w:rPr>
          <w:rFonts w:ascii="Times New Roman" w:hAnsi="Times New Roman"/>
          <w:b/>
          <w:sz w:val="28"/>
          <w:szCs w:val="28"/>
        </w:rPr>
        <w:t xml:space="preserve"> местного самоуправления</w:t>
      </w:r>
    </w:p>
    <w:p w:rsidR="0066058F" w:rsidRPr="00812DBA" w:rsidRDefault="0056579B" w:rsidP="0066058F">
      <w:pPr>
        <w:ind w:firstLine="709"/>
        <w:jc w:val="both"/>
        <w:rPr>
          <w:sz w:val="28"/>
          <w:szCs w:val="28"/>
        </w:rPr>
      </w:pPr>
      <w:bookmarkStart w:id="91" w:name="sub_1701"/>
      <w:bookmarkEnd w:id="90"/>
      <w:r>
        <w:rPr>
          <w:sz w:val="28"/>
          <w:szCs w:val="28"/>
        </w:rPr>
        <w:t>12.</w:t>
      </w:r>
      <w:r w:rsidR="0066058F" w:rsidRPr="00812DBA">
        <w:rPr>
          <w:sz w:val="28"/>
          <w:szCs w:val="28"/>
        </w:rPr>
        <w:t xml:space="preserve">1. Общественная палата приглашает руководителей и иных должностных лиц органов местного самоуправления </w:t>
      </w:r>
      <w:r w:rsidR="00523BFE">
        <w:rPr>
          <w:sz w:val="28"/>
          <w:szCs w:val="28"/>
        </w:rPr>
        <w:t xml:space="preserve">Ярославского муниципального района и поселений, входящих в состав Ярославского муниципального района, </w:t>
      </w:r>
      <w:r w:rsidR="0066058F" w:rsidRPr="00812DBA">
        <w:rPr>
          <w:sz w:val="28"/>
          <w:szCs w:val="28"/>
        </w:rPr>
        <w:t>для информирования Общественной палаты о</w:t>
      </w:r>
      <w:r w:rsidR="00523BFE">
        <w:rPr>
          <w:sz w:val="28"/>
          <w:szCs w:val="28"/>
        </w:rPr>
        <w:t> </w:t>
      </w:r>
      <w:r w:rsidR="0066058F" w:rsidRPr="00812DBA">
        <w:rPr>
          <w:sz w:val="28"/>
          <w:szCs w:val="28"/>
        </w:rPr>
        <w:t>своей деятельности.</w:t>
      </w:r>
    </w:p>
    <w:p w:rsidR="005A1E05" w:rsidRPr="00812DBA" w:rsidRDefault="005A1E05" w:rsidP="005A1E05">
      <w:pPr>
        <w:ind w:firstLine="709"/>
        <w:jc w:val="both"/>
        <w:rPr>
          <w:sz w:val="28"/>
          <w:szCs w:val="28"/>
        </w:rPr>
      </w:pPr>
      <w:bookmarkStart w:id="92" w:name="sub_1702"/>
      <w:bookmarkEnd w:id="91"/>
      <w:r>
        <w:rPr>
          <w:sz w:val="28"/>
          <w:szCs w:val="28"/>
        </w:rPr>
        <w:t xml:space="preserve">12.2. </w:t>
      </w:r>
      <w:r w:rsidRPr="00812DBA">
        <w:rPr>
          <w:sz w:val="28"/>
          <w:szCs w:val="28"/>
        </w:rPr>
        <w:t>Муниципальный Совет Ярославского муниципального района, Администрация Ярославского муниципального района, органы местного самоуправления поселений</w:t>
      </w:r>
      <w:r>
        <w:rPr>
          <w:sz w:val="28"/>
          <w:szCs w:val="28"/>
        </w:rPr>
        <w:t>, входящих в состав</w:t>
      </w:r>
      <w:r w:rsidRPr="00812DBA">
        <w:rPr>
          <w:sz w:val="28"/>
          <w:szCs w:val="28"/>
        </w:rPr>
        <w:t xml:space="preserve"> Ярославского муниципального района</w:t>
      </w:r>
      <w:r>
        <w:rPr>
          <w:sz w:val="28"/>
          <w:szCs w:val="28"/>
        </w:rPr>
        <w:t>,</w:t>
      </w:r>
      <w:r w:rsidRPr="00812DBA">
        <w:rPr>
          <w:sz w:val="28"/>
          <w:szCs w:val="28"/>
        </w:rPr>
        <w:t xml:space="preserve"> </w:t>
      </w:r>
      <w:r>
        <w:rPr>
          <w:sz w:val="28"/>
          <w:szCs w:val="28"/>
        </w:rPr>
        <w:t>извещают</w:t>
      </w:r>
      <w:r w:rsidRPr="00812DBA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ую</w:t>
      </w:r>
      <w:r w:rsidRPr="00812DBA">
        <w:rPr>
          <w:sz w:val="28"/>
          <w:szCs w:val="28"/>
        </w:rPr>
        <w:t xml:space="preserve"> палат</w:t>
      </w:r>
      <w:r>
        <w:rPr>
          <w:sz w:val="28"/>
          <w:szCs w:val="28"/>
        </w:rPr>
        <w:t xml:space="preserve">у о проведении </w:t>
      </w:r>
      <w:r w:rsidRPr="00812DBA">
        <w:rPr>
          <w:sz w:val="28"/>
          <w:szCs w:val="28"/>
        </w:rPr>
        <w:t>свои</w:t>
      </w:r>
      <w:r>
        <w:rPr>
          <w:sz w:val="28"/>
          <w:szCs w:val="28"/>
        </w:rPr>
        <w:t>х</w:t>
      </w:r>
      <w:r w:rsidRPr="00812DBA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й</w:t>
      </w:r>
      <w:r w:rsidRPr="00812DBA">
        <w:rPr>
          <w:sz w:val="28"/>
          <w:szCs w:val="28"/>
        </w:rPr>
        <w:t xml:space="preserve"> и заседани</w:t>
      </w:r>
      <w:r>
        <w:rPr>
          <w:sz w:val="28"/>
          <w:szCs w:val="28"/>
        </w:rPr>
        <w:t>й</w:t>
      </w:r>
      <w:r w:rsidRPr="00812DBA">
        <w:rPr>
          <w:sz w:val="28"/>
          <w:szCs w:val="28"/>
        </w:rPr>
        <w:t xml:space="preserve"> </w:t>
      </w:r>
      <w:r>
        <w:rPr>
          <w:sz w:val="28"/>
          <w:szCs w:val="28"/>
        </w:rPr>
        <w:t>своих коллегиальных органов</w:t>
      </w:r>
      <w:r w:rsidRPr="00812DBA">
        <w:rPr>
          <w:sz w:val="28"/>
          <w:szCs w:val="28"/>
        </w:rPr>
        <w:t>.</w:t>
      </w:r>
    </w:p>
    <w:p w:rsidR="005A1E05" w:rsidRPr="00812DBA" w:rsidRDefault="005A1E05" w:rsidP="005A1E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Pr="00812DBA">
        <w:rPr>
          <w:sz w:val="28"/>
          <w:szCs w:val="28"/>
        </w:rPr>
        <w:t>Муниципальный Совет Ярославского муниципального района, Администрация Ярославского муниципального района, органы местного самоуправления поселений</w:t>
      </w:r>
      <w:r>
        <w:rPr>
          <w:sz w:val="28"/>
          <w:szCs w:val="28"/>
        </w:rPr>
        <w:t>, входящих в состав</w:t>
      </w:r>
      <w:r w:rsidRPr="00812DBA">
        <w:rPr>
          <w:sz w:val="28"/>
          <w:szCs w:val="28"/>
        </w:rPr>
        <w:t xml:space="preserve"> Ярославского муниципального района</w:t>
      </w:r>
      <w:r>
        <w:rPr>
          <w:sz w:val="28"/>
          <w:szCs w:val="28"/>
        </w:rPr>
        <w:t>,</w:t>
      </w:r>
      <w:r w:rsidRPr="00812D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включают членов </w:t>
      </w:r>
      <w:r w:rsidRPr="00812DBA">
        <w:rPr>
          <w:sz w:val="28"/>
          <w:szCs w:val="28"/>
        </w:rPr>
        <w:t>Общественн</w:t>
      </w:r>
      <w:r>
        <w:rPr>
          <w:sz w:val="28"/>
          <w:szCs w:val="28"/>
        </w:rPr>
        <w:t xml:space="preserve">ой </w:t>
      </w:r>
      <w:r w:rsidRPr="00812DBA">
        <w:rPr>
          <w:sz w:val="28"/>
          <w:szCs w:val="28"/>
        </w:rPr>
        <w:t>палат</w:t>
      </w:r>
      <w:r>
        <w:rPr>
          <w:sz w:val="28"/>
          <w:szCs w:val="28"/>
        </w:rPr>
        <w:t>ы в состав</w:t>
      </w:r>
      <w:r w:rsidR="001C63D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1C63DF">
        <w:rPr>
          <w:sz w:val="28"/>
          <w:szCs w:val="28"/>
        </w:rPr>
        <w:t>комиссий, рабочих групп, организационных комитетов</w:t>
      </w:r>
      <w:r>
        <w:rPr>
          <w:sz w:val="28"/>
          <w:szCs w:val="28"/>
        </w:rPr>
        <w:t xml:space="preserve"> </w:t>
      </w:r>
      <w:r w:rsidR="001C63DF">
        <w:rPr>
          <w:sz w:val="28"/>
          <w:szCs w:val="28"/>
        </w:rPr>
        <w:t>и иных совещательных и рабочих</w:t>
      </w:r>
      <w:r>
        <w:rPr>
          <w:sz w:val="28"/>
          <w:szCs w:val="28"/>
        </w:rPr>
        <w:t xml:space="preserve"> органов</w:t>
      </w:r>
      <w:r w:rsidR="001C63DF">
        <w:rPr>
          <w:sz w:val="28"/>
          <w:szCs w:val="28"/>
        </w:rPr>
        <w:t>, в которых необходимо участие представителей общественности и жителей Ярославского муниципального района.</w:t>
      </w:r>
    </w:p>
    <w:p w:rsidR="005A1E05" w:rsidRPr="00812DBA" w:rsidRDefault="0056579B" w:rsidP="005A1E05">
      <w:pPr>
        <w:ind w:firstLine="709"/>
        <w:jc w:val="both"/>
      </w:pPr>
      <w:r>
        <w:rPr>
          <w:sz w:val="28"/>
          <w:szCs w:val="28"/>
        </w:rPr>
        <w:t>12.</w:t>
      </w:r>
      <w:r w:rsidR="005A1E05">
        <w:rPr>
          <w:sz w:val="28"/>
          <w:szCs w:val="28"/>
        </w:rPr>
        <w:t>4</w:t>
      </w:r>
      <w:r w:rsidR="0066058F" w:rsidRPr="00812DBA">
        <w:rPr>
          <w:sz w:val="28"/>
          <w:szCs w:val="28"/>
        </w:rPr>
        <w:t xml:space="preserve">. </w:t>
      </w:r>
      <w:r w:rsidR="005A1E05">
        <w:rPr>
          <w:sz w:val="28"/>
          <w:szCs w:val="28"/>
        </w:rPr>
        <w:t>Ч</w:t>
      </w:r>
      <w:r w:rsidR="005A1E05" w:rsidRPr="00812DBA">
        <w:rPr>
          <w:sz w:val="28"/>
          <w:szCs w:val="28"/>
        </w:rPr>
        <w:t>лен</w:t>
      </w:r>
      <w:r w:rsidR="005A1E05">
        <w:rPr>
          <w:sz w:val="28"/>
          <w:szCs w:val="28"/>
        </w:rPr>
        <w:t>ы</w:t>
      </w:r>
      <w:r w:rsidR="005A1E05" w:rsidRPr="00812DBA">
        <w:rPr>
          <w:sz w:val="28"/>
          <w:szCs w:val="28"/>
        </w:rPr>
        <w:t xml:space="preserve"> Общественной палаты</w:t>
      </w:r>
      <w:r w:rsidR="005A1E05">
        <w:rPr>
          <w:sz w:val="28"/>
          <w:szCs w:val="28"/>
        </w:rPr>
        <w:t xml:space="preserve"> вправе принимать</w:t>
      </w:r>
      <w:r w:rsidR="005A1E05" w:rsidRPr="00812DBA">
        <w:rPr>
          <w:sz w:val="28"/>
          <w:szCs w:val="28"/>
        </w:rPr>
        <w:t xml:space="preserve"> участие в заседани</w:t>
      </w:r>
      <w:r w:rsidR="005A1E05">
        <w:rPr>
          <w:sz w:val="28"/>
          <w:szCs w:val="28"/>
        </w:rPr>
        <w:t>ях</w:t>
      </w:r>
      <w:r w:rsidR="005A1E05" w:rsidRPr="00812DBA">
        <w:rPr>
          <w:sz w:val="28"/>
          <w:szCs w:val="28"/>
        </w:rPr>
        <w:t xml:space="preserve"> </w:t>
      </w:r>
      <w:r w:rsidR="005A1E05">
        <w:rPr>
          <w:sz w:val="28"/>
          <w:szCs w:val="28"/>
        </w:rPr>
        <w:t xml:space="preserve">Муниципального Совета </w:t>
      </w:r>
      <w:r w:rsidR="005A1E05" w:rsidRPr="00812DBA">
        <w:rPr>
          <w:sz w:val="28"/>
          <w:szCs w:val="28"/>
        </w:rPr>
        <w:t>Ярославского муниципального района и е</w:t>
      </w:r>
      <w:r w:rsidR="005A1E05">
        <w:rPr>
          <w:sz w:val="28"/>
          <w:szCs w:val="28"/>
        </w:rPr>
        <w:t>го</w:t>
      </w:r>
      <w:r w:rsidR="005A1E05" w:rsidRPr="00812DBA">
        <w:rPr>
          <w:sz w:val="28"/>
          <w:szCs w:val="28"/>
        </w:rPr>
        <w:t xml:space="preserve"> </w:t>
      </w:r>
      <w:r w:rsidR="005A1E05">
        <w:rPr>
          <w:sz w:val="28"/>
          <w:szCs w:val="28"/>
        </w:rPr>
        <w:t>комитетов</w:t>
      </w:r>
      <w:r w:rsidR="005A1E05" w:rsidRPr="00812DBA">
        <w:rPr>
          <w:sz w:val="28"/>
          <w:szCs w:val="28"/>
        </w:rPr>
        <w:t>, Администрации Ярославского муниципального района, органов местного самоуправления поселений</w:t>
      </w:r>
      <w:r w:rsidR="005A1E05">
        <w:rPr>
          <w:sz w:val="28"/>
          <w:szCs w:val="28"/>
        </w:rPr>
        <w:t>, входящих в состав</w:t>
      </w:r>
      <w:r w:rsidR="005A1E05" w:rsidRPr="00812DBA">
        <w:rPr>
          <w:sz w:val="28"/>
          <w:szCs w:val="28"/>
        </w:rPr>
        <w:t xml:space="preserve"> Ярославского муниципального района, </w:t>
      </w:r>
      <w:r w:rsidR="005A1E05">
        <w:rPr>
          <w:sz w:val="28"/>
          <w:szCs w:val="28"/>
        </w:rPr>
        <w:t>их коллегиальных органов</w:t>
      </w:r>
      <w:r w:rsidR="00F95F72">
        <w:rPr>
          <w:sz w:val="28"/>
          <w:szCs w:val="28"/>
        </w:rPr>
        <w:t xml:space="preserve"> в соответствии с регламентами указанных органов</w:t>
      </w:r>
      <w:r w:rsidR="005A1E05" w:rsidRPr="00812DBA">
        <w:rPr>
          <w:sz w:val="28"/>
          <w:szCs w:val="28"/>
        </w:rPr>
        <w:t>.</w:t>
      </w:r>
    </w:p>
    <w:bookmarkEnd w:id="92"/>
    <w:p w:rsidR="0066058F" w:rsidRPr="00812DBA" w:rsidRDefault="0066058F" w:rsidP="0066058F">
      <w:pPr>
        <w:ind w:firstLine="709"/>
      </w:pPr>
    </w:p>
    <w:p w:rsidR="0066058F" w:rsidRPr="00812DBA" w:rsidRDefault="0056579B" w:rsidP="000200E5">
      <w:pPr>
        <w:pStyle w:val="af"/>
        <w:ind w:left="0" w:firstLine="709"/>
        <w:rPr>
          <w:rFonts w:ascii="Times New Roman" w:hAnsi="Times New Roman"/>
          <w:b/>
          <w:sz w:val="28"/>
          <w:szCs w:val="28"/>
        </w:rPr>
      </w:pPr>
      <w:bookmarkStart w:id="93" w:name="sub_19"/>
      <w:r w:rsidRPr="0056579B">
        <w:rPr>
          <w:rFonts w:ascii="Times New Roman" w:hAnsi="Times New Roman"/>
          <w:bCs/>
          <w:sz w:val="28"/>
          <w:szCs w:val="28"/>
        </w:rPr>
        <w:t>13</w:t>
      </w:r>
      <w:r w:rsidR="0066058F" w:rsidRPr="0056579B">
        <w:rPr>
          <w:rFonts w:ascii="Times New Roman" w:hAnsi="Times New Roman"/>
          <w:bCs/>
          <w:sz w:val="28"/>
          <w:szCs w:val="28"/>
        </w:rPr>
        <w:t>.</w:t>
      </w:r>
      <w:r w:rsidR="0066058F" w:rsidRPr="00812DBA">
        <w:rPr>
          <w:rFonts w:ascii="Times New Roman" w:hAnsi="Times New Roman"/>
          <w:sz w:val="28"/>
          <w:szCs w:val="28"/>
        </w:rPr>
        <w:t xml:space="preserve"> </w:t>
      </w:r>
      <w:r w:rsidR="0066058F" w:rsidRPr="00812DBA">
        <w:rPr>
          <w:rFonts w:ascii="Times New Roman" w:hAnsi="Times New Roman"/>
          <w:b/>
          <w:sz w:val="28"/>
          <w:szCs w:val="28"/>
        </w:rPr>
        <w:t>Информирование о деятельности Общественной палаты</w:t>
      </w:r>
    </w:p>
    <w:p w:rsidR="000200E5" w:rsidRDefault="0056579B" w:rsidP="000200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4" w:name="sub_1901"/>
      <w:bookmarkEnd w:id="93"/>
      <w:r>
        <w:rPr>
          <w:sz w:val="28"/>
          <w:szCs w:val="28"/>
        </w:rPr>
        <w:t xml:space="preserve">13.1. </w:t>
      </w:r>
      <w:bookmarkStart w:id="95" w:name="sub_1903"/>
      <w:bookmarkEnd w:id="94"/>
      <w:r w:rsidR="000200E5">
        <w:rPr>
          <w:rFonts w:eastAsiaTheme="minorHAnsi"/>
          <w:sz w:val="28"/>
          <w:szCs w:val="28"/>
          <w:lang w:eastAsia="en-US"/>
        </w:rPr>
        <w:t>Доступ к информации о деятельности Общественной палаты может обеспечиваться следующими способами:</w:t>
      </w:r>
    </w:p>
    <w:p w:rsidR="000200E5" w:rsidRDefault="000200E5" w:rsidP="000200E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обнародование (опубликование) Общественной палатой </w:t>
      </w:r>
      <w:r w:rsidRPr="00812DBA">
        <w:rPr>
          <w:sz w:val="28"/>
          <w:szCs w:val="28"/>
        </w:rPr>
        <w:t>ежегодн</w:t>
      </w:r>
      <w:r>
        <w:rPr>
          <w:sz w:val="28"/>
          <w:szCs w:val="28"/>
        </w:rPr>
        <w:t xml:space="preserve">ого доклада Общественной палаты и иной </w:t>
      </w:r>
      <w:r>
        <w:rPr>
          <w:rFonts w:eastAsiaTheme="minorHAnsi"/>
          <w:sz w:val="28"/>
          <w:szCs w:val="28"/>
          <w:lang w:eastAsia="en-US"/>
        </w:rPr>
        <w:t xml:space="preserve">информации о своей деятельности </w:t>
      </w:r>
      <w:r w:rsidRPr="00812DBA">
        <w:rPr>
          <w:sz w:val="28"/>
          <w:szCs w:val="28"/>
        </w:rPr>
        <w:t xml:space="preserve">в газете «Ярославский агрокурьер» </w:t>
      </w:r>
      <w:r>
        <w:rPr>
          <w:sz w:val="28"/>
          <w:szCs w:val="28"/>
        </w:rPr>
        <w:t xml:space="preserve">и иных </w:t>
      </w:r>
      <w:r>
        <w:rPr>
          <w:rFonts w:eastAsiaTheme="minorHAnsi"/>
          <w:sz w:val="28"/>
          <w:szCs w:val="28"/>
          <w:lang w:eastAsia="en-US"/>
        </w:rPr>
        <w:t>средствах массовой информации;</w:t>
      </w:r>
    </w:p>
    <w:p w:rsidR="000200E5" w:rsidRDefault="000200E5" w:rsidP="000200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 размещение Общественной палатой информации о своей деятельности в информационно-телекоммуникационной сети «Интернет»;</w:t>
      </w:r>
    </w:p>
    <w:p w:rsidR="000200E5" w:rsidRDefault="000200E5" w:rsidP="000200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размещение Общественной палатой информации о своей деятельности в помещениях, предоставленных Общественной палате для ее деятельности, и в иных отведенных для этих целей местах;</w:t>
      </w:r>
    </w:p>
    <w:p w:rsidR="000200E5" w:rsidRDefault="000200E5" w:rsidP="000200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ознакомление </w:t>
      </w:r>
      <w:r w:rsidR="004935DE" w:rsidRPr="00AE1212">
        <w:rPr>
          <w:rFonts w:eastAsiaTheme="minorHAnsi"/>
          <w:sz w:val="28"/>
          <w:szCs w:val="28"/>
          <w:lang w:eastAsia="en-US"/>
        </w:rPr>
        <w:t>граждан, организаци</w:t>
      </w:r>
      <w:r w:rsidR="004935DE">
        <w:rPr>
          <w:rFonts w:eastAsiaTheme="minorHAnsi"/>
          <w:sz w:val="28"/>
          <w:szCs w:val="28"/>
          <w:lang w:eastAsia="en-US"/>
        </w:rPr>
        <w:t>й</w:t>
      </w:r>
      <w:r w:rsidR="004935DE" w:rsidRPr="00AE1212">
        <w:rPr>
          <w:rFonts w:eastAsiaTheme="minorHAnsi"/>
          <w:sz w:val="28"/>
          <w:szCs w:val="28"/>
          <w:lang w:eastAsia="en-US"/>
        </w:rPr>
        <w:t>, общественны</w:t>
      </w:r>
      <w:r w:rsidR="004935DE">
        <w:rPr>
          <w:rFonts w:eastAsiaTheme="minorHAnsi"/>
          <w:sz w:val="28"/>
          <w:szCs w:val="28"/>
          <w:lang w:eastAsia="en-US"/>
        </w:rPr>
        <w:t>х</w:t>
      </w:r>
      <w:r w:rsidR="004935DE" w:rsidRPr="00AE1212">
        <w:rPr>
          <w:rFonts w:eastAsiaTheme="minorHAnsi"/>
          <w:sz w:val="28"/>
          <w:szCs w:val="28"/>
          <w:lang w:eastAsia="en-US"/>
        </w:rPr>
        <w:t xml:space="preserve"> объединени</w:t>
      </w:r>
      <w:r w:rsidR="004935DE">
        <w:rPr>
          <w:rFonts w:eastAsiaTheme="minorHAnsi"/>
          <w:sz w:val="28"/>
          <w:szCs w:val="28"/>
          <w:lang w:eastAsia="en-US"/>
        </w:rPr>
        <w:t xml:space="preserve">й </w:t>
      </w:r>
      <w:r>
        <w:rPr>
          <w:rFonts w:eastAsiaTheme="minorHAnsi"/>
          <w:sz w:val="28"/>
          <w:szCs w:val="28"/>
          <w:lang w:eastAsia="en-US"/>
        </w:rPr>
        <w:t>с</w:t>
      </w:r>
      <w:r w:rsidR="004935DE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информацией о деятельности Общественной палаты в помещениях, предоставленных Общественной палате для ее деятельности, а также через библиотечные и архивные фонды;</w:t>
      </w:r>
    </w:p>
    <w:p w:rsidR="000200E5" w:rsidRDefault="004935DE" w:rsidP="000200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присутствие граждан</w:t>
      </w:r>
      <w:r w:rsidR="000200E5">
        <w:rPr>
          <w:rFonts w:eastAsiaTheme="minorHAnsi"/>
          <w:sz w:val="28"/>
          <w:szCs w:val="28"/>
          <w:lang w:eastAsia="en-US"/>
        </w:rPr>
        <w:t>, в том числе представителей организаций, общественных объединений, государственных органов и органов местного самоуправления, на заседаниях Общественной палаты;</w:t>
      </w:r>
    </w:p>
    <w:p w:rsidR="000200E5" w:rsidRDefault="000200E5" w:rsidP="002B0F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предоставление по их запросу информации о деятельности Общественной палаты;</w:t>
      </w:r>
    </w:p>
    <w:p w:rsidR="000200E5" w:rsidRDefault="000200E5" w:rsidP="000200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другими способами, предусмотренными муниципальными правовыми актами Ярославского муниципального района.</w:t>
      </w:r>
    </w:p>
    <w:p w:rsidR="000200E5" w:rsidRPr="00812DBA" w:rsidRDefault="000200E5" w:rsidP="00020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Для </w:t>
      </w:r>
      <w:r>
        <w:rPr>
          <w:rFonts w:eastAsiaTheme="minorHAnsi"/>
          <w:sz w:val="28"/>
          <w:szCs w:val="28"/>
          <w:lang w:eastAsia="en-US"/>
        </w:rPr>
        <w:t xml:space="preserve">обеспечения доступа к информации о деятельности Общественной палаты </w:t>
      </w:r>
      <w:r w:rsidRPr="00812DBA">
        <w:rPr>
          <w:sz w:val="28"/>
          <w:szCs w:val="28"/>
        </w:rPr>
        <w:t xml:space="preserve">Общественная палата публикует материалы по итогам своей работы в газете «Ярославский агрокурьер» и размещает на </w:t>
      </w:r>
      <w:r>
        <w:rPr>
          <w:sz w:val="28"/>
          <w:szCs w:val="28"/>
        </w:rPr>
        <w:t xml:space="preserve">официальном </w:t>
      </w:r>
      <w:r w:rsidRPr="00812DBA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органов местного самоуправления</w:t>
      </w:r>
      <w:r w:rsidRPr="00812DBA">
        <w:rPr>
          <w:sz w:val="28"/>
          <w:szCs w:val="28"/>
        </w:rPr>
        <w:t xml:space="preserve"> Ярославского муниципального района в информационно-телекоммуникационной сети </w:t>
      </w:r>
      <w:r>
        <w:rPr>
          <w:sz w:val="28"/>
          <w:szCs w:val="28"/>
        </w:rPr>
        <w:t>«</w:t>
      </w:r>
      <w:r w:rsidRPr="00812DB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12DBA">
        <w:rPr>
          <w:sz w:val="28"/>
          <w:szCs w:val="28"/>
        </w:rPr>
        <w:t>.</w:t>
      </w:r>
    </w:p>
    <w:p w:rsidR="000200E5" w:rsidRDefault="000200E5" w:rsidP="0066058F">
      <w:pPr>
        <w:pStyle w:val="af"/>
        <w:ind w:left="0" w:firstLine="709"/>
        <w:rPr>
          <w:rFonts w:ascii="Times New Roman" w:hAnsi="Times New Roman"/>
          <w:b/>
          <w:bCs/>
          <w:sz w:val="28"/>
          <w:szCs w:val="28"/>
        </w:rPr>
      </w:pPr>
      <w:bookmarkStart w:id="96" w:name="sub_20"/>
      <w:bookmarkEnd w:id="95"/>
    </w:p>
    <w:p w:rsidR="0066058F" w:rsidRPr="00812DBA" w:rsidRDefault="000200E5" w:rsidP="0066058F">
      <w:pPr>
        <w:pStyle w:val="af"/>
        <w:ind w:left="0" w:firstLine="709"/>
        <w:rPr>
          <w:rFonts w:ascii="Times New Roman" w:hAnsi="Times New Roman"/>
          <w:b/>
          <w:sz w:val="28"/>
          <w:szCs w:val="28"/>
        </w:rPr>
      </w:pPr>
      <w:r w:rsidRPr="000200E5">
        <w:rPr>
          <w:rFonts w:ascii="Times New Roman" w:hAnsi="Times New Roman"/>
          <w:bCs/>
          <w:sz w:val="28"/>
          <w:szCs w:val="28"/>
        </w:rPr>
        <w:t>14</w:t>
      </w:r>
      <w:r w:rsidR="0066058F" w:rsidRPr="000200E5">
        <w:rPr>
          <w:rFonts w:ascii="Times New Roman" w:hAnsi="Times New Roman"/>
          <w:bCs/>
          <w:sz w:val="28"/>
          <w:szCs w:val="28"/>
        </w:rPr>
        <w:t>.</w:t>
      </w:r>
      <w:r w:rsidR="0066058F" w:rsidRPr="00812DBA">
        <w:rPr>
          <w:rFonts w:ascii="Times New Roman" w:hAnsi="Times New Roman"/>
          <w:sz w:val="28"/>
          <w:szCs w:val="28"/>
        </w:rPr>
        <w:t xml:space="preserve"> </w:t>
      </w:r>
      <w:r w:rsidR="0066058F" w:rsidRPr="00812DBA">
        <w:rPr>
          <w:rFonts w:ascii="Times New Roman" w:hAnsi="Times New Roman"/>
          <w:b/>
          <w:sz w:val="28"/>
          <w:szCs w:val="28"/>
        </w:rPr>
        <w:t>Обеспечение деятельности Общественной палаты</w:t>
      </w:r>
    </w:p>
    <w:p w:rsidR="0066058F" w:rsidRPr="00812DBA" w:rsidRDefault="000200E5" w:rsidP="0066058F">
      <w:pPr>
        <w:ind w:firstLine="709"/>
        <w:jc w:val="both"/>
        <w:rPr>
          <w:sz w:val="28"/>
          <w:szCs w:val="28"/>
        </w:rPr>
      </w:pPr>
      <w:bookmarkStart w:id="97" w:name="sub_2001"/>
      <w:bookmarkEnd w:id="96"/>
      <w:r>
        <w:rPr>
          <w:sz w:val="28"/>
          <w:szCs w:val="28"/>
        </w:rPr>
        <w:t>14.</w:t>
      </w:r>
      <w:r w:rsidR="0066058F" w:rsidRPr="00812DBA">
        <w:rPr>
          <w:sz w:val="28"/>
          <w:szCs w:val="28"/>
        </w:rPr>
        <w:t xml:space="preserve">1. Организационное, информационное, правовое и материально-техническое обеспечение деятельности Общественной палаты осуществляется уполномоченным органом в порядке, установленном </w:t>
      </w:r>
      <w:r>
        <w:rPr>
          <w:sz w:val="28"/>
          <w:szCs w:val="28"/>
        </w:rPr>
        <w:t xml:space="preserve">постановлением Администрации </w:t>
      </w:r>
      <w:r w:rsidR="0066058F" w:rsidRPr="00812DBA">
        <w:rPr>
          <w:sz w:val="28"/>
          <w:szCs w:val="28"/>
        </w:rPr>
        <w:t>Ярославского муниципального района.</w:t>
      </w:r>
    </w:p>
    <w:p w:rsidR="0066058F" w:rsidRPr="00812DBA" w:rsidRDefault="000200E5" w:rsidP="0066058F">
      <w:pPr>
        <w:ind w:firstLine="709"/>
        <w:jc w:val="both"/>
        <w:rPr>
          <w:sz w:val="28"/>
          <w:szCs w:val="28"/>
        </w:rPr>
      </w:pPr>
      <w:bookmarkStart w:id="98" w:name="sub_2002"/>
      <w:bookmarkEnd w:id="97"/>
      <w:r>
        <w:rPr>
          <w:sz w:val="28"/>
          <w:szCs w:val="28"/>
        </w:rPr>
        <w:t>14.</w:t>
      </w:r>
      <w:r w:rsidR="0066058F" w:rsidRPr="00812DBA">
        <w:rPr>
          <w:sz w:val="28"/>
          <w:szCs w:val="28"/>
        </w:rPr>
        <w:t>2. Администрация Ярославского муниципального района предоставляет помещения для проведения заседаний Общественной палаты, Совета Общественной палаты, комиссий и рабочих групп Общественной палаты.</w:t>
      </w:r>
    </w:p>
    <w:p w:rsidR="0066058F" w:rsidRPr="00812DBA" w:rsidRDefault="000200E5" w:rsidP="0066058F">
      <w:pPr>
        <w:ind w:firstLine="709"/>
        <w:jc w:val="both"/>
        <w:rPr>
          <w:sz w:val="28"/>
          <w:szCs w:val="28"/>
        </w:rPr>
      </w:pPr>
      <w:bookmarkStart w:id="99" w:name="sub_2003"/>
      <w:bookmarkEnd w:id="98"/>
      <w:r>
        <w:rPr>
          <w:sz w:val="28"/>
          <w:szCs w:val="28"/>
        </w:rPr>
        <w:t>14.</w:t>
      </w:r>
      <w:r w:rsidR="0066058F" w:rsidRPr="00812DBA">
        <w:rPr>
          <w:sz w:val="28"/>
          <w:szCs w:val="28"/>
        </w:rPr>
        <w:t xml:space="preserve">3. Расходы на обеспечение деятельности Общественной палаты осуществляются за счет средств </w:t>
      </w:r>
      <w:r>
        <w:rPr>
          <w:sz w:val="28"/>
          <w:szCs w:val="28"/>
        </w:rPr>
        <w:t>районного</w:t>
      </w:r>
      <w:r w:rsidR="0066058F" w:rsidRPr="00812DB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Ярославского муниципального района.</w:t>
      </w:r>
    </w:p>
    <w:p w:rsidR="0066058F" w:rsidRPr="00AE1212" w:rsidRDefault="0066058F" w:rsidP="0006594A">
      <w:pPr>
        <w:jc w:val="both"/>
        <w:rPr>
          <w:sz w:val="28"/>
          <w:szCs w:val="28"/>
        </w:rPr>
      </w:pPr>
      <w:bookmarkStart w:id="100" w:name="_GoBack"/>
      <w:bookmarkEnd w:id="99"/>
      <w:bookmarkEnd w:id="100"/>
    </w:p>
    <w:sectPr w:rsidR="0066058F" w:rsidRPr="00AE1212" w:rsidSect="00AE1212">
      <w:pgSz w:w="11906" w:h="16838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6C0" w:rsidRDefault="007376C0" w:rsidP="005D0A47">
      <w:r>
        <w:separator/>
      </w:r>
    </w:p>
  </w:endnote>
  <w:endnote w:type="continuationSeparator" w:id="0">
    <w:p w:rsidR="007376C0" w:rsidRDefault="007376C0" w:rsidP="005D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6C0" w:rsidRDefault="007376C0" w:rsidP="005D0A47">
      <w:r>
        <w:separator/>
      </w:r>
    </w:p>
  </w:footnote>
  <w:footnote w:type="continuationSeparator" w:id="0">
    <w:p w:rsidR="007376C0" w:rsidRDefault="007376C0" w:rsidP="005D0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487249"/>
      <w:docPartObj>
        <w:docPartGallery w:val="Page Numbers (Top of Page)"/>
        <w:docPartUnique/>
      </w:docPartObj>
    </w:sdtPr>
    <w:sdtEndPr/>
    <w:sdtContent>
      <w:p w:rsidR="005D0A47" w:rsidRDefault="005D0A4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94A">
          <w:rPr>
            <w:noProof/>
          </w:rPr>
          <w:t>13</w:t>
        </w:r>
        <w:r>
          <w:fldChar w:fldCharType="end"/>
        </w:r>
      </w:p>
    </w:sdtContent>
  </w:sdt>
  <w:p w:rsidR="005D0A47" w:rsidRDefault="005D0A4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E1EFD"/>
    <w:multiLevelType w:val="hybridMultilevel"/>
    <w:tmpl w:val="C88E9084"/>
    <w:lvl w:ilvl="0" w:tplc="764C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3D6B"/>
    <w:multiLevelType w:val="hybridMultilevel"/>
    <w:tmpl w:val="817A96E2"/>
    <w:lvl w:ilvl="0" w:tplc="5052E26A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DC0214A"/>
    <w:multiLevelType w:val="hybridMultilevel"/>
    <w:tmpl w:val="672A543E"/>
    <w:lvl w:ilvl="0" w:tplc="C41AC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67CC8"/>
    <w:multiLevelType w:val="hybridMultilevel"/>
    <w:tmpl w:val="EC6CAC98"/>
    <w:lvl w:ilvl="0" w:tplc="CA5CD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2359E"/>
    <w:multiLevelType w:val="hybridMultilevel"/>
    <w:tmpl w:val="14682EC6"/>
    <w:lvl w:ilvl="0" w:tplc="DDD60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C86FC6">
      <w:numFmt w:val="none"/>
      <w:lvlText w:val=""/>
      <w:lvlJc w:val="left"/>
      <w:pPr>
        <w:tabs>
          <w:tab w:val="num" w:pos="360"/>
        </w:tabs>
      </w:pPr>
    </w:lvl>
    <w:lvl w:ilvl="2" w:tplc="5968834E">
      <w:numFmt w:val="none"/>
      <w:lvlText w:val=""/>
      <w:lvlJc w:val="left"/>
      <w:pPr>
        <w:tabs>
          <w:tab w:val="num" w:pos="360"/>
        </w:tabs>
      </w:pPr>
    </w:lvl>
    <w:lvl w:ilvl="3" w:tplc="EC5AE412">
      <w:numFmt w:val="none"/>
      <w:lvlText w:val=""/>
      <w:lvlJc w:val="left"/>
      <w:pPr>
        <w:tabs>
          <w:tab w:val="num" w:pos="360"/>
        </w:tabs>
      </w:pPr>
    </w:lvl>
    <w:lvl w:ilvl="4" w:tplc="146AA73E">
      <w:numFmt w:val="none"/>
      <w:lvlText w:val=""/>
      <w:lvlJc w:val="left"/>
      <w:pPr>
        <w:tabs>
          <w:tab w:val="num" w:pos="360"/>
        </w:tabs>
      </w:pPr>
    </w:lvl>
    <w:lvl w:ilvl="5" w:tplc="821047D8">
      <w:numFmt w:val="none"/>
      <w:lvlText w:val=""/>
      <w:lvlJc w:val="left"/>
      <w:pPr>
        <w:tabs>
          <w:tab w:val="num" w:pos="360"/>
        </w:tabs>
      </w:pPr>
    </w:lvl>
    <w:lvl w:ilvl="6" w:tplc="86E8D1AC">
      <w:numFmt w:val="none"/>
      <w:lvlText w:val=""/>
      <w:lvlJc w:val="left"/>
      <w:pPr>
        <w:tabs>
          <w:tab w:val="num" w:pos="360"/>
        </w:tabs>
      </w:pPr>
    </w:lvl>
    <w:lvl w:ilvl="7" w:tplc="305CB372">
      <w:numFmt w:val="none"/>
      <w:lvlText w:val=""/>
      <w:lvlJc w:val="left"/>
      <w:pPr>
        <w:tabs>
          <w:tab w:val="num" w:pos="360"/>
        </w:tabs>
      </w:pPr>
    </w:lvl>
    <w:lvl w:ilvl="8" w:tplc="D27ECF9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923098C"/>
    <w:multiLevelType w:val="hybridMultilevel"/>
    <w:tmpl w:val="A29CBBB2"/>
    <w:lvl w:ilvl="0" w:tplc="CF907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E1028"/>
    <w:multiLevelType w:val="hybridMultilevel"/>
    <w:tmpl w:val="9C5866BC"/>
    <w:lvl w:ilvl="0" w:tplc="4112D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07DD1"/>
    <w:multiLevelType w:val="hybridMultilevel"/>
    <w:tmpl w:val="062AE580"/>
    <w:lvl w:ilvl="0" w:tplc="96442E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8047E8"/>
    <w:multiLevelType w:val="hybridMultilevel"/>
    <w:tmpl w:val="1B6670FA"/>
    <w:lvl w:ilvl="0" w:tplc="5AB2E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0E"/>
    <w:rsid w:val="000200E5"/>
    <w:rsid w:val="00044F13"/>
    <w:rsid w:val="0006594A"/>
    <w:rsid w:val="000A401C"/>
    <w:rsid w:val="000B2068"/>
    <w:rsid w:val="000B2A33"/>
    <w:rsid w:val="000F6F5D"/>
    <w:rsid w:val="00113477"/>
    <w:rsid w:val="00126B5A"/>
    <w:rsid w:val="0018637A"/>
    <w:rsid w:val="00192D15"/>
    <w:rsid w:val="001C63DF"/>
    <w:rsid w:val="001F1E96"/>
    <w:rsid w:val="001F1FBD"/>
    <w:rsid w:val="002044B2"/>
    <w:rsid w:val="0021419B"/>
    <w:rsid w:val="0023360E"/>
    <w:rsid w:val="00261AA1"/>
    <w:rsid w:val="00263D95"/>
    <w:rsid w:val="00265CE8"/>
    <w:rsid w:val="002B0F78"/>
    <w:rsid w:val="002D388A"/>
    <w:rsid w:val="002E3FE1"/>
    <w:rsid w:val="0036746D"/>
    <w:rsid w:val="003D5286"/>
    <w:rsid w:val="003E08A7"/>
    <w:rsid w:val="004141AE"/>
    <w:rsid w:val="00416A9B"/>
    <w:rsid w:val="00440853"/>
    <w:rsid w:val="004428D0"/>
    <w:rsid w:val="00444A92"/>
    <w:rsid w:val="00445DF9"/>
    <w:rsid w:val="0048532E"/>
    <w:rsid w:val="004935DE"/>
    <w:rsid w:val="00500E72"/>
    <w:rsid w:val="0050590E"/>
    <w:rsid w:val="005205E0"/>
    <w:rsid w:val="00523BFE"/>
    <w:rsid w:val="00525612"/>
    <w:rsid w:val="0056579B"/>
    <w:rsid w:val="005731F4"/>
    <w:rsid w:val="00585313"/>
    <w:rsid w:val="00593B91"/>
    <w:rsid w:val="005A1E05"/>
    <w:rsid w:val="005A7F7F"/>
    <w:rsid w:val="005B5B15"/>
    <w:rsid w:val="005D0A47"/>
    <w:rsid w:val="005F0397"/>
    <w:rsid w:val="0060712C"/>
    <w:rsid w:val="00611E3E"/>
    <w:rsid w:val="00626C3E"/>
    <w:rsid w:val="00656F94"/>
    <w:rsid w:val="0066058F"/>
    <w:rsid w:val="006B16EF"/>
    <w:rsid w:val="006C332D"/>
    <w:rsid w:val="006E1120"/>
    <w:rsid w:val="00701BB3"/>
    <w:rsid w:val="00717CE3"/>
    <w:rsid w:val="007376C0"/>
    <w:rsid w:val="007446C2"/>
    <w:rsid w:val="00746794"/>
    <w:rsid w:val="0076123A"/>
    <w:rsid w:val="00773EF4"/>
    <w:rsid w:val="00792CDB"/>
    <w:rsid w:val="007A0084"/>
    <w:rsid w:val="007A22F3"/>
    <w:rsid w:val="007A7527"/>
    <w:rsid w:val="007D213D"/>
    <w:rsid w:val="007F2649"/>
    <w:rsid w:val="007F4489"/>
    <w:rsid w:val="007F7895"/>
    <w:rsid w:val="00820B42"/>
    <w:rsid w:val="008266C6"/>
    <w:rsid w:val="00831A63"/>
    <w:rsid w:val="00864F1E"/>
    <w:rsid w:val="00885DF5"/>
    <w:rsid w:val="008A2F27"/>
    <w:rsid w:val="008F1EDA"/>
    <w:rsid w:val="00932CD1"/>
    <w:rsid w:val="00940959"/>
    <w:rsid w:val="009469FE"/>
    <w:rsid w:val="00956CED"/>
    <w:rsid w:val="00967F61"/>
    <w:rsid w:val="009C6D4F"/>
    <w:rsid w:val="009D7CF9"/>
    <w:rsid w:val="009F1D22"/>
    <w:rsid w:val="009F7F46"/>
    <w:rsid w:val="00A06BB0"/>
    <w:rsid w:val="00A245E6"/>
    <w:rsid w:val="00A50EB3"/>
    <w:rsid w:val="00A519F2"/>
    <w:rsid w:val="00A84993"/>
    <w:rsid w:val="00A961BE"/>
    <w:rsid w:val="00AB3168"/>
    <w:rsid w:val="00AE1011"/>
    <w:rsid w:val="00AE1212"/>
    <w:rsid w:val="00B2624F"/>
    <w:rsid w:val="00B31528"/>
    <w:rsid w:val="00B34C86"/>
    <w:rsid w:val="00B611E4"/>
    <w:rsid w:val="00B61D68"/>
    <w:rsid w:val="00B63C99"/>
    <w:rsid w:val="00B842E3"/>
    <w:rsid w:val="00B851D5"/>
    <w:rsid w:val="00B85B30"/>
    <w:rsid w:val="00BB53C2"/>
    <w:rsid w:val="00BE7CAF"/>
    <w:rsid w:val="00C254D2"/>
    <w:rsid w:val="00C71400"/>
    <w:rsid w:val="00C76F34"/>
    <w:rsid w:val="00C77D86"/>
    <w:rsid w:val="00CA53B5"/>
    <w:rsid w:val="00CA6DF2"/>
    <w:rsid w:val="00CC3182"/>
    <w:rsid w:val="00CE2E54"/>
    <w:rsid w:val="00D050A7"/>
    <w:rsid w:val="00D200E0"/>
    <w:rsid w:val="00D40CB2"/>
    <w:rsid w:val="00D77F5F"/>
    <w:rsid w:val="00D95FBC"/>
    <w:rsid w:val="00DB6AC8"/>
    <w:rsid w:val="00DF2308"/>
    <w:rsid w:val="00E061B6"/>
    <w:rsid w:val="00E34B04"/>
    <w:rsid w:val="00E66647"/>
    <w:rsid w:val="00E66D1E"/>
    <w:rsid w:val="00ED527D"/>
    <w:rsid w:val="00ED67F9"/>
    <w:rsid w:val="00EF0BC0"/>
    <w:rsid w:val="00EF6B04"/>
    <w:rsid w:val="00F04707"/>
    <w:rsid w:val="00F20C63"/>
    <w:rsid w:val="00F23922"/>
    <w:rsid w:val="00F24F50"/>
    <w:rsid w:val="00F73C7A"/>
    <w:rsid w:val="00F95F72"/>
    <w:rsid w:val="00FC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0E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3360E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3360E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0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3360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3360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3360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3360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3360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3360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3360E"/>
    <w:pPr>
      <w:jc w:val="both"/>
    </w:pPr>
  </w:style>
  <w:style w:type="character" w:customStyle="1" w:styleId="a8">
    <w:name w:val="Основной текст Знак"/>
    <w:basedOn w:val="a0"/>
    <w:link w:val="a7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3360E"/>
    <w:pPr>
      <w:spacing w:before="100" w:beforeAutospacing="1" w:after="100" w:afterAutospacing="1"/>
    </w:pPr>
  </w:style>
  <w:style w:type="paragraph" w:customStyle="1" w:styleId="ConsPlusNormal">
    <w:name w:val="ConsPlusNormal"/>
    <w:rsid w:val="00233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336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23360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F78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789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A2F2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A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аголовок статьи"/>
    <w:basedOn w:val="a"/>
    <w:next w:val="a"/>
    <w:rsid w:val="0066058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af0">
    <w:name w:val="Hyperlink"/>
    <w:basedOn w:val="a0"/>
    <w:uiPriority w:val="99"/>
    <w:unhideWhenUsed/>
    <w:rsid w:val="0066058F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5D0A4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D0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5D0A4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D0A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0E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3360E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3360E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0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3360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3360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3360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3360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3360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3360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3360E"/>
    <w:pPr>
      <w:jc w:val="both"/>
    </w:pPr>
  </w:style>
  <w:style w:type="character" w:customStyle="1" w:styleId="a8">
    <w:name w:val="Основной текст Знак"/>
    <w:basedOn w:val="a0"/>
    <w:link w:val="a7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3360E"/>
    <w:pPr>
      <w:spacing w:before="100" w:beforeAutospacing="1" w:after="100" w:afterAutospacing="1"/>
    </w:pPr>
  </w:style>
  <w:style w:type="paragraph" w:customStyle="1" w:styleId="ConsPlusNormal">
    <w:name w:val="ConsPlusNormal"/>
    <w:rsid w:val="00233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336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23360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F78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789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A2F2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A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аголовок статьи"/>
    <w:basedOn w:val="a"/>
    <w:next w:val="a"/>
    <w:rsid w:val="0066058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af0">
    <w:name w:val="Hyperlink"/>
    <w:basedOn w:val="a0"/>
    <w:uiPriority w:val="99"/>
    <w:unhideWhenUsed/>
    <w:rsid w:val="0066058F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5D0A4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D0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5D0A4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D0A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607BEDD3D385CE522284CE7A968F674C8ECCB4E688A2B6FC8066DFC2E4718EE2CFD6B68A7DA3B3DEB8692E24A2B6A1419399646D2CD205j8mFF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8DECE-D66D-4449-8B1F-6F65714D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4893</Words>
  <Characters>27891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shlyakhova</dc:creator>
  <cp:lastModifiedBy>sakova</cp:lastModifiedBy>
  <cp:revision>4</cp:revision>
  <cp:lastPrinted>2021-11-30T10:18:00Z</cp:lastPrinted>
  <dcterms:created xsi:type="dcterms:W3CDTF">2021-11-30T10:19:00Z</dcterms:created>
  <dcterms:modified xsi:type="dcterms:W3CDTF">2021-11-30T13:53:00Z</dcterms:modified>
</cp:coreProperties>
</file>