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11DE" w:rsidRDefault="00C111DE" w:rsidP="00C111DE">
      <w:pPr>
        <w:pStyle w:val="2"/>
        <w:jc w:val="center"/>
        <w:rPr>
          <w:b/>
          <w:sz w:val="40"/>
          <w:szCs w:val="40"/>
        </w:rPr>
      </w:pPr>
      <w:r w:rsidRPr="00C111DE">
        <w:rPr>
          <w:b/>
          <w:noProof/>
          <w:sz w:val="20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2827020</wp:posOffset>
            </wp:positionH>
            <wp:positionV relativeFrom="paragraph">
              <wp:posOffset>195580</wp:posOffset>
            </wp:positionV>
            <wp:extent cx="591820" cy="755015"/>
            <wp:effectExtent l="19050" t="0" r="0" b="0"/>
            <wp:wrapTopAndBottom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820" cy="755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sz w:val="40"/>
          <w:szCs w:val="40"/>
        </w:rPr>
        <w:t>М У Н И Ц И П А Л Ь Н Ы Й   С О В Е Т</w:t>
      </w:r>
    </w:p>
    <w:p w:rsidR="00C111DE" w:rsidRDefault="00C111DE" w:rsidP="00C111DE">
      <w:pPr>
        <w:pStyle w:val="3"/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C111DE" w:rsidRDefault="00C111DE" w:rsidP="00C111DE">
      <w:pPr>
        <w:jc w:val="center"/>
        <w:rPr>
          <w:b/>
          <w:bCs/>
          <w:sz w:val="36"/>
          <w:szCs w:val="36"/>
        </w:rPr>
      </w:pPr>
    </w:p>
    <w:p w:rsidR="00C111DE" w:rsidRDefault="00C111DE" w:rsidP="00C111DE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Р Е Ш Е Н И Е</w:t>
      </w:r>
    </w:p>
    <w:p w:rsidR="00C111DE" w:rsidRPr="008A4675" w:rsidRDefault="00C111DE" w:rsidP="00C111DE">
      <w:pPr>
        <w:jc w:val="both"/>
        <w:rPr>
          <w:b/>
          <w:sz w:val="28"/>
          <w:szCs w:val="28"/>
        </w:rPr>
      </w:pPr>
    </w:p>
    <w:p w:rsidR="00C111DE" w:rsidRPr="008A4675" w:rsidRDefault="00C111DE" w:rsidP="00C111DE">
      <w:pPr>
        <w:jc w:val="both"/>
        <w:rPr>
          <w:b/>
          <w:sz w:val="28"/>
          <w:szCs w:val="28"/>
        </w:rPr>
      </w:pPr>
    </w:p>
    <w:p w:rsidR="00FE1853" w:rsidRPr="008A4675" w:rsidRDefault="00FE1853" w:rsidP="00C111DE">
      <w:pPr>
        <w:jc w:val="both"/>
        <w:rPr>
          <w:b/>
          <w:sz w:val="28"/>
          <w:szCs w:val="28"/>
        </w:rPr>
      </w:pPr>
    </w:p>
    <w:p w:rsidR="00FE1853" w:rsidRPr="008A4675" w:rsidRDefault="00FE1853" w:rsidP="00C111DE">
      <w:pPr>
        <w:jc w:val="both"/>
        <w:rPr>
          <w:b/>
          <w:sz w:val="28"/>
          <w:szCs w:val="28"/>
        </w:rPr>
      </w:pPr>
    </w:p>
    <w:p w:rsidR="00FE1853" w:rsidRPr="008A4675" w:rsidRDefault="00FE1853" w:rsidP="00C111DE">
      <w:pPr>
        <w:jc w:val="both"/>
        <w:rPr>
          <w:b/>
          <w:sz w:val="28"/>
          <w:szCs w:val="28"/>
        </w:rPr>
      </w:pPr>
    </w:p>
    <w:p w:rsidR="00C111DE" w:rsidRPr="008A4675" w:rsidRDefault="00C111DE" w:rsidP="00C111DE">
      <w:pPr>
        <w:jc w:val="both"/>
        <w:rPr>
          <w:sz w:val="28"/>
          <w:szCs w:val="28"/>
        </w:rPr>
      </w:pPr>
    </w:p>
    <w:tbl>
      <w:tblPr>
        <w:tblW w:w="8096" w:type="dxa"/>
        <w:tblLook w:val="04A0" w:firstRow="1" w:lastRow="0" w:firstColumn="1" w:lastColumn="0" w:noHBand="0" w:noVBand="1"/>
      </w:tblPr>
      <w:tblGrid>
        <w:gridCol w:w="4928"/>
        <w:gridCol w:w="3168"/>
      </w:tblGrid>
      <w:tr w:rsidR="00C111DE" w:rsidRPr="008A4675" w:rsidTr="00424DD8">
        <w:tc>
          <w:tcPr>
            <w:tcW w:w="4928" w:type="dxa"/>
            <w:hideMark/>
          </w:tcPr>
          <w:p w:rsidR="00C111DE" w:rsidRPr="008A4675" w:rsidRDefault="00C111DE" w:rsidP="00424DD8">
            <w:pPr>
              <w:pStyle w:val="ConsPlusNormal"/>
              <w:jc w:val="both"/>
            </w:pPr>
            <w:r w:rsidRPr="008A4675">
              <w:t xml:space="preserve">О внесении изменений в решение Муниципального Совета ЯМР </w:t>
            </w:r>
            <w:r w:rsidR="00424DD8">
              <w:t xml:space="preserve">                   </w:t>
            </w:r>
            <w:r w:rsidRPr="008A4675">
              <w:t>от</w:t>
            </w:r>
            <w:r w:rsidR="00424DD8">
              <w:t xml:space="preserve"> </w:t>
            </w:r>
            <w:r w:rsidRPr="008A4675">
              <w:t>27.12.2016</w:t>
            </w:r>
            <w:r w:rsidR="00424DD8">
              <w:t xml:space="preserve"> </w:t>
            </w:r>
            <w:r w:rsidRPr="008A4675">
              <w:t>№78 «Об определении н</w:t>
            </w:r>
            <w:r w:rsidRPr="008A4675">
              <w:rPr>
                <w:bCs w:val="0"/>
              </w:rPr>
              <w:t>ачальной цены предмета аукциона по продаже земельного участка</w:t>
            </w:r>
            <w:r w:rsidR="00424DD8">
              <w:rPr>
                <w:bCs w:val="0"/>
              </w:rPr>
              <w:t xml:space="preserve">                    </w:t>
            </w:r>
            <w:r w:rsidRPr="008A4675">
              <w:rPr>
                <w:bCs w:val="0"/>
              </w:rPr>
              <w:t xml:space="preserve"> и на право заключения договора аренды земельного участка» </w:t>
            </w:r>
          </w:p>
        </w:tc>
        <w:tc>
          <w:tcPr>
            <w:tcW w:w="3168" w:type="dxa"/>
          </w:tcPr>
          <w:p w:rsidR="00C111DE" w:rsidRPr="008A4675" w:rsidRDefault="00C111DE">
            <w:pPr>
              <w:rPr>
                <w:b/>
                <w:sz w:val="28"/>
                <w:szCs w:val="28"/>
              </w:rPr>
            </w:pPr>
          </w:p>
        </w:tc>
      </w:tr>
    </w:tbl>
    <w:p w:rsidR="00C111DE" w:rsidRDefault="00C111DE" w:rsidP="00C111DE">
      <w:pPr>
        <w:rPr>
          <w:b/>
          <w:sz w:val="28"/>
          <w:szCs w:val="28"/>
        </w:rPr>
      </w:pPr>
    </w:p>
    <w:p w:rsidR="008A4675" w:rsidRPr="008A4675" w:rsidRDefault="008A4675" w:rsidP="00C111DE">
      <w:pPr>
        <w:rPr>
          <w:b/>
          <w:sz w:val="28"/>
          <w:szCs w:val="28"/>
        </w:rPr>
      </w:pPr>
    </w:p>
    <w:p w:rsidR="00C111DE" w:rsidRPr="008A4675" w:rsidRDefault="00CC37C8" w:rsidP="005200AD">
      <w:pPr>
        <w:tabs>
          <w:tab w:val="left" w:pos="567"/>
          <w:tab w:val="left" w:pos="709"/>
        </w:tabs>
        <w:autoSpaceDE w:val="0"/>
        <w:autoSpaceDN w:val="0"/>
        <w:adjustRightInd w:val="0"/>
        <w:ind w:right="-1" w:firstLine="709"/>
        <w:jc w:val="both"/>
        <w:rPr>
          <w:b/>
          <w:sz w:val="28"/>
          <w:szCs w:val="28"/>
        </w:rPr>
      </w:pPr>
      <w:r w:rsidRPr="008A4675">
        <w:rPr>
          <w:sz w:val="28"/>
          <w:szCs w:val="28"/>
        </w:rPr>
        <w:t>В соответствии с</w:t>
      </w:r>
      <w:r w:rsidR="00F473A5">
        <w:rPr>
          <w:sz w:val="28"/>
          <w:szCs w:val="28"/>
        </w:rPr>
        <w:t xml:space="preserve"> положениями с</w:t>
      </w:r>
      <w:r w:rsidRPr="008A4675">
        <w:rPr>
          <w:sz w:val="28"/>
          <w:szCs w:val="28"/>
        </w:rPr>
        <w:t xml:space="preserve">татьи 11, </w:t>
      </w:r>
      <w:r w:rsidR="00F473A5">
        <w:rPr>
          <w:sz w:val="28"/>
          <w:szCs w:val="28"/>
        </w:rPr>
        <w:t xml:space="preserve">пункта 14 статьи </w:t>
      </w:r>
      <w:r w:rsidRPr="008A4675">
        <w:rPr>
          <w:sz w:val="28"/>
          <w:szCs w:val="28"/>
        </w:rPr>
        <w:t>39</w:t>
      </w:r>
      <w:r w:rsidRPr="00F473A5">
        <w:rPr>
          <w:sz w:val="28"/>
          <w:szCs w:val="28"/>
          <w:vertAlign w:val="superscript"/>
        </w:rPr>
        <w:t>11</w:t>
      </w:r>
      <w:r w:rsidRPr="008A4675">
        <w:rPr>
          <w:sz w:val="28"/>
          <w:szCs w:val="28"/>
        </w:rPr>
        <w:t xml:space="preserve"> Земельного кодекса Российской Федерации, </w:t>
      </w:r>
      <w:r w:rsidR="00F473A5">
        <w:rPr>
          <w:sz w:val="28"/>
          <w:szCs w:val="28"/>
        </w:rPr>
        <w:t>пунктом 2 статьи 3</w:t>
      </w:r>
      <w:r w:rsidR="00F473A5" w:rsidRPr="00F473A5">
        <w:rPr>
          <w:sz w:val="28"/>
          <w:szCs w:val="28"/>
          <w:vertAlign w:val="superscript"/>
        </w:rPr>
        <w:t>3</w:t>
      </w:r>
      <w:r w:rsidR="008D2C4F">
        <w:rPr>
          <w:sz w:val="28"/>
          <w:szCs w:val="28"/>
          <w:vertAlign w:val="superscript"/>
        </w:rPr>
        <w:t xml:space="preserve"> </w:t>
      </w:r>
      <w:r w:rsidRPr="008A4675">
        <w:rPr>
          <w:sz w:val="28"/>
          <w:szCs w:val="28"/>
        </w:rPr>
        <w:t>Федеральн</w:t>
      </w:r>
      <w:r w:rsidR="00F473A5">
        <w:rPr>
          <w:sz w:val="28"/>
          <w:szCs w:val="28"/>
        </w:rPr>
        <w:t>ого</w:t>
      </w:r>
      <w:r w:rsidRPr="008A4675">
        <w:rPr>
          <w:sz w:val="28"/>
          <w:szCs w:val="28"/>
        </w:rPr>
        <w:t xml:space="preserve"> закон</w:t>
      </w:r>
      <w:r w:rsidR="00F473A5">
        <w:rPr>
          <w:sz w:val="28"/>
          <w:szCs w:val="28"/>
        </w:rPr>
        <w:t>а</w:t>
      </w:r>
      <w:r w:rsidRPr="008A4675">
        <w:rPr>
          <w:sz w:val="28"/>
          <w:szCs w:val="28"/>
        </w:rPr>
        <w:t xml:space="preserve"> от 25 октября 2001 года № 137-ФЗ </w:t>
      </w:r>
      <w:r w:rsidR="008A4675">
        <w:rPr>
          <w:sz w:val="28"/>
          <w:szCs w:val="28"/>
        </w:rPr>
        <w:t>«</w:t>
      </w:r>
      <w:r w:rsidRPr="008A4675">
        <w:rPr>
          <w:sz w:val="28"/>
          <w:szCs w:val="28"/>
        </w:rPr>
        <w:t xml:space="preserve">О введении </w:t>
      </w:r>
      <w:r w:rsidR="008D2C4F">
        <w:rPr>
          <w:sz w:val="28"/>
          <w:szCs w:val="28"/>
        </w:rPr>
        <w:t xml:space="preserve"> </w:t>
      </w:r>
      <w:r w:rsidRPr="008A4675">
        <w:rPr>
          <w:sz w:val="28"/>
          <w:szCs w:val="28"/>
        </w:rPr>
        <w:t>в действие Земельного кодекса Российской Федерации</w:t>
      </w:r>
      <w:r w:rsidR="008A4675">
        <w:rPr>
          <w:sz w:val="28"/>
          <w:szCs w:val="28"/>
        </w:rPr>
        <w:t>»</w:t>
      </w:r>
      <w:r w:rsidRPr="008A4675">
        <w:rPr>
          <w:sz w:val="28"/>
          <w:szCs w:val="28"/>
        </w:rPr>
        <w:t xml:space="preserve">, Уставом </w:t>
      </w:r>
      <w:r w:rsidRPr="008A4675">
        <w:rPr>
          <w:bCs/>
          <w:sz w:val="28"/>
          <w:szCs w:val="28"/>
        </w:rPr>
        <w:t>Ярославского муниципального района</w:t>
      </w:r>
      <w:r w:rsidR="008D2C4F">
        <w:rPr>
          <w:bCs/>
          <w:sz w:val="28"/>
          <w:szCs w:val="28"/>
        </w:rPr>
        <w:t xml:space="preserve"> </w:t>
      </w:r>
      <w:r w:rsidR="00C111DE" w:rsidRPr="008A4675">
        <w:rPr>
          <w:b/>
          <w:bCs/>
          <w:sz w:val="28"/>
          <w:szCs w:val="28"/>
        </w:rPr>
        <w:t>МУНИЦИПАЛЬНЫЙ СОВЕТ ЯРОСЛАВСКОГО МУНИЦИПАЛЬНОГО РАЙОНА  РЕШИЛ:</w:t>
      </w:r>
    </w:p>
    <w:p w:rsidR="00CC37C8" w:rsidRPr="008A4675" w:rsidRDefault="00C111DE" w:rsidP="00E93B1D">
      <w:pPr>
        <w:pStyle w:val="a7"/>
        <w:tabs>
          <w:tab w:val="left" w:pos="0"/>
          <w:tab w:val="left" w:pos="567"/>
          <w:tab w:val="left" w:pos="709"/>
          <w:tab w:val="left" w:pos="4820"/>
          <w:tab w:val="left" w:pos="8931"/>
        </w:tabs>
        <w:rPr>
          <w:sz w:val="28"/>
          <w:szCs w:val="28"/>
        </w:rPr>
      </w:pPr>
      <w:r w:rsidRPr="008A4675">
        <w:rPr>
          <w:bCs/>
          <w:sz w:val="28"/>
          <w:szCs w:val="28"/>
        </w:rPr>
        <w:t>1.</w:t>
      </w:r>
      <w:r w:rsidR="00CC37C8" w:rsidRPr="008A4675">
        <w:rPr>
          <w:sz w:val="28"/>
          <w:szCs w:val="28"/>
        </w:rPr>
        <w:t xml:space="preserve">Внести в решение Муниципального Совета Ярославского муниципального района от 27.12.2016 № 78 «Об определении начальной цены предмета аукциона по продаже земельного участка и на право заключения договора аренды земельного участка» </w:t>
      </w:r>
      <w:r w:rsidR="008A4675" w:rsidRPr="008A4675">
        <w:rPr>
          <w:sz w:val="28"/>
          <w:szCs w:val="28"/>
        </w:rPr>
        <w:t>следующ</w:t>
      </w:r>
      <w:r w:rsidR="003B70C0">
        <w:rPr>
          <w:sz w:val="28"/>
          <w:szCs w:val="28"/>
        </w:rPr>
        <w:t>и</w:t>
      </w:r>
      <w:r w:rsidR="008A4675" w:rsidRPr="008A4675">
        <w:rPr>
          <w:sz w:val="28"/>
          <w:szCs w:val="28"/>
        </w:rPr>
        <w:t>е изменени</w:t>
      </w:r>
      <w:r w:rsidR="008A4675">
        <w:rPr>
          <w:sz w:val="28"/>
          <w:szCs w:val="28"/>
        </w:rPr>
        <w:t>я:</w:t>
      </w:r>
    </w:p>
    <w:p w:rsidR="008A4675" w:rsidRDefault="008A4675" w:rsidP="005200AD">
      <w:pPr>
        <w:pStyle w:val="ConsPlusNormal"/>
        <w:tabs>
          <w:tab w:val="left" w:pos="709"/>
        </w:tabs>
        <w:ind w:right="-1" w:firstLine="709"/>
        <w:jc w:val="both"/>
        <w:rPr>
          <w:b w:val="0"/>
        </w:rPr>
      </w:pPr>
      <w:r w:rsidRPr="008A4675">
        <w:rPr>
          <w:b w:val="0"/>
        </w:rPr>
        <w:t>1.1.П</w:t>
      </w:r>
      <w:r w:rsidR="00CC37C8" w:rsidRPr="008A4675">
        <w:rPr>
          <w:b w:val="0"/>
        </w:rPr>
        <w:t xml:space="preserve">ункт 2 изложить в </w:t>
      </w:r>
      <w:r>
        <w:rPr>
          <w:b w:val="0"/>
        </w:rPr>
        <w:t xml:space="preserve">следующей </w:t>
      </w:r>
      <w:r w:rsidR="00CC37C8" w:rsidRPr="008A4675">
        <w:rPr>
          <w:b w:val="0"/>
        </w:rPr>
        <w:t>редакции:</w:t>
      </w:r>
    </w:p>
    <w:p w:rsidR="00C111DE" w:rsidRDefault="00CC37C8" w:rsidP="008A4675">
      <w:pPr>
        <w:pStyle w:val="ConsPlusNormal"/>
        <w:ind w:right="-1" w:firstLine="709"/>
        <w:jc w:val="both"/>
        <w:rPr>
          <w:b w:val="0"/>
          <w:bCs w:val="0"/>
        </w:rPr>
      </w:pPr>
      <w:r w:rsidRPr="008A4675">
        <w:rPr>
          <w:b w:val="0"/>
        </w:rPr>
        <w:t>«</w:t>
      </w:r>
      <w:r w:rsidRPr="008A4675">
        <w:rPr>
          <w:b w:val="0"/>
          <w:bCs w:val="0"/>
        </w:rPr>
        <w:t xml:space="preserve">2. Определить начальную цену предмета аукциона на право заключения договора аренды земельного участка, государственная собственность </w:t>
      </w:r>
      <w:r w:rsidR="002508C5">
        <w:rPr>
          <w:b w:val="0"/>
          <w:bCs w:val="0"/>
        </w:rPr>
        <w:t xml:space="preserve">                        </w:t>
      </w:r>
      <w:r w:rsidRPr="008A4675">
        <w:rPr>
          <w:b w:val="0"/>
          <w:bCs w:val="0"/>
        </w:rPr>
        <w:t xml:space="preserve">на который не разграничена, предназначенного для индивидуального жилищного строительства, ведения личного подсобного хозяйства в границах населенного пункта в размере </w:t>
      </w:r>
      <w:r w:rsidR="005F7DCA">
        <w:rPr>
          <w:b w:val="0"/>
          <w:bCs w:val="0"/>
        </w:rPr>
        <w:t>восьми</w:t>
      </w:r>
      <w:r w:rsidRPr="005200AD">
        <w:rPr>
          <w:bCs w:val="0"/>
          <w:color w:val="FF0000"/>
        </w:rPr>
        <w:t xml:space="preserve"> </w:t>
      </w:r>
      <w:r w:rsidRPr="008A4675">
        <w:rPr>
          <w:b w:val="0"/>
          <w:bCs w:val="0"/>
        </w:rPr>
        <w:t>процентов от</w:t>
      </w:r>
      <w:r w:rsidR="008A4675">
        <w:rPr>
          <w:b w:val="0"/>
          <w:bCs w:val="0"/>
        </w:rPr>
        <w:t> </w:t>
      </w:r>
      <w:r w:rsidRPr="008A4675">
        <w:rPr>
          <w:b w:val="0"/>
          <w:bCs w:val="0"/>
        </w:rPr>
        <w:t>кадастровой стоимости земельного участка, если результаты государственной кадастровой оценки утверждены не ранее чем за пять лет до даты принятия решения о проведении  аукциона.»</w:t>
      </w:r>
      <w:r w:rsidR="008A4675">
        <w:rPr>
          <w:b w:val="0"/>
          <w:bCs w:val="0"/>
        </w:rPr>
        <w:t>.</w:t>
      </w:r>
    </w:p>
    <w:p w:rsidR="008A4675" w:rsidRDefault="005200AD" w:rsidP="008A4675">
      <w:pPr>
        <w:tabs>
          <w:tab w:val="left" w:pos="540"/>
        </w:tabs>
        <w:ind w:right="-808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8A4675" w:rsidRPr="008A4675">
        <w:rPr>
          <w:sz w:val="28"/>
          <w:szCs w:val="28"/>
        </w:rPr>
        <w:t xml:space="preserve">1.2. </w:t>
      </w:r>
      <w:r w:rsidR="008A4675">
        <w:rPr>
          <w:sz w:val="28"/>
          <w:szCs w:val="28"/>
        </w:rPr>
        <w:t>Пункт 4 изложить в следующей редакции:</w:t>
      </w:r>
    </w:p>
    <w:p w:rsidR="008A4675" w:rsidRDefault="00E93B1D" w:rsidP="008A4675">
      <w:pPr>
        <w:tabs>
          <w:tab w:val="left" w:pos="540"/>
        </w:tabs>
        <w:ind w:right="-1" w:firstLine="567"/>
        <w:jc w:val="both"/>
        <w:rPr>
          <w:bCs/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="008A4675">
        <w:rPr>
          <w:sz w:val="28"/>
          <w:szCs w:val="28"/>
        </w:rPr>
        <w:t>«</w:t>
      </w:r>
      <w:r w:rsidR="008A4675" w:rsidRPr="008A4675">
        <w:rPr>
          <w:sz w:val="28"/>
          <w:szCs w:val="28"/>
        </w:rPr>
        <w:t xml:space="preserve">4. Контроль за исполнением </w:t>
      </w:r>
      <w:r w:rsidR="008A4675">
        <w:rPr>
          <w:sz w:val="28"/>
          <w:szCs w:val="28"/>
        </w:rPr>
        <w:t>р</w:t>
      </w:r>
      <w:r w:rsidR="008A4675" w:rsidRPr="008A4675">
        <w:rPr>
          <w:sz w:val="28"/>
          <w:szCs w:val="28"/>
        </w:rPr>
        <w:t>ешения возложить на постоянную комиссию</w:t>
      </w:r>
      <w:r w:rsidR="008A4675" w:rsidRPr="008A4675">
        <w:rPr>
          <w:bCs/>
          <w:sz w:val="28"/>
          <w:szCs w:val="28"/>
        </w:rPr>
        <w:t xml:space="preserve"> Муниципального Совета </w:t>
      </w:r>
      <w:r w:rsidR="008A4675">
        <w:rPr>
          <w:bCs/>
          <w:sz w:val="28"/>
          <w:szCs w:val="28"/>
        </w:rPr>
        <w:t xml:space="preserve">Ярославского муниципального района </w:t>
      </w:r>
      <w:r w:rsidR="002508C5">
        <w:rPr>
          <w:bCs/>
          <w:sz w:val="28"/>
          <w:szCs w:val="28"/>
        </w:rPr>
        <w:t xml:space="preserve">                  </w:t>
      </w:r>
      <w:r w:rsidR="008A4675" w:rsidRPr="008A4675">
        <w:rPr>
          <w:bCs/>
          <w:sz w:val="28"/>
          <w:szCs w:val="28"/>
        </w:rPr>
        <w:t>по экономике, собственности и аграрной политике (</w:t>
      </w:r>
      <w:r w:rsidR="008A4675">
        <w:rPr>
          <w:bCs/>
          <w:sz w:val="28"/>
          <w:szCs w:val="28"/>
        </w:rPr>
        <w:t>Д</w:t>
      </w:r>
      <w:r w:rsidR="008A4675" w:rsidRPr="008A4675">
        <w:rPr>
          <w:bCs/>
          <w:sz w:val="28"/>
          <w:szCs w:val="28"/>
        </w:rPr>
        <w:t>.С.Ши</w:t>
      </w:r>
      <w:r w:rsidR="008A4675">
        <w:rPr>
          <w:bCs/>
          <w:sz w:val="28"/>
          <w:szCs w:val="28"/>
        </w:rPr>
        <w:t>баев</w:t>
      </w:r>
      <w:r w:rsidR="008A4675" w:rsidRPr="008A4675">
        <w:rPr>
          <w:bCs/>
          <w:sz w:val="28"/>
          <w:szCs w:val="28"/>
        </w:rPr>
        <w:t>)</w:t>
      </w:r>
      <w:r w:rsidR="00F473A5">
        <w:rPr>
          <w:bCs/>
          <w:sz w:val="28"/>
          <w:szCs w:val="28"/>
        </w:rPr>
        <w:t>.»</w:t>
      </w:r>
      <w:r>
        <w:rPr>
          <w:bCs/>
          <w:sz w:val="28"/>
          <w:szCs w:val="28"/>
        </w:rPr>
        <w:t>.</w:t>
      </w:r>
    </w:p>
    <w:p w:rsidR="00E93B1D" w:rsidRPr="00E93B1D" w:rsidRDefault="00E93B1D" w:rsidP="008A4675">
      <w:pPr>
        <w:tabs>
          <w:tab w:val="left" w:pos="540"/>
        </w:tabs>
        <w:ind w:right="-1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2.</w:t>
      </w:r>
      <w:r w:rsidRPr="00E93B1D">
        <w:rPr>
          <w:bCs/>
          <w:sz w:val="28"/>
          <w:szCs w:val="28"/>
        </w:rPr>
        <w:t xml:space="preserve"> Признать утратившим силу </w:t>
      </w:r>
      <w:r w:rsidRPr="00E93B1D">
        <w:rPr>
          <w:sz w:val="28"/>
          <w:szCs w:val="28"/>
        </w:rPr>
        <w:t>решение Муниципального Совета Ярославского муниципального района от 26.03.2020 № 21 «О внесении изменений  в решение Муниципального Совета ЯМР от 27.12.2016 № 78                                «Об определении начальной цены предмета аукциона по продаже земельного участка и на право заключения договора аренды земельного участка».</w:t>
      </w:r>
    </w:p>
    <w:p w:rsidR="00C111DE" w:rsidRPr="008A4675" w:rsidRDefault="00E93B1D" w:rsidP="008A4675">
      <w:pPr>
        <w:pStyle w:val="ConsPlusNormal"/>
        <w:ind w:right="-1" w:firstLine="709"/>
        <w:jc w:val="both"/>
        <w:rPr>
          <w:b w:val="0"/>
        </w:rPr>
      </w:pPr>
      <w:r>
        <w:rPr>
          <w:b w:val="0"/>
        </w:rPr>
        <w:t>3</w:t>
      </w:r>
      <w:r w:rsidR="00C111DE" w:rsidRPr="008A4675">
        <w:rPr>
          <w:b w:val="0"/>
        </w:rPr>
        <w:t xml:space="preserve">. Опубликовать </w:t>
      </w:r>
      <w:r w:rsidR="008A4675">
        <w:rPr>
          <w:b w:val="0"/>
        </w:rPr>
        <w:t>настоящее Р</w:t>
      </w:r>
      <w:r w:rsidR="00C111DE" w:rsidRPr="008A4675">
        <w:rPr>
          <w:b w:val="0"/>
        </w:rPr>
        <w:t>ешение в газете «Ярославский агрокурьер».</w:t>
      </w:r>
    </w:p>
    <w:p w:rsidR="00C111DE" w:rsidRPr="008A4675" w:rsidRDefault="00E93B1D" w:rsidP="008A4675">
      <w:pPr>
        <w:tabs>
          <w:tab w:val="left" w:pos="540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C111DE" w:rsidRPr="008A4675">
        <w:rPr>
          <w:sz w:val="28"/>
          <w:szCs w:val="28"/>
        </w:rPr>
        <w:t xml:space="preserve">. </w:t>
      </w:r>
      <w:r w:rsidR="00F473A5">
        <w:rPr>
          <w:sz w:val="28"/>
          <w:szCs w:val="28"/>
        </w:rPr>
        <w:t xml:space="preserve">Настоящее </w:t>
      </w:r>
      <w:r w:rsidR="00C111DE" w:rsidRPr="008A4675">
        <w:rPr>
          <w:sz w:val="28"/>
          <w:szCs w:val="28"/>
        </w:rPr>
        <w:t>Решение вступает в силу с</w:t>
      </w:r>
      <w:r w:rsidR="00F473A5">
        <w:rPr>
          <w:sz w:val="28"/>
          <w:szCs w:val="28"/>
        </w:rPr>
        <w:t>о дня его</w:t>
      </w:r>
      <w:r w:rsidR="00CC37C8" w:rsidRPr="008A4675">
        <w:rPr>
          <w:sz w:val="28"/>
          <w:szCs w:val="28"/>
        </w:rPr>
        <w:t xml:space="preserve"> официального</w:t>
      </w:r>
      <w:r w:rsidR="00C111DE" w:rsidRPr="008A4675">
        <w:rPr>
          <w:sz w:val="28"/>
          <w:szCs w:val="28"/>
        </w:rPr>
        <w:t xml:space="preserve"> опубликования.</w:t>
      </w:r>
    </w:p>
    <w:p w:rsidR="00C111DE" w:rsidRDefault="00C111DE" w:rsidP="00C111DE">
      <w:pPr>
        <w:ind w:right="-1"/>
        <w:jc w:val="both"/>
        <w:rPr>
          <w:sz w:val="28"/>
          <w:szCs w:val="28"/>
        </w:rPr>
      </w:pPr>
    </w:p>
    <w:p w:rsidR="00F473A5" w:rsidRDefault="00F473A5" w:rsidP="00C111DE">
      <w:pPr>
        <w:ind w:right="-1"/>
        <w:jc w:val="both"/>
        <w:rPr>
          <w:sz w:val="28"/>
          <w:szCs w:val="28"/>
        </w:rPr>
      </w:pPr>
    </w:p>
    <w:p w:rsidR="00F473A5" w:rsidRPr="008A4675" w:rsidRDefault="00F473A5" w:rsidP="00C111DE">
      <w:pPr>
        <w:ind w:right="-1"/>
        <w:jc w:val="both"/>
        <w:rPr>
          <w:sz w:val="28"/>
          <w:szCs w:val="28"/>
        </w:rPr>
      </w:pPr>
    </w:p>
    <w:tbl>
      <w:tblPr>
        <w:tblW w:w="0" w:type="auto"/>
        <w:tblInd w:w="-106" w:type="dxa"/>
        <w:tblLayout w:type="fixed"/>
        <w:tblLook w:val="04A0" w:firstRow="1" w:lastRow="0" w:firstColumn="1" w:lastColumn="0" w:noHBand="0" w:noVBand="1"/>
      </w:tblPr>
      <w:tblGrid>
        <w:gridCol w:w="4545"/>
        <w:gridCol w:w="5139"/>
      </w:tblGrid>
      <w:tr w:rsidR="00C111DE" w:rsidRPr="008A4675" w:rsidTr="00C111DE">
        <w:tc>
          <w:tcPr>
            <w:tcW w:w="4545" w:type="dxa"/>
          </w:tcPr>
          <w:p w:rsidR="00C111DE" w:rsidRPr="008A4675" w:rsidRDefault="00C111DE" w:rsidP="00C111DE">
            <w:pPr>
              <w:tabs>
                <w:tab w:val="left" w:pos="7830"/>
              </w:tabs>
              <w:snapToGrid w:val="0"/>
              <w:ind w:right="-1"/>
              <w:jc w:val="both"/>
              <w:rPr>
                <w:sz w:val="28"/>
                <w:szCs w:val="28"/>
              </w:rPr>
            </w:pPr>
            <w:r w:rsidRPr="008A4675">
              <w:rPr>
                <w:sz w:val="28"/>
                <w:szCs w:val="28"/>
              </w:rPr>
              <w:t xml:space="preserve">Глава  Ярославского  </w:t>
            </w:r>
          </w:p>
          <w:p w:rsidR="00C111DE" w:rsidRPr="008A4675" w:rsidRDefault="00C111DE" w:rsidP="00C111DE">
            <w:pPr>
              <w:tabs>
                <w:tab w:val="left" w:pos="7830"/>
              </w:tabs>
              <w:ind w:right="-1"/>
              <w:jc w:val="both"/>
              <w:rPr>
                <w:sz w:val="28"/>
                <w:szCs w:val="28"/>
              </w:rPr>
            </w:pPr>
            <w:r w:rsidRPr="008A4675">
              <w:rPr>
                <w:sz w:val="28"/>
                <w:szCs w:val="28"/>
              </w:rPr>
              <w:t>муниципального района</w:t>
            </w:r>
          </w:p>
          <w:p w:rsidR="00C111DE" w:rsidRPr="008A4675" w:rsidRDefault="00C111DE" w:rsidP="00C111DE">
            <w:pPr>
              <w:tabs>
                <w:tab w:val="left" w:pos="7830"/>
              </w:tabs>
              <w:ind w:right="-1"/>
              <w:jc w:val="both"/>
              <w:rPr>
                <w:sz w:val="28"/>
                <w:szCs w:val="28"/>
              </w:rPr>
            </w:pPr>
            <w:r w:rsidRPr="008A4675">
              <w:rPr>
                <w:sz w:val="28"/>
                <w:szCs w:val="28"/>
              </w:rPr>
              <w:t xml:space="preserve">___________ </w:t>
            </w:r>
            <w:r w:rsidR="00CC37C8" w:rsidRPr="008A4675">
              <w:rPr>
                <w:sz w:val="28"/>
                <w:szCs w:val="28"/>
              </w:rPr>
              <w:t>Н.В. Золотников</w:t>
            </w:r>
          </w:p>
          <w:p w:rsidR="00C111DE" w:rsidRPr="008A4675" w:rsidRDefault="00C111DE" w:rsidP="00C111DE">
            <w:pPr>
              <w:tabs>
                <w:tab w:val="left" w:pos="7830"/>
              </w:tabs>
              <w:ind w:right="-1"/>
              <w:jc w:val="both"/>
              <w:rPr>
                <w:sz w:val="28"/>
                <w:szCs w:val="28"/>
              </w:rPr>
            </w:pPr>
            <w:r w:rsidRPr="008A4675">
              <w:rPr>
                <w:sz w:val="28"/>
                <w:szCs w:val="28"/>
              </w:rPr>
              <w:t>«____»________20</w:t>
            </w:r>
            <w:r w:rsidR="00CC37C8" w:rsidRPr="008A4675">
              <w:rPr>
                <w:sz w:val="28"/>
                <w:szCs w:val="28"/>
              </w:rPr>
              <w:t>20</w:t>
            </w:r>
            <w:r w:rsidR="00F473A5">
              <w:rPr>
                <w:sz w:val="28"/>
                <w:szCs w:val="28"/>
              </w:rPr>
              <w:t xml:space="preserve"> г.</w:t>
            </w:r>
          </w:p>
          <w:p w:rsidR="00C111DE" w:rsidRPr="008A4675" w:rsidRDefault="00C111DE" w:rsidP="00C111DE">
            <w:pPr>
              <w:tabs>
                <w:tab w:val="left" w:pos="7830"/>
              </w:tabs>
              <w:ind w:right="-1"/>
              <w:jc w:val="both"/>
              <w:rPr>
                <w:sz w:val="28"/>
                <w:szCs w:val="28"/>
              </w:rPr>
            </w:pPr>
          </w:p>
        </w:tc>
        <w:tc>
          <w:tcPr>
            <w:tcW w:w="5139" w:type="dxa"/>
            <w:hideMark/>
          </w:tcPr>
          <w:p w:rsidR="00C111DE" w:rsidRPr="008A4675" w:rsidRDefault="00C111DE" w:rsidP="00C111DE">
            <w:pPr>
              <w:tabs>
                <w:tab w:val="left" w:pos="7830"/>
              </w:tabs>
              <w:snapToGrid w:val="0"/>
              <w:ind w:right="-1"/>
              <w:jc w:val="both"/>
              <w:rPr>
                <w:sz w:val="28"/>
                <w:szCs w:val="28"/>
              </w:rPr>
            </w:pPr>
            <w:r w:rsidRPr="008A4675">
              <w:rPr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C111DE" w:rsidRPr="008A4675" w:rsidRDefault="00C111DE" w:rsidP="00C111DE">
            <w:pPr>
              <w:tabs>
                <w:tab w:val="left" w:pos="7830"/>
              </w:tabs>
              <w:ind w:right="-1"/>
              <w:jc w:val="both"/>
              <w:rPr>
                <w:sz w:val="28"/>
                <w:szCs w:val="28"/>
              </w:rPr>
            </w:pPr>
            <w:r w:rsidRPr="008A4675">
              <w:rPr>
                <w:sz w:val="28"/>
                <w:szCs w:val="28"/>
              </w:rPr>
              <w:t>______________</w:t>
            </w:r>
            <w:r w:rsidR="00F473A5">
              <w:rPr>
                <w:sz w:val="28"/>
                <w:szCs w:val="28"/>
              </w:rPr>
              <w:t>Е.В. Шибаев</w:t>
            </w:r>
          </w:p>
          <w:p w:rsidR="00C111DE" w:rsidRPr="008A4675" w:rsidRDefault="00C111DE" w:rsidP="00CC37C8">
            <w:pPr>
              <w:tabs>
                <w:tab w:val="left" w:pos="7830"/>
              </w:tabs>
              <w:ind w:right="-1"/>
              <w:jc w:val="both"/>
              <w:rPr>
                <w:sz w:val="28"/>
                <w:szCs w:val="28"/>
              </w:rPr>
            </w:pPr>
            <w:r w:rsidRPr="008A4675">
              <w:rPr>
                <w:sz w:val="28"/>
                <w:szCs w:val="28"/>
              </w:rPr>
              <w:t>«____»________20</w:t>
            </w:r>
            <w:r w:rsidR="00CC37C8" w:rsidRPr="008A4675">
              <w:rPr>
                <w:sz w:val="28"/>
                <w:szCs w:val="28"/>
              </w:rPr>
              <w:t>20</w:t>
            </w:r>
            <w:r w:rsidR="00F473A5">
              <w:rPr>
                <w:sz w:val="28"/>
                <w:szCs w:val="28"/>
              </w:rPr>
              <w:t xml:space="preserve"> г.</w:t>
            </w:r>
          </w:p>
        </w:tc>
      </w:tr>
    </w:tbl>
    <w:p w:rsidR="008A4675" w:rsidRDefault="008A4675">
      <w:pPr>
        <w:rPr>
          <w:sz w:val="28"/>
          <w:szCs w:val="28"/>
        </w:rPr>
      </w:pPr>
    </w:p>
    <w:p w:rsidR="00006B8D" w:rsidRDefault="00006B8D">
      <w:pPr>
        <w:rPr>
          <w:sz w:val="28"/>
          <w:szCs w:val="28"/>
        </w:rPr>
      </w:pPr>
    </w:p>
    <w:p w:rsidR="00006B8D" w:rsidRDefault="00006B8D">
      <w:pPr>
        <w:rPr>
          <w:sz w:val="28"/>
          <w:szCs w:val="28"/>
        </w:rPr>
      </w:pPr>
    </w:p>
    <w:p w:rsidR="00006B8D" w:rsidRDefault="00006B8D">
      <w:pPr>
        <w:rPr>
          <w:sz w:val="28"/>
          <w:szCs w:val="28"/>
        </w:rPr>
      </w:pPr>
    </w:p>
    <w:p w:rsidR="00006B8D" w:rsidRDefault="00006B8D">
      <w:pPr>
        <w:rPr>
          <w:sz w:val="28"/>
          <w:szCs w:val="28"/>
        </w:rPr>
      </w:pPr>
    </w:p>
    <w:p w:rsidR="00006B8D" w:rsidRDefault="00006B8D">
      <w:pPr>
        <w:rPr>
          <w:sz w:val="28"/>
          <w:szCs w:val="28"/>
        </w:rPr>
      </w:pPr>
    </w:p>
    <w:p w:rsidR="00006B8D" w:rsidRDefault="00006B8D">
      <w:pPr>
        <w:rPr>
          <w:sz w:val="28"/>
          <w:szCs w:val="28"/>
        </w:rPr>
      </w:pPr>
    </w:p>
    <w:p w:rsidR="00006B8D" w:rsidRDefault="00006B8D">
      <w:pPr>
        <w:rPr>
          <w:sz w:val="28"/>
          <w:szCs w:val="28"/>
        </w:rPr>
      </w:pPr>
    </w:p>
    <w:p w:rsidR="00006B8D" w:rsidRDefault="00006B8D">
      <w:pPr>
        <w:rPr>
          <w:sz w:val="28"/>
          <w:szCs w:val="28"/>
        </w:rPr>
      </w:pPr>
    </w:p>
    <w:p w:rsidR="00006B8D" w:rsidRDefault="00006B8D">
      <w:pPr>
        <w:rPr>
          <w:sz w:val="28"/>
          <w:szCs w:val="28"/>
        </w:rPr>
      </w:pPr>
    </w:p>
    <w:p w:rsidR="00006B8D" w:rsidRDefault="00006B8D">
      <w:pPr>
        <w:rPr>
          <w:sz w:val="28"/>
          <w:szCs w:val="28"/>
        </w:rPr>
      </w:pPr>
    </w:p>
    <w:p w:rsidR="00006B8D" w:rsidRDefault="00006B8D">
      <w:pPr>
        <w:rPr>
          <w:sz w:val="28"/>
          <w:szCs w:val="28"/>
        </w:rPr>
      </w:pPr>
    </w:p>
    <w:p w:rsidR="00006B8D" w:rsidRDefault="00006B8D">
      <w:pPr>
        <w:rPr>
          <w:sz w:val="28"/>
          <w:szCs w:val="28"/>
        </w:rPr>
      </w:pPr>
    </w:p>
    <w:p w:rsidR="00006B8D" w:rsidRDefault="00006B8D">
      <w:pPr>
        <w:rPr>
          <w:sz w:val="28"/>
          <w:szCs w:val="28"/>
        </w:rPr>
      </w:pPr>
    </w:p>
    <w:p w:rsidR="00006B8D" w:rsidRDefault="00006B8D">
      <w:pPr>
        <w:rPr>
          <w:sz w:val="28"/>
          <w:szCs w:val="28"/>
        </w:rPr>
      </w:pPr>
    </w:p>
    <w:p w:rsidR="00006B8D" w:rsidRDefault="00006B8D">
      <w:pPr>
        <w:rPr>
          <w:sz w:val="28"/>
          <w:szCs w:val="28"/>
        </w:rPr>
      </w:pPr>
    </w:p>
    <w:p w:rsidR="00006B8D" w:rsidRDefault="00006B8D">
      <w:pPr>
        <w:rPr>
          <w:sz w:val="28"/>
          <w:szCs w:val="28"/>
        </w:rPr>
      </w:pPr>
    </w:p>
    <w:p w:rsidR="00006B8D" w:rsidRDefault="00006B8D">
      <w:pPr>
        <w:rPr>
          <w:sz w:val="28"/>
          <w:szCs w:val="28"/>
        </w:rPr>
      </w:pPr>
    </w:p>
    <w:p w:rsidR="00006B8D" w:rsidRDefault="00006B8D">
      <w:pPr>
        <w:rPr>
          <w:sz w:val="28"/>
          <w:szCs w:val="28"/>
        </w:rPr>
      </w:pPr>
    </w:p>
    <w:p w:rsidR="00006B8D" w:rsidRDefault="00006B8D">
      <w:pPr>
        <w:rPr>
          <w:sz w:val="28"/>
          <w:szCs w:val="28"/>
        </w:rPr>
      </w:pPr>
    </w:p>
    <w:p w:rsidR="00006B8D" w:rsidRDefault="00006B8D">
      <w:pPr>
        <w:rPr>
          <w:sz w:val="28"/>
          <w:szCs w:val="28"/>
        </w:rPr>
      </w:pPr>
    </w:p>
    <w:p w:rsidR="00006B8D" w:rsidRDefault="00006B8D">
      <w:pPr>
        <w:rPr>
          <w:sz w:val="28"/>
          <w:szCs w:val="28"/>
        </w:rPr>
      </w:pPr>
    </w:p>
    <w:p w:rsidR="00006B8D" w:rsidRDefault="00006B8D">
      <w:pPr>
        <w:rPr>
          <w:sz w:val="28"/>
          <w:szCs w:val="28"/>
        </w:rPr>
      </w:pPr>
    </w:p>
    <w:p w:rsidR="00006B8D" w:rsidRDefault="00006B8D">
      <w:pPr>
        <w:rPr>
          <w:sz w:val="28"/>
          <w:szCs w:val="28"/>
        </w:rPr>
      </w:pPr>
    </w:p>
    <w:p w:rsidR="00006B8D" w:rsidRDefault="00006B8D">
      <w:pPr>
        <w:rPr>
          <w:sz w:val="28"/>
          <w:szCs w:val="28"/>
        </w:rPr>
      </w:pPr>
    </w:p>
    <w:p w:rsidR="00006B8D" w:rsidRDefault="00006B8D">
      <w:pPr>
        <w:rPr>
          <w:sz w:val="28"/>
          <w:szCs w:val="28"/>
        </w:rPr>
      </w:pPr>
    </w:p>
    <w:p w:rsidR="00006B8D" w:rsidRDefault="00006B8D">
      <w:pPr>
        <w:rPr>
          <w:sz w:val="28"/>
          <w:szCs w:val="28"/>
        </w:rPr>
      </w:pPr>
    </w:p>
    <w:p w:rsidR="00006B8D" w:rsidRDefault="00006B8D" w:rsidP="00F473A5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bookmarkStart w:id="0" w:name="_GoBack"/>
      <w:bookmarkEnd w:id="0"/>
    </w:p>
    <w:p w:rsidR="00133760" w:rsidRPr="00F473A5" w:rsidRDefault="00133760" w:rsidP="00133760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F473A5">
        <w:rPr>
          <w:rFonts w:eastAsiaTheme="minorHAnsi"/>
          <w:b/>
          <w:bCs/>
          <w:sz w:val="28"/>
          <w:szCs w:val="28"/>
          <w:lang w:eastAsia="en-US"/>
        </w:rPr>
        <w:t>Пояснительная записка</w:t>
      </w:r>
      <w:r>
        <w:rPr>
          <w:rFonts w:eastAsiaTheme="minorHAnsi"/>
          <w:b/>
          <w:bCs/>
          <w:sz w:val="28"/>
          <w:szCs w:val="28"/>
          <w:lang w:eastAsia="en-US"/>
        </w:rPr>
        <w:br/>
      </w:r>
      <w:r w:rsidRPr="00F473A5">
        <w:rPr>
          <w:rFonts w:eastAsiaTheme="minorHAnsi"/>
          <w:b/>
          <w:bCs/>
          <w:sz w:val="28"/>
          <w:szCs w:val="28"/>
          <w:lang w:eastAsia="en-US"/>
        </w:rPr>
        <w:t>к проекту решения Муниципального Совета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Pr="00F473A5">
        <w:rPr>
          <w:rFonts w:eastAsiaTheme="minorHAnsi"/>
          <w:b/>
          <w:bCs/>
          <w:sz w:val="28"/>
          <w:szCs w:val="28"/>
          <w:lang w:eastAsia="en-US"/>
        </w:rPr>
        <w:t>Я</w:t>
      </w:r>
      <w:r>
        <w:rPr>
          <w:rFonts w:eastAsiaTheme="minorHAnsi"/>
          <w:b/>
          <w:bCs/>
          <w:sz w:val="28"/>
          <w:szCs w:val="28"/>
          <w:lang w:eastAsia="en-US"/>
        </w:rPr>
        <w:t>МР</w:t>
      </w:r>
      <w:r>
        <w:rPr>
          <w:rFonts w:eastAsiaTheme="minorHAnsi"/>
          <w:b/>
          <w:bCs/>
          <w:sz w:val="28"/>
          <w:szCs w:val="28"/>
          <w:lang w:eastAsia="en-US"/>
        </w:rPr>
        <w:br/>
      </w:r>
      <w:r w:rsidRPr="00F473A5">
        <w:rPr>
          <w:rFonts w:eastAsiaTheme="minorHAnsi"/>
          <w:b/>
          <w:bCs/>
          <w:sz w:val="28"/>
          <w:szCs w:val="28"/>
          <w:lang w:eastAsia="en-US"/>
        </w:rPr>
        <w:t>«</w:t>
      </w:r>
      <w:r w:rsidRPr="00F473A5">
        <w:rPr>
          <w:b/>
          <w:sz w:val="28"/>
          <w:szCs w:val="28"/>
        </w:rPr>
        <w:t xml:space="preserve">О внесении изменений в решение Муниципального </w:t>
      </w:r>
      <w:r>
        <w:rPr>
          <w:b/>
          <w:sz w:val="28"/>
          <w:szCs w:val="28"/>
        </w:rPr>
        <w:t>Совета Ярославского муниципального района  от 27.12.2016 № 78</w:t>
      </w:r>
      <w:r>
        <w:rPr>
          <w:b/>
          <w:sz w:val="28"/>
          <w:szCs w:val="28"/>
        </w:rPr>
        <w:br/>
      </w:r>
      <w:r w:rsidRPr="00F473A5">
        <w:rPr>
          <w:b/>
          <w:sz w:val="28"/>
          <w:szCs w:val="28"/>
        </w:rPr>
        <w:t>«Об определении н</w:t>
      </w:r>
      <w:r>
        <w:rPr>
          <w:b/>
          <w:sz w:val="28"/>
          <w:szCs w:val="28"/>
        </w:rPr>
        <w:t xml:space="preserve">ачальной цены </w:t>
      </w:r>
      <w:r w:rsidRPr="00F473A5">
        <w:rPr>
          <w:b/>
          <w:sz w:val="28"/>
          <w:szCs w:val="28"/>
        </w:rPr>
        <w:t xml:space="preserve">предмета аукциона </w:t>
      </w:r>
      <w:r>
        <w:rPr>
          <w:b/>
          <w:sz w:val="28"/>
          <w:szCs w:val="28"/>
        </w:rPr>
        <w:t>по продаже</w:t>
      </w:r>
      <w:r>
        <w:rPr>
          <w:b/>
          <w:sz w:val="28"/>
          <w:szCs w:val="28"/>
        </w:rPr>
        <w:br/>
      </w:r>
      <w:r w:rsidRPr="00F473A5">
        <w:rPr>
          <w:b/>
          <w:sz w:val="28"/>
          <w:szCs w:val="28"/>
        </w:rPr>
        <w:t>земельного участка и на п</w:t>
      </w:r>
      <w:r>
        <w:rPr>
          <w:b/>
          <w:sz w:val="28"/>
          <w:szCs w:val="28"/>
        </w:rPr>
        <w:t>раво заключения договора аренды</w:t>
      </w:r>
      <w:r>
        <w:rPr>
          <w:b/>
          <w:sz w:val="28"/>
          <w:szCs w:val="28"/>
        </w:rPr>
        <w:br/>
      </w:r>
      <w:r w:rsidRPr="00F473A5">
        <w:rPr>
          <w:b/>
          <w:sz w:val="28"/>
          <w:szCs w:val="28"/>
        </w:rPr>
        <w:t>земельного участка»</w:t>
      </w:r>
    </w:p>
    <w:p w:rsidR="00133760" w:rsidRDefault="00133760" w:rsidP="00133760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133760" w:rsidRPr="00E93B1D" w:rsidRDefault="00133760" w:rsidP="00133760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 xml:space="preserve">В соответствии с положениями пункта 14 статьи </w:t>
      </w:r>
      <w:r>
        <w:rPr>
          <w:sz w:val="28"/>
          <w:szCs w:val="28"/>
        </w:rPr>
        <w:t>39.11. Земельного кодекса Российской Федерации н</w:t>
      </w:r>
      <w:r>
        <w:rPr>
          <w:rFonts w:eastAsiaTheme="minorHAnsi"/>
          <w:bCs/>
          <w:sz w:val="28"/>
          <w:szCs w:val="28"/>
          <w:lang w:eastAsia="en-US"/>
        </w:rPr>
        <w:t xml:space="preserve">ачальная цена предмета аукциона на право заключения договора аренды земельного участка устанавливается по выбору уполномоченного органа в размере ежегодной арендной платы, определенной по результатам рыночной оценки в соответствии с </w:t>
      </w:r>
      <w:r w:rsidRPr="00E93B1D">
        <w:rPr>
          <w:rFonts w:eastAsiaTheme="minorHAnsi"/>
          <w:bCs/>
          <w:sz w:val="28"/>
          <w:szCs w:val="28"/>
          <w:lang w:eastAsia="en-US"/>
        </w:rPr>
        <w:t xml:space="preserve">Федеральным </w:t>
      </w:r>
      <w:hyperlink r:id="rId9" w:history="1">
        <w:r w:rsidRPr="005E32D8">
          <w:rPr>
            <w:rStyle w:val="a9"/>
            <w:rFonts w:eastAsiaTheme="minorHAnsi"/>
            <w:bCs/>
            <w:szCs w:val="28"/>
            <w:lang w:eastAsia="en-US"/>
          </w:rPr>
          <w:t>законом</w:t>
        </w:r>
      </w:hyperlink>
      <w:r w:rsidRPr="005E32D8">
        <w:rPr>
          <w:sz w:val="28"/>
          <w:szCs w:val="28"/>
        </w:rPr>
        <w:t xml:space="preserve"> </w:t>
      </w:r>
      <w:r w:rsidRPr="00E93B1D">
        <w:rPr>
          <w:rFonts w:eastAsiaTheme="minorHAnsi"/>
          <w:bCs/>
          <w:sz w:val="28"/>
          <w:szCs w:val="28"/>
          <w:lang w:eastAsia="en-US"/>
        </w:rPr>
        <w:t>«Об оценочной деятельности в Российской Федерации», или в размере не менее полутора процентов кадастровой стоимости такого земельного участка, если результаты государственной кадастровой оценки утверждены не ранее чем за пять лет до даты принятия решения о проведении аукциона.</w:t>
      </w:r>
    </w:p>
    <w:p w:rsidR="00133760" w:rsidRPr="005D44EE" w:rsidRDefault="00133760" w:rsidP="00133760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bookmarkStart w:id="1" w:name="Par3"/>
      <w:bookmarkEnd w:id="1"/>
      <w:r w:rsidRPr="005E32D8">
        <w:rPr>
          <w:sz w:val="28"/>
          <w:szCs w:val="28"/>
        </w:rPr>
        <w:t>Ранее</w:t>
      </w:r>
      <w:r w:rsidRPr="00E93B1D">
        <w:rPr>
          <w:sz w:val="28"/>
          <w:szCs w:val="28"/>
        </w:rPr>
        <w:t xml:space="preserve"> пунктом 2 решения Муниципального Совета ЯМР от 27.12.2016 </w:t>
      </w:r>
      <w:r>
        <w:rPr>
          <w:sz w:val="28"/>
          <w:szCs w:val="28"/>
        </w:rPr>
        <w:t xml:space="preserve">               </w:t>
      </w:r>
      <w:r w:rsidRPr="00E93B1D">
        <w:rPr>
          <w:sz w:val="28"/>
          <w:szCs w:val="28"/>
        </w:rPr>
        <w:t>№ 78 «Об определении начальной цены предмета аукциона по продаже земельного участка и на право заключения</w:t>
      </w:r>
      <w:r>
        <w:rPr>
          <w:sz w:val="28"/>
          <w:szCs w:val="28"/>
        </w:rPr>
        <w:t xml:space="preserve"> договора аренды земельного участка» начальная цена предмета аукциона на право заключения договора аренды земельного участка, государственная собственность на который не разграничена, предназначенного для индивидуального жилищного строительства, ведения личного подсобного хозяйства в границах населенного пункта была определена </w:t>
      </w:r>
      <w:r w:rsidRPr="005E32D8">
        <w:rPr>
          <w:sz w:val="28"/>
          <w:szCs w:val="28"/>
        </w:rPr>
        <w:t xml:space="preserve">в размере </w:t>
      </w:r>
      <w:r w:rsidRPr="005E32D8">
        <w:rPr>
          <w:bCs/>
          <w:sz w:val="28"/>
          <w:szCs w:val="28"/>
        </w:rPr>
        <w:t>восьмидесяти процентов от кадастровой стоимости земельного участка.</w:t>
      </w:r>
    </w:p>
    <w:p w:rsidR="00133760" w:rsidRPr="005E32D8" w:rsidRDefault="00133760" w:rsidP="00133760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5E32D8">
        <w:rPr>
          <w:sz w:val="28"/>
          <w:szCs w:val="28"/>
        </w:rPr>
        <w:t>В настоящее время</w:t>
      </w:r>
      <w:r w:rsidRPr="00E93B1D">
        <w:rPr>
          <w:sz w:val="28"/>
          <w:szCs w:val="28"/>
        </w:rPr>
        <w:t xml:space="preserve"> решением Муниципального Совета ЯМР от 26.03.2020 № 21 «О внесении изменений  в решение Муниципального Совета ЯМР от 27.12.2016 № 78 «Об определении начальной цены предмета аукциона по продаже земельного участка и на право заключения договора аренды земельного участка» размер ежегодной арендной платы установлен </w:t>
      </w:r>
      <w:r w:rsidRPr="005E32D8">
        <w:rPr>
          <w:sz w:val="28"/>
          <w:szCs w:val="28"/>
        </w:rPr>
        <w:t xml:space="preserve">в размере двадцати </w:t>
      </w:r>
      <w:r w:rsidRPr="005E32D8">
        <w:rPr>
          <w:bCs/>
          <w:sz w:val="28"/>
          <w:szCs w:val="28"/>
        </w:rPr>
        <w:t xml:space="preserve">процентов от кадастровой стоимости земельного участка. </w:t>
      </w:r>
    </w:p>
    <w:p w:rsidR="00133760" w:rsidRDefault="00133760" w:rsidP="00133760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Указанный процент определен основываясь на результатах </w:t>
      </w:r>
      <w:r>
        <w:rPr>
          <w:sz w:val="28"/>
          <w:szCs w:val="28"/>
        </w:rPr>
        <w:t>предоставления</w:t>
      </w:r>
      <w:r w:rsidRPr="00E6504F">
        <w:rPr>
          <w:sz w:val="28"/>
          <w:szCs w:val="28"/>
        </w:rPr>
        <w:t xml:space="preserve"> </w:t>
      </w:r>
      <w:r>
        <w:rPr>
          <w:sz w:val="28"/>
          <w:szCs w:val="28"/>
        </w:rPr>
        <w:t>земельных участков, расположенных на территории Ярославского муниципального района для индивидуального жилищного строительства, ведения личного подсобного хозяйства в аренду на торгах.</w:t>
      </w:r>
      <w:r w:rsidRPr="00054DCD">
        <w:rPr>
          <w:sz w:val="28"/>
          <w:szCs w:val="28"/>
        </w:rPr>
        <w:t xml:space="preserve"> </w:t>
      </w:r>
    </w:p>
    <w:p w:rsidR="00133760" w:rsidRDefault="00133760" w:rsidP="0013376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Анализируя процентное отношение размера ежегодной арендной платы  за пользование земельным участком к кадастровой стоимости  данного земельного участка, определен средний процент, который составил – 20 %.</w:t>
      </w:r>
    </w:p>
    <w:p w:rsidR="00133760" w:rsidRDefault="00133760" w:rsidP="0013376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Утвержденная на 2020 год кадастровая стоимость земельных участков </w:t>
      </w:r>
      <w:r w:rsidRPr="005E32D8">
        <w:rPr>
          <w:sz w:val="28"/>
          <w:szCs w:val="28"/>
        </w:rPr>
        <w:t>увеличилась в среднем в три раза.</w:t>
      </w:r>
      <w:r w:rsidRPr="00E93B1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Данное обстоятельство не было учтено при анализе, т.к. на тот момент отсутствовала полная информация об  утвержденных на 2020 год результатах государственной кадастровой оценки.</w:t>
      </w:r>
    </w:p>
    <w:p w:rsidR="00133760" w:rsidRPr="005E32D8" w:rsidRDefault="00133760" w:rsidP="0013376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Проектом решения начальную цену предмета аукциона на право заключения договора аренды земельного участка, государственная </w:t>
      </w:r>
      <w:r>
        <w:rPr>
          <w:sz w:val="28"/>
          <w:szCs w:val="28"/>
        </w:rPr>
        <w:lastRenderedPageBreak/>
        <w:t xml:space="preserve">собственность на который не разграничена, предназначенного для индивидуального жилищного строительства, ведения личного подсобного хозяйства в границах населенного пункта с учетом утвержденных на 2020 год результатов государственной кадастровой оценки предлагается определить в </w:t>
      </w:r>
      <w:r w:rsidRPr="005E32D8">
        <w:rPr>
          <w:sz w:val="28"/>
          <w:szCs w:val="28"/>
        </w:rPr>
        <w:t>размере восьми процентов от</w:t>
      </w:r>
      <w:r w:rsidRPr="005E32D8">
        <w:rPr>
          <w:bCs/>
        </w:rPr>
        <w:t> </w:t>
      </w:r>
      <w:r w:rsidRPr="005E32D8">
        <w:rPr>
          <w:sz w:val="28"/>
          <w:szCs w:val="28"/>
        </w:rPr>
        <w:t>кадастровой стоимости земельного участка.</w:t>
      </w:r>
    </w:p>
    <w:p w:rsidR="00133760" w:rsidRPr="00C445BD" w:rsidRDefault="00133760" w:rsidP="00133760">
      <w:pPr>
        <w:ind w:firstLine="709"/>
        <w:jc w:val="both"/>
        <w:rPr>
          <w:color w:val="FF0000"/>
        </w:rPr>
      </w:pPr>
      <w:r>
        <w:rPr>
          <w:sz w:val="28"/>
          <w:szCs w:val="28"/>
        </w:rPr>
        <w:t xml:space="preserve">Данное предложение подготовлено на основании проведенного анализа </w:t>
      </w:r>
      <w:r w:rsidRPr="005E32D8">
        <w:rPr>
          <w:sz w:val="28"/>
          <w:szCs w:val="28"/>
        </w:rPr>
        <w:t>(см. страницы 3, 4, 5 пояснительной записки)</w:t>
      </w:r>
      <w:r>
        <w:rPr>
          <w:sz w:val="28"/>
          <w:szCs w:val="28"/>
        </w:rPr>
        <w:t xml:space="preserve"> назначенных в 2020 г. аукционов в отношении земельных участков, расположенных на территории Ярославского муниципального района. </w:t>
      </w:r>
    </w:p>
    <w:p w:rsidR="00133760" w:rsidRDefault="00133760" w:rsidP="00133760">
      <w:pPr>
        <w:ind w:firstLine="709"/>
        <w:contextualSpacing/>
        <w:jc w:val="both"/>
        <w:rPr>
          <w:sz w:val="28"/>
          <w:szCs w:val="28"/>
        </w:rPr>
      </w:pPr>
    </w:p>
    <w:p w:rsidR="00133760" w:rsidRPr="00E84749" w:rsidRDefault="00133760" w:rsidP="00133760"/>
    <w:p w:rsidR="00F473A5" w:rsidRPr="009016A3" w:rsidRDefault="00F473A5" w:rsidP="0013376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sectPr w:rsidR="00F473A5" w:rsidRPr="009016A3" w:rsidSect="00133760">
      <w:headerReference w:type="default" r:id="rId10"/>
      <w:pgSz w:w="11905" w:h="16838"/>
      <w:pgMar w:top="709" w:right="565" w:bottom="1134" w:left="1701" w:header="0" w:footer="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392E" w:rsidRDefault="00B4392E" w:rsidP="00C111DE">
      <w:r>
        <w:separator/>
      </w:r>
    </w:p>
  </w:endnote>
  <w:endnote w:type="continuationSeparator" w:id="0">
    <w:p w:rsidR="00B4392E" w:rsidRDefault="00B4392E" w:rsidP="00C111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392E" w:rsidRDefault="00B4392E" w:rsidP="00C111DE">
      <w:r>
        <w:separator/>
      </w:r>
    </w:p>
  </w:footnote>
  <w:footnote w:type="continuationSeparator" w:id="0">
    <w:p w:rsidR="00B4392E" w:rsidRDefault="00B4392E" w:rsidP="00C111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334133"/>
      <w:docPartObj>
        <w:docPartGallery w:val="Page Numbers (Top of Page)"/>
        <w:docPartUnique/>
      </w:docPartObj>
    </w:sdtPr>
    <w:sdtEndPr/>
    <w:sdtContent>
      <w:p w:rsidR="00F473A5" w:rsidRDefault="00DE1D69">
        <w:pPr>
          <w:pStyle w:val="a3"/>
          <w:jc w:val="center"/>
        </w:pPr>
        <w:r>
          <w:fldChar w:fldCharType="begin"/>
        </w:r>
        <w:r w:rsidR="00F473A5">
          <w:instrText>PAGE   \* MERGEFORMAT</w:instrText>
        </w:r>
        <w:r>
          <w:fldChar w:fldCharType="separate"/>
        </w:r>
        <w:r w:rsidR="006F7145">
          <w:rPr>
            <w:noProof/>
          </w:rPr>
          <w:t>4</w:t>
        </w:r>
        <w:r>
          <w:fldChar w:fldCharType="end"/>
        </w:r>
      </w:p>
    </w:sdtContent>
  </w:sdt>
  <w:p w:rsidR="00F473A5" w:rsidRDefault="00F473A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D6168E"/>
    <w:multiLevelType w:val="hybridMultilevel"/>
    <w:tmpl w:val="D1CAE2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0A5A42"/>
    <w:multiLevelType w:val="hybridMultilevel"/>
    <w:tmpl w:val="1EEA69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11DE"/>
    <w:rsid w:val="00006B8D"/>
    <w:rsid w:val="000574D1"/>
    <w:rsid w:val="000A228C"/>
    <w:rsid w:val="000D00D5"/>
    <w:rsid w:val="000F7120"/>
    <w:rsid w:val="00133760"/>
    <w:rsid w:val="001A7E3B"/>
    <w:rsid w:val="002508C5"/>
    <w:rsid w:val="002B5528"/>
    <w:rsid w:val="00333738"/>
    <w:rsid w:val="003A6379"/>
    <w:rsid w:val="003B70C0"/>
    <w:rsid w:val="00424DD8"/>
    <w:rsid w:val="004A1B5D"/>
    <w:rsid w:val="005200AD"/>
    <w:rsid w:val="005F7DCA"/>
    <w:rsid w:val="00631910"/>
    <w:rsid w:val="00692F52"/>
    <w:rsid w:val="006E6699"/>
    <w:rsid w:val="006F7145"/>
    <w:rsid w:val="007546A6"/>
    <w:rsid w:val="00754C32"/>
    <w:rsid w:val="008A4675"/>
    <w:rsid w:val="008D2C4F"/>
    <w:rsid w:val="008E617A"/>
    <w:rsid w:val="008F7077"/>
    <w:rsid w:val="009016A3"/>
    <w:rsid w:val="00A21E02"/>
    <w:rsid w:val="00A41B73"/>
    <w:rsid w:val="00B228C0"/>
    <w:rsid w:val="00B4392E"/>
    <w:rsid w:val="00B80FE1"/>
    <w:rsid w:val="00BD07CF"/>
    <w:rsid w:val="00C111DE"/>
    <w:rsid w:val="00CB4D6B"/>
    <w:rsid w:val="00CC37C8"/>
    <w:rsid w:val="00DB23CE"/>
    <w:rsid w:val="00DE1D69"/>
    <w:rsid w:val="00E377CD"/>
    <w:rsid w:val="00E93B1D"/>
    <w:rsid w:val="00F32B41"/>
    <w:rsid w:val="00F473A5"/>
    <w:rsid w:val="00F54514"/>
    <w:rsid w:val="00FB1102"/>
    <w:rsid w:val="00FB1D62"/>
    <w:rsid w:val="00FE18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1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C111DE"/>
    <w:pPr>
      <w:keepNext/>
      <w:ind w:firstLine="720"/>
      <w:jc w:val="both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C111DE"/>
    <w:pPr>
      <w:keepNext/>
      <w:jc w:val="both"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C111D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11D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C111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header"/>
    <w:basedOn w:val="a"/>
    <w:link w:val="a4"/>
    <w:uiPriority w:val="99"/>
    <w:unhideWhenUsed/>
    <w:rsid w:val="00C111D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111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C111D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111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 Indent"/>
    <w:basedOn w:val="a"/>
    <w:link w:val="a8"/>
    <w:semiHidden/>
    <w:unhideWhenUsed/>
    <w:rsid w:val="00CC37C8"/>
    <w:pPr>
      <w:ind w:firstLine="709"/>
      <w:jc w:val="both"/>
    </w:pPr>
    <w:rPr>
      <w:sz w:val="26"/>
    </w:rPr>
  </w:style>
  <w:style w:type="character" w:customStyle="1" w:styleId="a8">
    <w:name w:val="Основной текст с отступом Знак"/>
    <w:basedOn w:val="a0"/>
    <w:link w:val="a7"/>
    <w:semiHidden/>
    <w:rsid w:val="00CC37C8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styleId="a9">
    <w:name w:val="Hyperlink"/>
    <w:basedOn w:val="a0"/>
    <w:uiPriority w:val="99"/>
    <w:semiHidden/>
    <w:unhideWhenUsed/>
    <w:rsid w:val="00E93B1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1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C111DE"/>
    <w:pPr>
      <w:keepNext/>
      <w:ind w:firstLine="720"/>
      <w:jc w:val="both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C111DE"/>
    <w:pPr>
      <w:keepNext/>
      <w:jc w:val="both"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C111D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11D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C111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header"/>
    <w:basedOn w:val="a"/>
    <w:link w:val="a4"/>
    <w:uiPriority w:val="99"/>
    <w:unhideWhenUsed/>
    <w:rsid w:val="00C111D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111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C111D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111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 Indent"/>
    <w:basedOn w:val="a"/>
    <w:link w:val="a8"/>
    <w:semiHidden/>
    <w:unhideWhenUsed/>
    <w:rsid w:val="00CC37C8"/>
    <w:pPr>
      <w:ind w:firstLine="709"/>
      <w:jc w:val="both"/>
    </w:pPr>
    <w:rPr>
      <w:sz w:val="26"/>
    </w:rPr>
  </w:style>
  <w:style w:type="character" w:customStyle="1" w:styleId="a8">
    <w:name w:val="Основной текст с отступом Знак"/>
    <w:basedOn w:val="a0"/>
    <w:link w:val="a7"/>
    <w:semiHidden/>
    <w:rsid w:val="00CC37C8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styleId="a9">
    <w:name w:val="Hyperlink"/>
    <w:basedOn w:val="a0"/>
    <w:uiPriority w:val="99"/>
    <w:semiHidden/>
    <w:unhideWhenUsed/>
    <w:rsid w:val="00E93B1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349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78BD885904A5CB96F12CE76502E1888E3ED7CCCF3887848BEADAABCEA8FD78C9991E25EEB2CDFD6F386BFDD4FmDLF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903</Words>
  <Characters>5152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golovkova</dc:creator>
  <cp:lastModifiedBy>sakova</cp:lastModifiedBy>
  <cp:revision>4</cp:revision>
  <cp:lastPrinted>2020-08-11T13:25:00Z</cp:lastPrinted>
  <dcterms:created xsi:type="dcterms:W3CDTF">2020-08-13T08:11:00Z</dcterms:created>
  <dcterms:modified xsi:type="dcterms:W3CDTF">2020-08-13T12:15:00Z</dcterms:modified>
</cp:coreProperties>
</file>