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FFC" w:rsidRPr="004D31CF" w:rsidRDefault="00EC2E69" w:rsidP="004D31CF">
      <w:pPr>
        <w:pStyle w:val="1"/>
        <w:spacing w:line="23" w:lineRule="atLeast"/>
        <w:contextualSpacing/>
        <w:jc w:val="center"/>
        <w:rPr>
          <w:b w:val="0"/>
          <w:szCs w:val="32"/>
        </w:rPr>
      </w:pPr>
      <w:r w:rsidRPr="004D31CF">
        <w:rPr>
          <w:b w:val="0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2891790</wp:posOffset>
            </wp:positionH>
            <wp:positionV relativeFrom="paragraph">
              <wp:posOffset>-354965</wp:posOffset>
            </wp:positionV>
            <wp:extent cx="589280" cy="76200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13FFC" w:rsidRPr="004D31CF">
        <w:rPr>
          <w:szCs w:val="32"/>
        </w:rPr>
        <w:t>А Д М И Н И С Т Р А Ц И Я</w:t>
      </w:r>
    </w:p>
    <w:p w:rsidR="00913FFC" w:rsidRPr="004D31CF" w:rsidRDefault="00913FFC" w:rsidP="004D31CF">
      <w:pPr>
        <w:spacing w:after="0" w:line="23" w:lineRule="atLeast"/>
        <w:contextualSpacing/>
        <w:jc w:val="center"/>
        <w:rPr>
          <w:rFonts w:ascii="Times New Roman" w:hAnsi="Times New Roman" w:cs="Times New Roman"/>
          <w:b/>
        </w:rPr>
      </w:pPr>
      <w:r w:rsidRPr="004D31CF">
        <w:rPr>
          <w:rFonts w:ascii="Times New Roman" w:hAnsi="Times New Roman" w:cs="Times New Roman"/>
          <w:b/>
          <w:sz w:val="32"/>
          <w:szCs w:val="32"/>
        </w:rPr>
        <w:t>ЯРОСЛАВСКОГО МУНИЦИПАЛЬНОГО РАЙОНА</w:t>
      </w:r>
    </w:p>
    <w:p w:rsidR="00913FFC" w:rsidRPr="004D31CF" w:rsidRDefault="00EC2E69" w:rsidP="004D31CF">
      <w:pPr>
        <w:spacing w:after="0" w:line="23" w:lineRule="atLeast"/>
        <w:contextualSpacing/>
        <w:jc w:val="center"/>
        <w:rPr>
          <w:rFonts w:ascii="Times New Roman" w:hAnsi="Times New Roman" w:cs="Times New Roman"/>
          <w:b/>
          <w:sz w:val="40"/>
        </w:rPr>
      </w:pPr>
      <w:r w:rsidRPr="004D31CF">
        <w:rPr>
          <w:rFonts w:ascii="Times New Roman" w:hAnsi="Times New Roman" w:cs="Times New Roman"/>
          <w:b/>
          <w:sz w:val="40"/>
        </w:rPr>
        <w:t xml:space="preserve">  </w:t>
      </w:r>
      <w:r w:rsidR="00913FFC" w:rsidRPr="004D31CF">
        <w:rPr>
          <w:rFonts w:ascii="Times New Roman" w:hAnsi="Times New Roman" w:cs="Times New Roman"/>
          <w:b/>
          <w:sz w:val="40"/>
        </w:rPr>
        <w:t>П О С Т А Н О В Л Е Н И Е</w:t>
      </w:r>
    </w:p>
    <w:p w:rsidR="00913FFC" w:rsidRPr="004D31CF" w:rsidRDefault="00913FFC" w:rsidP="004D31CF">
      <w:pPr>
        <w:spacing w:after="0" w:line="23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13FFC" w:rsidRPr="004D31CF" w:rsidRDefault="004D31CF" w:rsidP="004D31CF">
      <w:pPr>
        <w:spacing w:after="0" w:line="23" w:lineRule="atLeast"/>
        <w:contextualSpacing/>
        <w:rPr>
          <w:rFonts w:ascii="Times New Roman" w:hAnsi="Times New Roman" w:cs="Times New Roman"/>
          <w:b/>
          <w:sz w:val="27"/>
          <w:szCs w:val="27"/>
        </w:rPr>
      </w:pPr>
      <w:r w:rsidRPr="004D31CF">
        <w:rPr>
          <w:rFonts w:ascii="Times New Roman" w:hAnsi="Times New Roman" w:cs="Times New Roman"/>
          <w:b/>
          <w:sz w:val="27"/>
          <w:szCs w:val="27"/>
        </w:rPr>
        <w:t xml:space="preserve">14.11.2019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7"/>
          <w:szCs w:val="27"/>
        </w:rPr>
        <w:t xml:space="preserve">    </w:t>
      </w:r>
      <w:r w:rsidRPr="004D31CF">
        <w:rPr>
          <w:rFonts w:ascii="Times New Roman" w:hAnsi="Times New Roman" w:cs="Times New Roman"/>
          <w:b/>
          <w:sz w:val="27"/>
          <w:szCs w:val="27"/>
        </w:rPr>
        <w:t xml:space="preserve">     № 2103</w:t>
      </w:r>
    </w:p>
    <w:p w:rsidR="00913FFC" w:rsidRPr="004D31CF" w:rsidRDefault="00913FFC" w:rsidP="004D31CF">
      <w:pPr>
        <w:spacing w:after="0" w:line="23" w:lineRule="atLeast"/>
        <w:contextualSpacing/>
        <w:rPr>
          <w:rFonts w:ascii="Times New Roman" w:hAnsi="Times New Roman" w:cs="Times New Roman"/>
          <w:sz w:val="28"/>
          <w:szCs w:val="28"/>
        </w:rPr>
      </w:pPr>
    </w:p>
    <w:p w:rsidR="003F4C0B" w:rsidRPr="004D31CF" w:rsidRDefault="003F4C0B" w:rsidP="004D31CF">
      <w:pPr>
        <w:spacing w:after="0" w:line="23" w:lineRule="atLeast"/>
        <w:contextualSpacing/>
        <w:rPr>
          <w:rFonts w:ascii="Times New Roman" w:hAnsi="Times New Roman" w:cs="Times New Roman"/>
          <w:sz w:val="28"/>
          <w:szCs w:val="28"/>
        </w:rPr>
      </w:pPr>
    </w:p>
    <w:p w:rsidR="00DC7E04" w:rsidRPr="004D31CF" w:rsidRDefault="00DC7E04" w:rsidP="004D31CF">
      <w:pPr>
        <w:pStyle w:val="1"/>
        <w:ind w:firstLine="0"/>
        <w:rPr>
          <w:sz w:val="26"/>
          <w:szCs w:val="26"/>
        </w:rPr>
      </w:pPr>
      <w:r w:rsidRPr="004D31CF">
        <w:rPr>
          <w:bCs/>
          <w:sz w:val="26"/>
          <w:szCs w:val="26"/>
        </w:rPr>
        <w:t xml:space="preserve">О проведении аукциона по продаже </w:t>
      </w:r>
      <w:r w:rsidRPr="004D31CF">
        <w:rPr>
          <w:sz w:val="26"/>
          <w:szCs w:val="26"/>
        </w:rPr>
        <w:t>права</w:t>
      </w:r>
    </w:p>
    <w:p w:rsidR="00DC7E04" w:rsidRPr="004D31CF" w:rsidRDefault="00DC7E04" w:rsidP="004D31CF">
      <w:pPr>
        <w:pStyle w:val="1"/>
        <w:ind w:firstLine="0"/>
        <w:rPr>
          <w:sz w:val="26"/>
          <w:szCs w:val="26"/>
        </w:rPr>
      </w:pPr>
      <w:r w:rsidRPr="004D31CF">
        <w:rPr>
          <w:sz w:val="26"/>
          <w:szCs w:val="26"/>
        </w:rPr>
        <w:t>пользования на условиях аренды  нежилым</w:t>
      </w:r>
    </w:p>
    <w:p w:rsidR="00DC7E04" w:rsidRPr="004D31CF" w:rsidRDefault="00DC7E04" w:rsidP="004D31CF">
      <w:pPr>
        <w:pStyle w:val="1"/>
        <w:ind w:firstLine="0"/>
        <w:rPr>
          <w:sz w:val="26"/>
          <w:szCs w:val="26"/>
        </w:rPr>
      </w:pPr>
      <w:r w:rsidRPr="004D31CF">
        <w:rPr>
          <w:sz w:val="26"/>
          <w:szCs w:val="26"/>
        </w:rPr>
        <w:t xml:space="preserve">помещением № 26, по адресу: Ярославская </w:t>
      </w:r>
    </w:p>
    <w:p w:rsidR="00DC7E04" w:rsidRPr="004D31CF" w:rsidRDefault="00DC7E04" w:rsidP="004D31CF">
      <w:pPr>
        <w:pStyle w:val="1"/>
        <w:ind w:firstLine="0"/>
        <w:rPr>
          <w:sz w:val="26"/>
          <w:szCs w:val="26"/>
        </w:rPr>
      </w:pPr>
      <w:r w:rsidRPr="004D31CF">
        <w:rPr>
          <w:sz w:val="26"/>
          <w:szCs w:val="26"/>
        </w:rPr>
        <w:t xml:space="preserve">область, Ярославский район, Глебовский с/о, </w:t>
      </w:r>
    </w:p>
    <w:p w:rsidR="00913FFC" w:rsidRPr="004D31CF" w:rsidRDefault="00DC7E04" w:rsidP="004D31CF">
      <w:pPr>
        <w:pStyle w:val="1"/>
        <w:ind w:firstLine="0"/>
        <w:rPr>
          <w:sz w:val="28"/>
          <w:szCs w:val="28"/>
        </w:rPr>
      </w:pPr>
      <w:r w:rsidRPr="004D31CF">
        <w:rPr>
          <w:sz w:val="26"/>
          <w:szCs w:val="26"/>
        </w:rPr>
        <w:t>д. Глебовское, ул. Олимпийская, д. 1а</w:t>
      </w:r>
    </w:p>
    <w:p w:rsidR="00913FFC" w:rsidRPr="004D31CF" w:rsidRDefault="00913FFC" w:rsidP="004D31CF">
      <w:pPr>
        <w:spacing w:after="0" w:line="23" w:lineRule="atLeast"/>
        <w:contextualSpacing/>
        <w:rPr>
          <w:rFonts w:ascii="Times New Roman" w:hAnsi="Times New Roman" w:cs="Times New Roman"/>
          <w:sz w:val="28"/>
          <w:szCs w:val="24"/>
        </w:rPr>
      </w:pPr>
    </w:p>
    <w:p w:rsidR="00913FFC" w:rsidRPr="004D31CF" w:rsidRDefault="00913FFC" w:rsidP="004D31CF">
      <w:pPr>
        <w:spacing w:after="0" w:line="23" w:lineRule="atLeast"/>
        <w:contextualSpacing/>
        <w:rPr>
          <w:rFonts w:ascii="Times New Roman" w:hAnsi="Times New Roman" w:cs="Times New Roman"/>
          <w:sz w:val="28"/>
          <w:szCs w:val="24"/>
        </w:rPr>
      </w:pPr>
    </w:p>
    <w:p w:rsidR="00DC7E04" w:rsidRPr="004D31CF" w:rsidRDefault="00DC7E04" w:rsidP="004D31CF">
      <w:pPr>
        <w:pStyle w:val="1"/>
        <w:ind w:firstLine="426"/>
        <w:jc w:val="both"/>
        <w:rPr>
          <w:sz w:val="27"/>
          <w:szCs w:val="27"/>
        </w:rPr>
      </w:pPr>
      <w:r w:rsidRPr="004D31CF">
        <w:rPr>
          <w:b w:val="0"/>
          <w:sz w:val="27"/>
          <w:szCs w:val="27"/>
        </w:rPr>
        <w:t xml:space="preserve">В соответствии со статьей 17.1 Федерального закона от 26 июля 2006 года                        № 135-ФЗ «О защите конкуренции», приказом Федеральной антимонопольной службы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положением о порядке управления и распоряжения муниципальной собственностью ЯМР, утвержденным решением Муниципального Совета ЯМР от 30.06.2011 № 34, Администрация района </w:t>
      </w:r>
      <w:r w:rsidRPr="004D31CF">
        <w:rPr>
          <w:bCs/>
          <w:sz w:val="27"/>
          <w:szCs w:val="27"/>
        </w:rPr>
        <w:t>п о с т а н о в л я е т:</w:t>
      </w:r>
    </w:p>
    <w:p w:rsidR="00DC7E04" w:rsidRPr="004D31CF" w:rsidRDefault="00DC7E04" w:rsidP="004D31CF">
      <w:pPr>
        <w:pStyle w:val="1"/>
        <w:ind w:firstLine="426"/>
        <w:jc w:val="both"/>
        <w:rPr>
          <w:b w:val="0"/>
          <w:sz w:val="27"/>
          <w:szCs w:val="27"/>
        </w:rPr>
      </w:pPr>
      <w:r w:rsidRPr="004D31CF">
        <w:rPr>
          <w:b w:val="0"/>
          <w:sz w:val="27"/>
          <w:szCs w:val="27"/>
        </w:rPr>
        <w:t xml:space="preserve">1. Комитету по управлению муниципальным имуществом Администрации ЯМР (Н.В. Григорьева) провести аукцион по продаже права </w:t>
      </w:r>
      <w:r w:rsidR="006B1C0A" w:rsidRPr="004D31CF">
        <w:rPr>
          <w:b w:val="0"/>
          <w:sz w:val="27"/>
          <w:szCs w:val="27"/>
        </w:rPr>
        <w:t>пользования</w:t>
      </w:r>
      <w:r w:rsidR="003F4C0B" w:rsidRPr="004D31CF">
        <w:rPr>
          <w:b w:val="0"/>
          <w:sz w:val="27"/>
          <w:szCs w:val="27"/>
        </w:rPr>
        <w:t xml:space="preserve">                        </w:t>
      </w:r>
      <w:r w:rsidR="006B1C0A" w:rsidRPr="004D31CF">
        <w:rPr>
          <w:b w:val="0"/>
          <w:sz w:val="27"/>
          <w:szCs w:val="27"/>
        </w:rPr>
        <w:t xml:space="preserve">на условиях аренды </w:t>
      </w:r>
      <w:r w:rsidRPr="004D31CF">
        <w:rPr>
          <w:b w:val="0"/>
          <w:sz w:val="27"/>
          <w:szCs w:val="27"/>
        </w:rPr>
        <w:t>нежил</w:t>
      </w:r>
      <w:r w:rsidR="006B1C0A" w:rsidRPr="004D31CF">
        <w:rPr>
          <w:b w:val="0"/>
          <w:sz w:val="27"/>
          <w:szCs w:val="27"/>
        </w:rPr>
        <w:t>ым</w:t>
      </w:r>
      <w:r w:rsidRPr="004D31CF">
        <w:rPr>
          <w:b w:val="0"/>
          <w:sz w:val="27"/>
          <w:szCs w:val="27"/>
        </w:rPr>
        <w:t xml:space="preserve"> помещени</w:t>
      </w:r>
      <w:r w:rsidR="006B1C0A" w:rsidRPr="004D31CF">
        <w:rPr>
          <w:b w:val="0"/>
          <w:sz w:val="27"/>
          <w:szCs w:val="27"/>
        </w:rPr>
        <w:t>ем</w:t>
      </w:r>
      <w:r w:rsidRPr="004D31CF">
        <w:rPr>
          <w:b w:val="0"/>
          <w:sz w:val="27"/>
          <w:szCs w:val="27"/>
        </w:rPr>
        <w:t xml:space="preserve"> 2-го этажа № 26  площадью </w:t>
      </w:r>
      <w:r w:rsidR="003F4C0B" w:rsidRPr="004D31CF">
        <w:rPr>
          <w:b w:val="0"/>
          <w:sz w:val="27"/>
          <w:szCs w:val="27"/>
        </w:rPr>
        <w:t xml:space="preserve">                       </w:t>
      </w:r>
      <w:r w:rsidRPr="004D31CF">
        <w:rPr>
          <w:b w:val="0"/>
          <w:sz w:val="27"/>
          <w:szCs w:val="27"/>
        </w:rPr>
        <w:t>30,5 квадратных метра, по адресу: Ярославская область, Ярославский район, Глебовский сельский округ, д. Глебовское, ул. Олимпийская, д. 1а</w:t>
      </w:r>
      <w:r w:rsidR="003F4C0B" w:rsidRPr="004D31CF">
        <w:rPr>
          <w:b w:val="0"/>
          <w:sz w:val="27"/>
          <w:szCs w:val="27"/>
        </w:rPr>
        <w:t>, сроком                     на 5 лет</w:t>
      </w:r>
      <w:r w:rsidRPr="004D31CF">
        <w:rPr>
          <w:b w:val="0"/>
          <w:sz w:val="27"/>
          <w:szCs w:val="27"/>
        </w:rPr>
        <w:t>.</w:t>
      </w:r>
    </w:p>
    <w:p w:rsidR="00DC7E04" w:rsidRPr="004D31CF" w:rsidRDefault="00DC7E04" w:rsidP="004D31CF">
      <w:pPr>
        <w:pStyle w:val="1"/>
        <w:ind w:firstLine="0"/>
        <w:jc w:val="both"/>
        <w:rPr>
          <w:b w:val="0"/>
          <w:sz w:val="27"/>
          <w:szCs w:val="27"/>
        </w:rPr>
      </w:pPr>
      <w:r w:rsidRPr="004D31CF">
        <w:rPr>
          <w:b w:val="0"/>
          <w:sz w:val="27"/>
          <w:szCs w:val="27"/>
        </w:rPr>
        <w:t xml:space="preserve">      2. Установить:</w:t>
      </w:r>
    </w:p>
    <w:p w:rsidR="00DC7E04" w:rsidRPr="004D31CF" w:rsidRDefault="00DC7E04" w:rsidP="004D31CF">
      <w:pPr>
        <w:tabs>
          <w:tab w:val="left" w:pos="0"/>
          <w:tab w:val="left" w:pos="180"/>
          <w:tab w:val="left" w:pos="360"/>
          <w:tab w:val="left" w:pos="540"/>
          <w:tab w:val="left" w:pos="1080"/>
          <w:tab w:val="left" w:pos="1800"/>
          <w:tab w:val="left" w:pos="1980"/>
        </w:tabs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D31CF">
        <w:rPr>
          <w:rFonts w:ascii="Times New Roman" w:hAnsi="Times New Roman" w:cs="Times New Roman"/>
          <w:sz w:val="27"/>
          <w:szCs w:val="27"/>
        </w:rPr>
        <w:t xml:space="preserve">      2.1. Начальный размер арендной платы на срок договора аренды – 174 000,00  рублей, с учетом НДС.</w:t>
      </w:r>
      <w:r w:rsidRPr="004D31CF">
        <w:rPr>
          <w:rFonts w:ascii="Times New Roman" w:hAnsi="Times New Roman" w:cs="Times New Roman"/>
          <w:bCs/>
          <w:sz w:val="27"/>
          <w:szCs w:val="27"/>
        </w:rPr>
        <w:t xml:space="preserve">  </w:t>
      </w:r>
    </w:p>
    <w:p w:rsidR="00DC7E04" w:rsidRPr="004D31CF" w:rsidRDefault="00DC7E04" w:rsidP="004D31CF">
      <w:pPr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D31CF">
        <w:rPr>
          <w:rFonts w:ascii="Times New Roman" w:hAnsi="Times New Roman" w:cs="Times New Roman"/>
          <w:bCs/>
          <w:sz w:val="27"/>
          <w:szCs w:val="27"/>
        </w:rPr>
        <w:t xml:space="preserve">      2.2. Сумму задатка – 8 700 рублей, </w:t>
      </w:r>
      <w:r w:rsidRPr="004D31CF">
        <w:rPr>
          <w:rFonts w:ascii="Times New Roman" w:hAnsi="Times New Roman" w:cs="Times New Roman"/>
          <w:sz w:val="27"/>
          <w:szCs w:val="27"/>
        </w:rPr>
        <w:t xml:space="preserve">с учетом НДС, что составляет  </w:t>
      </w:r>
      <w:r w:rsidRPr="004D31CF">
        <w:rPr>
          <w:rFonts w:ascii="Times New Roman" w:hAnsi="Times New Roman" w:cs="Times New Roman"/>
          <w:bCs/>
          <w:sz w:val="27"/>
          <w:szCs w:val="27"/>
        </w:rPr>
        <w:t xml:space="preserve">5 %                      от начальной цены продажи.  </w:t>
      </w:r>
    </w:p>
    <w:p w:rsidR="00DC7E04" w:rsidRPr="004D31CF" w:rsidRDefault="00DC7E04" w:rsidP="004D31CF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7"/>
          <w:szCs w:val="27"/>
        </w:rPr>
      </w:pPr>
      <w:r w:rsidRPr="004D31CF">
        <w:rPr>
          <w:rFonts w:ascii="Times New Roman" w:hAnsi="Times New Roman" w:cs="Times New Roman"/>
          <w:bCs/>
          <w:sz w:val="27"/>
          <w:szCs w:val="27"/>
        </w:rPr>
        <w:t>2.3. Ш</w:t>
      </w:r>
      <w:r w:rsidRPr="004D31CF">
        <w:rPr>
          <w:rFonts w:ascii="Times New Roman" w:hAnsi="Times New Roman" w:cs="Times New Roman"/>
          <w:sz w:val="27"/>
          <w:szCs w:val="27"/>
        </w:rPr>
        <w:t xml:space="preserve">аг аукциона в размере 5 % от начальной цены продажи – </w:t>
      </w:r>
      <w:r w:rsidRPr="004D31CF">
        <w:rPr>
          <w:rFonts w:ascii="Times New Roman" w:hAnsi="Times New Roman" w:cs="Times New Roman"/>
          <w:bCs/>
          <w:sz w:val="27"/>
          <w:szCs w:val="27"/>
        </w:rPr>
        <w:t>8 700 рублей.</w:t>
      </w:r>
    </w:p>
    <w:p w:rsidR="00DC7E04" w:rsidRPr="004D31CF" w:rsidRDefault="00DC7E04" w:rsidP="004D31CF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7"/>
          <w:szCs w:val="27"/>
        </w:rPr>
      </w:pPr>
      <w:r w:rsidRPr="004D31CF">
        <w:rPr>
          <w:rFonts w:ascii="Times New Roman" w:hAnsi="Times New Roman" w:cs="Times New Roman"/>
          <w:sz w:val="27"/>
          <w:szCs w:val="27"/>
        </w:rPr>
        <w:t>3. Опубликовать постановление в газете «Ярославский агрокурьер».</w:t>
      </w:r>
    </w:p>
    <w:p w:rsidR="00DC7E04" w:rsidRPr="004D31CF" w:rsidRDefault="00DC7E04" w:rsidP="004D31CF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7"/>
          <w:szCs w:val="27"/>
        </w:rPr>
      </w:pPr>
      <w:r w:rsidRPr="004D31CF">
        <w:rPr>
          <w:rFonts w:ascii="Times New Roman" w:hAnsi="Times New Roman" w:cs="Times New Roman"/>
          <w:sz w:val="27"/>
          <w:szCs w:val="27"/>
        </w:rPr>
        <w:t>4. Контроль за исполнением  постановления возложить на первого заместителя Главы Администрации ЯМР Н.Д. Степанова.</w:t>
      </w:r>
    </w:p>
    <w:p w:rsidR="00DC7E04" w:rsidRPr="004D31CF" w:rsidRDefault="00DC7E04" w:rsidP="004D31CF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7"/>
          <w:szCs w:val="27"/>
        </w:rPr>
      </w:pPr>
      <w:r w:rsidRPr="004D31CF">
        <w:rPr>
          <w:rFonts w:ascii="Times New Roman" w:hAnsi="Times New Roman" w:cs="Times New Roman"/>
          <w:sz w:val="27"/>
          <w:szCs w:val="27"/>
        </w:rPr>
        <w:t>5. Постановление вступает в силу со дня официального опубликования.</w:t>
      </w:r>
    </w:p>
    <w:p w:rsidR="00DC7E04" w:rsidRPr="004D31CF" w:rsidRDefault="00DC7E04" w:rsidP="004D31CF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C7E04" w:rsidRPr="004D31CF" w:rsidRDefault="00DC7E04" w:rsidP="004D31CF">
      <w:pPr>
        <w:pStyle w:val="2"/>
        <w:spacing w:before="0" w:after="0"/>
        <w:jc w:val="both"/>
        <w:rPr>
          <w:rFonts w:ascii="Times New Roman" w:hAnsi="Times New Roman"/>
          <w:b w:val="0"/>
          <w:bCs w:val="0"/>
          <w:i w:val="0"/>
          <w:sz w:val="27"/>
          <w:szCs w:val="27"/>
        </w:rPr>
      </w:pPr>
      <w:r w:rsidRPr="004D31CF">
        <w:rPr>
          <w:rFonts w:ascii="Times New Roman" w:hAnsi="Times New Roman"/>
          <w:b w:val="0"/>
          <w:bCs w:val="0"/>
          <w:i w:val="0"/>
          <w:sz w:val="27"/>
          <w:szCs w:val="27"/>
        </w:rPr>
        <w:t>Глава Ярославского</w:t>
      </w:r>
    </w:p>
    <w:p w:rsidR="0019525A" w:rsidRPr="004D31CF" w:rsidRDefault="00DC7E04" w:rsidP="004D31C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31CF">
        <w:rPr>
          <w:rFonts w:ascii="Times New Roman" w:hAnsi="Times New Roman" w:cs="Times New Roman"/>
          <w:bCs/>
          <w:sz w:val="27"/>
          <w:szCs w:val="27"/>
        </w:rPr>
        <w:t xml:space="preserve">муниципального района                                                                 </w:t>
      </w:r>
      <w:r w:rsidR="00967D0E">
        <w:rPr>
          <w:rFonts w:ascii="Times New Roman" w:hAnsi="Times New Roman" w:cs="Times New Roman"/>
          <w:bCs/>
          <w:sz w:val="27"/>
          <w:szCs w:val="27"/>
        </w:rPr>
        <w:t xml:space="preserve">    </w:t>
      </w:r>
      <w:r w:rsidRPr="004D31CF">
        <w:rPr>
          <w:rFonts w:ascii="Times New Roman" w:hAnsi="Times New Roman" w:cs="Times New Roman"/>
          <w:bCs/>
          <w:sz w:val="27"/>
          <w:szCs w:val="27"/>
        </w:rPr>
        <w:t xml:space="preserve">   Н.В. Золотников</w:t>
      </w:r>
    </w:p>
    <w:p w:rsidR="00967D0E" w:rsidRDefault="00967D0E" w:rsidP="004D31CF">
      <w:pPr>
        <w:pStyle w:val="a9"/>
        <w:rPr>
          <w:sz w:val="24"/>
        </w:rPr>
      </w:pPr>
    </w:p>
    <w:p w:rsidR="00967D0E" w:rsidRDefault="00967D0E" w:rsidP="004D31CF">
      <w:pPr>
        <w:pStyle w:val="a9"/>
        <w:rPr>
          <w:sz w:val="24"/>
        </w:rPr>
      </w:pPr>
    </w:p>
    <w:p w:rsidR="004D31CF" w:rsidRPr="004D31CF" w:rsidRDefault="004D31CF" w:rsidP="004D31CF">
      <w:pPr>
        <w:pStyle w:val="a9"/>
        <w:rPr>
          <w:sz w:val="24"/>
        </w:rPr>
      </w:pPr>
      <w:r w:rsidRPr="004D31CF">
        <w:rPr>
          <w:sz w:val="24"/>
        </w:rPr>
        <w:lastRenderedPageBreak/>
        <w:t>ИЗВЕЩЕНИЕ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о проведении аукциона по продаже права пользования на условиях аренды сроком </w:t>
      </w:r>
      <w:r w:rsidR="00967D0E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Pr="004D31CF">
        <w:rPr>
          <w:rFonts w:ascii="Times New Roman" w:hAnsi="Times New Roman" w:cs="Times New Roman"/>
          <w:b/>
          <w:sz w:val="24"/>
          <w:szCs w:val="24"/>
        </w:rPr>
        <w:t>на 5 лет нежилого помещения 2-го этажа № 26  площадью 30,5 квадратных метра,                 по адресу: Ярославская область, Ярославский район, Глебовский сельский округ,                                                              д. Глебовское, ул. Олимпийская, д. 1а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1. Организатор аукциона</w:t>
      </w:r>
      <w:r w:rsidRPr="004D31CF">
        <w:rPr>
          <w:rFonts w:ascii="Times New Roman" w:hAnsi="Times New Roman" w:cs="Times New Roman"/>
          <w:sz w:val="24"/>
          <w:szCs w:val="24"/>
        </w:rPr>
        <w:t xml:space="preserve"> – комитет по управлению муниципальным имуществом Администрации Ярославского муниципального района Ярославской области.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Место нахождения: 150001, г. Ярославль, Московский проспект, д. 11/12, кабинет 16,                        тел. (4852) 42-98-40.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Почтовый адрес: 150001, г. Ярославль, Московский проспект, д. 11/12.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Юридический адрес: 150003, г. Ярославль, ул. З. Космодемьянской, д. 10а.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Адрес электронной почты:</w:t>
      </w:r>
      <w:r w:rsidRPr="004D31CF">
        <w:rPr>
          <w:rFonts w:ascii="Times New Roman" w:hAnsi="Times New Roman" w:cs="Times New Roman"/>
          <w:sz w:val="24"/>
          <w:szCs w:val="24"/>
          <w:u w:val="single"/>
          <w:lang w:val="en-US"/>
        </w:rPr>
        <w:t xml:space="preserve"> </w:t>
      </w:r>
      <w:r w:rsidRPr="004D31CF">
        <w:rPr>
          <w:rFonts w:ascii="Times New Roman" w:hAnsi="Times New Roman" w:cs="Times New Roman"/>
          <w:color w:val="0070C0"/>
          <w:sz w:val="24"/>
          <w:szCs w:val="24"/>
          <w:u w:val="single"/>
          <w:lang w:val="en-US"/>
        </w:rPr>
        <w:t>kumiymr@mail.ru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         2. Основание проведения торгов - </w:t>
      </w:r>
      <w:r w:rsidRPr="004D31CF">
        <w:rPr>
          <w:rFonts w:ascii="Times New Roman" w:hAnsi="Times New Roman" w:cs="Times New Roman"/>
          <w:sz w:val="24"/>
          <w:szCs w:val="24"/>
        </w:rPr>
        <w:t xml:space="preserve">статья 447 Гражданского кодекса Российской Федерации, Федеральный закон от 26.07.2006 № 135-ФЗ «О защите конкуренции», Приказ Федеральной антимонопольной службы от 10.02.2010 г. № 67 «О порядке проведения конкурсов или аукционов   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постановление Администрации ЯМР ЯО от 14.11.2019 № 2103 «О проведении аукциона по продаже права пользования на условиях аренды нежилого помещения № 26, по адресу: Ярославская область, Ярославский район, Глебовский сельский округ, д. Глебовское,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4D31CF">
        <w:rPr>
          <w:rFonts w:ascii="Times New Roman" w:hAnsi="Times New Roman" w:cs="Times New Roman"/>
          <w:sz w:val="24"/>
          <w:szCs w:val="24"/>
        </w:rPr>
        <w:t>ул. Олимпийская, д. 1а».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3. Форма торгов </w:t>
      </w:r>
      <w:r w:rsidRPr="004D31CF">
        <w:rPr>
          <w:rFonts w:ascii="Times New Roman" w:hAnsi="Times New Roman" w:cs="Times New Roman"/>
          <w:sz w:val="24"/>
          <w:szCs w:val="24"/>
        </w:rPr>
        <w:t xml:space="preserve">– </w:t>
      </w:r>
      <w:r w:rsidRPr="004D31CF">
        <w:rPr>
          <w:rFonts w:ascii="Times New Roman" w:hAnsi="Times New Roman" w:cs="Times New Roman"/>
          <w:iCs/>
          <w:sz w:val="24"/>
          <w:szCs w:val="24"/>
        </w:rPr>
        <w:t>аукцион, открытый по составу участников и форме подачи предложений.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sz w:val="24"/>
          <w:szCs w:val="24"/>
        </w:rPr>
        <w:t>4. Дата начала приема заявок на участие в аукционе</w:t>
      </w:r>
      <w:r w:rsidRPr="004D31C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31C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– 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 xml:space="preserve"> 21 ноября 2019 года. 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sz w:val="24"/>
          <w:szCs w:val="24"/>
        </w:rPr>
        <w:t>5. Дата окончания приема заявок на участие в аукционе</w:t>
      </w:r>
      <w:r w:rsidRPr="004D31CF">
        <w:rPr>
          <w:rFonts w:ascii="Times New Roman" w:hAnsi="Times New Roman" w:cs="Times New Roman"/>
          <w:bCs/>
          <w:sz w:val="24"/>
          <w:szCs w:val="24"/>
        </w:rPr>
        <w:t xml:space="preserve"> – 12 дека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>бря</w:t>
      </w:r>
      <w:r w:rsidRPr="004D31CF">
        <w:rPr>
          <w:rFonts w:ascii="Times New Roman" w:hAnsi="Times New Roman" w:cs="Times New Roman"/>
          <w:bCs/>
          <w:sz w:val="24"/>
          <w:szCs w:val="24"/>
        </w:rPr>
        <w:t xml:space="preserve"> 2019 года. 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sz w:val="24"/>
          <w:szCs w:val="24"/>
        </w:rPr>
        <w:t>6. Время и место приема заявок</w:t>
      </w:r>
      <w:r w:rsidRPr="004D31CF">
        <w:rPr>
          <w:rFonts w:ascii="Times New Roman" w:hAnsi="Times New Roman" w:cs="Times New Roman"/>
          <w:bCs/>
          <w:sz w:val="24"/>
          <w:szCs w:val="24"/>
        </w:rPr>
        <w:t xml:space="preserve"> – заявки принимаются 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 xml:space="preserve">по рабочим дням с 09.00 </w:t>
      </w:r>
      <w:r w:rsidR="00967D0E">
        <w:rPr>
          <w:rFonts w:ascii="Times New Roman" w:hAnsi="Times New Roman" w:cs="Times New Roman"/>
          <w:bCs/>
          <w:iCs/>
          <w:sz w:val="24"/>
          <w:szCs w:val="24"/>
        </w:rPr>
        <w:t xml:space="preserve">                     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 xml:space="preserve">до 12.00 и с 13.00 до 16.00 по московскому времени по адресу:  г. Ярославль, </w:t>
      </w:r>
      <w:r w:rsidRPr="004D31CF">
        <w:rPr>
          <w:rFonts w:ascii="Times New Roman" w:hAnsi="Times New Roman" w:cs="Times New Roman"/>
          <w:sz w:val="24"/>
          <w:szCs w:val="24"/>
        </w:rPr>
        <w:t>Московский проспект, д. 11/12, кабинет 16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4D31CF" w:rsidRPr="004D31CF" w:rsidRDefault="004D31CF" w:rsidP="004D31CF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После опубликования в официальном печатном издании и размещения на официальных сайтах в сети Интернет извещения о проведении аукциона, организатор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31CF">
        <w:rPr>
          <w:rFonts w:ascii="Times New Roman" w:hAnsi="Times New Roman" w:cs="Times New Roman"/>
          <w:sz w:val="24"/>
          <w:szCs w:val="24"/>
        </w:rPr>
        <w:t>аукциона,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67D0E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на основании заявления любого заинтересованного лица, поданного в письменной форме,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в течение двух рабочих дней с даты получения соответствующего заявления предоставляет такому лицу документацию об аукционе по месту своего нахождения: 150001, г. Ярославль, Московский проспект, д. 11/12, кабинет 16. Электронные адреса размещения документации об аукционе: </w:t>
      </w:r>
      <w:hyperlink r:id="rId8" w:history="1">
        <w:r w:rsidRPr="004D31CF">
          <w:rPr>
            <w:rStyle w:val="ad"/>
            <w:rFonts w:ascii="Times New Roman" w:hAnsi="Times New Roman" w:cs="Times New Roman"/>
            <w:b/>
            <w:color w:val="548DD4"/>
            <w:sz w:val="24"/>
            <w:szCs w:val="24"/>
            <w:lang w:val="en-US"/>
          </w:rPr>
          <w:t>www</w:t>
        </w:r>
        <w:r w:rsidRPr="004D31CF">
          <w:rPr>
            <w:rStyle w:val="ad"/>
            <w:rFonts w:ascii="Times New Roman" w:hAnsi="Times New Roman" w:cs="Times New Roman"/>
            <w:b/>
            <w:color w:val="548DD4"/>
            <w:sz w:val="24"/>
            <w:szCs w:val="24"/>
          </w:rPr>
          <w:t>.</w:t>
        </w:r>
        <w:r w:rsidRPr="004D31CF">
          <w:rPr>
            <w:rStyle w:val="ad"/>
            <w:rFonts w:ascii="Times New Roman" w:hAnsi="Times New Roman" w:cs="Times New Roman"/>
            <w:b/>
            <w:color w:val="548DD4"/>
            <w:sz w:val="24"/>
            <w:szCs w:val="24"/>
            <w:lang w:val="en-US"/>
          </w:rPr>
          <w:t>torgi</w:t>
        </w:r>
        <w:r w:rsidRPr="004D31CF">
          <w:rPr>
            <w:rStyle w:val="ad"/>
            <w:rFonts w:ascii="Times New Roman" w:hAnsi="Times New Roman" w:cs="Times New Roman"/>
            <w:b/>
            <w:color w:val="548DD4"/>
            <w:sz w:val="24"/>
            <w:szCs w:val="24"/>
          </w:rPr>
          <w:t>.</w:t>
        </w:r>
        <w:r w:rsidRPr="004D31CF">
          <w:rPr>
            <w:rStyle w:val="ad"/>
            <w:rFonts w:ascii="Times New Roman" w:hAnsi="Times New Roman" w:cs="Times New Roman"/>
            <w:b/>
            <w:color w:val="548DD4"/>
            <w:sz w:val="24"/>
            <w:szCs w:val="24"/>
            <w:lang w:val="en-US"/>
          </w:rPr>
          <w:t>gov</w:t>
        </w:r>
        <w:r w:rsidRPr="004D31CF">
          <w:rPr>
            <w:rStyle w:val="ad"/>
            <w:rFonts w:ascii="Times New Roman" w:hAnsi="Times New Roman" w:cs="Times New Roman"/>
            <w:b/>
            <w:color w:val="548DD4"/>
            <w:sz w:val="24"/>
            <w:szCs w:val="24"/>
          </w:rPr>
          <w:t>.</w:t>
        </w:r>
        <w:r w:rsidRPr="004D31CF">
          <w:rPr>
            <w:rStyle w:val="ad"/>
            <w:rFonts w:ascii="Times New Roman" w:hAnsi="Times New Roman" w:cs="Times New Roman"/>
            <w:b/>
            <w:color w:val="548DD4"/>
            <w:sz w:val="24"/>
            <w:szCs w:val="24"/>
            <w:lang w:val="en-US"/>
          </w:rPr>
          <w:t>ru</w:t>
        </w:r>
      </w:hyperlink>
      <w:r w:rsidRPr="004D31CF">
        <w:rPr>
          <w:rFonts w:ascii="Times New Roman" w:hAnsi="Times New Roman" w:cs="Times New Roman"/>
          <w:b/>
          <w:color w:val="548DD4"/>
          <w:sz w:val="24"/>
          <w:szCs w:val="24"/>
          <w:u w:val="single"/>
        </w:rPr>
        <w:t xml:space="preserve">, </w:t>
      </w:r>
      <w:r w:rsidRPr="004D31CF">
        <w:rPr>
          <w:rFonts w:ascii="Times New Roman" w:hAnsi="Times New Roman" w:cs="Times New Roman"/>
          <w:b/>
          <w:color w:val="548DD4"/>
          <w:sz w:val="24"/>
          <w:szCs w:val="24"/>
          <w:u w:val="single"/>
          <w:lang w:val="en-US"/>
        </w:rPr>
        <w:t>yamo</w:t>
      </w:r>
      <w:r w:rsidRPr="004D31CF">
        <w:rPr>
          <w:rFonts w:ascii="Times New Roman" w:hAnsi="Times New Roman" w:cs="Times New Roman"/>
          <w:b/>
          <w:color w:val="548DD4"/>
          <w:sz w:val="24"/>
          <w:szCs w:val="24"/>
          <w:u w:val="single"/>
        </w:rPr>
        <w:t>.</w:t>
      </w:r>
      <w:r w:rsidRPr="004D31CF">
        <w:rPr>
          <w:rFonts w:ascii="Times New Roman" w:hAnsi="Times New Roman" w:cs="Times New Roman"/>
          <w:b/>
          <w:color w:val="548DD4"/>
          <w:sz w:val="24"/>
          <w:szCs w:val="24"/>
          <w:u w:val="single"/>
          <w:lang w:val="en-US"/>
        </w:rPr>
        <w:t>adm</w:t>
      </w:r>
      <w:r w:rsidRPr="004D31CF">
        <w:rPr>
          <w:rFonts w:ascii="Times New Roman" w:hAnsi="Times New Roman" w:cs="Times New Roman"/>
          <w:b/>
          <w:color w:val="548DD4"/>
          <w:sz w:val="24"/>
          <w:szCs w:val="24"/>
          <w:u w:val="single"/>
        </w:rPr>
        <w:t>.</w:t>
      </w:r>
      <w:r w:rsidRPr="004D31CF">
        <w:rPr>
          <w:rFonts w:ascii="Times New Roman" w:hAnsi="Times New Roman" w:cs="Times New Roman"/>
          <w:b/>
          <w:color w:val="548DD4"/>
          <w:sz w:val="24"/>
          <w:szCs w:val="24"/>
          <w:u w:val="single"/>
          <w:lang w:val="en-US"/>
        </w:rPr>
        <w:t>yar</w:t>
      </w:r>
      <w:r w:rsidRPr="004D31CF">
        <w:rPr>
          <w:rFonts w:ascii="Times New Roman" w:hAnsi="Times New Roman" w:cs="Times New Roman"/>
          <w:b/>
          <w:color w:val="548DD4"/>
          <w:sz w:val="24"/>
          <w:szCs w:val="24"/>
          <w:u w:val="single"/>
        </w:rPr>
        <w:t>.</w:t>
      </w:r>
      <w:r w:rsidRPr="004D31CF">
        <w:rPr>
          <w:rFonts w:ascii="Times New Roman" w:hAnsi="Times New Roman" w:cs="Times New Roman"/>
          <w:b/>
          <w:color w:val="548DD4"/>
          <w:sz w:val="24"/>
          <w:szCs w:val="24"/>
          <w:u w:val="single"/>
          <w:lang w:val="en-US"/>
        </w:rPr>
        <w:t>ru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D31CF" w:rsidRPr="004D31CF" w:rsidRDefault="004D31CF" w:rsidP="004D31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Предоставление документации об аукционе до опубликования в официальном печатном издании и размещения на официальных сайтах в сети Интернет извещения о проведение аукциона    не допускается.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7. Дата, время и место начала рассмотрения заявок на участие в аукционе –                                13 декабря 2019 года 15 час. 00 мин. 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 xml:space="preserve">по московскому времени, по адресу: </w:t>
      </w:r>
      <w:r w:rsidRPr="004D31CF">
        <w:rPr>
          <w:rFonts w:ascii="Times New Roman" w:hAnsi="Times New Roman" w:cs="Times New Roman"/>
          <w:sz w:val="24"/>
          <w:szCs w:val="24"/>
        </w:rPr>
        <w:t>г. Ярославль, Московский проспект, д. 11/12, кабинет 16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8. Дата, время и место окончания рассмотрения заявок на участие в аукционе -                              13 декабря 2019 года 15 час. 30 мин. 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 xml:space="preserve">по московскому времени, по адресу:  </w:t>
      </w:r>
      <w:r w:rsidRPr="004D31CF">
        <w:rPr>
          <w:rFonts w:ascii="Times New Roman" w:hAnsi="Times New Roman" w:cs="Times New Roman"/>
          <w:sz w:val="24"/>
          <w:szCs w:val="24"/>
        </w:rPr>
        <w:t>г. Ярославль, Московский проспект, д. 11/12, кабинет 16.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sz w:val="24"/>
          <w:szCs w:val="24"/>
        </w:rPr>
        <w:t>9. Дата, время и место проведения аукциона</w:t>
      </w:r>
      <w:r w:rsidRPr="004D31CF">
        <w:rPr>
          <w:rFonts w:ascii="Times New Roman" w:hAnsi="Times New Roman" w:cs="Times New Roman"/>
          <w:bCs/>
          <w:sz w:val="24"/>
          <w:szCs w:val="24"/>
        </w:rPr>
        <w:t xml:space="preserve"> – </w:t>
      </w:r>
      <w:r w:rsidRPr="004D31C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16 декабря 2018 года 10 час. 00 мин.                     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 xml:space="preserve">по адресу:  </w:t>
      </w:r>
      <w:r w:rsidRPr="004D31CF">
        <w:rPr>
          <w:rFonts w:ascii="Times New Roman" w:hAnsi="Times New Roman" w:cs="Times New Roman"/>
          <w:sz w:val="24"/>
          <w:szCs w:val="24"/>
        </w:rPr>
        <w:t>г. Ярославль, Московский проспект, д. 11/12, кабинет 14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Организатор аукциона вправе принять решение о внесении изменений в извещение                      о проведении аукциона или отказаться от проведения аукциона не позднее, чем 05.12.2019.</w:t>
      </w:r>
    </w:p>
    <w:p w:rsidR="004D31CF" w:rsidRPr="004D31CF" w:rsidRDefault="004D31CF" w:rsidP="004D31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10. Дата, время, график проведения осмотра предмета торгов, права на который передаются по договору: </w:t>
      </w:r>
      <w:r w:rsidRPr="004D31CF">
        <w:rPr>
          <w:rFonts w:ascii="Times New Roman" w:hAnsi="Times New Roman" w:cs="Times New Roman"/>
          <w:sz w:val="24"/>
          <w:szCs w:val="24"/>
        </w:rPr>
        <w:t>осмотр имущества участники аукциона производят самостоятельно  по следующему графику:</w:t>
      </w:r>
    </w:p>
    <w:p w:rsidR="004D31CF" w:rsidRPr="004D31CF" w:rsidRDefault="004D31CF" w:rsidP="004D31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lastRenderedPageBreak/>
        <w:t>- 22.11.2019 с 10 час. 00 мин. до 10 час. 30 мин.;</w:t>
      </w:r>
    </w:p>
    <w:p w:rsidR="004D31CF" w:rsidRPr="004D31CF" w:rsidRDefault="004D31CF" w:rsidP="004D31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- 28.11.2019 с 12 час. 00 мин. до 12 час. 30 мин.;</w:t>
      </w:r>
    </w:p>
    <w:p w:rsidR="004D31CF" w:rsidRPr="004D31CF" w:rsidRDefault="004D31CF" w:rsidP="004D31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- 05.12.2019 с 15 час. 00 мин. до 15час. 30 мин.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4D31CF">
        <w:rPr>
          <w:rFonts w:ascii="Times New Roman" w:hAnsi="Times New Roman" w:cs="Times New Roman"/>
          <w:b/>
          <w:sz w:val="24"/>
          <w:szCs w:val="24"/>
        </w:rPr>
        <w:t>11. Предмет аукциона -</w:t>
      </w:r>
      <w:r w:rsidRPr="004D31CF">
        <w:rPr>
          <w:rFonts w:ascii="Times New Roman" w:hAnsi="Times New Roman" w:cs="Times New Roman"/>
          <w:sz w:val="24"/>
          <w:szCs w:val="24"/>
        </w:rPr>
        <w:t xml:space="preserve"> право пользования сроком на 5 лет на условиях аренды имуществом, находящимся в собственности Ярославской муниципального района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и входящим в состав казны Ярославского муниципального района, а именно: нежилым помещением 2-го этажа № 26  площадью 30,5 квадратных метра, по адресу: Ярославская область, Ярославский район, Глебовский сельский округ, д. Глебовское, ул. Олимпийская,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4D31CF">
        <w:rPr>
          <w:rFonts w:ascii="Times New Roman" w:hAnsi="Times New Roman" w:cs="Times New Roman"/>
          <w:sz w:val="24"/>
          <w:szCs w:val="24"/>
        </w:rPr>
        <w:t>д. 1а (далее – имущество).</w:t>
      </w:r>
    </w:p>
    <w:p w:rsidR="004D31CF" w:rsidRPr="004D31CF" w:rsidRDefault="004D31CF" w:rsidP="004D31CF">
      <w:pPr>
        <w:pStyle w:val="ab"/>
        <w:tabs>
          <w:tab w:val="left" w:pos="0"/>
          <w:tab w:val="left" w:pos="567"/>
        </w:tabs>
        <w:ind w:firstLine="567"/>
        <w:rPr>
          <w:sz w:val="24"/>
        </w:rPr>
      </w:pPr>
      <w:r w:rsidRPr="004D31CF">
        <w:rPr>
          <w:b/>
          <w:sz w:val="24"/>
        </w:rPr>
        <w:t xml:space="preserve">Целевое назначение имущества, права на которое передаются по договору - </w:t>
      </w:r>
      <w:r w:rsidRPr="004D31CF">
        <w:rPr>
          <w:sz w:val="24"/>
        </w:rPr>
        <w:t xml:space="preserve"> нежилое помещение.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12. Наименование Арендодателя: </w:t>
      </w:r>
      <w:r w:rsidRPr="004D31CF">
        <w:rPr>
          <w:rFonts w:ascii="Times New Roman" w:hAnsi="Times New Roman" w:cs="Times New Roman"/>
          <w:sz w:val="24"/>
          <w:szCs w:val="24"/>
        </w:rPr>
        <w:t xml:space="preserve">комитет по управлению муниципальным имуществом Администрации Ярославского муниципального района Ярославской области. 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13. Срок договора аренды недвижимого имущества</w:t>
      </w:r>
      <w:r w:rsidRPr="004D31CF">
        <w:rPr>
          <w:rFonts w:ascii="Times New Roman" w:hAnsi="Times New Roman" w:cs="Times New Roman"/>
          <w:sz w:val="24"/>
          <w:szCs w:val="24"/>
        </w:rPr>
        <w:t xml:space="preserve"> – 5 лет.</w:t>
      </w:r>
    </w:p>
    <w:p w:rsidR="004D31CF" w:rsidRPr="004D31CF" w:rsidRDefault="004D31CF" w:rsidP="004D31CF">
      <w:pPr>
        <w:pStyle w:val="ConsNonformat"/>
        <w:widowControl/>
        <w:ind w:firstLine="420"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 xml:space="preserve">   За аренду имущества арендатор перечисляет арендную плату в соответствии </w:t>
      </w:r>
      <w:r w:rsidR="00967D0E">
        <w:rPr>
          <w:rFonts w:ascii="Times New Roman" w:hAnsi="Times New Roman"/>
          <w:sz w:val="24"/>
          <w:szCs w:val="24"/>
        </w:rPr>
        <w:t xml:space="preserve">                              </w:t>
      </w:r>
      <w:r w:rsidRPr="004D31CF">
        <w:rPr>
          <w:rFonts w:ascii="Times New Roman" w:hAnsi="Times New Roman"/>
          <w:sz w:val="24"/>
          <w:szCs w:val="24"/>
        </w:rPr>
        <w:t>с протоколом  о результатах аукциона за весь срок аренды (с учетом задатка).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Перечисление арендной платы производится ежемесячно в срок до 10 числа текущего месяца.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Исчисление и уплата в бюджет суммы налога на добавленную стоимость производится Арендатором в соответствии с действующим законодательством Российской Федерации.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14. Начальный размер величины арендной платы за использование имущества </w:t>
      </w:r>
      <w:r w:rsidR="00967D0E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Pr="004D31CF">
        <w:rPr>
          <w:rFonts w:ascii="Times New Roman" w:hAnsi="Times New Roman" w:cs="Times New Roman"/>
          <w:b/>
          <w:sz w:val="24"/>
          <w:szCs w:val="24"/>
        </w:rPr>
        <w:t>на срок действия договора аренды (начальная цена договора) – 174 000 (Сто семьдесят четыре тысячи)</w:t>
      </w:r>
      <w:r w:rsidRPr="004D31CF">
        <w:rPr>
          <w:rFonts w:ascii="Times New Roman" w:hAnsi="Times New Roman" w:cs="Times New Roman"/>
          <w:sz w:val="24"/>
          <w:szCs w:val="24"/>
        </w:rPr>
        <w:t xml:space="preserve"> 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рублей </w:t>
      </w:r>
      <w:r w:rsidRPr="004D31CF">
        <w:rPr>
          <w:rFonts w:ascii="Times New Roman" w:hAnsi="Times New Roman" w:cs="Times New Roman"/>
          <w:sz w:val="24"/>
          <w:szCs w:val="24"/>
        </w:rPr>
        <w:t>(с учетом НДС).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15. Шаг аукциона </w:t>
      </w:r>
      <w:r w:rsidRPr="004D31CF">
        <w:rPr>
          <w:rFonts w:ascii="Times New Roman" w:hAnsi="Times New Roman" w:cs="Times New Roman"/>
          <w:sz w:val="24"/>
          <w:szCs w:val="24"/>
        </w:rPr>
        <w:t xml:space="preserve">–  8 700 </w:t>
      </w:r>
      <w:r w:rsidRPr="004D31CF">
        <w:rPr>
          <w:rFonts w:ascii="Times New Roman" w:hAnsi="Times New Roman" w:cs="Times New Roman"/>
          <w:bCs/>
          <w:sz w:val="24"/>
          <w:szCs w:val="24"/>
        </w:rPr>
        <w:t>(Восемь тысяч семьсот) рублей</w:t>
      </w:r>
      <w:r w:rsidRPr="004D31CF">
        <w:rPr>
          <w:rFonts w:ascii="Times New Roman" w:hAnsi="Times New Roman" w:cs="Times New Roman"/>
          <w:sz w:val="24"/>
          <w:szCs w:val="24"/>
        </w:rPr>
        <w:t>.</w:t>
      </w:r>
    </w:p>
    <w:p w:rsidR="004D31CF" w:rsidRPr="004D31CF" w:rsidRDefault="004D31CF" w:rsidP="004D31CF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16. Для участия в аукционе необходимо внести задаток. 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sz w:val="24"/>
          <w:szCs w:val="24"/>
        </w:rPr>
        <w:t>Сумма задатка</w:t>
      </w:r>
      <w:r w:rsidRPr="004D31CF">
        <w:rPr>
          <w:rFonts w:ascii="Times New Roman" w:hAnsi="Times New Roman" w:cs="Times New Roman"/>
          <w:bCs/>
          <w:sz w:val="24"/>
          <w:szCs w:val="24"/>
        </w:rPr>
        <w:t xml:space="preserve"> – </w:t>
      </w:r>
      <w:r w:rsidRPr="004D31CF">
        <w:rPr>
          <w:rFonts w:ascii="Times New Roman" w:hAnsi="Times New Roman" w:cs="Times New Roman"/>
          <w:sz w:val="24"/>
          <w:szCs w:val="24"/>
        </w:rPr>
        <w:t xml:space="preserve">8 700 </w:t>
      </w:r>
      <w:r w:rsidRPr="004D31CF">
        <w:rPr>
          <w:rFonts w:ascii="Times New Roman" w:hAnsi="Times New Roman" w:cs="Times New Roman"/>
          <w:bCs/>
          <w:sz w:val="24"/>
          <w:szCs w:val="24"/>
        </w:rPr>
        <w:t xml:space="preserve">(Восемь тысяч семьсот) рублей, </w:t>
      </w:r>
      <w:r w:rsidRPr="004D31CF">
        <w:rPr>
          <w:rFonts w:ascii="Times New Roman" w:hAnsi="Times New Roman" w:cs="Times New Roman"/>
          <w:sz w:val="24"/>
          <w:szCs w:val="24"/>
        </w:rPr>
        <w:t xml:space="preserve">что составляет </w:t>
      </w:r>
      <w:r w:rsidRPr="004D31CF">
        <w:rPr>
          <w:rFonts w:ascii="Times New Roman" w:hAnsi="Times New Roman" w:cs="Times New Roman"/>
          <w:bCs/>
          <w:sz w:val="24"/>
          <w:szCs w:val="24"/>
        </w:rPr>
        <w:t xml:space="preserve">5 %                                      от начальной цены продажи.  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Cs/>
          <w:sz w:val="24"/>
          <w:szCs w:val="24"/>
        </w:rPr>
        <w:t xml:space="preserve"> З</w:t>
      </w:r>
      <w:r w:rsidRPr="004D31CF">
        <w:rPr>
          <w:rFonts w:ascii="Times New Roman" w:hAnsi="Times New Roman" w:cs="Times New Roman"/>
          <w:sz w:val="24"/>
          <w:szCs w:val="24"/>
        </w:rPr>
        <w:t xml:space="preserve">адаток перечисляется по следующим платежным реквизитам: 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расчетный счет 40302810178885000003 </w:t>
      </w:r>
      <w:r w:rsidRPr="004D31CF">
        <w:rPr>
          <w:rFonts w:ascii="Times New Roman" w:hAnsi="Times New Roman" w:cs="Times New Roman"/>
          <w:b/>
          <w:snapToGrid w:val="0"/>
          <w:sz w:val="24"/>
          <w:szCs w:val="24"/>
        </w:rPr>
        <w:t>Отделение Ярославль г. Ярославль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, получатель платежа –  </w:t>
      </w:r>
      <w:r w:rsidR="00967D0E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УФ и СЭР Администрации ЯМР (КУМИ Администрации ЯМР ЯО 802.01.001.3), </w:t>
      </w:r>
      <w:r w:rsidR="00967D0E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БИК 047888001, ИНН 7627001045, КПП 760601001, </w:t>
      </w:r>
      <w:r w:rsidRPr="004D31CF">
        <w:rPr>
          <w:rFonts w:ascii="Times New Roman" w:hAnsi="Times New Roman" w:cs="Times New Roman"/>
          <w:sz w:val="24"/>
          <w:szCs w:val="24"/>
        </w:rPr>
        <w:t xml:space="preserve">не позднее </w:t>
      </w:r>
      <w:r w:rsidRPr="004D31CF">
        <w:rPr>
          <w:rFonts w:ascii="Times New Roman" w:hAnsi="Times New Roman" w:cs="Times New Roman"/>
          <w:b/>
          <w:sz w:val="24"/>
          <w:szCs w:val="24"/>
        </w:rPr>
        <w:t>12</w:t>
      </w:r>
      <w:r w:rsidRPr="004D31CF">
        <w:rPr>
          <w:rFonts w:ascii="Times New Roman" w:hAnsi="Times New Roman" w:cs="Times New Roman"/>
          <w:b/>
          <w:bCs/>
          <w:sz w:val="24"/>
          <w:szCs w:val="24"/>
        </w:rPr>
        <w:t xml:space="preserve"> дека</w:t>
      </w:r>
      <w:r w:rsidRPr="004D31CF">
        <w:rPr>
          <w:rFonts w:ascii="Times New Roman" w:hAnsi="Times New Roman" w:cs="Times New Roman"/>
          <w:b/>
          <w:bCs/>
          <w:iCs/>
          <w:sz w:val="24"/>
          <w:szCs w:val="24"/>
        </w:rPr>
        <w:t>бря 2018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4D31CF">
        <w:rPr>
          <w:rFonts w:ascii="Times New Roman" w:hAnsi="Times New Roman" w:cs="Times New Roman"/>
          <w:sz w:val="24"/>
          <w:szCs w:val="24"/>
        </w:rPr>
        <w:t xml:space="preserve"> (включительно). Порядок возврата – согласно действующему законодательству.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17.</w:t>
      </w:r>
      <w:r w:rsidRPr="004D31CF">
        <w:rPr>
          <w:rFonts w:ascii="Times New Roman" w:hAnsi="Times New Roman" w:cs="Times New Roman"/>
          <w:sz w:val="24"/>
          <w:szCs w:val="24"/>
        </w:rPr>
        <w:t xml:space="preserve"> 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Требования к техническому состоянию имущества, права на которое передаются по договору аренды, которым это имущество должно соответствовать </w:t>
      </w:r>
      <w:r w:rsidR="00967D0E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Pr="004D31CF">
        <w:rPr>
          <w:rFonts w:ascii="Times New Roman" w:hAnsi="Times New Roman" w:cs="Times New Roman"/>
          <w:b/>
          <w:sz w:val="24"/>
          <w:szCs w:val="24"/>
        </w:rPr>
        <w:t>на момент сдачи и приемки после окончания срока договора.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Сдача и приемка имущества при заключении договора аренды, а также при его расторжении, производится в присутствии полномочных представителей Арендодателя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и Арендатора с составлением Акта приема-передачи, являющимся неотъемлемой частью договора, в котором фиксируется фактическое состояние имущества соответственно,  либо на момент сдачи его в аренду, либо на момент возврата его Арендодателю. 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18. Требования к участникам аукциона.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Участником аукциона может быть любое юридическое лицо, независимо                                           от организационно-правовой формы, формы собственности, места нахождения, а также места происхождения капитала или любое физическое лицо, в том числе индивидуальный предприниматель, претендующее на заключение договора и соответствующее требованиям, установленным законодательством Российской Федерации к таким участникам.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19. Условия допуска к участию в аукционе.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19.1. Заявителем может быть любое юридическое лицо независимо от организационно-правовой формы, формы собственности, места нахождения и места происхождения капитала                     или любое физическое лицо, в том числе индивидуальный предприниматель, претендующее                        на заключение договора и своевременно подавшее надлежащим образом оформленную заявку  на участие в  аукционе (далее - заявитель).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19.2. Заявитель не допускается аукционной комиссией к участию в аукционе в случаях: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lastRenderedPageBreak/>
        <w:t>1) непредставления документов, указанных в Приложении № 1 к настоящему извещению  об аукционе, либо наличия в таких документах недостоверных сведений;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2) несоответствия требованиям, установленным пунктом 17 настоящего извещения                      об аукционе;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3) невнесения задатка;</w:t>
      </w:r>
    </w:p>
    <w:p w:rsidR="004D31CF" w:rsidRPr="004D31CF" w:rsidRDefault="004D31CF" w:rsidP="004D31C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4) несоответствия заявки на участие в аукционе требованиям документации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об аукционе, в том числе наличия в таких заявках предложения о цене договора ниже начальной цены договора;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4) наличия решения о ликвидации заявителя - юридического лица или наличия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производства;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5) наличия решения о приостановлении деятельности заявителя в порядке, предусмотренном Кодексом Российской Федерации об административных правонарушениях, на день рассмотрения заявки на участие в аукционе.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19.3. Отказ в допуске к участию в аукционе по иным основаниям, кроме случаев, указанных </w:t>
      </w:r>
    </w:p>
    <w:p w:rsidR="004D31CF" w:rsidRPr="004D31CF" w:rsidRDefault="004D31CF" w:rsidP="004D31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в пункте 19.2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31CF">
        <w:rPr>
          <w:rFonts w:ascii="Times New Roman" w:hAnsi="Times New Roman" w:cs="Times New Roman"/>
          <w:sz w:val="24"/>
          <w:szCs w:val="24"/>
        </w:rPr>
        <w:t>настоящего извещения об аукционе, не допускается.</w:t>
      </w:r>
    </w:p>
    <w:p w:rsidR="004D31CF" w:rsidRPr="004D31CF" w:rsidRDefault="004D31CF" w:rsidP="004D31C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19.4. В случае установления факта недостоверности сведений, содержащихся                                       в документах, представленных заявителем или участником аукциона для участия в аукционе, аукционная комиссия, созданная распоряжением комитета по управлению муниципальным имуществом Администрации ЯМР ЯО от 14.11.2019  № 983 «Об утверждении состава аукционной комиссии», обязана отстранить такого заявителя или участника  аукциона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D31CF">
        <w:rPr>
          <w:rFonts w:ascii="Times New Roman" w:hAnsi="Times New Roman" w:cs="Times New Roman"/>
          <w:sz w:val="24"/>
          <w:szCs w:val="24"/>
        </w:rPr>
        <w:t>от участия в  аукционе на любом этапе его проведения.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Заявитель вправе подать только одну заявку (Приложение № 1). Заявки установленного образца представляются комитету по управлению муниципальным имуществом Администрации ЯМР ЯО лично или через уполномоченного представителя в сроки и по адресу, указанные в документации  об аукционе. Подача заявки на участие в аукционе является акцептом оферты в соответствии  со статьей 438 Гражданского кодекса Российской Федерации.</w:t>
      </w:r>
    </w:p>
    <w:p w:rsidR="004D31CF" w:rsidRPr="004D31CF" w:rsidRDefault="004D31CF" w:rsidP="004D31CF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Каждая заявка на участие в аукционе, поступившая в срок, указанный в извещении                               о проведение аукциона, регистрируется комитетом по управлению муниципальным имуществом Администрации ЯМР ЯО. Комитет по управлению муниципальным имуществом Администрации ЯМР ЯО выдает расписку в получении такой заявки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с указанием даты   и времени ее получения. Заявки подаются и принимаются одновременно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4D31CF">
        <w:rPr>
          <w:rFonts w:ascii="Times New Roman" w:hAnsi="Times New Roman" w:cs="Times New Roman"/>
          <w:sz w:val="24"/>
          <w:szCs w:val="24"/>
        </w:rPr>
        <w:t>с полным комплектом требуемых для участия в аукционе документов, оформленных надлежащим образом.</w:t>
      </w:r>
    </w:p>
    <w:p w:rsidR="004D31CF" w:rsidRPr="004D31CF" w:rsidRDefault="004D31CF" w:rsidP="004D31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Полученные после окончания установленного срока приема заявок на участие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в аукционе заявки не рассматриваются и в тот же день возвращаются соответствующим заявителям. </w:t>
      </w:r>
    </w:p>
    <w:p w:rsidR="004D31CF" w:rsidRPr="004D31CF" w:rsidRDefault="004D31CF" w:rsidP="004D31CF">
      <w:pPr>
        <w:tabs>
          <w:tab w:val="left" w:pos="1306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Заявитель вправе отозвать заявку в любое время до установленных даты и времени начала рассмотрения заявок на участие в аукционе. Заявление об отзыве заявки принимается </w:t>
      </w:r>
      <w:r w:rsidRPr="004D31CF">
        <w:rPr>
          <w:rFonts w:ascii="Times New Roman" w:hAnsi="Times New Roman" w:cs="Times New Roman"/>
          <w:bCs/>
          <w:iCs/>
          <w:sz w:val="24"/>
          <w:szCs w:val="24"/>
        </w:rPr>
        <w:t xml:space="preserve">по рабочим дням с 09.00 до 12.00 и с 13.00 до 16.00 по московскому времени по адресу:  </w:t>
      </w:r>
      <w:r w:rsidRPr="004D31CF">
        <w:rPr>
          <w:rFonts w:ascii="Times New Roman" w:hAnsi="Times New Roman" w:cs="Times New Roman"/>
          <w:sz w:val="24"/>
          <w:szCs w:val="24"/>
        </w:rPr>
        <w:t>150001, г. Ярославль, Московский проспект, д. 11/12, тел. (4852) 42-98-40.</w:t>
      </w:r>
    </w:p>
    <w:p w:rsidR="004D31CF" w:rsidRPr="004D31CF" w:rsidRDefault="004D31CF" w:rsidP="004D31CF">
      <w:pPr>
        <w:tabs>
          <w:tab w:val="left" w:pos="1306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Заявки на участие в аукционе должны отвечать требованиям, установленным к таким заявкам  документацией об аукционе, и содержать документы и материалы, предусмотренные  документацией об аукционе.</w:t>
      </w:r>
    </w:p>
    <w:p w:rsidR="004D31CF" w:rsidRPr="004D31CF" w:rsidRDefault="004D31CF" w:rsidP="004D31CF">
      <w:pPr>
        <w:tabs>
          <w:tab w:val="left" w:pos="1306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Заявка на участие в аукционе, а также вся корреспонденция и документация, должны быть написаны на русском языке.</w:t>
      </w:r>
    </w:p>
    <w:p w:rsidR="004D31CF" w:rsidRPr="004D31CF" w:rsidRDefault="004D31CF" w:rsidP="004D31CF">
      <w:pPr>
        <w:tabs>
          <w:tab w:val="left" w:pos="1306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Заявитель несет все расходы, связанные с подготовкой и подачей своей заявки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на участие в аукционе, а комитет по управлению муниципальным имуществом Администрации ЯМР ЯО не отвечает и не имеет обязательств по этим расходам независимо от характера проведения  и результатов аукциона.</w:t>
      </w:r>
    </w:p>
    <w:p w:rsidR="004D31CF" w:rsidRPr="004D31CF" w:rsidRDefault="004D31CF" w:rsidP="004D31CF">
      <w:pPr>
        <w:tabs>
          <w:tab w:val="left" w:pos="1306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Все документы, представленные заявителями, должны быть скреплены печатью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и заверены подписью уполномоченного лица (для юридических лиц), подписаны </w:t>
      </w:r>
      <w:r w:rsidRPr="004D31CF">
        <w:rPr>
          <w:rFonts w:ascii="Times New Roman" w:hAnsi="Times New Roman" w:cs="Times New Roman"/>
          <w:sz w:val="24"/>
          <w:szCs w:val="24"/>
        </w:rPr>
        <w:lastRenderedPageBreak/>
        <w:t xml:space="preserve">физическими лицами собственноручно, кроме нотариально заверенных копий. Верность копий документов, представляемых в составе заявки на участие в аукционе, должна быть подтверждена печатью (при наличии печати) и подписью уполномоченного лица. </w:t>
      </w:r>
    </w:p>
    <w:p w:rsidR="004D31CF" w:rsidRPr="004D31CF" w:rsidRDefault="004D31CF" w:rsidP="004D31CF">
      <w:pPr>
        <w:tabs>
          <w:tab w:val="left" w:pos="1306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Все прилагаемые к заявке документы должны быть написаны разборчивым почерком                             или напечатаны. Подчистки и исправления не допускаются, за исключением исправлений, скрепленных печатью (при наличии печати) и заверенных подписью уполномоченного лица                 (для юридических лиц) или собственноручно заверенных (для физических лиц).</w:t>
      </w:r>
    </w:p>
    <w:p w:rsidR="004D31CF" w:rsidRPr="004D31CF" w:rsidRDefault="004D31CF" w:rsidP="004D31CF">
      <w:pPr>
        <w:tabs>
          <w:tab w:val="left" w:pos="1306"/>
        </w:tabs>
        <w:suppressAutoHyphens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Рекомендуется заполнять все пункты заявки. Документы, прилагаемые к заявке, должны быть приложены в последовательности, согласно тексту заявки. </w:t>
      </w:r>
    </w:p>
    <w:p w:rsidR="004D31CF" w:rsidRPr="004D31CF" w:rsidRDefault="004D31CF" w:rsidP="004D31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В соответствии с пунктом 107 Приказа Федеральной антимонопольной службы                     от 10.02.2010 г.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 в форме конкурса» организатор аукциона вправе отказаться от проведения аукциона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не позднее, чем за пять дней до даты окончания срока подачи заявок на участие в аукционе. Извещение об отказе от проведения аукциона размещается на официальном сайте торгов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в течение одного дня с даты принятия решения об отказе от проведения аукциона. В течение двух рабочих дней с даты принятия указанного решения организатор аукциона направляет соответствующие уведомления всем заявителям. </w:t>
      </w:r>
    </w:p>
    <w:p w:rsidR="004D31CF" w:rsidRPr="004D31CF" w:rsidRDefault="004D31CF" w:rsidP="004D31CF">
      <w:pPr>
        <w:pStyle w:val="ab"/>
        <w:ind w:firstLine="360"/>
        <w:rPr>
          <w:sz w:val="24"/>
        </w:rPr>
      </w:pPr>
      <w:r w:rsidRPr="004D31CF">
        <w:rPr>
          <w:sz w:val="24"/>
        </w:rPr>
        <w:t xml:space="preserve">Победителем аукциона признается участник, предложивший наиболее высокую цену договора  аренды имущества, находящегося в собственности  Ярославского муниципального района. </w:t>
      </w:r>
    </w:p>
    <w:p w:rsidR="004D31CF" w:rsidRPr="004D31CF" w:rsidRDefault="004D31CF" w:rsidP="00967D0E">
      <w:pPr>
        <w:pStyle w:val="ab"/>
        <w:ind w:firstLine="360"/>
        <w:rPr>
          <w:sz w:val="24"/>
        </w:rPr>
      </w:pPr>
      <w:r w:rsidRPr="004D31CF">
        <w:rPr>
          <w:sz w:val="24"/>
        </w:rPr>
        <w:t xml:space="preserve">Проект договора аренды имущества, находящегося в собственности Ярославского муниципального района, должен быть подписан в срок, составляющий не менее 10 дней  </w:t>
      </w:r>
      <w:r w:rsidR="00967D0E">
        <w:rPr>
          <w:sz w:val="24"/>
        </w:rPr>
        <w:t xml:space="preserve">                    </w:t>
      </w:r>
      <w:r w:rsidRPr="004D31CF">
        <w:rPr>
          <w:sz w:val="24"/>
        </w:rPr>
        <w:t>со дня размещения на официальном сайте торгов протокола аукциона либо протокола рассмотрения заявок на участие  в аукционе в случае,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заявителя.</w:t>
      </w:r>
    </w:p>
    <w:p w:rsidR="004D31CF" w:rsidRPr="004D31CF" w:rsidRDefault="004D31CF" w:rsidP="004D31CF">
      <w:pPr>
        <w:pStyle w:val="ab"/>
        <w:ind w:firstLine="360"/>
        <w:rPr>
          <w:sz w:val="24"/>
        </w:rPr>
      </w:pPr>
      <w:r w:rsidRPr="004D31CF">
        <w:rPr>
          <w:sz w:val="24"/>
        </w:rPr>
        <w:t xml:space="preserve">Согласно пункту 5 статьи 448 Гражданского кодекса Российской Федерации, договор должен быть подписан сторонами не позднее 20 дней после завершения торгов </w:t>
      </w:r>
      <w:r w:rsidR="00967D0E">
        <w:rPr>
          <w:sz w:val="24"/>
        </w:rPr>
        <w:t xml:space="preserve">                                    </w:t>
      </w:r>
      <w:r w:rsidRPr="004D31CF">
        <w:rPr>
          <w:sz w:val="24"/>
        </w:rPr>
        <w:t>и оформления протокола.</w:t>
      </w:r>
    </w:p>
    <w:p w:rsidR="004D31CF" w:rsidRPr="004D31CF" w:rsidRDefault="004D31CF" w:rsidP="004D31CF">
      <w:pPr>
        <w:pStyle w:val="ab"/>
        <w:ind w:firstLine="360"/>
        <w:rPr>
          <w:sz w:val="24"/>
        </w:rPr>
      </w:pPr>
    </w:p>
    <w:p w:rsidR="004D31CF" w:rsidRPr="004D31CF" w:rsidRDefault="004D31CF" w:rsidP="004D31CF">
      <w:pPr>
        <w:pStyle w:val="ab"/>
        <w:ind w:firstLine="360"/>
        <w:jc w:val="right"/>
        <w:rPr>
          <w:sz w:val="24"/>
        </w:rPr>
      </w:pPr>
      <w:r w:rsidRPr="004D31CF">
        <w:rPr>
          <w:sz w:val="24"/>
        </w:rPr>
        <w:tab/>
        <w:t>Н.В.Григорьева,</w:t>
      </w:r>
    </w:p>
    <w:p w:rsidR="004D31CF" w:rsidRPr="004D31CF" w:rsidRDefault="004D31CF" w:rsidP="004D31CF">
      <w:pPr>
        <w:pStyle w:val="ab"/>
        <w:ind w:hanging="4680"/>
        <w:jc w:val="right"/>
        <w:rPr>
          <w:sz w:val="24"/>
        </w:rPr>
      </w:pPr>
      <w:r w:rsidRPr="004D31CF">
        <w:rPr>
          <w:sz w:val="24"/>
        </w:rPr>
        <w:t xml:space="preserve">председатель комитета по управлению </w:t>
      </w:r>
    </w:p>
    <w:p w:rsidR="004D31CF" w:rsidRPr="004D31CF" w:rsidRDefault="004D31CF" w:rsidP="004D31CF">
      <w:pPr>
        <w:pStyle w:val="ab"/>
        <w:ind w:hanging="4680"/>
        <w:jc w:val="right"/>
        <w:rPr>
          <w:sz w:val="24"/>
        </w:rPr>
      </w:pPr>
      <w:r w:rsidRPr="004D31CF">
        <w:rPr>
          <w:sz w:val="24"/>
        </w:rPr>
        <w:t>муниципальным имуществом Администрации ЯМР ЯО</w:t>
      </w:r>
    </w:p>
    <w:p w:rsidR="004D31CF" w:rsidRPr="004D31CF" w:rsidRDefault="004D31CF" w:rsidP="004D31CF">
      <w:pPr>
        <w:pStyle w:val="ab"/>
        <w:ind w:hanging="4680"/>
        <w:jc w:val="right"/>
        <w:rPr>
          <w:sz w:val="24"/>
        </w:rPr>
      </w:pP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Приложение № 1 </w:t>
      </w:r>
    </w:p>
    <w:p w:rsidR="004D31CF" w:rsidRPr="004D31CF" w:rsidRDefault="004D31CF" w:rsidP="004D31CF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a9"/>
        <w:rPr>
          <w:sz w:val="24"/>
        </w:rPr>
      </w:pPr>
      <w:r w:rsidRPr="004D31CF">
        <w:rPr>
          <w:sz w:val="24"/>
        </w:rPr>
        <w:t xml:space="preserve">Комитет по управлению муниципальным </w:t>
      </w:r>
    </w:p>
    <w:p w:rsidR="004D31CF" w:rsidRPr="004D31CF" w:rsidRDefault="004D31CF" w:rsidP="004D31CF">
      <w:pPr>
        <w:pStyle w:val="a9"/>
        <w:rPr>
          <w:sz w:val="24"/>
        </w:rPr>
      </w:pPr>
      <w:r w:rsidRPr="004D31CF">
        <w:rPr>
          <w:sz w:val="24"/>
        </w:rPr>
        <w:t>имуществом Администрации ЯМР ЯО</w:t>
      </w:r>
    </w:p>
    <w:p w:rsidR="004D31CF" w:rsidRPr="004D31CF" w:rsidRDefault="004D31CF" w:rsidP="004D31CF">
      <w:pPr>
        <w:pStyle w:val="a9"/>
        <w:rPr>
          <w:sz w:val="24"/>
        </w:rPr>
      </w:pPr>
    </w:p>
    <w:p w:rsidR="004D31CF" w:rsidRPr="004D31CF" w:rsidRDefault="004D31CF" w:rsidP="004D31CF">
      <w:pPr>
        <w:pStyle w:val="a9"/>
        <w:rPr>
          <w:sz w:val="24"/>
        </w:rPr>
      </w:pPr>
      <w:r w:rsidRPr="004D31CF">
        <w:rPr>
          <w:sz w:val="24"/>
        </w:rPr>
        <w:t>З А Я В К А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на участие в открытом аукционе по продаже</w:t>
      </w:r>
      <w:r w:rsidRPr="004D31C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4D31C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права 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пользования сроком на 5 лет на условиях аренды имуществом, 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iCs/>
          <w:sz w:val="24"/>
          <w:szCs w:val="24"/>
        </w:rPr>
        <w:t>находящимся в собственности Ярославского муниципального района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a7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________________________________________________________________________________</w:t>
      </w:r>
    </w:p>
    <w:p w:rsidR="004D31CF" w:rsidRPr="004D31CF" w:rsidRDefault="004D31CF" w:rsidP="004D31CF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(фирменное наименование (наименование), сведения об организационно-правовой форме для юридического лица/ фамилия, имя, отчество, и паспортные данные физического лица, подающего </w:t>
      </w:r>
      <w:r w:rsidR="00967D0E">
        <w:rPr>
          <w:rFonts w:ascii="Times New Roman" w:hAnsi="Times New Roman" w:cs="Times New Roman"/>
          <w:sz w:val="24"/>
          <w:szCs w:val="24"/>
        </w:rPr>
        <w:t>з</w:t>
      </w:r>
      <w:r w:rsidRPr="004D31CF">
        <w:rPr>
          <w:rFonts w:ascii="Times New Roman" w:hAnsi="Times New Roman" w:cs="Times New Roman"/>
          <w:sz w:val="24"/>
          <w:szCs w:val="24"/>
        </w:rPr>
        <w:t>аявку)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lastRenderedPageBreak/>
        <w:t xml:space="preserve">именуемое далее Заявитель, заявляет о своем намерении принять участие в открытом аукционе </w:t>
      </w:r>
      <w:r w:rsidRPr="004D31CF">
        <w:rPr>
          <w:rFonts w:ascii="Times New Roman" w:hAnsi="Times New Roman" w:cs="Times New Roman"/>
          <w:b/>
          <w:sz w:val="24"/>
          <w:szCs w:val="24"/>
        </w:rPr>
        <w:t>16</w:t>
      </w:r>
      <w:r w:rsidRPr="004D31C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декабря 2019 года в 10 час. 00 мин. </w:t>
      </w:r>
      <w:r w:rsidRPr="004D31CF">
        <w:rPr>
          <w:rFonts w:ascii="Times New Roman" w:hAnsi="Times New Roman" w:cs="Times New Roman"/>
          <w:sz w:val="24"/>
          <w:szCs w:val="24"/>
        </w:rPr>
        <w:t xml:space="preserve">по продаже права пользования сроком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на 5 лет на условиях  аренды имуществом, находящимся в собственности Ярославской муниципального района и входящим в состав казны Ярославского муниципального района,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а именно: нежилым помещением 2-го этажа № 26 площадью 30,5 квадратных метра,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по адресу: Ярославская область, Ярославский район, Глебовский сельский округ, </w:t>
      </w:r>
      <w:r w:rsidR="00967D0E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д. Глебовское, ул. Олимпийская, д. 1а.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 Мы (я) ознакомлены(ен) с документацией об аукционе.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3. Настоящей заявкой гарантируем(ю) достоверность представленной нами (мной) в заявке                        на участие в аукционе информации.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D31CF">
        <w:rPr>
          <w:rFonts w:ascii="Times New Roman" w:hAnsi="Times New Roman" w:cs="Times New Roman"/>
          <w:b/>
          <w:i/>
          <w:sz w:val="24"/>
          <w:szCs w:val="24"/>
          <w:u w:val="single"/>
        </w:rPr>
        <w:t>При этом обязуюсь:</w:t>
      </w:r>
    </w:p>
    <w:p w:rsidR="004D31CF" w:rsidRPr="004D31CF" w:rsidRDefault="004D31CF" w:rsidP="004D31CF">
      <w:pPr>
        <w:pStyle w:val="a5"/>
        <w:spacing w:after="0"/>
        <w:jc w:val="both"/>
        <w:rPr>
          <w:b/>
          <w:spacing w:val="-5"/>
        </w:rPr>
      </w:pPr>
      <w:r w:rsidRPr="004D31CF">
        <w:rPr>
          <w:b/>
          <w:spacing w:val="-5"/>
        </w:rPr>
        <w:t>1. Соблюдать условия аукциона, содержащиеся в документации об аукционе и извещении                                             о проведении  аукциона, размещенных 21</w:t>
      </w:r>
      <w:r w:rsidRPr="004D31CF">
        <w:rPr>
          <w:b/>
        </w:rPr>
        <w:t xml:space="preserve"> ноября</w:t>
      </w:r>
      <w:r w:rsidRPr="004D31CF">
        <w:rPr>
          <w:b/>
          <w:spacing w:val="-5"/>
        </w:rPr>
        <w:t xml:space="preserve"> 2019 года на сайтах </w:t>
      </w:r>
      <w:r w:rsidRPr="004D31CF">
        <w:rPr>
          <w:b/>
          <w:spacing w:val="-5"/>
          <w:lang w:val="en-US"/>
        </w:rPr>
        <w:t>www</w:t>
      </w:r>
      <w:r w:rsidRPr="004D31CF">
        <w:rPr>
          <w:b/>
          <w:spacing w:val="-5"/>
        </w:rPr>
        <w:t>.</w:t>
      </w:r>
      <w:r w:rsidRPr="004D31CF">
        <w:rPr>
          <w:b/>
          <w:spacing w:val="-5"/>
          <w:lang w:val="en-US"/>
        </w:rPr>
        <w:t>torgi</w:t>
      </w:r>
      <w:r w:rsidRPr="004D31CF">
        <w:rPr>
          <w:b/>
          <w:spacing w:val="-5"/>
        </w:rPr>
        <w:t>.</w:t>
      </w:r>
      <w:r w:rsidRPr="004D31CF">
        <w:rPr>
          <w:b/>
          <w:spacing w:val="-5"/>
          <w:lang w:val="en-US"/>
        </w:rPr>
        <w:t>gov</w:t>
      </w:r>
      <w:r w:rsidRPr="004D31CF">
        <w:rPr>
          <w:b/>
          <w:spacing w:val="-5"/>
        </w:rPr>
        <w:t>.</w:t>
      </w:r>
      <w:r w:rsidRPr="004D31CF">
        <w:rPr>
          <w:b/>
          <w:spacing w:val="-5"/>
          <w:lang w:val="en-US"/>
        </w:rPr>
        <w:t>ru</w:t>
      </w:r>
      <w:r w:rsidRPr="004D31CF">
        <w:rPr>
          <w:b/>
          <w:spacing w:val="-5"/>
        </w:rPr>
        <w:t xml:space="preserve">. </w:t>
      </w:r>
      <w:r w:rsidRPr="004D31CF">
        <w:rPr>
          <w:b/>
          <w:spacing w:val="-5"/>
          <w:lang w:val="en-US"/>
        </w:rPr>
        <w:t>yamo</w:t>
      </w:r>
      <w:r w:rsidRPr="004D31CF">
        <w:rPr>
          <w:b/>
          <w:spacing w:val="-5"/>
        </w:rPr>
        <w:t>.</w:t>
      </w:r>
      <w:r w:rsidRPr="004D31CF">
        <w:rPr>
          <w:b/>
          <w:spacing w:val="-5"/>
          <w:lang w:val="en-US"/>
        </w:rPr>
        <w:t>adm</w:t>
      </w:r>
      <w:r w:rsidRPr="004D31CF">
        <w:rPr>
          <w:b/>
          <w:spacing w:val="-5"/>
        </w:rPr>
        <w:t>.</w:t>
      </w:r>
      <w:r w:rsidRPr="004D31CF">
        <w:rPr>
          <w:b/>
          <w:spacing w:val="-5"/>
          <w:lang w:val="en-US"/>
        </w:rPr>
        <w:t>yar</w:t>
      </w:r>
      <w:r w:rsidRPr="004D31CF">
        <w:rPr>
          <w:b/>
          <w:spacing w:val="-5"/>
        </w:rPr>
        <w:t>.</w:t>
      </w:r>
      <w:r w:rsidRPr="004D31CF">
        <w:rPr>
          <w:b/>
          <w:spacing w:val="-5"/>
          <w:lang w:val="en-US"/>
        </w:rPr>
        <w:t>ru</w:t>
      </w:r>
      <w:r w:rsidRPr="004D31CF">
        <w:rPr>
          <w:b/>
          <w:spacing w:val="-5"/>
        </w:rPr>
        <w:t xml:space="preserve">   и опубликованных  в газете «Ярославский агрокурьер» № 44, а также порядок проведения аукциона, в соответствии с требованиями Федерального закона </w:t>
      </w:r>
      <w:r w:rsidR="00967D0E">
        <w:rPr>
          <w:b/>
          <w:spacing w:val="-5"/>
        </w:rPr>
        <w:t xml:space="preserve">                    </w:t>
      </w:r>
      <w:r w:rsidRPr="004D31CF">
        <w:rPr>
          <w:b/>
          <w:spacing w:val="-5"/>
        </w:rPr>
        <w:t xml:space="preserve">от 26.07.2006 г. № 135-ФЗ  «О защите конкуренции», </w:t>
      </w:r>
      <w:r w:rsidRPr="004D31CF">
        <w:rPr>
          <w:b/>
        </w:rPr>
        <w:t>Приказа Федеральной антимонопольной службы от 10.02.2010 г. № 67  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  и перечне видов имущества, в отношении которого заключение указанных договоров может осуществляться путем проведения торгов  в форме конкурса»</w:t>
      </w:r>
      <w:r w:rsidRPr="004D31CF">
        <w:rPr>
          <w:b/>
          <w:spacing w:val="-5"/>
        </w:rPr>
        <w:t>.</w:t>
      </w:r>
    </w:p>
    <w:p w:rsidR="004D31CF" w:rsidRPr="004D31CF" w:rsidRDefault="004D31CF" w:rsidP="004D31CF">
      <w:pPr>
        <w:pStyle w:val="ab"/>
        <w:rPr>
          <w:sz w:val="24"/>
        </w:rPr>
      </w:pPr>
      <w:r w:rsidRPr="004D31CF">
        <w:rPr>
          <w:spacing w:val="-5"/>
          <w:sz w:val="24"/>
        </w:rPr>
        <w:t xml:space="preserve">2. В случае признания победителем аукциона заключить с комитетом по управлению муниципальным имуществом Администрации Ярославского района Ярославской области договор аренды </w:t>
      </w:r>
      <w:r w:rsidRPr="004D31CF">
        <w:rPr>
          <w:sz w:val="24"/>
        </w:rPr>
        <w:t>имущества, находящегося в собственности Ярославского муниципального района</w:t>
      </w:r>
      <w:r w:rsidRPr="004D31CF">
        <w:rPr>
          <w:spacing w:val="-5"/>
          <w:sz w:val="24"/>
        </w:rPr>
        <w:t xml:space="preserve">, </w:t>
      </w:r>
      <w:r w:rsidRPr="004D31CF">
        <w:rPr>
          <w:sz w:val="24"/>
        </w:rPr>
        <w:t>в срок не позднее 20 дней после завершения торгов и оформления протокола.</w:t>
      </w:r>
    </w:p>
    <w:p w:rsidR="004D31CF" w:rsidRPr="004D31CF" w:rsidRDefault="004D31CF" w:rsidP="004D31CF">
      <w:pPr>
        <w:pStyle w:val="a5"/>
        <w:spacing w:after="0"/>
        <w:jc w:val="both"/>
        <w:rPr>
          <w:b/>
          <w:spacing w:val="-5"/>
        </w:rPr>
      </w:pPr>
      <w:r w:rsidRPr="004D31CF">
        <w:rPr>
          <w:b/>
          <w:spacing w:val="-5"/>
        </w:rPr>
        <w:t xml:space="preserve">3. В случае если мы (я) сделаем(ю) предпоследние предложение по цене договора, </w:t>
      </w:r>
      <w:r w:rsidR="00967D0E">
        <w:rPr>
          <w:b/>
          <w:spacing w:val="-5"/>
        </w:rPr>
        <w:t xml:space="preserve">                                  </w:t>
      </w:r>
      <w:r w:rsidRPr="004D31CF">
        <w:rPr>
          <w:b/>
          <w:spacing w:val="-5"/>
        </w:rPr>
        <w:t xml:space="preserve">а комитетом  по управлению муниципальным имуществом Администрации Ярославского района Ярославской области, подписать данный договор аренды в соответствии </w:t>
      </w:r>
      <w:r w:rsidR="00967D0E">
        <w:rPr>
          <w:b/>
          <w:spacing w:val="-5"/>
        </w:rPr>
        <w:t xml:space="preserve">                                     </w:t>
      </w:r>
      <w:r w:rsidRPr="004D31CF">
        <w:rPr>
          <w:b/>
          <w:spacing w:val="-5"/>
        </w:rPr>
        <w:t xml:space="preserve">с требованиями документации об аукционе    и условиями нашего предложения по цене. 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Место нахождения, почтовый адрес (для юридического лица), место жительства (для физического лица), номер контактного телефона: _____________________________________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С текстом проекта договора аренды имущества, находящегося в собственности Ярославского муниципального района, ознакомлен и согласен.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______________________________________ ____________________ (___________________) </w:t>
      </w:r>
    </w:p>
    <w:p w:rsidR="004D31CF" w:rsidRPr="004D31CF" w:rsidRDefault="004D31CF" w:rsidP="004D31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(должность)                                           (подпись)                        (Ф.И.О.)                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«______» _________________ 2019 г.              ___________________ (____________________)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(подпись)                        (Ф.И.О.)    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М.П.    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Заявка принята комитетом по управлению муниципальным имуществом Администрации ЯМР ЯО: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_______час. ________мин.  «____»______________2019  г., регистрационный № ______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_______________________________________ ____________________ (__________________)</w:t>
      </w:r>
    </w:p>
    <w:p w:rsidR="004D31CF" w:rsidRPr="003D3F81" w:rsidRDefault="004D31CF" w:rsidP="004D31CF">
      <w:pPr>
        <w:pStyle w:val="a5"/>
        <w:spacing w:after="0"/>
        <w:jc w:val="both"/>
      </w:pPr>
      <w:r w:rsidRPr="003D3F81">
        <w:t xml:space="preserve">                        (должность)                                                 (подпись)                        (Ф.И.О.)  </w:t>
      </w:r>
    </w:p>
    <w:p w:rsidR="004D31CF" w:rsidRPr="004D31CF" w:rsidRDefault="004D31CF" w:rsidP="004D31CF">
      <w:pPr>
        <w:pStyle w:val="a5"/>
        <w:spacing w:after="0"/>
        <w:jc w:val="both"/>
        <w:rPr>
          <w:b/>
        </w:rPr>
      </w:pP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D31CF">
        <w:rPr>
          <w:rFonts w:ascii="Times New Roman" w:hAnsi="Times New Roman" w:cs="Times New Roman"/>
          <w:b/>
          <w:i/>
          <w:sz w:val="24"/>
          <w:szCs w:val="24"/>
          <w:u w:val="single"/>
        </w:rPr>
        <w:t>К заявке прилагаются: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i/>
          <w:sz w:val="24"/>
          <w:szCs w:val="24"/>
          <w:u w:val="single"/>
        </w:rPr>
        <w:t>Юридическими лицами прилагаются: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юридических лиц или нотариально заверенная копия такой выписки, полученная не ранее чем за шесть месяцев до даты размещения на официальном сайте торгов извещения о проведении аукциона.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Копии учредительных документов заявителя.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lastRenderedPageBreak/>
        <w:t xml:space="preserve">Надлежащим образом заверенный перевод на русский язык документов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о государственной регистрации юридического лица в соответствии с законодательством соответствующего государства (для иностранных лиц), полученный не ранее чем за шесть месяцев до даты размещения на официальном сайте торгов извещения о проведении аукциона.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Документ, подтверждающий полномочия лица на осуществление действий от имени заявителя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 (далее - руководитель). В случае если от имени заявителя действует иное лицо,  доверенность на осуществление действий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D31CF">
        <w:rPr>
          <w:rFonts w:ascii="Times New Roman" w:hAnsi="Times New Roman" w:cs="Times New Roman"/>
          <w:sz w:val="24"/>
          <w:szCs w:val="24"/>
        </w:rPr>
        <w:t>от имени заявителя, заверенную печатью заявителя и подписанную руководителем заявителя или уполномоченным этим руководителем лицом, либо нотариально заверенную копию такой доверенности. В случае если указанная доверенность подписана лицом, уполномоченным руководителем заявителя, заявка на участие в аукционе должна содержать также документ, подтверждающий полномочия такого лица.</w:t>
      </w:r>
    </w:p>
    <w:p w:rsidR="004D31CF" w:rsidRPr="004D31CF" w:rsidRDefault="004D31CF" w:rsidP="004D31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5) Решение об одобрении или о совершении крупной сделки либо копия такого решения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D31CF">
        <w:rPr>
          <w:rFonts w:ascii="Times New Roman" w:hAnsi="Times New Roman" w:cs="Times New Roman"/>
          <w:sz w:val="24"/>
          <w:szCs w:val="24"/>
        </w:rPr>
        <w:t>в случае,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договора, внесение задатка являются крупной сделкой.</w:t>
      </w:r>
    </w:p>
    <w:p w:rsidR="004D31CF" w:rsidRPr="004D31CF" w:rsidRDefault="004D31CF" w:rsidP="004D31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6) Заявление об отсутствии решения о ликвидации заявителя, об отсутствии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правонарушениях.</w:t>
      </w:r>
    </w:p>
    <w:p w:rsidR="004D31CF" w:rsidRPr="004D31CF" w:rsidRDefault="004D31CF" w:rsidP="004D31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7) Документы или копии документов, подтверждающие внесение задатка (платежное поручение, квитанция  об оплате,  подтверждающие перечисление задатка).</w:t>
      </w:r>
    </w:p>
    <w:p w:rsidR="004D31CF" w:rsidRPr="004D31CF" w:rsidRDefault="004D31CF" w:rsidP="004D31CF">
      <w:pPr>
        <w:pStyle w:val="a7"/>
        <w:spacing w:after="0" w:line="240" w:lineRule="auto"/>
        <w:ind w:left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D31CF">
        <w:rPr>
          <w:rFonts w:ascii="Times New Roman" w:hAnsi="Times New Roman" w:cs="Times New Roman"/>
          <w:b/>
          <w:i/>
          <w:sz w:val="24"/>
          <w:szCs w:val="24"/>
          <w:u w:val="single"/>
        </w:rPr>
        <w:t>Индивидуальными предпринимателями прилагаются: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индивидуальных предпринимателей или нотариально заверенная копия такой выписки, полученная не ранее чем за шесть месяцев до даты размещения на официальном сайте торгов извещения о проведении аукциона.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Надлежащим образом заверенный перевод на русский язык документов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о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(для иностранных лиц), полученный не ранее чем за шесть месяцев до даты размещения на официальном сайте торгов извещения о проведении аукциона.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Заявление об отсутствии решения арбитражного суда о признании заявителя - банкротом и об открытии конкурсного производства, об отсутствии решения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о приостановлении деятельности заявителя в порядке, предусмотренном Кодексом Российской Федерации об административных правонарушениях.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Документы или копии документов, подтверждающие внесение задатка (платежное поручение, квитанция                об оплате,  подтверждающие перечисление задатка).</w:t>
      </w:r>
    </w:p>
    <w:p w:rsidR="004D31CF" w:rsidRPr="004D31CF" w:rsidRDefault="004D31CF" w:rsidP="004D31CF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D31CF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Физическими лицами  прилагаются 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Копии документов, удостоверяющих личность.</w:t>
      </w:r>
    </w:p>
    <w:p w:rsidR="004D31CF" w:rsidRPr="004D31CF" w:rsidRDefault="004D31CF" w:rsidP="004D31CF">
      <w:pPr>
        <w:pStyle w:val="ConsPlusNormal"/>
        <w:widowControl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Документы или копии документов, подтверждающие внесение задатка (платежное поручение, квитанция об оплате,  подтверждающие перечисление задатка).</w:t>
      </w:r>
    </w:p>
    <w:p w:rsidR="004D31CF" w:rsidRPr="004D31CF" w:rsidRDefault="004D31CF" w:rsidP="004D31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ПРОЕКТ                                                                                                                          Приложение № 2 </w:t>
      </w: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ДОГОВОР</w:t>
      </w:r>
      <w:r w:rsidRPr="004D31CF">
        <w:rPr>
          <w:rFonts w:ascii="Times New Roman" w:hAnsi="Times New Roman" w:cs="Times New Roman"/>
          <w:sz w:val="24"/>
          <w:szCs w:val="24"/>
        </w:rPr>
        <w:t xml:space="preserve"> № ____ 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аренды имущества, находящегося 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в собственности Ярославского муниципального района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495" w:type="dxa"/>
        <w:tblInd w:w="105" w:type="dxa"/>
        <w:tblLayout w:type="fixed"/>
        <w:tblCellMar>
          <w:left w:w="105" w:type="dxa"/>
          <w:right w:w="105" w:type="dxa"/>
        </w:tblCellMar>
        <w:tblLook w:val="04A0"/>
      </w:tblPr>
      <w:tblGrid>
        <w:gridCol w:w="4319"/>
        <w:gridCol w:w="5176"/>
      </w:tblGrid>
      <w:tr w:rsidR="004D31CF" w:rsidRPr="004D31CF" w:rsidTr="008B1BD9">
        <w:tc>
          <w:tcPr>
            <w:tcW w:w="4320" w:type="dxa"/>
          </w:tcPr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 xml:space="preserve"> г. Ярославль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78" w:type="dxa"/>
            <w:hideMark/>
          </w:tcPr>
          <w:p w:rsidR="004D31CF" w:rsidRPr="004D31CF" w:rsidRDefault="004D31CF" w:rsidP="004D31C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</w:t>
            </w: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«___»__________ 2019 года</w:t>
            </w:r>
          </w:p>
        </w:tc>
      </w:tr>
    </w:tbl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Комитет по управлению муниципальным имуществом Администрации Ярославского муниципального района Ярославской области </w:t>
      </w:r>
      <w:r w:rsidRPr="004D31CF">
        <w:rPr>
          <w:rFonts w:ascii="Times New Roman" w:hAnsi="Times New Roman" w:cs="Times New Roman"/>
          <w:sz w:val="24"/>
          <w:szCs w:val="24"/>
        </w:rPr>
        <w:t xml:space="preserve">(далее – КУМИ Администрации ЯМР ЯО), именуемый в дальнейшем "Арендодатель",    в лице председателя комитета Григорьевой Н.В., действующей на основании Положения, с одной стороны,  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и _____________________________________ именуемый в дальнейшем «Арендатор», в лице ________________________, действующего на основании _________________, с другой стороны, в соответствии со статьей 17.1 ФЗ от 26.07.2006 № 135-ФЗ «О защите конкуренции», приказом ФАС 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</w:t>
      </w:r>
      <w:r w:rsidR="003D3F81">
        <w:rPr>
          <w:rFonts w:ascii="Times New Roman" w:hAnsi="Times New Roman" w:cs="Times New Roman"/>
          <w:sz w:val="24"/>
          <w:szCs w:val="24"/>
        </w:rPr>
        <w:t>в</w:t>
      </w:r>
      <w:r w:rsidRPr="004D31CF">
        <w:rPr>
          <w:rFonts w:ascii="Times New Roman" w:hAnsi="Times New Roman" w:cs="Times New Roman"/>
          <w:sz w:val="24"/>
          <w:szCs w:val="24"/>
        </w:rPr>
        <w:t xml:space="preserve"> отношении которого заключение указанных договоров может осуществляться путем проведения торгов в форме конкурса», пунктом 7 положения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о порядке управления и распоряжения муниципальной собственностью ЯМР, утвержденного решением Муниципального Совета ЯМР от 30.06.2011 № 34, постановление Администрации ЯМР ЯО от 14.11.2019 № 2103 «О проведении аукциона по продаже права пользования на условиях аренды нежилого помещения  № 26, по адресу: Ярославская область, Ярославский район, Глебовский сельский округ, д. Глебовское, ул. Олимпийская, д. 1а», протоколом аукциона от___________№___,заключили настоящий договор о нижеследующем: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Nonformat"/>
        <w:widowControl/>
        <w:numPr>
          <w:ilvl w:val="1"/>
          <w:numId w:val="5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 xml:space="preserve">Согласно настоящему договору Арендодатель обязуется передать Арендатору </w:t>
      </w:r>
      <w:r w:rsidR="003D3F81">
        <w:rPr>
          <w:rFonts w:ascii="Times New Roman" w:hAnsi="Times New Roman"/>
          <w:sz w:val="24"/>
          <w:szCs w:val="24"/>
        </w:rPr>
        <w:t xml:space="preserve">                        </w:t>
      </w:r>
      <w:r w:rsidRPr="004D31CF">
        <w:rPr>
          <w:rFonts w:ascii="Times New Roman" w:hAnsi="Times New Roman"/>
          <w:sz w:val="24"/>
          <w:szCs w:val="24"/>
        </w:rPr>
        <w:t xml:space="preserve">в аренду следующее имущество: </w:t>
      </w:r>
      <w:r w:rsidRPr="004D31CF">
        <w:rPr>
          <w:rFonts w:ascii="Times New Roman" w:hAnsi="Times New Roman"/>
          <w:b/>
          <w:sz w:val="24"/>
          <w:szCs w:val="24"/>
        </w:rPr>
        <w:t xml:space="preserve">нежилое помещение 2-го этажа № 26  площадью </w:t>
      </w:r>
      <w:r w:rsidR="003D3F81">
        <w:rPr>
          <w:rFonts w:ascii="Times New Roman" w:hAnsi="Times New Roman"/>
          <w:b/>
          <w:sz w:val="24"/>
          <w:szCs w:val="24"/>
        </w:rPr>
        <w:t xml:space="preserve">                     </w:t>
      </w:r>
      <w:r w:rsidRPr="004D31CF">
        <w:rPr>
          <w:rFonts w:ascii="Times New Roman" w:hAnsi="Times New Roman"/>
          <w:b/>
          <w:sz w:val="24"/>
          <w:szCs w:val="24"/>
        </w:rPr>
        <w:t>30,5 квадратных метра, по адресу: Ярославская область, Ярославский район, Глебовский сельский округ, д. Глебовское, ул. Олимпийская, д. 1а</w:t>
      </w:r>
      <w:r w:rsidRPr="004D31CF">
        <w:rPr>
          <w:rFonts w:ascii="Times New Roman" w:hAnsi="Times New Roman"/>
          <w:sz w:val="24"/>
          <w:szCs w:val="24"/>
        </w:rPr>
        <w:t xml:space="preserve"> (далее - имущество), </w:t>
      </w:r>
      <w:r w:rsidR="003D3F81">
        <w:rPr>
          <w:rFonts w:ascii="Times New Roman" w:hAnsi="Times New Roman"/>
          <w:sz w:val="24"/>
          <w:szCs w:val="24"/>
        </w:rPr>
        <w:t xml:space="preserve">  </w:t>
      </w:r>
      <w:r w:rsidRPr="004D31CF">
        <w:rPr>
          <w:rFonts w:ascii="Times New Roman" w:hAnsi="Times New Roman"/>
          <w:sz w:val="24"/>
          <w:szCs w:val="24"/>
        </w:rPr>
        <w:t>в состоянии, позволяющем его нормальную эксплуатацию, в пятидневный срок с момента подписания договора аренды.</w:t>
      </w:r>
    </w:p>
    <w:p w:rsidR="004D31CF" w:rsidRPr="004D31CF" w:rsidRDefault="004D31CF" w:rsidP="004D31C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>1.2. Арендатор обязуется использовать имущество исключительно по его прямому назначению  (как нежилое).</w:t>
      </w:r>
    </w:p>
    <w:p w:rsidR="004D31CF" w:rsidRPr="004D31CF" w:rsidRDefault="004D31CF" w:rsidP="004D31C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>1.3. Переданное в аренду имущество является собственностью Ярославского муниципального района, результаты хозяйственной деятельности Арендатора</w:t>
      </w:r>
      <w:r w:rsidR="003D3F81">
        <w:rPr>
          <w:rFonts w:ascii="Times New Roman" w:hAnsi="Times New Roman"/>
          <w:sz w:val="24"/>
          <w:szCs w:val="24"/>
        </w:rPr>
        <w:t xml:space="preserve">                                    </w:t>
      </w:r>
      <w:r w:rsidRPr="004D31CF">
        <w:rPr>
          <w:rFonts w:ascii="Times New Roman" w:hAnsi="Times New Roman"/>
          <w:sz w:val="24"/>
          <w:szCs w:val="24"/>
        </w:rPr>
        <w:t xml:space="preserve"> с использованием арендованного имущества принадлежат Арендатору.</w:t>
      </w:r>
    </w:p>
    <w:p w:rsidR="004D31CF" w:rsidRPr="004D31CF" w:rsidRDefault="004D31CF" w:rsidP="004D31C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>1.4. Имущество, передаваемое по настоящему договору, не должно быть заложенным                                                  или арестованным, не должно являться предметом исковых требований.</w:t>
      </w:r>
    </w:p>
    <w:p w:rsidR="004D31CF" w:rsidRPr="004D31CF" w:rsidRDefault="004D31CF" w:rsidP="004D31C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 xml:space="preserve"> 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2. ПРАВА И ОБЯЗАННОСТИ СТОРОН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2.1. Арендодатель имеет право: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2.1.1. Контролировать надлежащее исполнение и сохранность сданного в аренду имущества.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2.1.2. Расторгнуть настоящий договор и потребовать возмещения убытков, если Арендатор пользуется арендуемым имуществом не в соответствии с условиями настоящего договора или назначением имущества.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2.1.3. Осуществлять контроль за своевременным и полным перечислением арендной платы, исполнением иных обязательств, возложенных на Арендатора настоящим Договором,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и применять соответствующие меры ответственности за их неисполнение или ненадлежащее исполнение».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2.2. Арендодатель обязан: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2.2.1. Предоставить Арендатору имущество в состоянии, соответствующем условиям настоящего Договора и назначению имущества.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lastRenderedPageBreak/>
        <w:t xml:space="preserve">2.2.2. Не препятствовать Арендатору в пользовании имуществом в соответствии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с определёнными настоящим договором условиями.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2.2.3. По окончании срока Договора и при досрочном расторжении принять имущество                       от Арендатора в пятидневный срок по акту приема-передачи в исправном и надлежащем санитарно-техническом состоянии с учетом нормального износа».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2.3. Арендатор имеет право: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2.3.1. Осуществлять переоборудование арендованного имущества, а также производить отделимые и неотделимые улучшения в арендованном имуществе только при наличии письменного согласия Арендодателя в соответствии с действующим законодательством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4D31CF">
        <w:rPr>
          <w:rFonts w:ascii="Times New Roman" w:hAnsi="Times New Roman" w:cs="Times New Roman"/>
          <w:sz w:val="24"/>
          <w:szCs w:val="24"/>
        </w:rPr>
        <w:t>и при условии,  что такая перепланировка или переоборудование не ухудшат техническое состояние элементов и конструкций.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 Арендатор обязан: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2.4.1. Использовать имущество исключительно в целях, указанных в пункте 1.1 раздела 1 настоящего договора, и в соответствии с условиями настоящего договора.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2.4.2. Обеспечивать сохранность принятого в аренду имущества и осуществлять его текущий               и капитальный ремонт.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2.4.3. Осуществлять капитальный ремонт имущества. По письменному согласию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с собственником имущества может за свой счет проводить капитальный ремонт арендованного имущества, с последующим возмещением фактических расходов ему Арендодателем. В этом случае оформляется отдельное дополнительное соглашение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на объекты, виды работ, объемы, суммы расходов. Расходы Арендатора могут быть зачтены в счет арендной платы без НДС.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2.4.4. Соблюдать условия хозяйственной эксплуатации арендованного имущества.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2.4.5. Нести все расходы, в том числе по возмещению ущерба и компенсации морального вреда, связанные с причинением арендуемым имуществом вреда всем третьим лицам по вине Арендатора.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2.4.6. Своевременно вносить арендную плату в порядке, размерах и сроки, которые устанавливаются настоящим Договором и последующими изменениями, вносимыми в него.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2.4.7. В случае изменения наименования, адреса, а также ликвидации или реорганизации Арендатора – юридического лица, известить Арендодателя о произошедших изменениях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4D31CF">
        <w:rPr>
          <w:rFonts w:ascii="Times New Roman" w:hAnsi="Times New Roman" w:cs="Times New Roman"/>
          <w:sz w:val="24"/>
          <w:szCs w:val="24"/>
        </w:rPr>
        <w:t>в течение десяти рабочих дней с момента государственной регистрации соответствующих изменений путем предоставления копий соответствующих документов.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2.4.8. По окончании срока настоящего Договора или в случае его досрочного расторжения Арендатор обязан в пятидневный срок с момента его прекращения возвратить арендуемое имущество по акту приема-передачи в состоянии, соответствующем уровню нормального износа.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Если Арендатор не возвратил арендованное имущество, либо возвратил его несвоевременно, Арендодатель вправе потребовать внесения арендной платы за все время просрочки. 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2.4.9. На Арендатора возлагается риск случайной гибели или случайного повреждения имущества.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2.4.10. Соблюдать правила охраны труда, требования промышленной, технической, экологической, противопожарной безопасности, а также требования земельного, водного, природоохранного законодательства Российской Федерации при эксплуатации арендуемого имущества.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2.4.11. В случае аварий, произошедших с арендованным имуществом, немедленно принимать           все необходимые меры по устранению их последствий с немедленным информированием                     о случившемся Арендодателя и соответствующих государственных органов. Все расходы                 по устранению аварии и связанных с ней последствий несет сторона, по вине которой произошла авария.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2.4.12. Незамедлительно сообщать Арендодателю обо всех нарушениях его прав как собственника,     а также нарушениях прав Арендатора со стороны третьих лиц.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3. РАСЧЁТЫ ПО ДОГОВОРУ 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lastRenderedPageBreak/>
        <w:t>3.1. За аренду Имущества, указанного в пункте 1.1 раздела 1 настоящего договора, Арендатор в соответствии с протоколом о результатах аукциона перечисляет арендную плату в размере ________________(_______________________) рублей  за весь срок аренды (с учетом задатка                         8 700,00 рублей) с учетом НДС.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3.2.Перечисление арендной платы производится ежемесячно в сумме ____________________ (_____________________) рублей ____ копеек до 10 числа текущего месяца путем перечисления денежных средств платежным поручением </w:t>
      </w:r>
      <w:r w:rsidRPr="004D31CF">
        <w:rPr>
          <w:rFonts w:ascii="Times New Roman" w:hAnsi="Times New Roman" w:cs="Times New Roman"/>
          <w:b/>
          <w:bCs/>
          <w:sz w:val="24"/>
          <w:szCs w:val="24"/>
        </w:rPr>
        <w:t>на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  расчетный  счет                                           </w:t>
      </w:r>
      <w:r w:rsidRPr="004D31CF">
        <w:rPr>
          <w:rFonts w:ascii="Times New Roman" w:hAnsi="Times New Roman" w:cs="Times New Roman"/>
          <w:b/>
          <w:bCs/>
          <w:sz w:val="24"/>
          <w:szCs w:val="24"/>
        </w:rPr>
        <w:t xml:space="preserve">№ 40101810700000010010  УФК по Ярославской области (КУМИ Администрации ЯМР ЯО), ИНН 7627001045, КПП 760601001, в Отделении Ярославль г. Ярославль, </w:t>
      </w:r>
      <w:r w:rsidR="003D3F8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</w:t>
      </w:r>
      <w:r w:rsidRPr="004D31CF">
        <w:rPr>
          <w:rFonts w:ascii="Times New Roman" w:hAnsi="Times New Roman" w:cs="Times New Roman"/>
          <w:b/>
          <w:bCs/>
          <w:sz w:val="24"/>
          <w:szCs w:val="24"/>
        </w:rPr>
        <w:t>БИК 047888001,  Код платежа 802 1 11 05075 05  0000 120, ОКТМО 78650435.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В платежном документе указываются номер договора, период, за который производится оплата, сумма арендной платы.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3.3. Размер арендной платы устанавливается на весь срок действия договора и изменению                не подлежит.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D31CF">
        <w:rPr>
          <w:rFonts w:ascii="Times New Roman" w:hAnsi="Times New Roman" w:cs="Times New Roman"/>
          <w:i/>
          <w:sz w:val="24"/>
          <w:szCs w:val="24"/>
        </w:rPr>
        <w:t xml:space="preserve">3.4. В соответствии с пунктом 3 статьи 161 Налогового кодекса Российской Федерации, Арендатор обязан исчислить, удержать  из доходов, уплачиваемых Арендодателю, </w:t>
      </w:r>
      <w:r w:rsidR="003D3F81">
        <w:rPr>
          <w:rFonts w:ascii="Times New Roman" w:hAnsi="Times New Roman" w:cs="Times New Roman"/>
          <w:i/>
          <w:sz w:val="24"/>
          <w:szCs w:val="24"/>
        </w:rPr>
        <w:t xml:space="preserve">                           </w:t>
      </w:r>
      <w:r w:rsidRPr="004D31CF">
        <w:rPr>
          <w:rFonts w:ascii="Times New Roman" w:hAnsi="Times New Roman" w:cs="Times New Roman"/>
          <w:i/>
          <w:sz w:val="24"/>
          <w:szCs w:val="24"/>
        </w:rPr>
        <w:t>и уплатить  в  бюджет соответствующую сумму налога на добавленную стоимость</w:t>
      </w:r>
      <w:r w:rsidRPr="004D31CF">
        <w:rPr>
          <w:rFonts w:ascii="Times New Roman" w:hAnsi="Times New Roman" w:cs="Times New Roman"/>
          <w:sz w:val="24"/>
          <w:szCs w:val="24"/>
        </w:rPr>
        <w:t>.</w:t>
      </w:r>
      <w:r w:rsidRPr="004D31CF">
        <w:rPr>
          <w:rStyle w:val="af0"/>
          <w:rFonts w:ascii="Times New Roman" w:hAnsi="Times New Roman" w:cs="Times New Roman"/>
          <w:sz w:val="24"/>
          <w:szCs w:val="24"/>
        </w:rPr>
        <w:footnoteReference w:id="1"/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4. ОТВЕТСТВЕННОСТЬ ПО ДОГОВОРУ 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4.1. В том случае, если в результате действий Арендатора состояние арендуемого имущества ухудшено в большей степени, чем при нормальном износе, Арендатор возмещает Арендодателю ущерб, либо производит за свой счет работы по приведению арендуемого имущества  в состояние, соответствующее уровню нормального износа.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4.2. За неисполнение или ненадлежащее исполнение обязательств по внесению арендной платы Арендатор уплачивает Арендодателю пени в размере 1/300 действующей на день уплаты пени ставки рефинансирования Центрального банка Российской Федерации.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4.3. Уплата пени не освобождает стороны от выполнения возложенных на них обязательств               по договору и устранения нарушений договора.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4.4. Стороны несут ответственность только в случае наличия вины.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5. ИЗМЕНЕНИЕ, ПРЕКРАЩЕНИЕ ДОГОВОРА </w:t>
      </w:r>
    </w:p>
    <w:p w:rsidR="004D31CF" w:rsidRPr="004D31CF" w:rsidRDefault="004D31CF" w:rsidP="004D31CF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5.1. Изменение условий договора осуществляется по соглашению сторон и оформляется дополнительным соглашением к настоящему договору.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5.2. Действие договора прекращается: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- по соглашению сторон и в случае одностороннего отказа от исполнения настоящего договора. Порядок одностороннего отказа от исполнения настоящего договора установлен пунктом 5.3-5.6 раздела 5 настоящего договора.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5.3. Арендодатель вправе отказаться от исполнения настоящего договора в одностороннем порядке (статья 450.1 Гражданского кодекса Российской Федерации) в случаях, когда Арендатор: 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- пользуется имуществом с существенным нарушением условий настоящего договора или его назначения либо неоднократными нарушениями;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- существенно ухудшает арендованное имущество;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- более двух раз подряд по истечении установленного договором срока платежа не вносит арендную плату;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4D31CF">
        <w:rPr>
          <w:rFonts w:ascii="Times New Roman" w:hAnsi="Times New Roman" w:cs="Times New Roman"/>
          <w:sz w:val="24"/>
          <w:szCs w:val="24"/>
        </w:rPr>
        <w:t>- в иных случаях, предусмотренных законодательством или настоящим договором.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5.4. Арендатор вправе в любое время отказаться от настоящего договора при отсутствии нарушения обязательств со стороны Арендатора в случае необходимости использования имущества  для муниципальных нужд.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lastRenderedPageBreak/>
        <w:t xml:space="preserve">5.5. В случае принятия решения Арендодателем о досрочном расторжении настоящего договора в одностороннем порядке, Арендодатель направляет Арендатору соответствующее письменное 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уведомление. Настоящий договор считается расторгнутым по истечении тридцати дней </w:t>
      </w:r>
      <w:r w:rsidR="003D3F8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4D31CF">
        <w:rPr>
          <w:rFonts w:ascii="Times New Roman" w:hAnsi="Times New Roman" w:cs="Times New Roman"/>
          <w:sz w:val="24"/>
          <w:szCs w:val="24"/>
        </w:rPr>
        <w:t>с даты отправления соответствующего уведомления.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5.6. Арендатор вправе полностью отказаться от настоящего договора, предупредив о своём намерении Арендодателя не менее чем за шестьдесят дней, при этом  уплаченная вперёд арендная плата Арендатору  не возвращается. 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5.7. Настоящий Договор прекращает свое действие по истечении срока, указанного в разделе 7 настоящего договора.</w:t>
      </w:r>
    </w:p>
    <w:p w:rsid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5.8. Арендатор по истечении срока действия договора имеет преимущественное право                                     на заключение договора аренды на новый срок.</w:t>
      </w:r>
    </w:p>
    <w:p w:rsidR="003D3F81" w:rsidRPr="004D31CF" w:rsidRDefault="003D3F81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6. ОСОБЫЕ УСЛОВИЯ 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6.1. Споры и разногласия, возникающие по условиям выполнения настоящего договора, разрешаются в порядке, предусмотренном действующим законодательством,                                              по местонахождению Арендодателя.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 xml:space="preserve">7. СРОК ДОГОВОРА 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7.1. Договор действует с «____» ________2019 года  по «_____» ________2024 года.</w:t>
      </w:r>
    </w:p>
    <w:p w:rsidR="004D31CF" w:rsidRPr="004D31CF" w:rsidRDefault="004D31CF" w:rsidP="004D31CF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 xml:space="preserve">7.2. Договор составлен в двух экземплярах, имеющих одинаковую юридическую силу, </w:t>
      </w:r>
      <w:r w:rsidR="003D3F81">
        <w:rPr>
          <w:rFonts w:ascii="Times New Roman" w:hAnsi="Times New Roman"/>
          <w:sz w:val="24"/>
          <w:szCs w:val="24"/>
        </w:rPr>
        <w:t xml:space="preserve">                  </w:t>
      </w:r>
      <w:r w:rsidRPr="004D31CF">
        <w:rPr>
          <w:rFonts w:ascii="Times New Roman" w:hAnsi="Times New Roman"/>
          <w:sz w:val="24"/>
          <w:szCs w:val="24"/>
        </w:rPr>
        <w:t xml:space="preserve">по одному экземпляру для каждой из сторон, третий экземпляр – для предоставления </w:t>
      </w:r>
      <w:r w:rsidR="003D3F81">
        <w:rPr>
          <w:rFonts w:ascii="Times New Roman" w:hAnsi="Times New Roman"/>
          <w:sz w:val="24"/>
          <w:szCs w:val="24"/>
        </w:rPr>
        <w:t xml:space="preserve">                        </w:t>
      </w:r>
      <w:r w:rsidRPr="004D31CF">
        <w:rPr>
          <w:rFonts w:ascii="Times New Roman" w:hAnsi="Times New Roman"/>
          <w:sz w:val="24"/>
          <w:szCs w:val="24"/>
        </w:rPr>
        <w:t>в орган, уполномоченный осуществлять государственную регистрацию прав на недвижимое имущество        и сделок с ним.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7.3. К договору прилагаются: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- акт приёма-передачи в аренду имущества, находящегося в собственности Ярославского муниципального района (Приложение № 1);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- расчет арендной платы (Приложение № 2).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ЮРИДИЧЕСКИЕ АДРЕСА СТОРОН: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 xml:space="preserve">Арендодатель: комитет по управлению муниципальным имуществом Администрации Ярославского муниципального района Ярославской области. 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Юридический адрес: 150003, г. Ярославль, ул. З. Космодемьянской, д. 10а.</w:t>
      </w:r>
    </w:p>
    <w:p w:rsidR="004D31CF" w:rsidRPr="004D31CF" w:rsidRDefault="004D31CF" w:rsidP="004D31CF">
      <w:pPr>
        <w:widowControl w:val="0"/>
        <w:tabs>
          <w:tab w:val="left" w:pos="993"/>
        </w:tabs>
        <w:overflowPunct w:val="0"/>
        <w:adjustRightInd w:val="0"/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Почтовый адрес: 150001, г. Ярославль, Московский проспект, д. 11/12.</w:t>
      </w:r>
    </w:p>
    <w:p w:rsidR="004D31CF" w:rsidRPr="004D31CF" w:rsidRDefault="004D31CF" w:rsidP="004D31C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Тел./факс: (4852) 42-98-40.</w:t>
      </w:r>
    </w:p>
    <w:p w:rsidR="004D31CF" w:rsidRPr="004D31CF" w:rsidRDefault="004D31CF" w:rsidP="004D31CF">
      <w:pPr>
        <w:widowControl w:val="0"/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 xml:space="preserve">УФК по Ярославской области  (УФ и СЭР Администрации ЯМР ЯО, </w:t>
      </w:r>
    </w:p>
    <w:p w:rsidR="004D31CF" w:rsidRPr="004D31CF" w:rsidRDefault="004D31CF" w:rsidP="004D31CF">
      <w:pPr>
        <w:widowControl w:val="0"/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>КУМИ Администрации ЯМР ЯО, л/с 802.01.001.3)</w:t>
      </w:r>
    </w:p>
    <w:p w:rsidR="004D31CF" w:rsidRPr="004D31CF" w:rsidRDefault="004D31CF" w:rsidP="004D31CF">
      <w:pPr>
        <w:widowControl w:val="0"/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 xml:space="preserve">ИНН 7627001045  КПП 760601001 </w:t>
      </w:r>
    </w:p>
    <w:p w:rsidR="004D31CF" w:rsidRPr="004D31CF" w:rsidRDefault="004D31CF" w:rsidP="004D31CF">
      <w:pPr>
        <w:widowControl w:val="0"/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>ОГРН 1027601595812</w:t>
      </w:r>
    </w:p>
    <w:p w:rsidR="004D31CF" w:rsidRPr="004D31CF" w:rsidRDefault="004D31CF" w:rsidP="004D31CF">
      <w:pPr>
        <w:widowControl w:val="0"/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>р/с 40204810800000000021</w:t>
      </w:r>
    </w:p>
    <w:p w:rsidR="004D31CF" w:rsidRPr="004D31CF" w:rsidRDefault="004D31CF" w:rsidP="004D31CF">
      <w:pPr>
        <w:widowControl w:val="0"/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>Отделение Ярославль г. Ярославль</w:t>
      </w:r>
    </w:p>
    <w:p w:rsidR="004D31CF" w:rsidRPr="004D31CF" w:rsidRDefault="004D31CF" w:rsidP="004D31CF">
      <w:pPr>
        <w:pStyle w:val="ConsNormal"/>
        <w:widowControl/>
        <w:ind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>БИК 047888001</w:t>
      </w:r>
    </w:p>
    <w:p w:rsidR="004D31CF" w:rsidRPr="004D31CF" w:rsidRDefault="004D31CF" w:rsidP="004D31CF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Арендатор: _______________________________________________________________________________</w:t>
      </w:r>
    </w:p>
    <w:p w:rsidR="004D31CF" w:rsidRPr="004D31CF" w:rsidRDefault="004D31CF" w:rsidP="004D31CF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Юридический адрес: ___________________________________________________________________</w:t>
      </w:r>
    </w:p>
    <w:p w:rsidR="004D31CF" w:rsidRPr="004D31CF" w:rsidRDefault="004D31CF" w:rsidP="004D31CF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Почтовый адрес: _______________________________________________________________________</w:t>
      </w:r>
    </w:p>
    <w:p w:rsidR="004D31CF" w:rsidRPr="004D31CF" w:rsidRDefault="004D31CF" w:rsidP="004D31CF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Тел:______________, факс: ______________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ИНН _________________  КПП ______________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lastRenderedPageBreak/>
        <w:t>ОГРН ________________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ОКПО ________________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р/с ____________________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в _____________________ 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БИК _____________к/с ______________________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ПОДПИСИ СТОРОН:</w:t>
      </w:r>
    </w:p>
    <w:p w:rsidR="004D31CF" w:rsidRPr="004D31CF" w:rsidRDefault="004D31CF" w:rsidP="004D31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5" w:type="dxa"/>
        <w:tblLayout w:type="fixed"/>
        <w:tblCellMar>
          <w:left w:w="105" w:type="dxa"/>
          <w:right w:w="105" w:type="dxa"/>
        </w:tblCellMar>
        <w:tblLook w:val="04A0"/>
      </w:tblPr>
      <w:tblGrid>
        <w:gridCol w:w="5387"/>
        <w:gridCol w:w="4515"/>
      </w:tblGrid>
      <w:tr w:rsidR="004D31CF" w:rsidRPr="004D31CF" w:rsidTr="008B1BD9">
        <w:tc>
          <w:tcPr>
            <w:tcW w:w="5387" w:type="dxa"/>
          </w:tcPr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Арендодатель: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КУМИ 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Администрации ЯМР ЯО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 Н.В.Григорьева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515" w:type="dxa"/>
          </w:tcPr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Арендатор: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D31CF" w:rsidRPr="004D31CF" w:rsidRDefault="004D31CF" w:rsidP="004D31CF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</w:t>
      </w: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="003D3F81">
        <w:rPr>
          <w:rFonts w:ascii="Times New Roman" w:hAnsi="Times New Roman" w:cs="Times New Roman"/>
          <w:sz w:val="24"/>
          <w:szCs w:val="24"/>
        </w:rPr>
        <w:t xml:space="preserve"> </w:t>
      </w: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Приложение № 1 </w:t>
      </w: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к договору аренды</w:t>
      </w: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от_______ № ____</w:t>
      </w:r>
    </w:p>
    <w:p w:rsidR="004D31CF" w:rsidRPr="004D31CF" w:rsidRDefault="004D31CF" w:rsidP="004D31C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АКТ</w:t>
      </w:r>
    </w:p>
    <w:p w:rsidR="004D31CF" w:rsidRPr="004D31CF" w:rsidRDefault="004D31CF" w:rsidP="004D31C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приёма-передачи в аренду имущества, находящегося</w:t>
      </w:r>
    </w:p>
    <w:p w:rsidR="004D31CF" w:rsidRPr="004D31CF" w:rsidRDefault="004D31CF" w:rsidP="004D31C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в собственности Ярославского муниципального района</w:t>
      </w:r>
    </w:p>
    <w:p w:rsidR="004D31CF" w:rsidRPr="004D31CF" w:rsidRDefault="004D31CF" w:rsidP="004D31CF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105" w:type="dxa"/>
          <w:right w:w="105" w:type="dxa"/>
        </w:tblCellMar>
        <w:tblLook w:val="04A0"/>
      </w:tblPr>
      <w:tblGrid>
        <w:gridCol w:w="4320"/>
        <w:gridCol w:w="6275"/>
      </w:tblGrid>
      <w:tr w:rsidR="004D31CF" w:rsidRPr="004D31CF" w:rsidTr="008B1BD9">
        <w:tc>
          <w:tcPr>
            <w:tcW w:w="4320" w:type="dxa"/>
          </w:tcPr>
          <w:p w:rsidR="004D31CF" w:rsidRPr="004D31CF" w:rsidRDefault="004D31CF" w:rsidP="004D31CF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г. Ярославль</w:t>
            </w:r>
          </w:p>
          <w:p w:rsidR="004D31CF" w:rsidRPr="004D31CF" w:rsidRDefault="004D31CF" w:rsidP="004D31C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5" w:type="dxa"/>
            <w:hideMark/>
          </w:tcPr>
          <w:p w:rsidR="004D31CF" w:rsidRPr="004D31CF" w:rsidRDefault="004D31CF" w:rsidP="004D31C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3D3F81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 xml:space="preserve">     «___»__________ 2019 года</w:t>
            </w:r>
          </w:p>
        </w:tc>
      </w:tr>
    </w:tbl>
    <w:p w:rsidR="004D31CF" w:rsidRPr="004D31CF" w:rsidRDefault="004D31CF" w:rsidP="004D31C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</w:t>
      </w:r>
      <w:r w:rsidRPr="004D31CF">
        <w:rPr>
          <w:rFonts w:ascii="Times New Roman" w:hAnsi="Times New Roman" w:cs="Times New Roman"/>
          <w:b/>
          <w:sz w:val="24"/>
          <w:szCs w:val="24"/>
        </w:rPr>
        <w:t xml:space="preserve">Комитет по управлению муниципальным имуществом Администрации Ярославского муниципального района Ярославской области </w:t>
      </w:r>
      <w:r w:rsidRPr="004D31CF">
        <w:rPr>
          <w:rFonts w:ascii="Times New Roman" w:hAnsi="Times New Roman" w:cs="Times New Roman"/>
          <w:sz w:val="24"/>
          <w:szCs w:val="24"/>
        </w:rPr>
        <w:t xml:space="preserve">(далее – КУМИ Администрации ЯМР ЯО) именуемый в дальнейшем "Арендодатель", в лице председателя комитета Григорьевой Н.В., действующей на основании Положения, с одной стороны, передает, а </w:t>
      </w:r>
    </w:p>
    <w:p w:rsidR="004D31CF" w:rsidRPr="004D31CF" w:rsidRDefault="004D31CF" w:rsidP="004D31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_____________________________________ именуемый в дальнейшем «Арендатор», в лице __________________________, действующего </w:t>
      </w:r>
      <w:r w:rsidR="003D3F81">
        <w:rPr>
          <w:rFonts w:ascii="Times New Roman" w:hAnsi="Times New Roman" w:cs="Times New Roman"/>
          <w:sz w:val="24"/>
          <w:szCs w:val="24"/>
        </w:rPr>
        <w:t>на</w:t>
      </w:r>
      <w:r w:rsidRPr="004D31CF">
        <w:rPr>
          <w:rFonts w:ascii="Times New Roman" w:hAnsi="Times New Roman" w:cs="Times New Roman"/>
          <w:sz w:val="24"/>
          <w:szCs w:val="24"/>
        </w:rPr>
        <w:t xml:space="preserve"> основании ___________________________, с другой стороны, принимает  во временное владение и пользование:</w:t>
      </w:r>
    </w:p>
    <w:p w:rsidR="004D31CF" w:rsidRPr="004D31CF" w:rsidRDefault="004D31CF" w:rsidP="004D31CF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31CF">
        <w:rPr>
          <w:rFonts w:ascii="Times New Roman" w:hAnsi="Times New Roman" w:cs="Times New Roman"/>
          <w:b/>
          <w:sz w:val="24"/>
          <w:szCs w:val="24"/>
        </w:rPr>
        <w:t>- нежилое помещение 2-го этажа № 26  площадью 30,5 квадратных метра, по адресу: Ярославская область, Ярославский район, Глебовский сельский округ, д. Глебовское,                        ул. Олимпийская, д. 1а</w:t>
      </w:r>
      <w:r w:rsidRPr="004D31CF">
        <w:rPr>
          <w:rFonts w:ascii="Times New Roman" w:hAnsi="Times New Roman" w:cs="Times New Roman"/>
          <w:sz w:val="24"/>
          <w:szCs w:val="24"/>
        </w:rPr>
        <w:t xml:space="preserve"> (далее – Имущество).</w:t>
      </w:r>
    </w:p>
    <w:p w:rsidR="004D31CF" w:rsidRPr="004D31CF" w:rsidRDefault="004D31CF" w:rsidP="004D31CF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4D31CF">
        <w:rPr>
          <w:rFonts w:ascii="Times New Roman" w:hAnsi="Times New Roman"/>
          <w:sz w:val="24"/>
          <w:szCs w:val="24"/>
        </w:rPr>
        <w:t xml:space="preserve">       Настоящий акт составлен в трех экземплярах, имеющих одинаковую юридическую силу,          по одному экземпляру для каждой из сторон, третий экземпляр – для предоставления </w:t>
      </w:r>
      <w:r w:rsidR="003D3F81">
        <w:rPr>
          <w:rFonts w:ascii="Times New Roman" w:hAnsi="Times New Roman"/>
          <w:sz w:val="24"/>
          <w:szCs w:val="24"/>
        </w:rPr>
        <w:t xml:space="preserve">                        </w:t>
      </w:r>
      <w:r w:rsidRPr="004D31CF">
        <w:rPr>
          <w:rFonts w:ascii="Times New Roman" w:hAnsi="Times New Roman"/>
          <w:sz w:val="24"/>
          <w:szCs w:val="24"/>
        </w:rPr>
        <w:t>в орган, уполномоченный осуществлять государственную регистрацию прав на недвижимое имущество        и сделок с ним.</w:t>
      </w:r>
    </w:p>
    <w:p w:rsidR="004D31CF" w:rsidRPr="004D31CF" w:rsidRDefault="004D31CF" w:rsidP="004D31CF">
      <w:pPr>
        <w:pStyle w:val="ConsPlusNonformat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Имущество передаётся Арендатору без принадлежностей и относящихся к нему документов (технический паспорт, сертификат качества и т.д.).</w:t>
      </w:r>
    </w:p>
    <w:p w:rsidR="004D31CF" w:rsidRPr="004D31CF" w:rsidRDefault="004D31CF" w:rsidP="004D31CF">
      <w:pPr>
        <w:pStyle w:val="ConsPlusNonformat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Имущество передаётся Арендатору в состоянии, в котором она находится на момент передачи. </w:t>
      </w:r>
    </w:p>
    <w:p w:rsidR="004D31CF" w:rsidRPr="004D31CF" w:rsidRDefault="004D31CF" w:rsidP="004D31CF">
      <w:pPr>
        <w:pStyle w:val="ConsPlusNonformat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Это состояние Арендатору известно, претензии к Арендодателю в дальнейшем предъявляться не будут.</w:t>
      </w:r>
    </w:p>
    <w:p w:rsidR="004D31CF" w:rsidRDefault="004D31CF" w:rsidP="004D31CF">
      <w:pPr>
        <w:pStyle w:val="ConsPlusNonformat"/>
        <w:widowControl/>
        <w:ind w:firstLine="142"/>
        <w:jc w:val="both"/>
        <w:rPr>
          <w:rFonts w:ascii="Times New Roman" w:hAnsi="Times New Roman" w:cs="Times New Roman"/>
          <w:sz w:val="24"/>
          <w:szCs w:val="24"/>
        </w:rPr>
      </w:pPr>
    </w:p>
    <w:p w:rsidR="003D3F81" w:rsidRPr="004D31CF" w:rsidRDefault="003D3F81" w:rsidP="004D31CF">
      <w:pPr>
        <w:pStyle w:val="ConsPlusNonformat"/>
        <w:widowControl/>
        <w:ind w:firstLine="142"/>
        <w:jc w:val="both"/>
        <w:rPr>
          <w:rFonts w:ascii="Times New Roman" w:hAnsi="Times New Roman" w:cs="Times New Roman"/>
          <w:sz w:val="24"/>
          <w:szCs w:val="24"/>
        </w:rPr>
      </w:pPr>
    </w:p>
    <w:p w:rsidR="004D31CF" w:rsidRPr="004D31CF" w:rsidRDefault="004D31CF" w:rsidP="004D31C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lastRenderedPageBreak/>
        <w:t>Передал:                                                                          Принял:</w:t>
      </w:r>
    </w:p>
    <w:p w:rsidR="004D31CF" w:rsidRPr="004D31CF" w:rsidRDefault="004D31CF" w:rsidP="004D31C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900" w:type="dxa"/>
        <w:tblInd w:w="105" w:type="dxa"/>
        <w:tblLayout w:type="fixed"/>
        <w:tblCellMar>
          <w:left w:w="105" w:type="dxa"/>
          <w:right w:w="105" w:type="dxa"/>
        </w:tblCellMar>
        <w:tblLook w:val="04A0"/>
      </w:tblPr>
      <w:tblGrid>
        <w:gridCol w:w="5386"/>
        <w:gridCol w:w="4514"/>
      </w:tblGrid>
      <w:tr w:rsidR="004D31CF" w:rsidRPr="004D31CF" w:rsidTr="008B1BD9">
        <w:tc>
          <w:tcPr>
            <w:tcW w:w="5387" w:type="dxa"/>
          </w:tcPr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КУМИ 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Администрации ЯМР ЯО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 Н.В.Григорьева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515" w:type="dxa"/>
          </w:tcPr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4D31CF" w:rsidRPr="004D31CF" w:rsidRDefault="004D31CF" w:rsidP="004D31CF">
      <w:pPr>
        <w:pStyle w:val="ab"/>
        <w:jc w:val="right"/>
        <w:rPr>
          <w:sz w:val="24"/>
        </w:rPr>
      </w:pPr>
    </w:p>
    <w:p w:rsidR="004D31CF" w:rsidRPr="004D31CF" w:rsidRDefault="004D31CF" w:rsidP="004D31CF">
      <w:pPr>
        <w:pStyle w:val="ab"/>
        <w:jc w:val="right"/>
        <w:rPr>
          <w:sz w:val="24"/>
        </w:rPr>
      </w:pP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i/>
          <w:sz w:val="24"/>
          <w:szCs w:val="24"/>
        </w:rPr>
        <w:tab/>
        <w:t xml:space="preserve">                                                  </w:t>
      </w:r>
      <w:r w:rsidR="003D3F81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</w:t>
      </w:r>
      <w:r w:rsidRPr="004D31CF">
        <w:rPr>
          <w:rFonts w:ascii="Times New Roman" w:hAnsi="Times New Roman" w:cs="Times New Roman"/>
          <w:i/>
          <w:sz w:val="24"/>
          <w:szCs w:val="24"/>
        </w:rPr>
        <w:t xml:space="preserve">      </w:t>
      </w:r>
      <w:r w:rsidRPr="004D31CF">
        <w:rPr>
          <w:rFonts w:ascii="Times New Roman" w:hAnsi="Times New Roman" w:cs="Times New Roman"/>
          <w:sz w:val="24"/>
          <w:szCs w:val="24"/>
        </w:rPr>
        <w:t xml:space="preserve">Приложение № 2 </w:t>
      </w:r>
    </w:p>
    <w:p w:rsidR="004D31CF" w:rsidRPr="004D31CF" w:rsidRDefault="004D31CF" w:rsidP="004D31CF">
      <w:pPr>
        <w:pStyle w:val="ConsPlusNonformat"/>
        <w:widowControl/>
        <w:tabs>
          <w:tab w:val="left" w:pos="7371"/>
        </w:tabs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к договору аренды</w:t>
      </w:r>
    </w:p>
    <w:p w:rsidR="004D31CF" w:rsidRPr="004D31CF" w:rsidRDefault="004D31CF" w:rsidP="004D31C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от________ № ____</w:t>
      </w:r>
    </w:p>
    <w:p w:rsidR="004D31CF" w:rsidRPr="004D31CF" w:rsidRDefault="004D31CF" w:rsidP="004D31CF">
      <w:pPr>
        <w:pStyle w:val="2"/>
        <w:tabs>
          <w:tab w:val="left" w:pos="7695"/>
        </w:tabs>
        <w:spacing w:before="0" w:after="0"/>
        <w:rPr>
          <w:rFonts w:ascii="Times New Roman" w:hAnsi="Times New Roman"/>
          <w:i w:val="0"/>
          <w:sz w:val="24"/>
          <w:szCs w:val="24"/>
        </w:rPr>
      </w:pPr>
    </w:p>
    <w:p w:rsidR="004D31CF" w:rsidRPr="004D31CF" w:rsidRDefault="004D31CF" w:rsidP="004D31CF">
      <w:pPr>
        <w:pStyle w:val="2"/>
        <w:spacing w:before="0" w:after="0"/>
        <w:jc w:val="center"/>
        <w:rPr>
          <w:rFonts w:ascii="Times New Roman" w:hAnsi="Times New Roman"/>
          <w:i w:val="0"/>
          <w:sz w:val="24"/>
          <w:szCs w:val="24"/>
        </w:rPr>
      </w:pPr>
      <w:r w:rsidRPr="004D31CF">
        <w:rPr>
          <w:rFonts w:ascii="Times New Roman" w:hAnsi="Times New Roman"/>
          <w:i w:val="0"/>
          <w:sz w:val="24"/>
          <w:szCs w:val="24"/>
        </w:rPr>
        <w:t>РАСЧЕТ</w:t>
      </w:r>
    </w:p>
    <w:p w:rsidR="004D31CF" w:rsidRPr="004D31CF" w:rsidRDefault="004D31CF" w:rsidP="004D31CF">
      <w:pPr>
        <w:tabs>
          <w:tab w:val="left" w:pos="3401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napToGrid w:val="0"/>
          <w:color w:val="000000"/>
          <w:sz w:val="24"/>
          <w:szCs w:val="24"/>
        </w:rPr>
      </w:pPr>
      <w:r w:rsidRPr="004D31CF">
        <w:rPr>
          <w:rFonts w:ascii="Times New Roman" w:hAnsi="Times New Roman" w:cs="Times New Roman"/>
          <w:b/>
          <w:bCs/>
          <w:snapToGrid w:val="0"/>
          <w:color w:val="000000"/>
          <w:sz w:val="24"/>
          <w:szCs w:val="24"/>
        </w:rPr>
        <w:t>размера арендной платы</w:t>
      </w:r>
    </w:p>
    <w:p w:rsidR="004D31CF" w:rsidRPr="004D31CF" w:rsidRDefault="004D31CF" w:rsidP="004D31CF">
      <w:pPr>
        <w:spacing w:after="0" w:line="240" w:lineRule="auto"/>
        <w:rPr>
          <w:rFonts w:ascii="Times New Roman" w:hAnsi="Times New Roman" w:cs="Times New Roman"/>
          <w:snapToGrid w:val="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ab/>
      </w:r>
    </w:p>
    <w:p w:rsidR="004D31CF" w:rsidRPr="004D31CF" w:rsidRDefault="004D31CF" w:rsidP="004D31CF">
      <w:pPr>
        <w:tabs>
          <w:tab w:val="left" w:pos="514"/>
          <w:tab w:val="left" w:pos="175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31CF">
        <w:rPr>
          <w:rFonts w:ascii="Times New Roman" w:hAnsi="Times New Roman" w:cs="Times New Roman"/>
          <w:sz w:val="24"/>
          <w:szCs w:val="24"/>
        </w:rPr>
        <w:t>В соответствии с отчетом № 2825/2019 от 28.10.2019 об оценке рыночной стоимости арендной платы за право пользования на условиях аренды объектом недвижимого имущества, оценщик ООО «Независимая оценка».</w:t>
      </w:r>
    </w:p>
    <w:p w:rsidR="004D31CF" w:rsidRPr="004D31CF" w:rsidRDefault="004D31CF" w:rsidP="004D31CF">
      <w:pPr>
        <w:tabs>
          <w:tab w:val="left" w:pos="514"/>
          <w:tab w:val="left" w:pos="1276"/>
        </w:tabs>
        <w:spacing w:after="0" w:line="240" w:lineRule="auto"/>
        <w:ind w:hanging="540"/>
        <w:rPr>
          <w:rFonts w:ascii="Times New Roman" w:hAnsi="Times New Roman" w:cs="Times New Roman"/>
          <w:b/>
          <w:bCs/>
          <w:snapToGrid w:val="0"/>
          <w:color w:val="00000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ab/>
      </w:r>
      <w:r w:rsidRPr="004D31CF">
        <w:rPr>
          <w:rFonts w:ascii="Times New Roman" w:hAnsi="Times New Roman" w:cs="Times New Roman"/>
          <w:snapToGrid w:val="0"/>
          <w:color w:val="000000"/>
          <w:sz w:val="24"/>
          <w:szCs w:val="24"/>
        </w:rPr>
        <w:t>Арендатор:</w:t>
      </w:r>
      <w:r w:rsidRPr="004D31CF">
        <w:rPr>
          <w:rFonts w:ascii="Times New Roman" w:hAnsi="Times New Roman" w:cs="Times New Roman"/>
          <w:snapToGrid w:val="0"/>
          <w:sz w:val="24"/>
          <w:szCs w:val="24"/>
        </w:rPr>
        <w:tab/>
      </w:r>
      <w:r w:rsidRPr="004D31CF">
        <w:rPr>
          <w:rFonts w:ascii="Times New Roman" w:hAnsi="Times New Roman" w:cs="Times New Roman"/>
          <w:b/>
          <w:bCs/>
          <w:snapToGrid w:val="0"/>
          <w:color w:val="000000"/>
          <w:sz w:val="24"/>
          <w:szCs w:val="24"/>
        </w:rPr>
        <w:t xml:space="preserve"> ______________________________</w:t>
      </w:r>
    </w:p>
    <w:p w:rsidR="004D31CF" w:rsidRPr="004D31CF" w:rsidRDefault="004D31CF" w:rsidP="004D31CF">
      <w:pPr>
        <w:tabs>
          <w:tab w:val="left" w:pos="510"/>
          <w:tab w:val="left" w:pos="567"/>
        </w:tabs>
        <w:spacing w:after="0" w:line="240" w:lineRule="auto"/>
        <w:ind w:hanging="540"/>
        <w:jc w:val="both"/>
        <w:rPr>
          <w:rFonts w:ascii="Times New Roman" w:hAnsi="Times New Roman" w:cs="Times New Roman"/>
          <w:b/>
          <w:bCs/>
          <w:snapToGrid w:val="0"/>
          <w:color w:val="000000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sz w:val="24"/>
          <w:szCs w:val="24"/>
        </w:rPr>
        <w:tab/>
      </w:r>
      <w:r w:rsidRPr="004D31CF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Целевое назначение: </w:t>
      </w:r>
      <w:r w:rsidRPr="004D31CF">
        <w:rPr>
          <w:rFonts w:ascii="Times New Roman" w:hAnsi="Times New Roman" w:cs="Times New Roman"/>
          <w:b/>
          <w:snapToGrid w:val="0"/>
          <w:color w:val="000000"/>
          <w:sz w:val="24"/>
          <w:szCs w:val="24"/>
        </w:rPr>
        <w:t>нежилое помещение.</w:t>
      </w:r>
    </w:p>
    <w:p w:rsidR="004D31CF" w:rsidRPr="004D31CF" w:rsidRDefault="004D31CF" w:rsidP="004D31CF">
      <w:pPr>
        <w:tabs>
          <w:tab w:val="left" w:pos="510"/>
          <w:tab w:val="left" w:pos="3571"/>
        </w:tabs>
        <w:spacing w:after="0" w:line="240" w:lineRule="auto"/>
        <w:rPr>
          <w:rFonts w:ascii="Times New Roman" w:hAnsi="Times New Roman" w:cs="Times New Roman"/>
          <w:b/>
          <w:bCs/>
          <w:snapToGrid w:val="0"/>
          <w:color w:val="000000"/>
          <w:sz w:val="24"/>
          <w:szCs w:val="24"/>
        </w:rPr>
      </w:pPr>
    </w:p>
    <w:p w:rsidR="004D31CF" w:rsidRPr="004D31CF" w:rsidRDefault="004D31CF" w:rsidP="004D31CF">
      <w:pPr>
        <w:tabs>
          <w:tab w:val="left" w:pos="0"/>
          <w:tab w:val="left" w:pos="357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31CF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Итоговая сумма арендной платы на период: </w:t>
      </w:r>
      <w:r w:rsidRPr="004D31CF">
        <w:rPr>
          <w:rFonts w:ascii="Times New Roman" w:hAnsi="Times New Roman" w:cs="Times New Roman"/>
          <w:sz w:val="24"/>
          <w:szCs w:val="24"/>
        </w:rPr>
        <w:t>с «____» ________2019 г. по «_____» ________2024 г.</w:t>
      </w:r>
      <w:r w:rsidRPr="004D31CF">
        <w:rPr>
          <w:rFonts w:ascii="Times New Roman" w:hAnsi="Times New Roman" w:cs="Times New Roman"/>
          <w:snapToGrid w:val="0"/>
          <w:color w:val="000000"/>
          <w:sz w:val="24"/>
          <w:szCs w:val="24"/>
        </w:rPr>
        <w:t xml:space="preserve"> равна </w:t>
      </w:r>
      <w:r w:rsidRPr="004D31CF">
        <w:rPr>
          <w:rFonts w:ascii="Times New Roman" w:hAnsi="Times New Roman" w:cs="Times New Roman"/>
          <w:sz w:val="24"/>
          <w:szCs w:val="24"/>
        </w:rPr>
        <w:t>________________(_______________________) рублей.</w:t>
      </w:r>
    </w:p>
    <w:p w:rsidR="004D31CF" w:rsidRPr="004D31CF" w:rsidRDefault="004D31CF" w:rsidP="004D31CF">
      <w:pPr>
        <w:tabs>
          <w:tab w:val="left" w:pos="0"/>
          <w:tab w:val="left" w:pos="3571"/>
        </w:tabs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</w:p>
    <w:tbl>
      <w:tblPr>
        <w:tblW w:w="9356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68"/>
        <w:gridCol w:w="1701"/>
        <w:gridCol w:w="2268"/>
        <w:gridCol w:w="3119"/>
      </w:tblGrid>
      <w:tr w:rsidR="004D31CF" w:rsidRPr="004D31CF" w:rsidTr="008B1BD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D31CF" w:rsidRPr="004D31CF" w:rsidRDefault="004D31CF" w:rsidP="004D31CF">
            <w:pPr>
              <w:tabs>
                <w:tab w:val="left" w:pos="5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Дата начала</w:t>
            </w:r>
            <w:r w:rsidRPr="004D31CF">
              <w:rPr>
                <w:rFonts w:ascii="Times New Roman" w:hAnsi="Times New Roman" w:cs="Times New Roman"/>
                <w:snapToGrid w:val="0"/>
                <w:sz w:val="24"/>
                <w:szCs w:val="24"/>
                <w:lang w:val="en-US"/>
              </w:rPr>
              <w:t xml:space="preserve"> </w:t>
            </w:r>
            <w:r w:rsidRPr="004D31C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периода расчета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D31CF" w:rsidRPr="004D31CF" w:rsidRDefault="004D31CF" w:rsidP="004D31CF">
            <w:pPr>
              <w:tabs>
                <w:tab w:val="left" w:pos="5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Дата окончания периода расчета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D31CF" w:rsidRPr="004D31CF" w:rsidRDefault="004D31CF" w:rsidP="004D31CF">
            <w:pPr>
              <w:tabs>
                <w:tab w:val="left" w:pos="5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Ежемесячная сумма арендной платы (руб.)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D31CF" w:rsidRPr="004D31CF" w:rsidRDefault="004D31CF" w:rsidP="004D31CF">
            <w:pPr>
              <w:tabs>
                <w:tab w:val="left" w:pos="5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Сумма арендной платы за период (руб.)</w:t>
            </w:r>
          </w:p>
        </w:tc>
      </w:tr>
      <w:tr w:rsidR="004D31CF" w:rsidRPr="004D31CF" w:rsidTr="008B1BD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D31CF" w:rsidRPr="004D31CF" w:rsidRDefault="004D31CF" w:rsidP="004D31CF">
            <w:pPr>
              <w:tabs>
                <w:tab w:val="left" w:pos="5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D31CF" w:rsidRPr="004D31CF" w:rsidRDefault="004D31CF" w:rsidP="004D31CF">
            <w:pPr>
              <w:tabs>
                <w:tab w:val="left" w:pos="5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D31CF" w:rsidRPr="004D31CF" w:rsidRDefault="004D31CF" w:rsidP="004D31CF">
            <w:pPr>
              <w:tabs>
                <w:tab w:val="left" w:pos="5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D31CF" w:rsidRPr="004D31CF" w:rsidRDefault="004D31CF" w:rsidP="004D31CF">
            <w:pPr>
              <w:tabs>
                <w:tab w:val="left" w:pos="5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</w:tbl>
    <w:p w:rsidR="004D31CF" w:rsidRPr="004D31CF" w:rsidRDefault="004D31CF" w:rsidP="004D31CF">
      <w:pPr>
        <w:pStyle w:val="ab"/>
        <w:jc w:val="right"/>
        <w:rPr>
          <w:sz w:val="24"/>
        </w:rPr>
      </w:pPr>
    </w:p>
    <w:p w:rsidR="004D31CF" w:rsidRPr="004D31CF" w:rsidRDefault="004D31CF" w:rsidP="004D31CF">
      <w:pPr>
        <w:pStyle w:val="ab"/>
        <w:jc w:val="right"/>
        <w:rPr>
          <w:sz w:val="24"/>
        </w:rPr>
      </w:pPr>
    </w:p>
    <w:p w:rsidR="004D31CF" w:rsidRPr="004D31CF" w:rsidRDefault="004D31CF" w:rsidP="004D31CF">
      <w:pPr>
        <w:pStyle w:val="ab"/>
        <w:tabs>
          <w:tab w:val="left" w:pos="3135"/>
        </w:tabs>
        <w:jc w:val="center"/>
        <w:rPr>
          <w:b/>
          <w:sz w:val="24"/>
        </w:rPr>
      </w:pPr>
      <w:r w:rsidRPr="004D31CF">
        <w:rPr>
          <w:b/>
          <w:sz w:val="24"/>
        </w:rPr>
        <w:t>ОПЛАТА</w:t>
      </w:r>
    </w:p>
    <w:p w:rsidR="004D31CF" w:rsidRPr="004D31CF" w:rsidRDefault="004D31CF" w:rsidP="004D31CF">
      <w:pPr>
        <w:pStyle w:val="ab"/>
        <w:tabs>
          <w:tab w:val="left" w:pos="3135"/>
        </w:tabs>
        <w:jc w:val="center"/>
        <w:rPr>
          <w:sz w:val="24"/>
        </w:rPr>
      </w:pPr>
      <w:r w:rsidRPr="004D31CF">
        <w:rPr>
          <w:b/>
          <w:sz w:val="24"/>
        </w:rPr>
        <w:t>арендной платы по срокам</w:t>
      </w:r>
    </w:p>
    <w:p w:rsidR="004D31CF" w:rsidRPr="004D31CF" w:rsidRDefault="004D31CF" w:rsidP="004D31CF">
      <w:pPr>
        <w:pStyle w:val="ab"/>
        <w:tabs>
          <w:tab w:val="left" w:pos="0"/>
        </w:tabs>
        <w:jc w:val="left"/>
        <w:rPr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92"/>
        <w:gridCol w:w="2392"/>
        <w:gridCol w:w="2393"/>
        <w:gridCol w:w="2393"/>
      </w:tblGrid>
      <w:tr w:rsidR="004D31CF" w:rsidRPr="004D31CF" w:rsidTr="008B1BD9">
        <w:tc>
          <w:tcPr>
            <w:tcW w:w="4784" w:type="dxa"/>
            <w:gridSpan w:val="2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center"/>
              <w:rPr>
                <w:sz w:val="24"/>
              </w:rPr>
            </w:pPr>
            <w:r w:rsidRPr="004D31CF">
              <w:rPr>
                <w:sz w:val="24"/>
              </w:rPr>
              <w:t>Период</w:t>
            </w:r>
          </w:p>
        </w:tc>
        <w:tc>
          <w:tcPr>
            <w:tcW w:w="2393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center"/>
              <w:rPr>
                <w:sz w:val="24"/>
              </w:rPr>
            </w:pPr>
            <w:r w:rsidRPr="004D31CF">
              <w:rPr>
                <w:sz w:val="24"/>
              </w:rPr>
              <w:t>Арендная плата</w:t>
            </w:r>
          </w:p>
        </w:tc>
        <w:tc>
          <w:tcPr>
            <w:tcW w:w="2393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center"/>
              <w:rPr>
                <w:sz w:val="24"/>
              </w:rPr>
            </w:pPr>
            <w:r w:rsidRPr="004D31CF">
              <w:rPr>
                <w:sz w:val="24"/>
              </w:rPr>
              <w:t>Срок оплаты</w:t>
            </w:r>
          </w:p>
        </w:tc>
      </w:tr>
      <w:tr w:rsidR="004D31CF" w:rsidRPr="004D31CF" w:rsidTr="008B1BD9">
        <w:tc>
          <w:tcPr>
            <w:tcW w:w="2392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  <w:tc>
          <w:tcPr>
            <w:tcW w:w="2392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  <w:tc>
          <w:tcPr>
            <w:tcW w:w="2393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  <w:tc>
          <w:tcPr>
            <w:tcW w:w="2393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</w:tr>
      <w:tr w:rsidR="004D31CF" w:rsidRPr="004D31CF" w:rsidTr="008B1BD9">
        <w:tc>
          <w:tcPr>
            <w:tcW w:w="2392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  <w:tc>
          <w:tcPr>
            <w:tcW w:w="2392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  <w:tc>
          <w:tcPr>
            <w:tcW w:w="2393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  <w:tc>
          <w:tcPr>
            <w:tcW w:w="2393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</w:tr>
      <w:tr w:rsidR="004D31CF" w:rsidRPr="004D31CF" w:rsidTr="008B1BD9">
        <w:tc>
          <w:tcPr>
            <w:tcW w:w="2392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  <w:r w:rsidRPr="004D31CF">
              <w:rPr>
                <w:b/>
                <w:noProof/>
                <w:sz w:val="24"/>
              </w:rPr>
              <w:t>Итого:</w:t>
            </w:r>
          </w:p>
        </w:tc>
        <w:tc>
          <w:tcPr>
            <w:tcW w:w="2392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  <w:tc>
          <w:tcPr>
            <w:tcW w:w="2393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  <w:tc>
          <w:tcPr>
            <w:tcW w:w="2393" w:type="dxa"/>
          </w:tcPr>
          <w:p w:rsidR="004D31CF" w:rsidRPr="004D31CF" w:rsidRDefault="004D31CF" w:rsidP="004D31CF">
            <w:pPr>
              <w:pStyle w:val="ab"/>
              <w:tabs>
                <w:tab w:val="left" w:pos="0"/>
              </w:tabs>
              <w:jc w:val="left"/>
              <w:rPr>
                <w:sz w:val="24"/>
              </w:rPr>
            </w:pPr>
          </w:p>
        </w:tc>
      </w:tr>
    </w:tbl>
    <w:p w:rsidR="004D31CF" w:rsidRPr="004D31CF" w:rsidRDefault="004D31CF" w:rsidP="004D31CF">
      <w:pPr>
        <w:pStyle w:val="ab"/>
        <w:tabs>
          <w:tab w:val="left" w:pos="0"/>
        </w:tabs>
        <w:jc w:val="left"/>
        <w:rPr>
          <w:sz w:val="24"/>
        </w:rPr>
      </w:pPr>
    </w:p>
    <w:p w:rsidR="004D31CF" w:rsidRPr="004D31CF" w:rsidRDefault="004D31CF" w:rsidP="004D31CF">
      <w:pPr>
        <w:pStyle w:val="ab"/>
        <w:jc w:val="right"/>
        <w:rPr>
          <w:sz w:val="24"/>
        </w:rPr>
      </w:pPr>
    </w:p>
    <w:p w:rsidR="004D31CF" w:rsidRPr="004D31CF" w:rsidRDefault="004D31CF" w:rsidP="004D31CF">
      <w:pPr>
        <w:pStyle w:val="ab"/>
        <w:jc w:val="right"/>
        <w:rPr>
          <w:sz w:val="24"/>
        </w:rPr>
      </w:pPr>
    </w:p>
    <w:p w:rsidR="004D31CF" w:rsidRPr="004D31CF" w:rsidRDefault="004D31CF" w:rsidP="004D31CF">
      <w:pPr>
        <w:pStyle w:val="ab"/>
        <w:jc w:val="right"/>
        <w:rPr>
          <w:sz w:val="24"/>
        </w:rPr>
      </w:pPr>
    </w:p>
    <w:tbl>
      <w:tblPr>
        <w:tblW w:w="9902" w:type="dxa"/>
        <w:tblInd w:w="-37" w:type="dxa"/>
        <w:tblLayout w:type="fixed"/>
        <w:tblCellMar>
          <w:left w:w="105" w:type="dxa"/>
          <w:right w:w="105" w:type="dxa"/>
        </w:tblCellMar>
        <w:tblLook w:val="04A0"/>
      </w:tblPr>
      <w:tblGrid>
        <w:gridCol w:w="5387"/>
        <w:gridCol w:w="4515"/>
      </w:tblGrid>
      <w:tr w:rsidR="004D31CF" w:rsidRPr="004D31CF" w:rsidTr="008B1BD9">
        <w:tc>
          <w:tcPr>
            <w:tcW w:w="5387" w:type="dxa"/>
          </w:tcPr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Арендодатель: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КУМИ 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Администрации ЯМР ЯО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 Н.В.Григорьева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515" w:type="dxa"/>
          </w:tcPr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Арендатор: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31CF">
              <w:rPr>
                <w:rFonts w:ascii="Times New Roman" w:hAnsi="Times New Roman" w:cs="Times New Roman"/>
                <w:sz w:val="24"/>
                <w:szCs w:val="24"/>
              </w:rPr>
              <w:t>___________________________________М.П.</w:t>
            </w: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31CF" w:rsidRPr="004D31CF" w:rsidRDefault="004D31CF" w:rsidP="004D31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6CCA" w:rsidRPr="004D31CF" w:rsidRDefault="00626CCA" w:rsidP="003D3F81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sectPr w:rsidR="00626CCA" w:rsidRPr="004D31CF" w:rsidSect="004D31C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5F48" w:rsidRDefault="00FA5F48" w:rsidP="004D31CF">
      <w:pPr>
        <w:spacing w:after="0" w:line="240" w:lineRule="auto"/>
      </w:pPr>
      <w:r>
        <w:separator/>
      </w:r>
    </w:p>
  </w:endnote>
  <w:endnote w:type="continuationSeparator" w:id="0">
    <w:p w:rsidR="00FA5F48" w:rsidRDefault="00FA5F48" w:rsidP="004D31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5F48" w:rsidRDefault="00FA5F48" w:rsidP="004D31CF">
      <w:pPr>
        <w:spacing w:after="0" w:line="240" w:lineRule="auto"/>
      </w:pPr>
      <w:r>
        <w:separator/>
      </w:r>
    </w:p>
  </w:footnote>
  <w:footnote w:type="continuationSeparator" w:id="0">
    <w:p w:rsidR="00FA5F48" w:rsidRDefault="00FA5F48" w:rsidP="004D31CF">
      <w:pPr>
        <w:spacing w:after="0" w:line="240" w:lineRule="auto"/>
      </w:pPr>
      <w:r>
        <w:continuationSeparator/>
      </w:r>
    </w:p>
  </w:footnote>
  <w:footnote w:id="1">
    <w:p w:rsidR="004D31CF" w:rsidRPr="00C51C79" w:rsidRDefault="004D31CF" w:rsidP="004D31CF">
      <w:pPr>
        <w:pStyle w:val="ae"/>
        <w:jc w:val="both"/>
        <w:rPr>
          <w:sz w:val="16"/>
          <w:szCs w:val="16"/>
        </w:rPr>
      </w:pPr>
      <w:r>
        <w:rPr>
          <w:rStyle w:val="af0"/>
        </w:rPr>
        <w:footnoteRef/>
      </w:r>
      <w:r>
        <w:t xml:space="preserve"> </w:t>
      </w:r>
      <w:r w:rsidRPr="00C51C79">
        <w:rPr>
          <w:sz w:val="16"/>
          <w:szCs w:val="16"/>
        </w:rPr>
        <w:t xml:space="preserve">Данный пункт предусматривается, в случае если </w:t>
      </w:r>
      <w:r>
        <w:rPr>
          <w:sz w:val="16"/>
          <w:szCs w:val="16"/>
        </w:rPr>
        <w:t>арендатором</w:t>
      </w:r>
      <w:r w:rsidRPr="00C51C79">
        <w:rPr>
          <w:sz w:val="16"/>
          <w:szCs w:val="16"/>
        </w:rPr>
        <w:t xml:space="preserve"> </w:t>
      </w:r>
      <w:r>
        <w:rPr>
          <w:sz w:val="16"/>
          <w:szCs w:val="16"/>
        </w:rPr>
        <w:t>муниципального</w:t>
      </w:r>
      <w:r w:rsidRPr="00C51C79">
        <w:rPr>
          <w:sz w:val="16"/>
          <w:szCs w:val="16"/>
        </w:rPr>
        <w:t xml:space="preserve"> имущества является юридическое лицо или индивидуальный предприниматель. В случае приобретения имущества физическим лицом данный пункт в договоре </w:t>
      </w:r>
      <w:r>
        <w:rPr>
          <w:sz w:val="16"/>
          <w:szCs w:val="16"/>
        </w:rPr>
        <w:t>аренды</w:t>
      </w:r>
      <w:r w:rsidRPr="00C51C79">
        <w:rPr>
          <w:sz w:val="16"/>
          <w:szCs w:val="16"/>
        </w:rPr>
        <w:t xml:space="preserve"> отсутствует.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F5F48"/>
    <w:multiLevelType w:val="hybridMultilevel"/>
    <w:tmpl w:val="DE2023F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FE74C1"/>
    <w:multiLevelType w:val="hybridMultilevel"/>
    <w:tmpl w:val="63D8CAB8"/>
    <w:lvl w:ilvl="0" w:tplc="CE76FB8A">
      <w:start w:val="1"/>
      <w:numFmt w:val="decimal"/>
      <w:lvlText w:val="%1)"/>
      <w:lvlJc w:val="left"/>
      <w:pPr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03820FE"/>
    <w:multiLevelType w:val="multilevel"/>
    <w:tmpl w:val="007862B6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88D5AFD"/>
    <w:multiLevelType w:val="hybridMultilevel"/>
    <w:tmpl w:val="ACB8A040"/>
    <w:lvl w:ilvl="0" w:tplc="37CC18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55CA9ED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4DA19AD"/>
    <w:multiLevelType w:val="hybridMultilevel"/>
    <w:tmpl w:val="63D8CAB8"/>
    <w:lvl w:ilvl="0" w:tplc="CE76FB8A">
      <w:start w:val="1"/>
      <w:numFmt w:val="decimal"/>
      <w:lvlText w:val="%1)"/>
      <w:lvlJc w:val="left"/>
      <w:pPr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61071"/>
    <w:rsid w:val="0003210D"/>
    <w:rsid w:val="0003598E"/>
    <w:rsid w:val="00037204"/>
    <w:rsid w:val="00063D00"/>
    <w:rsid w:val="00070802"/>
    <w:rsid w:val="000F009B"/>
    <w:rsid w:val="000F6C45"/>
    <w:rsid w:val="001101BD"/>
    <w:rsid w:val="0012270A"/>
    <w:rsid w:val="00170BFB"/>
    <w:rsid w:val="0019525A"/>
    <w:rsid w:val="001979CF"/>
    <w:rsid w:val="001C6365"/>
    <w:rsid w:val="001D4F10"/>
    <w:rsid w:val="001D4FBE"/>
    <w:rsid w:val="00200B8B"/>
    <w:rsid w:val="0023169D"/>
    <w:rsid w:val="00262740"/>
    <w:rsid w:val="00263D98"/>
    <w:rsid w:val="00270306"/>
    <w:rsid w:val="00277422"/>
    <w:rsid w:val="00291E12"/>
    <w:rsid w:val="002D008B"/>
    <w:rsid w:val="002E1A8A"/>
    <w:rsid w:val="002F1EBA"/>
    <w:rsid w:val="002F5D8D"/>
    <w:rsid w:val="00343B0D"/>
    <w:rsid w:val="00361A9F"/>
    <w:rsid w:val="00385194"/>
    <w:rsid w:val="00393730"/>
    <w:rsid w:val="003A4907"/>
    <w:rsid w:val="003C794B"/>
    <w:rsid w:val="003D0419"/>
    <w:rsid w:val="003D3F81"/>
    <w:rsid w:val="003D6DD7"/>
    <w:rsid w:val="003D7B1C"/>
    <w:rsid w:val="003F4C0B"/>
    <w:rsid w:val="00401CB1"/>
    <w:rsid w:val="00404E20"/>
    <w:rsid w:val="00420F34"/>
    <w:rsid w:val="00426BDC"/>
    <w:rsid w:val="00427AF3"/>
    <w:rsid w:val="00474368"/>
    <w:rsid w:val="00476456"/>
    <w:rsid w:val="00480888"/>
    <w:rsid w:val="004D31CF"/>
    <w:rsid w:val="004E176E"/>
    <w:rsid w:val="004F0EA8"/>
    <w:rsid w:val="00505ED8"/>
    <w:rsid w:val="005333D2"/>
    <w:rsid w:val="00534083"/>
    <w:rsid w:val="00564D33"/>
    <w:rsid w:val="005A1656"/>
    <w:rsid w:val="005B33D1"/>
    <w:rsid w:val="00620712"/>
    <w:rsid w:val="00626CCA"/>
    <w:rsid w:val="0063534D"/>
    <w:rsid w:val="00642084"/>
    <w:rsid w:val="00661071"/>
    <w:rsid w:val="0068504A"/>
    <w:rsid w:val="006B1C0A"/>
    <w:rsid w:val="006B45F5"/>
    <w:rsid w:val="006D127D"/>
    <w:rsid w:val="006E7696"/>
    <w:rsid w:val="006F319A"/>
    <w:rsid w:val="006F5DF8"/>
    <w:rsid w:val="0072093C"/>
    <w:rsid w:val="00720A63"/>
    <w:rsid w:val="00731AE5"/>
    <w:rsid w:val="00743D68"/>
    <w:rsid w:val="00764CC5"/>
    <w:rsid w:val="007909C6"/>
    <w:rsid w:val="007B6305"/>
    <w:rsid w:val="007E61ED"/>
    <w:rsid w:val="00823949"/>
    <w:rsid w:val="008271CD"/>
    <w:rsid w:val="00837365"/>
    <w:rsid w:val="00871D13"/>
    <w:rsid w:val="00891BCC"/>
    <w:rsid w:val="00894625"/>
    <w:rsid w:val="00896DAB"/>
    <w:rsid w:val="008A6D06"/>
    <w:rsid w:val="008C1E66"/>
    <w:rsid w:val="008D40E4"/>
    <w:rsid w:val="008F1003"/>
    <w:rsid w:val="00901C3B"/>
    <w:rsid w:val="00913FFC"/>
    <w:rsid w:val="00967D0E"/>
    <w:rsid w:val="009723A4"/>
    <w:rsid w:val="00991E20"/>
    <w:rsid w:val="009B473F"/>
    <w:rsid w:val="00A301CB"/>
    <w:rsid w:val="00A626D8"/>
    <w:rsid w:val="00A7472C"/>
    <w:rsid w:val="00A9584D"/>
    <w:rsid w:val="00AC283C"/>
    <w:rsid w:val="00AD436C"/>
    <w:rsid w:val="00AE5B69"/>
    <w:rsid w:val="00B0334F"/>
    <w:rsid w:val="00B1560F"/>
    <w:rsid w:val="00B27410"/>
    <w:rsid w:val="00B45002"/>
    <w:rsid w:val="00B6671D"/>
    <w:rsid w:val="00C0725A"/>
    <w:rsid w:val="00C14510"/>
    <w:rsid w:val="00C26364"/>
    <w:rsid w:val="00C5226B"/>
    <w:rsid w:val="00C61132"/>
    <w:rsid w:val="00C649DB"/>
    <w:rsid w:val="00C77404"/>
    <w:rsid w:val="00C96258"/>
    <w:rsid w:val="00CC709B"/>
    <w:rsid w:val="00CE700C"/>
    <w:rsid w:val="00D10C80"/>
    <w:rsid w:val="00D12D1D"/>
    <w:rsid w:val="00D25C39"/>
    <w:rsid w:val="00D3361A"/>
    <w:rsid w:val="00D557FA"/>
    <w:rsid w:val="00D57FCA"/>
    <w:rsid w:val="00D73F0A"/>
    <w:rsid w:val="00D92D8D"/>
    <w:rsid w:val="00D92F23"/>
    <w:rsid w:val="00DA0418"/>
    <w:rsid w:val="00DA227F"/>
    <w:rsid w:val="00DC7E04"/>
    <w:rsid w:val="00E2111E"/>
    <w:rsid w:val="00E3041A"/>
    <w:rsid w:val="00E37CA5"/>
    <w:rsid w:val="00E4763E"/>
    <w:rsid w:val="00E636FE"/>
    <w:rsid w:val="00E745A1"/>
    <w:rsid w:val="00E85018"/>
    <w:rsid w:val="00E854E2"/>
    <w:rsid w:val="00E96E99"/>
    <w:rsid w:val="00EA4F4B"/>
    <w:rsid w:val="00EC2E69"/>
    <w:rsid w:val="00F56A37"/>
    <w:rsid w:val="00F645CA"/>
    <w:rsid w:val="00F6518A"/>
    <w:rsid w:val="00F76EFE"/>
    <w:rsid w:val="00F972DE"/>
    <w:rsid w:val="00F97B9B"/>
    <w:rsid w:val="00FA4327"/>
    <w:rsid w:val="00FA5F48"/>
    <w:rsid w:val="00FB6ACB"/>
    <w:rsid w:val="00FC52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7FA"/>
  </w:style>
  <w:style w:type="paragraph" w:styleId="1">
    <w:name w:val="heading 1"/>
    <w:basedOn w:val="a"/>
    <w:next w:val="a"/>
    <w:link w:val="10"/>
    <w:qFormat/>
    <w:rsid w:val="00C96258"/>
    <w:pPr>
      <w:keepNext/>
      <w:spacing w:after="0" w:line="240" w:lineRule="auto"/>
      <w:ind w:firstLine="567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DC7E0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6258"/>
    <w:rPr>
      <w:rFonts w:ascii="Times New Roman" w:eastAsia="Times New Roman" w:hAnsi="Times New Roman" w:cs="Times New Roman"/>
      <w:b/>
      <w:sz w:val="32"/>
      <w:szCs w:val="20"/>
    </w:rPr>
  </w:style>
  <w:style w:type="paragraph" w:styleId="a3">
    <w:name w:val="List Paragraph"/>
    <w:basedOn w:val="a"/>
    <w:uiPriority w:val="34"/>
    <w:qFormat/>
    <w:rsid w:val="00743D68"/>
    <w:pPr>
      <w:ind w:left="720"/>
      <w:contextualSpacing/>
    </w:pPr>
  </w:style>
  <w:style w:type="table" w:styleId="a4">
    <w:name w:val="Table Grid"/>
    <w:basedOn w:val="a1"/>
    <w:uiPriority w:val="59"/>
    <w:rsid w:val="00913FF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rsid w:val="001C6365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1C636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semiHidden/>
    <w:rsid w:val="00DC7E0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7">
    <w:name w:val="Body Text Indent"/>
    <w:basedOn w:val="a"/>
    <w:link w:val="a8"/>
    <w:uiPriority w:val="99"/>
    <w:semiHidden/>
    <w:unhideWhenUsed/>
    <w:rsid w:val="004D31CF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4D31CF"/>
  </w:style>
  <w:style w:type="paragraph" w:styleId="a9">
    <w:name w:val="Title"/>
    <w:basedOn w:val="a"/>
    <w:link w:val="aa"/>
    <w:qFormat/>
    <w:rsid w:val="004D31C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a">
    <w:name w:val="Название Знак"/>
    <w:basedOn w:val="a0"/>
    <w:link w:val="a9"/>
    <w:rsid w:val="004D31CF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b">
    <w:name w:val="Subtitle"/>
    <w:basedOn w:val="a"/>
    <w:link w:val="ac"/>
    <w:qFormat/>
    <w:rsid w:val="004D31C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Подзаголовок Знак"/>
    <w:basedOn w:val="a0"/>
    <w:link w:val="ab"/>
    <w:rsid w:val="004D31CF"/>
    <w:rPr>
      <w:rFonts w:ascii="Times New Roman" w:eastAsia="Times New Roman" w:hAnsi="Times New Roman" w:cs="Times New Roman"/>
      <w:sz w:val="28"/>
      <w:szCs w:val="24"/>
    </w:rPr>
  </w:style>
  <w:style w:type="paragraph" w:customStyle="1" w:styleId="ConsNormal">
    <w:name w:val="ConsNormal"/>
    <w:rsid w:val="004D31CF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character" w:styleId="ad">
    <w:name w:val="Hyperlink"/>
    <w:basedOn w:val="a0"/>
    <w:rsid w:val="004D31CF"/>
    <w:rPr>
      <w:color w:val="0000FF"/>
      <w:u w:val="single"/>
    </w:rPr>
  </w:style>
  <w:style w:type="paragraph" w:customStyle="1" w:styleId="ConsPlusNormal">
    <w:name w:val="ConsPlusNormal"/>
    <w:rsid w:val="004D31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4D31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Nonformat">
    <w:name w:val="ConsNonformat"/>
    <w:rsid w:val="004D31CF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styleId="ae">
    <w:name w:val="footnote text"/>
    <w:basedOn w:val="a"/>
    <w:link w:val="af"/>
    <w:uiPriority w:val="99"/>
    <w:unhideWhenUsed/>
    <w:rsid w:val="004D3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4D31CF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uiPriority w:val="99"/>
    <w:unhideWhenUsed/>
    <w:rsid w:val="004D31C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2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13</Pages>
  <Words>6341</Words>
  <Characters>36150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tarasova</dc:creator>
  <cp:lastModifiedBy>selinskaya</cp:lastModifiedBy>
  <cp:revision>12</cp:revision>
  <cp:lastPrinted>2019-10-25T13:06:00Z</cp:lastPrinted>
  <dcterms:created xsi:type="dcterms:W3CDTF">2019-10-25T12:32:00Z</dcterms:created>
  <dcterms:modified xsi:type="dcterms:W3CDTF">2019-11-19T14:04:00Z</dcterms:modified>
</cp:coreProperties>
</file>