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D3" w:rsidRPr="002C3C04" w:rsidRDefault="006226D3" w:rsidP="006226D3">
      <w:pPr>
        <w:jc w:val="center"/>
        <w:rPr>
          <w:b/>
          <w:sz w:val="32"/>
          <w:szCs w:val="32"/>
        </w:rPr>
      </w:pPr>
      <w:r w:rsidRPr="002C3C0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-303530</wp:posOffset>
            </wp:positionV>
            <wp:extent cx="571500" cy="756920"/>
            <wp:effectExtent l="0" t="0" r="0" b="508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3C04">
        <w:rPr>
          <w:b/>
          <w:sz w:val="32"/>
          <w:szCs w:val="32"/>
        </w:rPr>
        <w:t>АДМИНИСТРАЦИЯ</w:t>
      </w:r>
    </w:p>
    <w:p w:rsidR="006226D3" w:rsidRPr="002C3C04" w:rsidRDefault="006226D3" w:rsidP="006226D3">
      <w:pPr>
        <w:jc w:val="center"/>
        <w:rPr>
          <w:szCs w:val="20"/>
        </w:rPr>
      </w:pPr>
      <w:r w:rsidRPr="002C3C04">
        <w:rPr>
          <w:b/>
          <w:sz w:val="32"/>
          <w:szCs w:val="32"/>
        </w:rPr>
        <w:t>ЯРОСЛАВСКОГО МУНИЦИПАЛЬНОГО РАЙОНА</w:t>
      </w:r>
    </w:p>
    <w:p w:rsidR="006226D3" w:rsidRPr="002C3C04" w:rsidRDefault="006226D3" w:rsidP="006226D3">
      <w:pPr>
        <w:keepNext/>
        <w:jc w:val="center"/>
        <w:outlineLvl w:val="3"/>
        <w:rPr>
          <w:b/>
          <w:spacing w:val="80"/>
          <w:sz w:val="40"/>
          <w:szCs w:val="20"/>
        </w:rPr>
      </w:pPr>
      <w:r w:rsidRPr="002C3C04">
        <w:rPr>
          <w:b/>
          <w:spacing w:val="80"/>
          <w:sz w:val="40"/>
          <w:szCs w:val="20"/>
        </w:rPr>
        <w:t>ПОСТАНОВЛЕНИЕ</w:t>
      </w:r>
    </w:p>
    <w:p w:rsidR="006226D3" w:rsidRPr="002C3C04" w:rsidRDefault="006226D3" w:rsidP="006226D3">
      <w:pPr>
        <w:rPr>
          <w:b/>
          <w:sz w:val="28"/>
          <w:szCs w:val="28"/>
        </w:rPr>
      </w:pPr>
    </w:p>
    <w:p w:rsidR="006226D3" w:rsidRPr="00725FE4" w:rsidRDefault="00725FE4" w:rsidP="006226D3">
      <w:pPr>
        <w:rPr>
          <w:b/>
        </w:rPr>
      </w:pPr>
      <w:r>
        <w:rPr>
          <w:b/>
        </w:rPr>
        <w:t>01.03.2018                                                                                                                              № 610</w:t>
      </w:r>
    </w:p>
    <w:p w:rsidR="006226D3" w:rsidRPr="002C3C04" w:rsidRDefault="006226D3" w:rsidP="006226D3">
      <w:pPr>
        <w:rPr>
          <w:b/>
          <w:sz w:val="28"/>
          <w:szCs w:val="28"/>
        </w:rPr>
      </w:pPr>
    </w:p>
    <w:p w:rsidR="006226D3" w:rsidRPr="002C3C04" w:rsidRDefault="006226D3" w:rsidP="006226D3">
      <w:pPr>
        <w:rPr>
          <w:b/>
          <w:sz w:val="28"/>
          <w:szCs w:val="28"/>
        </w:rPr>
      </w:pPr>
    </w:p>
    <w:p w:rsidR="006226D3" w:rsidRPr="002C3C04" w:rsidRDefault="006226D3" w:rsidP="006226D3">
      <w:pPr>
        <w:rPr>
          <w:b/>
          <w:sz w:val="28"/>
          <w:szCs w:val="28"/>
        </w:rPr>
      </w:pPr>
    </w:p>
    <w:p w:rsidR="006226D3" w:rsidRPr="002C3C04" w:rsidRDefault="003441D9" w:rsidP="006226D3">
      <w:pPr>
        <w:tabs>
          <w:tab w:val="left" w:pos="5529"/>
        </w:tabs>
        <w:ind w:right="3939"/>
        <w:jc w:val="both"/>
        <w:rPr>
          <w:b/>
          <w:sz w:val="28"/>
          <w:szCs w:val="28"/>
        </w:rPr>
      </w:pPr>
      <w:r w:rsidRPr="002C3C04">
        <w:rPr>
          <w:b/>
          <w:bCs/>
          <w:sz w:val="28"/>
          <w:szCs w:val="28"/>
        </w:rPr>
        <w:t>О внесении изменений в  постановление Администрации ЯМР от</w:t>
      </w:r>
      <w:r w:rsidRPr="002C3C04">
        <w:rPr>
          <w:b/>
          <w:sz w:val="28"/>
          <w:szCs w:val="28"/>
        </w:rPr>
        <w:t>25.09.2017№</w:t>
      </w:r>
      <w:r w:rsidR="00C85F49" w:rsidRPr="002C3C04">
        <w:rPr>
          <w:b/>
          <w:sz w:val="28"/>
          <w:szCs w:val="28"/>
        </w:rPr>
        <w:t> </w:t>
      </w:r>
      <w:r w:rsidRPr="002C3C04">
        <w:rPr>
          <w:b/>
          <w:sz w:val="28"/>
          <w:szCs w:val="28"/>
        </w:rPr>
        <w:t>3381 «</w:t>
      </w:r>
      <w:r w:rsidR="006226D3" w:rsidRPr="002C3C04">
        <w:rPr>
          <w:b/>
          <w:sz w:val="28"/>
          <w:szCs w:val="28"/>
        </w:rPr>
        <w:t>Об утверждении муниципальной целевой программы «Развитие муниципальной службы Ярославского муниципального района» на 2015-2019 годы в новой редакции</w:t>
      </w:r>
      <w:r w:rsidRPr="002C3C04">
        <w:rPr>
          <w:b/>
          <w:sz w:val="28"/>
          <w:szCs w:val="28"/>
        </w:rPr>
        <w:t>»</w:t>
      </w:r>
    </w:p>
    <w:p w:rsidR="006226D3" w:rsidRPr="002C3C04" w:rsidRDefault="006226D3" w:rsidP="006226D3">
      <w:pPr>
        <w:spacing w:before="240" w:after="60"/>
        <w:jc w:val="both"/>
        <w:outlineLvl w:val="6"/>
        <w:rPr>
          <w:sz w:val="28"/>
          <w:szCs w:val="28"/>
        </w:rPr>
      </w:pPr>
    </w:p>
    <w:p w:rsidR="003441D9" w:rsidRPr="002C3C04" w:rsidRDefault="003441D9" w:rsidP="00775451">
      <w:pPr>
        <w:pStyle w:val="af"/>
        <w:tabs>
          <w:tab w:val="left" w:pos="0"/>
        </w:tabs>
        <w:spacing w:after="0"/>
        <w:ind w:right="-2" w:firstLine="425"/>
        <w:jc w:val="both"/>
        <w:rPr>
          <w:sz w:val="28"/>
          <w:szCs w:val="28"/>
        </w:rPr>
      </w:pPr>
      <w:r w:rsidRPr="002C3C04">
        <w:rPr>
          <w:sz w:val="28"/>
          <w:szCs w:val="28"/>
        </w:rPr>
        <w:t xml:space="preserve">В соответствии с решением Муниципального Совета Ярославского муниципального района шестого созыва </w:t>
      </w:r>
      <w:r w:rsidR="00253A67" w:rsidRPr="002C3C04">
        <w:rPr>
          <w:sz w:val="28"/>
          <w:szCs w:val="28"/>
        </w:rPr>
        <w:t xml:space="preserve">от 30.01.2018 № 1 «О внесении изменений в решение Муниципального Совета ЯМР от 14.12.2017 № 93 </w:t>
      </w:r>
      <w:r w:rsidR="00725FE4">
        <w:rPr>
          <w:sz w:val="28"/>
          <w:szCs w:val="28"/>
        </w:rPr>
        <w:t xml:space="preserve">            </w:t>
      </w:r>
      <w:r w:rsidR="00253A67" w:rsidRPr="002C3C04">
        <w:rPr>
          <w:sz w:val="28"/>
          <w:szCs w:val="28"/>
        </w:rPr>
        <w:t>«О районном бюджете ЯМР на 2018 год и плановый период 2019 и 2020 годов»</w:t>
      </w:r>
      <w:r w:rsidRPr="002C3C04">
        <w:rPr>
          <w:sz w:val="28"/>
          <w:szCs w:val="28"/>
        </w:rPr>
        <w:t xml:space="preserve">, Администрация района </w:t>
      </w:r>
      <w:r w:rsidRPr="002C3C04">
        <w:rPr>
          <w:b/>
          <w:sz w:val="28"/>
          <w:szCs w:val="28"/>
        </w:rPr>
        <w:t>п о с т а н о в л я е т</w:t>
      </w:r>
      <w:r w:rsidRPr="002C3C04">
        <w:rPr>
          <w:sz w:val="28"/>
          <w:szCs w:val="28"/>
        </w:rPr>
        <w:t>:</w:t>
      </w:r>
    </w:p>
    <w:p w:rsidR="00775451" w:rsidRPr="002C3C04" w:rsidRDefault="00775451" w:rsidP="00775451">
      <w:pPr>
        <w:pStyle w:val="af"/>
        <w:tabs>
          <w:tab w:val="left" w:pos="0"/>
        </w:tabs>
        <w:spacing w:after="0"/>
        <w:ind w:right="-2" w:firstLine="425"/>
        <w:jc w:val="both"/>
        <w:rPr>
          <w:sz w:val="28"/>
          <w:szCs w:val="28"/>
        </w:rPr>
      </w:pPr>
      <w:r w:rsidRPr="002C3C04">
        <w:rPr>
          <w:sz w:val="28"/>
          <w:szCs w:val="28"/>
        </w:rPr>
        <w:t>1. Внести изменения вмуниципальную целевую программу «Развитие муниципальной службы Ярославского муниципального района» на 2015-2019 годы, утвержденную постановлением Администрации Ярославского муниципального района от25.09.2017 №3381</w:t>
      </w:r>
      <w:r w:rsidR="00A618D3" w:rsidRPr="002C3C04">
        <w:rPr>
          <w:sz w:val="28"/>
          <w:szCs w:val="28"/>
        </w:rPr>
        <w:t>, согласно приложению</w:t>
      </w:r>
      <w:r w:rsidRPr="002C3C04">
        <w:rPr>
          <w:sz w:val="28"/>
          <w:szCs w:val="28"/>
        </w:rPr>
        <w:t>.</w:t>
      </w:r>
    </w:p>
    <w:p w:rsidR="006226D3" w:rsidRPr="002C3C04" w:rsidRDefault="00775451" w:rsidP="00775451">
      <w:pPr>
        <w:ind w:firstLine="425"/>
        <w:jc w:val="both"/>
        <w:rPr>
          <w:sz w:val="28"/>
          <w:szCs w:val="28"/>
        </w:rPr>
      </w:pPr>
      <w:r w:rsidRPr="002C3C04">
        <w:rPr>
          <w:sz w:val="28"/>
          <w:szCs w:val="28"/>
        </w:rPr>
        <w:t>2</w:t>
      </w:r>
      <w:r w:rsidR="006226D3" w:rsidRPr="002C3C04">
        <w:rPr>
          <w:sz w:val="28"/>
          <w:szCs w:val="28"/>
        </w:rPr>
        <w:t>. Опубликовать постановление в газете «Ярославский</w:t>
      </w:r>
      <w:r w:rsidR="00725FE4">
        <w:rPr>
          <w:sz w:val="28"/>
          <w:szCs w:val="28"/>
        </w:rPr>
        <w:t xml:space="preserve"> </w:t>
      </w:r>
      <w:r w:rsidR="006226D3" w:rsidRPr="002C3C04">
        <w:rPr>
          <w:sz w:val="28"/>
          <w:szCs w:val="28"/>
        </w:rPr>
        <w:t>агрокурьер».</w:t>
      </w:r>
    </w:p>
    <w:p w:rsidR="006226D3" w:rsidRPr="002C3C04" w:rsidRDefault="00775451" w:rsidP="00775451">
      <w:pPr>
        <w:ind w:firstLine="425"/>
        <w:jc w:val="both"/>
        <w:rPr>
          <w:sz w:val="28"/>
          <w:szCs w:val="28"/>
        </w:rPr>
      </w:pPr>
      <w:r w:rsidRPr="002C3C04">
        <w:rPr>
          <w:sz w:val="28"/>
          <w:szCs w:val="28"/>
        </w:rPr>
        <w:t>3</w:t>
      </w:r>
      <w:r w:rsidR="006226D3" w:rsidRPr="002C3C04">
        <w:rPr>
          <w:sz w:val="28"/>
          <w:szCs w:val="28"/>
        </w:rPr>
        <w:t>. Постановление вст</w:t>
      </w:r>
      <w:bookmarkStart w:id="0" w:name="_GoBack"/>
      <w:bookmarkEnd w:id="0"/>
      <w:r w:rsidR="006226D3" w:rsidRPr="002C3C04">
        <w:rPr>
          <w:sz w:val="28"/>
          <w:szCs w:val="28"/>
        </w:rPr>
        <w:t>упает в силу со дня официального опубликования.</w:t>
      </w:r>
    </w:p>
    <w:p w:rsidR="006226D3" w:rsidRPr="002C3C04" w:rsidRDefault="006226D3" w:rsidP="006226D3">
      <w:pPr>
        <w:jc w:val="both"/>
        <w:rPr>
          <w:sz w:val="28"/>
          <w:szCs w:val="28"/>
        </w:rPr>
      </w:pPr>
    </w:p>
    <w:p w:rsidR="006226D3" w:rsidRPr="002C3C04" w:rsidRDefault="006226D3" w:rsidP="006226D3">
      <w:pPr>
        <w:jc w:val="both"/>
        <w:rPr>
          <w:sz w:val="28"/>
          <w:szCs w:val="28"/>
        </w:rPr>
      </w:pPr>
    </w:p>
    <w:p w:rsidR="006226D3" w:rsidRPr="002C3C04" w:rsidRDefault="006226D3" w:rsidP="006226D3">
      <w:pPr>
        <w:jc w:val="both"/>
        <w:rPr>
          <w:sz w:val="28"/>
          <w:szCs w:val="28"/>
        </w:rPr>
      </w:pPr>
    </w:p>
    <w:p w:rsidR="006226D3" w:rsidRPr="002C3C04" w:rsidRDefault="006226D3" w:rsidP="006226D3">
      <w:pPr>
        <w:jc w:val="both"/>
        <w:rPr>
          <w:sz w:val="28"/>
          <w:szCs w:val="28"/>
        </w:rPr>
      </w:pPr>
      <w:r w:rsidRPr="002C3C04">
        <w:rPr>
          <w:sz w:val="28"/>
          <w:szCs w:val="28"/>
        </w:rPr>
        <w:t>ГлаваЯрославского</w:t>
      </w:r>
    </w:p>
    <w:p w:rsidR="006226D3" w:rsidRPr="002C3C04" w:rsidRDefault="006226D3" w:rsidP="006226D3">
      <w:pPr>
        <w:jc w:val="both"/>
        <w:rPr>
          <w:sz w:val="28"/>
          <w:szCs w:val="28"/>
        </w:rPr>
      </w:pPr>
      <w:r w:rsidRPr="002C3C04">
        <w:rPr>
          <w:sz w:val="28"/>
          <w:szCs w:val="28"/>
        </w:rPr>
        <w:t xml:space="preserve">муниципального района </w:t>
      </w:r>
      <w:r w:rsidRPr="002C3C04">
        <w:rPr>
          <w:sz w:val="28"/>
          <w:szCs w:val="28"/>
        </w:rPr>
        <w:tab/>
      </w:r>
      <w:r w:rsidR="00C85F49" w:rsidRPr="002C3C04">
        <w:rPr>
          <w:sz w:val="28"/>
          <w:szCs w:val="28"/>
        </w:rPr>
        <w:tab/>
      </w:r>
      <w:r w:rsidR="00C85F49" w:rsidRPr="002C3C04">
        <w:rPr>
          <w:sz w:val="28"/>
          <w:szCs w:val="28"/>
        </w:rPr>
        <w:tab/>
      </w:r>
      <w:r w:rsidR="00C85F49" w:rsidRPr="002C3C04">
        <w:rPr>
          <w:sz w:val="28"/>
          <w:szCs w:val="28"/>
        </w:rPr>
        <w:tab/>
      </w:r>
      <w:r w:rsidR="00C85F49" w:rsidRPr="002C3C04">
        <w:rPr>
          <w:sz w:val="28"/>
          <w:szCs w:val="28"/>
        </w:rPr>
        <w:tab/>
      </w:r>
      <w:r w:rsidR="00C85F49" w:rsidRPr="002C3C04">
        <w:rPr>
          <w:sz w:val="28"/>
          <w:szCs w:val="28"/>
        </w:rPr>
        <w:tab/>
      </w:r>
      <w:r w:rsidRPr="002C3C04">
        <w:rPr>
          <w:sz w:val="28"/>
          <w:szCs w:val="28"/>
        </w:rPr>
        <w:t>Н.В. Золотников</w:t>
      </w:r>
    </w:p>
    <w:p w:rsidR="006226D3" w:rsidRPr="002C3C04" w:rsidRDefault="006226D3" w:rsidP="006226D3">
      <w:pPr>
        <w:jc w:val="both"/>
        <w:rPr>
          <w:sz w:val="28"/>
          <w:szCs w:val="28"/>
        </w:rPr>
      </w:pPr>
    </w:p>
    <w:p w:rsidR="006226D3" w:rsidRPr="002C3C04" w:rsidRDefault="006226D3" w:rsidP="006226D3">
      <w:pPr>
        <w:jc w:val="both"/>
        <w:rPr>
          <w:sz w:val="28"/>
          <w:szCs w:val="28"/>
        </w:rPr>
      </w:pPr>
    </w:p>
    <w:p w:rsidR="006226D3" w:rsidRPr="002C3C04" w:rsidRDefault="006226D3" w:rsidP="006226D3">
      <w:pPr>
        <w:jc w:val="both"/>
        <w:rPr>
          <w:sz w:val="28"/>
          <w:szCs w:val="28"/>
        </w:rPr>
      </w:pPr>
    </w:p>
    <w:p w:rsidR="006226D3" w:rsidRPr="002C3C04" w:rsidRDefault="006226D3" w:rsidP="006226D3">
      <w:pPr>
        <w:jc w:val="both"/>
        <w:rPr>
          <w:sz w:val="28"/>
          <w:szCs w:val="28"/>
        </w:rPr>
      </w:pPr>
    </w:p>
    <w:p w:rsidR="006226D3" w:rsidRPr="002C3C04" w:rsidRDefault="006226D3" w:rsidP="006226D3">
      <w:pPr>
        <w:jc w:val="both"/>
        <w:rPr>
          <w:sz w:val="28"/>
          <w:szCs w:val="28"/>
        </w:rPr>
      </w:pPr>
    </w:p>
    <w:p w:rsidR="006226D3" w:rsidRDefault="006226D3" w:rsidP="006226D3">
      <w:pPr>
        <w:jc w:val="both"/>
        <w:rPr>
          <w:sz w:val="28"/>
          <w:szCs w:val="28"/>
        </w:rPr>
      </w:pPr>
    </w:p>
    <w:p w:rsidR="008D232C" w:rsidRPr="002C3C04" w:rsidRDefault="008D232C" w:rsidP="006226D3">
      <w:pPr>
        <w:jc w:val="both"/>
        <w:rPr>
          <w:sz w:val="28"/>
          <w:szCs w:val="28"/>
        </w:rPr>
      </w:pPr>
    </w:p>
    <w:p w:rsidR="006226D3" w:rsidRPr="002C3C04" w:rsidRDefault="006226D3" w:rsidP="006226D3">
      <w:pPr>
        <w:jc w:val="both"/>
        <w:rPr>
          <w:sz w:val="28"/>
          <w:szCs w:val="28"/>
        </w:rPr>
      </w:pPr>
    </w:p>
    <w:p w:rsidR="006226D3" w:rsidRPr="002C3C04" w:rsidRDefault="006226D3" w:rsidP="006226D3">
      <w:pPr>
        <w:jc w:val="both"/>
        <w:rPr>
          <w:sz w:val="28"/>
          <w:szCs w:val="28"/>
        </w:rPr>
      </w:pPr>
    </w:p>
    <w:p w:rsidR="006226D3" w:rsidRPr="002C3C04" w:rsidRDefault="006226D3" w:rsidP="006226D3">
      <w:pPr>
        <w:jc w:val="both"/>
        <w:rPr>
          <w:sz w:val="28"/>
          <w:szCs w:val="28"/>
        </w:rPr>
      </w:pPr>
    </w:p>
    <w:p w:rsidR="006226D3" w:rsidRPr="002C3C04" w:rsidRDefault="006226D3" w:rsidP="006226D3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lastRenderedPageBreak/>
        <w:t>ПРИЛОЖЕНИЕ</w:t>
      </w:r>
    </w:p>
    <w:p w:rsidR="006226D3" w:rsidRPr="002C3C04" w:rsidRDefault="006226D3" w:rsidP="006226D3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 xml:space="preserve">к постановлению </w:t>
      </w:r>
    </w:p>
    <w:p w:rsidR="006226D3" w:rsidRPr="002C3C04" w:rsidRDefault="006226D3" w:rsidP="006226D3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 xml:space="preserve">Администрации ЯМР </w:t>
      </w:r>
    </w:p>
    <w:p w:rsidR="006226D3" w:rsidRPr="002C3C04" w:rsidRDefault="006226D3" w:rsidP="006226D3">
      <w:pPr>
        <w:ind w:left="6096"/>
        <w:rPr>
          <w:sz w:val="28"/>
          <w:szCs w:val="28"/>
        </w:rPr>
      </w:pPr>
      <w:r w:rsidRPr="002C3C04">
        <w:rPr>
          <w:sz w:val="28"/>
          <w:szCs w:val="28"/>
        </w:rPr>
        <w:t xml:space="preserve">от </w:t>
      </w:r>
      <w:r w:rsidR="00725FE4">
        <w:rPr>
          <w:sz w:val="28"/>
          <w:szCs w:val="28"/>
        </w:rPr>
        <w:t xml:space="preserve"> 01.03.2018  </w:t>
      </w:r>
      <w:r w:rsidRPr="002C3C04">
        <w:rPr>
          <w:sz w:val="28"/>
          <w:szCs w:val="28"/>
        </w:rPr>
        <w:t xml:space="preserve">№  </w:t>
      </w:r>
      <w:r w:rsidR="00725FE4">
        <w:rPr>
          <w:sz w:val="28"/>
          <w:szCs w:val="28"/>
        </w:rPr>
        <w:t>610</w:t>
      </w:r>
    </w:p>
    <w:p w:rsidR="006226D3" w:rsidRPr="002C3C04" w:rsidRDefault="006226D3" w:rsidP="006226D3">
      <w:pPr>
        <w:keepNext/>
        <w:outlineLvl w:val="0"/>
        <w:rPr>
          <w:b/>
          <w:bCs/>
          <w:sz w:val="22"/>
          <w:szCs w:val="22"/>
        </w:rPr>
      </w:pPr>
    </w:p>
    <w:p w:rsidR="00754410" w:rsidRPr="002C3C04" w:rsidRDefault="00754410" w:rsidP="00754410">
      <w:pPr>
        <w:pStyle w:val="af1"/>
        <w:rPr>
          <w:b/>
          <w:sz w:val="28"/>
          <w:szCs w:val="28"/>
        </w:rPr>
      </w:pPr>
      <w:r w:rsidRPr="002C3C04">
        <w:rPr>
          <w:b/>
          <w:sz w:val="28"/>
          <w:szCs w:val="28"/>
        </w:rPr>
        <w:t>Изменения</w:t>
      </w:r>
    </w:p>
    <w:p w:rsidR="00754410" w:rsidRPr="002C3C04" w:rsidRDefault="00754410" w:rsidP="00754410">
      <w:pPr>
        <w:jc w:val="center"/>
        <w:rPr>
          <w:b/>
          <w:sz w:val="28"/>
          <w:szCs w:val="28"/>
        </w:rPr>
      </w:pPr>
      <w:r w:rsidRPr="002C3C04">
        <w:rPr>
          <w:b/>
          <w:sz w:val="28"/>
          <w:szCs w:val="28"/>
        </w:rPr>
        <w:t xml:space="preserve">в муниципальную целевую программу </w:t>
      </w:r>
    </w:p>
    <w:p w:rsidR="00754410" w:rsidRPr="002C3C04" w:rsidRDefault="00754410" w:rsidP="00754410">
      <w:pPr>
        <w:jc w:val="center"/>
        <w:rPr>
          <w:b/>
          <w:sz w:val="28"/>
          <w:szCs w:val="28"/>
        </w:rPr>
      </w:pPr>
      <w:r w:rsidRPr="002C3C04">
        <w:rPr>
          <w:b/>
          <w:sz w:val="28"/>
          <w:szCs w:val="28"/>
        </w:rPr>
        <w:t>«Развитие муниципальной службы Ярославского</w:t>
      </w:r>
    </w:p>
    <w:p w:rsidR="00754410" w:rsidRPr="002C3C04" w:rsidRDefault="00754410" w:rsidP="00754410">
      <w:pPr>
        <w:jc w:val="center"/>
        <w:rPr>
          <w:b/>
          <w:strike/>
          <w:sz w:val="28"/>
          <w:szCs w:val="28"/>
        </w:rPr>
      </w:pPr>
      <w:r w:rsidRPr="002C3C04">
        <w:rPr>
          <w:b/>
          <w:sz w:val="28"/>
          <w:szCs w:val="28"/>
        </w:rPr>
        <w:t xml:space="preserve">муниципального района» на 2015-2019 годы </w:t>
      </w:r>
    </w:p>
    <w:p w:rsidR="00754410" w:rsidRDefault="00725FE4" w:rsidP="00754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новой редакции»</w:t>
      </w:r>
    </w:p>
    <w:p w:rsidR="00754410" w:rsidRPr="002C3C04" w:rsidRDefault="00754410" w:rsidP="0075441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C3C04">
        <w:rPr>
          <w:sz w:val="28"/>
          <w:szCs w:val="28"/>
        </w:rPr>
        <w:t xml:space="preserve">     1. В Разделе </w:t>
      </w:r>
      <w:r w:rsidRPr="002C3C04">
        <w:rPr>
          <w:sz w:val="28"/>
          <w:szCs w:val="28"/>
          <w:lang w:val="en-US"/>
        </w:rPr>
        <w:t>I</w:t>
      </w:r>
      <w:r w:rsidRPr="002C3C04">
        <w:rPr>
          <w:sz w:val="28"/>
          <w:szCs w:val="28"/>
        </w:rPr>
        <w:t xml:space="preserve">. «Паспорт муниципальной программы» строку </w:t>
      </w:r>
      <w:r w:rsidR="00B24923" w:rsidRPr="002C3C04">
        <w:rPr>
          <w:sz w:val="28"/>
          <w:szCs w:val="28"/>
        </w:rPr>
        <w:t xml:space="preserve">десятую </w:t>
      </w:r>
      <w:r w:rsidRPr="002C3C04"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XSpec="center" w:tblpY="205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134"/>
        <w:gridCol w:w="1134"/>
        <w:gridCol w:w="1134"/>
        <w:gridCol w:w="1134"/>
        <w:gridCol w:w="1134"/>
      </w:tblGrid>
      <w:tr w:rsidR="002C3C04" w:rsidRPr="002C3C04" w:rsidTr="00754410">
        <w:trPr>
          <w:trHeight w:val="422"/>
        </w:trPr>
        <w:tc>
          <w:tcPr>
            <w:tcW w:w="1951" w:type="dxa"/>
            <w:vMerge w:val="restart"/>
          </w:tcPr>
          <w:p w:rsidR="00754410" w:rsidRPr="002C3C04" w:rsidRDefault="00754410" w:rsidP="00754410">
            <w:pPr>
              <w:ind w:right="-108"/>
              <w:jc w:val="center"/>
            </w:pPr>
            <w:r w:rsidRPr="002C3C04">
              <w:t>Источники финансирования</w:t>
            </w:r>
          </w:p>
        </w:tc>
        <w:tc>
          <w:tcPr>
            <w:tcW w:w="6804" w:type="dxa"/>
            <w:gridSpan w:val="6"/>
          </w:tcPr>
          <w:p w:rsidR="00754410" w:rsidRPr="002C3C04" w:rsidRDefault="00754410" w:rsidP="00754410">
            <w:pPr>
              <w:jc w:val="center"/>
            </w:pPr>
            <w:r w:rsidRPr="002C3C04">
              <w:t>Плановый объем финансирования (тыс.руб.)</w:t>
            </w:r>
          </w:p>
        </w:tc>
      </w:tr>
      <w:tr w:rsidR="002C3C04" w:rsidRPr="002C3C04" w:rsidTr="00754410">
        <w:trPr>
          <w:trHeight w:val="400"/>
        </w:trPr>
        <w:tc>
          <w:tcPr>
            <w:tcW w:w="1951" w:type="dxa"/>
            <w:vMerge/>
          </w:tcPr>
          <w:p w:rsidR="00754410" w:rsidRPr="002C3C04" w:rsidRDefault="00754410" w:rsidP="0075441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4410" w:rsidRPr="002C3C04" w:rsidRDefault="00754410" w:rsidP="00754410">
            <w:pPr>
              <w:jc w:val="center"/>
            </w:pPr>
            <w:r w:rsidRPr="002C3C04">
              <w:t>всего</w:t>
            </w:r>
          </w:p>
        </w:tc>
        <w:tc>
          <w:tcPr>
            <w:tcW w:w="5670" w:type="dxa"/>
            <w:gridSpan w:val="5"/>
          </w:tcPr>
          <w:p w:rsidR="00754410" w:rsidRPr="002C3C04" w:rsidRDefault="00754410" w:rsidP="00754410">
            <w:pPr>
              <w:jc w:val="center"/>
            </w:pPr>
            <w:r w:rsidRPr="002C3C04">
              <w:t>в том числе по годам</w:t>
            </w:r>
          </w:p>
        </w:tc>
      </w:tr>
      <w:tr w:rsidR="002C3C04" w:rsidRPr="002C3C04" w:rsidTr="00754410">
        <w:trPr>
          <w:trHeight w:val="416"/>
        </w:trPr>
        <w:tc>
          <w:tcPr>
            <w:tcW w:w="1951" w:type="dxa"/>
            <w:vMerge/>
          </w:tcPr>
          <w:p w:rsidR="00754410" w:rsidRPr="002C3C04" w:rsidRDefault="00754410" w:rsidP="00754410">
            <w:pPr>
              <w:jc w:val="center"/>
            </w:pPr>
          </w:p>
        </w:tc>
        <w:tc>
          <w:tcPr>
            <w:tcW w:w="1134" w:type="dxa"/>
            <w:vMerge/>
          </w:tcPr>
          <w:p w:rsidR="00754410" w:rsidRPr="002C3C04" w:rsidRDefault="00754410" w:rsidP="00754410">
            <w:pPr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  <w:r w:rsidRPr="002C3C04">
              <w:t>2015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  <w:r w:rsidRPr="002C3C04">
              <w:t>2016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  <w:r w:rsidRPr="002C3C04">
              <w:t>2017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  <w:r w:rsidRPr="002C3C04">
              <w:t>2018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  <w:r w:rsidRPr="002C3C04">
              <w:t>2019</w:t>
            </w:r>
          </w:p>
        </w:tc>
      </w:tr>
      <w:tr w:rsidR="002C3C04" w:rsidRPr="002C3C04" w:rsidTr="00754410">
        <w:trPr>
          <w:trHeight w:val="215"/>
        </w:trPr>
        <w:tc>
          <w:tcPr>
            <w:tcW w:w="1951" w:type="dxa"/>
          </w:tcPr>
          <w:p w:rsidR="00754410" w:rsidRPr="002C3C04" w:rsidRDefault="00754410" w:rsidP="00754410">
            <w:pPr>
              <w:jc w:val="both"/>
            </w:pPr>
            <w:r w:rsidRPr="002C3C04">
              <w:t>Федеральный бюджет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ind w:right="-250"/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</w:p>
        </w:tc>
      </w:tr>
      <w:tr w:rsidR="002C3C04" w:rsidRPr="002C3C04" w:rsidTr="00754410">
        <w:trPr>
          <w:trHeight w:val="215"/>
        </w:trPr>
        <w:tc>
          <w:tcPr>
            <w:tcW w:w="1951" w:type="dxa"/>
          </w:tcPr>
          <w:p w:rsidR="00754410" w:rsidRPr="002C3C04" w:rsidRDefault="00754410" w:rsidP="00754410">
            <w:pPr>
              <w:jc w:val="both"/>
            </w:pPr>
            <w:r w:rsidRPr="002C3C04">
              <w:t>Областной бюджет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  <w:r w:rsidRPr="002C3C04">
              <w:t>498,696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ind w:right="-108"/>
              <w:jc w:val="center"/>
            </w:pPr>
            <w:r w:rsidRPr="002C3C04">
              <w:t>283,696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ind w:right="-108"/>
              <w:jc w:val="center"/>
            </w:pPr>
            <w:r w:rsidRPr="002C3C04">
              <w:t>215,000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ind w:right="-108"/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ind w:right="-108"/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ind w:right="-108"/>
              <w:jc w:val="center"/>
            </w:pPr>
          </w:p>
        </w:tc>
      </w:tr>
      <w:tr w:rsidR="002C3C04" w:rsidRPr="002C3C04" w:rsidTr="00754410">
        <w:trPr>
          <w:trHeight w:val="215"/>
        </w:trPr>
        <w:tc>
          <w:tcPr>
            <w:tcW w:w="1951" w:type="dxa"/>
          </w:tcPr>
          <w:p w:rsidR="00754410" w:rsidRPr="002C3C04" w:rsidRDefault="00754410" w:rsidP="00754410">
            <w:pPr>
              <w:jc w:val="both"/>
            </w:pPr>
            <w:r w:rsidRPr="002C3C04">
              <w:t>Местный бюджет</w:t>
            </w:r>
          </w:p>
        </w:tc>
        <w:tc>
          <w:tcPr>
            <w:tcW w:w="1134" w:type="dxa"/>
          </w:tcPr>
          <w:p w:rsidR="00754410" w:rsidRPr="002C3C04" w:rsidRDefault="001E3770" w:rsidP="00754410">
            <w:pPr>
              <w:jc w:val="center"/>
            </w:pPr>
            <w:r w:rsidRPr="002C3C04">
              <w:t>1621,36</w:t>
            </w:r>
            <w:r w:rsidR="00B86D94">
              <w:t>0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ind w:right="-108"/>
              <w:jc w:val="center"/>
            </w:pPr>
            <w:r w:rsidRPr="002C3C04">
              <w:t>471,360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ind w:right="-108"/>
              <w:jc w:val="center"/>
            </w:pPr>
            <w:r w:rsidRPr="002C3C04">
              <w:t>100,000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ind w:right="-108"/>
              <w:jc w:val="center"/>
            </w:pPr>
            <w:r w:rsidRPr="002C3C04">
              <w:t>250,000</w:t>
            </w:r>
          </w:p>
        </w:tc>
        <w:tc>
          <w:tcPr>
            <w:tcW w:w="1134" w:type="dxa"/>
          </w:tcPr>
          <w:p w:rsidR="00754410" w:rsidRPr="002C3C04" w:rsidRDefault="001E3770" w:rsidP="001E3770">
            <w:pPr>
              <w:ind w:right="-108"/>
              <w:jc w:val="center"/>
            </w:pPr>
            <w:r w:rsidRPr="002C3C04">
              <w:t>41</w:t>
            </w:r>
            <w:r w:rsidR="00754410" w:rsidRPr="002C3C04">
              <w:t>0,000</w:t>
            </w:r>
          </w:p>
        </w:tc>
        <w:tc>
          <w:tcPr>
            <w:tcW w:w="1134" w:type="dxa"/>
          </w:tcPr>
          <w:p w:rsidR="00754410" w:rsidRPr="002C3C04" w:rsidRDefault="001E3770" w:rsidP="00754410">
            <w:pPr>
              <w:ind w:right="-108"/>
              <w:jc w:val="center"/>
            </w:pPr>
            <w:r w:rsidRPr="002C3C04">
              <w:t>39</w:t>
            </w:r>
            <w:r w:rsidR="00754410" w:rsidRPr="002C3C04">
              <w:t>0,000</w:t>
            </w:r>
          </w:p>
        </w:tc>
      </w:tr>
      <w:tr w:rsidR="002C3C04" w:rsidRPr="002C3C04" w:rsidTr="00754410">
        <w:trPr>
          <w:trHeight w:val="215"/>
        </w:trPr>
        <w:tc>
          <w:tcPr>
            <w:tcW w:w="1951" w:type="dxa"/>
          </w:tcPr>
          <w:p w:rsidR="00754410" w:rsidRPr="002C3C04" w:rsidRDefault="00754410" w:rsidP="00754410">
            <w:pPr>
              <w:jc w:val="both"/>
            </w:pPr>
            <w:r w:rsidRPr="002C3C04">
              <w:t>Внебюджетные источники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</w:p>
        </w:tc>
      </w:tr>
      <w:tr w:rsidR="002C3C04" w:rsidRPr="002C3C04" w:rsidTr="00754410">
        <w:trPr>
          <w:trHeight w:val="215"/>
        </w:trPr>
        <w:tc>
          <w:tcPr>
            <w:tcW w:w="1951" w:type="dxa"/>
          </w:tcPr>
          <w:p w:rsidR="00754410" w:rsidRPr="002C3C04" w:rsidRDefault="00754410" w:rsidP="00754410">
            <w:pPr>
              <w:jc w:val="both"/>
            </w:pPr>
            <w:r w:rsidRPr="002C3C04">
              <w:t xml:space="preserve">Итого </w:t>
            </w:r>
          </w:p>
          <w:p w:rsidR="00754410" w:rsidRPr="002C3C04" w:rsidRDefault="00754410" w:rsidP="00754410">
            <w:pPr>
              <w:jc w:val="both"/>
            </w:pPr>
            <w:r w:rsidRPr="002C3C04">
              <w:t>по программе</w:t>
            </w:r>
          </w:p>
        </w:tc>
        <w:tc>
          <w:tcPr>
            <w:tcW w:w="1134" w:type="dxa"/>
          </w:tcPr>
          <w:p w:rsidR="00754410" w:rsidRPr="002C3C04" w:rsidRDefault="00991F3C" w:rsidP="00754410">
            <w:pPr>
              <w:jc w:val="center"/>
            </w:pPr>
            <w:r w:rsidRPr="002C3C04">
              <w:t>2120,056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  <w:r w:rsidRPr="002C3C04">
              <w:t>755,056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  <w:r w:rsidRPr="002C3C04">
              <w:t>315,000</w:t>
            </w:r>
          </w:p>
        </w:tc>
        <w:tc>
          <w:tcPr>
            <w:tcW w:w="1134" w:type="dxa"/>
          </w:tcPr>
          <w:p w:rsidR="00754410" w:rsidRPr="002C3C04" w:rsidRDefault="00754410" w:rsidP="00754410">
            <w:pPr>
              <w:jc w:val="center"/>
            </w:pPr>
            <w:r w:rsidRPr="002C3C04">
              <w:t>250,000</w:t>
            </w:r>
          </w:p>
        </w:tc>
        <w:tc>
          <w:tcPr>
            <w:tcW w:w="1134" w:type="dxa"/>
          </w:tcPr>
          <w:p w:rsidR="00754410" w:rsidRPr="002C3C04" w:rsidRDefault="001E3770" w:rsidP="00754410">
            <w:pPr>
              <w:jc w:val="center"/>
            </w:pPr>
            <w:r w:rsidRPr="002C3C04">
              <w:t>41</w:t>
            </w:r>
            <w:r w:rsidR="00754410" w:rsidRPr="002C3C04">
              <w:t>0,000</w:t>
            </w:r>
          </w:p>
        </w:tc>
        <w:tc>
          <w:tcPr>
            <w:tcW w:w="1134" w:type="dxa"/>
          </w:tcPr>
          <w:p w:rsidR="00754410" w:rsidRPr="002C3C04" w:rsidRDefault="001E3770" w:rsidP="00754410">
            <w:pPr>
              <w:jc w:val="center"/>
            </w:pPr>
            <w:r w:rsidRPr="002C3C04">
              <w:t>39</w:t>
            </w:r>
            <w:r w:rsidR="00754410" w:rsidRPr="002C3C04">
              <w:t>0,000</w:t>
            </w:r>
          </w:p>
        </w:tc>
      </w:tr>
    </w:tbl>
    <w:p w:rsidR="006226D3" w:rsidRPr="002C3C04" w:rsidRDefault="006226D3" w:rsidP="006226D3">
      <w:pPr>
        <w:rPr>
          <w:sz w:val="28"/>
          <w:szCs w:val="28"/>
        </w:rPr>
      </w:pPr>
    </w:p>
    <w:p w:rsidR="00754410" w:rsidRPr="002C3C04" w:rsidRDefault="00754410" w:rsidP="00754410">
      <w:pPr>
        <w:keepNext/>
        <w:jc w:val="both"/>
        <w:outlineLvl w:val="0"/>
        <w:rPr>
          <w:b/>
          <w:sz w:val="28"/>
          <w:szCs w:val="28"/>
        </w:rPr>
      </w:pPr>
      <w:r w:rsidRPr="002C3C04">
        <w:rPr>
          <w:sz w:val="28"/>
          <w:szCs w:val="28"/>
        </w:rPr>
        <w:t xml:space="preserve">     2. В </w:t>
      </w:r>
      <w:r w:rsidR="00B24923" w:rsidRPr="002C3C04">
        <w:rPr>
          <w:sz w:val="28"/>
          <w:szCs w:val="28"/>
        </w:rPr>
        <w:t>Р</w:t>
      </w:r>
      <w:r w:rsidRPr="002C3C04">
        <w:rPr>
          <w:sz w:val="28"/>
          <w:szCs w:val="28"/>
        </w:rPr>
        <w:t xml:space="preserve">азделе </w:t>
      </w:r>
      <w:r w:rsidRPr="002C3C04">
        <w:rPr>
          <w:sz w:val="28"/>
          <w:szCs w:val="28"/>
          <w:lang w:val="en-US"/>
        </w:rPr>
        <w:t>II</w:t>
      </w:r>
      <w:r w:rsidRPr="002C3C04">
        <w:rPr>
          <w:sz w:val="28"/>
          <w:szCs w:val="28"/>
        </w:rPr>
        <w:t>. «Сведения об общей потребности в ресурсах»  таблицу изложить в следующей редакции:</w:t>
      </w:r>
    </w:p>
    <w:p w:rsidR="00754410" w:rsidRPr="002C3C04" w:rsidRDefault="00754410" w:rsidP="006226D3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17"/>
        <w:gridCol w:w="1134"/>
        <w:gridCol w:w="1134"/>
        <w:gridCol w:w="1134"/>
        <w:gridCol w:w="1134"/>
        <w:gridCol w:w="1134"/>
      </w:tblGrid>
      <w:tr w:rsidR="002C3C04" w:rsidRPr="002C3C04" w:rsidTr="00725FE4">
        <w:trPr>
          <w:trHeight w:val="423"/>
        </w:trPr>
        <w:tc>
          <w:tcPr>
            <w:tcW w:w="2410" w:type="dxa"/>
            <w:vMerge w:val="restart"/>
          </w:tcPr>
          <w:p w:rsidR="006226D3" w:rsidRPr="002C3C04" w:rsidRDefault="006226D3" w:rsidP="00754410">
            <w:pPr>
              <w:jc w:val="center"/>
              <w:rPr>
                <w:b/>
              </w:rPr>
            </w:pPr>
            <w:r w:rsidRPr="002C3C04">
              <w:rPr>
                <w:b/>
              </w:rPr>
              <w:t>Источники финансирования</w:t>
            </w:r>
          </w:p>
        </w:tc>
        <w:tc>
          <w:tcPr>
            <w:tcW w:w="7087" w:type="dxa"/>
            <w:gridSpan w:val="6"/>
          </w:tcPr>
          <w:p w:rsidR="006226D3" w:rsidRPr="002C3C04" w:rsidRDefault="006226D3" w:rsidP="00754410">
            <w:pPr>
              <w:jc w:val="center"/>
              <w:rPr>
                <w:b/>
              </w:rPr>
            </w:pPr>
            <w:r w:rsidRPr="002C3C04">
              <w:rPr>
                <w:b/>
              </w:rPr>
              <w:t>Плановый объем финансирования (тыс.руб.)</w:t>
            </w:r>
          </w:p>
        </w:tc>
      </w:tr>
      <w:tr w:rsidR="002C3C04" w:rsidRPr="002C3C04" w:rsidTr="00725FE4">
        <w:trPr>
          <w:trHeight w:val="429"/>
        </w:trPr>
        <w:tc>
          <w:tcPr>
            <w:tcW w:w="2410" w:type="dxa"/>
            <w:vMerge/>
          </w:tcPr>
          <w:p w:rsidR="006226D3" w:rsidRPr="002C3C04" w:rsidRDefault="006226D3" w:rsidP="0075441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6226D3" w:rsidRPr="002C3C04" w:rsidRDefault="00754410" w:rsidP="00754410">
            <w:pPr>
              <w:jc w:val="center"/>
              <w:rPr>
                <w:b/>
              </w:rPr>
            </w:pPr>
            <w:r w:rsidRPr="002C3C04">
              <w:rPr>
                <w:b/>
              </w:rPr>
              <w:t>В</w:t>
            </w:r>
            <w:r w:rsidR="006226D3" w:rsidRPr="002C3C04">
              <w:rPr>
                <w:b/>
              </w:rPr>
              <w:t>сего</w:t>
            </w:r>
          </w:p>
        </w:tc>
        <w:tc>
          <w:tcPr>
            <w:tcW w:w="5670" w:type="dxa"/>
            <w:gridSpan w:val="5"/>
          </w:tcPr>
          <w:p w:rsidR="006226D3" w:rsidRPr="002C3C04" w:rsidRDefault="006226D3" w:rsidP="00754410">
            <w:pPr>
              <w:jc w:val="center"/>
              <w:rPr>
                <w:b/>
              </w:rPr>
            </w:pPr>
            <w:r w:rsidRPr="002C3C04">
              <w:rPr>
                <w:b/>
              </w:rPr>
              <w:t>в том числе по годам</w:t>
            </w:r>
          </w:p>
        </w:tc>
      </w:tr>
      <w:tr w:rsidR="002C3C04" w:rsidRPr="002C3C04" w:rsidTr="00725FE4">
        <w:trPr>
          <w:trHeight w:val="393"/>
        </w:trPr>
        <w:tc>
          <w:tcPr>
            <w:tcW w:w="2410" w:type="dxa"/>
            <w:vMerge/>
          </w:tcPr>
          <w:p w:rsidR="006226D3" w:rsidRPr="002C3C04" w:rsidRDefault="006226D3" w:rsidP="0075441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6226D3" w:rsidRPr="002C3C04" w:rsidRDefault="006226D3" w:rsidP="0075441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26D3" w:rsidRPr="002C3C04" w:rsidRDefault="006226D3" w:rsidP="00754410">
            <w:pPr>
              <w:jc w:val="center"/>
              <w:rPr>
                <w:b/>
              </w:rPr>
            </w:pPr>
            <w:r w:rsidRPr="002C3C04">
              <w:rPr>
                <w:b/>
              </w:rPr>
              <w:t>2015</w:t>
            </w:r>
          </w:p>
        </w:tc>
        <w:tc>
          <w:tcPr>
            <w:tcW w:w="1134" w:type="dxa"/>
          </w:tcPr>
          <w:p w:rsidR="006226D3" w:rsidRPr="002C3C04" w:rsidRDefault="006226D3" w:rsidP="00754410">
            <w:pPr>
              <w:jc w:val="center"/>
              <w:rPr>
                <w:b/>
              </w:rPr>
            </w:pPr>
            <w:r w:rsidRPr="002C3C04">
              <w:rPr>
                <w:b/>
              </w:rPr>
              <w:t>2016</w:t>
            </w:r>
          </w:p>
        </w:tc>
        <w:tc>
          <w:tcPr>
            <w:tcW w:w="1134" w:type="dxa"/>
          </w:tcPr>
          <w:p w:rsidR="006226D3" w:rsidRPr="002C3C04" w:rsidRDefault="006226D3" w:rsidP="00754410">
            <w:pPr>
              <w:jc w:val="center"/>
              <w:rPr>
                <w:b/>
              </w:rPr>
            </w:pPr>
            <w:r w:rsidRPr="002C3C04">
              <w:rPr>
                <w:b/>
              </w:rPr>
              <w:t>2017</w:t>
            </w:r>
          </w:p>
        </w:tc>
        <w:tc>
          <w:tcPr>
            <w:tcW w:w="1134" w:type="dxa"/>
          </w:tcPr>
          <w:p w:rsidR="006226D3" w:rsidRPr="002C3C04" w:rsidRDefault="006226D3" w:rsidP="00754410">
            <w:pPr>
              <w:jc w:val="center"/>
              <w:rPr>
                <w:b/>
              </w:rPr>
            </w:pPr>
            <w:r w:rsidRPr="002C3C04">
              <w:rPr>
                <w:b/>
              </w:rPr>
              <w:t>2018</w:t>
            </w:r>
          </w:p>
        </w:tc>
        <w:tc>
          <w:tcPr>
            <w:tcW w:w="1134" w:type="dxa"/>
          </w:tcPr>
          <w:p w:rsidR="006226D3" w:rsidRPr="002C3C04" w:rsidRDefault="006226D3" w:rsidP="00754410">
            <w:pPr>
              <w:jc w:val="center"/>
              <w:rPr>
                <w:b/>
              </w:rPr>
            </w:pPr>
            <w:r w:rsidRPr="002C3C04">
              <w:rPr>
                <w:b/>
              </w:rPr>
              <w:t>2019</w:t>
            </w:r>
          </w:p>
        </w:tc>
      </w:tr>
      <w:tr w:rsidR="002C3C04" w:rsidRPr="002C3C04" w:rsidTr="00725FE4">
        <w:trPr>
          <w:trHeight w:val="215"/>
        </w:trPr>
        <w:tc>
          <w:tcPr>
            <w:tcW w:w="2410" w:type="dxa"/>
          </w:tcPr>
          <w:p w:rsidR="006226D3" w:rsidRPr="002C3C04" w:rsidRDefault="006226D3" w:rsidP="006226D3">
            <w:r w:rsidRPr="002C3C04">
              <w:t>Федеральный бюджет</w:t>
            </w:r>
          </w:p>
        </w:tc>
        <w:tc>
          <w:tcPr>
            <w:tcW w:w="1417" w:type="dxa"/>
          </w:tcPr>
          <w:p w:rsidR="006226D3" w:rsidRPr="002C3C04" w:rsidRDefault="006226D3" w:rsidP="006226D3"/>
        </w:tc>
        <w:tc>
          <w:tcPr>
            <w:tcW w:w="1134" w:type="dxa"/>
          </w:tcPr>
          <w:p w:rsidR="006226D3" w:rsidRPr="002C3C04" w:rsidRDefault="006226D3" w:rsidP="006226D3"/>
        </w:tc>
        <w:tc>
          <w:tcPr>
            <w:tcW w:w="1134" w:type="dxa"/>
          </w:tcPr>
          <w:p w:rsidR="006226D3" w:rsidRPr="002C3C04" w:rsidRDefault="006226D3" w:rsidP="006226D3"/>
        </w:tc>
        <w:tc>
          <w:tcPr>
            <w:tcW w:w="1134" w:type="dxa"/>
          </w:tcPr>
          <w:p w:rsidR="006226D3" w:rsidRPr="002C3C04" w:rsidRDefault="006226D3" w:rsidP="006226D3"/>
        </w:tc>
        <w:tc>
          <w:tcPr>
            <w:tcW w:w="1134" w:type="dxa"/>
          </w:tcPr>
          <w:p w:rsidR="006226D3" w:rsidRPr="002C3C04" w:rsidRDefault="006226D3" w:rsidP="006226D3"/>
        </w:tc>
        <w:tc>
          <w:tcPr>
            <w:tcW w:w="1134" w:type="dxa"/>
          </w:tcPr>
          <w:p w:rsidR="006226D3" w:rsidRPr="002C3C04" w:rsidRDefault="006226D3" w:rsidP="006226D3"/>
        </w:tc>
      </w:tr>
      <w:tr w:rsidR="002C3C04" w:rsidRPr="002C3C04" w:rsidTr="00725FE4">
        <w:trPr>
          <w:trHeight w:val="215"/>
        </w:trPr>
        <w:tc>
          <w:tcPr>
            <w:tcW w:w="2410" w:type="dxa"/>
          </w:tcPr>
          <w:p w:rsidR="00991F3C" w:rsidRPr="002C3C04" w:rsidRDefault="00991F3C" w:rsidP="00991F3C">
            <w:r w:rsidRPr="002C3C04">
              <w:t>Областной бюджет</w:t>
            </w:r>
          </w:p>
        </w:tc>
        <w:tc>
          <w:tcPr>
            <w:tcW w:w="1417" w:type="dxa"/>
          </w:tcPr>
          <w:p w:rsidR="00991F3C" w:rsidRPr="002C3C04" w:rsidRDefault="00991F3C" w:rsidP="00991F3C">
            <w:pPr>
              <w:jc w:val="center"/>
            </w:pPr>
            <w:r w:rsidRPr="002C3C04">
              <w:t>498,696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ind w:right="-108"/>
              <w:jc w:val="center"/>
            </w:pPr>
            <w:r w:rsidRPr="002C3C04">
              <w:t>283,696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ind w:right="-108"/>
              <w:jc w:val="center"/>
            </w:pPr>
            <w:r w:rsidRPr="002C3C04">
              <w:t>215,000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ind w:right="-108"/>
              <w:jc w:val="center"/>
            </w:pPr>
          </w:p>
        </w:tc>
        <w:tc>
          <w:tcPr>
            <w:tcW w:w="1134" w:type="dxa"/>
          </w:tcPr>
          <w:p w:rsidR="00991F3C" w:rsidRPr="002C3C04" w:rsidRDefault="00991F3C" w:rsidP="00991F3C">
            <w:pPr>
              <w:ind w:right="-108"/>
              <w:jc w:val="center"/>
            </w:pPr>
          </w:p>
        </w:tc>
        <w:tc>
          <w:tcPr>
            <w:tcW w:w="1134" w:type="dxa"/>
          </w:tcPr>
          <w:p w:rsidR="00991F3C" w:rsidRPr="002C3C04" w:rsidRDefault="00991F3C" w:rsidP="00991F3C">
            <w:pPr>
              <w:ind w:right="-108"/>
              <w:jc w:val="center"/>
            </w:pPr>
          </w:p>
        </w:tc>
      </w:tr>
      <w:tr w:rsidR="002C3C04" w:rsidRPr="002C3C04" w:rsidTr="00725FE4">
        <w:trPr>
          <w:trHeight w:val="215"/>
        </w:trPr>
        <w:tc>
          <w:tcPr>
            <w:tcW w:w="2410" w:type="dxa"/>
          </w:tcPr>
          <w:p w:rsidR="00991F3C" w:rsidRPr="002C3C04" w:rsidRDefault="00991F3C" w:rsidP="00991F3C">
            <w:r w:rsidRPr="002C3C04">
              <w:t>Местный бюджет</w:t>
            </w:r>
          </w:p>
        </w:tc>
        <w:tc>
          <w:tcPr>
            <w:tcW w:w="1417" w:type="dxa"/>
          </w:tcPr>
          <w:p w:rsidR="00991F3C" w:rsidRPr="002C3C04" w:rsidRDefault="00991F3C" w:rsidP="00991F3C">
            <w:pPr>
              <w:jc w:val="center"/>
            </w:pPr>
            <w:r w:rsidRPr="002C3C04">
              <w:t>1621,36</w:t>
            </w:r>
            <w:r w:rsidR="00B86D94">
              <w:t>0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ind w:right="-108"/>
              <w:jc w:val="center"/>
            </w:pPr>
            <w:r w:rsidRPr="002C3C04">
              <w:t>471,360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ind w:right="-108"/>
              <w:jc w:val="center"/>
            </w:pPr>
            <w:r w:rsidRPr="002C3C04">
              <w:t>100,000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ind w:right="-108"/>
              <w:jc w:val="center"/>
            </w:pPr>
            <w:r w:rsidRPr="002C3C04">
              <w:t>250,000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ind w:right="-108"/>
              <w:jc w:val="center"/>
            </w:pPr>
            <w:r w:rsidRPr="002C3C04">
              <w:t>410,000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ind w:right="-108"/>
              <w:jc w:val="center"/>
            </w:pPr>
            <w:r w:rsidRPr="002C3C04">
              <w:t>390,000</w:t>
            </w:r>
          </w:p>
        </w:tc>
      </w:tr>
      <w:tr w:rsidR="002C3C04" w:rsidRPr="002C3C04" w:rsidTr="00725FE4">
        <w:trPr>
          <w:trHeight w:val="215"/>
        </w:trPr>
        <w:tc>
          <w:tcPr>
            <w:tcW w:w="2410" w:type="dxa"/>
          </w:tcPr>
          <w:p w:rsidR="00991F3C" w:rsidRPr="002C3C04" w:rsidRDefault="00991F3C" w:rsidP="00991F3C">
            <w:r w:rsidRPr="002C3C04">
              <w:t>Внебюджетные источники</w:t>
            </w:r>
          </w:p>
        </w:tc>
        <w:tc>
          <w:tcPr>
            <w:tcW w:w="1417" w:type="dxa"/>
          </w:tcPr>
          <w:p w:rsidR="00991F3C" w:rsidRPr="002C3C04" w:rsidRDefault="00991F3C" w:rsidP="00991F3C">
            <w:pPr>
              <w:jc w:val="center"/>
            </w:pPr>
          </w:p>
        </w:tc>
        <w:tc>
          <w:tcPr>
            <w:tcW w:w="1134" w:type="dxa"/>
          </w:tcPr>
          <w:p w:rsidR="00991F3C" w:rsidRPr="002C3C04" w:rsidRDefault="00991F3C" w:rsidP="00991F3C">
            <w:pPr>
              <w:jc w:val="center"/>
            </w:pPr>
          </w:p>
        </w:tc>
        <w:tc>
          <w:tcPr>
            <w:tcW w:w="1134" w:type="dxa"/>
          </w:tcPr>
          <w:p w:rsidR="00991F3C" w:rsidRPr="002C3C04" w:rsidRDefault="00991F3C" w:rsidP="00991F3C">
            <w:pPr>
              <w:jc w:val="center"/>
            </w:pPr>
          </w:p>
        </w:tc>
        <w:tc>
          <w:tcPr>
            <w:tcW w:w="1134" w:type="dxa"/>
          </w:tcPr>
          <w:p w:rsidR="00991F3C" w:rsidRPr="002C3C04" w:rsidRDefault="00991F3C" w:rsidP="00991F3C">
            <w:pPr>
              <w:jc w:val="center"/>
            </w:pPr>
          </w:p>
        </w:tc>
        <w:tc>
          <w:tcPr>
            <w:tcW w:w="1134" w:type="dxa"/>
          </w:tcPr>
          <w:p w:rsidR="00991F3C" w:rsidRPr="002C3C04" w:rsidRDefault="00991F3C" w:rsidP="00991F3C">
            <w:pPr>
              <w:jc w:val="center"/>
            </w:pPr>
          </w:p>
        </w:tc>
        <w:tc>
          <w:tcPr>
            <w:tcW w:w="1134" w:type="dxa"/>
          </w:tcPr>
          <w:p w:rsidR="00991F3C" w:rsidRPr="002C3C04" w:rsidRDefault="00991F3C" w:rsidP="00991F3C">
            <w:pPr>
              <w:jc w:val="center"/>
            </w:pPr>
          </w:p>
        </w:tc>
      </w:tr>
      <w:tr w:rsidR="00991F3C" w:rsidRPr="002C3C04" w:rsidTr="00725FE4">
        <w:trPr>
          <w:trHeight w:val="215"/>
        </w:trPr>
        <w:tc>
          <w:tcPr>
            <w:tcW w:w="2410" w:type="dxa"/>
          </w:tcPr>
          <w:p w:rsidR="00991F3C" w:rsidRPr="002C3C04" w:rsidRDefault="00991F3C" w:rsidP="00991F3C">
            <w:pPr>
              <w:rPr>
                <w:b/>
              </w:rPr>
            </w:pPr>
            <w:r w:rsidRPr="002C3C04">
              <w:rPr>
                <w:b/>
              </w:rPr>
              <w:t>Итого по программе</w:t>
            </w:r>
          </w:p>
        </w:tc>
        <w:tc>
          <w:tcPr>
            <w:tcW w:w="1417" w:type="dxa"/>
          </w:tcPr>
          <w:p w:rsidR="00991F3C" w:rsidRPr="002C3C04" w:rsidRDefault="00991F3C" w:rsidP="00991F3C">
            <w:pPr>
              <w:jc w:val="center"/>
            </w:pPr>
            <w:r w:rsidRPr="002C3C04">
              <w:t>2120,056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jc w:val="center"/>
            </w:pPr>
            <w:r w:rsidRPr="002C3C04">
              <w:t>755,056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jc w:val="center"/>
            </w:pPr>
            <w:r w:rsidRPr="002C3C04">
              <w:t>315,000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jc w:val="center"/>
            </w:pPr>
            <w:r w:rsidRPr="002C3C04">
              <w:t>250,000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jc w:val="center"/>
            </w:pPr>
            <w:r w:rsidRPr="002C3C04">
              <w:t>410,000</w:t>
            </w:r>
          </w:p>
        </w:tc>
        <w:tc>
          <w:tcPr>
            <w:tcW w:w="1134" w:type="dxa"/>
          </w:tcPr>
          <w:p w:rsidR="00991F3C" w:rsidRPr="002C3C04" w:rsidRDefault="00991F3C" w:rsidP="00991F3C">
            <w:pPr>
              <w:jc w:val="center"/>
            </w:pPr>
            <w:r w:rsidRPr="002C3C04">
              <w:t>390,000</w:t>
            </w:r>
          </w:p>
        </w:tc>
      </w:tr>
    </w:tbl>
    <w:p w:rsidR="006226D3" w:rsidRPr="002C3C04" w:rsidRDefault="006226D3" w:rsidP="006226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2B69" w:rsidRPr="002C3C04" w:rsidRDefault="00754410" w:rsidP="00725F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2C3C04">
        <w:rPr>
          <w:rFonts w:ascii="Times New Roman" w:hAnsi="Times New Roman" w:cs="Times New Roman"/>
          <w:sz w:val="28"/>
          <w:szCs w:val="28"/>
        </w:rPr>
        <w:t xml:space="preserve">3. В </w:t>
      </w:r>
      <w:r w:rsidR="00B24923" w:rsidRPr="002C3C04">
        <w:rPr>
          <w:rFonts w:ascii="Times New Roman" w:hAnsi="Times New Roman" w:cs="Times New Roman"/>
          <w:sz w:val="28"/>
          <w:szCs w:val="28"/>
        </w:rPr>
        <w:t>Р</w:t>
      </w:r>
      <w:r w:rsidRPr="002C3C04">
        <w:rPr>
          <w:rFonts w:ascii="Times New Roman" w:hAnsi="Times New Roman" w:cs="Times New Roman"/>
          <w:sz w:val="28"/>
          <w:szCs w:val="28"/>
        </w:rPr>
        <w:t xml:space="preserve">азделе </w:t>
      </w:r>
      <w:r w:rsidRPr="002C3C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3C04">
        <w:rPr>
          <w:rFonts w:ascii="Times New Roman" w:hAnsi="Times New Roman" w:cs="Times New Roman"/>
          <w:sz w:val="28"/>
          <w:szCs w:val="28"/>
        </w:rPr>
        <w:t>. «Перечень и описание программных мероприятий» таблицу изложить в следующей редакции:</w:t>
      </w:r>
    </w:p>
    <w:p w:rsidR="005B2B69" w:rsidRPr="002C3C04" w:rsidRDefault="005B2B69" w:rsidP="006226D3">
      <w:pPr>
        <w:jc w:val="center"/>
        <w:sectPr w:rsidR="005B2B69" w:rsidRPr="002C3C04" w:rsidSect="00725FE4">
          <w:headerReference w:type="default" r:id="rId8"/>
          <w:pgSz w:w="11906" w:h="16838" w:code="9"/>
          <w:pgMar w:top="851" w:right="850" w:bottom="1134" w:left="1701" w:header="720" w:footer="720" w:gutter="0"/>
          <w:cols w:space="720"/>
          <w:titlePg/>
        </w:sectPr>
      </w:pPr>
    </w:p>
    <w:tbl>
      <w:tblPr>
        <w:tblW w:w="15959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968"/>
        <w:gridCol w:w="3730"/>
        <w:gridCol w:w="1101"/>
        <w:gridCol w:w="2409"/>
        <w:gridCol w:w="659"/>
        <w:gridCol w:w="1276"/>
        <w:gridCol w:w="1163"/>
        <w:gridCol w:w="1134"/>
        <w:gridCol w:w="1134"/>
        <w:gridCol w:w="1155"/>
        <w:gridCol w:w="1230"/>
      </w:tblGrid>
      <w:tr w:rsidR="002C3C04" w:rsidRPr="002C3C04" w:rsidTr="006226D3">
        <w:trPr>
          <w:cantSplit/>
          <w:jc w:val="center"/>
        </w:trPr>
        <w:tc>
          <w:tcPr>
            <w:tcW w:w="9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  <w:p w:rsidR="006226D3" w:rsidRPr="002C3C04" w:rsidRDefault="006226D3" w:rsidP="006226D3">
            <w:pPr>
              <w:jc w:val="center"/>
            </w:pPr>
            <w:r w:rsidRPr="002C3C04">
              <w:t xml:space="preserve">№ </w:t>
            </w:r>
          </w:p>
          <w:p w:rsidR="006226D3" w:rsidRPr="002C3C04" w:rsidRDefault="006226D3" w:rsidP="006226D3">
            <w:pPr>
              <w:jc w:val="center"/>
            </w:pPr>
            <w:r w:rsidRPr="002C3C04">
              <w:t xml:space="preserve">п/п </w:t>
            </w:r>
          </w:p>
        </w:tc>
        <w:tc>
          <w:tcPr>
            <w:tcW w:w="37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  <w:p w:rsidR="006226D3" w:rsidRPr="002C3C04" w:rsidRDefault="006226D3" w:rsidP="006226D3">
            <w:pPr>
              <w:jc w:val="center"/>
            </w:pPr>
            <w:r w:rsidRPr="002C3C04">
              <w:t xml:space="preserve">Наименование мероприятия </w:t>
            </w:r>
          </w:p>
          <w:p w:rsidR="006226D3" w:rsidRPr="002C3C04" w:rsidRDefault="006226D3" w:rsidP="006226D3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Сроки испол-нения</w:t>
            </w:r>
          </w:p>
          <w:p w:rsidR="006226D3" w:rsidRPr="002C3C04" w:rsidRDefault="006226D3" w:rsidP="006226D3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Исполнитель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Источник финансирования</w:t>
            </w:r>
          </w:p>
        </w:tc>
        <w:tc>
          <w:tcPr>
            <w:tcW w:w="709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Объем финансирования,  тыс.руб.</w:t>
            </w:r>
          </w:p>
        </w:tc>
      </w:tr>
      <w:tr w:rsidR="002C3C04" w:rsidRPr="002C3C04" w:rsidTr="006226D3">
        <w:trPr>
          <w:cantSplit/>
          <w:jc w:val="center"/>
        </w:trPr>
        <w:tc>
          <w:tcPr>
            <w:tcW w:w="9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6D3" w:rsidRPr="002C3C04" w:rsidRDefault="006226D3" w:rsidP="006226D3"/>
        </w:tc>
        <w:tc>
          <w:tcPr>
            <w:tcW w:w="37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6D3" w:rsidRPr="002C3C04" w:rsidRDefault="006226D3" w:rsidP="006226D3"/>
        </w:tc>
        <w:tc>
          <w:tcPr>
            <w:tcW w:w="11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26D3" w:rsidRPr="002C3C04" w:rsidRDefault="006226D3" w:rsidP="006226D3"/>
        </w:tc>
        <w:tc>
          <w:tcPr>
            <w:tcW w:w="24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26D3" w:rsidRPr="002C3C04" w:rsidRDefault="006226D3" w:rsidP="006226D3"/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6D3" w:rsidRPr="002C3C04" w:rsidRDefault="006226D3" w:rsidP="006226D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Всего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ind w:left="-25" w:firstLine="25"/>
              <w:jc w:val="center"/>
            </w:pPr>
            <w:r w:rsidRPr="002C3C04">
              <w:t>2016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2018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2019</w:t>
            </w:r>
          </w:p>
        </w:tc>
      </w:tr>
      <w:tr w:rsidR="002C3C04" w:rsidRPr="002C3C04" w:rsidTr="006226D3">
        <w:trPr>
          <w:trHeight w:val="187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 xml:space="preserve">1 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 xml:space="preserve">2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 xml:space="preserve">3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 xml:space="preserve">4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9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11</w:t>
            </w:r>
          </w:p>
        </w:tc>
      </w:tr>
      <w:tr w:rsidR="002C3C04" w:rsidRPr="002C3C04" w:rsidTr="006226D3">
        <w:trPr>
          <w:jc w:val="center"/>
        </w:trPr>
        <w:tc>
          <w:tcPr>
            <w:tcW w:w="15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Цель: повышение эффективности и результативности муниципальной службы в Ярославском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района</w:t>
            </w:r>
          </w:p>
        </w:tc>
      </w:tr>
      <w:tr w:rsidR="002C3C04" w:rsidRPr="002C3C04" w:rsidTr="006226D3">
        <w:trPr>
          <w:jc w:val="center"/>
        </w:trPr>
        <w:tc>
          <w:tcPr>
            <w:tcW w:w="135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Задача1. Актуализация документов, регламентирующих деятельность муниципальных служащих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1.1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Своевременное приведение в соответствие с действующим законодательством правовых актов в сфере муниципальной службы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1.2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Разработка и поддержание в актуальном состоянии примерной формы должностной инструкции муниципального служащего Администрации ЯМР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1.3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Актуализация должностных инструкций муниципальных служащих Администрации ЯМР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 xml:space="preserve">СПА, 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rPr>
                <w:b/>
              </w:rPr>
              <w:t>Итого по задаче 1: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</w:tr>
      <w:tr w:rsidR="002C3C04" w:rsidRPr="002C3C04" w:rsidTr="006226D3">
        <w:trPr>
          <w:jc w:val="center"/>
        </w:trPr>
        <w:tc>
          <w:tcPr>
            <w:tcW w:w="15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 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 xml:space="preserve">Повышение уровня осведомленности населения о деятельности муниципальных служащих Ярославского </w:t>
            </w:r>
            <w:r w:rsidRPr="002C3C04">
              <w:lastRenderedPageBreak/>
              <w:t>муниципального района с использованием средств массовой информации и информационно-телекоммуникационной сети «Интернет»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lastRenderedPageBreak/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991F3C" w:rsidP="006226D3">
            <w:pPr>
              <w:jc w:val="center"/>
            </w:pPr>
            <w:r w:rsidRPr="002C3C04">
              <w:t>63</w:t>
            </w:r>
            <w:r w:rsidR="006226D3" w:rsidRPr="002C3C04">
              <w:t>0,000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150,000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991F3C" w:rsidP="006226D3">
            <w:pPr>
              <w:jc w:val="center"/>
            </w:pPr>
            <w:r w:rsidRPr="002C3C04">
              <w:t>240,000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991F3C" w:rsidP="006226D3">
            <w:pPr>
              <w:jc w:val="center"/>
            </w:pPr>
            <w:r w:rsidRPr="002C3C04">
              <w:t>240,000</w:t>
            </w: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lastRenderedPageBreak/>
              <w:t>2.2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УД,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СПА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r w:rsidRPr="002C3C04">
              <w:rPr>
                <w:b/>
              </w:rPr>
              <w:t>Итого по задаче2: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630,000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150,000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240,000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240,000</w:t>
            </w:r>
          </w:p>
        </w:tc>
      </w:tr>
      <w:tr w:rsidR="002C3C04" w:rsidRPr="002C3C04" w:rsidTr="006226D3">
        <w:trPr>
          <w:jc w:val="center"/>
        </w:trPr>
        <w:tc>
          <w:tcPr>
            <w:tcW w:w="135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 3. Профессиональное развитие муниципальных служащих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3.1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Утверждение плана обучения муниципальных служащих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3.2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Организация обучения муниципальных служащих в образовательных учреждениях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991F3C" w:rsidP="006226D3">
            <w:pPr>
              <w:jc w:val="center"/>
            </w:pPr>
            <w:r w:rsidRPr="002C3C04">
              <w:t>62</w:t>
            </w:r>
            <w:r w:rsidR="006226D3" w:rsidRPr="002C3C04">
              <w:t>0,000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100,000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991F3C" w:rsidP="006226D3">
            <w:pPr>
              <w:jc w:val="center"/>
            </w:pPr>
            <w:r w:rsidRPr="002C3C04">
              <w:t>17</w:t>
            </w:r>
            <w:r w:rsidR="006226D3" w:rsidRPr="002C3C04">
              <w:t>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991F3C">
            <w:pPr>
              <w:jc w:val="center"/>
            </w:pPr>
            <w:r w:rsidRPr="002C3C04">
              <w:t>1</w:t>
            </w:r>
            <w:r w:rsidR="00991F3C" w:rsidRPr="002C3C04">
              <w:t>5</w:t>
            </w:r>
            <w:r w:rsidRPr="002C3C04">
              <w:t>0,000</w:t>
            </w: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3.3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Систематическое проведение на регулярной основе мероприятий обучающего характера (семинаров, совещаний, конференций, «круглых столов», инструктажей) для муниципальных служащих в Администрации Ярославского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r w:rsidRPr="002C3C04">
              <w:rPr>
                <w:b/>
              </w:rPr>
              <w:t>Итого по задаче 3: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620,000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100,000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170,000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150,000</w:t>
            </w:r>
          </w:p>
        </w:tc>
      </w:tr>
      <w:tr w:rsidR="002C3C04" w:rsidRPr="002C3C04" w:rsidTr="006226D3">
        <w:trPr>
          <w:jc w:val="center"/>
        </w:trPr>
        <w:tc>
          <w:tcPr>
            <w:tcW w:w="135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 4. Формирование и использование кадрового резерва муниципальной службы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4.1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Формирование кадрового резерва муниципальной службы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УД,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СПА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4.2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Использование кадрового резерва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УД,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СПА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Default="006226D3" w:rsidP="006226D3">
            <w:pPr>
              <w:rPr>
                <w:b/>
              </w:rPr>
            </w:pPr>
            <w:r w:rsidRPr="002C3C04">
              <w:rPr>
                <w:b/>
              </w:rPr>
              <w:t>Итого по задаче 4:</w:t>
            </w:r>
          </w:p>
          <w:p w:rsidR="00725FE4" w:rsidRPr="002C3C04" w:rsidRDefault="00725FE4" w:rsidP="006226D3"/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</w:tr>
      <w:tr w:rsidR="002C3C04" w:rsidRPr="002C3C04" w:rsidTr="006226D3">
        <w:trPr>
          <w:jc w:val="center"/>
        </w:trPr>
        <w:tc>
          <w:tcPr>
            <w:tcW w:w="1357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lastRenderedPageBreak/>
              <w:t>Задача 5. Внедрение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5.1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Разработка полного объема нормативных правовых документов в сфере противодействия коррупции за отчетный период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УПККМЗ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5.2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УПОМЗ</w:t>
            </w:r>
          </w:p>
          <w:p w:rsidR="006226D3" w:rsidRPr="002C3C04" w:rsidRDefault="006226D3" w:rsidP="006226D3">
            <w:pPr>
              <w:jc w:val="center"/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rPr>
                <w:b/>
              </w:rPr>
              <w:t>Итого по задаче5: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</w:tr>
      <w:tr w:rsidR="002C3C04" w:rsidRPr="002C3C04" w:rsidTr="006226D3">
        <w:trPr>
          <w:jc w:val="center"/>
        </w:trPr>
        <w:tc>
          <w:tcPr>
            <w:tcW w:w="15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 6. Взаимодействие с органами местного самоуправления поселений по вопросам муниципальной службы и оказание им методической помощи</w:t>
            </w: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6.1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Оказание методической помощи и организация взаимодействия с органами местного самоуправления поселений, входящих в состав Ярославского муниципального района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2015-2019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УД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rPr>
                <w:b/>
              </w:rPr>
              <w:t>Итого по задаче 6: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</w:p>
        </w:tc>
      </w:tr>
      <w:tr w:rsidR="002C3C04" w:rsidRPr="002C3C04" w:rsidTr="006226D3">
        <w:trPr>
          <w:jc w:val="center"/>
        </w:trPr>
        <w:tc>
          <w:tcPr>
            <w:tcW w:w="1595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tabs>
                <w:tab w:val="left" w:pos="13965"/>
              </w:tabs>
              <w:rPr>
                <w:i/>
              </w:rPr>
            </w:pPr>
            <w:r w:rsidRPr="002C3C04">
              <w:rPr>
                <w:i/>
              </w:rPr>
              <w:t>Задача 7. Улучшение условий труда муниципальных служащих</w:t>
            </w:r>
          </w:p>
        </w:tc>
      </w:tr>
      <w:tr w:rsidR="002C3C04" w:rsidRPr="002C3C04" w:rsidTr="006226D3">
        <w:trPr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7.1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Приобретение и монтаж котельного оборудования в целях проведения капитального ремонта котельной в административном здании по адресу: г. Ярославль, Московский проспект, дом 11/12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2015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МКУ МФЦР ЯМР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169,232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169,232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991F3C" w:rsidP="006226D3">
            <w:pPr>
              <w:jc w:val="center"/>
            </w:pPr>
            <w:r w:rsidRPr="002C3C04"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991F3C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trHeight w:val="845"/>
          <w:jc w:val="center"/>
        </w:trPr>
        <w:tc>
          <w:tcPr>
            <w:tcW w:w="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7.2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 xml:space="preserve">Проведение капитального ремонта котельной в административном здании по </w:t>
            </w:r>
            <w:r w:rsidRPr="002C3C04">
              <w:lastRenderedPageBreak/>
              <w:t>адресу: г. Ярославль, Московский проспект, дом 11/12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lastRenderedPageBreak/>
              <w:t>2015-2016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МКУ МФЦР ЯМР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МБ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ОБ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202,128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498,696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202,128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283,696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215,000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6226D3">
        <w:trPr>
          <w:jc w:val="center"/>
        </w:trPr>
        <w:tc>
          <w:tcPr>
            <w:tcW w:w="46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rPr>
                <w:b/>
              </w:rPr>
              <w:lastRenderedPageBreak/>
              <w:t>Итого по задаче 7: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r w:rsidRPr="002C3C04">
              <w:t>МБ</w:t>
            </w:r>
          </w:p>
          <w:p w:rsidR="006226D3" w:rsidRPr="002C3C04" w:rsidRDefault="006226D3" w:rsidP="006226D3">
            <w:r w:rsidRPr="002C3C04">
              <w:t>ОБ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371,360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498,696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371,360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283,696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215,000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  <w:p w:rsidR="006226D3" w:rsidRPr="002C3C04" w:rsidRDefault="006226D3" w:rsidP="006226D3">
            <w:pPr>
              <w:jc w:val="center"/>
            </w:pPr>
            <w:r w:rsidRPr="002C3C04">
              <w:t>-</w:t>
            </w:r>
          </w:p>
        </w:tc>
      </w:tr>
      <w:tr w:rsidR="002C3C04" w:rsidRPr="002C3C04" w:rsidTr="00323C73">
        <w:trPr>
          <w:trHeight w:val="433"/>
          <w:jc w:val="center"/>
        </w:trPr>
        <w:tc>
          <w:tcPr>
            <w:tcW w:w="469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pPr>
              <w:rPr>
                <w:b/>
              </w:rPr>
            </w:pPr>
            <w:r w:rsidRPr="002C3C04">
              <w:rPr>
                <w:b/>
              </w:rPr>
              <w:t>Итого по Программе:</w:t>
            </w: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r w:rsidRPr="002C3C04">
              <w:t>МБ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1621,36</w:t>
            </w:r>
            <w:r w:rsidR="00B86D94">
              <w:t>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ind w:right="-108"/>
              <w:jc w:val="center"/>
            </w:pPr>
            <w:r w:rsidRPr="002C3C04">
              <w:t>471,360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ind w:right="-108"/>
              <w:jc w:val="center"/>
            </w:pPr>
            <w:r w:rsidRPr="002C3C04"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ind w:right="-108"/>
              <w:jc w:val="center"/>
            </w:pPr>
            <w:r w:rsidRPr="002C3C04">
              <w:t>250,000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ind w:right="-108"/>
              <w:jc w:val="center"/>
            </w:pPr>
            <w:r w:rsidRPr="002C3C04">
              <w:t>410,000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ind w:right="-108"/>
              <w:jc w:val="center"/>
            </w:pPr>
            <w:r w:rsidRPr="002C3C04">
              <w:t>390,000</w:t>
            </w:r>
          </w:p>
        </w:tc>
      </w:tr>
      <w:tr w:rsidR="002C3C04" w:rsidRPr="002C3C04" w:rsidTr="00323C73">
        <w:trPr>
          <w:trHeight w:val="441"/>
          <w:jc w:val="center"/>
        </w:trPr>
        <w:tc>
          <w:tcPr>
            <w:tcW w:w="469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pPr>
              <w:rPr>
                <w:b/>
              </w:rPr>
            </w:pP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r w:rsidRPr="002C3C04">
              <w:t>ОБ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498,696</w:t>
            </w:r>
            <w:r w:rsidR="00B86D94">
              <w:t>0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283,696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215,000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pPr>
              <w:jc w:val="center"/>
            </w:pPr>
          </w:p>
        </w:tc>
      </w:tr>
      <w:tr w:rsidR="00991F3C" w:rsidRPr="002C3C04" w:rsidTr="00323C73">
        <w:trPr>
          <w:trHeight w:val="390"/>
          <w:jc w:val="center"/>
        </w:trPr>
        <w:tc>
          <w:tcPr>
            <w:tcW w:w="469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pPr>
              <w:rPr>
                <w:b/>
              </w:rPr>
            </w:pPr>
          </w:p>
        </w:tc>
        <w:tc>
          <w:tcPr>
            <w:tcW w:w="4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6226D3">
            <w:r w:rsidRPr="002C3C04"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2120,056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755,056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315,000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250,000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410,000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1F3C" w:rsidRPr="002C3C04" w:rsidRDefault="00991F3C" w:rsidP="00253A67">
            <w:pPr>
              <w:jc w:val="center"/>
            </w:pPr>
            <w:r w:rsidRPr="002C3C04">
              <w:t>390,000</w:t>
            </w:r>
          </w:p>
        </w:tc>
      </w:tr>
    </w:tbl>
    <w:p w:rsidR="00323C73" w:rsidRPr="002C3C04" w:rsidRDefault="00323C73" w:rsidP="00323C73">
      <w:pPr>
        <w:tabs>
          <w:tab w:val="left" w:pos="993"/>
        </w:tabs>
        <w:jc w:val="both"/>
      </w:pPr>
    </w:p>
    <w:p w:rsidR="009A7057" w:rsidRDefault="00991F3C" w:rsidP="00991F3C">
      <w:pPr>
        <w:tabs>
          <w:tab w:val="left" w:pos="993"/>
        </w:tabs>
        <w:jc w:val="both"/>
        <w:rPr>
          <w:sz w:val="28"/>
          <w:szCs w:val="28"/>
        </w:rPr>
      </w:pPr>
      <w:r w:rsidRPr="002C3C04">
        <w:t xml:space="preserve">     4. </w:t>
      </w:r>
      <w:r w:rsidRPr="002C3C04">
        <w:rPr>
          <w:sz w:val="28"/>
          <w:szCs w:val="28"/>
        </w:rPr>
        <w:t xml:space="preserve">В </w:t>
      </w:r>
      <w:r w:rsidR="00B24923" w:rsidRPr="002C3C04">
        <w:rPr>
          <w:sz w:val="28"/>
          <w:szCs w:val="28"/>
        </w:rPr>
        <w:t>Р</w:t>
      </w:r>
      <w:r w:rsidRPr="002C3C04">
        <w:rPr>
          <w:sz w:val="28"/>
          <w:szCs w:val="28"/>
        </w:rPr>
        <w:t xml:space="preserve">азделе </w:t>
      </w:r>
      <w:r w:rsidRPr="002C3C04">
        <w:rPr>
          <w:sz w:val="28"/>
          <w:szCs w:val="28"/>
          <w:lang w:val="en-US"/>
        </w:rPr>
        <w:t>VI</w:t>
      </w:r>
      <w:r w:rsidRPr="002C3C04">
        <w:rPr>
          <w:sz w:val="28"/>
          <w:szCs w:val="28"/>
        </w:rPr>
        <w:t xml:space="preserve">. «Сведения о распределении объемов и источников финансирования по годам» таблицу изложить </w:t>
      </w:r>
    </w:p>
    <w:p w:rsidR="00991F3C" w:rsidRPr="002C3C04" w:rsidRDefault="00991F3C" w:rsidP="00991F3C">
      <w:pPr>
        <w:tabs>
          <w:tab w:val="left" w:pos="993"/>
        </w:tabs>
        <w:jc w:val="both"/>
        <w:rPr>
          <w:sz w:val="28"/>
          <w:szCs w:val="28"/>
        </w:rPr>
      </w:pPr>
      <w:r w:rsidRPr="002C3C04">
        <w:rPr>
          <w:sz w:val="28"/>
          <w:szCs w:val="28"/>
        </w:rPr>
        <w:t xml:space="preserve">в следующей редакции: </w:t>
      </w:r>
    </w:p>
    <w:p w:rsidR="005C1424" w:rsidRPr="002C3C04" w:rsidRDefault="005C1424" w:rsidP="00991F3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2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22"/>
        <w:gridCol w:w="1758"/>
        <w:gridCol w:w="1405"/>
        <w:gridCol w:w="1405"/>
        <w:gridCol w:w="1582"/>
        <w:gridCol w:w="1405"/>
        <w:gridCol w:w="1408"/>
      </w:tblGrid>
      <w:tr w:rsidR="002C3C04" w:rsidRPr="002C3C04" w:rsidTr="005C1424">
        <w:trPr>
          <w:trHeight w:val="438"/>
        </w:trPr>
        <w:tc>
          <w:tcPr>
            <w:tcW w:w="3122" w:type="dxa"/>
            <w:vMerge w:val="restart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Источники финансирования</w:t>
            </w:r>
          </w:p>
        </w:tc>
        <w:tc>
          <w:tcPr>
            <w:tcW w:w="8963" w:type="dxa"/>
            <w:gridSpan w:val="6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Плановый объем финансирования (тыс. руб.)</w:t>
            </w:r>
          </w:p>
        </w:tc>
      </w:tr>
      <w:tr w:rsidR="002C3C04" w:rsidRPr="002C3C04" w:rsidTr="005C1424">
        <w:trPr>
          <w:trHeight w:val="438"/>
        </w:trPr>
        <w:tc>
          <w:tcPr>
            <w:tcW w:w="3122" w:type="dxa"/>
            <w:vMerge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 w:val="restart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всего</w:t>
            </w:r>
          </w:p>
        </w:tc>
        <w:tc>
          <w:tcPr>
            <w:tcW w:w="7205" w:type="dxa"/>
            <w:gridSpan w:val="5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в том числе по годам</w:t>
            </w:r>
          </w:p>
        </w:tc>
      </w:tr>
      <w:tr w:rsidR="002C3C04" w:rsidRPr="002C3C04" w:rsidTr="005C1424">
        <w:trPr>
          <w:trHeight w:val="438"/>
        </w:trPr>
        <w:tc>
          <w:tcPr>
            <w:tcW w:w="3122" w:type="dxa"/>
            <w:vMerge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2015</w:t>
            </w:r>
          </w:p>
        </w:tc>
        <w:tc>
          <w:tcPr>
            <w:tcW w:w="1405" w:type="dxa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2016</w:t>
            </w:r>
          </w:p>
        </w:tc>
        <w:tc>
          <w:tcPr>
            <w:tcW w:w="1582" w:type="dxa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2017</w:t>
            </w:r>
          </w:p>
        </w:tc>
        <w:tc>
          <w:tcPr>
            <w:tcW w:w="1405" w:type="dxa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2018</w:t>
            </w:r>
          </w:p>
        </w:tc>
        <w:tc>
          <w:tcPr>
            <w:tcW w:w="1406" w:type="dxa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2019</w:t>
            </w:r>
          </w:p>
        </w:tc>
      </w:tr>
      <w:tr w:rsidR="002C3C04" w:rsidRPr="002C3C04" w:rsidTr="005C1424">
        <w:trPr>
          <w:trHeight w:val="438"/>
        </w:trPr>
        <w:tc>
          <w:tcPr>
            <w:tcW w:w="3122" w:type="dxa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Федеральный бюджет</w:t>
            </w:r>
          </w:p>
        </w:tc>
        <w:tc>
          <w:tcPr>
            <w:tcW w:w="1758" w:type="dxa"/>
          </w:tcPr>
          <w:p w:rsidR="00991F3C" w:rsidRPr="002C3C04" w:rsidRDefault="00991F3C" w:rsidP="005C1424">
            <w:pPr>
              <w:ind w:right="-250"/>
              <w:jc w:val="center"/>
            </w:pPr>
          </w:p>
        </w:tc>
        <w:tc>
          <w:tcPr>
            <w:tcW w:w="1405" w:type="dxa"/>
          </w:tcPr>
          <w:p w:rsidR="00991F3C" w:rsidRPr="002C3C04" w:rsidRDefault="00991F3C" w:rsidP="005C1424">
            <w:pPr>
              <w:jc w:val="center"/>
            </w:pPr>
          </w:p>
        </w:tc>
        <w:tc>
          <w:tcPr>
            <w:tcW w:w="1405" w:type="dxa"/>
          </w:tcPr>
          <w:p w:rsidR="00991F3C" w:rsidRPr="002C3C04" w:rsidRDefault="00991F3C" w:rsidP="005C1424">
            <w:pPr>
              <w:jc w:val="center"/>
            </w:pPr>
          </w:p>
        </w:tc>
        <w:tc>
          <w:tcPr>
            <w:tcW w:w="1582" w:type="dxa"/>
          </w:tcPr>
          <w:p w:rsidR="00991F3C" w:rsidRPr="002C3C04" w:rsidRDefault="00991F3C" w:rsidP="005C1424">
            <w:pPr>
              <w:jc w:val="center"/>
            </w:pPr>
          </w:p>
        </w:tc>
        <w:tc>
          <w:tcPr>
            <w:tcW w:w="1405" w:type="dxa"/>
          </w:tcPr>
          <w:p w:rsidR="00991F3C" w:rsidRPr="002C3C04" w:rsidRDefault="00991F3C" w:rsidP="005C1424">
            <w:pPr>
              <w:jc w:val="center"/>
            </w:pPr>
          </w:p>
        </w:tc>
        <w:tc>
          <w:tcPr>
            <w:tcW w:w="1406" w:type="dxa"/>
          </w:tcPr>
          <w:p w:rsidR="00991F3C" w:rsidRPr="002C3C04" w:rsidRDefault="00991F3C" w:rsidP="005C1424">
            <w:pPr>
              <w:jc w:val="center"/>
            </w:pPr>
          </w:p>
        </w:tc>
      </w:tr>
      <w:tr w:rsidR="002C3C04" w:rsidRPr="002C3C04" w:rsidTr="005C1424">
        <w:trPr>
          <w:trHeight w:val="438"/>
        </w:trPr>
        <w:tc>
          <w:tcPr>
            <w:tcW w:w="3122" w:type="dxa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Областной бюджет</w:t>
            </w:r>
          </w:p>
        </w:tc>
        <w:tc>
          <w:tcPr>
            <w:tcW w:w="1758" w:type="dxa"/>
          </w:tcPr>
          <w:p w:rsidR="00991F3C" w:rsidRPr="002C3C04" w:rsidRDefault="00991F3C" w:rsidP="005C1424">
            <w:pPr>
              <w:jc w:val="center"/>
            </w:pPr>
            <w:r w:rsidRPr="002C3C04">
              <w:t>498,696</w:t>
            </w:r>
          </w:p>
        </w:tc>
        <w:tc>
          <w:tcPr>
            <w:tcW w:w="1405" w:type="dxa"/>
          </w:tcPr>
          <w:p w:rsidR="00991F3C" w:rsidRPr="002C3C04" w:rsidRDefault="00991F3C" w:rsidP="005C1424">
            <w:pPr>
              <w:ind w:right="-108"/>
              <w:jc w:val="center"/>
            </w:pPr>
            <w:r w:rsidRPr="002C3C04">
              <w:t>283,696</w:t>
            </w:r>
          </w:p>
        </w:tc>
        <w:tc>
          <w:tcPr>
            <w:tcW w:w="1405" w:type="dxa"/>
          </w:tcPr>
          <w:p w:rsidR="00991F3C" w:rsidRPr="002C3C04" w:rsidRDefault="00991F3C" w:rsidP="005C1424">
            <w:pPr>
              <w:ind w:right="-108"/>
              <w:jc w:val="center"/>
            </w:pPr>
            <w:r w:rsidRPr="002C3C04">
              <w:t>215,000</w:t>
            </w:r>
          </w:p>
        </w:tc>
        <w:tc>
          <w:tcPr>
            <w:tcW w:w="1582" w:type="dxa"/>
          </w:tcPr>
          <w:p w:rsidR="00991F3C" w:rsidRPr="002C3C04" w:rsidRDefault="00991F3C" w:rsidP="005C1424">
            <w:pPr>
              <w:ind w:right="-108"/>
              <w:jc w:val="center"/>
            </w:pPr>
          </w:p>
        </w:tc>
        <w:tc>
          <w:tcPr>
            <w:tcW w:w="1405" w:type="dxa"/>
          </w:tcPr>
          <w:p w:rsidR="00991F3C" w:rsidRPr="002C3C04" w:rsidRDefault="00991F3C" w:rsidP="005C1424">
            <w:pPr>
              <w:ind w:right="-108"/>
              <w:jc w:val="center"/>
            </w:pPr>
          </w:p>
        </w:tc>
        <w:tc>
          <w:tcPr>
            <w:tcW w:w="1406" w:type="dxa"/>
          </w:tcPr>
          <w:p w:rsidR="00991F3C" w:rsidRPr="002C3C04" w:rsidRDefault="00991F3C" w:rsidP="005C1424">
            <w:pPr>
              <w:ind w:right="-108"/>
              <w:jc w:val="center"/>
            </w:pPr>
          </w:p>
        </w:tc>
      </w:tr>
      <w:tr w:rsidR="002C3C04" w:rsidRPr="002C3C04" w:rsidTr="005C1424">
        <w:trPr>
          <w:trHeight w:val="438"/>
        </w:trPr>
        <w:tc>
          <w:tcPr>
            <w:tcW w:w="3122" w:type="dxa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Местный бюджет</w:t>
            </w:r>
          </w:p>
        </w:tc>
        <w:tc>
          <w:tcPr>
            <w:tcW w:w="1758" w:type="dxa"/>
          </w:tcPr>
          <w:p w:rsidR="00991F3C" w:rsidRPr="002C3C04" w:rsidRDefault="00991F3C" w:rsidP="005C1424">
            <w:pPr>
              <w:jc w:val="center"/>
            </w:pPr>
            <w:r w:rsidRPr="002C3C04">
              <w:t>1621,36</w:t>
            </w:r>
            <w:r w:rsidR="00B86D94">
              <w:t>0</w:t>
            </w:r>
          </w:p>
        </w:tc>
        <w:tc>
          <w:tcPr>
            <w:tcW w:w="1405" w:type="dxa"/>
          </w:tcPr>
          <w:p w:rsidR="00991F3C" w:rsidRPr="002C3C04" w:rsidRDefault="00991F3C" w:rsidP="005C1424">
            <w:pPr>
              <w:ind w:right="-108"/>
              <w:jc w:val="center"/>
            </w:pPr>
            <w:r w:rsidRPr="002C3C04">
              <w:t>471,360</w:t>
            </w:r>
          </w:p>
        </w:tc>
        <w:tc>
          <w:tcPr>
            <w:tcW w:w="1405" w:type="dxa"/>
          </w:tcPr>
          <w:p w:rsidR="00991F3C" w:rsidRPr="002C3C04" w:rsidRDefault="00991F3C" w:rsidP="005C1424">
            <w:pPr>
              <w:ind w:right="-108"/>
              <w:jc w:val="center"/>
            </w:pPr>
            <w:r w:rsidRPr="002C3C04">
              <w:t>100,000</w:t>
            </w:r>
          </w:p>
        </w:tc>
        <w:tc>
          <w:tcPr>
            <w:tcW w:w="1582" w:type="dxa"/>
          </w:tcPr>
          <w:p w:rsidR="00991F3C" w:rsidRPr="002C3C04" w:rsidRDefault="00991F3C" w:rsidP="005C1424">
            <w:pPr>
              <w:ind w:right="-108"/>
              <w:jc w:val="center"/>
            </w:pPr>
            <w:r w:rsidRPr="002C3C04">
              <w:t>250,000</w:t>
            </w:r>
          </w:p>
        </w:tc>
        <w:tc>
          <w:tcPr>
            <w:tcW w:w="1405" w:type="dxa"/>
          </w:tcPr>
          <w:p w:rsidR="00991F3C" w:rsidRPr="002C3C04" w:rsidRDefault="00991F3C" w:rsidP="005C1424">
            <w:pPr>
              <w:ind w:right="-108"/>
              <w:jc w:val="center"/>
            </w:pPr>
            <w:r w:rsidRPr="002C3C04">
              <w:t>410,000</w:t>
            </w:r>
          </w:p>
        </w:tc>
        <w:tc>
          <w:tcPr>
            <w:tcW w:w="1406" w:type="dxa"/>
          </w:tcPr>
          <w:p w:rsidR="00991F3C" w:rsidRPr="002C3C04" w:rsidRDefault="00991F3C" w:rsidP="005C1424">
            <w:pPr>
              <w:ind w:right="-108"/>
              <w:jc w:val="center"/>
            </w:pPr>
            <w:r w:rsidRPr="002C3C04">
              <w:t>390,000</w:t>
            </w:r>
          </w:p>
        </w:tc>
      </w:tr>
      <w:tr w:rsidR="002C3C04" w:rsidRPr="002C3C04" w:rsidTr="005C1424">
        <w:trPr>
          <w:trHeight w:val="438"/>
        </w:trPr>
        <w:tc>
          <w:tcPr>
            <w:tcW w:w="3122" w:type="dxa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Внебюджетные источники</w:t>
            </w:r>
          </w:p>
        </w:tc>
        <w:tc>
          <w:tcPr>
            <w:tcW w:w="1758" w:type="dxa"/>
          </w:tcPr>
          <w:p w:rsidR="00991F3C" w:rsidRPr="002C3C04" w:rsidRDefault="00991F3C" w:rsidP="005C1424">
            <w:pPr>
              <w:jc w:val="center"/>
            </w:pPr>
          </w:p>
        </w:tc>
        <w:tc>
          <w:tcPr>
            <w:tcW w:w="1405" w:type="dxa"/>
          </w:tcPr>
          <w:p w:rsidR="00991F3C" w:rsidRPr="002C3C04" w:rsidRDefault="00991F3C" w:rsidP="005C1424">
            <w:pPr>
              <w:jc w:val="center"/>
            </w:pPr>
          </w:p>
        </w:tc>
        <w:tc>
          <w:tcPr>
            <w:tcW w:w="1405" w:type="dxa"/>
          </w:tcPr>
          <w:p w:rsidR="00991F3C" w:rsidRPr="002C3C04" w:rsidRDefault="00991F3C" w:rsidP="005C1424">
            <w:pPr>
              <w:jc w:val="center"/>
            </w:pPr>
          </w:p>
        </w:tc>
        <w:tc>
          <w:tcPr>
            <w:tcW w:w="1582" w:type="dxa"/>
          </w:tcPr>
          <w:p w:rsidR="00991F3C" w:rsidRPr="002C3C04" w:rsidRDefault="00991F3C" w:rsidP="005C1424">
            <w:pPr>
              <w:jc w:val="center"/>
            </w:pPr>
          </w:p>
        </w:tc>
        <w:tc>
          <w:tcPr>
            <w:tcW w:w="1405" w:type="dxa"/>
          </w:tcPr>
          <w:p w:rsidR="00991F3C" w:rsidRPr="002C3C04" w:rsidRDefault="00991F3C" w:rsidP="005C1424">
            <w:pPr>
              <w:jc w:val="center"/>
            </w:pPr>
          </w:p>
        </w:tc>
        <w:tc>
          <w:tcPr>
            <w:tcW w:w="1406" w:type="dxa"/>
          </w:tcPr>
          <w:p w:rsidR="00991F3C" w:rsidRPr="002C3C04" w:rsidRDefault="00991F3C" w:rsidP="005C1424">
            <w:pPr>
              <w:jc w:val="center"/>
            </w:pPr>
          </w:p>
        </w:tc>
      </w:tr>
      <w:tr w:rsidR="002C3C04" w:rsidRPr="002C3C04" w:rsidTr="005C1424">
        <w:trPr>
          <w:trHeight w:val="438"/>
        </w:trPr>
        <w:tc>
          <w:tcPr>
            <w:tcW w:w="3122" w:type="dxa"/>
          </w:tcPr>
          <w:p w:rsidR="00991F3C" w:rsidRPr="002C3C04" w:rsidRDefault="00991F3C" w:rsidP="005C1424">
            <w:pPr>
              <w:jc w:val="center"/>
              <w:rPr>
                <w:b/>
              </w:rPr>
            </w:pPr>
            <w:r w:rsidRPr="002C3C04">
              <w:rPr>
                <w:b/>
              </w:rPr>
              <w:t>Итого по программе</w:t>
            </w:r>
          </w:p>
        </w:tc>
        <w:tc>
          <w:tcPr>
            <w:tcW w:w="1758" w:type="dxa"/>
          </w:tcPr>
          <w:p w:rsidR="00991F3C" w:rsidRPr="002C3C04" w:rsidRDefault="00991F3C" w:rsidP="005C1424">
            <w:pPr>
              <w:jc w:val="center"/>
            </w:pPr>
            <w:r w:rsidRPr="002C3C04">
              <w:t>2120,056</w:t>
            </w:r>
          </w:p>
        </w:tc>
        <w:tc>
          <w:tcPr>
            <w:tcW w:w="1405" w:type="dxa"/>
          </w:tcPr>
          <w:p w:rsidR="00991F3C" w:rsidRPr="002C3C04" w:rsidRDefault="00991F3C" w:rsidP="005C1424">
            <w:pPr>
              <w:jc w:val="center"/>
            </w:pPr>
            <w:r w:rsidRPr="002C3C04">
              <w:t>755,056</w:t>
            </w:r>
          </w:p>
        </w:tc>
        <w:tc>
          <w:tcPr>
            <w:tcW w:w="1405" w:type="dxa"/>
          </w:tcPr>
          <w:p w:rsidR="00991F3C" w:rsidRPr="002C3C04" w:rsidRDefault="00991F3C" w:rsidP="005C1424">
            <w:pPr>
              <w:jc w:val="center"/>
            </w:pPr>
            <w:r w:rsidRPr="002C3C04">
              <w:t>315,000</w:t>
            </w:r>
          </w:p>
        </w:tc>
        <w:tc>
          <w:tcPr>
            <w:tcW w:w="1582" w:type="dxa"/>
          </w:tcPr>
          <w:p w:rsidR="00991F3C" w:rsidRPr="002C3C04" w:rsidRDefault="00991F3C" w:rsidP="005C1424">
            <w:pPr>
              <w:jc w:val="center"/>
            </w:pPr>
            <w:r w:rsidRPr="002C3C04">
              <w:t>250,000</w:t>
            </w:r>
          </w:p>
        </w:tc>
        <w:tc>
          <w:tcPr>
            <w:tcW w:w="1405" w:type="dxa"/>
          </w:tcPr>
          <w:p w:rsidR="00991F3C" w:rsidRPr="002C3C04" w:rsidRDefault="00991F3C" w:rsidP="005C1424">
            <w:pPr>
              <w:jc w:val="center"/>
            </w:pPr>
            <w:r w:rsidRPr="002C3C04">
              <w:t>410,000</w:t>
            </w:r>
          </w:p>
        </w:tc>
        <w:tc>
          <w:tcPr>
            <w:tcW w:w="1406" w:type="dxa"/>
          </w:tcPr>
          <w:p w:rsidR="00991F3C" w:rsidRPr="002C3C04" w:rsidRDefault="00991F3C" w:rsidP="005C1424">
            <w:pPr>
              <w:jc w:val="center"/>
            </w:pPr>
            <w:r w:rsidRPr="002C3C04">
              <w:t>390,000</w:t>
            </w:r>
          </w:p>
        </w:tc>
      </w:tr>
    </w:tbl>
    <w:p w:rsidR="00991F3C" w:rsidRPr="002C3C04" w:rsidRDefault="00991F3C" w:rsidP="005C1424">
      <w:pPr>
        <w:ind w:firstLine="540"/>
        <w:jc w:val="both"/>
        <w:rPr>
          <w:sz w:val="28"/>
        </w:rPr>
      </w:pPr>
    </w:p>
    <w:sectPr w:rsidR="00991F3C" w:rsidRPr="002C3C04" w:rsidSect="00725FE4">
      <w:pgSz w:w="16838" w:h="11906" w:orient="landscape" w:code="9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8F" w:rsidRDefault="00B4768F" w:rsidP="007C10D3">
      <w:r>
        <w:separator/>
      </w:r>
    </w:p>
  </w:endnote>
  <w:endnote w:type="continuationSeparator" w:id="1">
    <w:p w:rsidR="00B4768F" w:rsidRDefault="00B4768F" w:rsidP="007C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8F" w:rsidRDefault="00B4768F" w:rsidP="007C10D3">
      <w:r>
        <w:separator/>
      </w:r>
    </w:p>
  </w:footnote>
  <w:footnote w:type="continuationSeparator" w:id="1">
    <w:p w:rsidR="00B4768F" w:rsidRDefault="00B4768F" w:rsidP="007C1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1F" w:rsidRDefault="00D96C1F">
    <w:pPr>
      <w:pStyle w:val="a3"/>
      <w:jc w:val="center"/>
    </w:pPr>
  </w:p>
  <w:p w:rsidR="00D96C1F" w:rsidRPr="001A0D71" w:rsidRDefault="00D96C1F" w:rsidP="006226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CC9"/>
    <w:multiLevelType w:val="hybridMultilevel"/>
    <w:tmpl w:val="42C2788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9CC0F3F"/>
    <w:multiLevelType w:val="hybridMultilevel"/>
    <w:tmpl w:val="4C02520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5D6C41F3"/>
    <w:multiLevelType w:val="hybridMultilevel"/>
    <w:tmpl w:val="D5B4D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6D3"/>
    <w:rsid w:val="0003650F"/>
    <w:rsid w:val="001B4AAA"/>
    <w:rsid w:val="001E3770"/>
    <w:rsid w:val="00253A67"/>
    <w:rsid w:val="002C3C04"/>
    <w:rsid w:val="00323C73"/>
    <w:rsid w:val="003436D6"/>
    <w:rsid w:val="003441D9"/>
    <w:rsid w:val="003D4C04"/>
    <w:rsid w:val="004E3E08"/>
    <w:rsid w:val="005240A4"/>
    <w:rsid w:val="005B2B69"/>
    <w:rsid w:val="005C1424"/>
    <w:rsid w:val="006226D3"/>
    <w:rsid w:val="00725FE4"/>
    <w:rsid w:val="00744C10"/>
    <w:rsid w:val="00754410"/>
    <w:rsid w:val="00775451"/>
    <w:rsid w:val="007C10D3"/>
    <w:rsid w:val="00825C4D"/>
    <w:rsid w:val="008350AF"/>
    <w:rsid w:val="008A19D6"/>
    <w:rsid w:val="008D232C"/>
    <w:rsid w:val="00991F3C"/>
    <w:rsid w:val="009A7057"/>
    <w:rsid w:val="00A618D3"/>
    <w:rsid w:val="00B24923"/>
    <w:rsid w:val="00B4768F"/>
    <w:rsid w:val="00B86D94"/>
    <w:rsid w:val="00C85F49"/>
    <w:rsid w:val="00D771F4"/>
    <w:rsid w:val="00D96C1F"/>
    <w:rsid w:val="00E01821"/>
    <w:rsid w:val="00ED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6D3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6D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22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22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2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2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26D3"/>
  </w:style>
  <w:style w:type="paragraph" w:styleId="a6">
    <w:name w:val="List Paragraph"/>
    <w:basedOn w:val="a"/>
    <w:qFormat/>
    <w:rsid w:val="006226D3"/>
    <w:pPr>
      <w:ind w:left="720"/>
      <w:jc w:val="center"/>
    </w:pPr>
    <w:rPr>
      <w:rFonts w:eastAsia="Calibri"/>
      <w:sz w:val="28"/>
      <w:szCs w:val="28"/>
      <w:lang w:eastAsia="en-US"/>
    </w:rPr>
  </w:style>
  <w:style w:type="paragraph" w:styleId="a7">
    <w:name w:val="Body Text Indent"/>
    <w:basedOn w:val="a"/>
    <w:link w:val="a8"/>
    <w:rsid w:val="006226D3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622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226D3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622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26D3"/>
    <w:pPr>
      <w:ind w:firstLine="567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6226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6226D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CharChar">
    <w:name w:val="Char Char"/>
    <w:basedOn w:val="a"/>
    <w:rsid w:val="006226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6226D3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customStyle="1" w:styleId="11">
    <w:name w:val="Обычный1"/>
    <w:rsid w:val="006226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rmal">
    <w:name w:val="ConsNormal"/>
    <w:rsid w:val="00622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226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2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226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uiPriority w:val="99"/>
    <w:semiHidden/>
    <w:rsid w:val="006226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226D3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3441D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44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54410"/>
    <w:pPr>
      <w:jc w:val="center"/>
    </w:pPr>
    <w:rPr>
      <w:sz w:val="32"/>
    </w:rPr>
  </w:style>
  <w:style w:type="character" w:customStyle="1" w:styleId="af2">
    <w:name w:val="Название Знак"/>
    <w:basedOn w:val="a0"/>
    <w:link w:val="af1"/>
    <w:rsid w:val="0075441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6D3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6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6226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226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2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2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26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26D3"/>
  </w:style>
  <w:style w:type="paragraph" w:styleId="a6">
    <w:name w:val="List Paragraph"/>
    <w:basedOn w:val="a"/>
    <w:qFormat/>
    <w:rsid w:val="006226D3"/>
    <w:pPr>
      <w:ind w:left="720"/>
      <w:jc w:val="center"/>
    </w:pPr>
    <w:rPr>
      <w:rFonts w:eastAsia="Calibri"/>
      <w:sz w:val="28"/>
      <w:szCs w:val="28"/>
      <w:lang w:eastAsia="en-US"/>
    </w:rPr>
  </w:style>
  <w:style w:type="paragraph" w:styleId="a7">
    <w:name w:val="Body Text Indent"/>
    <w:basedOn w:val="a"/>
    <w:link w:val="a8"/>
    <w:rsid w:val="006226D3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622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226D3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622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226D3"/>
    <w:pPr>
      <w:ind w:firstLine="567"/>
      <w:jc w:val="both"/>
    </w:pPr>
    <w:rPr>
      <w:color w:val="000000"/>
    </w:rPr>
  </w:style>
  <w:style w:type="character" w:customStyle="1" w:styleId="30">
    <w:name w:val="Основной текст с отступом 3 Знак"/>
    <w:basedOn w:val="a0"/>
    <w:link w:val="3"/>
    <w:rsid w:val="006226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6226D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CharChar">
    <w:name w:val="Char Char"/>
    <w:basedOn w:val="a"/>
    <w:rsid w:val="006226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6226D3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customStyle="1" w:styleId="11">
    <w:name w:val="Обычный1"/>
    <w:rsid w:val="006226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rmal">
    <w:name w:val="ConsNormal"/>
    <w:rsid w:val="00622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226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2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226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Текст выноски Знак"/>
    <w:basedOn w:val="a0"/>
    <w:link w:val="ae"/>
    <w:uiPriority w:val="99"/>
    <w:semiHidden/>
    <w:rsid w:val="006226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226D3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3441D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44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2018-03-06T07:31:00Z</cp:lastPrinted>
  <dcterms:created xsi:type="dcterms:W3CDTF">2018-03-06T07:35:00Z</dcterms:created>
  <dcterms:modified xsi:type="dcterms:W3CDTF">2018-03-06T07:46:00Z</dcterms:modified>
</cp:coreProperties>
</file>