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D" w:rsidRPr="00CF636E" w:rsidRDefault="00A85594" w:rsidP="00CF636E">
      <w:pPr>
        <w:pStyle w:val="11"/>
        <w:rPr>
          <w:b/>
          <w:bCs/>
          <w:spacing w:val="-20"/>
          <w:sz w:val="32"/>
          <w:szCs w:val="32"/>
        </w:rPr>
      </w:pPr>
      <w:r w:rsidRPr="00A855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35pt;margin-top:-23.5pt;width:44.8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66636142" r:id="rId8"/>
        </w:pict>
      </w:r>
      <w:r w:rsidR="00DE5DFD" w:rsidRPr="00CF636E">
        <w:rPr>
          <w:b/>
          <w:bCs/>
          <w:spacing w:val="-20"/>
          <w:sz w:val="32"/>
          <w:szCs w:val="32"/>
        </w:rPr>
        <w:t>АДМИНИСТРАЦИЯ</w:t>
      </w:r>
    </w:p>
    <w:p w:rsidR="00DE5DFD" w:rsidRPr="00CF636E" w:rsidRDefault="00DE5DFD" w:rsidP="00CF636E">
      <w:pPr>
        <w:tabs>
          <w:tab w:val="center" w:pos="4959"/>
          <w:tab w:val="right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636E">
        <w:rPr>
          <w:rFonts w:ascii="Times New Roman" w:hAnsi="Times New Roman"/>
          <w:b/>
          <w:sz w:val="32"/>
          <w:szCs w:val="32"/>
        </w:rPr>
        <w:tab/>
        <w:t>ЯРОСЛАВСКОГО МУНИЦИПАЛЬНОГО РАЙОНА</w:t>
      </w:r>
      <w:r w:rsidRPr="00CF636E">
        <w:rPr>
          <w:rFonts w:ascii="Times New Roman" w:hAnsi="Times New Roman"/>
          <w:b/>
          <w:sz w:val="28"/>
          <w:szCs w:val="28"/>
        </w:rPr>
        <w:tab/>
      </w:r>
    </w:p>
    <w:p w:rsidR="00DE5DFD" w:rsidRPr="00CF636E" w:rsidRDefault="00DE5DFD" w:rsidP="00CF636E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40"/>
          <w:szCs w:val="40"/>
        </w:rPr>
      </w:pPr>
      <w:r w:rsidRPr="00CF636E">
        <w:rPr>
          <w:rFonts w:ascii="Times New Roman" w:hAnsi="Times New Roman"/>
          <w:b/>
          <w:bCs/>
          <w:spacing w:val="20"/>
          <w:sz w:val="40"/>
          <w:szCs w:val="40"/>
        </w:rPr>
        <w:t>П О С Т А Н О В Л Е Н И Е</w:t>
      </w:r>
    </w:p>
    <w:p w:rsidR="00DE5DFD" w:rsidRPr="00CF636E" w:rsidRDefault="00DE5DFD" w:rsidP="00CF6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DFD" w:rsidRPr="00CF636E" w:rsidRDefault="00DE5DFD" w:rsidP="00CF6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DFD" w:rsidRPr="00CF636E" w:rsidRDefault="00DE5DFD" w:rsidP="00CF6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DFD" w:rsidRPr="008A7EBD" w:rsidRDefault="008A7EBD" w:rsidP="00CF6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EBD">
        <w:rPr>
          <w:rFonts w:ascii="Times New Roman" w:hAnsi="Times New Roman"/>
          <w:b/>
          <w:sz w:val="24"/>
          <w:szCs w:val="24"/>
        </w:rPr>
        <w:t xml:space="preserve">01.09.2017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A7EBD">
        <w:rPr>
          <w:rFonts w:ascii="Times New Roman" w:hAnsi="Times New Roman"/>
          <w:b/>
          <w:sz w:val="24"/>
          <w:szCs w:val="24"/>
        </w:rPr>
        <w:t>№ 3196</w:t>
      </w:r>
    </w:p>
    <w:p w:rsidR="00DE5DFD" w:rsidRPr="00CF636E" w:rsidRDefault="00DE5DFD" w:rsidP="00CF6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DFD" w:rsidRPr="00991EFE" w:rsidRDefault="00DE5DFD" w:rsidP="00CF63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0A0"/>
      </w:tblPr>
      <w:tblGrid>
        <w:gridCol w:w="4644"/>
        <w:gridCol w:w="5777"/>
      </w:tblGrid>
      <w:tr w:rsidR="00DE5DFD" w:rsidRPr="001A7C60" w:rsidTr="006E2342">
        <w:trPr>
          <w:trHeight w:val="2426"/>
        </w:trPr>
        <w:tc>
          <w:tcPr>
            <w:tcW w:w="4644" w:type="dxa"/>
          </w:tcPr>
          <w:p w:rsidR="00DE5DFD" w:rsidRPr="00991EFE" w:rsidRDefault="00DE5DFD" w:rsidP="00CF636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91EF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991EF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оложения о порядке создания, реорганизации, изменения типа и ликвидации муниципальных образовательных учреждений ЯМР</w:t>
            </w:r>
          </w:p>
          <w:p w:rsidR="00DE5DFD" w:rsidRPr="001A7C60" w:rsidRDefault="00DE5DFD" w:rsidP="006E234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1EF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77" w:type="dxa"/>
          </w:tcPr>
          <w:p w:rsidR="00DE5DFD" w:rsidRPr="001A7C60" w:rsidRDefault="00DE5DFD" w:rsidP="00CF6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E5DFD" w:rsidRPr="00346CDD" w:rsidRDefault="00DE5DFD" w:rsidP="001277F6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346CD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346CDD">
          <w:rPr>
            <w:rFonts w:ascii="Times New Roman" w:hAnsi="Times New Roman"/>
            <w:sz w:val="26"/>
            <w:szCs w:val="26"/>
          </w:rPr>
          <w:t>пунктами 2</w:t>
        </w:r>
      </w:hyperlink>
      <w:r w:rsidRPr="00346CDD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346CDD">
          <w:rPr>
            <w:rFonts w:ascii="Times New Roman" w:hAnsi="Times New Roman"/>
            <w:sz w:val="26"/>
            <w:szCs w:val="26"/>
          </w:rPr>
          <w:t>4 статьи 13</w:t>
        </w:r>
      </w:hyperlink>
      <w:r w:rsidRPr="00346CDD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346CDD">
        <w:rPr>
          <w:rFonts w:ascii="Times New Roman" w:hAnsi="Times New Roman"/>
          <w:sz w:val="26"/>
          <w:szCs w:val="26"/>
        </w:rPr>
        <w:t>от 24 июля 1998 года № 124-ФЗ «Об основных гарантиях прав ребенка в Российской Федерации»,</w:t>
      </w:r>
      <w:hyperlink r:id="rId11" w:history="1">
        <w:r w:rsidRPr="00346CDD">
          <w:rPr>
            <w:rFonts w:ascii="Times New Roman" w:hAnsi="Times New Roman"/>
            <w:sz w:val="26"/>
            <w:szCs w:val="26"/>
          </w:rPr>
          <w:t>частями 11</w:t>
        </w:r>
      </w:hyperlink>
      <w:r w:rsidRPr="00346CDD">
        <w:rPr>
          <w:rFonts w:ascii="Times New Roman" w:hAnsi="Times New Roman"/>
          <w:sz w:val="26"/>
          <w:szCs w:val="26"/>
        </w:rPr>
        <w:t xml:space="preserve"> и </w:t>
      </w:r>
      <w:hyperlink r:id="rId12" w:history="1">
        <w:r w:rsidRPr="00346CDD">
          <w:rPr>
            <w:rFonts w:ascii="Times New Roman" w:hAnsi="Times New Roman"/>
            <w:sz w:val="26"/>
            <w:szCs w:val="26"/>
          </w:rPr>
          <w:t>14 статьи 22</w:t>
        </w:r>
      </w:hyperlink>
      <w:r w:rsidRPr="00346CDD">
        <w:rPr>
          <w:rFonts w:ascii="Times New Roman" w:hAnsi="Times New Roman"/>
          <w:sz w:val="26"/>
          <w:szCs w:val="26"/>
        </w:rPr>
        <w:t xml:space="preserve"> Федерального закона от 29 декабря 2012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346C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346CDD">
        <w:rPr>
          <w:rFonts w:ascii="Times New Roman" w:hAnsi="Times New Roman"/>
          <w:sz w:val="26"/>
          <w:szCs w:val="26"/>
        </w:rPr>
        <w:t xml:space="preserve">№ 273-ФЗ «Об образовании в Российской Федерации», </w:t>
      </w:r>
      <w:hyperlink r:id="rId13" w:history="1">
        <w:r w:rsidRPr="00346CDD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346CDD">
        <w:rPr>
          <w:rFonts w:ascii="Times New Roman" w:hAnsi="Times New Roman"/>
          <w:sz w:val="26"/>
          <w:szCs w:val="26"/>
        </w:rPr>
        <w:t xml:space="preserve"> Правительства Ярославской области от 12.03.2014 № 198-п «О реализации статьи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46CDD">
        <w:rPr>
          <w:rFonts w:ascii="Times New Roman" w:hAnsi="Times New Roman"/>
          <w:sz w:val="26"/>
          <w:szCs w:val="26"/>
        </w:rPr>
        <w:t xml:space="preserve">13 Федерального закона от 24 июля 1998 года № 124-ФЗ «Об основных гарантиях прав ребенка в Российской Федерации», приказом департамента образования Ярославской области от 28.04.2014 г. № 17-нп «О проведении экспертной оценки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46CDD">
        <w:rPr>
          <w:rFonts w:ascii="Times New Roman" w:hAnsi="Times New Roman"/>
          <w:sz w:val="26"/>
          <w:szCs w:val="26"/>
        </w:rPr>
        <w:t xml:space="preserve">в отношении объектов социальной инфраструктуры для детей и организаций, образующих социальную инфраструктуру для детей, государственных образовательных организаций Ярославской области, муниципальных образовательных организаций, договора аренды </w:t>
      </w:r>
      <w:smartTag w:uri="urn:schemas-microsoft-com:office:smarttags" w:element="PersonName">
        <w:smartTagPr>
          <w:attr w:name="ProductID" w:val="в сфере образования»"/>
        </w:smartTagPr>
        <w:r w:rsidRPr="00346CDD">
          <w:rPr>
            <w:rFonts w:ascii="Times New Roman" w:hAnsi="Times New Roman"/>
            <w:sz w:val="26"/>
            <w:szCs w:val="26"/>
          </w:rPr>
          <w:t>в сфере образования»</w:t>
        </w:r>
      </w:smartTag>
      <w:r w:rsidRPr="00346CDD">
        <w:rPr>
          <w:rFonts w:ascii="Times New Roman" w:hAnsi="Times New Roman"/>
          <w:sz w:val="26"/>
          <w:szCs w:val="26"/>
        </w:rPr>
        <w:t>, Уставом Администрации Ярославского муниципального района</w:t>
      </w:r>
      <w:r>
        <w:rPr>
          <w:rFonts w:ascii="Times New Roman" w:hAnsi="Times New Roman"/>
          <w:bCs/>
          <w:sz w:val="26"/>
          <w:szCs w:val="26"/>
        </w:rPr>
        <w:t xml:space="preserve">, Администрация района            </w:t>
      </w:r>
      <w:r w:rsidRPr="00346CDD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DE5DFD" w:rsidRPr="00346CDD" w:rsidRDefault="00DE5DFD" w:rsidP="006E2342">
      <w:pPr>
        <w:pStyle w:val="a9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346CD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346CDD">
        <w:rPr>
          <w:sz w:val="26"/>
          <w:szCs w:val="26"/>
        </w:rPr>
        <w:t>оложение</w:t>
      </w:r>
      <w:r>
        <w:rPr>
          <w:sz w:val="26"/>
          <w:szCs w:val="26"/>
        </w:rPr>
        <w:t xml:space="preserve"> </w:t>
      </w:r>
      <w:r w:rsidRPr="00346CDD">
        <w:rPr>
          <w:sz w:val="26"/>
          <w:szCs w:val="26"/>
        </w:rPr>
        <w:t xml:space="preserve">о порядке создания, реорганизации, изменения типа и ликвидации муниципальных образовательных </w:t>
      </w:r>
      <w:r>
        <w:rPr>
          <w:sz w:val="26"/>
          <w:szCs w:val="26"/>
        </w:rPr>
        <w:t>учреждений</w:t>
      </w:r>
      <w:r w:rsidRPr="00346CDD">
        <w:rPr>
          <w:sz w:val="26"/>
          <w:szCs w:val="26"/>
        </w:rPr>
        <w:t xml:space="preserve"> Ярославского муниципального района согласно приложению.</w:t>
      </w:r>
    </w:p>
    <w:p w:rsidR="00DE5DFD" w:rsidRPr="00346CDD" w:rsidRDefault="00DE5DFD" w:rsidP="006E2342">
      <w:pPr>
        <w:pStyle w:val="a9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346CDD">
        <w:rPr>
          <w:sz w:val="26"/>
          <w:szCs w:val="26"/>
        </w:rPr>
        <w:t xml:space="preserve"> Опубликовать постановление в газете "Ярославский</w:t>
      </w:r>
      <w:r>
        <w:rPr>
          <w:sz w:val="26"/>
          <w:szCs w:val="26"/>
        </w:rPr>
        <w:t xml:space="preserve"> </w:t>
      </w:r>
      <w:r w:rsidRPr="00346CDD">
        <w:rPr>
          <w:sz w:val="26"/>
          <w:szCs w:val="26"/>
        </w:rPr>
        <w:t>агрокурьер".</w:t>
      </w:r>
    </w:p>
    <w:p w:rsidR="00DE5DFD" w:rsidRPr="00346CDD" w:rsidRDefault="00DE5DFD" w:rsidP="006E23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346CDD">
        <w:rPr>
          <w:rFonts w:ascii="Times New Roman" w:hAnsi="Times New Roman"/>
          <w:bCs/>
          <w:sz w:val="26"/>
          <w:szCs w:val="26"/>
        </w:rPr>
        <w:t>3. Контроль за исполнением постановления возложить на заместителя Главы Администрации ЯМР по социальной политике Е.В.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46CDD">
        <w:rPr>
          <w:rFonts w:ascii="Times New Roman" w:hAnsi="Times New Roman"/>
          <w:sz w:val="26"/>
          <w:szCs w:val="26"/>
        </w:rPr>
        <w:t>Мартышкину.</w:t>
      </w:r>
    </w:p>
    <w:p w:rsidR="00DE5DFD" w:rsidRPr="00346CDD" w:rsidRDefault="00DE5DFD" w:rsidP="006E23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346CDD">
        <w:rPr>
          <w:rFonts w:ascii="Times New Roman" w:hAnsi="Times New Roman"/>
          <w:bCs/>
          <w:sz w:val="26"/>
          <w:szCs w:val="26"/>
        </w:rPr>
        <w:t>4. Постановление вступает в силу с момента подписания.</w:t>
      </w:r>
    </w:p>
    <w:p w:rsidR="00DE5DFD" w:rsidRPr="00346CDD" w:rsidRDefault="00DE5DFD" w:rsidP="00CF636E">
      <w:pPr>
        <w:pStyle w:val="a4"/>
        <w:rPr>
          <w:bCs/>
          <w:sz w:val="26"/>
          <w:szCs w:val="26"/>
        </w:rPr>
      </w:pPr>
    </w:p>
    <w:p w:rsidR="00DE5DFD" w:rsidRPr="00346CDD" w:rsidRDefault="00DE5DFD" w:rsidP="00CF636E">
      <w:pPr>
        <w:pStyle w:val="a4"/>
        <w:rPr>
          <w:bCs/>
          <w:sz w:val="26"/>
          <w:szCs w:val="26"/>
        </w:rPr>
      </w:pPr>
    </w:p>
    <w:p w:rsidR="00DE5DFD" w:rsidRPr="00346CDD" w:rsidRDefault="00DE5DFD" w:rsidP="00CF636E">
      <w:pPr>
        <w:pStyle w:val="a4"/>
        <w:rPr>
          <w:bCs/>
          <w:sz w:val="26"/>
          <w:szCs w:val="26"/>
        </w:rPr>
      </w:pPr>
      <w:r w:rsidRPr="00346CDD">
        <w:rPr>
          <w:bCs/>
          <w:sz w:val="26"/>
          <w:szCs w:val="26"/>
        </w:rPr>
        <w:t>Глава Ярославского</w:t>
      </w:r>
    </w:p>
    <w:p w:rsidR="00DE5DFD" w:rsidRDefault="00DE5DFD" w:rsidP="00CF636E">
      <w:pPr>
        <w:pStyle w:val="a4"/>
        <w:rPr>
          <w:sz w:val="26"/>
          <w:szCs w:val="26"/>
        </w:rPr>
      </w:pPr>
      <w:r w:rsidRPr="00346CDD">
        <w:rPr>
          <w:bCs/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346CDD">
        <w:rPr>
          <w:bCs/>
          <w:sz w:val="26"/>
          <w:szCs w:val="26"/>
        </w:rPr>
        <w:t>Н.В.</w:t>
      </w:r>
      <w:r w:rsidRPr="00346CDD">
        <w:rPr>
          <w:sz w:val="26"/>
          <w:szCs w:val="26"/>
        </w:rPr>
        <w:t xml:space="preserve"> Золотников</w:t>
      </w:r>
    </w:p>
    <w:p w:rsidR="00DE5DFD" w:rsidRPr="00346CDD" w:rsidRDefault="00DE5DFD" w:rsidP="00CF636E">
      <w:pPr>
        <w:pStyle w:val="a4"/>
        <w:rPr>
          <w:bCs/>
          <w:sz w:val="26"/>
          <w:szCs w:val="26"/>
        </w:rPr>
      </w:pPr>
    </w:p>
    <w:p w:rsidR="00DE5DFD" w:rsidRPr="00346CDD" w:rsidRDefault="00DE5DFD" w:rsidP="00CF636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5DFD" w:rsidRDefault="00DE5DFD" w:rsidP="00CF636E">
      <w:pPr>
        <w:rPr>
          <w:bCs/>
          <w:sz w:val="28"/>
          <w:szCs w:val="28"/>
        </w:rPr>
        <w:sectPr w:rsidR="00DE5DFD" w:rsidSect="005C6DE6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5DFD" w:rsidRPr="001C0430" w:rsidRDefault="00DE5DFD" w:rsidP="00CF636E">
      <w:pPr>
        <w:spacing w:after="0" w:line="240" w:lineRule="auto"/>
        <w:ind w:firstLine="6521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E5DFD" w:rsidRPr="001C0430" w:rsidRDefault="00DE5DFD" w:rsidP="00CF636E">
      <w:pPr>
        <w:spacing w:after="0" w:line="240" w:lineRule="auto"/>
        <w:ind w:firstLine="6521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>к постановлению</w:t>
      </w:r>
    </w:p>
    <w:p w:rsidR="00DE5DFD" w:rsidRPr="001C0430" w:rsidRDefault="00DE5DFD" w:rsidP="00CF636E">
      <w:pPr>
        <w:spacing w:after="0" w:line="240" w:lineRule="auto"/>
        <w:ind w:firstLine="6521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>Администрации ЯМР</w:t>
      </w:r>
    </w:p>
    <w:p w:rsidR="00DE5DFD" w:rsidRPr="001C0430" w:rsidRDefault="00DE5DFD" w:rsidP="00CF636E">
      <w:pPr>
        <w:spacing w:after="0" w:line="240" w:lineRule="auto"/>
        <w:ind w:firstLine="6521"/>
        <w:rPr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 xml:space="preserve">от </w:t>
      </w:r>
      <w:r w:rsidR="007126FD">
        <w:rPr>
          <w:rFonts w:ascii="Times New Roman" w:hAnsi="Times New Roman"/>
          <w:sz w:val="26"/>
          <w:szCs w:val="26"/>
        </w:rPr>
        <w:t>01.09.2017</w:t>
      </w:r>
      <w:r w:rsidRPr="001C0430">
        <w:rPr>
          <w:rFonts w:ascii="Times New Roman" w:hAnsi="Times New Roman"/>
          <w:sz w:val="26"/>
          <w:szCs w:val="26"/>
        </w:rPr>
        <w:t xml:space="preserve">  №</w:t>
      </w:r>
      <w:r w:rsidR="007126FD">
        <w:rPr>
          <w:rFonts w:ascii="Times New Roman" w:hAnsi="Times New Roman"/>
          <w:sz w:val="26"/>
          <w:szCs w:val="26"/>
        </w:rPr>
        <w:t xml:space="preserve"> 3196</w:t>
      </w:r>
    </w:p>
    <w:p w:rsidR="00DE5DFD" w:rsidRPr="001C0430" w:rsidRDefault="00DE5DFD" w:rsidP="008A19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E5DFD" w:rsidRPr="001C0430" w:rsidRDefault="00DE5DFD" w:rsidP="008A192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Положение </w:t>
      </w:r>
    </w:p>
    <w:p w:rsidR="00DE5DFD" w:rsidRPr="001C0430" w:rsidRDefault="00DE5DFD" w:rsidP="008A19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0430">
        <w:rPr>
          <w:rFonts w:ascii="Times New Roman" w:hAnsi="Times New Roman"/>
          <w:b/>
          <w:bCs/>
          <w:sz w:val="26"/>
          <w:szCs w:val="26"/>
          <w:lang w:eastAsia="ru-RU"/>
        </w:rPr>
        <w:t>о порядке создания, реорганизации, изменения типа и ликвидации муниципальных образовательных учреждений</w:t>
      </w:r>
    </w:p>
    <w:p w:rsidR="00DE5DFD" w:rsidRDefault="00DE5DFD" w:rsidP="008A19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0430">
        <w:rPr>
          <w:rFonts w:ascii="Times New Roman" w:hAnsi="Times New Roman"/>
          <w:b/>
          <w:bCs/>
          <w:sz w:val="26"/>
          <w:szCs w:val="26"/>
          <w:lang w:eastAsia="ru-RU"/>
        </w:rPr>
        <w:t>Ярославского муниципального района</w:t>
      </w:r>
    </w:p>
    <w:p w:rsidR="00DE5DFD" w:rsidRPr="001C0430" w:rsidRDefault="00DE5DFD" w:rsidP="008A192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E5DFD" w:rsidRPr="001C0430" w:rsidRDefault="00DE5DFD" w:rsidP="00596C88">
      <w:pPr>
        <w:pStyle w:val="a9"/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1C0430">
        <w:rPr>
          <w:b/>
          <w:bCs/>
          <w:sz w:val="26"/>
          <w:szCs w:val="26"/>
        </w:rPr>
        <w:t>Общие положения</w:t>
      </w:r>
    </w:p>
    <w:p w:rsidR="00DE5DFD" w:rsidRPr="001C0430" w:rsidRDefault="00DE5DFD" w:rsidP="008A1921">
      <w:pPr>
        <w:pStyle w:val="a9"/>
        <w:ind w:left="0"/>
        <w:rPr>
          <w:sz w:val="26"/>
          <w:szCs w:val="26"/>
        </w:rPr>
      </w:pPr>
    </w:p>
    <w:p w:rsidR="00DE5DFD" w:rsidRPr="001C0430" w:rsidRDefault="00DE5DFD" w:rsidP="008A19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1.1. Настоящее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1C0430">
        <w:rPr>
          <w:rFonts w:ascii="Times New Roman" w:hAnsi="Times New Roman"/>
          <w:sz w:val="26"/>
          <w:szCs w:val="26"/>
          <w:lang w:eastAsia="ru-RU"/>
        </w:rPr>
        <w:t>оложение устанавливает единый порядок создания, реорганизации, изменения типа и ликвидации юридических лиц – муниципальных образовательных учреждений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Ярославско</w:t>
      </w:r>
      <w:r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Pr="001C0430">
        <w:rPr>
          <w:rFonts w:ascii="Times New Roman" w:hAnsi="Times New Roman"/>
          <w:sz w:val="26"/>
          <w:szCs w:val="26"/>
          <w:lang w:eastAsia="ru-RU"/>
        </w:rPr>
        <w:t>муниципально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1C0430">
        <w:rPr>
          <w:rFonts w:ascii="Times New Roman" w:hAnsi="Times New Roman"/>
          <w:sz w:val="26"/>
          <w:szCs w:val="26"/>
          <w:lang w:eastAsia="ru-RU"/>
        </w:rPr>
        <w:t>.</w:t>
      </w:r>
      <w:bookmarkStart w:id="0" w:name="sub_1101"/>
      <w:bookmarkEnd w:id="0"/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rFonts w:ascii="Arial" w:hAnsi="Arial" w:cs="Arial"/>
          <w:sz w:val="26"/>
          <w:szCs w:val="26"/>
        </w:rPr>
        <w:t> </w:t>
      </w:r>
      <w:r w:rsidRPr="001C0430">
        <w:rPr>
          <w:sz w:val="26"/>
          <w:szCs w:val="26"/>
        </w:rPr>
        <w:t xml:space="preserve">1.2. Юридическим лицом признается Учреждение, которое имеет </w:t>
      </w:r>
      <w:r>
        <w:rPr>
          <w:sz w:val="26"/>
          <w:szCs w:val="26"/>
        </w:rPr>
        <w:t xml:space="preserve">                                  </w:t>
      </w:r>
      <w:r w:rsidRPr="001C0430">
        <w:rPr>
          <w:sz w:val="26"/>
          <w:szCs w:val="26"/>
        </w:rPr>
        <w:t xml:space="preserve">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1.4. В Ярославском муниципальном районе муниципальные образовательные организации создаются в форме, установленной гражданским законодательством для некоммерческих организаций – в форме учреждений</w:t>
      </w:r>
      <w:r>
        <w:rPr>
          <w:sz w:val="26"/>
          <w:szCs w:val="26"/>
        </w:rPr>
        <w:t xml:space="preserve"> (далее – Учреждение)</w:t>
      </w:r>
      <w:r w:rsidRPr="001C0430">
        <w:rPr>
          <w:sz w:val="26"/>
          <w:szCs w:val="26"/>
        </w:rPr>
        <w:t>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1.5. Муниципальное образовательное учреждение –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Некоммерческая организация создается без ограничения срока деятельности, если иное не установлено учредительными документами некоммерческой организации.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Она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законом; иметь штампы и бланки со своим наименованием, а также зарегистрированную в установленном </w:t>
      </w:r>
      <w:hyperlink r:id="rId17" w:history="1">
        <w:r w:rsidRPr="001C0430">
          <w:rPr>
            <w:rStyle w:val="a3"/>
            <w:color w:val="000000"/>
            <w:sz w:val="26"/>
            <w:szCs w:val="26"/>
            <w:u w:val="none"/>
          </w:rPr>
          <w:t>порядке</w:t>
        </w:r>
      </w:hyperlink>
      <w:r w:rsidRPr="001C0430">
        <w:rPr>
          <w:sz w:val="26"/>
          <w:szCs w:val="26"/>
        </w:rPr>
        <w:t xml:space="preserve"> эмблему.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Некоммерческая организация имеет печать с полным наименованием этой организации на русском языке.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1.6. Муниципальное образовательное</w:t>
      </w:r>
      <w:r>
        <w:rPr>
          <w:sz w:val="26"/>
          <w:szCs w:val="26"/>
        </w:rPr>
        <w:t xml:space="preserve"> у</w:t>
      </w:r>
      <w:r w:rsidRPr="001C0430">
        <w:rPr>
          <w:sz w:val="26"/>
          <w:szCs w:val="26"/>
        </w:rPr>
        <w:t>чреждение создается Администрацией Ярославского муниципального района.</w:t>
      </w:r>
    </w:p>
    <w:p w:rsidR="00DE5DFD" w:rsidRPr="001C0430" w:rsidRDefault="00DE5DFD" w:rsidP="00FD38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 xml:space="preserve">Учредителем и собственником имущества Учреждения является Ярославский муниципальный район Ярославской области. Функции и полномочия учредителя Учреждения от имени Ярославского муниципального района осуществляет управление образования Администрации Ярославского муниципального района (далее – </w:t>
      </w:r>
      <w:r w:rsidRPr="001C0430">
        <w:rPr>
          <w:rFonts w:ascii="Times New Roman" w:hAnsi="Times New Roman"/>
          <w:color w:val="000000"/>
          <w:sz w:val="26"/>
          <w:szCs w:val="26"/>
        </w:rPr>
        <w:t>управление образования</w:t>
      </w:r>
      <w:r w:rsidRPr="001C0430">
        <w:rPr>
          <w:rFonts w:ascii="Times New Roman" w:hAnsi="Times New Roman"/>
          <w:sz w:val="26"/>
          <w:szCs w:val="26"/>
        </w:rPr>
        <w:t>).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 (далее – КУМИ Администрации ЯМР).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1.7. К муниципальным образовательным учреждениям относятся </w:t>
      </w:r>
      <w:r>
        <w:rPr>
          <w:sz w:val="26"/>
          <w:szCs w:val="26"/>
        </w:rPr>
        <w:t>У</w:t>
      </w:r>
      <w:r w:rsidRPr="001C0430">
        <w:rPr>
          <w:sz w:val="26"/>
          <w:szCs w:val="26"/>
        </w:rPr>
        <w:t>чреждения следующих типов: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lastRenderedPageBreak/>
        <w:t xml:space="preserve">- дошкольные 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 образования, присмотр </w:t>
      </w:r>
      <w:r>
        <w:rPr>
          <w:sz w:val="26"/>
          <w:szCs w:val="26"/>
        </w:rPr>
        <w:t xml:space="preserve"> </w:t>
      </w:r>
      <w:r w:rsidRPr="001C0430">
        <w:rPr>
          <w:sz w:val="26"/>
          <w:szCs w:val="26"/>
        </w:rPr>
        <w:t xml:space="preserve">и уход за детьми; 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общеобразовательные учреждения – образовательные организации, осуществляющие в качестве основной цели их деятельности образовательную деятельность по образовательным программам дошкольного, начального общего, основного общего, среднего общего образования; 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учреждения дополнительного образования – образовательные организации, осуществляющие в качестве основной цели их деятельности образовательную деятельность по дополнительным общеобразовательным программам. 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1.8. Учреждения могут быть: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казенными;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бюджетными;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автономными.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1.9. Учреждение считается созданным как юридическое лицо со дня внесения соответствующей записи в единый государственный реестр юридических лиц. 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1.10. Решение о создании, реорганизации, изменении типа и ликвидации Учреждений принимает Администрация Ярославского муниципального района.</w:t>
      </w:r>
    </w:p>
    <w:p w:rsidR="00DE5DFD" w:rsidRPr="001C0430" w:rsidRDefault="00DE5DFD" w:rsidP="00FD389E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E5DFD" w:rsidRPr="001C0430" w:rsidRDefault="00DE5DFD" w:rsidP="00B24050">
      <w:pPr>
        <w:pStyle w:val="ac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C0430">
        <w:rPr>
          <w:b/>
          <w:bCs/>
          <w:sz w:val="26"/>
          <w:szCs w:val="26"/>
        </w:rPr>
        <w:t>2. Создание муниципальных образовательных учреждений</w:t>
      </w:r>
    </w:p>
    <w:p w:rsidR="00DE5DFD" w:rsidRPr="001C0430" w:rsidRDefault="00DE5DFD" w:rsidP="00B24050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DE5DFD" w:rsidRPr="001C0430" w:rsidRDefault="00DE5DFD" w:rsidP="00ED6314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2.1. Учреждение может быть создано в случаях:</w:t>
      </w:r>
      <w:r w:rsidRPr="001C0430">
        <w:rPr>
          <w:sz w:val="26"/>
          <w:szCs w:val="26"/>
        </w:rPr>
        <w:br/>
        <w:t xml:space="preserve">необходимости осуществления деятельности в целях решения социальных задач общего образования по основным общеобразовательным программам, организации предоставления дополнительного образования и общедоступного бесплатного дошкольного образования на территории Ярославского муниципального района; </w:t>
      </w:r>
      <w:r>
        <w:rPr>
          <w:sz w:val="26"/>
          <w:szCs w:val="26"/>
        </w:rPr>
        <w:t xml:space="preserve">         </w:t>
      </w:r>
      <w:r w:rsidRPr="001C0430">
        <w:rPr>
          <w:sz w:val="26"/>
          <w:szCs w:val="26"/>
        </w:rPr>
        <w:t xml:space="preserve">в результате реорганизации существующих муниципальных образовательных учреждений; в других случаях, установленных действующим законодательством. 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</w:rPr>
        <w:t xml:space="preserve">2.2. Предложение о создании Учреждения 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направляется начальником управления образования на имя главы Администрации Ярославского муниципального района. Управление образования готовит проект постановления Администрации ЯМР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о создании Учреждения.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2.3. Проект постановления о создании Учреждения должен содержать: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1) обоснование о необходимости создания Учреждения; 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1C0430">
        <w:rPr>
          <w:rFonts w:ascii="Times New Roman" w:hAnsi="Times New Roman"/>
          <w:sz w:val="26"/>
          <w:szCs w:val="26"/>
        </w:rPr>
        <w:t>полное наименование Учредителя создаваемого Учреждения</w:t>
      </w:r>
      <w:r w:rsidRPr="001C0430">
        <w:rPr>
          <w:rFonts w:ascii="Times New Roman" w:hAnsi="Times New Roman"/>
          <w:sz w:val="26"/>
          <w:szCs w:val="26"/>
          <w:lang w:eastAsia="ru-RU"/>
        </w:rPr>
        <w:t>;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1C0430">
        <w:rPr>
          <w:rFonts w:ascii="Times New Roman" w:hAnsi="Times New Roman"/>
          <w:sz w:val="26"/>
          <w:szCs w:val="26"/>
        </w:rPr>
        <w:t>полное наименование  Учреждения;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>4) адрес нахождения Учреждения;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>5) организационно-правовая форма;</w:t>
      </w:r>
    </w:p>
    <w:p w:rsidR="00DE5DFD" w:rsidRPr="001C0430" w:rsidRDefault="00DE5DFD" w:rsidP="00ED63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C0430">
        <w:rPr>
          <w:rFonts w:ascii="Times New Roman" w:hAnsi="Times New Roman"/>
          <w:sz w:val="26"/>
          <w:szCs w:val="26"/>
        </w:rPr>
        <w:t xml:space="preserve">6) перечень мероприятий по созданию Учреждения. 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2.4. Для регистрации Учреждения управление образования, представляет </w:t>
      </w:r>
      <w:r>
        <w:rPr>
          <w:sz w:val="26"/>
          <w:szCs w:val="26"/>
        </w:rPr>
        <w:t xml:space="preserve">                     </w:t>
      </w:r>
      <w:r w:rsidRPr="001C0430">
        <w:rPr>
          <w:sz w:val="26"/>
          <w:szCs w:val="26"/>
        </w:rPr>
        <w:t>в регистрационный орган следующие документы: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заявление о государственной регистрации по форме, утверждённой Правительством Российской Федерации,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постановление Администрации муниципального района о создании Учреждения,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устав юридического лица – подлинник.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2.5. Управление образования заключает трудовой договор с руководителем Учреждения, принимает его на работу и увольняет его с работы. 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2.6. Права юридического лица у Учреждения в части ведения финансово-хозяйственной деятельности, предусмотренной его уставом и направленной </w:t>
      </w:r>
      <w:r>
        <w:rPr>
          <w:sz w:val="26"/>
          <w:szCs w:val="26"/>
        </w:rPr>
        <w:t xml:space="preserve">                     </w:t>
      </w:r>
      <w:r w:rsidRPr="001C0430">
        <w:rPr>
          <w:sz w:val="26"/>
          <w:szCs w:val="26"/>
        </w:rPr>
        <w:t xml:space="preserve">на обеспечение образовательного процесса, возникают с момента его регистрации. 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2.7. После осуществления регистрации юридического лица копия устава, копия свидетельства о государственной регистрации, копия постановления Администрации Ярославского муниципального района направляются в соответствующие органы.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2.8.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2.9. КУМИ Администрации ЯМР в установленном порядке заключает договор </w:t>
      </w:r>
      <w:r>
        <w:rPr>
          <w:sz w:val="26"/>
          <w:szCs w:val="26"/>
        </w:rPr>
        <w:t xml:space="preserve">              </w:t>
      </w:r>
      <w:r w:rsidRPr="001C0430">
        <w:rPr>
          <w:sz w:val="26"/>
          <w:szCs w:val="26"/>
        </w:rPr>
        <w:t xml:space="preserve">о закреплении имущества на праве оперативного управления и предоставляет земельные участки на праве постоянного (бессрочного) пользования. </w:t>
      </w:r>
    </w:p>
    <w:p w:rsidR="00DE5DFD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2.10. Учреждение проходит государственную аккредитацию в порядке, установленном Федеральным Законом "Об образовании в Российской Федерации ".</w:t>
      </w:r>
    </w:p>
    <w:p w:rsidR="00DE5DFD" w:rsidRPr="001C0430" w:rsidRDefault="00DE5DFD" w:rsidP="00B2405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DE5DFD" w:rsidRPr="0047460D" w:rsidRDefault="00DE5DFD" w:rsidP="0047460D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47460D">
        <w:rPr>
          <w:b/>
          <w:bCs/>
          <w:sz w:val="26"/>
          <w:szCs w:val="26"/>
        </w:rPr>
        <w:t xml:space="preserve">3. Реорганизация и </w:t>
      </w:r>
      <w:r w:rsidRPr="0047460D">
        <w:rPr>
          <w:b/>
          <w:sz w:val="26"/>
          <w:szCs w:val="26"/>
        </w:rPr>
        <w:t xml:space="preserve">заключение договора аренды </w:t>
      </w:r>
      <w:r>
        <w:rPr>
          <w:b/>
          <w:sz w:val="26"/>
          <w:szCs w:val="26"/>
        </w:rPr>
        <w:t>муниципального имущества</w:t>
      </w:r>
    </w:p>
    <w:p w:rsidR="00DE5DFD" w:rsidRPr="0047460D" w:rsidRDefault="00DE5DFD" w:rsidP="0047460D">
      <w:pPr>
        <w:pStyle w:val="ac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47460D">
        <w:rPr>
          <w:b/>
          <w:bCs/>
          <w:sz w:val="26"/>
          <w:szCs w:val="26"/>
        </w:rPr>
        <w:t>муниципальным образовательным учреждением</w:t>
      </w:r>
    </w:p>
    <w:p w:rsidR="00DE5DFD" w:rsidRDefault="00DE5DFD" w:rsidP="0047460D">
      <w:pPr>
        <w:pStyle w:val="ac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E5DFD" w:rsidRPr="001C0430" w:rsidRDefault="00DE5DFD" w:rsidP="000438B8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3.1. Муниципальное образовательное учреждение может быть реорганизовано </w:t>
      </w:r>
      <w:r>
        <w:rPr>
          <w:sz w:val="26"/>
          <w:szCs w:val="26"/>
        </w:rPr>
        <w:t xml:space="preserve">             </w:t>
      </w:r>
      <w:r w:rsidRPr="001C0430">
        <w:rPr>
          <w:sz w:val="26"/>
          <w:szCs w:val="26"/>
        </w:rPr>
        <w:t>в иное Учреждение по решению Администрации ЯМР в соответствии с действующим законодательством Российской Федерации.</w:t>
      </w:r>
    </w:p>
    <w:p w:rsidR="00DE5DFD" w:rsidRPr="001C0430" w:rsidRDefault="00DE5DFD" w:rsidP="000438B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Реорганизация Учреждения может осуществляться в форме слияния двух или нескольких организаций, присоединения к организации одного или нескольких организаций, выделения из организации одного или нескольких организаций, преобразования организации в юридическое лицо иной организационно-правовой формы в предусмотренных федеральными законами случаях. </w:t>
      </w:r>
    </w:p>
    <w:p w:rsidR="00DE5DFD" w:rsidRPr="001C0430" w:rsidRDefault="00DE5DFD" w:rsidP="0052298C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3.2. Основанием для реорганизации Учреждения являются: </w:t>
      </w:r>
    </w:p>
    <w:p w:rsidR="00DE5DFD" w:rsidRPr="001C0430" w:rsidRDefault="00DE5DFD" w:rsidP="0052298C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 - невыполнение целей и задач, установленных уставом; </w:t>
      </w:r>
    </w:p>
    <w:p w:rsidR="00DE5DFD" w:rsidRPr="001C0430" w:rsidRDefault="00DE5DFD" w:rsidP="0052298C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 - изменение контингента обучающихся, проживающих на территории, закрепленной за Учреждением;</w:t>
      </w:r>
    </w:p>
    <w:p w:rsidR="00DE5DFD" w:rsidRPr="001C0430" w:rsidRDefault="00DE5DFD" w:rsidP="0052298C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 - изменение образовательных запросов населения, проживающего на территории, закрепленной за Учреждением;</w:t>
      </w:r>
    </w:p>
    <w:p w:rsidR="00DE5DFD" w:rsidRPr="001C0430" w:rsidRDefault="00DE5DFD" w:rsidP="0052298C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лишение государственной аккредитации по результатам аттестации; </w:t>
      </w:r>
    </w:p>
    <w:p w:rsidR="00DE5DFD" w:rsidRPr="001C0430" w:rsidRDefault="00DE5DFD" w:rsidP="009B54D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в других случаях, предусмотренных законодательством Российской Федерации. </w:t>
      </w:r>
    </w:p>
    <w:p w:rsidR="00DE5DFD" w:rsidRPr="001C0430" w:rsidRDefault="00DE5DFD" w:rsidP="0052298C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3.3. Реорганизация Учреждения осуществляется, как правило, по окончании учебного года за исключением случаев, требующих немедленного решения вопроса </w:t>
      </w:r>
      <w:r>
        <w:rPr>
          <w:sz w:val="26"/>
          <w:szCs w:val="26"/>
        </w:rPr>
        <w:t xml:space="preserve">          </w:t>
      </w:r>
      <w:r w:rsidRPr="001C0430">
        <w:rPr>
          <w:sz w:val="26"/>
          <w:szCs w:val="26"/>
        </w:rPr>
        <w:t xml:space="preserve">о реорганизации. </w:t>
      </w:r>
    </w:p>
    <w:p w:rsidR="00DE5DFD" w:rsidRPr="001C0430" w:rsidRDefault="00DE5DFD" w:rsidP="009B54D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3.4. С инициативой о реорганизации Учреждения выступает управление образования.</w:t>
      </w:r>
    </w:p>
    <w:p w:rsidR="00DE5DFD" w:rsidRDefault="00DE5DFD" w:rsidP="00474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6572">
        <w:rPr>
          <w:rFonts w:ascii="Times New Roman" w:hAnsi="Times New Roman"/>
          <w:sz w:val="26"/>
          <w:szCs w:val="26"/>
        </w:rPr>
        <w:t>3.5. Для принятия решения о реорганизации</w:t>
      </w:r>
      <w:r>
        <w:rPr>
          <w:rFonts w:ascii="Times New Roman" w:hAnsi="Times New Roman"/>
          <w:sz w:val="26"/>
          <w:szCs w:val="26"/>
        </w:rPr>
        <w:t xml:space="preserve">, заключения договора аренды муниципального имущества </w:t>
      </w:r>
      <w:r w:rsidRPr="00466572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 xml:space="preserve">ем </w:t>
      </w:r>
      <w:r w:rsidRPr="00466572">
        <w:rPr>
          <w:rFonts w:ascii="Times New Roman" w:hAnsi="Times New Roman"/>
          <w:sz w:val="26"/>
          <w:szCs w:val="26"/>
        </w:rPr>
        <w:t xml:space="preserve">управление образования готовит мотивированное обоснование в комиссию, созданную департаментом образования Ярославской области, по проведению оценки последствий принятия решения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466572">
        <w:rPr>
          <w:rFonts w:ascii="Times New Roman" w:hAnsi="Times New Roman"/>
          <w:sz w:val="26"/>
          <w:szCs w:val="26"/>
        </w:rPr>
        <w:t xml:space="preserve">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Ярославской области или муниципальной собственностью, </w:t>
      </w:r>
      <w:r>
        <w:rPr>
          <w:rFonts w:ascii="Times New Roman" w:hAnsi="Times New Roman"/>
          <w:sz w:val="26"/>
          <w:szCs w:val="26"/>
        </w:rPr>
        <w:t xml:space="preserve">заключения договора аренды муниципальных организаций, образующих социальную инфраструктуру для детей, в сфере образования. </w:t>
      </w:r>
      <w:r w:rsidRPr="0047460D">
        <w:rPr>
          <w:rFonts w:ascii="Times New Roman" w:hAnsi="Times New Roman"/>
          <w:sz w:val="26"/>
          <w:szCs w:val="26"/>
        </w:rPr>
        <w:t xml:space="preserve">Мотивированное обоснование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47460D">
        <w:rPr>
          <w:rFonts w:ascii="Times New Roman" w:hAnsi="Times New Roman"/>
          <w:sz w:val="26"/>
          <w:szCs w:val="26"/>
        </w:rPr>
        <w:t>о реорганизации Учреждения подписывает Глава Ярославского муниципального района.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3.6. Принятие решения о реорганизации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DE5DFD" w:rsidRPr="001C0430" w:rsidRDefault="00DE5DFD" w:rsidP="00221AF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</w:rPr>
        <w:t xml:space="preserve">3.7. </w:t>
      </w:r>
      <w:r w:rsidRPr="001C0430">
        <w:rPr>
          <w:rFonts w:ascii="Times New Roman" w:hAnsi="Times New Roman"/>
          <w:sz w:val="26"/>
          <w:szCs w:val="26"/>
          <w:lang w:eastAsia="ru-RU"/>
        </w:rPr>
        <w:t>Принятие решения о реорганизации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, заключения договора аренды муниципального имущества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</w:t>
      </w:r>
      <w:r>
        <w:rPr>
          <w:rFonts w:ascii="Times New Roman" w:hAnsi="Times New Roman"/>
          <w:sz w:val="26"/>
          <w:szCs w:val="26"/>
          <w:lang w:eastAsia="ru-RU"/>
        </w:rPr>
        <w:t>ем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 допускается на основании положительного заключения комиссии по оценке последствий такого решения.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3.8. Реорганизация Учреждения осуществляется на основании постановления Администрации ЯМР.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3.9. В постановлении должно быть указано полное наименование созданного Учреждения, форма реорганизации, правопреемство, порядок наделения имуществом. В постановлении делается ссылка на результаты проведенной экспертной оценки.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  3.10. Реорганизуемое Учреждение обязано: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опубликовать в печати (журнал "Вестник государственной регистрации") сообщение о принятии решения о реорганизации;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издать приказ по Учреждению о предстоящей реорганизации и ознакомить с ним всех работников под роспись;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письменно уведомить всех кредиторов о предстоящей реорганизации;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составить разделительный баланс или передаточный акт и направить его </w:t>
      </w:r>
      <w:r>
        <w:rPr>
          <w:sz w:val="26"/>
          <w:szCs w:val="26"/>
        </w:rPr>
        <w:t xml:space="preserve">                    </w:t>
      </w:r>
      <w:r w:rsidRPr="001C0430">
        <w:rPr>
          <w:sz w:val="26"/>
          <w:szCs w:val="26"/>
        </w:rPr>
        <w:t xml:space="preserve">на утверждение Учредителю;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внести изменения в Устав реорганизуемого Учреждения или разработать Устав для вновь создаваемого в процессе реорганизации Учреждения и направить их для утверждения Учредителю;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направить в орган, осуществляющий регистрацию юридических лиц, необходимые документы для государственной регистрации вновь созданного Учреждения.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3.11. Руководитель Учреждения обязан в письменной форме уведомить </w:t>
      </w:r>
      <w:r>
        <w:rPr>
          <w:sz w:val="26"/>
          <w:szCs w:val="26"/>
        </w:rPr>
        <w:t xml:space="preserve">                           </w:t>
      </w:r>
      <w:r w:rsidRPr="001C0430">
        <w:rPr>
          <w:sz w:val="26"/>
          <w:szCs w:val="26"/>
        </w:rPr>
        <w:t>о реорганизации все заинтересованные структуры, ведомства, организации, учреждения.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3.12. 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</w:t>
      </w:r>
      <w:r>
        <w:rPr>
          <w:sz w:val="26"/>
          <w:szCs w:val="26"/>
        </w:rPr>
        <w:t xml:space="preserve">            </w:t>
      </w:r>
      <w:r w:rsidRPr="001C0430">
        <w:rPr>
          <w:sz w:val="26"/>
          <w:szCs w:val="26"/>
        </w:rPr>
        <w:t xml:space="preserve">о прекращении деятельности реорганизованного Учреждения осуществляется </w:t>
      </w:r>
      <w:r>
        <w:rPr>
          <w:sz w:val="26"/>
          <w:szCs w:val="26"/>
        </w:rPr>
        <w:t xml:space="preserve">                     </w:t>
      </w:r>
      <w:r w:rsidRPr="001C0430">
        <w:rPr>
          <w:sz w:val="26"/>
          <w:szCs w:val="26"/>
        </w:rPr>
        <w:t xml:space="preserve">в порядке, установленном Федеральным законом о государственной регистрации юридических лиц. </w:t>
      </w:r>
    </w:p>
    <w:p w:rsidR="00DE5DFD" w:rsidRPr="001C0430" w:rsidRDefault="00DE5DFD" w:rsidP="00221AF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3.13. 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силу.</w:t>
      </w:r>
    </w:p>
    <w:p w:rsidR="00DE5DFD" w:rsidRPr="001C0430" w:rsidRDefault="00DE5DFD" w:rsidP="00E935DD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3.14. Учреждение считается реорганизованным, за исключением случаев реорганизации в форме присоединения, с момента внесения записи о реорганизации </w:t>
      </w:r>
      <w:r>
        <w:rPr>
          <w:sz w:val="26"/>
          <w:szCs w:val="26"/>
        </w:rPr>
        <w:t xml:space="preserve">  </w:t>
      </w:r>
      <w:r w:rsidRPr="001C0430">
        <w:rPr>
          <w:sz w:val="26"/>
          <w:szCs w:val="26"/>
        </w:rPr>
        <w:t>в Единый государственный реестр юридических лиц.</w:t>
      </w:r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3.15. При реорганизации Учреждения в форме присоединения к ней другого юридического лица первое из них считается реорганизованным с момента внесения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1C0430">
        <w:rPr>
          <w:rFonts w:ascii="Times New Roman" w:hAnsi="Times New Roman"/>
          <w:sz w:val="26"/>
          <w:szCs w:val="26"/>
          <w:lang w:eastAsia="ru-RU"/>
        </w:rPr>
        <w:t>в единый государственный реестр юридических лиц записи о прекращении деятельности присоединенного юридического лица.</w:t>
      </w:r>
      <w:bookmarkStart w:id="1" w:name="sub_5802"/>
      <w:bookmarkEnd w:id="1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При присоединении юридического лица к другому юридическому лицу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к последнему переходят права и обязанности присоединенного юридического лица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в соответствии с передаточным актом.</w:t>
      </w:r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При слиянии юридических лиц права и обязанности каждого из них переходят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к вновь возникшему юридическому лицу в соответствии с передаточным актом.</w:t>
      </w:r>
      <w:bookmarkStart w:id="2" w:name="sub_5801"/>
      <w:bookmarkEnd w:id="2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При разделении юридического лица его права и обязанности переходят к вновь возникшим юридическим лицам в соответствии с разделительным балансом.</w:t>
      </w:r>
      <w:bookmarkStart w:id="3" w:name="sub_5803"/>
      <w:bookmarkEnd w:id="3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балансом.</w:t>
      </w:r>
      <w:bookmarkStart w:id="4" w:name="sub_5804"/>
      <w:bookmarkEnd w:id="4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При преобразовании юридического лица одного вида в юридическое лицо другого вида (изменении организационно-правовой формы) к вновь возникшему юридическому лицу переходят права и обязанности реорганизованного юридического лица в соответствии с передаточным актом.</w:t>
      </w:r>
      <w:bookmarkStart w:id="5" w:name="sub_5805"/>
      <w:bookmarkEnd w:id="5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3.16. Передаточный акт и разделительный баланс должны содержать положения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о правопреемстве по всем обязательствам реорганизованного юридического лица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в отношении всех его кредиторов и должников, включая и обязательства, оспариваемые сторонами.</w:t>
      </w:r>
      <w:bookmarkStart w:id="6" w:name="sub_5901"/>
      <w:bookmarkEnd w:id="6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Передаточный акт и разделительный баланс утверждаются управлением образования,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лиц.</w:t>
      </w:r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3.17. Утверждение изменений в устав Учреждения производится на основании приказа управления образования.</w:t>
      </w:r>
      <w:bookmarkStart w:id="7" w:name="sub_12011"/>
      <w:bookmarkEnd w:id="7"/>
    </w:p>
    <w:p w:rsidR="00DE5DFD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3.18. Вновь образованные (реорганизованные) Учреждения в десятидневный срок после их государственной регистрации представляют в установленном порядке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в Комитет по управлению муниципальным имуществом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Администрации ЯМР  полный комплект учредительных документов для внесения последнего в реестр муниципальной собственности.</w:t>
      </w:r>
      <w:bookmarkStart w:id="8" w:name="sub_12012"/>
      <w:bookmarkEnd w:id="8"/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3.19. Заключение договора аренды муниципального имущества проводится   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на основании положительного заключения комиссии по оценке последствий такого решения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в соответствии с правовым актом КУМИ Администрации ЯМР.</w:t>
      </w:r>
    </w:p>
    <w:p w:rsidR="00DE5DFD" w:rsidRPr="001C0430" w:rsidRDefault="00DE5DFD" w:rsidP="00E935D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5DFD" w:rsidRPr="001C0430" w:rsidRDefault="00DE5DFD" w:rsidP="00F6048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0430">
        <w:rPr>
          <w:rFonts w:ascii="Times New Roman" w:hAnsi="Times New Roman"/>
          <w:b/>
          <w:bCs/>
          <w:sz w:val="26"/>
          <w:szCs w:val="26"/>
          <w:lang w:eastAsia="ru-RU"/>
        </w:rPr>
        <w:t>4. Порядок возникновения и прекращения права оперативного управления</w:t>
      </w:r>
    </w:p>
    <w:p w:rsidR="00DE5DFD" w:rsidRPr="001C0430" w:rsidRDefault="00DE5DFD" w:rsidP="00F604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4.1. Имущество организации формируется за счет:</w:t>
      </w:r>
      <w:bookmarkStart w:id="9" w:name="sub_1301"/>
      <w:bookmarkEnd w:id="9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имущества, закрепленного за организацией на праве оперативного управления собственником этого имущества;</w:t>
      </w:r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иных не противоречащих законодательству источников.</w:t>
      </w:r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4.2. Право на имущество, закрепляемое на праве оперативного управления собственником этого имущества, возникает с момента передачи такого имущества, если иное не предусмотрено федеральным законом или не установлено решением собственника о передаче имущества.</w:t>
      </w:r>
      <w:bookmarkStart w:id="10" w:name="sub_1302"/>
      <w:bookmarkEnd w:id="10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4.3. Имущество, приобретенное организацией в ходе осуществления уставной деятельности по договорам или иным основаниям, поступает в их оперативное управление с момента регистрации этого имущества на счетах бухгалтерского учета организации.</w:t>
      </w:r>
      <w:bookmarkStart w:id="11" w:name="sub_1303"/>
      <w:bookmarkEnd w:id="11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4.4. Право оперативного управления недвижимым муниципальным имуществом наступает у организации с момента передачи ему имущества.</w:t>
      </w:r>
      <w:bookmarkStart w:id="12" w:name="sub_1304"/>
      <w:bookmarkEnd w:id="12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4.5. Право оперативного управления муниципальным имуществом может быть прекращено в установленном порядке, за исключением имущества организации, ликвидируемой в установленном порядке, или организации, в отношении которой возбуждено производство по делу о несостоятельности (банкротству).</w:t>
      </w:r>
      <w:bookmarkStart w:id="13" w:name="sub_1305"/>
      <w:bookmarkEnd w:id="13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4.6. Муниципальное имущество может быть изъято из оперативного управления организации на основании:</w:t>
      </w:r>
      <w:bookmarkStart w:id="14" w:name="sub_1306"/>
      <w:bookmarkEnd w:id="14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4.6.1. Постановления Администрации ЯМР,  в том числе принимаемого при:</w:t>
      </w:r>
      <w:bookmarkStart w:id="15" w:name="sub_13061"/>
      <w:bookmarkEnd w:id="15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1) изъятии имущества у Учреждения для целей ликвидации последствий стихийных бедствий, аварий, эпидемий и при иных обстоятельствах, носящих чрезвычайный характер;</w:t>
      </w:r>
      <w:bookmarkStart w:id="16" w:name="sub_130611"/>
      <w:bookmarkEnd w:id="16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2) изъятии имущества у Учреждения в связи с правомерным изъятием у него земельного участка, на котором размещено это имущество;</w:t>
      </w:r>
      <w:bookmarkStart w:id="17" w:name="sub_130612"/>
      <w:bookmarkEnd w:id="17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3) изъятии у Учреждения излишнего, неиспользуемого либо используемого не по назначению имущества;</w:t>
      </w:r>
      <w:bookmarkStart w:id="18" w:name="sub_130613"/>
      <w:bookmarkEnd w:id="18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4) передаче имущества другому субъекту.</w:t>
      </w:r>
      <w:bookmarkStart w:id="19" w:name="sub_130614"/>
      <w:bookmarkEnd w:id="19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4.6.2. Решения суда об изъятии имущества у Учреждения в случаях, установленных действующим законодательством.</w:t>
      </w:r>
      <w:bookmarkStart w:id="20" w:name="sub_13062"/>
      <w:bookmarkEnd w:id="20"/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4.7. Передача имущества из оперативного управления одного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Учреждения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в оперативное управление другому муниципальному образовательному учреждению (с баланса на баланс) производится на основании постановления Администрации ЯМР по актам приема-передачи.</w:t>
      </w:r>
    </w:p>
    <w:p w:rsidR="00DE5DFD" w:rsidRPr="001C0430" w:rsidRDefault="00DE5DFD" w:rsidP="00F6048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5DFD" w:rsidRPr="001C0430" w:rsidRDefault="00DE5DFD" w:rsidP="00A22B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C0430">
        <w:rPr>
          <w:rFonts w:ascii="Times New Roman" w:hAnsi="Times New Roman"/>
          <w:b/>
          <w:bCs/>
          <w:sz w:val="26"/>
          <w:szCs w:val="26"/>
          <w:lang w:eastAsia="ru-RU"/>
        </w:rPr>
        <w:t>5. Изменение типа</w:t>
      </w:r>
      <w:r w:rsidRPr="001C0430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образовательного</w:t>
      </w:r>
      <w:r w:rsidRPr="001C043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учреждения </w:t>
      </w:r>
    </w:p>
    <w:p w:rsidR="00DE5DFD" w:rsidRPr="001C0430" w:rsidRDefault="00DE5DFD" w:rsidP="00A22B3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5.1. Изменение типа муниципального образовательного учреждения не является его реорганизацией. При изменении типа Учреждения в его учредительные документы вносятся соответствующие изменения. 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5.2. Изменение типа существующего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осуществляется по инициативе Учреждения либо управления образования.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Изменение типа существующего бюджетного или казенного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в целях создания автономного учреждения, а также изменение типа существующей автономного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в целях создания бюджетного или казенного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осуществляются в порядке, установленном Федеральным законом от 3 ноября 2006 года № 174-ФЗ «Об автономных учреждениях».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Муниципальное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образовательное учреждение при изменении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о лицензировании отдельных видов деятельности и переоформление иных разрешительных документов.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5.3. Управление образования готовит проект постановления Администрации ЯМР об изменении типа Учреждения, в котором указывается:</w:t>
      </w:r>
      <w:bookmarkStart w:id="21" w:name="sub_1503"/>
      <w:bookmarkEnd w:id="21"/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наименование существующего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Учреждения;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наименование создаваемого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с указанием его типа;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наименование органа, осуществляющего функции и полномочия учредителя;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основные цели деятельности Учреждения;</w:t>
      </w:r>
    </w:p>
    <w:p w:rsidR="00DE5DFD" w:rsidRPr="001C0430" w:rsidRDefault="00DE5DFD" w:rsidP="001C043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- перечень мероприятий по изменению типа Учреждения с указанием сроков их проведения и ответственных лиц.</w:t>
      </w:r>
    </w:p>
    <w:p w:rsidR="00DE5DFD" w:rsidRPr="001C0430" w:rsidRDefault="00DE5DFD" w:rsidP="00596C88">
      <w:pPr>
        <w:pStyle w:val="ac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b/>
          <w:bCs/>
          <w:sz w:val="26"/>
          <w:szCs w:val="26"/>
        </w:rPr>
      </w:pPr>
      <w:r w:rsidRPr="001C0430">
        <w:rPr>
          <w:b/>
          <w:bCs/>
          <w:sz w:val="26"/>
          <w:szCs w:val="26"/>
        </w:rPr>
        <w:t>Ликвидация муниципального образовательного учреждения</w:t>
      </w:r>
    </w:p>
    <w:p w:rsidR="00DE5DFD" w:rsidRPr="001C0430" w:rsidRDefault="00DE5DFD" w:rsidP="001C0430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DE5DFD" w:rsidRPr="001C0430" w:rsidRDefault="00DE5DFD" w:rsidP="001C0430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6.1. Ликвидация муниципальных образовательных учреждений проводится по окончании учебного года. Ликвидации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6.2. Учреждение может быть ликвидировано: 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по решению суда в случае осуществления деятельности без надлежащей лицензии, либо деятельности запрещенной законом, либо деятельности, не соответствующей его уставным целям; 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при условии износа здания Учреждения, не позволяющем в дальнейшем осуществлять образовательную деятельность; 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  - при уменьшении контингента обучающихся, проживающих на территории, закрепленной за Учреждением.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6.3. Принятие решения о ликвидации муниципального общеобразовательного учреждения, расположенного в сельском поселении, не допускается без учета мнения жителей данного сельского поселения.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6.4. Для принятия решения о ликвидации Учреждения управление образования готовит мотивированное обоснование в комиссию, созданную департаментом образования Ярославской области, по проведению оценки последствий принятия решения о реконструкции, модернизации, об изменении назначения, реорганизации, ликвидации муниципальных образовательных организаций. Мотивированное обоснование о реорганизации Учреждения подписывает Глава Ярославского муниципального района. </w:t>
      </w:r>
    </w:p>
    <w:p w:rsidR="00DE5DFD" w:rsidRPr="001C0430" w:rsidRDefault="00DE5DFD" w:rsidP="00A22B3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Принятие решения о реорганизации Учреждения допускается на основании положительного заключения комиссии по оценке последствий такого решения. 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6.5. Ликвидация Учреждения осуществляется на основании постановления Администрации Ярославского муниципального района.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6.6. После издания постановления о ликвидации Учреждения управление образования издает приказ о создании ликвидационной комиссии. 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6.7. В состав ликвидационной комиссии обязательно должны входить: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представитель управления образования Администрации Ярославского муниципального района;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представитель комитета по управлению муниципальным имуществом Администрации Ярославского муниципального района; 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- руководитель ликвидируемого Учреждения;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- иные лица. </w:t>
      </w:r>
    </w:p>
    <w:p w:rsidR="00DE5DFD" w:rsidRPr="001C0430" w:rsidRDefault="00DE5DFD" w:rsidP="00766078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С момента создания комиссии к ней переходят все полномочия ликвидируемого Учреждения. Полномочия комиссии прекращаются после окончания процедуры ликвидации юридического лица.</w:t>
      </w:r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</w:rPr>
        <w:t xml:space="preserve">6.8. </w:t>
      </w:r>
      <w:r w:rsidRPr="001C0430">
        <w:rPr>
          <w:rFonts w:ascii="Times New Roman" w:hAnsi="Times New Roman"/>
          <w:sz w:val="26"/>
          <w:szCs w:val="26"/>
          <w:lang w:eastAsia="ru-RU"/>
        </w:rPr>
        <w:t>Ликвидационная комиссия проводит мероприятия по ликвидации организации, предусмотренные действующим законодательством, в том числе:</w:t>
      </w:r>
      <w:bookmarkStart w:id="22" w:name="sub_1608"/>
      <w:bookmarkEnd w:id="22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6.8.1. Направляет распоряжение о ликвидации юридического лица:</w:t>
      </w:r>
      <w:bookmarkStart w:id="23" w:name="sub_16081"/>
      <w:bookmarkEnd w:id="23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1) в орган, осуществляющий государственную регистрацию юридических лиц,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не позднее трех дней со дня издания распоряжения;</w:t>
      </w:r>
      <w:bookmarkStart w:id="24" w:name="sub_1608101"/>
      <w:bookmarkEnd w:id="24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2) в налоговую инспекцию по месту учета ликвидируемого Учреждения для выдачи справки об отсутствии либо наличии задолженности ликвидируемого Учреждения перед бюджетами всех уровней;</w:t>
      </w:r>
      <w:bookmarkStart w:id="25" w:name="sub_1608102"/>
      <w:bookmarkEnd w:id="25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3) в Центр занятости населения с приложением списка работников, подлежащих увольнению в связи с ликвидацией Учреждения.</w:t>
      </w:r>
      <w:bookmarkStart w:id="26" w:name="sub_1608103"/>
      <w:bookmarkEnd w:id="26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6.8.2. Помещает в обязательном порядке в средствах массовой информации публикацию </w:t>
      </w:r>
      <w:r w:rsidRPr="001C0430">
        <w:rPr>
          <w:rFonts w:ascii="Times New Roman" w:hAnsi="Times New Roman"/>
          <w:sz w:val="26"/>
          <w:szCs w:val="26"/>
        </w:rPr>
        <w:t>(журнал "Вестник государственной регистрации")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 о ликвидации Учреждения, содержащую сведения о порядке и сроке заявления требований его кредиторами, а также письменно уведомляет последних о ликвидации юридического лица. Срок предъявления требований кредиторами не может быть менее двух месяцев с момента публикации о ликвидации Учреждения.</w:t>
      </w:r>
      <w:bookmarkStart w:id="27" w:name="sub_16082"/>
      <w:bookmarkEnd w:id="27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6.8.3. В срок не позднее трех дней со дня выхода постановления о ликвидации Учреждения направляет в банковское учреждение, в котором находятся счета ликвидируемого Учреждения, извещение о переходе к ликвидационной комиссии полномочий по управлению Учреждением с приложением копии постановления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о ликвидации Учреждения.</w:t>
      </w:r>
      <w:bookmarkStart w:id="28" w:name="sub_16083"/>
      <w:bookmarkEnd w:id="28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6.8.4. После окончания объявленного срока предъявления требований кредиторами составляет промежуточный ликвидационный баланс, который должен содержать сведения о составе имущества ликвидируемого Учреждения, перечне предъявленных кредиторами требований, а также о результатах их рассмотрения,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 xml:space="preserve">и направляет его на согласование в орган, осуществляющий государственную регистрацию юридических лиц. Промежуточный ликвидационный баланс утверждается управлением образования. </w:t>
      </w:r>
      <w:bookmarkStart w:id="29" w:name="sub_16084"/>
      <w:bookmarkEnd w:id="29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6.8.5. Производит выплаты денежных сумм кредиторам ликвидируемого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Учреждения. </w:t>
      </w:r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6.8.6. По окончании расчетов с кредиторами составляет ликвидационный баланс, который утверждается управлением образования по согласованию с органом, осуществляющим государственную регистрацию юридических лиц.</w:t>
      </w:r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6.8.7. Направляет один экземпляр ликвидационного баланса в налоговую инспекцию для получения справки о снятии Учреждения с налогового учета.</w:t>
      </w:r>
      <w:bookmarkStart w:id="30" w:name="sub_16087"/>
      <w:bookmarkEnd w:id="30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6.8.8. Направляет копии документов о ликвидации Учреждения и копию ликвидационного баланса в орган государственной статистики для получения справки о снятии этого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со статистического учета.</w:t>
      </w:r>
      <w:bookmarkStart w:id="31" w:name="sub_16088"/>
      <w:bookmarkEnd w:id="31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 xml:space="preserve">6.8.9. Направляет заверенную копию постановления о ликвидации Учреждения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1C0430">
        <w:rPr>
          <w:rFonts w:ascii="Times New Roman" w:hAnsi="Times New Roman"/>
          <w:sz w:val="26"/>
          <w:szCs w:val="26"/>
          <w:lang w:eastAsia="ru-RU"/>
        </w:rPr>
        <w:t>и копию ликвидационного баланса в банковские учреждения для закрытия расчетного, валютного и других счетов ликвидируемой организации.</w:t>
      </w:r>
      <w:bookmarkStart w:id="32" w:name="sub_16089"/>
      <w:bookmarkEnd w:id="32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6.8.10. После осуществления всех ликвидационных мероприятий составляет акт ликвидационной комиссии (передаточный акт) о передаче муниципального имущества, оставшегося после ликвидации Учреждения. От передающей стороны передаточный акт подписывается председателем ликвидационной комиссии, от принимающей стороны - руководителем и главным бухгалтером Учреждения, за которым это имущество закрепляется постановлением Администрации ЯМР.</w:t>
      </w:r>
      <w:bookmarkStart w:id="33" w:name="sub_160810"/>
      <w:bookmarkEnd w:id="33"/>
    </w:p>
    <w:p w:rsidR="00DE5DFD" w:rsidRPr="001C0430" w:rsidRDefault="00DE5DFD" w:rsidP="0076607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Times New Roman" w:hAnsi="Times New Roman"/>
          <w:sz w:val="26"/>
          <w:szCs w:val="26"/>
          <w:lang w:eastAsia="ru-RU"/>
        </w:rPr>
        <w:t>6.8.11. Направляет в орган, осуществляющий государственную регистрацию юридических лиц, для исключения ликвидируемого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0430">
        <w:rPr>
          <w:rFonts w:ascii="Times New Roman" w:hAnsi="Times New Roman"/>
          <w:sz w:val="26"/>
          <w:szCs w:val="26"/>
          <w:lang w:eastAsia="ru-RU"/>
        </w:rPr>
        <w:t>Учреждения из Единого государственного реестра юридических лиц документы, установленные действующим законодательством.</w:t>
      </w:r>
    </w:p>
    <w:p w:rsidR="00DE5DFD" w:rsidRPr="001C0430" w:rsidRDefault="00DE5DFD" w:rsidP="00A22B35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6.9. Дальнейшее использование муниципального имущества и денежных средств, оставшихся после удовлетворения требований кредиторов и завершения ликвидации организации, определяется КУМИ Администрации ЯМР.</w:t>
      </w:r>
    </w:p>
    <w:p w:rsidR="00DE5DFD" w:rsidRPr="001C0430" w:rsidRDefault="00DE5DFD" w:rsidP="001C0430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6.10. Учреждение считается ликвидированной  после выдачи свидетельства </w:t>
      </w:r>
      <w:r>
        <w:rPr>
          <w:sz w:val="26"/>
          <w:szCs w:val="26"/>
        </w:rPr>
        <w:t xml:space="preserve">                       </w:t>
      </w:r>
      <w:r w:rsidRPr="001C0430">
        <w:rPr>
          <w:sz w:val="26"/>
          <w:szCs w:val="26"/>
        </w:rPr>
        <w:t>об исключении её из Единого государственного реестра юридических лиц.</w:t>
      </w:r>
    </w:p>
    <w:p w:rsidR="00DE5DFD" w:rsidRPr="001C0430" w:rsidRDefault="00DE5DFD" w:rsidP="00596C88">
      <w:pPr>
        <w:pStyle w:val="ac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Pr="001C0430">
        <w:rPr>
          <w:b/>
          <w:bCs/>
          <w:sz w:val="26"/>
          <w:szCs w:val="26"/>
        </w:rPr>
        <w:t>Защита прав и законных интересов детей</w:t>
      </w:r>
    </w:p>
    <w:p w:rsidR="00DE5DFD" w:rsidRPr="001C0430" w:rsidRDefault="00DE5DFD" w:rsidP="001C0430">
      <w:pPr>
        <w:pStyle w:val="ac"/>
        <w:spacing w:before="0" w:beforeAutospacing="0" w:after="0" w:afterAutospacing="0"/>
        <w:ind w:left="1440"/>
        <w:rPr>
          <w:sz w:val="26"/>
          <w:szCs w:val="26"/>
        </w:rPr>
      </w:pPr>
    </w:p>
    <w:p w:rsidR="00DE5DFD" w:rsidRPr="001C0430" w:rsidRDefault="00DE5DFD" w:rsidP="00AA3B4B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7.1. Принятие решения о реорганизации или ликвидации муниципального образовательного учреждения, как объекта, образующего инфраструктуру для детей, допускается на основании положительного заключения комиссии по оценке последствий такого решения.</w:t>
      </w:r>
    </w:p>
    <w:p w:rsidR="00DE5DFD" w:rsidRPr="001C0430" w:rsidRDefault="00DE5DFD" w:rsidP="00AA3B4B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 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устанавливается департаментом образования Ярославской области.</w:t>
      </w:r>
    </w:p>
    <w:p w:rsidR="00DE5DFD" w:rsidRPr="001C0430" w:rsidRDefault="00DE5DFD" w:rsidP="00AA3B4B">
      <w:pPr>
        <w:pStyle w:val="ac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C0430">
        <w:rPr>
          <w:sz w:val="26"/>
          <w:szCs w:val="26"/>
        </w:rPr>
        <w:t xml:space="preserve">7.2. При реорганизации, ликвидации муниципального образовательного учреждения в любой форме гарантируется обеспечение прав обучающихся </w:t>
      </w:r>
      <w:r>
        <w:rPr>
          <w:sz w:val="26"/>
          <w:szCs w:val="26"/>
        </w:rPr>
        <w:t xml:space="preserve">                       </w:t>
      </w:r>
      <w:r w:rsidRPr="001C0430">
        <w:rPr>
          <w:sz w:val="26"/>
          <w:szCs w:val="26"/>
        </w:rPr>
        <w:t>на продолжение образования в другом муниципальном образовательном учреждении.</w:t>
      </w:r>
    </w:p>
    <w:p w:rsidR="00DE5DFD" w:rsidRPr="001C0430" w:rsidRDefault="00DE5DFD" w:rsidP="00E2790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Arial" w:hAnsi="Arial" w:cs="Arial"/>
          <w:sz w:val="26"/>
          <w:szCs w:val="26"/>
          <w:lang w:eastAsia="ru-RU"/>
        </w:rPr>
        <w:t>.</w:t>
      </w:r>
    </w:p>
    <w:p w:rsidR="00DE5DFD" w:rsidRPr="001C0430" w:rsidRDefault="00DE5DFD" w:rsidP="00E2790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0430">
        <w:rPr>
          <w:rFonts w:ascii="Arial" w:hAnsi="Arial" w:cs="Arial"/>
          <w:sz w:val="26"/>
          <w:szCs w:val="26"/>
          <w:lang w:eastAsia="ru-RU"/>
        </w:rPr>
        <w:t> </w:t>
      </w:r>
    </w:p>
    <w:p w:rsidR="00DE5DFD" w:rsidRPr="001C0430" w:rsidRDefault="00DE5DFD">
      <w:pPr>
        <w:rPr>
          <w:sz w:val="26"/>
          <w:szCs w:val="26"/>
        </w:rPr>
      </w:pPr>
    </w:p>
    <w:sectPr w:rsidR="00DE5DFD" w:rsidRPr="001C0430" w:rsidSect="00510DDE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A4" w:rsidRDefault="009E36A4" w:rsidP="00346CDD">
      <w:pPr>
        <w:spacing w:after="0" w:line="240" w:lineRule="auto"/>
      </w:pPr>
      <w:r>
        <w:separator/>
      </w:r>
    </w:p>
  </w:endnote>
  <w:endnote w:type="continuationSeparator" w:id="1">
    <w:p w:rsidR="009E36A4" w:rsidRDefault="009E36A4" w:rsidP="0034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A4" w:rsidRDefault="009E36A4" w:rsidP="00346CDD">
      <w:pPr>
        <w:spacing w:after="0" w:line="240" w:lineRule="auto"/>
      </w:pPr>
      <w:r>
        <w:separator/>
      </w:r>
    </w:p>
  </w:footnote>
  <w:footnote w:type="continuationSeparator" w:id="1">
    <w:p w:rsidR="009E36A4" w:rsidRDefault="009E36A4" w:rsidP="0034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FD" w:rsidRDefault="00A85594" w:rsidP="003B19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5D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DFD" w:rsidRDefault="00DE5D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FD" w:rsidRDefault="00DE5DFD">
    <w:pPr>
      <w:pStyle w:val="a6"/>
      <w:jc w:val="center"/>
    </w:pPr>
  </w:p>
  <w:p w:rsidR="00DE5DFD" w:rsidRDefault="00DE5D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FD" w:rsidRDefault="00DE5DFD">
    <w:pPr>
      <w:pStyle w:val="a6"/>
      <w:jc w:val="center"/>
    </w:pPr>
  </w:p>
  <w:p w:rsidR="00DE5DFD" w:rsidRDefault="00DE5DF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FD" w:rsidRDefault="00A85594">
    <w:pPr>
      <w:pStyle w:val="a6"/>
      <w:jc w:val="center"/>
    </w:pPr>
    <w:fldSimple w:instr="PAGE   \* MERGEFORMAT">
      <w:r w:rsidR="00794B1C">
        <w:rPr>
          <w:noProof/>
        </w:rPr>
        <w:t>9</w:t>
      </w:r>
    </w:fldSimple>
  </w:p>
  <w:p w:rsidR="00DE5DFD" w:rsidRDefault="00DE5DF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FD" w:rsidRDefault="00DE5DFD">
    <w:pPr>
      <w:pStyle w:val="a6"/>
      <w:jc w:val="center"/>
    </w:pPr>
  </w:p>
  <w:p w:rsidR="00DE5DFD" w:rsidRDefault="00DE5D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56D"/>
    <w:multiLevelType w:val="hybridMultilevel"/>
    <w:tmpl w:val="5C2EAFB0"/>
    <w:lvl w:ilvl="0" w:tplc="397A7614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CEA015C"/>
    <w:multiLevelType w:val="hybridMultilevel"/>
    <w:tmpl w:val="08563E5A"/>
    <w:lvl w:ilvl="0" w:tplc="5CB04F5E">
      <w:start w:val="1"/>
      <w:numFmt w:val="decimal"/>
      <w:lvlText w:val="%1."/>
      <w:lvlJc w:val="left"/>
      <w:pPr>
        <w:ind w:left="145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E793398"/>
    <w:multiLevelType w:val="hybridMultilevel"/>
    <w:tmpl w:val="9E70B1B0"/>
    <w:lvl w:ilvl="0" w:tplc="AF166A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900"/>
    <w:rsid w:val="00000C85"/>
    <w:rsid w:val="000438B8"/>
    <w:rsid w:val="000B5475"/>
    <w:rsid w:val="001277F6"/>
    <w:rsid w:val="001A7C60"/>
    <w:rsid w:val="001C0430"/>
    <w:rsid w:val="002113D1"/>
    <w:rsid w:val="00221AF5"/>
    <w:rsid w:val="0024178B"/>
    <w:rsid w:val="002E73F1"/>
    <w:rsid w:val="00346CDD"/>
    <w:rsid w:val="003554D1"/>
    <w:rsid w:val="003721A6"/>
    <w:rsid w:val="003A7102"/>
    <w:rsid w:val="003B194B"/>
    <w:rsid w:val="003E7227"/>
    <w:rsid w:val="00466572"/>
    <w:rsid w:val="0047460D"/>
    <w:rsid w:val="004A0ECE"/>
    <w:rsid w:val="004A4D86"/>
    <w:rsid w:val="004E6087"/>
    <w:rsid w:val="00510DDE"/>
    <w:rsid w:val="0052298C"/>
    <w:rsid w:val="00535AE4"/>
    <w:rsid w:val="0055558B"/>
    <w:rsid w:val="00596C88"/>
    <w:rsid w:val="005C6DE6"/>
    <w:rsid w:val="0065177C"/>
    <w:rsid w:val="00686FD7"/>
    <w:rsid w:val="00687C56"/>
    <w:rsid w:val="006E2342"/>
    <w:rsid w:val="007126FD"/>
    <w:rsid w:val="00730DD9"/>
    <w:rsid w:val="00736DA8"/>
    <w:rsid w:val="00766078"/>
    <w:rsid w:val="00781952"/>
    <w:rsid w:val="00794B1C"/>
    <w:rsid w:val="00851C48"/>
    <w:rsid w:val="00864B48"/>
    <w:rsid w:val="008728DD"/>
    <w:rsid w:val="008A02DA"/>
    <w:rsid w:val="008A1921"/>
    <w:rsid w:val="008A7EBD"/>
    <w:rsid w:val="008E1595"/>
    <w:rsid w:val="00923DC7"/>
    <w:rsid w:val="009536CA"/>
    <w:rsid w:val="00955E23"/>
    <w:rsid w:val="00991EFE"/>
    <w:rsid w:val="009B54D0"/>
    <w:rsid w:val="009E36A4"/>
    <w:rsid w:val="00A22B35"/>
    <w:rsid w:val="00A34E6C"/>
    <w:rsid w:val="00A44B35"/>
    <w:rsid w:val="00A77234"/>
    <w:rsid w:val="00A85594"/>
    <w:rsid w:val="00A95835"/>
    <w:rsid w:val="00AA3B4B"/>
    <w:rsid w:val="00B04D81"/>
    <w:rsid w:val="00B24050"/>
    <w:rsid w:val="00B56459"/>
    <w:rsid w:val="00BD023F"/>
    <w:rsid w:val="00C451BF"/>
    <w:rsid w:val="00CD327B"/>
    <w:rsid w:val="00CF636E"/>
    <w:rsid w:val="00D126DB"/>
    <w:rsid w:val="00D54C67"/>
    <w:rsid w:val="00D72E2A"/>
    <w:rsid w:val="00D85296"/>
    <w:rsid w:val="00DE5DFD"/>
    <w:rsid w:val="00E27900"/>
    <w:rsid w:val="00E6458F"/>
    <w:rsid w:val="00E668AA"/>
    <w:rsid w:val="00E7572B"/>
    <w:rsid w:val="00E84746"/>
    <w:rsid w:val="00E935DD"/>
    <w:rsid w:val="00ED6314"/>
    <w:rsid w:val="00F1428D"/>
    <w:rsid w:val="00F60486"/>
    <w:rsid w:val="00FB4733"/>
    <w:rsid w:val="00FC174C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7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27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63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F63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79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636E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636E"/>
    <w:rPr>
      <w:rFonts w:ascii="Cambria" w:hAnsi="Cambria" w:cs="Times New Roman"/>
      <w:i/>
      <w:iCs/>
      <w:color w:val="243F60"/>
    </w:rPr>
  </w:style>
  <w:style w:type="character" w:customStyle="1" w:styleId="news-date-time">
    <w:name w:val="news-date-time"/>
    <w:basedOn w:val="a0"/>
    <w:uiPriority w:val="99"/>
    <w:rsid w:val="00E27900"/>
    <w:rPr>
      <w:rFonts w:cs="Times New Roman"/>
    </w:rPr>
  </w:style>
  <w:style w:type="paragraph" w:customStyle="1" w:styleId="listparagraph">
    <w:name w:val="listparagraph"/>
    <w:basedOn w:val="a"/>
    <w:uiPriority w:val="99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uiPriority w:val="99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E2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2790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F63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F63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CF636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6">
    <w:name w:val="header"/>
    <w:basedOn w:val="a"/>
    <w:link w:val="a7"/>
    <w:uiPriority w:val="99"/>
    <w:rsid w:val="00CF6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636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F636E"/>
    <w:rPr>
      <w:rFonts w:cs="Times New Roman"/>
    </w:rPr>
  </w:style>
  <w:style w:type="paragraph" w:styleId="a9">
    <w:name w:val="List Paragraph"/>
    <w:basedOn w:val="a"/>
    <w:uiPriority w:val="99"/>
    <w:qFormat/>
    <w:rsid w:val="00CF63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4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46CDD"/>
    <w:rPr>
      <w:rFonts w:cs="Times New Roman"/>
    </w:rPr>
  </w:style>
  <w:style w:type="paragraph" w:styleId="ac">
    <w:name w:val="Normal (Web)"/>
    <w:basedOn w:val="a"/>
    <w:uiPriority w:val="99"/>
    <w:rsid w:val="00FD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12FBC323FDA669020556A56CB7CAB9FB8AA4A9AC091DD1417830B78A60DC889P032F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2FBC323FDA66902055745BDD10F59ABCA31594CD95DF454BDC5025F104C2DE4531D3F54AFB5E17P930F" TargetMode="External"/><Relationship Id="rId17" Type="http://schemas.openxmlformats.org/officeDocument/2006/relationships/hyperlink" Target="garantf1://70046340.146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2FBC323FDA66902055745BDD10F59ABCA31594CD95DF454BDC5025F104C2DE4531D3F54AFB5E14P937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12FBC323FDA66902055745BDD10F59ABCA11D9FCE9CDF454BDC5025F104C2DE4531D3F2P43FF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2FBC323FDA66902055745BDD10F59ABCA11D9FCE9CDF454BDC5025F104C2DE4531D3F2P43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2893</Words>
  <Characters>23895</Characters>
  <Application>Microsoft Office Word</Application>
  <DocSecurity>0</DocSecurity>
  <Lines>199</Lines>
  <Paragraphs>53</Paragraphs>
  <ScaleCrop>false</ScaleCrop>
  <Company>Grizli777</Company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schupakov</cp:lastModifiedBy>
  <cp:revision>2</cp:revision>
  <cp:lastPrinted>2017-08-23T10:25:00Z</cp:lastPrinted>
  <dcterms:created xsi:type="dcterms:W3CDTF">2017-09-11T08:56:00Z</dcterms:created>
  <dcterms:modified xsi:type="dcterms:W3CDTF">2017-09-11T08:56:00Z</dcterms:modified>
</cp:coreProperties>
</file>