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2D4" w:rsidRPr="00A872D4" w:rsidRDefault="00A872D4" w:rsidP="00A872D4">
      <w:pPr>
        <w:suppressAutoHyphens/>
        <w:spacing w:after="0" w:line="240" w:lineRule="auto"/>
        <w:ind w:firstLine="900"/>
        <w:jc w:val="right"/>
        <w:rPr>
          <w:rFonts w:ascii="Times New Roman" w:eastAsia="Times New Roman" w:hAnsi="Times New Roman" w:cs="Times New Roman"/>
          <w:sz w:val="28"/>
          <w:szCs w:val="28"/>
          <w:lang w:eastAsia="hi-IN" w:bidi="hi-IN"/>
        </w:rPr>
      </w:pPr>
      <w:r>
        <w:rPr>
          <w:rFonts w:ascii="Times New Roman" w:eastAsia="Times New Roman" w:hAnsi="Times New Roman" w:cs="Times New Roman"/>
          <w:noProof/>
          <w:sz w:val="28"/>
          <w:szCs w:val="28"/>
          <w:lang w:eastAsia="ru-RU"/>
        </w:rPr>
        <w:drawing>
          <wp:anchor distT="0" distB="0" distL="114935" distR="114935" simplePos="0" relativeHeight="251659264" behindDoc="0" locked="0" layoutInCell="1" allowOverlap="1">
            <wp:simplePos x="0" y="0"/>
            <wp:positionH relativeFrom="column">
              <wp:posOffset>2710815</wp:posOffset>
            </wp:positionH>
            <wp:positionV relativeFrom="paragraph">
              <wp:posOffset>-145415</wp:posOffset>
            </wp:positionV>
            <wp:extent cx="666750" cy="90487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66750" cy="904875"/>
                    </a:xfrm>
                    <a:prstGeom prst="rect">
                      <a:avLst/>
                    </a:prstGeom>
                    <a:solidFill>
                      <a:srgbClr val="FFFFFF"/>
                    </a:solidFill>
                    <a:ln>
                      <a:noFill/>
                    </a:ln>
                  </pic:spPr>
                </pic:pic>
              </a:graphicData>
            </a:graphic>
          </wp:anchor>
        </w:drawing>
      </w:r>
      <w:r w:rsidR="00145B88">
        <w:rPr>
          <w:rFonts w:ascii="Times New Roman" w:eastAsia="Times New Roman" w:hAnsi="Times New Roman" w:cs="Times New Roman"/>
          <w:sz w:val="28"/>
          <w:szCs w:val="28"/>
          <w:lang w:eastAsia="hi-IN" w:bidi="hi-IN"/>
        </w:rPr>
        <w:t>ПРОЕКТ</w:t>
      </w:r>
    </w:p>
    <w:p w:rsidR="00A872D4" w:rsidRPr="00A872D4" w:rsidRDefault="00A872D4" w:rsidP="00A872D4">
      <w:pPr>
        <w:spacing w:after="0" w:line="240" w:lineRule="auto"/>
        <w:jc w:val="center"/>
        <w:rPr>
          <w:rFonts w:ascii="Times New Roman" w:eastAsia="Times New Roman" w:hAnsi="Times New Roman" w:cs="Times New Roman"/>
          <w:b/>
          <w:sz w:val="28"/>
          <w:szCs w:val="28"/>
          <w:lang w:eastAsia="ar-SA"/>
        </w:rPr>
      </w:pPr>
    </w:p>
    <w:p w:rsidR="00A872D4" w:rsidRPr="00A872D4" w:rsidRDefault="00A872D4" w:rsidP="00A872D4">
      <w:pPr>
        <w:spacing w:after="0" w:line="240" w:lineRule="auto"/>
        <w:jc w:val="center"/>
        <w:rPr>
          <w:rFonts w:ascii="Times New Roman" w:eastAsia="Times New Roman" w:hAnsi="Times New Roman" w:cs="Times New Roman"/>
          <w:b/>
          <w:sz w:val="28"/>
          <w:szCs w:val="28"/>
          <w:lang w:eastAsia="ar-SA"/>
        </w:rPr>
      </w:pPr>
    </w:p>
    <w:p w:rsidR="00A872D4" w:rsidRPr="00A872D4" w:rsidRDefault="00A872D4" w:rsidP="00A872D4">
      <w:pPr>
        <w:tabs>
          <w:tab w:val="left" w:pos="4860"/>
        </w:tabs>
        <w:suppressAutoHyphens/>
        <w:autoSpaceDE w:val="0"/>
        <w:spacing w:after="0" w:line="240" w:lineRule="auto"/>
        <w:ind w:right="4495"/>
        <w:rPr>
          <w:rFonts w:ascii="Times New Roman" w:eastAsia="Arial" w:hAnsi="Times New Roman" w:cs="Arial"/>
          <w:b/>
          <w:bCs/>
          <w:sz w:val="28"/>
          <w:szCs w:val="28"/>
          <w:lang w:eastAsia="ar-SA"/>
        </w:rPr>
      </w:pPr>
    </w:p>
    <w:p w:rsidR="00A872D4" w:rsidRPr="00A872D4" w:rsidRDefault="00A872D4" w:rsidP="00A872D4">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sz w:val="40"/>
          <w:szCs w:val="40"/>
          <w:lang w:eastAsia="hi-IN" w:bidi="hi-IN"/>
        </w:rPr>
      </w:pPr>
      <w:r w:rsidRPr="00A872D4">
        <w:rPr>
          <w:rFonts w:ascii="Times New Roman" w:eastAsia="Times New Roman" w:hAnsi="Times New Roman" w:cs="Times New Roman"/>
          <w:b/>
          <w:sz w:val="40"/>
          <w:szCs w:val="40"/>
          <w:lang w:eastAsia="hi-IN" w:bidi="hi-IN"/>
        </w:rPr>
        <w:t xml:space="preserve">М У Н И </w:t>
      </w:r>
      <w:proofErr w:type="gramStart"/>
      <w:r w:rsidRPr="00A872D4">
        <w:rPr>
          <w:rFonts w:ascii="Times New Roman" w:eastAsia="Times New Roman" w:hAnsi="Times New Roman" w:cs="Times New Roman"/>
          <w:b/>
          <w:sz w:val="40"/>
          <w:szCs w:val="40"/>
          <w:lang w:eastAsia="hi-IN" w:bidi="hi-IN"/>
        </w:rPr>
        <w:t>Ц</w:t>
      </w:r>
      <w:proofErr w:type="gramEnd"/>
      <w:r w:rsidRPr="00A872D4">
        <w:rPr>
          <w:rFonts w:ascii="Times New Roman" w:eastAsia="Times New Roman" w:hAnsi="Times New Roman" w:cs="Times New Roman"/>
          <w:b/>
          <w:sz w:val="40"/>
          <w:szCs w:val="40"/>
          <w:lang w:eastAsia="hi-IN" w:bidi="hi-IN"/>
        </w:rPr>
        <w:t xml:space="preserve"> И П А Л Ь Н Ы Й С О В Е Т</w:t>
      </w:r>
    </w:p>
    <w:p w:rsidR="00A872D4" w:rsidRPr="00A872D4" w:rsidRDefault="00A872D4" w:rsidP="00A872D4">
      <w:pPr>
        <w:keepNext/>
        <w:numPr>
          <w:ilvl w:val="2"/>
          <w:numId w:val="0"/>
        </w:numPr>
        <w:tabs>
          <w:tab w:val="num" w:pos="0"/>
        </w:tabs>
        <w:suppressAutoHyphens/>
        <w:spacing w:after="0" w:line="240" w:lineRule="auto"/>
        <w:ind w:left="720" w:hanging="720"/>
        <w:jc w:val="center"/>
        <w:outlineLvl w:val="2"/>
        <w:rPr>
          <w:rFonts w:ascii="Times New Roman" w:eastAsia="Times New Roman" w:hAnsi="Times New Roman" w:cs="Times New Roman"/>
          <w:b/>
          <w:sz w:val="36"/>
          <w:szCs w:val="36"/>
          <w:lang w:eastAsia="hi-IN" w:bidi="hi-IN"/>
        </w:rPr>
      </w:pPr>
      <w:r w:rsidRPr="00A872D4">
        <w:rPr>
          <w:rFonts w:ascii="Times New Roman" w:eastAsia="Times New Roman" w:hAnsi="Times New Roman" w:cs="Times New Roman"/>
          <w:b/>
          <w:sz w:val="20"/>
          <w:szCs w:val="28"/>
          <w:lang w:eastAsia="hi-IN" w:bidi="hi-IN"/>
        </w:rPr>
        <w:t xml:space="preserve"> </w:t>
      </w:r>
      <w:r w:rsidRPr="00A872D4">
        <w:rPr>
          <w:rFonts w:ascii="Times New Roman" w:eastAsia="Times New Roman" w:hAnsi="Times New Roman" w:cs="Times New Roman"/>
          <w:b/>
          <w:sz w:val="36"/>
          <w:szCs w:val="36"/>
          <w:lang w:eastAsia="hi-IN" w:bidi="hi-IN"/>
        </w:rPr>
        <w:t>Ярославского муниципального района</w:t>
      </w:r>
    </w:p>
    <w:p w:rsidR="00A872D4" w:rsidRPr="00D42F4E" w:rsidRDefault="00A872D4" w:rsidP="00D42F4E">
      <w:pPr>
        <w:suppressAutoHyphens/>
        <w:spacing w:after="0" w:line="240" w:lineRule="auto"/>
        <w:jc w:val="center"/>
        <w:rPr>
          <w:rFonts w:ascii="Times New Roman" w:eastAsia="Times New Roman" w:hAnsi="Times New Roman" w:cs="Times New Roman"/>
          <w:b/>
          <w:sz w:val="28"/>
          <w:szCs w:val="28"/>
          <w:lang w:eastAsia="hi-IN" w:bidi="hi-IN"/>
        </w:rPr>
      </w:pPr>
      <w:r w:rsidRPr="00A872D4">
        <w:rPr>
          <w:rFonts w:ascii="Times New Roman" w:eastAsia="Times New Roman" w:hAnsi="Times New Roman" w:cs="Times New Roman"/>
          <w:sz w:val="20"/>
          <w:szCs w:val="20"/>
          <w:lang w:eastAsia="hi-IN" w:bidi="hi-IN"/>
        </w:rPr>
        <w:t xml:space="preserve"> </w:t>
      </w:r>
      <w:r w:rsidRPr="00A872D4">
        <w:rPr>
          <w:rFonts w:ascii="Times New Roman" w:eastAsia="Times New Roman" w:hAnsi="Times New Roman" w:cs="Times New Roman"/>
          <w:b/>
          <w:sz w:val="28"/>
          <w:szCs w:val="28"/>
          <w:lang w:eastAsia="hi-IN" w:bidi="hi-IN"/>
        </w:rPr>
        <w:t>шестого созыва</w:t>
      </w:r>
    </w:p>
    <w:p w:rsidR="00A872D4" w:rsidRPr="00A872D4" w:rsidRDefault="00A872D4" w:rsidP="00A872D4">
      <w:pPr>
        <w:spacing w:after="0" w:line="240" w:lineRule="auto"/>
        <w:jc w:val="center"/>
        <w:rPr>
          <w:rFonts w:ascii="Times New Roman" w:eastAsia="Times New Roman" w:hAnsi="Times New Roman" w:cs="Times New Roman"/>
          <w:b/>
          <w:sz w:val="32"/>
          <w:szCs w:val="32"/>
          <w:lang w:eastAsia="ar-SA"/>
        </w:rPr>
      </w:pPr>
      <w:proofErr w:type="gramStart"/>
      <w:r w:rsidRPr="00A872D4">
        <w:rPr>
          <w:rFonts w:ascii="Times New Roman" w:eastAsia="Times New Roman" w:hAnsi="Times New Roman" w:cs="Times New Roman"/>
          <w:b/>
          <w:sz w:val="32"/>
          <w:szCs w:val="32"/>
          <w:lang w:eastAsia="ar-SA"/>
        </w:rPr>
        <w:t>Р</w:t>
      </w:r>
      <w:proofErr w:type="gramEnd"/>
      <w:r w:rsidRPr="00A872D4">
        <w:rPr>
          <w:rFonts w:ascii="Times New Roman" w:eastAsia="Times New Roman" w:hAnsi="Times New Roman" w:cs="Times New Roman"/>
          <w:b/>
          <w:sz w:val="32"/>
          <w:szCs w:val="32"/>
          <w:lang w:eastAsia="ar-SA"/>
        </w:rPr>
        <w:t xml:space="preserve"> Е Ш Е Н И Е</w:t>
      </w:r>
    </w:p>
    <w:p w:rsidR="00A872D4" w:rsidRDefault="00A872D4" w:rsidP="00D42F4E">
      <w:pPr>
        <w:suppressAutoHyphens/>
        <w:spacing w:after="0" w:line="240" w:lineRule="auto"/>
        <w:rPr>
          <w:rFonts w:ascii="Times New Roman" w:eastAsia="Times New Roman" w:hAnsi="Times New Roman" w:cs="Times New Roman"/>
          <w:b/>
          <w:bCs/>
          <w:sz w:val="27"/>
          <w:szCs w:val="27"/>
          <w:lang w:eastAsia="hi-IN" w:bidi="hi-IN"/>
        </w:rPr>
      </w:pPr>
    </w:p>
    <w:p w:rsidR="00D42F4E" w:rsidRPr="00145B88" w:rsidRDefault="00526C53" w:rsidP="00D42F4E">
      <w:pPr>
        <w:suppressAutoHyphens/>
        <w:spacing w:after="0" w:line="240" w:lineRule="auto"/>
        <w:rPr>
          <w:rFonts w:ascii="Times New Roman" w:eastAsia="Times New Roman" w:hAnsi="Times New Roman" w:cs="Times New Roman"/>
          <w:b/>
          <w:bCs/>
          <w:color w:val="FFFFFF" w:themeColor="background1"/>
          <w:sz w:val="24"/>
          <w:szCs w:val="24"/>
          <w:lang w:eastAsia="hi-IN" w:bidi="hi-IN"/>
        </w:rPr>
      </w:pPr>
      <w:r w:rsidRPr="00145B88">
        <w:rPr>
          <w:rFonts w:ascii="Times New Roman" w:eastAsia="Times New Roman" w:hAnsi="Times New Roman" w:cs="Times New Roman"/>
          <w:b/>
          <w:bCs/>
          <w:color w:val="FFFFFF" w:themeColor="background1"/>
          <w:sz w:val="24"/>
          <w:szCs w:val="24"/>
          <w:lang w:eastAsia="hi-IN" w:bidi="hi-IN"/>
        </w:rPr>
        <w:t>25.08.2016                                                                                                                                  № 39</w:t>
      </w:r>
    </w:p>
    <w:p w:rsidR="00D42F4E" w:rsidRDefault="00D42F4E" w:rsidP="00D42F4E">
      <w:pPr>
        <w:suppressAutoHyphens/>
        <w:spacing w:after="0" w:line="240" w:lineRule="auto"/>
        <w:rPr>
          <w:rFonts w:ascii="Times New Roman" w:eastAsia="Times New Roman" w:hAnsi="Times New Roman" w:cs="Times New Roman"/>
          <w:b/>
          <w:bCs/>
          <w:sz w:val="27"/>
          <w:szCs w:val="27"/>
          <w:lang w:eastAsia="hi-IN" w:bidi="hi-IN"/>
        </w:rPr>
      </w:pPr>
    </w:p>
    <w:p w:rsidR="00145B88" w:rsidRPr="00A872D4" w:rsidRDefault="00145B88" w:rsidP="00D42F4E">
      <w:pPr>
        <w:suppressAutoHyphens/>
        <w:spacing w:after="0" w:line="240" w:lineRule="auto"/>
        <w:rPr>
          <w:rFonts w:ascii="Times New Roman" w:eastAsia="Times New Roman" w:hAnsi="Times New Roman" w:cs="Times New Roman"/>
          <w:b/>
          <w:bCs/>
          <w:sz w:val="27"/>
          <w:szCs w:val="27"/>
          <w:lang w:eastAsia="hi-IN" w:bidi="hi-IN"/>
        </w:rPr>
      </w:pPr>
    </w:p>
    <w:p w:rsidR="00A872D4" w:rsidRPr="00A872D4" w:rsidRDefault="00A872D4" w:rsidP="00A872D4">
      <w:pPr>
        <w:suppressAutoHyphens/>
        <w:spacing w:after="0" w:line="240" w:lineRule="auto"/>
        <w:jc w:val="both"/>
        <w:rPr>
          <w:rFonts w:ascii="Times New Roman" w:eastAsia="Times New Roman" w:hAnsi="Times New Roman" w:cs="Times New Roman"/>
          <w:sz w:val="24"/>
          <w:szCs w:val="24"/>
          <w:lang w:eastAsia="hi-IN" w:bidi="hi-IN"/>
        </w:rPr>
      </w:pPr>
    </w:p>
    <w:tbl>
      <w:tblPr>
        <w:tblW w:w="8756" w:type="dxa"/>
        <w:tblLayout w:type="fixed"/>
        <w:tblLook w:val="04A0" w:firstRow="1" w:lastRow="0" w:firstColumn="1" w:lastColumn="0" w:noHBand="0" w:noVBand="1"/>
      </w:tblPr>
      <w:tblGrid>
        <w:gridCol w:w="5070"/>
        <w:gridCol w:w="3686"/>
      </w:tblGrid>
      <w:tr w:rsidR="00A872D4" w:rsidRPr="00D42F4E" w:rsidTr="00D42F4E">
        <w:tc>
          <w:tcPr>
            <w:tcW w:w="5070" w:type="dxa"/>
          </w:tcPr>
          <w:p w:rsidR="00A872D4" w:rsidRPr="00D42F4E" w:rsidRDefault="00A872D4" w:rsidP="00D42F4E">
            <w:pPr>
              <w:suppressAutoHyphens/>
              <w:spacing w:after="0" w:line="240" w:lineRule="auto"/>
              <w:jc w:val="both"/>
              <w:rPr>
                <w:rFonts w:ascii="Times New Roman" w:eastAsia="Times New Roman" w:hAnsi="Times New Roman" w:cs="Times New Roman"/>
                <w:b/>
                <w:sz w:val="27"/>
                <w:szCs w:val="27"/>
                <w:lang w:eastAsia="hi-IN" w:bidi="hi-IN"/>
              </w:rPr>
            </w:pPr>
            <w:r w:rsidRPr="00D42F4E">
              <w:rPr>
                <w:rFonts w:ascii="Times New Roman" w:eastAsia="Times New Roman" w:hAnsi="Times New Roman" w:cs="Times New Roman"/>
                <w:b/>
                <w:sz w:val="27"/>
                <w:szCs w:val="27"/>
                <w:lang w:eastAsia="hi-IN" w:bidi="hi-IN"/>
              </w:rPr>
              <w:t xml:space="preserve">Об утверждении Правил землепользования и застройки </w:t>
            </w:r>
            <w:proofErr w:type="spellStart"/>
            <w:r w:rsidR="00145B88">
              <w:rPr>
                <w:rFonts w:ascii="Times New Roman" w:eastAsia="Times New Roman" w:hAnsi="Times New Roman" w:cs="Times New Roman"/>
                <w:b/>
                <w:sz w:val="27"/>
                <w:szCs w:val="27"/>
                <w:lang w:eastAsia="hi-IN" w:bidi="hi-IN"/>
              </w:rPr>
              <w:t>Ивняковского</w:t>
            </w:r>
            <w:proofErr w:type="spellEnd"/>
            <w:r w:rsidR="00903C5C" w:rsidRPr="00D42F4E">
              <w:rPr>
                <w:rFonts w:ascii="Times New Roman" w:eastAsia="Times New Roman" w:hAnsi="Times New Roman" w:cs="Times New Roman"/>
                <w:b/>
                <w:sz w:val="27"/>
                <w:szCs w:val="27"/>
                <w:lang w:eastAsia="hi-IN" w:bidi="hi-IN"/>
              </w:rPr>
              <w:t xml:space="preserve"> </w:t>
            </w:r>
            <w:r w:rsidRPr="00D42F4E">
              <w:rPr>
                <w:rFonts w:ascii="Times New Roman" w:eastAsia="Times New Roman" w:hAnsi="Times New Roman" w:cs="Times New Roman"/>
                <w:b/>
                <w:sz w:val="27"/>
                <w:szCs w:val="27"/>
                <w:lang w:eastAsia="hi-IN" w:bidi="hi-IN"/>
              </w:rPr>
              <w:t>сельского поселения Ярославского муниципального района</w:t>
            </w:r>
          </w:p>
          <w:p w:rsidR="001651AF" w:rsidRPr="00D42F4E" w:rsidRDefault="001651AF" w:rsidP="00A872D4">
            <w:pPr>
              <w:tabs>
                <w:tab w:val="left" w:pos="4626"/>
                <w:tab w:val="left" w:pos="4860"/>
              </w:tabs>
              <w:suppressAutoHyphens/>
              <w:autoSpaceDE w:val="0"/>
              <w:spacing w:after="0" w:line="240" w:lineRule="auto"/>
              <w:ind w:right="4495"/>
              <w:rPr>
                <w:rFonts w:ascii="Times New Roman" w:eastAsia="Arial" w:hAnsi="Times New Roman" w:cs="Arial"/>
                <w:b/>
                <w:bCs/>
                <w:sz w:val="27"/>
                <w:szCs w:val="27"/>
                <w:lang w:eastAsia="ar-SA"/>
              </w:rPr>
            </w:pPr>
          </w:p>
        </w:tc>
        <w:tc>
          <w:tcPr>
            <w:tcW w:w="3686" w:type="dxa"/>
          </w:tcPr>
          <w:p w:rsidR="00A872D4" w:rsidRPr="00D42F4E" w:rsidRDefault="00A872D4" w:rsidP="00A872D4">
            <w:pPr>
              <w:tabs>
                <w:tab w:val="left" w:pos="4860"/>
              </w:tabs>
              <w:suppressAutoHyphens/>
              <w:autoSpaceDE w:val="0"/>
              <w:snapToGrid w:val="0"/>
              <w:spacing w:after="0" w:line="240" w:lineRule="auto"/>
              <w:ind w:right="4495"/>
              <w:rPr>
                <w:rFonts w:ascii="Times New Roman" w:eastAsia="Arial" w:hAnsi="Times New Roman" w:cs="Arial"/>
                <w:b/>
                <w:bCs/>
                <w:sz w:val="27"/>
                <w:szCs w:val="27"/>
                <w:lang w:eastAsia="ar-SA"/>
              </w:rPr>
            </w:pPr>
          </w:p>
        </w:tc>
      </w:tr>
    </w:tbl>
    <w:p w:rsidR="00A872D4" w:rsidRPr="00DA5E49" w:rsidRDefault="00A872D4" w:rsidP="00611FBE">
      <w:pPr>
        <w:suppressAutoHyphens/>
        <w:autoSpaceDE w:val="0"/>
        <w:spacing w:after="0" w:line="240" w:lineRule="auto"/>
        <w:ind w:firstLine="567"/>
        <w:jc w:val="both"/>
        <w:rPr>
          <w:rFonts w:ascii="Times New Roman" w:eastAsia="Times New Roman" w:hAnsi="Times New Roman" w:cs="Times New Roman"/>
          <w:bCs/>
          <w:sz w:val="24"/>
          <w:szCs w:val="24"/>
          <w:lang w:eastAsia="hi-IN" w:bidi="hi-IN"/>
        </w:rPr>
      </w:pPr>
      <w:proofErr w:type="gramStart"/>
      <w:r w:rsidRPr="00DA5E49">
        <w:rPr>
          <w:rFonts w:ascii="Times New Roman" w:eastAsia="Times New Roman" w:hAnsi="Times New Roman" w:cs="Times New Roman"/>
          <w:sz w:val="24"/>
          <w:szCs w:val="24"/>
          <w:lang w:eastAsia="hi-IN" w:bidi="hi-IN"/>
        </w:rPr>
        <w:t xml:space="preserve">В соответствии со статьей 32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Ярославского муниципального района Ярославской области, учитывая протоколы публичных слушаний от 27.05.2016, 17.06.2016, 01.07.2016, 15.07.2016, заключение по результатам публичных слушаний от 05.08.2016, </w:t>
      </w:r>
      <w:r w:rsidRPr="00DA5E49">
        <w:rPr>
          <w:rFonts w:ascii="Times New Roman" w:eastAsia="Times New Roman" w:hAnsi="Times New Roman" w:cs="Arial"/>
          <w:b/>
          <w:bCs/>
          <w:sz w:val="24"/>
          <w:szCs w:val="24"/>
          <w:lang w:eastAsia="hi-IN" w:bidi="hi-IN"/>
        </w:rPr>
        <w:t>МУНИЦИПАЛЬНЫЙ СОВЕТ ЯРОСЛАВСКОГО МУНИЦИПАЛЬНОГО РАЙОНА РЕШИЛ:</w:t>
      </w:r>
      <w:proofErr w:type="gramEnd"/>
    </w:p>
    <w:p w:rsidR="00A872D4" w:rsidRPr="00DA5E49" w:rsidRDefault="00EA76DD" w:rsidP="001651AF">
      <w:pPr>
        <w:numPr>
          <w:ilvl w:val="0"/>
          <w:numId w:val="1"/>
        </w:numPr>
        <w:tabs>
          <w:tab w:val="left" w:pos="993"/>
        </w:tabs>
        <w:suppressAutoHyphens/>
        <w:spacing w:after="0" w:line="240" w:lineRule="auto"/>
        <w:ind w:left="0" w:firstLine="567"/>
        <w:jc w:val="both"/>
        <w:rPr>
          <w:rFonts w:ascii="Times New Roman" w:eastAsia="Times New Roman" w:hAnsi="Times New Roman" w:cs="Times New Roman"/>
          <w:sz w:val="24"/>
          <w:szCs w:val="24"/>
          <w:lang w:eastAsia="hi-IN" w:bidi="hi-IN"/>
        </w:rPr>
      </w:pPr>
      <w:r w:rsidRPr="00DA5E49">
        <w:rPr>
          <w:rFonts w:ascii="Times New Roman" w:eastAsia="Times New Roman" w:hAnsi="Times New Roman" w:cs="Times New Roman"/>
          <w:sz w:val="24"/>
          <w:szCs w:val="24"/>
          <w:lang w:eastAsia="hi-IN" w:bidi="hi-IN"/>
        </w:rPr>
        <w:t>Утвердить прилагаемые П</w:t>
      </w:r>
      <w:r w:rsidR="00A872D4" w:rsidRPr="00DA5E49">
        <w:rPr>
          <w:rFonts w:ascii="Times New Roman" w:eastAsia="Times New Roman" w:hAnsi="Times New Roman" w:cs="Times New Roman"/>
          <w:sz w:val="24"/>
          <w:szCs w:val="24"/>
          <w:lang w:eastAsia="hi-IN" w:bidi="hi-IN"/>
        </w:rPr>
        <w:t xml:space="preserve">равила землепользования и застройки </w:t>
      </w:r>
      <w:proofErr w:type="spellStart"/>
      <w:r w:rsidR="00145B88" w:rsidRPr="00DA5E49">
        <w:rPr>
          <w:rFonts w:ascii="Times New Roman" w:eastAsia="Times New Roman" w:hAnsi="Times New Roman" w:cs="Times New Roman"/>
          <w:sz w:val="24"/>
          <w:szCs w:val="24"/>
          <w:lang w:eastAsia="hi-IN" w:bidi="hi-IN"/>
        </w:rPr>
        <w:t>Ивняковского</w:t>
      </w:r>
      <w:proofErr w:type="spellEnd"/>
      <w:r w:rsidR="00A872D4" w:rsidRPr="00DA5E49">
        <w:rPr>
          <w:rFonts w:ascii="Times New Roman" w:eastAsia="Times New Roman" w:hAnsi="Times New Roman" w:cs="Times New Roman"/>
          <w:sz w:val="24"/>
          <w:szCs w:val="24"/>
          <w:lang w:eastAsia="hi-IN" w:bidi="hi-IN"/>
        </w:rPr>
        <w:t xml:space="preserve"> сельского поселения ЯМР.</w:t>
      </w:r>
    </w:p>
    <w:p w:rsidR="00F85CC8" w:rsidRPr="00DA5E49" w:rsidRDefault="00A872D4" w:rsidP="001651AF">
      <w:pPr>
        <w:numPr>
          <w:ilvl w:val="0"/>
          <w:numId w:val="1"/>
        </w:numPr>
        <w:tabs>
          <w:tab w:val="left" w:pos="993"/>
        </w:tabs>
        <w:suppressAutoHyphens/>
        <w:spacing w:after="0" w:line="240" w:lineRule="auto"/>
        <w:ind w:left="0" w:firstLine="567"/>
        <w:jc w:val="both"/>
        <w:rPr>
          <w:rFonts w:ascii="Times New Roman" w:eastAsia="Times New Roman" w:hAnsi="Times New Roman" w:cs="Times New Roman"/>
          <w:sz w:val="24"/>
          <w:szCs w:val="24"/>
          <w:lang w:eastAsia="hi-IN" w:bidi="hi-IN"/>
        </w:rPr>
      </w:pPr>
      <w:r w:rsidRPr="00DA5E49">
        <w:rPr>
          <w:rFonts w:ascii="Times New Roman" w:eastAsia="Times New Roman" w:hAnsi="Times New Roman" w:cs="Times New Roman"/>
          <w:sz w:val="24"/>
          <w:szCs w:val="24"/>
          <w:lang w:eastAsia="hi-IN" w:bidi="hi-IN"/>
        </w:rPr>
        <w:t>Признать утратившим</w:t>
      </w:r>
      <w:r w:rsidR="00DA5E49" w:rsidRPr="00DA5E49">
        <w:rPr>
          <w:rFonts w:ascii="Times New Roman" w:eastAsia="Times New Roman" w:hAnsi="Times New Roman" w:cs="Times New Roman"/>
          <w:sz w:val="24"/>
          <w:szCs w:val="24"/>
          <w:lang w:eastAsia="hi-IN" w:bidi="hi-IN"/>
        </w:rPr>
        <w:t>и</w:t>
      </w:r>
      <w:r w:rsidRPr="00DA5E49">
        <w:rPr>
          <w:rFonts w:ascii="Times New Roman" w:eastAsia="Times New Roman" w:hAnsi="Times New Roman" w:cs="Times New Roman"/>
          <w:sz w:val="24"/>
          <w:szCs w:val="24"/>
          <w:lang w:eastAsia="hi-IN" w:bidi="hi-IN"/>
        </w:rPr>
        <w:t xml:space="preserve"> силу</w:t>
      </w:r>
      <w:r w:rsidR="00DA5E49" w:rsidRPr="00DA5E49">
        <w:rPr>
          <w:rFonts w:ascii="Times New Roman" w:eastAsia="Times New Roman" w:hAnsi="Times New Roman" w:cs="Times New Roman"/>
          <w:sz w:val="24"/>
          <w:szCs w:val="24"/>
          <w:lang w:eastAsia="hi-IN" w:bidi="hi-IN"/>
        </w:rPr>
        <w:t>:</w:t>
      </w:r>
    </w:p>
    <w:p w:rsidR="00B16684" w:rsidRPr="00DA5E49" w:rsidRDefault="00F85CC8" w:rsidP="007E6C64">
      <w:pPr>
        <w:tabs>
          <w:tab w:val="left" w:pos="993"/>
        </w:tabs>
        <w:suppressAutoHyphens/>
        <w:spacing w:after="0" w:line="240" w:lineRule="auto"/>
        <w:ind w:firstLine="567"/>
        <w:jc w:val="both"/>
        <w:rPr>
          <w:rFonts w:ascii="Times New Roman" w:eastAsia="Times New Roman" w:hAnsi="Times New Roman" w:cs="Times New Roman"/>
          <w:sz w:val="24"/>
          <w:szCs w:val="24"/>
          <w:lang w:eastAsia="hi-IN" w:bidi="hi-IN"/>
        </w:rPr>
      </w:pPr>
      <w:r w:rsidRPr="00DA5E49">
        <w:rPr>
          <w:rFonts w:ascii="Times New Roman" w:eastAsia="Times New Roman" w:hAnsi="Times New Roman" w:cs="Times New Roman"/>
          <w:sz w:val="24"/>
          <w:szCs w:val="24"/>
          <w:lang w:eastAsia="hi-IN" w:bidi="hi-IN"/>
        </w:rPr>
        <w:t>-</w:t>
      </w:r>
      <w:r w:rsidR="00A872D4" w:rsidRPr="00DA5E49">
        <w:rPr>
          <w:rFonts w:ascii="Times New Roman" w:eastAsia="Times New Roman" w:hAnsi="Times New Roman" w:cs="Times New Roman"/>
          <w:sz w:val="24"/>
          <w:szCs w:val="24"/>
          <w:lang w:eastAsia="hi-IN" w:bidi="hi-IN"/>
        </w:rPr>
        <w:t xml:space="preserve"> решение Муниципального совета </w:t>
      </w:r>
      <w:proofErr w:type="spellStart"/>
      <w:r w:rsidR="00145B88" w:rsidRPr="00DA5E49">
        <w:rPr>
          <w:rFonts w:ascii="Times New Roman" w:eastAsia="Times New Roman" w:hAnsi="Times New Roman" w:cs="Times New Roman"/>
          <w:sz w:val="24"/>
          <w:szCs w:val="24"/>
          <w:lang w:eastAsia="hi-IN" w:bidi="hi-IN"/>
        </w:rPr>
        <w:t>Ивняковского</w:t>
      </w:r>
      <w:proofErr w:type="spellEnd"/>
      <w:r w:rsidR="00611FBE" w:rsidRPr="00DA5E49">
        <w:rPr>
          <w:rFonts w:ascii="Times New Roman" w:eastAsia="Times New Roman" w:hAnsi="Times New Roman" w:cs="Times New Roman"/>
          <w:sz w:val="24"/>
          <w:szCs w:val="24"/>
          <w:lang w:eastAsia="hi-IN" w:bidi="hi-IN"/>
        </w:rPr>
        <w:t xml:space="preserve"> </w:t>
      </w:r>
      <w:r w:rsidR="00B16684" w:rsidRPr="00DA5E49">
        <w:rPr>
          <w:rFonts w:ascii="Times New Roman" w:eastAsia="Times New Roman" w:hAnsi="Times New Roman" w:cs="Times New Roman"/>
          <w:sz w:val="24"/>
          <w:szCs w:val="24"/>
          <w:lang w:eastAsia="hi-IN" w:bidi="hi-IN"/>
        </w:rPr>
        <w:t>сельского поселения Ярославского муниципального района Я</w:t>
      </w:r>
      <w:r w:rsidR="00ED1DED" w:rsidRPr="00DA5E49">
        <w:rPr>
          <w:rFonts w:ascii="Times New Roman" w:eastAsia="Times New Roman" w:hAnsi="Times New Roman" w:cs="Times New Roman"/>
          <w:sz w:val="24"/>
          <w:szCs w:val="24"/>
          <w:lang w:eastAsia="hi-IN" w:bidi="hi-IN"/>
        </w:rPr>
        <w:t>рославс</w:t>
      </w:r>
      <w:r w:rsidR="00B16684" w:rsidRPr="00DA5E49">
        <w:rPr>
          <w:rFonts w:ascii="Times New Roman" w:eastAsia="Times New Roman" w:hAnsi="Times New Roman" w:cs="Times New Roman"/>
          <w:sz w:val="24"/>
          <w:szCs w:val="24"/>
          <w:lang w:eastAsia="hi-IN" w:bidi="hi-IN"/>
        </w:rPr>
        <w:t xml:space="preserve">кой области </w:t>
      </w:r>
      <w:r w:rsidRPr="00DA5E49">
        <w:rPr>
          <w:rFonts w:ascii="Times New Roman" w:eastAsia="Times New Roman" w:hAnsi="Times New Roman" w:cs="Times New Roman"/>
          <w:sz w:val="24"/>
          <w:szCs w:val="24"/>
          <w:lang w:eastAsia="hi-IN" w:bidi="hi-IN"/>
        </w:rPr>
        <w:t xml:space="preserve">от 10.09.2009 года № 141 «Об утверждении Правил землепользования и застройки </w:t>
      </w:r>
      <w:proofErr w:type="spellStart"/>
      <w:r w:rsidRPr="00DA5E49">
        <w:rPr>
          <w:rFonts w:ascii="Times New Roman" w:eastAsia="Times New Roman" w:hAnsi="Times New Roman" w:cs="Times New Roman"/>
          <w:sz w:val="24"/>
          <w:szCs w:val="24"/>
          <w:lang w:eastAsia="hi-IN" w:bidi="hi-IN"/>
        </w:rPr>
        <w:t>Ивняковского</w:t>
      </w:r>
      <w:proofErr w:type="spellEnd"/>
      <w:r w:rsidRPr="00DA5E49">
        <w:rPr>
          <w:rFonts w:ascii="Times New Roman" w:eastAsia="Times New Roman" w:hAnsi="Times New Roman" w:cs="Times New Roman"/>
          <w:sz w:val="24"/>
          <w:szCs w:val="24"/>
          <w:lang w:eastAsia="hi-IN" w:bidi="hi-IN"/>
        </w:rPr>
        <w:t xml:space="preserve"> сельского поселения»;</w:t>
      </w:r>
      <w:r w:rsidR="00B16684" w:rsidRPr="00DA5E49">
        <w:rPr>
          <w:rFonts w:ascii="Times New Roman" w:eastAsia="Times New Roman" w:hAnsi="Times New Roman" w:cs="Times New Roman"/>
          <w:sz w:val="24"/>
          <w:szCs w:val="24"/>
          <w:lang w:eastAsia="hi-IN" w:bidi="hi-IN"/>
        </w:rPr>
        <w:t xml:space="preserve"> </w:t>
      </w:r>
    </w:p>
    <w:p w:rsidR="00F85CC8" w:rsidRPr="00DA5E49" w:rsidRDefault="00F85CC8" w:rsidP="007E6C64">
      <w:pPr>
        <w:tabs>
          <w:tab w:val="left" w:pos="993"/>
        </w:tabs>
        <w:suppressAutoHyphens/>
        <w:spacing w:after="0" w:line="240" w:lineRule="auto"/>
        <w:ind w:firstLine="567"/>
        <w:jc w:val="both"/>
        <w:rPr>
          <w:rFonts w:ascii="Times New Roman" w:eastAsia="Times New Roman" w:hAnsi="Times New Roman" w:cs="Times New Roman"/>
          <w:sz w:val="24"/>
          <w:szCs w:val="24"/>
          <w:lang w:eastAsia="hi-IN" w:bidi="hi-IN"/>
        </w:rPr>
      </w:pPr>
      <w:r w:rsidRPr="00DA5E49">
        <w:rPr>
          <w:rFonts w:ascii="Times New Roman" w:eastAsia="Times New Roman" w:hAnsi="Times New Roman" w:cs="Times New Roman"/>
          <w:sz w:val="24"/>
          <w:szCs w:val="24"/>
          <w:lang w:eastAsia="hi-IN" w:bidi="hi-IN"/>
        </w:rPr>
        <w:t xml:space="preserve">- решение Муниципального совета </w:t>
      </w:r>
      <w:proofErr w:type="spellStart"/>
      <w:r w:rsidRPr="00DA5E49">
        <w:rPr>
          <w:rFonts w:ascii="Times New Roman" w:eastAsia="Times New Roman" w:hAnsi="Times New Roman" w:cs="Times New Roman"/>
          <w:sz w:val="24"/>
          <w:szCs w:val="24"/>
          <w:lang w:eastAsia="hi-IN" w:bidi="hi-IN"/>
        </w:rPr>
        <w:t>Ивняковского</w:t>
      </w:r>
      <w:proofErr w:type="spellEnd"/>
      <w:r w:rsidRPr="00DA5E49">
        <w:rPr>
          <w:rFonts w:ascii="Times New Roman" w:eastAsia="Times New Roman" w:hAnsi="Times New Roman" w:cs="Times New Roman"/>
          <w:sz w:val="24"/>
          <w:szCs w:val="24"/>
          <w:lang w:eastAsia="hi-IN" w:bidi="hi-IN"/>
        </w:rPr>
        <w:t xml:space="preserve"> сельского поселения Ярославского муниципального района Ярославской области от  11 ноября  2016 года № 78 «О внесении изменений и дополнений в решение Муниципального Совета от 10.09.2009 года № 141 «Об утверждении Правил землепользования и застройки </w:t>
      </w:r>
      <w:proofErr w:type="spellStart"/>
      <w:r w:rsidRPr="00DA5E49">
        <w:rPr>
          <w:rFonts w:ascii="Times New Roman" w:eastAsia="Times New Roman" w:hAnsi="Times New Roman" w:cs="Times New Roman"/>
          <w:sz w:val="24"/>
          <w:szCs w:val="24"/>
          <w:lang w:eastAsia="hi-IN" w:bidi="hi-IN"/>
        </w:rPr>
        <w:t>Ивняковского</w:t>
      </w:r>
      <w:proofErr w:type="spellEnd"/>
      <w:r w:rsidRPr="00DA5E49">
        <w:rPr>
          <w:rFonts w:ascii="Times New Roman" w:eastAsia="Times New Roman" w:hAnsi="Times New Roman" w:cs="Times New Roman"/>
          <w:sz w:val="24"/>
          <w:szCs w:val="24"/>
          <w:lang w:eastAsia="hi-IN" w:bidi="hi-IN"/>
        </w:rPr>
        <w:t xml:space="preserve"> сельского поселения» </w:t>
      </w:r>
    </w:p>
    <w:p w:rsidR="00F85CC8" w:rsidRPr="00DA5E49" w:rsidRDefault="00F85CC8" w:rsidP="007E6C64">
      <w:pPr>
        <w:tabs>
          <w:tab w:val="left" w:pos="993"/>
        </w:tabs>
        <w:suppressAutoHyphens/>
        <w:spacing w:after="0" w:line="240" w:lineRule="auto"/>
        <w:ind w:firstLine="567"/>
        <w:jc w:val="both"/>
        <w:rPr>
          <w:rFonts w:ascii="Times New Roman" w:eastAsia="Times New Roman" w:hAnsi="Times New Roman" w:cs="Times New Roman"/>
          <w:sz w:val="24"/>
          <w:szCs w:val="24"/>
          <w:lang w:eastAsia="hi-IN" w:bidi="hi-IN"/>
        </w:rPr>
      </w:pPr>
      <w:r w:rsidRPr="00DA5E49">
        <w:rPr>
          <w:rFonts w:ascii="Times New Roman" w:eastAsia="Times New Roman" w:hAnsi="Times New Roman" w:cs="Times New Roman"/>
          <w:sz w:val="24"/>
          <w:szCs w:val="24"/>
          <w:lang w:eastAsia="hi-IN" w:bidi="hi-IN"/>
        </w:rPr>
        <w:t xml:space="preserve">- решение Муниципального совета </w:t>
      </w:r>
      <w:proofErr w:type="spellStart"/>
      <w:r w:rsidRPr="00DA5E49">
        <w:rPr>
          <w:rFonts w:ascii="Times New Roman" w:eastAsia="Times New Roman" w:hAnsi="Times New Roman" w:cs="Times New Roman"/>
          <w:sz w:val="24"/>
          <w:szCs w:val="24"/>
          <w:lang w:eastAsia="hi-IN" w:bidi="hi-IN"/>
        </w:rPr>
        <w:t>Ивняковского</w:t>
      </w:r>
      <w:proofErr w:type="spellEnd"/>
      <w:r w:rsidRPr="00DA5E49">
        <w:rPr>
          <w:rFonts w:ascii="Times New Roman" w:eastAsia="Times New Roman" w:hAnsi="Times New Roman" w:cs="Times New Roman"/>
          <w:sz w:val="24"/>
          <w:szCs w:val="24"/>
          <w:lang w:eastAsia="hi-IN" w:bidi="hi-IN"/>
        </w:rPr>
        <w:t xml:space="preserve"> сельского поселения Ярославского муниципального района Ярославской области от 20.11.2015г.  № 38</w:t>
      </w:r>
      <w:r w:rsidR="00456ECB" w:rsidRPr="00DA5E49">
        <w:rPr>
          <w:rFonts w:ascii="Times New Roman" w:eastAsia="Times New Roman" w:hAnsi="Times New Roman" w:cs="Times New Roman"/>
          <w:sz w:val="24"/>
          <w:szCs w:val="24"/>
          <w:lang w:eastAsia="hi-IN" w:bidi="hi-IN"/>
        </w:rPr>
        <w:t xml:space="preserve"> «</w:t>
      </w:r>
      <w:r w:rsidR="00A52712" w:rsidRPr="00DA5E49">
        <w:rPr>
          <w:rFonts w:ascii="Times New Roman" w:eastAsia="Times New Roman" w:hAnsi="Times New Roman" w:cs="Times New Roman"/>
          <w:sz w:val="24"/>
          <w:szCs w:val="24"/>
          <w:lang w:eastAsia="hi-IN" w:bidi="hi-IN"/>
        </w:rPr>
        <w:t xml:space="preserve">О внесении изменений и дополнений в решение Муниципального Совета от 10.09.2009 года № 141 «Об утверждении Правил землепользования и застройки </w:t>
      </w:r>
      <w:proofErr w:type="spellStart"/>
      <w:r w:rsidR="00A52712" w:rsidRPr="00DA5E49">
        <w:rPr>
          <w:rFonts w:ascii="Times New Roman" w:eastAsia="Times New Roman" w:hAnsi="Times New Roman" w:cs="Times New Roman"/>
          <w:sz w:val="24"/>
          <w:szCs w:val="24"/>
          <w:lang w:eastAsia="hi-IN" w:bidi="hi-IN"/>
        </w:rPr>
        <w:t>Ивняковского</w:t>
      </w:r>
      <w:proofErr w:type="spellEnd"/>
      <w:r w:rsidR="00A52712" w:rsidRPr="00DA5E49">
        <w:rPr>
          <w:rFonts w:ascii="Times New Roman" w:eastAsia="Times New Roman" w:hAnsi="Times New Roman" w:cs="Times New Roman"/>
          <w:sz w:val="24"/>
          <w:szCs w:val="24"/>
          <w:lang w:eastAsia="hi-IN" w:bidi="hi-IN"/>
        </w:rPr>
        <w:t xml:space="preserve"> сельского поселения».</w:t>
      </w:r>
    </w:p>
    <w:p w:rsidR="00A872D4" w:rsidRPr="00DA5E49" w:rsidRDefault="00A872D4" w:rsidP="001651AF">
      <w:pPr>
        <w:numPr>
          <w:ilvl w:val="0"/>
          <w:numId w:val="1"/>
        </w:numPr>
        <w:tabs>
          <w:tab w:val="left" w:pos="993"/>
        </w:tabs>
        <w:suppressAutoHyphens/>
        <w:spacing w:after="0" w:line="240" w:lineRule="auto"/>
        <w:ind w:left="0" w:firstLine="567"/>
        <w:jc w:val="both"/>
        <w:rPr>
          <w:rFonts w:ascii="Times New Roman" w:eastAsia="Times New Roman" w:hAnsi="Times New Roman" w:cs="Times New Roman"/>
          <w:sz w:val="24"/>
          <w:szCs w:val="24"/>
          <w:lang w:eastAsia="hi-IN" w:bidi="hi-IN"/>
        </w:rPr>
      </w:pPr>
      <w:r w:rsidRPr="00DA5E49">
        <w:rPr>
          <w:rFonts w:ascii="Times New Roman" w:eastAsia="Times New Roman" w:hAnsi="Times New Roman" w:cs="Times New Roman"/>
          <w:sz w:val="24"/>
          <w:szCs w:val="24"/>
          <w:lang w:eastAsia="hi-IN" w:bidi="hi-IN"/>
        </w:rPr>
        <w:t>Опубликовать решение в газете «</w:t>
      </w:r>
      <w:proofErr w:type="gramStart"/>
      <w:r w:rsidRPr="00DA5E49">
        <w:rPr>
          <w:rFonts w:ascii="Times New Roman" w:eastAsia="Times New Roman" w:hAnsi="Times New Roman" w:cs="Times New Roman"/>
          <w:sz w:val="24"/>
          <w:szCs w:val="24"/>
          <w:lang w:eastAsia="hi-IN" w:bidi="hi-IN"/>
        </w:rPr>
        <w:t>Ярославский</w:t>
      </w:r>
      <w:proofErr w:type="gramEnd"/>
      <w:r w:rsidRPr="00DA5E49">
        <w:rPr>
          <w:rFonts w:ascii="Times New Roman" w:eastAsia="Times New Roman" w:hAnsi="Times New Roman" w:cs="Times New Roman"/>
          <w:sz w:val="24"/>
          <w:szCs w:val="24"/>
          <w:lang w:eastAsia="hi-IN" w:bidi="hi-IN"/>
        </w:rPr>
        <w:t xml:space="preserve"> агрокурьер» и разместить на официальном сайте Администрации Ярославского муниципального района.</w:t>
      </w:r>
    </w:p>
    <w:p w:rsidR="00A872D4" w:rsidRPr="00DA5E49" w:rsidRDefault="00A872D4" w:rsidP="001651AF">
      <w:pPr>
        <w:tabs>
          <w:tab w:val="left" w:pos="993"/>
        </w:tabs>
        <w:suppressAutoHyphens/>
        <w:spacing w:after="0" w:line="240" w:lineRule="auto"/>
        <w:ind w:firstLine="567"/>
        <w:jc w:val="both"/>
        <w:rPr>
          <w:rFonts w:ascii="Times New Roman" w:eastAsia="Times New Roman" w:hAnsi="Times New Roman" w:cs="Times New Roman"/>
          <w:sz w:val="24"/>
          <w:szCs w:val="24"/>
          <w:lang w:eastAsia="hi-IN" w:bidi="hi-IN"/>
        </w:rPr>
      </w:pPr>
      <w:r w:rsidRPr="00DA5E49">
        <w:rPr>
          <w:rFonts w:ascii="Times New Roman" w:eastAsia="Times New Roman" w:hAnsi="Times New Roman" w:cs="Times New Roman"/>
          <w:sz w:val="24"/>
          <w:szCs w:val="24"/>
          <w:lang w:eastAsia="hi-IN" w:bidi="hi-IN"/>
        </w:rPr>
        <w:t xml:space="preserve">5. </w:t>
      </w:r>
      <w:proofErr w:type="gramStart"/>
      <w:r w:rsidRPr="00DA5E49">
        <w:rPr>
          <w:rFonts w:ascii="Times New Roman" w:eastAsia="Times New Roman" w:hAnsi="Times New Roman" w:cs="Times New Roman"/>
          <w:sz w:val="24"/>
          <w:szCs w:val="24"/>
          <w:lang w:eastAsia="hi-IN" w:bidi="hi-IN"/>
        </w:rPr>
        <w:t>Контроль за</w:t>
      </w:r>
      <w:proofErr w:type="gramEnd"/>
      <w:r w:rsidRPr="00DA5E49">
        <w:rPr>
          <w:rFonts w:ascii="Times New Roman" w:eastAsia="Times New Roman" w:hAnsi="Times New Roman" w:cs="Times New Roman"/>
          <w:sz w:val="24"/>
          <w:szCs w:val="24"/>
          <w:lang w:eastAsia="hi-IN" w:bidi="hi-IN"/>
        </w:rPr>
        <w:t xml:space="preserve"> исполнением решения возложить на постоянную комиссию Муниципального Совета ЯМР шестого созыва по экономике, собственности и аграрной политике (А.С.Ширяев).</w:t>
      </w:r>
    </w:p>
    <w:p w:rsidR="00A872D4" w:rsidRPr="00DA5E49" w:rsidRDefault="00A872D4" w:rsidP="001651AF">
      <w:pPr>
        <w:tabs>
          <w:tab w:val="left" w:pos="993"/>
        </w:tabs>
        <w:suppressAutoHyphens/>
        <w:spacing w:after="0" w:line="240" w:lineRule="auto"/>
        <w:ind w:firstLine="567"/>
        <w:jc w:val="both"/>
        <w:rPr>
          <w:rFonts w:ascii="Times New Roman" w:eastAsia="Times New Roman" w:hAnsi="Times New Roman" w:cs="Times New Roman"/>
          <w:sz w:val="24"/>
          <w:szCs w:val="24"/>
          <w:lang w:eastAsia="hi-IN" w:bidi="hi-IN"/>
        </w:rPr>
      </w:pPr>
      <w:r w:rsidRPr="00DA5E49">
        <w:rPr>
          <w:rFonts w:ascii="Times New Roman" w:eastAsia="Times New Roman" w:hAnsi="Times New Roman" w:cs="Times New Roman"/>
          <w:sz w:val="24"/>
          <w:szCs w:val="24"/>
          <w:lang w:eastAsia="hi-IN" w:bidi="hi-IN"/>
        </w:rPr>
        <w:t>6. Решение вступает в силу с момента опубликования.</w:t>
      </w:r>
    </w:p>
    <w:p w:rsidR="00A872D4" w:rsidRPr="00DA5E49" w:rsidRDefault="00A872D4" w:rsidP="00A872D4">
      <w:pPr>
        <w:suppressAutoHyphens/>
        <w:spacing w:after="0" w:line="240" w:lineRule="auto"/>
        <w:jc w:val="both"/>
        <w:rPr>
          <w:rFonts w:ascii="Times New Roman" w:eastAsia="Times New Roman" w:hAnsi="Times New Roman" w:cs="Arial"/>
          <w:bCs/>
          <w:sz w:val="24"/>
          <w:szCs w:val="24"/>
          <w:lang w:eastAsia="hi-IN" w:bidi="hi-IN"/>
        </w:rPr>
      </w:pPr>
    </w:p>
    <w:tbl>
      <w:tblPr>
        <w:tblW w:w="0" w:type="auto"/>
        <w:tblLayout w:type="fixed"/>
        <w:tblLook w:val="04A0" w:firstRow="1" w:lastRow="0" w:firstColumn="1" w:lastColumn="0" w:noHBand="0" w:noVBand="1"/>
      </w:tblPr>
      <w:tblGrid>
        <w:gridCol w:w="4786"/>
        <w:gridCol w:w="4862"/>
      </w:tblGrid>
      <w:tr w:rsidR="00A872D4" w:rsidRPr="00DA5E49" w:rsidTr="009234A6">
        <w:tc>
          <w:tcPr>
            <w:tcW w:w="4786" w:type="dxa"/>
            <w:hideMark/>
          </w:tcPr>
          <w:p w:rsidR="00A872D4" w:rsidRPr="00DA5E49" w:rsidRDefault="00A872D4" w:rsidP="00A872D4">
            <w:pPr>
              <w:suppressAutoHyphens/>
              <w:snapToGrid w:val="0"/>
              <w:spacing w:after="0" w:line="240" w:lineRule="auto"/>
              <w:jc w:val="both"/>
              <w:rPr>
                <w:rFonts w:ascii="Times New Roman" w:eastAsia="Times New Roman" w:hAnsi="Times New Roman" w:cs="Arial"/>
                <w:bCs/>
                <w:sz w:val="24"/>
                <w:szCs w:val="24"/>
                <w:lang w:eastAsia="hi-IN" w:bidi="hi-IN"/>
              </w:rPr>
            </w:pPr>
            <w:r w:rsidRPr="00DA5E49">
              <w:rPr>
                <w:rFonts w:ascii="Times New Roman" w:eastAsia="Times New Roman" w:hAnsi="Times New Roman" w:cs="Arial"/>
                <w:bCs/>
                <w:sz w:val="24"/>
                <w:szCs w:val="24"/>
                <w:lang w:eastAsia="hi-IN" w:bidi="hi-IN"/>
              </w:rPr>
              <w:lastRenderedPageBreak/>
              <w:t xml:space="preserve">Глава </w:t>
            </w:r>
            <w:proofErr w:type="gramStart"/>
            <w:r w:rsidRPr="00DA5E49">
              <w:rPr>
                <w:rFonts w:ascii="Times New Roman" w:eastAsia="Times New Roman" w:hAnsi="Times New Roman" w:cs="Arial"/>
                <w:bCs/>
                <w:sz w:val="24"/>
                <w:szCs w:val="24"/>
                <w:lang w:eastAsia="hi-IN" w:bidi="hi-IN"/>
              </w:rPr>
              <w:t>Ярославского</w:t>
            </w:r>
            <w:proofErr w:type="gramEnd"/>
          </w:p>
          <w:p w:rsidR="00DA5E49" w:rsidRDefault="00A872D4" w:rsidP="00A872D4">
            <w:pPr>
              <w:suppressAutoHyphens/>
              <w:spacing w:after="0" w:line="240" w:lineRule="auto"/>
              <w:rPr>
                <w:rFonts w:ascii="Times New Roman" w:eastAsia="Times New Roman" w:hAnsi="Times New Roman" w:cs="Arial"/>
                <w:bCs/>
                <w:sz w:val="24"/>
                <w:szCs w:val="24"/>
                <w:lang w:eastAsia="hi-IN" w:bidi="hi-IN"/>
              </w:rPr>
            </w:pPr>
            <w:r w:rsidRPr="00DA5E49">
              <w:rPr>
                <w:rFonts w:ascii="Times New Roman" w:eastAsia="Times New Roman" w:hAnsi="Times New Roman" w:cs="Arial"/>
                <w:bCs/>
                <w:sz w:val="24"/>
                <w:szCs w:val="24"/>
                <w:lang w:eastAsia="hi-IN" w:bidi="hi-IN"/>
              </w:rPr>
              <w:t>муниципального района</w:t>
            </w:r>
          </w:p>
          <w:p w:rsidR="00A872D4" w:rsidRPr="00DA5E49" w:rsidRDefault="00A872D4" w:rsidP="00A872D4">
            <w:pPr>
              <w:suppressAutoHyphens/>
              <w:spacing w:after="0" w:line="240" w:lineRule="auto"/>
              <w:rPr>
                <w:rFonts w:ascii="Times New Roman" w:eastAsia="Times New Roman" w:hAnsi="Times New Roman" w:cs="Arial"/>
                <w:bCs/>
                <w:sz w:val="24"/>
                <w:szCs w:val="24"/>
                <w:lang w:eastAsia="hi-IN" w:bidi="hi-IN"/>
              </w:rPr>
            </w:pPr>
            <w:r w:rsidRPr="00DA5E49">
              <w:rPr>
                <w:rFonts w:ascii="Times New Roman" w:eastAsia="Times New Roman" w:hAnsi="Times New Roman" w:cs="Arial"/>
                <w:bCs/>
                <w:sz w:val="24"/>
                <w:szCs w:val="24"/>
                <w:lang w:eastAsia="hi-IN" w:bidi="hi-IN"/>
              </w:rPr>
              <w:t xml:space="preserve"> _________</w:t>
            </w:r>
            <w:r w:rsidR="00DA5E49">
              <w:rPr>
                <w:rFonts w:ascii="Times New Roman" w:eastAsia="Times New Roman" w:hAnsi="Times New Roman" w:cs="Arial"/>
                <w:bCs/>
                <w:sz w:val="24"/>
                <w:szCs w:val="24"/>
                <w:lang w:eastAsia="hi-IN" w:bidi="hi-IN"/>
              </w:rPr>
              <w:t>Н.В. Золотников</w:t>
            </w:r>
          </w:p>
          <w:p w:rsidR="00A872D4" w:rsidRPr="00DA5E49" w:rsidRDefault="00DA5E49" w:rsidP="00A872D4">
            <w:pPr>
              <w:suppressAutoHyphens/>
              <w:spacing w:after="0" w:line="240" w:lineRule="auto"/>
              <w:jc w:val="both"/>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 xml:space="preserve">«____»_________2018 </w:t>
            </w:r>
            <w:r w:rsidR="00A872D4" w:rsidRPr="00DA5E49">
              <w:rPr>
                <w:rFonts w:ascii="Times New Roman" w:eastAsia="Times New Roman" w:hAnsi="Times New Roman" w:cs="Times New Roman"/>
                <w:sz w:val="24"/>
                <w:szCs w:val="24"/>
                <w:lang w:eastAsia="hi-IN" w:bidi="hi-IN"/>
              </w:rPr>
              <w:t>г.</w:t>
            </w:r>
          </w:p>
        </w:tc>
        <w:tc>
          <w:tcPr>
            <w:tcW w:w="4862" w:type="dxa"/>
            <w:hideMark/>
          </w:tcPr>
          <w:p w:rsidR="00A872D4" w:rsidRPr="00DA5E49" w:rsidRDefault="00A872D4" w:rsidP="00A872D4">
            <w:pPr>
              <w:suppressAutoHyphens/>
              <w:snapToGrid w:val="0"/>
              <w:spacing w:after="0" w:line="240" w:lineRule="auto"/>
              <w:jc w:val="both"/>
              <w:rPr>
                <w:rFonts w:ascii="Times New Roman" w:eastAsia="Times New Roman" w:hAnsi="Times New Roman" w:cs="Times New Roman"/>
                <w:sz w:val="24"/>
                <w:szCs w:val="24"/>
                <w:lang w:eastAsia="hi-IN" w:bidi="hi-IN"/>
              </w:rPr>
            </w:pPr>
            <w:r w:rsidRPr="00DA5E49">
              <w:rPr>
                <w:rFonts w:ascii="Times New Roman" w:eastAsia="Times New Roman" w:hAnsi="Times New Roman" w:cs="Times New Roman"/>
                <w:sz w:val="24"/>
                <w:szCs w:val="24"/>
                <w:lang w:eastAsia="hi-IN" w:bidi="hi-IN"/>
              </w:rPr>
              <w:t>Председатель Муниципального Совета Ярославского муниципального района _________ Ю.А.Лазарев</w:t>
            </w:r>
          </w:p>
          <w:p w:rsidR="00A872D4" w:rsidRPr="00DA5E49" w:rsidRDefault="00A872D4" w:rsidP="00A872D4">
            <w:pPr>
              <w:suppressAutoHyphens/>
              <w:spacing w:after="0" w:line="240" w:lineRule="auto"/>
              <w:jc w:val="both"/>
              <w:rPr>
                <w:rFonts w:ascii="Times New Roman" w:eastAsia="Times New Roman" w:hAnsi="Times New Roman" w:cs="Times New Roman"/>
                <w:sz w:val="24"/>
                <w:szCs w:val="24"/>
                <w:lang w:val="en-US" w:eastAsia="hi-IN" w:bidi="hi-IN"/>
              </w:rPr>
            </w:pPr>
            <w:r w:rsidRPr="00DA5E49">
              <w:rPr>
                <w:rFonts w:ascii="Times New Roman" w:eastAsia="Times New Roman" w:hAnsi="Times New Roman" w:cs="Times New Roman"/>
                <w:sz w:val="24"/>
                <w:szCs w:val="24"/>
                <w:lang w:val="en-US" w:eastAsia="hi-IN" w:bidi="hi-IN"/>
              </w:rPr>
              <w:t>«____»_________201</w:t>
            </w:r>
            <w:r w:rsidRPr="00DA5E49">
              <w:rPr>
                <w:rFonts w:ascii="Times New Roman" w:eastAsia="Times New Roman" w:hAnsi="Times New Roman" w:cs="Times New Roman"/>
                <w:sz w:val="24"/>
                <w:szCs w:val="24"/>
                <w:lang w:eastAsia="hi-IN" w:bidi="hi-IN"/>
              </w:rPr>
              <w:t>6</w:t>
            </w:r>
            <w:r w:rsidRPr="00DA5E49">
              <w:rPr>
                <w:rFonts w:ascii="Times New Roman" w:eastAsia="Times New Roman" w:hAnsi="Times New Roman" w:cs="Times New Roman"/>
                <w:sz w:val="24"/>
                <w:szCs w:val="24"/>
                <w:lang w:val="en-US" w:eastAsia="hi-IN" w:bidi="hi-IN"/>
              </w:rPr>
              <w:t>г.</w:t>
            </w:r>
          </w:p>
        </w:tc>
      </w:tr>
    </w:tbl>
    <w:p w:rsidR="00A872D4" w:rsidRPr="00A872D4" w:rsidRDefault="00A872D4" w:rsidP="00A872D4">
      <w:pPr>
        <w:suppressAutoHyphens/>
        <w:autoSpaceDE w:val="0"/>
        <w:spacing w:after="0" w:line="240" w:lineRule="auto"/>
        <w:ind w:firstLine="540"/>
        <w:jc w:val="both"/>
        <w:rPr>
          <w:rFonts w:ascii="Times New Roman" w:eastAsia="Times New Roman" w:hAnsi="Times New Roman" w:cs="Arial"/>
          <w:bCs/>
          <w:sz w:val="28"/>
          <w:szCs w:val="28"/>
          <w:lang w:eastAsia="hi-IN" w:bidi="hi-IN"/>
        </w:rPr>
      </w:pPr>
    </w:p>
    <w:p w:rsidR="00F11C43" w:rsidRDefault="00A872D4" w:rsidP="00F11C43">
      <w:pPr>
        <w:spacing w:after="0" w:line="240" w:lineRule="auto"/>
        <w:ind w:left="4956"/>
        <w:rPr>
          <w:rFonts w:ascii="Times New Roman" w:eastAsia="Times New Roman" w:hAnsi="Times New Roman" w:cs="Times New Roman"/>
          <w:bCs/>
          <w:sz w:val="28"/>
          <w:szCs w:val="28"/>
          <w:lang w:eastAsia="ru-RU"/>
        </w:rPr>
      </w:pPr>
      <w:r w:rsidRPr="00A872D4">
        <w:rPr>
          <w:rFonts w:ascii="Times New Roman" w:eastAsia="Times New Roman" w:hAnsi="Times New Roman" w:cs="Arial"/>
          <w:bCs/>
          <w:sz w:val="28"/>
          <w:szCs w:val="28"/>
          <w:lang w:eastAsia="hi-IN" w:bidi="hi-IN"/>
        </w:rPr>
        <w:br w:type="page"/>
      </w:r>
      <w:r w:rsidR="00F11C43" w:rsidRPr="00F11C43">
        <w:rPr>
          <w:rFonts w:ascii="Times New Roman" w:eastAsia="Times New Roman" w:hAnsi="Times New Roman" w:cs="Times New Roman"/>
          <w:bCs/>
          <w:sz w:val="28"/>
          <w:szCs w:val="28"/>
          <w:lang w:eastAsia="ru-RU"/>
        </w:rPr>
        <w:lastRenderedPageBreak/>
        <w:t xml:space="preserve">                                                                                                                           При</w:t>
      </w:r>
      <w:r w:rsidR="00F11C43">
        <w:rPr>
          <w:rFonts w:ascii="Times New Roman" w:eastAsia="Times New Roman" w:hAnsi="Times New Roman" w:cs="Times New Roman"/>
          <w:bCs/>
          <w:sz w:val="28"/>
          <w:szCs w:val="28"/>
          <w:lang w:eastAsia="ru-RU"/>
        </w:rPr>
        <w:t xml:space="preserve">ложение к решению </w:t>
      </w:r>
    </w:p>
    <w:p w:rsidR="00F11C43" w:rsidRDefault="00F11C43" w:rsidP="00F11C43">
      <w:pPr>
        <w:spacing w:after="0" w:line="240" w:lineRule="auto"/>
        <w:ind w:left="4248"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Муниципального совета</w:t>
      </w:r>
    </w:p>
    <w:p w:rsidR="00F11C43" w:rsidRDefault="00F11C43" w:rsidP="00F11C43">
      <w:pPr>
        <w:spacing w:after="0" w:line="240" w:lineRule="auto"/>
        <w:ind w:left="4248"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от_______________№____________</w:t>
      </w:r>
    </w:p>
    <w:p w:rsidR="00F11C43" w:rsidRPr="00F11C43" w:rsidRDefault="00F11C43" w:rsidP="00F11C43">
      <w:pPr>
        <w:rPr>
          <w:rFonts w:ascii="Times New Roman" w:eastAsia="Times New Roman" w:hAnsi="Times New Roman" w:cs="Times New Roman"/>
          <w:b/>
          <w:bCs/>
          <w:sz w:val="24"/>
          <w:szCs w:val="24"/>
          <w:lang w:eastAsia="ru-RU"/>
        </w:rPr>
      </w:pPr>
      <w:r w:rsidRPr="00F11C43">
        <w:rPr>
          <w:rFonts w:ascii="Times New Roman" w:eastAsia="Times New Roman" w:hAnsi="Times New Roman" w:cs="Times New Roman"/>
          <w:b/>
          <w:bCs/>
          <w:sz w:val="24"/>
          <w:szCs w:val="24"/>
          <w:lang w:eastAsia="ru-RU"/>
        </w:rPr>
        <w:t xml:space="preserve">                                                                                                                                                                                                                                                                                                                                                                                                                                                                                                                                                                                                                                                                                                                                                                                                                                                                                                                                                                                                                                                                                                                                                                                                                                                                                                                                                                                                                                                                                                                                                                                                                                                                                                                                                                                                                                                                                                                                                                                                                                                                                                                                                                                                                                                                                                                                                                                                                                                                                                                                                                                                                                                                                                                                                                                                                                                                                                                                                                                                                                                                                                                                                                                                                                                                                                                                                                                                                                                                                                                                                                                                                                                                                                                                                                                                                                                                                                                                                                                                                                                                                                                                                                                                                                                                                                                                                                                                                                                                                                                                                                                                                                                                                                                                                                                                                                                                                                                                                                                                                                                                                                                                                                                                                                                                                                                                                                                                                                                                                                                                                                                                                                                                                                                                                                                                                                                                                                                                                                                                                                                                                                                                                                                                                                                                                                                                                                                                                                                                                                                                                                                                                                                                                                                                                                                                                                                                               </w:t>
      </w:r>
    </w:p>
    <w:p w:rsidR="00F11C43" w:rsidRPr="00F11C43" w:rsidRDefault="00F11C43" w:rsidP="00F11C43">
      <w:pPr>
        <w:numPr>
          <w:ilvl w:val="12"/>
          <w:numId w:val="0"/>
        </w:numPr>
        <w:spacing w:after="0" w:line="240" w:lineRule="auto"/>
        <w:jc w:val="center"/>
        <w:rPr>
          <w:rFonts w:ascii="Times New Roman" w:eastAsia="Times New Roman" w:hAnsi="Times New Roman" w:cs="Times New Roman"/>
          <w:b/>
          <w:bCs/>
          <w:sz w:val="24"/>
          <w:szCs w:val="24"/>
          <w:lang w:eastAsia="ru-RU"/>
        </w:rPr>
      </w:pPr>
      <w:r w:rsidRPr="00F11C43">
        <w:rPr>
          <w:rFonts w:ascii="Times New Roman" w:eastAsia="Times New Roman" w:hAnsi="Times New Roman" w:cs="Times New Roman"/>
          <w:b/>
          <w:bCs/>
          <w:sz w:val="24"/>
          <w:szCs w:val="24"/>
          <w:lang w:eastAsia="ru-RU"/>
        </w:rPr>
        <w:t xml:space="preserve">АДМИНИСТРАЦИЯ </w:t>
      </w:r>
    </w:p>
    <w:p w:rsidR="00F11C43" w:rsidRPr="00F11C43" w:rsidRDefault="00F11C43" w:rsidP="00F11C43">
      <w:pPr>
        <w:numPr>
          <w:ilvl w:val="12"/>
          <w:numId w:val="0"/>
        </w:numPr>
        <w:spacing w:after="0" w:line="240" w:lineRule="auto"/>
        <w:jc w:val="center"/>
        <w:rPr>
          <w:rFonts w:ascii="Times New Roman" w:eastAsia="Times New Roman" w:hAnsi="Times New Roman" w:cs="Times New Roman"/>
          <w:b/>
          <w:bCs/>
          <w:sz w:val="24"/>
          <w:szCs w:val="24"/>
          <w:lang w:eastAsia="ru-RU"/>
        </w:rPr>
      </w:pPr>
      <w:r w:rsidRPr="00F11C43">
        <w:rPr>
          <w:rFonts w:ascii="Times New Roman" w:eastAsia="Times New Roman" w:hAnsi="Times New Roman" w:cs="Times New Roman"/>
          <w:b/>
          <w:bCs/>
          <w:sz w:val="24"/>
          <w:szCs w:val="24"/>
          <w:lang w:eastAsia="ru-RU"/>
        </w:rPr>
        <w:t>ЯРОСЛАВСКОГО  МУНИЦИПАЛЬНОГО РАЙОНА</w:t>
      </w:r>
    </w:p>
    <w:p w:rsidR="00F11C43" w:rsidRPr="00F11C43" w:rsidRDefault="00F11C43" w:rsidP="00F11C43">
      <w:pPr>
        <w:numPr>
          <w:ilvl w:val="12"/>
          <w:numId w:val="0"/>
        </w:numPr>
        <w:spacing w:after="0" w:line="240" w:lineRule="auto"/>
        <w:jc w:val="center"/>
        <w:rPr>
          <w:rFonts w:ascii="Times New Roman" w:eastAsia="Times New Roman" w:hAnsi="Times New Roman" w:cs="Times New Roman"/>
          <w:b/>
          <w:bCs/>
          <w:sz w:val="24"/>
          <w:szCs w:val="24"/>
          <w:lang w:eastAsia="ru-RU"/>
        </w:rPr>
      </w:pPr>
      <w:r w:rsidRPr="00F11C43">
        <w:rPr>
          <w:rFonts w:ascii="Times New Roman" w:eastAsia="Times New Roman" w:hAnsi="Times New Roman" w:cs="Times New Roman"/>
          <w:b/>
          <w:bCs/>
          <w:sz w:val="24"/>
          <w:szCs w:val="24"/>
          <w:lang w:eastAsia="ru-RU"/>
        </w:rPr>
        <w:t>ЯРОСЛАВСКОЙ  ОБЛАСТИ</w:t>
      </w: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4"/>
          <w:szCs w:val="24"/>
          <w:lang w:eastAsia="ru-RU"/>
        </w:rPr>
      </w:pP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4"/>
          <w:szCs w:val="24"/>
          <w:lang w:eastAsia="ru-RU"/>
        </w:rPr>
      </w:pP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4"/>
          <w:szCs w:val="24"/>
          <w:lang w:eastAsia="ru-RU"/>
        </w:rPr>
      </w:pP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4"/>
          <w:szCs w:val="24"/>
          <w:lang w:eastAsia="ru-RU"/>
        </w:rPr>
      </w:pP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4"/>
          <w:szCs w:val="24"/>
          <w:lang w:eastAsia="ru-RU"/>
        </w:rPr>
      </w:pP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4"/>
          <w:szCs w:val="24"/>
          <w:lang w:eastAsia="ru-RU"/>
        </w:rPr>
      </w:pP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4"/>
          <w:szCs w:val="24"/>
          <w:lang w:eastAsia="ru-RU"/>
        </w:rPr>
      </w:pP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4"/>
          <w:szCs w:val="24"/>
          <w:lang w:eastAsia="ru-RU"/>
        </w:rPr>
      </w:pPr>
    </w:p>
    <w:p w:rsidR="00F11C43" w:rsidRPr="00F11C43" w:rsidRDefault="00F11C43" w:rsidP="00F11C43">
      <w:pPr>
        <w:numPr>
          <w:ilvl w:val="12"/>
          <w:numId w:val="0"/>
        </w:numPr>
        <w:spacing w:after="0" w:line="240" w:lineRule="auto"/>
        <w:jc w:val="right"/>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ДОКУМЕНТ ГРАДОСТРОИТЕЛЬНОГО ЗОНИРОВАНИЯ </w:t>
      </w:r>
    </w:p>
    <w:p w:rsidR="00F11C43" w:rsidRPr="00F11C43" w:rsidRDefault="00F11C43" w:rsidP="00F11C43">
      <w:pPr>
        <w:numPr>
          <w:ilvl w:val="12"/>
          <w:numId w:val="0"/>
        </w:numPr>
        <w:spacing w:after="0" w:line="240" w:lineRule="auto"/>
        <w:jc w:val="right"/>
        <w:rPr>
          <w:rFonts w:ascii="Times New Roman" w:eastAsia="Times New Roman" w:hAnsi="Times New Roman" w:cs="Times New Roman"/>
          <w:sz w:val="24"/>
          <w:szCs w:val="24"/>
          <w:lang w:eastAsia="ru-RU"/>
        </w:rPr>
      </w:pP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w:t>
      </w: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4"/>
          <w:szCs w:val="24"/>
          <w:lang w:eastAsia="ru-RU"/>
        </w:rPr>
      </w:pPr>
    </w:p>
    <w:p w:rsidR="00F11C43" w:rsidRPr="00F11C43" w:rsidRDefault="00F11C43" w:rsidP="00F11C43">
      <w:pPr>
        <w:numPr>
          <w:ilvl w:val="12"/>
          <w:numId w:val="0"/>
        </w:numPr>
        <w:spacing w:after="0" w:line="240" w:lineRule="auto"/>
        <w:rPr>
          <w:rFonts w:ascii="Times New Roman" w:eastAsia="Times New Roman" w:hAnsi="Times New Roman" w:cs="Times New Roman"/>
          <w:sz w:val="28"/>
          <w:szCs w:val="28"/>
          <w:lang w:eastAsia="ru-RU"/>
        </w:rPr>
      </w:pP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8"/>
          <w:szCs w:val="28"/>
          <w:lang w:eastAsia="ru-RU"/>
        </w:rPr>
      </w:pPr>
    </w:p>
    <w:p w:rsidR="00F11C43" w:rsidRPr="00F11C43" w:rsidRDefault="00F11C43" w:rsidP="00F11C43">
      <w:pPr>
        <w:numPr>
          <w:ilvl w:val="12"/>
          <w:numId w:val="0"/>
        </w:numPr>
        <w:spacing w:after="0" w:line="240" w:lineRule="auto"/>
        <w:jc w:val="center"/>
        <w:rPr>
          <w:rFonts w:ascii="Times New Roman" w:eastAsia="Times New Roman" w:hAnsi="Times New Roman" w:cs="Times New Roman"/>
          <w:sz w:val="28"/>
          <w:szCs w:val="28"/>
          <w:lang w:eastAsia="ru-RU"/>
        </w:rPr>
      </w:pPr>
    </w:p>
    <w:p w:rsidR="00F11C43" w:rsidRPr="00F11C43" w:rsidRDefault="00F11C43" w:rsidP="00F11C43">
      <w:pPr>
        <w:numPr>
          <w:ilvl w:val="12"/>
          <w:numId w:val="0"/>
        </w:numPr>
        <w:spacing w:after="0" w:line="240" w:lineRule="auto"/>
        <w:ind w:right="-185"/>
        <w:jc w:val="center"/>
        <w:rPr>
          <w:rFonts w:ascii="Arial Black" w:eastAsia="Times New Roman" w:hAnsi="Arial Black" w:cs="Arial Black"/>
          <w:sz w:val="40"/>
          <w:szCs w:val="40"/>
          <w:lang w:eastAsia="ru-RU"/>
        </w:rPr>
      </w:pPr>
      <w:r w:rsidRPr="00F11C43">
        <w:rPr>
          <w:rFonts w:ascii="Arial Black" w:eastAsia="Times New Roman" w:hAnsi="Arial Black" w:cs="Arial Black"/>
          <w:b/>
          <w:bCs/>
          <w:sz w:val="40"/>
          <w:szCs w:val="40"/>
          <w:lang w:eastAsia="ru-RU"/>
        </w:rPr>
        <w:t>Правила землепользования и застройки</w:t>
      </w:r>
    </w:p>
    <w:p w:rsidR="00F11C43" w:rsidRPr="00F11C43" w:rsidRDefault="00F11C43" w:rsidP="00F11C43">
      <w:pPr>
        <w:numPr>
          <w:ilvl w:val="12"/>
          <w:numId w:val="0"/>
        </w:numPr>
        <w:spacing w:after="0" w:line="240" w:lineRule="auto"/>
        <w:jc w:val="center"/>
        <w:rPr>
          <w:rFonts w:ascii="Arial Black" w:eastAsia="Times New Roman" w:hAnsi="Arial Black" w:cs="Arial Black"/>
          <w:b/>
          <w:bCs/>
          <w:sz w:val="48"/>
          <w:szCs w:val="48"/>
          <w:lang w:eastAsia="ru-RU"/>
        </w:rPr>
      </w:pPr>
      <w:r w:rsidRPr="00F11C43">
        <w:rPr>
          <w:rFonts w:ascii="Arial Black" w:eastAsia="Times New Roman" w:hAnsi="Arial Black" w:cs="Arial Black"/>
          <w:b/>
          <w:bCs/>
          <w:sz w:val="48"/>
          <w:szCs w:val="48"/>
          <w:lang w:eastAsia="ru-RU"/>
        </w:rPr>
        <w:t xml:space="preserve">ИВНЯКОВСКОГО СЕЛЬСКОГО ПОСЕЛЕНИЯ </w:t>
      </w: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F11C43" w:rsidRPr="00F11C43" w:rsidRDefault="00F11C43" w:rsidP="00F11C43">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11C43">
        <w:rPr>
          <w:rFonts w:ascii="Times New Roman" w:eastAsia="Times New Roman" w:hAnsi="Times New Roman" w:cs="Times New Roman"/>
          <w:b/>
          <w:bCs/>
          <w:sz w:val="20"/>
          <w:szCs w:val="20"/>
          <w:lang w:eastAsia="ru-RU"/>
        </w:rPr>
        <w:t>ЯРОСЛАВЛЬ, 2018</w:t>
      </w:r>
    </w:p>
    <w:p w:rsidR="00F11C43" w:rsidRPr="00F11C43" w:rsidRDefault="00F11C43" w:rsidP="00F11C43">
      <w:pPr>
        <w:suppressAutoHyphens/>
        <w:spacing w:after="0" w:line="240" w:lineRule="auto"/>
        <w:jc w:val="center"/>
        <w:rPr>
          <w:rFonts w:ascii="Times New Roman" w:eastAsia="Times New Roman" w:hAnsi="Times New Roman" w:cs="Times New Roman"/>
          <w:bCs/>
          <w:sz w:val="24"/>
          <w:szCs w:val="24"/>
          <w:lang w:eastAsia="ar-SA"/>
        </w:rPr>
      </w:pPr>
      <w:r w:rsidRPr="00F11C43">
        <w:rPr>
          <w:rFonts w:ascii="Times New Roman" w:eastAsia="Times New Roman" w:hAnsi="Times New Roman" w:cs="Times New Roman"/>
          <w:bCs/>
          <w:sz w:val="24"/>
          <w:szCs w:val="24"/>
          <w:lang w:eastAsia="ar-SA"/>
        </w:rPr>
        <w:lastRenderedPageBreak/>
        <w:t>СОДЕРЖАНИЕ</w:t>
      </w:r>
    </w:p>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p w:rsidR="00F11C43" w:rsidRPr="00F11C43" w:rsidRDefault="00F11C43" w:rsidP="00F11C43">
      <w:pPr>
        <w:suppressAutoHyphens/>
        <w:autoSpaceDE w:val="0"/>
        <w:spacing w:after="0" w:line="240" w:lineRule="auto"/>
        <w:ind w:left="567"/>
        <w:jc w:val="both"/>
        <w:rPr>
          <w:rFonts w:ascii="Times New Roman" w:eastAsia="Arial" w:hAnsi="Times New Roman" w:cs="Times New Roman"/>
          <w:sz w:val="24"/>
          <w:szCs w:val="24"/>
          <w:lang w:eastAsia="ar-SA"/>
        </w:rPr>
      </w:pPr>
      <w:r w:rsidRPr="00F11C43">
        <w:rPr>
          <w:rFonts w:ascii="Times New Roman" w:eastAsia="Arial" w:hAnsi="Times New Roman" w:cs="Times New Roman"/>
          <w:b/>
          <w:bCs/>
          <w:sz w:val="24"/>
          <w:szCs w:val="24"/>
          <w:lang w:eastAsia="ar-SA"/>
        </w:rPr>
        <w:t xml:space="preserve">Раздел 1. </w:t>
      </w:r>
      <w:r w:rsidRPr="00F11C43">
        <w:rPr>
          <w:rFonts w:ascii="Times New Roman" w:eastAsia="Arial" w:hAnsi="Times New Roman" w:cs="Times New Roman"/>
          <w:b/>
          <w:sz w:val="24"/>
          <w:szCs w:val="24"/>
          <w:lang w:eastAsia="ar-SA"/>
        </w:rPr>
        <w:t>Порядок применения Правил землепользования и застройки и внесения в них изменений</w:t>
      </w:r>
      <w:r w:rsidRPr="00F11C43">
        <w:rPr>
          <w:rFonts w:ascii="Times New Roman" w:eastAsia="Arial" w:hAnsi="Times New Roman" w:cs="Times New Roman"/>
          <w:sz w:val="24"/>
          <w:szCs w:val="24"/>
          <w:lang w:eastAsia="ar-SA"/>
        </w:rPr>
        <w:t>................................................................................................1</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1.</w:t>
      </w:r>
      <w:r w:rsidRPr="00F11C43">
        <w:rPr>
          <w:rFonts w:ascii="Times New Roman" w:eastAsia="Arial" w:hAnsi="Times New Roman" w:cs="Times New Roman"/>
          <w:sz w:val="24"/>
          <w:szCs w:val="24"/>
          <w:lang w:eastAsia="ar-SA"/>
        </w:rPr>
        <w:t xml:space="preserve"> Общие положения.............................................................................................1</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2.</w:t>
      </w:r>
      <w:r w:rsidRPr="00F11C43">
        <w:rPr>
          <w:rFonts w:ascii="Times New Roman" w:eastAsia="Arial" w:hAnsi="Times New Roman" w:cs="Times New Roman"/>
          <w:sz w:val="24"/>
          <w:szCs w:val="24"/>
          <w:lang w:eastAsia="ar-SA"/>
        </w:rPr>
        <w:t xml:space="preserve"> Открытость и доступность Правил..................................................................1</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3.</w:t>
      </w:r>
      <w:r w:rsidRPr="00F11C43">
        <w:rPr>
          <w:rFonts w:ascii="Times New Roman" w:eastAsia="Arial" w:hAnsi="Times New Roman" w:cs="Times New Roman"/>
          <w:sz w:val="24"/>
          <w:szCs w:val="24"/>
          <w:lang w:eastAsia="ar-SA"/>
        </w:rPr>
        <w:t xml:space="preserve"> Действие Правил по отношению к генеральному плану населенного пункта и документации по планировке территории  .......................................................2</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4.</w:t>
      </w:r>
      <w:r w:rsidRPr="00F11C43">
        <w:rPr>
          <w:rFonts w:ascii="Times New Roman" w:eastAsia="Arial" w:hAnsi="Times New Roman" w:cs="Times New Roman"/>
          <w:sz w:val="24"/>
          <w:szCs w:val="24"/>
          <w:lang w:eastAsia="ar-SA"/>
        </w:rPr>
        <w:t xml:space="preserve"> Сфера действия Правил....................................................................................2</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5. </w:t>
      </w:r>
      <w:r w:rsidRPr="00F11C43">
        <w:rPr>
          <w:rFonts w:ascii="Times New Roman" w:eastAsia="Arial" w:hAnsi="Times New Roman" w:cs="Times New Roman"/>
          <w:sz w:val="24"/>
          <w:szCs w:val="24"/>
          <w:lang w:eastAsia="ar-SA"/>
        </w:rPr>
        <w:t>Общие положения, относящиеся к правам, возникшим до вступления в силу Правил..........................................................................................................................2</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6.</w:t>
      </w:r>
      <w:r w:rsidRPr="00F11C43">
        <w:rPr>
          <w:rFonts w:ascii="Times New Roman" w:eastAsia="Arial" w:hAnsi="Times New Roman" w:cs="Times New Roman"/>
          <w:sz w:val="24"/>
          <w:szCs w:val="24"/>
          <w:lang w:eastAsia="ar-SA"/>
        </w:rPr>
        <w:t xml:space="preserve"> Использование объектов недвижимости, не соответствующих Правила....3</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7.</w:t>
      </w:r>
      <w:r w:rsidRPr="00F11C43">
        <w:rPr>
          <w:rFonts w:ascii="Times New Roman" w:eastAsia="Arial" w:hAnsi="Times New Roman" w:cs="Times New Roman"/>
          <w:sz w:val="24"/>
          <w:szCs w:val="24"/>
          <w:lang w:eastAsia="ar-SA"/>
        </w:rPr>
        <w:t xml:space="preserve"> Ответственность за нарушение Правил..........................................................3</w:t>
      </w:r>
    </w:p>
    <w:p w:rsidR="00F11C43" w:rsidRPr="00F11C43" w:rsidRDefault="00F11C43" w:rsidP="00F11C43">
      <w:pPr>
        <w:suppressAutoHyphens/>
        <w:autoSpaceDE w:val="0"/>
        <w:spacing w:after="0" w:line="240" w:lineRule="auto"/>
        <w:jc w:val="both"/>
        <w:rPr>
          <w:rFonts w:ascii="Times New Roman" w:eastAsia="Arial" w:hAnsi="Times New Roman" w:cs="Times New Roman"/>
          <w:sz w:val="24"/>
          <w:szCs w:val="24"/>
          <w:lang w:eastAsia="ar-SA"/>
        </w:rPr>
      </w:pPr>
      <w:r w:rsidRPr="00F11C43">
        <w:rPr>
          <w:rFonts w:ascii="Times New Roman" w:eastAsia="Arial" w:hAnsi="Times New Roman" w:cs="Times New Roman"/>
          <w:b/>
          <w:bCs/>
          <w:sz w:val="24"/>
          <w:szCs w:val="24"/>
          <w:lang w:eastAsia="ar-SA"/>
        </w:rPr>
        <w:t xml:space="preserve">Глава 1. </w:t>
      </w:r>
      <w:r w:rsidRPr="00F11C43">
        <w:rPr>
          <w:rFonts w:ascii="Times New Roman" w:eastAsia="Arial" w:hAnsi="Times New Roman" w:cs="Times New Roman"/>
          <w:sz w:val="24"/>
          <w:szCs w:val="24"/>
          <w:lang w:eastAsia="ar-SA"/>
        </w:rPr>
        <w:t>Положение о регулировании землепользования и застройки органами местного самоуправления муниципального образования……………………………………..................3</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8</w:t>
      </w:r>
      <w:r w:rsidRPr="00F11C43">
        <w:rPr>
          <w:rFonts w:ascii="Times New Roman" w:eastAsia="Arial" w:hAnsi="Times New Roman" w:cs="Times New Roman"/>
          <w:sz w:val="24"/>
          <w:szCs w:val="24"/>
          <w:lang w:eastAsia="ar-SA"/>
        </w:rPr>
        <w:t>. Органы местного самоуправления, осуществляющие регулирование отношений по вопросам землепользования и застройки ……………………................3</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9. </w:t>
      </w:r>
      <w:r w:rsidRPr="00F11C43">
        <w:rPr>
          <w:rFonts w:ascii="Times New Roman" w:eastAsia="Arial" w:hAnsi="Times New Roman" w:cs="Times New Roman"/>
          <w:sz w:val="24"/>
          <w:szCs w:val="24"/>
          <w:lang w:eastAsia="ar-SA"/>
        </w:rPr>
        <w:t>Полномочия представительного органа местного самоуправления сельского поселения в области регулирования отношений по вопросам землепользования и застройки………………………………..…………………………..4</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10. </w:t>
      </w:r>
      <w:r w:rsidRPr="00F11C43">
        <w:rPr>
          <w:rFonts w:ascii="Times New Roman" w:eastAsia="Arial" w:hAnsi="Times New Roman" w:cs="Times New Roman"/>
          <w:sz w:val="24"/>
          <w:szCs w:val="24"/>
          <w:lang w:eastAsia="ar-SA"/>
        </w:rPr>
        <w:t>Полномочия администрации  сельского поселения в области регулирования землепользования и застройки..................................................................4</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11. </w:t>
      </w:r>
      <w:r w:rsidRPr="00F11C43">
        <w:rPr>
          <w:rFonts w:ascii="Times New Roman" w:eastAsia="Arial" w:hAnsi="Times New Roman" w:cs="Times New Roman"/>
          <w:sz w:val="24"/>
          <w:szCs w:val="24"/>
          <w:lang w:eastAsia="ar-SA"/>
        </w:rPr>
        <w:t>Комиссия по землепользованию и застройке...............................................4</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12. </w:t>
      </w:r>
      <w:r w:rsidRPr="00F11C43">
        <w:rPr>
          <w:rFonts w:ascii="Times New Roman" w:eastAsia="Arial" w:hAnsi="Times New Roman" w:cs="Times New Roman"/>
          <w:sz w:val="24"/>
          <w:szCs w:val="24"/>
          <w:lang w:eastAsia="ar-SA"/>
        </w:rPr>
        <w:t>Внесение изменений в Правила.....................................................................5</w:t>
      </w:r>
    </w:p>
    <w:p w:rsidR="00F11C43" w:rsidRPr="00F11C43" w:rsidRDefault="00F11C43" w:rsidP="00F11C43">
      <w:pPr>
        <w:suppressAutoHyphens/>
        <w:autoSpaceDE w:val="0"/>
        <w:spacing w:after="0" w:line="240" w:lineRule="auto"/>
        <w:jc w:val="both"/>
        <w:rPr>
          <w:rFonts w:ascii="Times New Roman" w:eastAsia="Arial" w:hAnsi="Times New Roman" w:cs="Times New Roman"/>
          <w:sz w:val="24"/>
          <w:szCs w:val="24"/>
          <w:lang w:eastAsia="ar-SA"/>
        </w:rPr>
      </w:pPr>
      <w:r w:rsidRPr="00F11C43">
        <w:rPr>
          <w:rFonts w:ascii="Times New Roman" w:eastAsia="Arial" w:hAnsi="Times New Roman" w:cs="Times New Roman"/>
          <w:b/>
          <w:bCs/>
          <w:sz w:val="24"/>
          <w:szCs w:val="24"/>
          <w:lang w:eastAsia="ar-SA"/>
        </w:rPr>
        <w:t xml:space="preserve">Глава 2. </w:t>
      </w:r>
      <w:r w:rsidRPr="00F11C43">
        <w:rPr>
          <w:rFonts w:ascii="Times New Roman" w:eastAsia="Arial" w:hAnsi="Times New Roman" w:cs="Times New Roman"/>
          <w:sz w:val="24"/>
          <w:szCs w:val="24"/>
          <w:lang w:eastAsia="ar-SA"/>
        </w:rPr>
        <w:t>Положение об изменении видов разрешенного использования земельных участков и объектов капитального строительства………….....................................................6</w:t>
      </w:r>
    </w:p>
    <w:p w:rsidR="00F11C43" w:rsidRPr="00F11C43" w:rsidRDefault="00F11C43" w:rsidP="00F11C43">
      <w:pPr>
        <w:suppressAutoHyphens/>
        <w:autoSpaceDE w:val="0"/>
        <w:spacing w:after="0" w:line="240" w:lineRule="auto"/>
        <w:ind w:left="555" w:firstLine="1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13. </w:t>
      </w:r>
      <w:r w:rsidRPr="00F11C43">
        <w:rPr>
          <w:rFonts w:ascii="Times New Roman" w:eastAsia="Arial" w:hAnsi="Times New Roman" w:cs="Times New Roman"/>
          <w:sz w:val="24"/>
          <w:szCs w:val="24"/>
          <w:lang w:eastAsia="ar-SA"/>
        </w:rPr>
        <w:t>Изменение видов разрешенного использования земельных участков и объектов капитального строительства...............................................................................6</w:t>
      </w:r>
    </w:p>
    <w:p w:rsidR="00F11C43" w:rsidRPr="00F11C43" w:rsidRDefault="00F11C43" w:rsidP="00F11C43">
      <w:pPr>
        <w:suppressAutoHyphens/>
        <w:autoSpaceDE w:val="0"/>
        <w:spacing w:after="0" w:line="240" w:lineRule="auto"/>
        <w:ind w:left="555" w:firstLine="1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14. </w:t>
      </w:r>
      <w:r w:rsidRPr="00F11C43">
        <w:rPr>
          <w:rFonts w:ascii="Times New Roman" w:eastAsia="Arial" w:hAnsi="Times New Roman" w:cs="Times New Roman"/>
          <w:sz w:val="24"/>
          <w:szCs w:val="24"/>
          <w:lang w:eastAsia="ar-SA"/>
        </w:rPr>
        <w:t>Предоставление разрешения на условно разрешенный вид использования земельного участка и объекта капитального строительства..................7</w:t>
      </w:r>
    </w:p>
    <w:p w:rsidR="00F11C43" w:rsidRPr="00F11C43" w:rsidRDefault="00F11C43" w:rsidP="00F11C43">
      <w:pPr>
        <w:suppressAutoHyphens/>
        <w:autoSpaceDE w:val="0"/>
        <w:spacing w:after="0" w:line="240" w:lineRule="auto"/>
        <w:ind w:left="555" w:firstLine="1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15. </w:t>
      </w:r>
      <w:r w:rsidRPr="00F11C43">
        <w:rPr>
          <w:rFonts w:ascii="Times New Roman" w:eastAsia="Arial" w:hAnsi="Times New Roman" w:cs="Times New Roman"/>
          <w:sz w:val="24"/>
          <w:szCs w:val="24"/>
          <w:lang w:eastAsia="ar-SA"/>
        </w:rPr>
        <w:t>Предоставление разрешения на отклонение от предельных параметров разрешенного строительства, реконструкции объекта капитального строительства....8</w:t>
      </w:r>
    </w:p>
    <w:p w:rsidR="00F11C43" w:rsidRPr="00F11C43" w:rsidRDefault="00F11C43" w:rsidP="00F11C43">
      <w:pPr>
        <w:suppressAutoHyphens/>
        <w:autoSpaceDE w:val="0"/>
        <w:spacing w:after="0" w:line="240" w:lineRule="auto"/>
        <w:jc w:val="both"/>
        <w:rPr>
          <w:rFonts w:ascii="Times New Roman" w:eastAsia="Arial" w:hAnsi="Times New Roman" w:cs="Times New Roman"/>
          <w:sz w:val="24"/>
          <w:szCs w:val="24"/>
          <w:lang w:eastAsia="ar-SA"/>
        </w:rPr>
      </w:pPr>
      <w:r w:rsidRPr="00F11C43">
        <w:rPr>
          <w:rFonts w:ascii="Times New Roman" w:eastAsia="Arial" w:hAnsi="Times New Roman" w:cs="Times New Roman"/>
          <w:b/>
          <w:bCs/>
          <w:sz w:val="24"/>
          <w:szCs w:val="24"/>
          <w:lang w:eastAsia="ar-SA"/>
        </w:rPr>
        <w:t xml:space="preserve">Глава 3. </w:t>
      </w:r>
      <w:r w:rsidRPr="00F11C43">
        <w:rPr>
          <w:rFonts w:ascii="Times New Roman" w:eastAsia="Arial" w:hAnsi="Times New Roman" w:cs="Times New Roman"/>
          <w:sz w:val="24"/>
          <w:szCs w:val="24"/>
          <w:lang w:eastAsia="ar-SA"/>
        </w:rPr>
        <w:t>Положение о предоставлении земельных участков, об изъятии и резервировании земельных участков для государственных и муниципальных нужд, установлении публичных сервитутов..................................................................................................................9</w:t>
      </w:r>
    </w:p>
    <w:p w:rsidR="00F11C43" w:rsidRPr="00F11C43" w:rsidRDefault="00F11C43" w:rsidP="00F11C43">
      <w:pPr>
        <w:suppressAutoHyphens/>
        <w:autoSpaceDE w:val="0"/>
        <w:spacing w:after="0" w:line="240" w:lineRule="auto"/>
        <w:ind w:left="555" w:hanging="1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16. </w:t>
      </w:r>
      <w:r w:rsidRPr="00F11C43">
        <w:rPr>
          <w:rFonts w:ascii="Times New Roman" w:eastAsia="Arial" w:hAnsi="Times New Roman" w:cs="Times New Roman"/>
          <w:sz w:val="24"/>
          <w:szCs w:val="24"/>
          <w:lang w:eastAsia="ar-SA"/>
        </w:rPr>
        <w:t>Общие положения о предоставлении земельных участков на территории сельского поселения………………………..........................................................................................9</w:t>
      </w:r>
    </w:p>
    <w:p w:rsidR="00F11C43" w:rsidRPr="00F11C43" w:rsidRDefault="00F11C43" w:rsidP="00F11C43">
      <w:pPr>
        <w:suppressAutoHyphens/>
        <w:autoSpaceDE w:val="0"/>
        <w:spacing w:after="0" w:line="240" w:lineRule="auto"/>
        <w:ind w:left="555" w:hanging="1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17. </w:t>
      </w:r>
      <w:r w:rsidRPr="00F11C43">
        <w:rPr>
          <w:rFonts w:ascii="Times New Roman" w:eastAsia="Arial" w:hAnsi="Times New Roman" w:cs="Times New Roman"/>
          <w:sz w:val="24"/>
          <w:szCs w:val="24"/>
          <w:lang w:eastAsia="ar-SA"/>
        </w:rPr>
        <w:t>Условия установления публичных сервитутов..........................................10</w:t>
      </w:r>
    </w:p>
    <w:p w:rsidR="00F11C43" w:rsidRPr="00F11C43" w:rsidRDefault="00F11C43" w:rsidP="00F11C43">
      <w:pPr>
        <w:suppressAutoHyphens/>
        <w:autoSpaceDE w:val="0"/>
        <w:spacing w:after="0" w:line="240" w:lineRule="auto"/>
        <w:ind w:left="555" w:hanging="1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18. </w:t>
      </w:r>
      <w:r w:rsidRPr="00F11C43">
        <w:rPr>
          <w:rFonts w:ascii="Times New Roman" w:eastAsia="Arial" w:hAnsi="Times New Roman" w:cs="Times New Roman"/>
          <w:sz w:val="24"/>
          <w:szCs w:val="24"/>
          <w:lang w:eastAsia="ar-SA"/>
        </w:rPr>
        <w:t>Порядок установления и прекращения публичных сервитутов на территории сельского поселения………………………..................................................10</w:t>
      </w:r>
    </w:p>
    <w:p w:rsidR="00F11C43" w:rsidRPr="00F11C43" w:rsidRDefault="00F11C43" w:rsidP="00F11C43">
      <w:pPr>
        <w:suppressAutoHyphens/>
        <w:autoSpaceDE w:val="0"/>
        <w:spacing w:after="0" w:line="240" w:lineRule="auto"/>
        <w:ind w:left="555" w:hanging="1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19. </w:t>
      </w:r>
      <w:r w:rsidRPr="00F11C43">
        <w:rPr>
          <w:rFonts w:ascii="Times New Roman" w:eastAsia="Arial" w:hAnsi="Times New Roman" w:cs="Times New Roman"/>
          <w:sz w:val="24"/>
          <w:szCs w:val="24"/>
          <w:lang w:eastAsia="ar-SA"/>
        </w:rPr>
        <w:t>Самовольная постройка................................................................................12</w:t>
      </w:r>
    </w:p>
    <w:p w:rsidR="00F11C43" w:rsidRPr="00F11C43" w:rsidRDefault="00F11C43" w:rsidP="00F11C43">
      <w:pPr>
        <w:suppressAutoHyphens/>
        <w:autoSpaceDE w:val="0"/>
        <w:spacing w:after="0" w:line="240" w:lineRule="auto"/>
        <w:jc w:val="both"/>
        <w:rPr>
          <w:rFonts w:ascii="Times New Roman" w:eastAsia="Arial" w:hAnsi="Times New Roman" w:cs="Times New Roman"/>
          <w:sz w:val="24"/>
          <w:szCs w:val="24"/>
          <w:lang w:eastAsia="ar-SA"/>
        </w:rPr>
      </w:pPr>
      <w:r w:rsidRPr="00F11C43">
        <w:rPr>
          <w:rFonts w:ascii="Times New Roman" w:eastAsia="Arial" w:hAnsi="Times New Roman" w:cs="Times New Roman"/>
          <w:b/>
          <w:bCs/>
          <w:sz w:val="24"/>
          <w:szCs w:val="24"/>
          <w:lang w:eastAsia="ar-SA"/>
        </w:rPr>
        <w:t xml:space="preserve">Глава 4. </w:t>
      </w:r>
      <w:r w:rsidRPr="00F11C43">
        <w:rPr>
          <w:rFonts w:ascii="Times New Roman" w:eastAsia="Arial" w:hAnsi="Times New Roman" w:cs="Times New Roman"/>
          <w:sz w:val="24"/>
          <w:szCs w:val="24"/>
          <w:lang w:eastAsia="ar-SA"/>
        </w:rPr>
        <w:t>Положение о подготовке документации по планировке территории органами местного самоуправления...........................................................................................................................12</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20. </w:t>
      </w:r>
      <w:r w:rsidRPr="00F11C43">
        <w:rPr>
          <w:rFonts w:ascii="Times New Roman" w:eastAsia="Arial" w:hAnsi="Times New Roman" w:cs="Times New Roman"/>
          <w:sz w:val="24"/>
          <w:szCs w:val="24"/>
          <w:lang w:eastAsia="ar-SA"/>
        </w:rPr>
        <w:t>Общие положения о подготовке документации по планировке территории……………………………………………………………………………………...13</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21.</w:t>
      </w:r>
      <w:r w:rsidRPr="00F11C43">
        <w:rPr>
          <w:rFonts w:ascii="Times New Roman" w:eastAsia="Arial" w:hAnsi="Times New Roman" w:cs="Times New Roman"/>
          <w:sz w:val="24"/>
          <w:szCs w:val="24"/>
          <w:lang w:eastAsia="ar-SA"/>
        </w:rPr>
        <w:t xml:space="preserve"> Подготовка документации по планировке территории.............................14</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22. </w:t>
      </w:r>
      <w:r w:rsidRPr="00F11C43">
        <w:rPr>
          <w:rFonts w:ascii="Times New Roman" w:eastAsia="Arial" w:hAnsi="Times New Roman" w:cs="Times New Roman"/>
          <w:sz w:val="24"/>
          <w:szCs w:val="24"/>
          <w:lang w:eastAsia="ar-SA"/>
        </w:rPr>
        <w:t>Подготовка градостроительных планов земельных участков..................15</w:t>
      </w:r>
    </w:p>
    <w:p w:rsidR="00F11C43" w:rsidRPr="00F11C43" w:rsidRDefault="00F11C43" w:rsidP="00F11C43">
      <w:pPr>
        <w:suppressAutoHyphens/>
        <w:autoSpaceDE w:val="0"/>
        <w:spacing w:after="0" w:line="240" w:lineRule="auto"/>
        <w:jc w:val="both"/>
        <w:rPr>
          <w:rFonts w:ascii="Times New Roman" w:eastAsia="Arial" w:hAnsi="Times New Roman" w:cs="Times New Roman"/>
          <w:sz w:val="24"/>
          <w:szCs w:val="24"/>
          <w:lang w:eastAsia="ar-SA"/>
        </w:rPr>
      </w:pPr>
      <w:r w:rsidRPr="00F11C43">
        <w:rPr>
          <w:rFonts w:ascii="Times New Roman" w:eastAsia="Arial" w:hAnsi="Times New Roman" w:cs="Times New Roman"/>
          <w:b/>
          <w:bCs/>
          <w:sz w:val="24"/>
          <w:szCs w:val="24"/>
          <w:lang w:eastAsia="ar-SA"/>
        </w:rPr>
        <w:t xml:space="preserve">Глава 5. </w:t>
      </w:r>
      <w:r w:rsidRPr="00F11C43">
        <w:rPr>
          <w:rFonts w:ascii="Times New Roman" w:eastAsia="Arial" w:hAnsi="Times New Roman" w:cs="Times New Roman"/>
          <w:sz w:val="24"/>
          <w:szCs w:val="24"/>
          <w:lang w:eastAsia="ar-SA"/>
        </w:rPr>
        <w:t>Положение о проведении публичных слушаний по вопросам землепользования и застройки………………………………………………….........................................................16</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23.</w:t>
      </w:r>
      <w:r w:rsidRPr="00F11C43">
        <w:rPr>
          <w:rFonts w:ascii="Times New Roman" w:eastAsia="Arial" w:hAnsi="Times New Roman" w:cs="Times New Roman"/>
          <w:sz w:val="24"/>
          <w:szCs w:val="24"/>
          <w:lang w:eastAsia="ar-SA"/>
        </w:rPr>
        <w:t xml:space="preserve"> Общие положения о порядке проведения публичных слушаний............16</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lastRenderedPageBreak/>
        <w:t xml:space="preserve">Статья 24. </w:t>
      </w:r>
      <w:r w:rsidRPr="00F11C43">
        <w:rPr>
          <w:rFonts w:ascii="Times New Roman" w:eastAsia="Arial" w:hAnsi="Times New Roman" w:cs="Times New Roman"/>
          <w:sz w:val="24"/>
          <w:szCs w:val="24"/>
          <w:lang w:eastAsia="ar-SA"/>
        </w:rPr>
        <w:t>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строительства……………………………………………………………………………..18</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25. </w:t>
      </w:r>
      <w:r w:rsidRPr="00F11C43">
        <w:rPr>
          <w:rFonts w:ascii="Times New Roman" w:eastAsia="Arial" w:hAnsi="Times New Roman" w:cs="Times New Roman"/>
          <w:sz w:val="24"/>
          <w:szCs w:val="24"/>
          <w:lang w:eastAsia="ar-SA"/>
        </w:rPr>
        <w:t>Публичные слушания по обсуждению документации по планировке территории..........................................................................................................................19</w:t>
      </w:r>
    </w:p>
    <w:p w:rsidR="00F11C43" w:rsidRPr="00F11C43" w:rsidRDefault="00F11C43" w:rsidP="00F11C43">
      <w:pPr>
        <w:suppressAutoHyphens/>
        <w:autoSpaceDE w:val="0"/>
        <w:spacing w:after="0" w:line="240" w:lineRule="auto"/>
        <w:ind w:left="567"/>
        <w:jc w:val="both"/>
        <w:rPr>
          <w:rFonts w:ascii="Times New Roman" w:eastAsia="Arial" w:hAnsi="Times New Roman" w:cs="Times New Roman"/>
          <w:sz w:val="24"/>
          <w:szCs w:val="24"/>
          <w:lang w:eastAsia="ar-SA"/>
        </w:rPr>
      </w:pPr>
      <w:r w:rsidRPr="00F11C43">
        <w:rPr>
          <w:rFonts w:ascii="Times New Roman" w:eastAsia="Arial" w:hAnsi="Times New Roman" w:cs="Times New Roman"/>
          <w:b/>
          <w:bCs/>
          <w:sz w:val="24"/>
          <w:szCs w:val="24"/>
          <w:lang w:eastAsia="ar-SA"/>
        </w:rPr>
        <w:t>Раздел 2. Градостроительное зонирование и градостроительные регламенты</w:t>
      </w:r>
      <w:r w:rsidRPr="00F11C43">
        <w:rPr>
          <w:rFonts w:ascii="Times New Roman" w:eastAsia="Arial" w:hAnsi="Times New Roman" w:cs="Times New Roman"/>
          <w:sz w:val="24"/>
          <w:szCs w:val="24"/>
          <w:lang w:eastAsia="ar-SA"/>
        </w:rPr>
        <w:t>........................................................................................................................20</w:t>
      </w:r>
    </w:p>
    <w:p w:rsidR="00F11C43" w:rsidRPr="00F11C43" w:rsidRDefault="00F11C43" w:rsidP="00F11C43">
      <w:pPr>
        <w:suppressAutoHyphens/>
        <w:autoSpaceDE w:val="0"/>
        <w:spacing w:after="0" w:line="240" w:lineRule="auto"/>
        <w:jc w:val="both"/>
        <w:rPr>
          <w:rFonts w:ascii="Times New Roman" w:eastAsia="Arial" w:hAnsi="Times New Roman" w:cs="Times New Roman"/>
          <w:sz w:val="24"/>
          <w:szCs w:val="24"/>
          <w:lang w:eastAsia="ar-SA"/>
        </w:rPr>
      </w:pPr>
      <w:r w:rsidRPr="00F11C43">
        <w:rPr>
          <w:rFonts w:ascii="Times New Roman" w:eastAsia="Arial" w:hAnsi="Times New Roman" w:cs="Times New Roman"/>
          <w:b/>
          <w:bCs/>
          <w:sz w:val="24"/>
          <w:szCs w:val="24"/>
          <w:lang w:eastAsia="ar-SA"/>
        </w:rPr>
        <w:t xml:space="preserve">Глава 6. </w:t>
      </w:r>
      <w:r w:rsidRPr="00F11C43">
        <w:rPr>
          <w:rFonts w:ascii="Times New Roman" w:eastAsia="Arial" w:hAnsi="Times New Roman" w:cs="Times New Roman"/>
          <w:sz w:val="24"/>
          <w:szCs w:val="24"/>
          <w:lang w:eastAsia="ar-SA"/>
        </w:rPr>
        <w:t>Положение о порядке градостроительного зонирования и применении градостроительных регламентов................................................................................................20</w:t>
      </w:r>
    </w:p>
    <w:p w:rsidR="00F11C43" w:rsidRPr="00F11C43" w:rsidRDefault="00F11C43" w:rsidP="00F11C43">
      <w:pPr>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26. </w:t>
      </w:r>
      <w:r w:rsidRPr="00F11C43">
        <w:rPr>
          <w:rFonts w:ascii="Times New Roman" w:eastAsia="Arial" w:hAnsi="Times New Roman" w:cs="Times New Roman"/>
          <w:sz w:val="24"/>
          <w:szCs w:val="24"/>
          <w:lang w:eastAsia="ar-SA"/>
        </w:rPr>
        <w:t>Территориальные зоны, установленные для  сельского поселения применительно к населенному пункту…………….……................................................20</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27. </w:t>
      </w:r>
      <w:r w:rsidRPr="00F11C43">
        <w:rPr>
          <w:rFonts w:ascii="Times New Roman" w:eastAsia="Arial" w:hAnsi="Times New Roman" w:cs="Times New Roman"/>
          <w:sz w:val="24"/>
          <w:szCs w:val="24"/>
          <w:lang w:eastAsia="ar-SA"/>
        </w:rPr>
        <w:t>Общие требования в части видов разрешенного использования земельных участков и объектов капитального строительства.......................................21</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28. </w:t>
      </w:r>
      <w:r w:rsidRPr="00F11C43">
        <w:rPr>
          <w:rFonts w:ascii="Times New Roman" w:eastAsia="Arial" w:hAnsi="Times New Roman" w:cs="Times New Roman"/>
          <w:sz w:val="24"/>
          <w:szCs w:val="24"/>
          <w:lang w:eastAsia="ar-SA"/>
        </w:rPr>
        <w:t>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строительства..............................................................................................23</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29. </w:t>
      </w:r>
      <w:r w:rsidRPr="00F11C43">
        <w:rPr>
          <w:rFonts w:ascii="Times New Roman" w:eastAsia="Arial" w:hAnsi="Times New Roman" w:cs="Times New Roman"/>
          <w:sz w:val="24"/>
          <w:szCs w:val="24"/>
          <w:lang w:eastAsia="ar-SA"/>
        </w:rPr>
        <w:t>Общие требования в части видов использования земельных участков...25</w:t>
      </w:r>
    </w:p>
    <w:p w:rsidR="00F11C43" w:rsidRPr="00F11C43" w:rsidRDefault="00F11C43" w:rsidP="00F11C43">
      <w:pPr>
        <w:widowControl w:val="0"/>
        <w:suppressAutoHyphens/>
        <w:autoSpaceDE w:val="0"/>
        <w:spacing w:after="0" w:line="240" w:lineRule="auto"/>
        <w:ind w:firstLine="15"/>
        <w:jc w:val="both"/>
        <w:rPr>
          <w:rFonts w:ascii="Times New Roman" w:eastAsia="Arial" w:hAnsi="Times New Roman" w:cs="Times New Roman"/>
          <w:sz w:val="24"/>
          <w:szCs w:val="24"/>
          <w:lang w:eastAsia="ar-SA"/>
        </w:rPr>
      </w:pPr>
      <w:r w:rsidRPr="00F11C43">
        <w:rPr>
          <w:rFonts w:ascii="Times New Roman" w:eastAsia="Arial" w:hAnsi="Times New Roman" w:cs="Times New Roman"/>
          <w:b/>
          <w:bCs/>
          <w:sz w:val="24"/>
          <w:szCs w:val="24"/>
          <w:lang w:eastAsia="ar-SA"/>
        </w:rPr>
        <w:t>Глава 7.</w:t>
      </w:r>
      <w:r w:rsidRPr="00F11C43">
        <w:rPr>
          <w:rFonts w:ascii="Times New Roman" w:eastAsia="Arial" w:hAnsi="Times New Roman" w:cs="Times New Roman"/>
          <w:sz w:val="24"/>
          <w:szCs w:val="24"/>
          <w:lang w:eastAsia="ar-SA"/>
        </w:rPr>
        <w:t xml:space="preserve">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зонам................................................................................27</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30.</w:t>
      </w:r>
      <w:r w:rsidRPr="00F11C43">
        <w:rPr>
          <w:rFonts w:ascii="Times New Roman" w:eastAsia="Arial" w:hAnsi="Times New Roman" w:cs="Times New Roman"/>
          <w:sz w:val="24"/>
          <w:szCs w:val="24"/>
          <w:lang w:eastAsia="ar-SA"/>
        </w:rPr>
        <w:t xml:space="preserve"> Жилые зоны...................................................................................................27</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31.</w:t>
      </w:r>
      <w:r w:rsidRPr="00F11C43">
        <w:rPr>
          <w:rFonts w:ascii="Times New Roman" w:eastAsia="Arial" w:hAnsi="Times New Roman" w:cs="Times New Roman"/>
          <w:sz w:val="24"/>
          <w:szCs w:val="24"/>
          <w:lang w:eastAsia="ar-SA"/>
        </w:rPr>
        <w:t xml:space="preserve"> Общественно-деловая зона...........................................................................29</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32.</w:t>
      </w:r>
      <w:r w:rsidRPr="00F11C43">
        <w:rPr>
          <w:rFonts w:ascii="Times New Roman" w:eastAsia="Arial" w:hAnsi="Times New Roman" w:cs="Times New Roman"/>
          <w:sz w:val="24"/>
          <w:szCs w:val="24"/>
          <w:lang w:eastAsia="ar-SA"/>
        </w:rPr>
        <w:t xml:space="preserve"> Зоны рекреационного назначения...............................................................30</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33.</w:t>
      </w:r>
      <w:r w:rsidRPr="00F11C43">
        <w:rPr>
          <w:rFonts w:ascii="Times New Roman" w:eastAsia="Arial" w:hAnsi="Times New Roman" w:cs="Times New Roman"/>
          <w:sz w:val="24"/>
          <w:szCs w:val="24"/>
          <w:lang w:eastAsia="ar-SA"/>
        </w:rPr>
        <w:t xml:space="preserve"> Зона особо охраняемых территорий……………….…….………………..32</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34. </w:t>
      </w:r>
      <w:r w:rsidRPr="00F11C43">
        <w:rPr>
          <w:rFonts w:ascii="Times New Roman" w:eastAsia="Arial" w:hAnsi="Times New Roman" w:cs="Times New Roman"/>
          <w:iCs/>
          <w:sz w:val="24"/>
          <w:szCs w:val="24"/>
          <w:lang w:eastAsia="ar-SA"/>
        </w:rPr>
        <w:t>Производственные зоны</w:t>
      </w:r>
      <w:r w:rsidRPr="00F11C43">
        <w:rPr>
          <w:rFonts w:ascii="Times New Roman" w:eastAsia="Arial" w:hAnsi="Times New Roman" w:cs="Times New Roman"/>
          <w:sz w:val="24"/>
          <w:szCs w:val="24"/>
          <w:lang w:eastAsia="ar-SA"/>
        </w:rPr>
        <w:t>...............................................................................33</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35.</w:t>
      </w:r>
      <w:r w:rsidRPr="00F11C43">
        <w:rPr>
          <w:rFonts w:ascii="Times New Roman" w:eastAsia="Arial" w:hAnsi="Times New Roman" w:cs="Times New Roman"/>
          <w:sz w:val="24"/>
          <w:szCs w:val="24"/>
          <w:lang w:eastAsia="ar-SA"/>
        </w:rPr>
        <w:t xml:space="preserve"> Зоны сельскохозяйственного использования.............................................35</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36.</w:t>
      </w:r>
      <w:r w:rsidRPr="00F11C43">
        <w:rPr>
          <w:rFonts w:ascii="Times New Roman" w:eastAsia="Arial" w:hAnsi="Times New Roman" w:cs="Times New Roman"/>
          <w:sz w:val="24"/>
          <w:szCs w:val="24"/>
          <w:lang w:eastAsia="ar-SA"/>
        </w:rPr>
        <w:t xml:space="preserve"> Зоны специального назначения...................................................................38</w:t>
      </w:r>
    </w:p>
    <w:p w:rsidR="00F11C43" w:rsidRPr="00F11C43" w:rsidRDefault="00F11C43" w:rsidP="00F11C43">
      <w:pPr>
        <w:widowControl w:val="0"/>
        <w:suppressAutoHyphens/>
        <w:autoSpaceDE w:val="0"/>
        <w:spacing w:after="0" w:line="240" w:lineRule="auto"/>
        <w:ind w:hanging="15"/>
        <w:jc w:val="both"/>
        <w:rPr>
          <w:rFonts w:ascii="Times New Roman" w:eastAsia="Arial" w:hAnsi="Times New Roman" w:cs="Times New Roman"/>
          <w:sz w:val="24"/>
          <w:szCs w:val="24"/>
          <w:lang w:eastAsia="ar-SA"/>
        </w:rPr>
      </w:pPr>
      <w:r w:rsidRPr="00F11C43">
        <w:rPr>
          <w:rFonts w:ascii="Times New Roman" w:eastAsia="Arial" w:hAnsi="Times New Roman" w:cs="Times New Roman"/>
          <w:b/>
          <w:bCs/>
          <w:sz w:val="24"/>
          <w:szCs w:val="24"/>
          <w:lang w:eastAsia="ar-SA"/>
        </w:rPr>
        <w:t>Глава 8.</w:t>
      </w:r>
      <w:r w:rsidRPr="00F11C43">
        <w:rPr>
          <w:rFonts w:ascii="Times New Roman" w:eastAsia="Arial" w:hAnsi="Times New Roman" w:cs="Times New Roman"/>
          <w:sz w:val="24"/>
          <w:szCs w:val="24"/>
          <w:lang w:eastAsia="ar-SA"/>
        </w:rPr>
        <w:t xml:space="preserve"> Градостроительные регламенты в части ограничений использования земельных участков и объектов капитального строительства...................................................................39</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iCs/>
          <w:sz w:val="24"/>
          <w:szCs w:val="24"/>
          <w:lang w:eastAsia="ar-SA"/>
        </w:rPr>
      </w:pPr>
      <w:r w:rsidRPr="00F11C43">
        <w:rPr>
          <w:rFonts w:ascii="Times New Roman" w:eastAsia="Arial" w:hAnsi="Times New Roman" w:cs="Times New Roman"/>
          <w:i/>
          <w:iCs/>
          <w:sz w:val="24"/>
          <w:szCs w:val="24"/>
          <w:lang w:eastAsia="ar-SA"/>
        </w:rPr>
        <w:t xml:space="preserve">Статья 37. </w:t>
      </w:r>
      <w:r w:rsidRPr="00F11C43">
        <w:rPr>
          <w:rFonts w:ascii="Times New Roman" w:eastAsia="Arial" w:hAnsi="Times New Roman" w:cs="Times New Roman"/>
          <w:iCs/>
          <w:sz w:val="24"/>
          <w:szCs w:val="24"/>
          <w:lang w:eastAsia="ar-SA"/>
        </w:rPr>
        <w:t>Зоны с особыми условиями использования территорий………………...39</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38.</w:t>
      </w:r>
      <w:r w:rsidRPr="00F11C43">
        <w:rPr>
          <w:rFonts w:ascii="Times New Roman" w:eastAsia="Arial" w:hAnsi="Times New Roman" w:cs="Times New Roman"/>
          <w:sz w:val="24"/>
          <w:szCs w:val="24"/>
          <w:lang w:eastAsia="ar-SA"/>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наследия..................................40</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Статья 39.</w:t>
      </w:r>
      <w:r w:rsidRPr="00F11C43">
        <w:rPr>
          <w:rFonts w:ascii="Times New Roman" w:eastAsia="Arial" w:hAnsi="Times New Roman" w:cs="Times New Roman"/>
          <w:sz w:val="24"/>
          <w:szCs w:val="24"/>
          <w:lang w:eastAsia="ar-SA"/>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водоснабжения.................................................................................................40</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sz w:val="24"/>
          <w:szCs w:val="24"/>
          <w:lang w:eastAsia="ar-SA"/>
        </w:rPr>
      </w:pPr>
      <w:r w:rsidRPr="00F11C43">
        <w:rPr>
          <w:rFonts w:ascii="Times New Roman" w:eastAsia="Arial" w:hAnsi="Times New Roman" w:cs="Times New Roman"/>
          <w:i/>
          <w:iCs/>
          <w:sz w:val="24"/>
          <w:szCs w:val="24"/>
          <w:lang w:eastAsia="ar-SA"/>
        </w:rPr>
        <w:t xml:space="preserve">Статья 40. </w:t>
      </w:r>
      <w:r w:rsidRPr="00F11C43">
        <w:rPr>
          <w:rFonts w:ascii="Times New Roman" w:eastAsia="Arial" w:hAnsi="Times New Roman" w:cs="Times New Roman"/>
          <w:sz w:val="24"/>
          <w:szCs w:val="24"/>
          <w:lang w:eastAsia="ar-SA"/>
        </w:rPr>
        <w:t xml:space="preserve">Ограничения использования земельных участков и объектов капитального строительства на территории </w:t>
      </w:r>
      <w:proofErr w:type="spellStart"/>
      <w:r w:rsidRPr="00F11C43">
        <w:rPr>
          <w:rFonts w:ascii="Times New Roman" w:eastAsia="Arial" w:hAnsi="Times New Roman" w:cs="Times New Roman"/>
          <w:sz w:val="24"/>
          <w:szCs w:val="24"/>
          <w:lang w:eastAsia="ar-SA"/>
        </w:rPr>
        <w:t>водоохранных</w:t>
      </w:r>
      <w:proofErr w:type="spellEnd"/>
      <w:r w:rsidRPr="00F11C43">
        <w:rPr>
          <w:rFonts w:ascii="Times New Roman" w:eastAsia="Arial" w:hAnsi="Times New Roman" w:cs="Times New Roman"/>
          <w:sz w:val="24"/>
          <w:szCs w:val="24"/>
          <w:lang w:eastAsia="ar-SA"/>
        </w:rPr>
        <w:t xml:space="preserve"> зон....................................42</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color w:val="000000"/>
          <w:sz w:val="24"/>
          <w:szCs w:val="24"/>
          <w:lang w:eastAsia="ar-SA"/>
        </w:rPr>
      </w:pPr>
      <w:r w:rsidRPr="00F11C43">
        <w:rPr>
          <w:rFonts w:ascii="Times New Roman" w:eastAsia="Arial" w:hAnsi="Times New Roman" w:cs="Times New Roman"/>
          <w:i/>
          <w:iCs/>
          <w:color w:val="000000"/>
          <w:sz w:val="24"/>
          <w:szCs w:val="24"/>
          <w:lang w:eastAsia="ar-SA"/>
        </w:rPr>
        <w:t>Статья 41.</w:t>
      </w:r>
      <w:r w:rsidRPr="00F11C43">
        <w:rPr>
          <w:rFonts w:ascii="Times New Roman" w:eastAsia="Arial" w:hAnsi="Times New Roman" w:cs="Times New Roman"/>
          <w:color w:val="000000"/>
          <w:sz w:val="24"/>
          <w:szCs w:val="24"/>
          <w:lang w:eastAsia="ar-SA"/>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зон......................................................................................................................42</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color w:val="000000"/>
          <w:sz w:val="24"/>
          <w:szCs w:val="24"/>
          <w:lang w:eastAsia="ar-SA"/>
        </w:rPr>
      </w:pPr>
      <w:r w:rsidRPr="00F11C43">
        <w:rPr>
          <w:rFonts w:ascii="Times New Roman" w:eastAsia="Arial" w:hAnsi="Times New Roman" w:cs="Times New Roman"/>
          <w:i/>
          <w:iCs/>
          <w:color w:val="000000"/>
          <w:sz w:val="24"/>
          <w:szCs w:val="24"/>
          <w:lang w:eastAsia="ar-SA"/>
        </w:rPr>
        <w:t>Статья 42.</w:t>
      </w:r>
      <w:r w:rsidRPr="00F11C43">
        <w:rPr>
          <w:rFonts w:ascii="Times New Roman" w:eastAsia="Arial" w:hAnsi="Times New Roman" w:cs="Times New Roman"/>
          <w:color w:val="000000"/>
          <w:sz w:val="24"/>
          <w:szCs w:val="24"/>
          <w:lang w:eastAsia="ar-SA"/>
        </w:rPr>
        <w:t xml:space="preserve"> Ограничения использования земельных участков и объектов капитального строительства на территории охранных зон электросетевого хозяйств……………………………………………………………………………….......43</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iCs/>
          <w:color w:val="000000"/>
          <w:sz w:val="24"/>
          <w:szCs w:val="24"/>
          <w:lang w:eastAsia="ar-SA"/>
        </w:rPr>
      </w:pPr>
      <w:r w:rsidRPr="00F11C43">
        <w:rPr>
          <w:rFonts w:ascii="Times New Roman" w:eastAsia="Arial" w:hAnsi="Times New Roman" w:cs="Times New Roman"/>
          <w:i/>
          <w:iCs/>
          <w:color w:val="000000"/>
          <w:sz w:val="24"/>
          <w:szCs w:val="24"/>
          <w:lang w:eastAsia="ar-SA"/>
        </w:rPr>
        <w:t>Статья 43.</w:t>
      </w:r>
      <w:r w:rsidRPr="00F11C43">
        <w:rPr>
          <w:rFonts w:ascii="Times New Roman" w:eastAsia="Arial" w:hAnsi="Times New Roman" w:cs="Times New Roman"/>
          <w:color w:val="000000"/>
          <w:sz w:val="24"/>
          <w:szCs w:val="24"/>
          <w:lang w:eastAsia="ar-SA"/>
        </w:rPr>
        <w:t xml:space="preserve"> Ограничения использования земельных участков и объектов капитального строительства на территории охранных зон газораспределительных сетей……………………………………………………………………….……………...44</w:t>
      </w:r>
    </w:p>
    <w:p w:rsidR="00F11C43" w:rsidRPr="00F11C43" w:rsidRDefault="00F11C43" w:rsidP="00F11C43">
      <w:pPr>
        <w:widowControl w:val="0"/>
        <w:suppressAutoHyphens/>
        <w:autoSpaceDE w:val="0"/>
        <w:spacing w:after="0" w:line="240" w:lineRule="auto"/>
        <w:ind w:left="555"/>
        <w:jc w:val="both"/>
        <w:rPr>
          <w:rFonts w:ascii="Times New Roman" w:eastAsia="Arial" w:hAnsi="Times New Roman" w:cs="Times New Roman"/>
          <w:color w:val="000000"/>
          <w:sz w:val="24"/>
          <w:szCs w:val="24"/>
          <w:lang w:eastAsia="ar-SA"/>
        </w:rPr>
      </w:pPr>
      <w:r w:rsidRPr="00F11C43">
        <w:rPr>
          <w:rFonts w:ascii="Times New Roman" w:eastAsia="Arial" w:hAnsi="Times New Roman" w:cs="Times New Roman"/>
          <w:i/>
          <w:iCs/>
          <w:color w:val="000000"/>
          <w:sz w:val="24"/>
          <w:szCs w:val="24"/>
          <w:lang w:eastAsia="ar-SA"/>
        </w:rPr>
        <w:t>Статья 44.</w:t>
      </w:r>
      <w:r w:rsidRPr="00F11C43">
        <w:rPr>
          <w:rFonts w:ascii="Times New Roman" w:eastAsia="Arial" w:hAnsi="Times New Roman" w:cs="Times New Roman"/>
          <w:color w:val="000000"/>
          <w:sz w:val="24"/>
          <w:szCs w:val="24"/>
          <w:lang w:eastAsia="ar-SA"/>
        </w:rPr>
        <w:t xml:space="preserve"> Ограничения использования земельных участков и объектов капитального строительства на территориях, подверженных риску возникновения </w:t>
      </w:r>
      <w:r w:rsidRPr="00F11C43">
        <w:rPr>
          <w:rFonts w:ascii="Times New Roman" w:eastAsia="Arial" w:hAnsi="Times New Roman" w:cs="Times New Roman"/>
          <w:color w:val="000000"/>
          <w:sz w:val="24"/>
          <w:szCs w:val="24"/>
          <w:lang w:eastAsia="ar-SA"/>
        </w:rPr>
        <w:lastRenderedPageBreak/>
        <w:t>чрезвычайных ситуаций природного и техногенного характера и воздействия их последствий.........................................................................................................................44</w:t>
      </w:r>
    </w:p>
    <w:p w:rsidR="00F11C43" w:rsidRPr="00F11C43" w:rsidRDefault="00F11C43" w:rsidP="00F11C43">
      <w:pPr>
        <w:widowControl w:val="0"/>
        <w:suppressAutoHyphens/>
        <w:autoSpaceDE w:val="0"/>
        <w:spacing w:after="0" w:line="240" w:lineRule="auto"/>
        <w:ind w:left="555"/>
        <w:rPr>
          <w:rFonts w:ascii="Times New Roman" w:eastAsia="Arial" w:hAnsi="Times New Roman" w:cs="Times New Roman"/>
          <w:color w:val="000000"/>
          <w:sz w:val="24"/>
          <w:szCs w:val="24"/>
          <w:lang w:eastAsia="ar-SA"/>
        </w:rPr>
      </w:pPr>
      <w:r w:rsidRPr="00F11C43">
        <w:rPr>
          <w:rFonts w:ascii="Times New Roman" w:eastAsia="Arial" w:hAnsi="Times New Roman" w:cs="Times New Roman"/>
          <w:i/>
          <w:iCs/>
          <w:color w:val="000000"/>
          <w:sz w:val="24"/>
          <w:szCs w:val="24"/>
          <w:lang w:eastAsia="ar-SA"/>
        </w:rPr>
        <w:t>Статья 45</w:t>
      </w:r>
      <w:r w:rsidRPr="00F11C43">
        <w:rPr>
          <w:rFonts w:ascii="Times New Roman" w:eastAsia="Arial" w:hAnsi="Times New Roman" w:cs="Times New Roman"/>
          <w:color w:val="000000"/>
          <w:sz w:val="24"/>
          <w:szCs w:val="24"/>
          <w:lang w:eastAsia="ar-SA"/>
        </w:rPr>
        <w:t>. Порядок применения градостроительных регламентов............................45</w:t>
      </w:r>
    </w:p>
    <w:p w:rsidR="00F11C43" w:rsidRPr="00F11C43" w:rsidRDefault="00F11C43" w:rsidP="00F11C43">
      <w:pPr>
        <w:widowControl w:val="0"/>
        <w:suppressAutoHyphens/>
        <w:autoSpaceDE w:val="0"/>
        <w:spacing w:after="0" w:line="240" w:lineRule="auto"/>
        <w:ind w:firstLine="15"/>
        <w:rPr>
          <w:rFonts w:ascii="Times New Roman" w:eastAsia="Arial" w:hAnsi="Times New Roman" w:cs="Times New Roman"/>
          <w:color w:val="000000"/>
          <w:sz w:val="24"/>
          <w:szCs w:val="24"/>
          <w:lang w:eastAsia="ar-SA"/>
        </w:rPr>
      </w:pPr>
      <w:r w:rsidRPr="00F11C43">
        <w:rPr>
          <w:rFonts w:ascii="Times New Roman" w:eastAsia="Arial" w:hAnsi="Times New Roman" w:cs="Times New Roman"/>
          <w:b/>
          <w:bCs/>
          <w:color w:val="000000"/>
          <w:sz w:val="24"/>
          <w:szCs w:val="24"/>
          <w:lang w:eastAsia="ar-SA"/>
        </w:rPr>
        <w:t xml:space="preserve">Глава 9. </w:t>
      </w:r>
      <w:r w:rsidRPr="00F11C43">
        <w:rPr>
          <w:rFonts w:ascii="Times New Roman" w:eastAsia="Arial" w:hAnsi="Times New Roman" w:cs="Times New Roman"/>
          <w:color w:val="000000"/>
          <w:sz w:val="24"/>
          <w:szCs w:val="24"/>
          <w:lang w:eastAsia="ar-SA"/>
        </w:rPr>
        <w:t>Карта градостроительного зонирования...................................................................45</w:t>
      </w:r>
    </w:p>
    <w:p w:rsidR="00F11C43" w:rsidRPr="00F11C43" w:rsidRDefault="00F11C43" w:rsidP="00F11C43">
      <w:pPr>
        <w:widowControl w:val="0"/>
        <w:suppressAutoHyphens/>
        <w:autoSpaceDE w:val="0"/>
        <w:spacing w:after="0" w:line="240" w:lineRule="auto"/>
        <w:ind w:left="570"/>
        <w:rPr>
          <w:rFonts w:ascii="Times New Roman" w:eastAsia="Arial" w:hAnsi="Times New Roman" w:cs="Times New Roman"/>
          <w:color w:val="000000"/>
          <w:sz w:val="24"/>
          <w:szCs w:val="24"/>
          <w:lang w:eastAsia="ar-SA"/>
        </w:rPr>
      </w:pPr>
      <w:r w:rsidRPr="00F11C43">
        <w:rPr>
          <w:rFonts w:ascii="Times New Roman" w:eastAsia="Arial" w:hAnsi="Times New Roman" w:cs="Times New Roman"/>
          <w:i/>
          <w:iCs/>
          <w:color w:val="000000"/>
          <w:sz w:val="24"/>
          <w:szCs w:val="24"/>
          <w:lang w:eastAsia="ar-SA"/>
        </w:rPr>
        <w:t>Статья 46.</w:t>
      </w:r>
      <w:r w:rsidRPr="00F11C43">
        <w:rPr>
          <w:rFonts w:ascii="Times New Roman" w:eastAsia="Arial" w:hAnsi="Times New Roman" w:cs="Times New Roman"/>
          <w:color w:val="000000"/>
          <w:sz w:val="24"/>
          <w:szCs w:val="24"/>
          <w:lang w:eastAsia="ar-SA"/>
        </w:rPr>
        <w:t xml:space="preserve"> Состав и содержание карты градостроительного зонирования................45</w:t>
      </w:r>
    </w:p>
    <w:p w:rsidR="00F11C43" w:rsidRPr="00F11C43" w:rsidRDefault="00F11C43" w:rsidP="00F11C43">
      <w:pPr>
        <w:widowControl w:val="0"/>
        <w:suppressAutoHyphens/>
        <w:autoSpaceDE w:val="0"/>
        <w:spacing w:after="0" w:line="240" w:lineRule="auto"/>
        <w:ind w:left="570"/>
        <w:rPr>
          <w:rFonts w:ascii="Times New Roman" w:eastAsia="Arial" w:hAnsi="Times New Roman" w:cs="Times New Roman"/>
          <w:color w:val="000000"/>
          <w:sz w:val="24"/>
          <w:szCs w:val="24"/>
          <w:lang w:eastAsia="ar-SA"/>
        </w:rPr>
      </w:pPr>
      <w:r w:rsidRPr="00F11C43">
        <w:rPr>
          <w:rFonts w:ascii="Times New Roman" w:eastAsia="Arial" w:hAnsi="Times New Roman" w:cs="Times New Roman"/>
          <w:i/>
          <w:iCs/>
          <w:color w:val="000000"/>
          <w:sz w:val="24"/>
          <w:szCs w:val="24"/>
          <w:lang w:eastAsia="ar-SA"/>
        </w:rPr>
        <w:t>Статья 47.</w:t>
      </w:r>
      <w:r w:rsidRPr="00F11C43">
        <w:rPr>
          <w:rFonts w:ascii="Times New Roman" w:eastAsia="Arial" w:hAnsi="Times New Roman" w:cs="Times New Roman"/>
          <w:color w:val="000000"/>
          <w:sz w:val="24"/>
          <w:szCs w:val="24"/>
          <w:lang w:eastAsia="ar-SA"/>
        </w:rPr>
        <w:t xml:space="preserve"> Порядок ведения карты градостроительного зонирования......................45</w:t>
      </w:r>
    </w:p>
    <w:p w:rsidR="00F11C43" w:rsidRPr="00F11C43" w:rsidRDefault="00F11C43" w:rsidP="00F11C43">
      <w:pPr>
        <w:widowControl w:val="0"/>
        <w:suppressAutoHyphens/>
        <w:autoSpaceDE w:val="0"/>
        <w:spacing w:after="0" w:line="240" w:lineRule="auto"/>
        <w:ind w:left="570"/>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left="570"/>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Приложение 1. Карта градостроительного зонирования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поселения……………………………………………........................................................47</w:t>
      </w:r>
    </w:p>
    <w:p w:rsidR="00F11C43" w:rsidRPr="00F11C43" w:rsidRDefault="00F11C43" w:rsidP="00F11C43">
      <w:pPr>
        <w:suppressAutoHyphens/>
        <w:autoSpaceDE w:val="0"/>
        <w:spacing w:after="0" w:line="240" w:lineRule="auto"/>
        <w:ind w:left="570"/>
        <w:rPr>
          <w:rFonts w:ascii="Times New Roman" w:eastAsia="Arial" w:hAnsi="Times New Roman" w:cs="Times New Roman"/>
          <w:b/>
          <w:bCs/>
          <w:i/>
          <w:iCs/>
          <w:sz w:val="24"/>
          <w:szCs w:val="24"/>
          <w:lang w:eastAsia="ar-SA"/>
        </w:rPr>
      </w:pPr>
      <w:r w:rsidRPr="00F11C43">
        <w:rPr>
          <w:rFonts w:ascii="Times New Roman" w:eastAsia="Arial" w:hAnsi="Times New Roman" w:cs="Times New Roman"/>
          <w:sz w:val="24"/>
          <w:szCs w:val="24"/>
          <w:lang w:eastAsia="ar-SA"/>
        </w:rPr>
        <w:t>Приложение 2. Карты градостроительного зонирования населенных пунктов…………………………………………………….……………………………...48</w:t>
      </w: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left="-15" w:right="15" w:hanging="15"/>
        <w:jc w:val="center"/>
        <w:rPr>
          <w:rFonts w:ascii="Times New Roman" w:eastAsia="Times New Roman" w:hAnsi="Times New Roman" w:cs="Times New Roman"/>
          <w:sz w:val="24"/>
          <w:szCs w:val="24"/>
          <w:lang w:eastAsia="ar-SA"/>
        </w:rPr>
      </w:pPr>
    </w:p>
    <w:p w:rsid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p>
    <w:p w:rsidR="00977CAA" w:rsidRPr="00F11C43" w:rsidRDefault="00977CAA" w:rsidP="00F11C43">
      <w:pPr>
        <w:suppressAutoHyphens/>
        <w:spacing w:after="0" w:line="240" w:lineRule="auto"/>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lastRenderedPageBreak/>
        <w:t>Раздел 1. Порядок применения Правил землепользования</w:t>
      </w: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и застройки и внесения в них изменений</w:t>
      </w:r>
    </w:p>
    <w:p w:rsidR="00F11C43" w:rsidRPr="00F11C43" w:rsidRDefault="00F11C43" w:rsidP="00F11C43">
      <w:pPr>
        <w:suppressAutoHyphens/>
        <w:autoSpaceDE w:val="0"/>
        <w:spacing w:after="0" w:line="240" w:lineRule="auto"/>
        <w:jc w:val="center"/>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1. Общие положения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w:t>
      </w:r>
      <w:proofErr w:type="gramStart"/>
      <w:r w:rsidRPr="00F11C43">
        <w:rPr>
          <w:rFonts w:ascii="Times New Roman" w:eastAsia="Arial" w:hAnsi="Times New Roman" w:cs="Times New Roman"/>
          <w:sz w:val="24"/>
          <w:szCs w:val="24"/>
          <w:lang w:eastAsia="ar-SA"/>
        </w:rPr>
        <w:t>Правила землепользования и застройки (далее - Правила) являются нормативным правовым актом муниципального образования,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Ярославской области, Уставом муниципального образования, а также с учетом положений иных</w:t>
      </w:r>
      <w:proofErr w:type="gramEnd"/>
      <w:r w:rsidRPr="00F11C43">
        <w:rPr>
          <w:rFonts w:ascii="Times New Roman" w:eastAsia="Arial" w:hAnsi="Times New Roman" w:cs="Times New Roman"/>
          <w:sz w:val="24"/>
          <w:szCs w:val="24"/>
          <w:lang w:eastAsia="ar-SA"/>
        </w:rPr>
        <w:t xml:space="preserve"> актов и документов, определяющих основные направления социально-экономического и градостроительного развития, охраны его культурного наследия, окружающей среды и рационального использования природных ресурсов.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Предметом регулирования Правил являются отношения по вопросам землепользования и застройки на территории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установления границ территориальных зон, градостроительных регламентов.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Правила разработаны в целях:</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создания условий для устойчивого развития территории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создания благоприятных условий проживания, сохранения окружающей среды и объектов исторического и культурного наследия;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обеспечения эффективного землепользования и застройки на территории  и предотвращения нецелевого использования земель;</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создания условий для планировки территории населенного пункта;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4)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в границах территории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согласования государственных, общественных и частных интересов и прав при осуществлении градостроительной деятельности;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6)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границах территории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4. </w:t>
      </w:r>
      <w:proofErr w:type="gramStart"/>
      <w:r w:rsidRPr="00F11C43">
        <w:rPr>
          <w:rFonts w:ascii="Times New Roman" w:eastAsia="Arial" w:hAnsi="Times New Roman" w:cs="Times New Roman"/>
          <w:sz w:val="24"/>
          <w:szCs w:val="24"/>
          <w:lang w:eastAsia="ar-SA"/>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w:t>
      </w:r>
      <w:proofErr w:type="gramEnd"/>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F11C43" w:rsidRPr="00F11C43" w:rsidRDefault="00F11C43" w:rsidP="00F11C43">
      <w:pPr>
        <w:suppressAutoHyphens/>
        <w:autoSpaceDE w:val="0"/>
        <w:spacing w:after="0" w:line="240" w:lineRule="auto"/>
        <w:ind w:firstLine="559"/>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2. Открытость и доступность Правил</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Правила являются открытыми и общедоступными.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Администрация обеспечивает возможность ознакомления с Правилами для всех физических, юридических и должностных лиц, оказывает услуги по оформлению выписок из Правил и изготовлению необходимых копий.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Население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имеет право участвовать в принятии решений по вопросам землепользования и застройки в соответствии с федеральным </w:t>
      </w:r>
      <w:r w:rsidRPr="00F11C43">
        <w:rPr>
          <w:rFonts w:ascii="Times New Roman" w:eastAsia="Arial" w:hAnsi="Times New Roman" w:cs="Times New Roman"/>
          <w:sz w:val="24"/>
          <w:szCs w:val="24"/>
          <w:lang w:eastAsia="ar-SA"/>
        </w:rPr>
        <w:lastRenderedPageBreak/>
        <w:t>законодательством, законодательством Ярославской области и муниципальными правовыми актами.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 xml:space="preserve">Статья 3. Действие Правил по отношению к генеральному плану </w:t>
      </w:r>
      <w:proofErr w:type="spellStart"/>
      <w:r w:rsidRPr="00F11C43">
        <w:rPr>
          <w:rFonts w:ascii="Times New Roman" w:eastAsia="Arial" w:hAnsi="Times New Roman" w:cs="Times New Roman"/>
          <w:b/>
          <w:bCs/>
          <w:i/>
          <w:iCs/>
          <w:sz w:val="24"/>
          <w:szCs w:val="24"/>
          <w:lang w:eastAsia="ar-SA"/>
        </w:rPr>
        <w:t>Ивняковского</w:t>
      </w:r>
      <w:proofErr w:type="spellEnd"/>
      <w:r w:rsidRPr="00F11C43">
        <w:rPr>
          <w:rFonts w:ascii="Times New Roman" w:eastAsia="Arial" w:hAnsi="Times New Roman" w:cs="Times New Roman"/>
          <w:b/>
          <w:bCs/>
          <w:i/>
          <w:iCs/>
          <w:sz w:val="24"/>
          <w:szCs w:val="24"/>
          <w:lang w:eastAsia="ar-SA"/>
        </w:rPr>
        <w:t xml:space="preserve"> сельского поселения и документации по планировке территории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Правила землепользования и застройки не должны противоречить генеральному плану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В случае внесения изменений в Генеральный план соответствующие изменения должны быть внесены в Правила землепользования и застройки.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w:t>
      </w:r>
      <w:proofErr w:type="gramStart"/>
      <w:r w:rsidRPr="00F11C43">
        <w:rPr>
          <w:rFonts w:ascii="Times New Roman" w:eastAsia="Arial" w:hAnsi="Times New Roman" w:cs="Times New Roman"/>
          <w:sz w:val="24"/>
          <w:szCs w:val="24"/>
          <w:lang w:eastAsia="ar-SA"/>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F11C43">
        <w:rPr>
          <w:rFonts w:ascii="Times New Roman" w:eastAsia="Arial" w:hAnsi="Times New Roman" w:cs="Times New Roman"/>
          <w:sz w:val="24"/>
          <w:szCs w:val="24"/>
          <w:lang w:eastAsia="ar-SA"/>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Документация по планировке территории, утвержденная до введения в действие настоящих Правил, применяется в части, не противоречащей Правилам.</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4. Сфера действия Правил</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Настоящие Правила применяются </w:t>
      </w:r>
      <w:proofErr w:type="gramStart"/>
      <w:r w:rsidRPr="00F11C43">
        <w:rPr>
          <w:rFonts w:ascii="Times New Roman" w:eastAsia="Arial" w:hAnsi="Times New Roman" w:cs="Times New Roman"/>
          <w:sz w:val="24"/>
          <w:szCs w:val="24"/>
          <w:lang w:eastAsia="ar-SA"/>
        </w:rPr>
        <w:t>при</w:t>
      </w:r>
      <w:proofErr w:type="gramEnd"/>
      <w:r w:rsidRPr="00F11C43">
        <w:rPr>
          <w:rFonts w:ascii="Times New Roman" w:eastAsia="Arial" w:hAnsi="Times New Roman" w:cs="Times New Roman"/>
          <w:sz w:val="24"/>
          <w:szCs w:val="24"/>
          <w:lang w:eastAsia="ar-SA"/>
        </w:rPr>
        <w:t>:</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w:t>
      </w:r>
      <w:proofErr w:type="gramStart"/>
      <w:r w:rsidRPr="00F11C43">
        <w:rPr>
          <w:rFonts w:ascii="Times New Roman" w:eastAsia="Arial" w:hAnsi="Times New Roman" w:cs="Times New Roman"/>
          <w:sz w:val="24"/>
          <w:szCs w:val="24"/>
          <w:lang w:eastAsia="ar-SA"/>
        </w:rPr>
        <w:t>принятии</w:t>
      </w:r>
      <w:proofErr w:type="gramEnd"/>
      <w:r w:rsidRPr="00F11C43">
        <w:rPr>
          <w:rFonts w:ascii="Times New Roman" w:eastAsia="Arial" w:hAnsi="Times New Roman" w:cs="Times New Roman"/>
          <w:sz w:val="24"/>
          <w:szCs w:val="24"/>
          <w:lang w:eastAsia="ar-SA"/>
        </w:rPr>
        <w:t xml:space="preserve"> в установленном порядке решений о предоставлении земельных участков для строительства и для целей, не связанных со строительством на территории сельского поселения;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w:t>
      </w:r>
      <w:proofErr w:type="gramStart"/>
      <w:r w:rsidRPr="00F11C43">
        <w:rPr>
          <w:rFonts w:ascii="Times New Roman" w:eastAsia="Arial" w:hAnsi="Times New Roman" w:cs="Times New Roman"/>
          <w:sz w:val="24"/>
          <w:szCs w:val="24"/>
          <w:lang w:eastAsia="ar-SA"/>
        </w:rPr>
        <w:t>принятии</w:t>
      </w:r>
      <w:proofErr w:type="gramEnd"/>
      <w:r w:rsidRPr="00F11C43">
        <w:rPr>
          <w:rFonts w:ascii="Times New Roman" w:eastAsia="Arial" w:hAnsi="Times New Roman" w:cs="Times New Roman"/>
          <w:sz w:val="24"/>
          <w:szCs w:val="24"/>
          <w:lang w:eastAsia="ar-SA"/>
        </w:rPr>
        <w:t xml:space="preserve"> решений об изъятии земельных участков для государственных и муниципальных нужд, а также для установления публичных сервитутов;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подготовке на основании генерального плана проектов планировки и проектов межевания территорий сельского поселения;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подготовке градостроительных планов земельных участков;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разработке и согласовании проектной документации на строительство, реконструкцию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6) </w:t>
      </w:r>
      <w:proofErr w:type="gramStart"/>
      <w:r w:rsidRPr="00F11C43">
        <w:rPr>
          <w:rFonts w:ascii="Times New Roman" w:eastAsia="Arial" w:hAnsi="Times New Roman" w:cs="Times New Roman"/>
          <w:sz w:val="24"/>
          <w:szCs w:val="24"/>
          <w:lang w:eastAsia="ar-SA"/>
        </w:rPr>
        <w:t>проведении</w:t>
      </w:r>
      <w:proofErr w:type="gramEnd"/>
      <w:r w:rsidRPr="00F11C43">
        <w:rPr>
          <w:rFonts w:ascii="Times New Roman" w:eastAsia="Arial" w:hAnsi="Times New Roman" w:cs="Times New Roman"/>
          <w:sz w:val="24"/>
          <w:szCs w:val="24"/>
          <w:lang w:eastAsia="ar-SA"/>
        </w:rPr>
        <w:t xml:space="preserve"> контроля за использованием земельных участков и объектов капитального строительства, осуществлении строительства, реконструкции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roofErr w:type="gramStart"/>
      <w:r w:rsidRPr="00F11C43">
        <w:rPr>
          <w:rFonts w:ascii="Times New Roman" w:eastAsia="Arial" w:hAnsi="Times New Roman" w:cs="Times New Roman"/>
          <w:sz w:val="24"/>
          <w:szCs w:val="24"/>
          <w:lang w:eastAsia="ar-SA"/>
        </w:rPr>
        <w:t>7)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roofErr w:type="gramEnd"/>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5. Общие положения, относящиеся к правам, возникшим до вступления в силу Правил</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Нормативные и правовые акты органов местного самоуправления по вопросам землепользования и застройки сельского поселения, принятые до введения в действие настоящих Правил, применяются в части, не противоречащей настоящим Правилам.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lastRenderedPageBreak/>
        <w:t>2. Разрешения на строительство, выданные юридическим и физическим лицам до вступления в силу настоящих Правил, считаются действительными, если срок их действия не истек.</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Земельные участки или объекты капитального строительства (далее также - объекты недвижимости),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имеют виды использования, которые не установлены как разрешенные в регламентах соответствующих территориальных зон;</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имеют параметры меньше минимальных или больше максимальных значений, установленных регламентом использования соответствующих территориальных зон.</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6. Использование объектов недвижимости, не соответствующих Правилам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w:t>
      </w:r>
      <w:proofErr w:type="gramStart"/>
      <w:r w:rsidRPr="00F11C43">
        <w:rPr>
          <w:rFonts w:ascii="Times New Roman" w:eastAsia="Arial" w:hAnsi="Times New Roman" w:cs="Times New Roman"/>
          <w:sz w:val="24"/>
          <w:szCs w:val="24"/>
          <w:lang w:eastAsia="ar-SA"/>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В случае</w:t>
      </w:r>
      <w:proofErr w:type="gramStart"/>
      <w:r w:rsidRPr="00F11C43">
        <w:rPr>
          <w:rFonts w:ascii="Times New Roman" w:eastAsia="Arial" w:hAnsi="Times New Roman" w:cs="Times New Roman"/>
          <w:sz w:val="24"/>
          <w:szCs w:val="24"/>
          <w:lang w:eastAsia="ar-SA"/>
        </w:rPr>
        <w:t>,</w:t>
      </w:r>
      <w:proofErr w:type="gramEnd"/>
      <w:r w:rsidRPr="00F11C43">
        <w:rPr>
          <w:rFonts w:ascii="Times New Roman" w:eastAsia="Arial" w:hAnsi="Times New Roman" w:cs="Times New Roman"/>
          <w:sz w:val="24"/>
          <w:szCs w:val="24"/>
          <w:lang w:eastAsia="ar-SA"/>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7. Ответственность за нарушение Правил</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действующим законодательством.</w:t>
      </w:r>
    </w:p>
    <w:p w:rsidR="00F11C43" w:rsidRPr="00F11C43" w:rsidRDefault="00F11C43" w:rsidP="00F11C43">
      <w:pPr>
        <w:suppressAutoHyphens/>
        <w:autoSpaceDE w:val="0"/>
        <w:spacing w:after="0" w:line="240" w:lineRule="auto"/>
        <w:jc w:val="center"/>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5"/>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sectPr w:rsidR="00F11C43" w:rsidRPr="00F11C43">
          <w:pgSz w:w="11906" w:h="16838"/>
          <w:pgMar w:top="1134" w:right="850" w:bottom="1134" w:left="1701" w:header="708" w:footer="708" w:gutter="0"/>
          <w:cols w:space="708"/>
          <w:docGrid w:linePitch="360"/>
        </w:sectPr>
      </w:pP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lastRenderedPageBreak/>
        <w:t>Глава 1. Положение о регулировании землепользования</w:t>
      </w: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и застройки органами местного самоуправления муниципального</w:t>
      </w: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 xml:space="preserve">образования </w:t>
      </w:r>
    </w:p>
    <w:p w:rsidR="00F11C43" w:rsidRPr="00F11C43" w:rsidRDefault="00F11C43" w:rsidP="00F11C43">
      <w:pPr>
        <w:suppressAutoHyphens/>
        <w:autoSpaceDE w:val="0"/>
        <w:spacing w:after="0" w:line="240" w:lineRule="auto"/>
        <w:ind w:firstLine="532"/>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 xml:space="preserve">Статья 8. Органы местного самоуправления, осуществляющие регулирование отношений по вопросам землепользования и застройки </w:t>
      </w:r>
      <w:proofErr w:type="spellStart"/>
      <w:r w:rsidRPr="00F11C43">
        <w:rPr>
          <w:rFonts w:ascii="Arial" w:eastAsia="Arial" w:hAnsi="Arial" w:cs="Arial"/>
          <w:b/>
          <w:i/>
          <w:sz w:val="20"/>
          <w:szCs w:val="20"/>
          <w:lang w:eastAsia="ar-SA"/>
        </w:rPr>
        <w:t>Ивняковского</w:t>
      </w:r>
      <w:proofErr w:type="spellEnd"/>
      <w:r w:rsidRPr="00F11C43">
        <w:rPr>
          <w:rFonts w:ascii="Arial" w:eastAsia="Arial" w:hAnsi="Arial" w:cs="Arial"/>
          <w:sz w:val="20"/>
          <w:szCs w:val="20"/>
          <w:lang w:eastAsia="ar-SA"/>
        </w:rPr>
        <w:t xml:space="preserve"> </w:t>
      </w:r>
      <w:r w:rsidRPr="00F11C43">
        <w:rPr>
          <w:rFonts w:ascii="Arial" w:eastAsia="Arial" w:hAnsi="Arial" w:cs="Arial"/>
          <w:b/>
          <w:bCs/>
          <w:i/>
          <w:iCs/>
          <w:sz w:val="20"/>
          <w:szCs w:val="20"/>
          <w:lang w:eastAsia="ar-SA"/>
        </w:rPr>
        <w:t>сельского поселения</w:t>
      </w:r>
    </w:p>
    <w:p w:rsidR="00F11C43" w:rsidRPr="00F11C43" w:rsidRDefault="00F11C43" w:rsidP="00F11C43">
      <w:pPr>
        <w:suppressAutoHyphens/>
        <w:autoSpaceDE w:val="0"/>
        <w:spacing w:after="0" w:line="240" w:lineRule="auto"/>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roofErr w:type="gramStart"/>
      <w:r w:rsidRPr="00F11C43">
        <w:rPr>
          <w:rFonts w:ascii="Times New Roman" w:eastAsia="Arial" w:hAnsi="Times New Roman" w:cs="Times New Roman"/>
          <w:sz w:val="24"/>
          <w:szCs w:val="24"/>
          <w:lang w:eastAsia="ar-SA"/>
        </w:rPr>
        <w:t xml:space="preserve">Органами местного самоуправления, осуществляющими регулирование отношений по вопросам землепользования и застройки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являются</w:t>
      </w:r>
      <w:proofErr w:type="gramEnd"/>
      <w:r w:rsidRPr="00F11C43">
        <w:rPr>
          <w:rFonts w:ascii="Times New Roman" w:eastAsia="Arial" w:hAnsi="Times New Roman" w:cs="Times New Roman"/>
          <w:sz w:val="24"/>
          <w:szCs w:val="24"/>
          <w:lang w:eastAsia="ar-SA"/>
        </w:rPr>
        <w:t>:</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представительный орган местного самоуправления, принимающий решение об утверждении Правил землепользования и застройки, о внесении в них изменений;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Администрация Ярославского муниципального района – исполнительно - распорядительный орган местного самоуправления, наделенный полномочиями по решению вопросов местного значения;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администрация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 исполнительно-распорядительный орган местного самоуправления, наделенный полномочиями по решению вопросов местного значения в случае передачи полномочий Ярославского муниципального района в сфере градостроительной деятельности.</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9. Полномочия представительного органа местного самоуправления в области регулирования отношений по вопросам землепользования и застройки</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К полномочиям представительного органа местного самоуправления (далее также – Представительный орган) в области регулирования отношений по вопросам землепользования и застройки относятся: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утверждение и внесение изменений в Правила землепользования и застройки;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утверждение местных нормативов градостроительного проектирования;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иные полномочия в соответствии с действующим законодательством.</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10. Полномочия администрации муниципального образования в области регулирования землепользования и застройки</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К полномочиям Администрации Ярославского муниципального района, либо</w:t>
      </w:r>
      <w:r w:rsidRPr="00F11C43">
        <w:rPr>
          <w:rFonts w:ascii="Arial" w:eastAsia="Arial" w:hAnsi="Arial" w:cs="Arial"/>
          <w:sz w:val="20"/>
          <w:szCs w:val="20"/>
          <w:lang w:eastAsia="ar-SA"/>
        </w:rPr>
        <w:t xml:space="preserve"> </w:t>
      </w:r>
      <w:r w:rsidRPr="00F11C43">
        <w:rPr>
          <w:rFonts w:ascii="Times New Roman" w:eastAsia="Arial" w:hAnsi="Times New Roman" w:cs="Times New Roman"/>
          <w:sz w:val="24"/>
          <w:szCs w:val="24"/>
          <w:lang w:eastAsia="ar-SA"/>
        </w:rPr>
        <w:t xml:space="preserve">администрации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в случае передачи соответствующих полномочий (далее также - Администрация) в области регулирования землепользования и застройки относятся: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«Интернет» (при его наличии);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утверждение состава и порядка деятельности комиссии по подготовке проекта правил землепользования и застройки;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принятие решения о направлении проекта Правил в Представительный орган на утверждение;</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рассмотрение вопросов о внесении изменений в Правила;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принятие решений о подготовке документации по планировке территорий;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утверждение документации по планировке территорий;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7)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8)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9) принятие решений о развитии застроенных территорий;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lastRenderedPageBreak/>
        <w:t>10) принятие решений об изъятии, резервировании земельных участков для муниципальных нужд;</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11) принятие решений о предоставлении земельных участков из состава земель, находящихся в муниципальной собственности;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12) принятие решений об установлении публичных сервитутов;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13) 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14) иные вопросы землепользования и застройки, не относящиеся к ведению представительного органа местного самоуправления.</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11. Комиссия по подготовке проекта правил землепользования и застройки</w:t>
      </w: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Комиссия по подготовке проекта правил землепользования и застройки (далее - Комиссия) является постоянно действующим консультативным органом Администрации.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Комиссия формируется на основании правового акта главы Ярославского муниципального района или в случае передачи полномочий - главы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(далее по тексту – Глава) и осуществляет свою деятельность в соответствии с настоящими Правилами и регламентом, принимаемым на первом заседании.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К полномочиям Комиссии относятся: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рассмотрение предложений заинтересованных лиц по внесению изменений в Правила и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 в </w:t>
      </w:r>
      <w:proofErr w:type="spellStart"/>
      <w:r w:rsidRPr="00F11C43">
        <w:rPr>
          <w:rFonts w:ascii="Times New Roman" w:eastAsia="Arial" w:hAnsi="Times New Roman" w:cs="Times New Roman"/>
          <w:sz w:val="24"/>
          <w:szCs w:val="24"/>
          <w:lang w:eastAsia="ar-SA"/>
        </w:rPr>
        <w:t>т.ч</w:t>
      </w:r>
      <w:proofErr w:type="spellEnd"/>
      <w:r w:rsidRPr="00F11C43">
        <w:rPr>
          <w:rFonts w:ascii="Times New Roman" w:eastAsia="Arial" w:hAnsi="Times New Roman" w:cs="Times New Roman"/>
          <w:sz w:val="24"/>
          <w:szCs w:val="24"/>
          <w:lang w:eastAsia="ar-SA"/>
        </w:rPr>
        <w:t xml:space="preserve">. в случаях: </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 несоответствия правил землепользования и застройки генеральному плану поселения, схеме территориального планирования муниципального района, </w:t>
      </w:r>
      <w:proofErr w:type="gramStart"/>
      <w:r w:rsidRPr="00F11C43">
        <w:rPr>
          <w:rFonts w:ascii="Times New Roman" w:eastAsia="Arial" w:hAnsi="Times New Roman" w:cs="Times New Roman"/>
          <w:sz w:val="24"/>
          <w:szCs w:val="24"/>
          <w:lang w:eastAsia="ar-SA"/>
        </w:rPr>
        <w:t>возникшее</w:t>
      </w:r>
      <w:proofErr w:type="gramEnd"/>
      <w:r w:rsidRPr="00F11C43">
        <w:rPr>
          <w:rFonts w:ascii="Times New Roman" w:eastAsia="Arial" w:hAnsi="Times New Roman" w:cs="Times New Roman"/>
          <w:sz w:val="24"/>
          <w:szCs w:val="24"/>
          <w:lang w:eastAsia="ar-SA"/>
        </w:rPr>
        <w:t xml:space="preserve"> в результате внесения в такие генеральные планы или схему территориального планирования муниципального района изменений;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поступления предложений об изменении границ территориальных зон, изменении градостроительных регламентов,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roofErr w:type="gramStart"/>
      <w:r w:rsidRPr="00F11C43">
        <w:rPr>
          <w:rFonts w:ascii="Times New Roman" w:eastAsia="Arial" w:hAnsi="Times New Roman" w:cs="Times New Roman"/>
          <w:sz w:val="24"/>
          <w:szCs w:val="24"/>
          <w:lang w:eastAsia="ar-SA"/>
        </w:rPr>
        <w:t xml:space="preserve">В случае поступления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F11C43">
        <w:rPr>
          <w:rFonts w:ascii="Times New Roman" w:eastAsia="Arial" w:hAnsi="Times New Roman" w:cs="Times New Roman"/>
          <w:sz w:val="24"/>
          <w:szCs w:val="24"/>
          <w:lang w:eastAsia="ar-SA"/>
        </w:rPr>
        <w:t>приаэродромной</w:t>
      </w:r>
      <w:proofErr w:type="spellEnd"/>
      <w:r w:rsidRPr="00F11C43">
        <w:rPr>
          <w:rFonts w:ascii="Times New Roman" w:eastAsia="Arial" w:hAnsi="Times New Roman" w:cs="Times New Roman"/>
          <w:sz w:val="24"/>
          <w:szCs w:val="24"/>
          <w:lang w:eastAsia="ar-SA"/>
        </w:rPr>
        <w:t xml:space="preserve"> территории, которые допущены в правилах землепользования и застройки поселения, Глава принимает решение о внесении изменений в правила землепользования и застройки без заключения Комиссии.</w:t>
      </w:r>
      <w:proofErr w:type="gramEnd"/>
      <w:r w:rsidRPr="00F11C43">
        <w:rPr>
          <w:rFonts w:ascii="Times New Roman" w:eastAsia="Arial" w:hAnsi="Times New Roman" w:cs="Times New Roman"/>
          <w:sz w:val="24"/>
          <w:szCs w:val="24"/>
          <w:lang w:eastAsia="ar-SA"/>
        </w:rPr>
        <w:t xml:space="preserve">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F11C43">
        <w:rPr>
          <w:rFonts w:ascii="Times New Roman" w:eastAsia="Arial" w:hAnsi="Times New Roman" w:cs="Times New Roman"/>
          <w:sz w:val="24"/>
          <w:szCs w:val="24"/>
          <w:lang w:eastAsia="ar-SA"/>
        </w:rPr>
        <w:t>приаэродромной</w:t>
      </w:r>
      <w:proofErr w:type="spellEnd"/>
      <w:r w:rsidRPr="00F11C43">
        <w:rPr>
          <w:rFonts w:ascii="Times New Roman" w:eastAsia="Arial" w:hAnsi="Times New Roman" w:cs="Times New Roman"/>
          <w:sz w:val="24"/>
          <w:szCs w:val="24"/>
          <w:lang w:eastAsia="ar-SA"/>
        </w:rPr>
        <w:t xml:space="preserve"> территории, рассмотрению Комиссией не подлежит.</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 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направление их главе местной администрации.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организация и проведение публичных слушаний по вопросам предоставления разрешений на условно разрешенные виды использования земельных участков или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roofErr w:type="gramStart"/>
      <w:r w:rsidRPr="00F11C43">
        <w:rPr>
          <w:rFonts w:ascii="Times New Roman" w:eastAsia="Arial" w:hAnsi="Times New Roman" w:cs="Times New Roman"/>
          <w:sz w:val="24"/>
          <w:szCs w:val="24"/>
          <w:lang w:eastAsia="ar-SA"/>
        </w:rPr>
        <w:t xml:space="preserve">4) рассмотрение заявлений на предоставление разрешений на отклонение от предельных параметров разрешенного строительства, реконструкции объектов капитального строительства, подготовка рекомендаций о предоставлении разрешения разрешений на отклонение от предельных параметров разрешенного строительства, </w:t>
      </w:r>
      <w:r w:rsidRPr="00F11C43">
        <w:rPr>
          <w:rFonts w:ascii="Times New Roman" w:eastAsia="Arial" w:hAnsi="Times New Roman" w:cs="Times New Roman"/>
          <w:sz w:val="24"/>
          <w:szCs w:val="24"/>
          <w:lang w:eastAsia="ar-SA"/>
        </w:rPr>
        <w:lastRenderedPageBreak/>
        <w:t>реконструкции объектов капитального строительства или об отказе в предоставлении такого разрешения с указанием причин принятого решения и направление их главе местной администрации.</w:t>
      </w:r>
      <w:proofErr w:type="gramEnd"/>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организация и проведение публичных слушаний по вопросам предоставления разрешений от предельных параметров разрешенного строительства, реконструкции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6) организация и проведение публичных слушаний по проекту правил землепользования и застройки в порядке, установленном нормативными правовыми актами муниципального образования,  настоящими Правилами; </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7) осуществление иных функций в соответствии с настоящими Правилами.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Персональный состав членов Комиссии устанавливается Главой.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12. Внесение изменений в Правила</w:t>
      </w:r>
    </w:p>
    <w:p w:rsidR="00F11C43" w:rsidRPr="00F11C43" w:rsidRDefault="00F11C43" w:rsidP="00F11C43">
      <w:pPr>
        <w:suppressAutoHyphens/>
        <w:autoSpaceDE w:val="0"/>
        <w:spacing w:after="0" w:line="240" w:lineRule="auto"/>
        <w:ind w:left="585"/>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Основаниями для рассмотрения вопроса о внесении изменений в правила землепользования и застройки являются: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bookmarkStart w:id="0" w:name="dst100519"/>
      <w:bookmarkEnd w:id="0"/>
      <w:r w:rsidRPr="00F11C43">
        <w:rPr>
          <w:rFonts w:ascii="Times New Roman" w:eastAsia="Arial" w:hAnsi="Times New Roman" w:cs="Times New Roman"/>
          <w:sz w:val="24"/>
          <w:szCs w:val="24"/>
          <w:lang w:eastAsia="ar-SA"/>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bookmarkStart w:id="1" w:name="dst1969"/>
      <w:bookmarkEnd w:id="1"/>
      <w:r w:rsidRPr="00F11C43">
        <w:rPr>
          <w:rFonts w:ascii="Times New Roman" w:eastAsia="Arial" w:hAnsi="Times New Roman" w:cs="Times New Roman"/>
          <w:sz w:val="24"/>
          <w:szCs w:val="24"/>
          <w:lang w:eastAsia="ar-SA"/>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F11C43">
        <w:rPr>
          <w:rFonts w:ascii="Times New Roman" w:eastAsia="Arial" w:hAnsi="Times New Roman" w:cs="Times New Roman"/>
          <w:sz w:val="24"/>
          <w:szCs w:val="24"/>
          <w:lang w:eastAsia="ar-SA"/>
        </w:rPr>
        <w:t>приаэродромной</w:t>
      </w:r>
      <w:proofErr w:type="spellEnd"/>
      <w:r w:rsidRPr="00F11C43">
        <w:rPr>
          <w:rFonts w:ascii="Times New Roman" w:eastAsia="Arial" w:hAnsi="Times New Roman" w:cs="Times New Roman"/>
          <w:sz w:val="24"/>
          <w:szCs w:val="24"/>
          <w:lang w:eastAsia="ar-SA"/>
        </w:rPr>
        <w:t xml:space="preserve"> территории, которые допущены в правилах землепользования и застройки поселения;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поступление предложений об изменении границ территориальных зон, изменении градостроительных регламентов.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Предложения о внесении изменений в Правила направляются федеральными органами исполнительной власти, органами исполнительной власти Ярославской области, органами местного самоуправления, физическими или юридическими лицами в случаях, предусмотренных законодательством Российской Федерации о градостроительной деятельности, в Комиссию.</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Предложения о внесении изменений в Правила направляются: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органами местного самоуправления муниципального района в случаях, если Правила могут воспрепятствовать функционированию, размещению </w:t>
      </w:r>
      <w:proofErr w:type="gramStart"/>
      <w:r w:rsidRPr="00F11C43">
        <w:rPr>
          <w:rFonts w:ascii="Times New Roman" w:eastAsia="Arial" w:hAnsi="Times New Roman" w:cs="Times New Roman"/>
          <w:sz w:val="24"/>
          <w:szCs w:val="24"/>
          <w:lang w:eastAsia="ar-SA"/>
        </w:rPr>
        <w:t>объектов капитального строительства местного значения уровня муниципального района</w:t>
      </w:r>
      <w:proofErr w:type="gramEnd"/>
      <w:r w:rsidRPr="00F11C43">
        <w:rPr>
          <w:rFonts w:ascii="Times New Roman" w:eastAsia="Arial" w:hAnsi="Times New Roman" w:cs="Times New Roman"/>
          <w:sz w:val="24"/>
          <w:szCs w:val="24"/>
          <w:lang w:eastAsia="ar-SA"/>
        </w:rPr>
        <w:t>;</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4) органами местного самоуправления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в случаях, если необходимо совершенствовать порядок регулирования землепользования и застройки на территории;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lastRenderedPageBreak/>
        <w:t xml:space="preserve">5) физическими или юридическими лицами в инициативном порядке либо в случаях, если в результате применения </w:t>
      </w:r>
      <w:proofErr w:type="gramStart"/>
      <w:r w:rsidRPr="00F11C43">
        <w:rPr>
          <w:rFonts w:ascii="Times New Roman" w:eastAsia="Arial" w:hAnsi="Times New Roman" w:cs="Times New Roman"/>
          <w:sz w:val="24"/>
          <w:szCs w:val="24"/>
          <w:lang w:eastAsia="ar-SA"/>
        </w:rPr>
        <w:t>Правил</w:t>
      </w:r>
      <w:proofErr w:type="gramEnd"/>
      <w:r w:rsidRPr="00F11C43">
        <w:rPr>
          <w:rFonts w:ascii="Times New Roman" w:eastAsia="Arial" w:hAnsi="Times New Roman" w:cs="Times New Roman"/>
          <w:sz w:val="24"/>
          <w:szCs w:val="24"/>
          <w:lang w:eastAsia="ar-SA"/>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Комиссия в течение тридцати дней со дня поступления предложений осуществляет подготовку заключения Главе,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Глава с учетом рекомендаций, содержащихся в заключени</w:t>
      </w:r>
      <w:proofErr w:type="gramStart"/>
      <w:r w:rsidRPr="00F11C43">
        <w:rPr>
          <w:rFonts w:ascii="Times New Roman" w:eastAsia="Arial" w:hAnsi="Times New Roman" w:cs="Times New Roman"/>
          <w:sz w:val="24"/>
          <w:szCs w:val="24"/>
          <w:lang w:eastAsia="ar-SA"/>
        </w:rPr>
        <w:t>и</w:t>
      </w:r>
      <w:proofErr w:type="gramEnd"/>
      <w:r w:rsidRPr="00F11C43">
        <w:rPr>
          <w:rFonts w:ascii="Times New Roman" w:eastAsia="Arial" w:hAnsi="Times New Roman" w:cs="Times New Roman"/>
          <w:sz w:val="24"/>
          <w:szCs w:val="24"/>
          <w:lang w:eastAsia="ar-SA"/>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 </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7. По результатам указанной в части 6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9 настоящей статьи, в комиссию на доработку.</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8.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9. Публичные слушания по вопросу внесений изменений в Правила проводятся Комиссией в соответствии с порядком организации и проведения публичных слушаний по вопросам землепользования и застройки, установленным главой 5 настоящих Правил.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поселения), в информационно-телекоммуникационной сети "Интернет" (далее - сеть "Интернет").</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8. После завершения публичных слушаний по вопросу внесения изменений в Правила Комиссия с учетом результатов публичных слушаний обеспечивает внесение изменений в Правила землепользования и застройки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и представляет проект Правил с внесенными изменениями Главе. Обязательными приложениями к проекту Правил с внесенными изменениями являются протоколы публичных слушаний и заключение о результатах публичных слушаний.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9. Глава в течение десяти дней после представления ему проекта Правил с внесенными в него изменениями принимает решение о направлении указанного проекта в Представительный орган  или об отклонении указанного проекта и о направлении его на доработку с указанием даты повторного представления.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10. Представительный орган муниципального образования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на доработку в соответствии с результатами публичных слушаний по указанному проекту.</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lastRenderedPageBreak/>
        <w:t>11. Решение представительного органа местного самоуправления муниципального образования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59"/>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 xml:space="preserve">Глава 2. Положение об изменении видов </w:t>
      </w:r>
      <w:proofErr w:type="gramStart"/>
      <w:r w:rsidRPr="00F11C43">
        <w:rPr>
          <w:rFonts w:ascii="Times New Roman" w:eastAsia="Arial" w:hAnsi="Times New Roman" w:cs="Times New Roman"/>
          <w:b/>
          <w:bCs/>
          <w:sz w:val="24"/>
          <w:szCs w:val="24"/>
          <w:lang w:eastAsia="ar-SA"/>
        </w:rPr>
        <w:t>разрешенного</w:t>
      </w:r>
      <w:proofErr w:type="gramEnd"/>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использования земельных участков и объектов</w:t>
      </w: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13. Изменение видов разрешенного использования земельных участков и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Для каждой из установленных настоящими Правилами территориальных зон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могут устанавливаться следующие виды разрешенного использования земельных участков и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основные виды разрешенного использования;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условно разрешенные виды использования;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вспомогательные виды разрешенного использования, допустимые только в качестве </w:t>
      </w:r>
      <w:proofErr w:type="gramStart"/>
      <w:r w:rsidRPr="00F11C43">
        <w:rPr>
          <w:rFonts w:ascii="Times New Roman" w:eastAsia="Arial" w:hAnsi="Times New Roman" w:cs="Times New Roman"/>
          <w:sz w:val="24"/>
          <w:szCs w:val="24"/>
          <w:lang w:eastAsia="ar-SA"/>
        </w:rPr>
        <w:t>дополнительных</w:t>
      </w:r>
      <w:proofErr w:type="gramEnd"/>
      <w:r w:rsidRPr="00F11C43">
        <w:rPr>
          <w:rFonts w:ascii="Times New Roman" w:eastAsia="Arial" w:hAnsi="Times New Roman" w:cs="Times New Roman"/>
          <w:sz w:val="24"/>
          <w:szCs w:val="24"/>
          <w:lang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14 настоящих Правил.</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5. Решения об изменении одного вида разрешенного использования земельных участков и объектов капитального строительства, находящихся на территории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14. Предоставление разрешения на условно разрешенный вид использования земельного участка и объекта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Предоставление разрешения на условно разрешенный вид использования земельного участка или объекта капитального строительства, находящихся на территории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осуществляется в порядке, установленном статьей 39 Градостроительного кодекса Российской Федерации и административным регламентом предоставления муниципальной услуги по выдаче разрешения на отклонение от </w:t>
      </w:r>
      <w:r w:rsidRPr="00F11C43">
        <w:rPr>
          <w:rFonts w:ascii="Times New Roman" w:eastAsia="Arial" w:hAnsi="Times New Roman" w:cs="Times New Roman"/>
          <w:sz w:val="24"/>
          <w:szCs w:val="24"/>
          <w:lang w:eastAsia="ar-SA"/>
        </w:rPr>
        <w:lastRenderedPageBreak/>
        <w:t>предельных параметров разрешенного строительства, реконструкции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15.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Предоставление разрешения на отклонение от предельных параметров разрешенного строительства, реконструкции объекта капитального строительства, находящихся на территории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осуществляется в порядке, установленном статьями 39, 40 Градостроительного кодекса Российской Федерации и административным регламентом предоставления муниципальной услуги по выдаче разрешения на отклонение от предельных параметров разрешенного строительства, реконструкции объекта капитального строительства.</w:t>
      </w:r>
    </w:p>
    <w:p w:rsidR="00F11C43" w:rsidRPr="00F11C43" w:rsidRDefault="00F11C43" w:rsidP="00F11C43">
      <w:pPr>
        <w:suppressAutoHyphens/>
        <w:autoSpaceDE w:val="0"/>
        <w:spacing w:after="0" w:line="240" w:lineRule="auto"/>
        <w:ind w:firstLine="505"/>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Глава 3. Положение о предоставлении земельных участков,</w:t>
      </w: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 xml:space="preserve">об изъятии и резервировании земельных участков </w:t>
      </w:r>
      <w:proofErr w:type="gramStart"/>
      <w:r w:rsidRPr="00F11C43">
        <w:rPr>
          <w:rFonts w:ascii="Times New Roman" w:eastAsia="Arial" w:hAnsi="Times New Roman" w:cs="Times New Roman"/>
          <w:b/>
          <w:bCs/>
          <w:sz w:val="24"/>
          <w:szCs w:val="24"/>
          <w:lang w:eastAsia="ar-SA"/>
        </w:rPr>
        <w:t>для</w:t>
      </w:r>
      <w:proofErr w:type="gramEnd"/>
      <w:r w:rsidRPr="00F11C43">
        <w:rPr>
          <w:rFonts w:ascii="Times New Roman" w:eastAsia="Arial" w:hAnsi="Times New Roman" w:cs="Times New Roman"/>
          <w:b/>
          <w:bCs/>
          <w:sz w:val="24"/>
          <w:szCs w:val="24"/>
          <w:lang w:eastAsia="ar-SA"/>
        </w:rPr>
        <w:t xml:space="preserve"> государственных </w:t>
      </w: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 xml:space="preserve">и муниципальных нужд, </w:t>
      </w:r>
      <w:proofErr w:type="gramStart"/>
      <w:r w:rsidRPr="00F11C43">
        <w:rPr>
          <w:rFonts w:ascii="Times New Roman" w:eastAsia="Arial" w:hAnsi="Times New Roman" w:cs="Times New Roman"/>
          <w:b/>
          <w:bCs/>
          <w:sz w:val="24"/>
          <w:szCs w:val="24"/>
          <w:lang w:eastAsia="ar-SA"/>
        </w:rPr>
        <w:t>установлении</w:t>
      </w:r>
      <w:proofErr w:type="gramEnd"/>
      <w:r w:rsidRPr="00F11C43">
        <w:rPr>
          <w:rFonts w:ascii="Times New Roman" w:eastAsia="Arial" w:hAnsi="Times New Roman" w:cs="Times New Roman"/>
          <w:b/>
          <w:bCs/>
          <w:sz w:val="24"/>
          <w:szCs w:val="24"/>
          <w:lang w:eastAsia="ar-SA"/>
        </w:rPr>
        <w:t xml:space="preserve"> публичных сервитутов</w:t>
      </w:r>
    </w:p>
    <w:p w:rsidR="00F11C43" w:rsidRPr="00F11C43" w:rsidRDefault="00F11C43" w:rsidP="00F11C43">
      <w:pPr>
        <w:suppressAutoHyphens/>
        <w:autoSpaceDE w:val="0"/>
        <w:spacing w:after="0" w:line="240" w:lineRule="auto"/>
        <w:ind w:firstLine="532"/>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 xml:space="preserve">Статья 16. Общие положения о предоставлении земельных участков на территории </w:t>
      </w:r>
      <w:proofErr w:type="spellStart"/>
      <w:r w:rsidRPr="00F11C43">
        <w:rPr>
          <w:rFonts w:ascii="Times New Roman" w:eastAsia="Arial" w:hAnsi="Times New Roman" w:cs="Times New Roman"/>
          <w:b/>
          <w:bCs/>
          <w:i/>
          <w:iCs/>
          <w:sz w:val="24"/>
          <w:szCs w:val="24"/>
          <w:lang w:eastAsia="ar-SA"/>
        </w:rPr>
        <w:t>Ивняковского</w:t>
      </w:r>
      <w:proofErr w:type="spellEnd"/>
      <w:r w:rsidRPr="00F11C43">
        <w:rPr>
          <w:rFonts w:ascii="Times New Roman" w:eastAsia="Arial" w:hAnsi="Times New Roman" w:cs="Times New Roman"/>
          <w:b/>
          <w:bCs/>
          <w:i/>
          <w:iCs/>
          <w:sz w:val="24"/>
          <w:szCs w:val="24"/>
          <w:lang w:eastAsia="ar-SA"/>
        </w:rPr>
        <w:t xml:space="preserve">  сельского поселения</w:t>
      </w:r>
    </w:p>
    <w:p w:rsidR="00F11C43" w:rsidRPr="00F11C43" w:rsidRDefault="00F11C43" w:rsidP="00F11C43">
      <w:pPr>
        <w:suppressAutoHyphens/>
        <w:autoSpaceDE w:val="0"/>
        <w:spacing w:after="0" w:line="240" w:lineRule="auto"/>
        <w:rPr>
          <w:rFonts w:ascii="Times New Roman" w:eastAsia="Arial" w:hAnsi="Times New Roman" w:cs="Times New Roman"/>
          <w:b/>
          <w:bCs/>
          <w:i/>
          <w:iCs/>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Предоставление гражданам и юридическим лицам земельных участков из земель, находящихся в государственной или муниципальной собственности, осуществляется согласно действующему законодательству и административным регламентам предоставления муниципальных услуг.</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Предоставление гражданам и юридическим лицам земельных участков осуществляется в соответствии с установленными настоящими Правилами предельными размерами земельных участков соответствующих территориальных зон.</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Земельный участок, предоставленный для индивидуального жилищного строительства, ведения личного подсобного хозяйства может использоваться для строительства только одного индивидуального жилого дома.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Установление вида разрешенного использования земельного участка, на который распространяется градостроительный регламент, осуществляется лицом, уполномоченным  на осуществление государственного кадастрового учета испрашиваемого земельного участка решением о предварительном согласовании предоставления земельного участка, в соответствии с действующим градостроительным регламентом.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Порядок рассмотрения заявлений и принятия решений устанавливается органами местного самоуправления.</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17. Установление публичных сервитутов</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Установление публичных сервитутов производится в соответствии со статьей 23 Земельного кодекса Российской Федерации для обеспечения интересов сельского поселения и жителей поселения.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Инициатива в установлении публичного сервитута может исходить от организаций, жителей сельского поселения, органов, осуществляющих полномочия в области земельных и градостроительных отношений.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w:t>
      </w:r>
      <w:proofErr w:type="gramStart"/>
      <w:r w:rsidRPr="00F11C43">
        <w:rPr>
          <w:rFonts w:ascii="Times New Roman" w:eastAsia="Arial" w:hAnsi="Times New Roman" w:cs="Times New Roman"/>
          <w:sz w:val="24"/>
          <w:szCs w:val="24"/>
          <w:lang w:eastAsia="ar-SA"/>
        </w:rPr>
        <w:t xml:space="preserve">Органы государственной власти, органы местного самоуправления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w:t>
      </w:r>
      <w:r w:rsidRPr="00F11C43">
        <w:rPr>
          <w:rFonts w:ascii="Times New Roman" w:eastAsia="Arial" w:hAnsi="Times New Roman" w:cs="Times New Roman"/>
          <w:sz w:val="24"/>
          <w:szCs w:val="24"/>
          <w:lang w:eastAsia="ar-SA"/>
        </w:rPr>
        <w:lastRenderedPageBreak/>
        <w:t>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w:t>
      </w:r>
      <w:proofErr w:type="gramEnd"/>
      <w:r w:rsidRPr="00F11C43">
        <w:rPr>
          <w:rFonts w:ascii="Times New Roman" w:eastAsia="Arial" w:hAnsi="Times New Roman" w:cs="Times New Roman"/>
          <w:sz w:val="24"/>
          <w:szCs w:val="24"/>
          <w:lang w:eastAsia="ar-SA"/>
        </w:rPr>
        <w:t xml:space="preserve"> и природных объектов, иных общественных нужд, которые не могут быть обеспечены иначе, как только путем установления публичных сервитутов.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Границы зон действия публичных сервитутов обозначаются на градостроительных планах земельных участков. Сведения о границах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Глава 4. Положение о подготовке документации по планировке</w:t>
      </w: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территории органами местного самоуправления</w:t>
      </w:r>
    </w:p>
    <w:p w:rsidR="00F11C43" w:rsidRPr="00F11C43" w:rsidRDefault="00F11C43" w:rsidP="00F11C43">
      <w:pPr>
        <w:suppressAutoHyphens/>
        <w:autoSpaceDE w:val="0"/>
        <w:spacing w:after="0" w:line="240" w:lineRule="auto"/>
        <w:jc w:val="center"/>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18. Общие положения о подготовке документации по планировке территории.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района, генеральным планом поселения, функциональных зон.</w:t>
      </w:r>
    </w:p>
    <w:p w:rsidR="00F11C43" w:rsidRPr="00F11C43" w:rsidRDefault="00F11C43" w:rsidP="00F11C43">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Видами документации по планировке территории являются:</w:t>
      </w:r>
    </w:p>
    <w:p w:rsidR="00F11C43" w:rsidRPr="00F11C43" w:rsidRDefault="00F11C43" w:rsidP="00F11C43">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проект планировки территории;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проект межевания территории. </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Порядок подготовки документации по планировке территории устанавливается Градостроительным кодексом Российской Федерации.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Требования к составу и содержанию проектов планировки территории, проектов межевания территории установлены ст.42, 43 Градостроительного кодекса РФ.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6. </w:t>
      </w:r>
      <w:proofErr w:type="gramStart"/>
      <w:r w:rsidRPr="00F11C43">
        <w:rPr>
          <w:rFonts w:ascii="Times New Roman" w:eastAsia="Arial" w:hAnsi="Times New Roman" w:cs="Times New Roman"/>
          <w:sz w:val="24"/>
          <w:szCs w:val="24"/>
          <w:lang w:eastAsia="ar-SA"/>
        </w:rPr>
        <w:t>Проекты планировки территории и проекты межевания территории, подготовленные в составе документации по планировке территории, в установленном законом случаях до их утверждения подлежат обязательному рассмотрению на публичных слушаниях.</w:t>
      </w:r>
      <w:proofErr w:type="gramEnd"/>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19. Подготовка документации по планировке территории</w:t>
      </w:r>
    </w:p>
    <w:p w:rsidR="00F11C43" w:rsidRPr="00F11C43" w:rsidRDefault="00F11C43" w:rsidP="00F11C43">
      <w:pPr>
        <w:suppressAutoHyphens/>
        <w:autoSpaceDE w:val="0"/>
        <w:spacing w:after="0" w:line="240" w:lineRule="auto"/>
        <w:ind w:firstLine="532"/>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trike/>
          <w:sz w:val="24"/>
          <w:szCs w:val="24"/>
          <w:lang w:eastAsia="ar-SA"/>
        </w:rPr>
      </w:pPr>
      <w:r w:rsidRPr="00F11C43">
        <w:rPr>
          <w:rFonts w:ascii="Times New Roman" w:eastAsia="Arial" w:hAnsi="Times New Roman" w:cs="Times New Roman"/>
          <w:sz w:val="24"/>
          <w:szCs w:val="24"/>
          <w:lang w:eastAsia="ar-SA"/>
        </w:rPr>
        <w:t xml:space="preserve">1. </w:t>
      </w:r>
      <w:proofErr w:type="gramStart"/>
      <w:r w:rsidRPr="00F11C43">
        <w:rPr>
          <w:rFonts w:ascii="Times New Roman" w:eastAsia="Arial" w:hAnsi="Times New Roman" w:cs="Times New Roman"/>
          <w:sz w:val="24"/>
          <w:szCs w:val="24"/>
          <w:lang w:eastAsia="ar-SA"/>
        </w:rPr>
        <w:t xml:space="preserve">Подготовка документации по планировке территории осуществляется на основании </w:t>
      </w:r>
      <w:r w:rsidRPr="00F11C43">
        <w:rPr>
          <w:rFonts w:ascii="Times New Roman" w:eastAsia="Arial" w:hAnsi="Times New Roman" w:cs="Times New Roman"/>
          <w:sz w:val="24"/>
          <w:szCs w:val="24"/>
          <w:shd w:val="clear" w:color="auto" w:fill="FFFFFF"/>
          <w:lang w:eastAsia="ar-SA"/>
        </w:rPr>
        <w:t>документов территориального планирования, </w:t>
      </w:r>
      <w:r w:rsidRPr="00F11C43">
        <w:rPr>
          <w:rFonts w:ascii="Times New Roman" w:eastAsia="Arial" w:hAnsi="Times New Roman" w:cs="Times New Roman"/>
          <w:sz w:val="24"/>
          <w:szCs w:val="24"/>
          <w:lang w:eastAsia="ar-SA"/>
        </w:rPr>
        <w:t>правил землепользования и застройки</w:t>
      </w:r>
      <w:r w:rsidRPr="00F11C43">
        <w:rPr>
          <w:rFonts w:ascii="Times New Roman" w:eastAsia="Arial" w:hAnsi="Times New Roman" w:cs="Times New Roman"/>
          <w:sz w:val="24"/>
          <w:szCs w:val="24"/>
          <w:shd w:val="clear" w:color="auto" w:fill="FFFFFF"/>
          <w:lang w:eastAsia="ar-SA"/>
        </w:rPr>
        <w:t>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F11C43">
        <w:rPr>
          <w:rFonts w:ascii="Times New Roman" w:eastAsia="Arial" w:hAnsi="Times New Roman" w:cs="Times New Roman"/>
          <w:sz w:val="24"/>
          <w:szCs w:val="24"/>
          <w:shd w:val="clear" w:color="auto" w:fill="FFFFFF"/>
          <w:lang w:eastAsia="ar-SA"/>
        </w:rPr>
        <w:t>, границ территорий объектов культурного наследия, включенных в </w:t>
      </w:r>
      <w:r w:rsidRPr="00F11C43">
        <w:rPr>
          <w:rFonts w:ascii="Times New Roman" w:eastAsia="Arial" w:hAnsi="Times New Roman" w:cs="Times New Roman"/>
          <w:sz w:val="24"/>
          <w:szCs w:val="24"/>
          <w:lang w:eastAsia="ar-SA"/>
        </w:rPr>
        <w:t>единый государственный реестр объектов культурного наследия</w:t>
      </w:r>
      <w:r w:rsidRPr="00F11C43">
        <w:rPr>
          <w:rFonts w:ascii="Times New Roman" w:eastAsia="Arial" w:hAnsi="Times New Roman" w:cs="Times New Roman"/>
          <w:sz w:val="24"/>
          <w:szCs w:val="24"/>
          <w:shd w:val="clear" w:color="auto" w:fill="FFFFFF"/>
          <w:lang w:eastAsia="ar-SA"/>
        </w:rPr>
        <w:t xml:space="preserve"> (памятников истории и культуры) народов Российской Федерации, границ </w:t>
      </w:r>
      <w:r w:rsidRPr="00F11C43">
        <w:rPr>
          <w:rFonts w:ascii="Times New Roman" w:eastAsia="Arial" w:hAnsi="Times New Roman" w:cs="Times New Roman"/>
          <w:sz w:val="24"/>
          <w:szCs w:val="24"/>
          <w:shd w:val="clear" w:color="auto" w:fill="FFFFFF"/>
          <w:lang w:eastAsia="ar-SA"/>
        </w:rPr>
        <w:lastRenderedPageBreak/>
        <w:t>территорий выявленных объектов культурного наследия, границ </w:t>
      </w:r>
      <w:r w:rsidRPr="00F11C43">
        <w:rPr>
          <w:rFonts w:ascii="Times New Roman" w:eastAsia="Arial" w:hAnsi="Times New Roman" w:cs="Times New Roman"/>
          <w:sz w:val="24"/>
          <w:szCs w:val="24"/>
          <w:lang w:eastAsia="ar-SA"/>
        </w:rPr>
        <w:t>зон с особыми условиями использования территорий</w:t>
      </w:r>
      <w:r w:rsidRPr="00F11C43">
        <w:rPr>
          <w:rFonts w:ascii="Times New Roman" w:eastAsia="Arial" w:hAnsi="Times New Roman" w:cs="Times New Roman"/>
          <w:sz w:val="24"/>
          <w:szCs w:val="24"/>
          <w:shd w:val="clear" w:color="auto" w:fill="FFFFFF"/>
          <w:lang w:eastAsia="ar-SA"/>
        </w:rPr>
        <w:t>.</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Решения о подготовке документации по планировке территории принимаются </w:t>
      </w:r>
      <w:r w:rsidRPr="00F11C43">
        <w:rPr>
          <w:rFonts w:ascii="Times New Roman" w:eastAsia="Arial" w:hAnsi="Times New Roman" w:cs="Times New Roman"/>
          <w:bCs/>
          <w:iCs/>
          <w:sz w:val="24"/>
          <w:szCs w:val="24"/>
          <w:lang w:eastAsia="ar-SA"/>
        </w:rPr>
        <w:t>Главой муниципального образования во исполнение полномочий Администрации, указанных в части 5 статьи 10 настоящих Правил</w:t>
      </w:r>
      <w:r w:rsidRPr="00F11C43">
        <w:rPr>
          <w:rFonts w:ascii="Times New Roman" w:eastAsia="Arial" w:hAnsi="Times New Roman" w:cs="Times New Roman"/>
          <w:sz w:val="24"/>
          <w:szCs w:val="24"/>
          <w:lang w:eastAsia="ar-SA"/>
        </w:rPr>
        <w:t>, за исключением случаев, указанных в части 2.1 настоящей статьи.</w:t>
      </w:r>
    </w:p>
    <w:p w:rsidR="00F11C43" w:rsidRPr="00F11C43" w:rsidRDefault="00F11C43" w:rsidP="00F11C43">
      <w:pPr>
        <w:shd w:val="clear" w:color="auto" w:fill="FFFFFF"/>
        <w:suppressAutoHyphens/>
        <w:spacing w:after="0" w:line="232" w:lineRule="atLeast"/>
        <w:ind w:firstLine="54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2.1. Решения о подготовке документации по планировке территории принимаются самостоятельно:</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bookmarkStart w:id="2" w:name="dst1426"/>
      <w:bookmarkEnd w:id="2"/>
      <w:r w:rsidRPr="00F11C43">
        <w:rPr>
          <w:rFonts w:ascii="Times New Roman" w:eastAsia="Times New Roman" w:hAnsi="Times New Roman" w:cs="Times New Roman"/>
          <w:sz w:val="24"/>
          <w:szCs w:val="24"/>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bookmarkStart w:id="3" w:name="dst1427"/>
      <w:bookmarkEnd w:id="3"/>
      <w:r w:rsidRPr="00F11C43">
        <w:rPr>
          <w:rFonts w:ascii="Times New Roman" w:eastAsia="Times New Roman" w:hAnsi="Times New Roman" w:cs="Times New Roman"/>
          <w:sz w:val="24"/>
          <w:szCs w:val="24"/>
          <w:lang w:eastAsia="ru-RU"/>
        </w:rPr>
        <w:t>2) лицами, указанными в </w:t>
      </w:r>
      <w:hyperlink r:id="rId10" w:anchor="dst1481" w:history="1">
        <w:r w:rsidRPr="00F11C43">
          <w:rPr>
            <w:rFonts w:ascii="Times New Roman" w:eastAsia="Times New Roman" w:hAnsi="Times New Roman" w:cs="Times New Roman"/>
            <w:sz w:val="24"/>
            <w:szCs w:val="24"/>
            <w:lang w:eastAsia="ru-RU"/>
          </w:rPr>
          <w:t>части 3 статьи 46.9</w:t>
        </w:r>
      </w:hyperlink>
      <w:r w:rsidRPr="00F11C43">
        <w:rPr>
          <w:rFonts w:ascii="Times New Roman" w:eastAsia="Times New Roman" w:hAnsi="Times New Roman" w:cs="Times New Roman"/>
          <w:sz w:val="24"/>
          <w:szCs w:val="24"/>
          <w:lang w:eastAsia="ru-RU"/>
        </w:rPr>
        <w:t> Градостроительного кодекса РФ;</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bookmarkStart w:id="4" w:name="dst1428"/>
      <w:bookmarkEnd w:id="4"/>
      <w:r w:rsidRPr="00F11C43">
        <w:rPr>
          <w:rFonts w:ascii="Times New Roman" w:eastAsia="Times New Roman" w:hAnsi="Times New Roman" w:cs="Times New Roman"/>
          <w:sz w:val="24"/>
          <w:szCs w:val="24"/>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bookmarkStart w:id="5" w:name="dst1429"/>
      <w:bookmarkEnd w:id="5"/>
      <w:r w:rsidRPr="00F11C43">
        <w:rPr>
          <w:rFonts w:ascii="Times New Roman" w:eastAsia="Times New Roman" w:hAnsi="Times New Roman" w:cs="Times New Roman"/>
          <w:sz w:val="24"/>
          <w:szCs w:val="24"/>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bookmarkStart w:id="6" w:name="dst1430"/>
      <w:bookmarkEnd w:id="6"/>
      <w:r w:rsidRPr="00F11C43">
        <w:rPr>
          <w:rFonts w:ascii="Times New Roman" w:eastAsia="Times New Roman" w:hAnsi="Times New Roman" w:cs="Times New Roman"/>
          <w:sz w:val="24"/>
          <w:szCs w:val="24"/>
          <w:lang w:eastAsia="ru-RU"/>
        </w:rPr>
        <w:t>3. В случаях, предусмотренных </w:t>
      </w:r>
      <w:hyperlink r:id="rId11" w:anchor="dst1425" w:history="1">
        <w:r w:rsidRPr="00F11C43">
          <w:rPr>
            <w:rFonts w:ascii="Times New Roman" w:eastAsia="Times New Roman" w:hAnsi="Times New Roman" w:cs="Times New Roman"/>
            <w:sz w:val="24"/>
            <w:szCs w:val="24"/>
            <w:lang w:eastAsia="ru-RU"/>
          </w:rPr>
          <w:t>частью 2.1</w:t>
        </w:r>
      </w:hyperlink>
      <w:r w:rsidRPr="00F11C43">
        <w:rPr>
          <w:rFonts w:ascii="Times New Roman" w:eastAsia="Times New Roman" w:hAnsi="Times New Roman" w:cs="Times New Roman"/>
          <w:sz w:val="24"/>
          <w:szCs w:val="24"/>
          <w:lang w:eastAsia="ru-RU"/>
        </w:rPr>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муниципального образования, иной официальной информации, в течение трех дней со дня принятия такого решения и размещается на официальном сайте муниципального образования в сети «Интернет» (при его наличии).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В случае подготовки документации по планировке территории по инициативе Главы ее финансирование осуществляется за счет средств бюджета муниципального образования.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Администрация подготавливает техническое задание на разработку документации по планировке территории и обеспечивает размещение муниципального заказа на ее подготовку в соответствии с законодательством Российской Федерации, регулирующим порядок размещения заказов на поставки товаров, выполнение работ, оказание услуг для государственных или муниципальных нужд.</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7. Физические или юридические лица могут обеспечивать подготовку документации по планировке территории за счет их средств.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8. </w:t>
      </w:r>
      <w:proofErr w:type="gramStart"/>
      <w:r w:rsidRPr="00F11C43">
        <w:rPr>
          <w:rFonts w:ascii="Times New Roman" w:eastAsia="Arial" w:hAnsi="Times New Roman" w:cs="Times New Roman"/>
          <w:sz w:val="24"/>
          <w:szCs w:val="24"/>
          <w:lang w:eastAsia="ar-SA"/>
        </w:rPr>
        <w:t>По окончании выполнения работ по подготовке документации по планировке территории</w:t>
      </w:r>
      <w:r w:rsidRPr="00F11C43">
        <w:rPr>
          <w:rFonts w:ascii="Times New Roman" w:eastAsia="Arial" w:hAnsi="Times New Roman" w:cs="Times New Roman"/>
          <w:sz w:val="24"/>
          <w:szCs w:val="24"/>
          <w:shd w:val="clear" w:color="auto" w:fill="FFFF00"/>
          <w:lang w:eastAsia="ar-SA"/>
        </w:rPr>
        <w:t xml:space="preserve"> </w:t>
      </w:r>
      <w:r w:rsidRPr="00F11C43">
        <w:rPr>
          <w:rFonts w:ascii="Times New Roman" w:eastAsia="Arial" w:hAnsi="Times New Roman" w:cs="Times New Roman"/>
          <w:sz w:val="24"/>
          <w:szCs w:val="24"/>
          <w:lang w:eastAsia="ar-SA"/>
        </w:rPr>
        <w:t>Администрация в течение 30 дней осуществляет ее проверку на соответствие документам территориального планирования, правилам землепользования и застройки (за исключением подготовки документации по планировке территории, предусматривающей размещение линейных объектов),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 технических регламентов</w:t>
      </w:r>
      <w:proofErr w:type="gramEnd"/>
      <w:r w:rsidRPr="00F11C43">
        <w:rPr>
          <w:rFonts w:ascii="Times New Roman" w:eastAsia="Arial" w:hAnsi="Times New Roman" w:cs="Times New Roman"/>
          <w:sz w:val="24"/>
          <w:szCs w:val="24"/>
          <w:lang w:eastAsia="ar-SA"/>
        </w:rPr>
        <w:t xml:space="preserve">, сводов правил с учетом материалов и результатов инженерных изысканий, границам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w:t>
      </w:r>
      <w:r w:rsidRPr="00F11C43">
        <w:rPr>
          <w:rFonts w:ascii="Times New Roman" w:eastAsia="Arial" w:hAnsi="Times New Roman" w:cs="Times New Roman"/>
          <w:sz w:val="24"/>
          <w:szCs w:val="24"/>
          <w:lang w:eastAsia="ar-SA"/>
        </w:rPr>
        <w:lastRenderedPageBreak/>
        <w:t>Российской Федерации, границам территорий выявленных объектов культурного наследия, границам зон с особыми условиями использования территорий.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9. По результатам проверки Администрация принимает решение о направлении документации по планировке территории Главе или об отклонении такой документации и о направлении ее на доработку.</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10. Администрация обеспечивает рассмотрение полученной документации по планировке территории на публичных слушаниях в порядке, предусмотренном статьей 46 Градостроительного кодекса Российской Федерации, Положением о порядке организации и проведения публичных слушаний в муниципальном образовании.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11. Администрация в течение 15 дней со дня проведения публичных слушаний направляет Главе документацию по планировке территории, заключение о результатах публичных слушаний и протокол публичных слушаний.</w:t>
      </w:r>
    </w:p>
    <w:p w:rsidR="00F11C43" w:rsidRPr="00F11C43" w:rsidRDefault="00F11C43" w:rsidP="00F11C4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ar-SA"/>
        </w:rPr>
        <w:t xml:space="preserve">12. Глава с учетом </w:t>
      </w:r>
      <w:r w:rsidRPr="00F11C43">
        <w:rPr>
          <w:rFonts w:ascii="Times New Roman" w:eastAsia="Times New Roman" w:hAnsi="Times New Roman" w:cs="Times New Roman"/>
          <w:sz w:val="24"/>
          <w:szCs w:val="24"/>
          <w:lang w:eastAsia="ru-RU"/>
        </w:rPr>
        <w:t>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12.1. Основанием для отклонения документации по планировке территории, подготовленной лицами, указанными в части 2.1 настоящей статьи, и направления ее на доработку является несоответствие такой документации требованиям, указанным в части 8 настоящей статьи. В иных случаях отклонение представленной такими лицами документации по планировке территории не допускается.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13.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 (при его наличии).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14. 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Ярославской области, органом местного самоуправления муниципального района, при размещении линейных объектов федерального и регионального значения, линейных местного значения уровня муниципального района.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jc w:val="center"/>
        <w:rPr>
          <w:rFonts w:ascii="Arial" w:eastAsia="Arial" w:hAnsi="Arial" w:cs="Arial"/>
          <w:b/>
          <w:bCs/>
          <w:sz w:val="20"/>
          <w:szCs w:val="20"/>
          <w:lang w:eastAsia="ar-SA"/>
        </w:rPr>
      </w:pPr>
      <w:r w:rsidRPr="00F11C43">
        <w:rPr>
          <w:rFonts w:ascii="Arial" w:eastAsia="Arial" w:hAnsi="Arial" w:cs="Arial"/>
          <w:b/>
          <w:bCs/>
          <w:sz w:val="20"/>
          <w:szCs w:val="20"/>
          <w:lang w:eastAsia="ar-SA"/>
        </w:rPr>
        <w:t>Глава 5. Положение о проведении публичных слушаний</w:t>
      </w:r>
    </w:p>
    <w:p w:rsidR="00F11C43" w:rsidRPr="00F11C43" w:rsidRDefault="00F11C43" w:rsidP="00F11C43">
      <w:pPr>
        <w:suppressAutoHyphens/>
        <w:autoSpaceDE w:val="0"/>
        <w:spacing w:after="0" w:line="240" w:lineRule="auto"/>
        <w:jc w:val="center"/>
        <w:rPr>
          <w:rFonts w:ascii="Arial" w:eastAsia="Arial" w:hAnsi="Arial" w:cs="Arial"/>
          <w:b/>
          <w:bCs/>
          <w:sz w:val="20"/>
          <w:szCs w:val="20"/>
          <w:lang w:eastAsia="ar-SA"/>
        </w:rPr>
      </w:pPr>
      <w:r w:rsidRPr="00F11C43">
        <w:rPr>
          <w:rFonts w:ascii="Arial" w:eastAsia="Arial" w:hAnsi="Arial" w:cs="Arial"/>
          <w:b/>
          <w:bCs/>
          <w:sz w:val="20"/>
          <w:szCs w:val="20"/>
          <w:lang w:eastAsia="ar-SA"/>
        </w:rPr>
        <w:t>по вопросам землепользования и застройки территории</w:t>
      </w:r>
    </w:p>
    <w:p w:rsidR="00F11C43" w:rsidRPr="00F11C43" w:rsidRDefault="00F11C43" w:rsidP="00F11C43">
      <w:pPr>
        <w:suppressAutoHyphens/>
        <w:autoSpaceDE w:val="0"/>
        <w:spacing w:after="0" w:line="240" w:lineRule="auto"/>
        <w:jc w:val="center"/>
        <w:rPr>
          <w:rFonts w:ascii="Arial" w:eastAsia="Arial" w:hAnsi="Arial" w:cs="Arial"/>
          <w:b/>
          <w:bCs/>
          <w:sz w:val="20"/>
          <w:szCs w:val="20"/>
          <w:lang w:eastAsia="ar-SA"/>
        </w:rPr>
      </w:pPr>
      <w:proofErr w:type="spellStart"/>
      <w:r w:rsidRPr="00F11C43">
        <w:rPr>
          <w:rFonts w:ascii="Arial" w:eastAsia="Arial" w:hAnsi="Arial" w:cs="Arial"/>
          <w:b/>
          <w:sz w:val="20"/>
          <w:szCs w:val="20"/>
          <w:lang w:eastAsia="ar-SA"/>
        </w:rPr>
        <w:t>Ивняковского</w:t>
      </w:r>
      <w:proofErr w:type="spellEnd"/>
      <w:r w:rsidRPr="00F11C43">
        <w:rPr>
          <w:rFonts w:ascii="Arial" w:eastAsia="Arial" w:hAnsi="Arial" w:cs="Arial"/>
          <w:sz w:val="20"/>
          <w:szCs w:val="20"/>
          <w:lang w:eastAsia="ar-SA"/>
        </w:rPr>
        <w:t xml:space="preserve">  </w:t>
      </w:r>
      <w:r w:rsidRPr="00F11C43">
        <w:rPr>
          <w:rFonts w:ascii="Arial" w:eastAsia="Arial" w:hAnsi="Arial" w:cs="Arial"/>
          <w:b/>
          <w:bCs/>
          <w:sz w:val="20"/>
          <w:szCs w:val="20"/>
          <w:lang w:eastAsia="ar-SA"/>
        </w:rPr>
        <w:t>сельского поселения</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20. Общие положения о порядке проведения публичных слушаний</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Порядок проведения публичных слушаний по вопросам землепользования и застройки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осуществляется в соответствии с Градостроительным кодексом Российской Федерации, Земельным кодексом Российской Федерации, законодательством Ярославской области о градостроительной деятельности, Уставом Ярославского муниципального района, муниципальными правовыми актами Ярославского муниципального района, настоящими Правилами.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lastRenderedPageBreak/>
        <w:t>2.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Публичные слушания проводятся с целью:</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обеспечения прав граждан в принятии решений по вопросам землепользования и застройки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На всех публичных слушаниях вправе присутствовать представители средств массовой информации.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Жители поселения и правообладатели объектов недвижимости участвуют в публичных слушаниях непосредственно.</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В обязательном порядке на публичные слушания выносятся следующие вопросы:</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проект Правил землепользования и застройки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внесение изменений в указанные Правила;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проекты планировки территорий и проекты межевания территорий;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проект генерального плана  и проект внесения в него изменений;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предоставление разрешения на условно разрешенный вид использования земельного участка и объекта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7. Решение о проведении публичных слушаний принимается Главой.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8. Публичные слушания организуются: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  Комиссией по подготовке Правил землепользования и застройки - по проекту Правил землепользования и застройки (проекту изменений), </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органом, уполномоченным в области градостроительства, иными структурными подразделениями Администрации по проекту генерального плана поселения (проекту изменений), проектам планировки территории, проектам межевания территории,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вопросам предоставления разрешений на условно-разрешенный вид использования земельного участка или объекта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9. Информация о проведении публичных слушаний опубликовывается в средствах массовой информации, размещается на официальном сайте муниципального образования (при его наличии), а также доводиться до сведения жителей через органы территориального общественного самоуправления.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10. Материалы для проведения публичных слушаний (заключения, рекомендации, иные необходимые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подразделениями Администрации.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11. Продолжительность публичных слушаний: </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по проекту правил землепользования и застройки и внесения  в них изменений составляет не менее двух и не более четырех месяцев со дня опубликования такого проекта.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shd w:val="clear" w:color="auto" w:fill="FFFFFF"/>
          <w:lang w:eastAsia="ar-SA"/>
        </w:rPr>
        <w:t xml:space="preserve">В случае подготовки Правил применительно к части территории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w:t>
      </w:r>
      <w:r w:rsidRPr="00F11C43">
        <w:rPr>
          <w:rFonts w:ascii="Times New Roman" w:eastAsia="Arial" w:hAnsi="Times New Roman" w:cs="Times New Roman"/>
          <w:sz w:val="24"/>
          <w:szCs w:val="24"/>
          <w:shd w:val="clear" w:color="auto" w:fill="FFFFFF"/>
          <w:lang w:eastAsia="ar-SA"/>
        </w:rPr>
        <w:lastRenderedPageBreak/>
        <w:t>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roofErr w:type="gramStart"/>
      <w:r w:rsidRPr="00F11C43">
        <w:rPr>
          <w:rFonts w:ascii="Times New Roman" w:eastAsia="Arial" w:hAnsi="Times New Roman" w:cs="Times New Roman"/>
          <w:sz w:val="24"/>
          <w:szCs w:val="24"/>
          <w:lang w:eastAsia="ar-SA"/>
        </w:rPr>
        <w:t>2) по проекту генерального плана  и внесению изменений в генеральный план поселения -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roofErr w:type="gramEnd"/>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по проектам планировки территории -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color w:val="FF0000"/>
          <w:sz w:val="24"/>
          <w:szCs w:val="24"/>
          <w:lang w:eastAsia="ar-SA"/>
        </w:rPr>
      </w:pPr>
      <w:proofErr w:type="gramStart"/>
      <w:r w:rsidRPr="00F11C43">
        <w:rPr>
          <w:rFonts w:ascii="Times New Roman" w:eastAsia="Arial" w:hAnsi="Times New Roman" w:cs="Times New Roman"/>
          <w:sz w:val="24"/>
          <w:szCs w:val="24"/>
          <w:lang w:eastAsia="ar-SA"/>
        </w:rPr>
        <w:t>4)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более одного месяца с момента оповещения жителей о времени и месте их проведения до дня опубликования заключения о результатах публичных слушаний.</w:t>
      </w:r>
      <w:proofErr w:type="gramEnd"/>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12. Информация о проведении публичных слушаний должна содержать следующие сведения: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наименование и состав обсуждаемых материалов;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информацию о месте, периоде, времени и условиях ознакомления с обсуждаемыми материалами;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порядок и срок подачи замечаний и предложений к обсуждаемым материалам;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дату, время и место проведения публичных слушаний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14.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возможно и электронных средствах массовой информации, по радио.</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рассмотрению Комиссией и включению в протокол публичных слушаний.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16.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17. Процедура проведения публичных слушаний регламентируется ст. 5.1. Градостроительного кодекса РФ, нормативно-правовым актом органа местного самоуправления о порядке проведения публичных слушаний.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lastRenderedPageBreak/>
        <w:t xml:space="preserve">18. После завершения публичных слушаний по вопросам внесения изменений в Правила землепользования и застройки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внесение изменений осуществляется в порядке, установленном статьей 12 настоящих Правил.</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19. После завершения публичных слушаний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в соответствии с главой 2 настоящих Правил.</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20. Хранение Протоколов о результатах публичных слушаний осуществляется в Администрации.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21. Мнение жителей поселения, выявленное в ходе публичных слушаний, носит для органов местного самоуправления рекомендательный характер.</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21. 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разрешений на отклонение от предельных параметров разрешенного строительства, реконструкции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w:t>
      </w:r>
      <w:proofErr w:type="gramStart"/>
      <w:r w:rsidRPr="00F11C43">
        <w:rPr>
          <w:rFonts w:ascii="Times New Roman" w:eastAsia="Arial" w:hAnsi="Times New Roman" w:cs="Times New Roman"/>
          <w:sz w:val="24"/>
          <w:szCs w:val="24"/>
          <w:lang w:eastAsia="ar-SA"/>
        </w:rPr>
        <w:t>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разрешений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w:t>
      </w:r>
      <w:proofErr w:type="gramEnd"/>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В срок не позднее десяти дней после получения заявления заинтересованного лица о предоставлении указанных в части 1 настоящей статьи разрешений:</w:t>
      </w:r>
    </w:p>
    <w:p w:rsidR="00F11C43" w:rsidRPr="00F11C43" w:rsidRDefault="00F11C43" w:rsidP="00F11C43">
      <w:pPr>
        <w:widowControl w:val="0"/>
        <w:numPr>
          <w:ilvl w:val="0"/>
          <w:numId w:val="5"/>
        </w:numPr>
        <w:suppressAutoHyphens/>
        <w:autoSpaceDE w:val="0"/>
        <w:autoSpaceDN w:val="0"/>
        <w:adjustRightInd w:val="0"/>
        <w:spacing w:after="0" w:line="240" w:lineRule="auto"/>
        <w:ind w:firstLine="426"/>
        <w:contextualSpacing/>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Комиссия обеспечивает информирование граждан о проведении публичных слушаний путем размещения информации в СМИ;</w:t>
      </w:r>
    </w:p>
    <w:p w:rsidR="00F11C43" w:rsidRPr="00F11C43" w:rsidRDefault="00F11C43" w:rsidP="00F11C43">
      <w:pPr>
        <w:widowControl w:val="0"/>
        <w:numPr>
          <w:ilvl w:val="0"/>
          <w:numId w:val="5"/>
        </w:numPr>
        <w:suppressAutoHyphens/>
        <w:autoSpaceDE w:val="0"/>
        <w:autoSpaceDN w:val="0"/>
        <w:adjustRightInd w:val="0"/>
        <w:spacing w:after="0" w:line="240" w:lineRule="auto"/>
        <w:ind w:firstLine="426"/>
        <w:contextualSpacing/>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Заинтересованное лицо:</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в случае</w:t>
      </w:r>
      <w:proofErr w:type="gramStart"/>
      <w:r w:rsidRPr="00F11C43">
        <w:rPr>
          <w:rFonts w:ascii="Times New Roman" w:eastAsia="Arial" w:hAnsi="Times New Roman" w:cs="Times New Roman"/>
          <w:sz w:val="24"/>
          <w:szCs w:val="24"/>
          <w:lang w:eastAsia="ar-SA"/>
        </w:rPr>
        <w:t>,</w:t>
      </w:r>
      <w:proofErr w:type="gramEnd"/>
      <w:r w:rsidRPr="00F11C43">
        <w:rPr>
          <w:rFonts w:ascii="Times New Roman" w:eastAsia="Arial" w:hAnsi="Times New Roman" w:cs="Times New Roman"/>
          <w:sz w:val="24"/>
          <w:szCs w:val="24"/>
          <w:lang w:eastAsia="ar-SA"/>
        </w:rPr>
        <w:t xml:space="preserve">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 объектов капитального строительства или на отклонение от предельных параметров разрешенного строительства, реконструкции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позднее, чем по истечении 10 дней со дня утверждения Протокола, и размещается на официальном сайте муниципального образования в сети «Интернет»  (при его наличии).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lastRenderedPageBreak/>
        <w:t>5. Срок проведения публичных слушаний не может превышать 1 месяц со дня оповещения граждан до дня опубликования заключения об их результатах.</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7. </w:t>
      </w:r>
      <w:proofErr w:type="gramStart"/>
      <w:r w:rsidRPr="00F11C43">
        <w:rPr>
          <w:rFonts w:ascii="Times New Roman" w:eastAsia="Times New Roman" w:hAnsi="Times New Roman" w:cs="Times New Roman"/>
          <w:sz w:val="24"/>
          <w:szCs w:val="24"/>
          <w:lang w:eastAsia="ru-RU"/>
        </w:rPr>
        <w:t>На основании заключения о результатах публичных слушаний по вопросу о предоставлении разрешения на условно разрешенный вид использования,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соответствующего разрешения или об отказе в предоставлении такого разрешения с указанием причин принятого решения и направляет их Главе.</w:t>
      </w:r>
      <w:proofErr w:type="gramEnd"/>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bookmarkStart w:id="7" w:name="dst101028"/>
      <w:bookmarkEnd w:id="7"/>
      <w:r w:rsidRPr="00F11C43">
        <w:rPr>
          <w:rFonts w:ascii="Times New Roman" w:eastAsia="Times New Roman" w:hAnsi="Times New Roman" w:cs="Times New Roman"/>
          <w:sz w:val="24"/>
          <w:szCs w:val="24"/>
          <w:lang w:eastAsia="ru-RU"/>
        </w:rPr>
        <w:t>8. На основании указанных в </w:t>
      </w:r>
      <w:hyperlink r:id="rId12" w:anchor="dst100623" w:history="1">
        <w:r w:rsidRPr="00F11C43">
          <w:rPr>
            <w:rFonts w:ascii="Times New Roman" w:eastAsia="Times New Roman" w:hAnsi="Times New Roman" w:cs="Times New Roman"/>
            <w:sz w:val="24"/>
            <w:szCs w:val="24"/>
            <w:lang w:eastAsia="ru-RU"/>
          </w:rPr>
          <w:t xml:space="preserve">части </w:t>
        </w:r>
      </w:hyperlink>
      <w:r w:rsidRPr="00F11C43">
        <w:rPr>
          <w:rFonts w:ascii="Times New Roman" w:eastAsia="Times New Roman" w:hAnsi="Times New Roman" w:cs="Times New Roman"/>
          <w:sz w:val="24"/>
          <w:szCs w:val="24"/>
          <w:lang w:eastAsia="ru-RU"/>
        </w:rPr>
        <w:t>7 настоящей статьи рекомендаций Глава соответственно:</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его наличии) в сети "Интернет".</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22. Публичные слушания по обсуждению документации по планировке территории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Порядок проведения публичных слушаний по обсуждению документации по планировке территории устанавливается статьей 46 Градостроительного кодекса Российской Федерации, законодательством о градостроительной деятельности Ярославской области, настоящими Правилами и принимаемыми в соответствии с ними нормативными правовыми актами муниципального образования.</w:t>
      </w:r>
    </w:p>
    <w:p w:rsidR="00F11C43" w:rsidRPr="00F11C43" w:rsidRDefault="00F11C43" w:rsidP="00F11C43">
      <w:pPr>
        <w:shd w:val="clear" w:color="auto" w:fill="FFFFFF"/>
        <w:spacing w:after="0" w:line="232" w:lineRule="atLeast"/>
        <w:ind w:firstLine="54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Публичные слушания по проекту планировки территории и проекту межевания территории не проводятся в случаях, установленных ч. 5.1. статьи 46 Градостроительного кодекса Российской Федерации.</w:t>
      </w:r>
    </w:p>
    <w:p w:rsidR="00F11C43" w:rsidRPr="00F11C43" w:rsidRDefault="00F11C43" w:rsidP="00F11C43">
      <w:pPr>
        <w:shd w:val="clear" w:color="auto" w:fill="FFFFFF"/>
        <w:spacing w:after="0" w:line="232" w:lineRule="atLeast"/>
        <w:ind w:firstLine="54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w:t>
      </w:r>
      <w:proofErr w:type="gramStart"/>
      <w:r w:rsidRPr="00F11C43">
        <w:rPr>
          <w:rFonts w:ascii="Times New Roman" w:eastAsia="Arial" w:hAnsi="Times New Roman" w:cs="Times New Roman"/>
          <w:sz w:val="24"/>
          <w:szCs w:val="24"/>
          <w:lang w:eastAsia="ar-SA"/>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F11C43">
        <w:rPr>
          <w:rFonts w:ascii="Times New Roman" w:eastAsia="Arial" w:hAnsi="Times New Roman" w:cs="Times New Roman"/>
          <w:sz w:val="24"/>
          <w:szCs w:val="24"/>
          <w:lang w:eastAsia="ar-SA"/>
        </w:rPr>
        <w:t>, лиц, законные интересы которых могут быть нарушены в связи с реализацией таких проектов.</w:t>
      </w:r>
    </w:p>
    <w:p w:rsidR="00F11C43" w:rsidRPr="00F11C43" w:rsidRDefault="00F11C43" w:rsidP="00F11C43">
      <w:pPr>
        <w:shd w:val="clear" w:color="auto" w:fill="FFFFFF"/>
        <w:spacing w:after="0" w:line="232" w:lineRule="atLeast"/>
        <w:ind w:firstLine="54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F11C43" w:rsidRPr="00F11C43" w:rsidRDefault="00F11C43" w:rsidP="00F11C43">
      <w:pPr>
        <w:shd w:val="clear" w:color="auto" w:fill="FFFFFF"/>
        <w:spacing w:after="0" w:line="232" w:lineRule="atLeast"/>
        <w:ind w:firstLine="54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5.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муниципального образования свои </w:t>
      </w:r>
      <w:r w:rsidRPr="00F11C43">
        <w:rPr>
          <w:rFonts w:ascii="Times New Roman" w:eastAsia="Arial" w:hAnsi="Times New Roman" w:cs="Times New Roman"/>
          <w:sz w:val="24"/>
          <w:szCs w:val="24"/>
          <w:lang w:eastAsia="ar-SA"/>
        </w:rPr>
        <w:lastRenderedPageBreak/>
        <w:t>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F11C43" w:rsidRPr="00F11C43" w:rsidRDefault="00F11C43" w:rsidP="00F11C43">
      <w:pPr>
        <w:shd w:val="clear" w:color="auto" w:fill="FFFFFF"/>
        <w:spacing w:after="0" w:line="232" w:lineRule="atLeast"/>
        <w:ind w:firstLine="54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муниципального образования в сети «Интернет» (при его наличии).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8.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9. Администрация муниципального образования направляет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F11C43" w:rsidRPr="00F11C43" w:rsidRDefault="00F11C43" w:rsidP="00F11C43">
      <w:pPr>
        <w:shd w:val="clear" w:color="auto" w:fill="FFFFFF"/>
        <w:spacing w:after="0" w:line="232" w:lineRule="atLeast"/>
        <w:ind w:firstLine="547"/>
        <w:jc w:val="both"/>
        <w:rPr>
          <w:rFonts w:ascii="Times New Roman" w:eastAsia="Times New Roman" w:hAnsi="Times New Roman" w:cs="Times New Roman"/>
          <w:sz w:val="24"/>
          <w:szCs w:val="24"/>
          <w:lang w:eastAsia="ru-RU"/>
        </w:rPr>
      </w:pPr>
      <w:bookmarkStart w:id="8" w:name="dst100731"/>
      <w:bookmarkEnd w:id="8"/>
      <w:r w:rsidRPr="00F11C43">
        <w:rPr>
          <w:rFonts w:ascii="Times New Roman" w:eastAsia="Times New Roman" w:hAnsi="Times New Roman" w:cs="Times New Roman"/>
          <w:sz w:val="24"/>
          <w:szCs w:val="24"/>
          <w:lang w:eastAsia="ru-RU"/>
        </w:rPr>
        <w:t xml:space="preserve">10. </w:t>
      </w:r>
      <w:proofErr w:type="gramStart"/>
      <w:r w:rsidRPr="00F11C43">
        <w:rPr>
          <w:rFonts w:ascii="Times New Roman" w:eastAsia="Times New Roman" w:hAnsi="Times New Roman" w:cs="Times New Roman"/>
          <w:sz w:val="24"/>
          <w:szCs w:val="24"/>
          <w:lang w:eastAsia="ru-RU"/>
        </w:rPr>
        <w:t>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 за исключением случаев, предусмотренных законодательством.</w:t>
      </w:r>
      <w:proofErr w:type="gramEnd"/>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bookmarkStart w:id="9" w:name="dst1466"/>
      <w:bookmarkEnd w:id="9"/>
    </w:p>
    <w:p w:rsidR="00F11C43" w:rsidRPr="00F11C43" w:rsidRDefault="00F11C43" w:rsidP="00F11C43">
      <w:pPr>
        <w:suppressAutoHyphens/>
        <w:autoSpaceDE w:val="0"/>
        <w:spacing w:after="0" w:line="240" w:lineRule="auto"/>
        <w:jc w:val="center"/>
        <w:rPr>
          <w:rFonts w:ascii="Arial" w:eastAsia="Arial" w:hAnsi="Arial" w:cs="Arial"/>
          <w:b/>
          <w:bCs/>
          <w:sz w:val="20"/>
          <w:szCs w:val="20"/>
          <w:lang w:eastAsia="ar-SA"/>
        </w:rPr>
      </w:pPr>
      <w:r w:rsidRPr="00F11C43">
        <w:rPr>
          <w:rFonts w:ascii="Arial" w:eastAsia="Arial" w:hAnsi="Arial" w:cs="Arial"/>
          <w:b/>
          <w:bCs/>
          <w:sz w:val="20"/>
          <w:szCs w:val="20"/>
          <w:lang w:eastAsia="ar-SA"/>
        </w:rPr>
        <w:t>Глава 6. Иные вопросы</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23. Подготовка градостроительных планов земельных участков</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Содержание градостроительного плана </w:t>
      </w:r>
      <w:proofErr w:type="gramStart"/>
      <w:r w:rsidRPr="00F11C43">
        <w:rPr>
          <w:rFonts w:ascii="Times New Roman" w:eastAsia="Arial" w:hAnsi="Times New Roman" w:cs="Times New Roman"/>
          <w:sz w:val="24"/>
          <w:szCs w:val="24"/>
          <w:lang w:eastAsia="ar-SA"/>
        </w:rPr>
        <w:t>определена</w:t>
      </w:r>
      <w:proofErr w:type="gramEnd"/>
      <w:r w:rsidRPr="00F11C43">
        <w:rPr>
          <w:rFonts w:ascii="Times New Roman" w:eastAsia="Arial" w:hAnsi="Times New Roman" w:cs="Times New Roman"/>
          <w:sz w:val="24"/>
          <w:szCs w:val="24"/>
          <w:lang w:eastAsia="ar-SA"/>
        </w:rPr>
        <w:t xml:space="preserve"> статьей 57.3 Градостроительного кодекса Российской Федерации. </w:t>
      </w:r>
      <w:hyperlink r:id="rId13" w:history="1">
        <w:r w:rsidRPr="00F11C43">
          <w:rPr>
            <w:rFonts w:ascii="Times New Roman" w:eastAsia="Arial" w:hAnsi="Times New Roman" w:cs="Times New Roman"/>
            <w:sz w:val="24"/>
            <w:szCs w:val="24"/>
            <w:lang w:eastAsia="ru-RU"/>
          </w:rPr>
          <w:t>Форма</w:t>
        </w:r>
      </w:hyperlink>
      <w:r w:rsidRPr="00F11C43">
        <w:rPr>
          <w:rFonts w:ascii="Times New Roman" w:eastAsia="Arial" w:hAnsi="Times New Roman" w:cs="Times New Roman"/>
          <w:sz w:val="24"/>
          <w:szCs w:val="24"/>
          <w:lang w:eastAsia="ru-RU"/>
        </w:rPr>
        <w:t xml:space="preserve"> градостроительного плана земельного участка, </w:t>
      </w:r>
      <w:hyperlink r:id="rId14" w:history="1">
        <w:r w:rsidRPr="00F11C43">
          <w:rPr>
            <w:rFonts w:ascii="Times New Roman" w:eastAsia="Arial" w:hAnsi="Times New Roman" w:cs="Times New Roman"/>
            <w:sz w:val="24"/>
            <w:szCs w:val="24"/>
            <w:lang w:eastAsia="ru-RU"/>
          </w:rPr>
          <w:t>порядок</w:t>
        </w:r>
      </w:hyperlink>
      <w:r w:rsidRPr="00F11C43">
        <w:rPr>
          <w:rFonts w:ascii="Times New Roman" w:eastAsia="Arial" w:hAnsi="Times New Roman" w:cs="Times New Roman"/>
          <w:sz w:val="24"/>
          <w:szCs w:val="24"/>
          <w:lang w:eastAsia="ru-RU"/>
        </w:rPr>
        <w:t xml:space="preserve"> ее заполнения устанавливаются уполномоченным Правительством Российской Федерации федеральным органом исполнительной власти.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Выдача градостроительного плана земельного участка осуществляется в порядке, установленном статьей 57.3 Градостроительного кодекса Российской Федерации и административным регламентом предоставления муниципальной услуги.</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Статья 24. Самовольная постройка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Самовольной постройкой является здание, сооружение или другое строение, возведенные,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созданные без получения на это необходимых разрешений или с нарушением градостроительных и строительных норм и правил.</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Самовольная постройка подлежит сносу осуществившим ее лицом либо за его счет, кроме случаев, предусмотренных частью 3 настоящей статьи.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w:t>
      </w:r>
      <w:r w:rsidRPr="00F11C43">
        <w:rPr>
          <w:rFonts w:ascii="Times New Roman" w:eastAsia="Arial" w:hAnsi="Times New Roman" w:cs="Times New Roman"/>
          <w:sz w:val="24"/>
          <w:szCs w:val="24"/>
          <w:lang w:eastAsia="ar-SA"/>
        </w:rPr>
        <w:lastRenderedPageBreak/>
        <w:t>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bookmarkStart w:id="10" w:name="dst10904"/>
      <w:bookmarkEnd w:id="10"/>
      <w:r w:rsidRPr="00F11C43">
        <w:rPr>
          <w:rFonts w:ascii="Times New Roman" w:eastAsia="Arial" w:hAnsi="Times New Roman" w:cs="Times New Roman"/>
          <w:sz w:val="24"/>
          <w:szCs w:val="24"/>
          <w:lang w:eastAsia="ar-SA"/>
        </w:rPr>
        <w:t>если в отношении земельного участка лицо, осуществившее постройку, имеет права, допускающие строительство на нем данного объекта;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bookmarkStart w:id="11" w:name="dst10905"/>
      <w:bookmarkEnd w:id="11"/>
      <w:r w:rsidRPr="00F11C43">
        <w:rPr>
          <w:rFonts w:ascii="Times New Roman" w:eastAsia="Arial" w:hAnsi="Times New Roman" w:cs="Times New Roman"/>
          <w:sz w:val="24"/>
          <w:szCs w:val="24"/>
          <w:lang w:eastAsia="ar-SA"/>
        </w:rPr>
        <w:t>если на день обращения в суд постройка соответствует параметрам, установленным документацией по планировке территории, правилами землепользования и застройки или обязательными требованиями к параметрам постройки, содержащимися в иных документах;</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bookmarkStart w:id="12" w:name="dst10906"/>
      <w:bookmarkEnd w:id="12"/>
      <w:r w:rsidRPr="00F11C43">
        <w:rPr>
          <w:rFonts w:ascii="Times New Roman" w:eastAsia="Arial" w:hAnsi="Times New Roman" w:cs="Times New Roman"/>
          <w:sz w:val="24"/>
          <w:szCs w:val="24"/>
          <w:lang w:eastAsia="ar-SA"/>
        </w:rPr>
        <w:t>если сохранение постройки не нарушает права и охраняемые законом интересы других лиц и не создает угрозу жизни и здоровью граждан.</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угрозу жизни и здоровью граждан.</w:t>
      </w:r>
    </w:p>
    <w:p w:rsidR="00F11C43" w:rsidRPr="00F11C43" w:rsidRDefault="00F11C43" w:rsidP="00F11C43">
      <w:pPr>
        <w:suppressAutoHyphens/>
        <w:autoSpaceDE w:val="0"/>
        <w:spacing w:after="0" w:line="240" w:lineRule="auto"/>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Раздел 2. Градостроительное зонирование</w:t>
      </w: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и градостроительные регламенты</w:t>
      </w:r>
    </w:p>
    <w:p w:rsidR="00F11C43" w:rsidRPr="00F11C43" w:rsidRDefault="00F11C43" w:rsidP="00F11C43">
      <w:pPr>
        <w:suppressAutoHyphens/>
        <w:autoSpaceDE w:val="0"/>
        <w:spacing w:after="0" w:line="240" w:lineRule="auto"/>
        <w:jc w:val="center"/>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Глава 6. Положение о порядке градостроительного зонирования</w:t>
      </w: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и о применении градостроительных регламентов</w:t>
      </w:r>
    </w:p>
    <w:p w:rsidR="00F11C43" w:rsidRPr="00F11C43" w:rsidRDefault="00F11C43" w:rsidP="00F11C43">
      <w:pPr>
        <w:suppressAutoHyphens/>
        <w:autoSpaceDE w:val="0"/>
        <w:spacing w:after="0" w:line="240" w:lineRule="auto"/>
        <w:ind w:firstLine="559"/>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Arial" w:eastAsia="Arial" w:hAnsi="Arial" w:cs="Arial"/>
          <w:b/>
          <w:bCs/>
          <w:i/>
          <w:iCs/>
          <w:sz w:val="20"/>
          <w:szCs w:val="20"/>
          <w:lang w:eastAsia="ar-SA"/>
        </w:rPr>
      </w:pPr>
      <w:r w:rsidRPr="00F11C43">
        <w:rPr>
          <w:rFonts w:ascii="Arial" w:eastAsia="Arial" w:hAnsi="Arial" w:cs="Arial"/>
          <w:b/>
          <w:bCs/>
          <w:i/>
          <w:iCs/>
          <w:sz w:val="20"/>
          <w:szCs w:val="20"/>
          <w:lang w:eastAsia="ar-SA"/>
        </w:rPr>
        <w:t xml:space="preserve">Статья 25. Территориальные зоны, установленные для </w:t>
      </w:r>
      <w:proofErr w:type="spellStart"/>
      <w:r w:rsidRPr="00F11C43">
        <w:rPr>
          <w:rFonts w:ascii="Arial" w:eastAsia="Arial" w:hAnsi="Arial" w:cs="Arial"/>
          <w:b/>
          <w:i/>
          <w:sz w:val="20"/>
          <w:szCs w:val="20"/>
          <w:lang w:eastAsia="ar-SA"/>
        </w:rPr>
        <w:t>Ивняковского</w:t>
      </w:r>
      <w:proofErr w:type="spellEnd"/>
      <w:r w:rsidRPr="00F11C43">
        <w:rPr>
          <w:rFonts w:ascii="Arial" w:eastAsia="Arial" w:hAnsi="Arial" w:cs="Arial"/>
          <w:b/>
          <w:bCs/>
          <w:i/>
          <w:iCs/>
          <w:sz w:val="20"/>
          <w:szCs w:val="20"/>
          <w:lang w:eastAsia="ar-SA"/>
        </w:rPr>
        <w:t xml:space="preserve"> сельского поселения.</w:t>
      </w:r>
    </w:p>
    <w:p w:rsidR="00F11C43" w:rsidRPr="00F11C43" w:rsidRDefault="00F11C43" w:rsidP="00F11C43">
      <w:pPr>
        <w:suppressAutoHyphens/>
        <w:autoSpaceDE w:val="0"/>
        <w:spacing w:after="0" w:line="240" w:lineRule="auto"/>
        <w:ind w:firstLine="540"/>
        <w:jc w:val="both"/>
        <w:rPr>
          <w:rFonts w:ascii="Arial" w:eastAsia="Arial" w:hAnsi="Arial" w:cs="Arial"/>
          <w:sz w:val="20"/>
          <w:szCs w:val="20"/>
          <w:lang w:eastAsia="ar-SA"/>
        </w:rPr>
      </w:pPr>
    </w:p>
    <w:p w:rsidR="00F11C43" w:rsidRPr="00F11C43" w:rsidRDefault="00F11C43" w:rsidP="00F11C43">
      <w:pPr>
        <w:widowControl w:val="0"/>
        <w:numPr>
          <w:ilvl w:val="0"/>
          <w:numId w:val="4"/>
        </w:numPr>
        <w:tabs>
          <w:tab w:val="num" w:pos="709"/>
        </w:tabs>
        <w:suppressAutoHyphens/>
        <w:autoSpaceDE w:val="0"/>
        <w:autoSpaceDN w:val="0"/>
        <w:adjustRightInd w:val="0"/>
        <w:spacing w:after="0" w:line="240" w:lineRule="auto"/>
        <w:ind w:left="567" w:hanging="2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F11C43" w:rsidRPr="00F11C43" w:rsidRDefault="00F11C43" w:rsidP="00F11C43">
      <w:pPr>
        <w:suppressAutoHyphens/>
        <w:spacing w:after="120" w:line="240" w:lineRule="auto"/>
        <w:jc w:val="right"/>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Таблица 1</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7366"/>
      </w:tblGrid>
      <w:tr w:rsidR="00F11C43" w:rsidRPr="00F11C43" w:rsidTr="001F38D5">
        <w:trPr>
          <w:trHeight w:val="276"/>
        </w:trPr>
        <w:tc>
          <w:tcPr>
            <w:tcW w:w="1985" w:type="dxa"/>
            <w:tcBorders>
              <w:top w:val="single" w:sz="1" w:space="0" w:color="000000"/>
              <w:left w:val="single" w:sz="1" w:space="0" w:color="000000"/>
              <w:bottom w:val="single" w:sz="1" w:space="0" w:color="000000"/>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Код территориальной зоны</w:t>
            </w:r>
          </w:p>
        </w:tc>
        <w:tc>
          <w:tcPr>
            <w:tcW w:w="7366" w:type="dxa"/>
            <w:tcBorders>
              <w:top w:val="single" w:sz="1" w:space="0" w:color="000000"/>
              <w:left w:val="single" w:sz="1" w:space="0" w:color="000000"/>
              <w:bottom w:val="single" w:sz="1" w:space="0" w:color="000000"/>
              <w:right w:val="single" w:sz="1" w:space="0" w:color="000000"/>
            </w:tcBorders>
          </w:tcPr>
          <w:p w:rsidR="00F11C43" w:rsidRPr="00F11C43" w:rsidRDefault="00F11C43" w:rsidP="00F11C43">
            <w:pPr>
              <w:suppressLineNumbers/>
              <w:suppressAutoHyphens/>
              <w:snapToGrid w:val="0"/>
              <w:spacing w:after="0" w:line="240" w:lineRule="auto"/>
              <w:ind w:left="560" w:right="5"/>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Виды и состав территориальных зон</w:t>
            </w:r>
          </w:p>
        </w:tc>
      </w:tr>
      <w:tr w:rsidR="00F11C43" w:rsidRPr="00F11C43" w:rsidTr="001F38D5">
        <w:trPr>
          <w:trHeight w:val="276"/>
        </w:trPr>
        <w:tc>
          <w:tcPr>
            <w:tcW w:w="1985" w:type="dxa"/>
            <w:tcBorders>
              <w:left w:val="single" w:sz="1" w:space="0" w:color="000000"/>
              <w:bottom w:val="single" w:sz="1" w:space="0" w:color="000000"/>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color w:val="000000"/>
                <w:spacing w:val="6"/>
                <w:sz w:val="24"/>
                <w:szCs w:val="24"/>
                <w:lang w:eastAsia="ru-RU"/>
              </w:rPr>
              <w:t>Ж</w:t>
            </w:r>
          </w:p>
        </w:tc>
        <w:tc>
          <w:tcPr>
            <w:tcW w:w="7366" w:type="dxa"/>
            <w:tcBorders>
              <w:left w:val="single" w:sz="1" w:space="0" w:color="000000"/>
              <w:bottom w:val="single" w:sz="1" w:space="0" w:color="000000"/>
              <w:right w:val="single" w:sz="1" w:space="0" w:color="000000"/>
            </w:tcBorders>
          </w:tcPr>
          <w:p w:rsidR="00F11C43" w:rsidRPr="00F11C43" w:rsidRDefault="00F11C43" w:rsidP="00F11C43">
            <w:pPr>
              <w:suppressLineNumbers/>
              <w:suppressAutoHyphens/>
              <w:snapToGrid w:val="0"/>
              <w:spacing w:after="0" w:line="240" w:lineRule="auto"/>
              <w:ind w:left="560" w:right="5"/>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Жилые зоны </w:t>
            </w:r>
          </w:p>
        </w:tc>
      </w:tr>
      <w:tr w:rsidR="00F11C43" w:rsidRPr="00F11C43" w:rsidTr="001F3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85" w:type="dxa"/>
          </w:tcPr>
          <w:p w:rsidR="00F11C43" w:rsidRPr="00F11C43" w:rsidRDefault="00F11C43" w:rsidP="00F11C43">
            <w:pPr>
              <w:widowControl w:val="0"/>
              <w:shd w:val="clear" w:color="auto" w:fill="FFFFFF"/>
              <w:tabs>
                <w:tab w:val="left" w:leader="dot" w:pos="9720"/>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11C43">
              <w:rPr>
                <w:rFonts w:ascii="Times New Roman" w:eastAsia="Times New Roman" w:hAnsi="Times New Roman" w:cs="Times New Roman"/>
                <w:color w:val="000000"/>
                <w:spacing w:val="5"/>
                <w:sz w:val="24"/>
                <w:szCs w:val="24"/>
                <w:lang w:eastAsia="ru-RU"/>
              </w:rPr>
              <w:t>Ж-1</w:t>
            </w:r>
          </w:p>
        </w:tc>
        <w:tc>
          <w:tcPr>
            <w:tcW w:w="7366" w:type="dxa"/>
          </w:tcPr>
          <w:p w:rsidR="00F11C43" w:rsidRPr="00F11C43" w:rsidRDefault="00F11C43" w:rsidP="00F11C43">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Cs/>
                <w:color w:val="000000"/>
                <w:spacing w:val="5"/>
                <w:sz w:val="24"/>
                <w:szCs w:val="24"/>
                <w:lang w:eastAsia="ru-RU"/>
              </w:rPr>
            </w:pPr>
            <w:r w:rsidRPr="00F11C43">
              <w:rPr>
                <w:rFonts w:ascii="Times New Roman" w:eastAsia="Times New Roman" w:hAnsi="Times New Roman" w:cs="Times New Roman"/>
                <w:bCs/>
                <w:color w:val="000000"/>
                <w:spacing w:val="5"/>
                <w:sz w:val="24"/>
                <w:szCs w:val="24"/>
                <w:lang w:eastAsia="ru-RU"/>
              </w:rPr>
              <w:t>Многоэтажная жилая застройка этажностью выше 5 этажей</w:t>
            </w:r>
          </w:p>
        </w:tc>
      </w:tr>
      <w:tr w:rsidR="00F11C43" w:rsidRPr="00F11C43" w:rsidTr="001F3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85" w:type="dxa"/>
          </w:tcPr>
          <w:p w:rsidR="00F11C43" w:rsidRPr="00F11C43" w:rsidRDefault="00F11C43" w:rsidP="00F11C43">
            <w:pPr>
              <w:widowControl w:val="0"/>
              <w:shd w:val="clear" w:color="auto" w:fill="FFFFFF"/>
              <w:autoSpaceDE w:val="0"/>
              <w:autoSpaceDN w:val="0"/>
              <w:adjustRightInd w:val="0"/>
              <w:spacing w:before="16" w:after="0" w:line="240" w:lineRule="auto"/>
              <w:jc w:val="center"/>
              <w:rPr>
                <w:rFonts w:ascii="Times New Roman" w:eastAsia="Times New Roman" w:hAnsi="Times New Roman" w:cs="Times New Roman"/>
                <w:sz w:val="24"/>
                <w:szCs w:val="20"/>
                <w:lang w:eastAsia="ru-RU"/>
              </w:rPr>
            </w:pPr>
            <w:r w:rsidRPr="00F11C43">
              <w:rPr>
                <w:rFonts w:ascii="Times New Roman" w:eastAsia="Times New Roman" w:hAnsi="Times New Roman" w:cs="Times New Roman"/>
                <w:color w:val="000000"/>
                <w:spacing w:val="4"/>
                <w:sz w:val="24"/>
                <w:szCs w:val="24"/>
                <w:lang w:eastAsia="ru-RU"/>
              </w:rPr>
              <w:t>Ж-2</w:t>
            </w:r>
          </w:p>
        </w:tc>
        <w:tc>
          <w:tcPr>
            <w:tcW w:w="7366" w:type="dxa"/>
          </w:tcPr>
          <w:p w:rsidR="00F11C43" w:rsidRPr="00F11C43" w:rsidRDefault="00F11C43" w:rsidP="00F11C43">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Cs/>
                <w:color w:val="000000"/>
                <w:spacing w:val="4"/>
                <w:sz w:val="24"/>
                <w:szCs w:val="24"/>
                <w:lang w:eastAsia="ru-RU"/>
              </w:rPr>
            </w:pPr>
            <w:proofErr w:type="spellStart"/>
            <w:r w:rsidRPr="00F11C43">
              <w:rPr>
                <w:rFonts w:ascii="Times New Roman" w:eastAsia="Times New Roman" w:hAnsi="Times New Roman" w:cs="Times New Roman"/>
                <w:sz w:val="24"/>
                <w:szCs w:val="20"/>
                <w:lang w:eastAsia="ru-RU"/>
              </w:rPr>
              <w:t>Среднеэтажная</w:t>
            </w:r>
            <w:proofErr w:type="spellEnd"/>
            <w:r w:rsidRPr="00F11C43">
              <w:rPr>
                <w:rFonts w:ascii="Times New Roman" w:eastAsia="Times New Roman" w:hAnsi="Times New Roman" w:cs="Times New Roman"/>
                <w:sz w:val="24"/>
                <w:szCs w:val="20"/>
                <w:lang w:eastAsia="ru-RU"/>
              </w:rPr>
              <w:t xml:space="preserve"> жилая застройка до 5 этажей (включительно)</w:t>
            </w:r>
          </w:p>
        </w:tc>
      </w:tr>
      <w:tr w:rsidR="00F11C43" w:rsidRPr="00F11C43" w:rsidTr="001F3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85" w:type="dxa"/>
          </w:tcPr>
          <w:p w:rsidR="00F11C43" w:rsidRPr="00F11C43" w:rsidRDefault="00F11C43" w:rsidP="00F11C43">
            <w:pPr>
              <w:widowControl w:val="0"/>
              <w:shd w:val="clear" w:color="auto" w:fill="FFFFFF"/>
              <w:tabs>
                <w:tab w:val="left" w:leader="dot" w:pos="9720"/>
              </w:tabs>
              <w:autoSpaceDE w:val="0"/>
              <w:autoSpaceDN w:val="0"/>
              <w:adjustRightInd w:val="0"/>
              <w:spacing w:after="0" w:line="240" w:lineRule="auto"/>
              <w:jc w:val="center"/>
              <w:rPr>
                <w:rFonts w:ascii="Times New Roman" w:eastAsia="Times New Roman" w:hAnsi="Times New Roman" w:cs="Times New Roman"/>
                <w:b/>
                <w:bCs/>
                <w:color w:val="000000"/>
                <w:spacing w:val="3"/>
                <w:sz w:val="24"/>
                <w:szCs w:val="24"/>
                <w:lang w:eastAsia="ru-RU"/>
              </w:rPr>
            </w:pPr>
            <w:r w:rsidRPr="00F11C43">
              <w:rPr>
                <w:rFonts w:ascii="Times New Roman" w:eastAsia="Times New Roman" w:hAnsi="Times New Roman" w:cs="Times New Roman"/>
                <w:color w:val="000000"/>
                <w:spacing w:val="3"/>
                <w:sz w:val="24"/>
                <w:szCs w:val="24"/>
                <w:lang w:eastAsia="ru-RU"/>
              </w:rPr>
              <w:t>Ж-3</w:t>
            </w:r>
          </w:p>
        </w:tc>
        <w:tc>
          <w:tcPr>
            <w:tcW w:w="7366" w:type="dxa"/>
          </w:tcPr>
          <w:p w:rsidR="00F11C43" w:rsidRPr="00F11C43" w:rsidRDefault="00F11C43" w:rsidP="00F11C43">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Cs/>
                <w:color w:val="000000"/>
                <w:spacing w:val="3"/>
                <w:sz w:val="24"/>
                <w:szCs w:val="24"/>
                <w:lang w:eastAsia="ru-RU"/>
              </w:rPr>
            </w:pPr>
            <w:r w:rsidRPr="00F11C43">
              <w:rPr>
                <w:rFonts w:ascii="Times New Roman" w:eastAsia="Times New Roman" w:hAnsi="Times New Roman" w:cs="Times New Roman"/>
                <w:sz w:val="24"/>
                <w:szCs w:val="20"/>
                <w:lang w:eastAsia="ru-RU"/>
              </w:rPr>
              <w:t>Малоэтажная жилая застройка до 3-х этажей</w:t>
            </w:r>
          </w:p>
        </w:tc>
      </w:tr>
      <w:tr w:rsidR="00F11C43" w:rsidRPr="00F11C43" w:rsidTr="001F3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85" w:type="dxa"/>
          </w:tcPr>
          <w:p w:rsidR="00F11C43" w:rsidRPr="00F11C43" w:rsidRDefault="00F11C43" w:rsidP="00F11C43">
            <w:pPr>
              <w:widowControl w:val="0"/>
              <w:shd w:val="clear" w:color="auto" w:fill="FFFFFF"/>
              <w:tabs>
                <w:tab w:val="left" w:leader="dot" w:pos="9720"/>
              </w:tabs>
              <w:autoSpaceDE w:val="0"/>
              <w:autoSpaceDN w:val="0"/>
              <w:adjustRightInd w:val="0"/>
              <w:spacing w:after="0" w:line="240" w:lineRule="auto"/>
              <w:jc w:val="center"/>
              <w:rPr>
                <w:rFonts w:ascii="Times New Roman" w:eastAsia="Times New Roman" w:hAnsi="Times New Roman" w:cs="Times New Roman"/>
                <w:color w:val="000000"/>
                <w:spacing w:val="3"/>
                <w:sz w:val="24"/>
                <w:szCs w:val="24"/>
                <w:lang w:eastAsia="ru-RU"/>
              </w:rPr>
            </w:pPr>
            <w:r w:rsidRPr="00F11C43">
              <w:rPr>
                <w:rFonts w:ascii="Times New Roman" w:eastAsia="Times New Roman" w:hAnsi="Times New Roman" w:cs="Times New Roman"/>
                <w:color w:val="000000"/>
                <w:spacing w:val="3"/>
                <w:sz w:val="24"/>
                <w:szCs w:val="24"/>
                <w:lang w:eastAsia="ru-RU"/>
              </w:rPr>
              <w:t>Ж-4</w:t>
            </w:r>
          </w:p>
        </w:tc>
        <w:tc>
          <w:tcPr>
            <w:tcW w:w="7366" w:type="dxa"/>
          </w:tcPr>
          <w:p w:rsidR="00F11C43" w:rsidRPr="00F11C43" w:rsidRDefault="00F11C43" w:rsidP="00F11C43">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Cs/>
                <w:color w:val="000000"/>
                <w:spacing w:val="3"/>
                <w:sz w:val="24"/>
                <w:szCs w:val="24"/>
                <w:lang w:eastAsia="ru-RU"/>
              </w:rPr>
            </w:pPr>
            <w:r w:rsidRPr="00F11C43">
              <w:rPr>
                <w:rFonts w:ascii="Times New Roman" w:eastAsia="Times New Roman" w:hAnsi="Times New Roman" w:cs="Times New Roman"/>
                <w:color w:val="000000"/>
                <w:spacing w:val="3"/>
                <w:sz w:val="24"/>
                <w:szCs w:val="24"/>
                <w:lang w:eastAsia="ru-RU"/>
              </w:rPr>
              <w:t>Индивидуальное жилищное строительство</w:t>
            </w:r>
          </w:p>
        </w:tc>
      </w:tr>
      <w:tr w:rsidR="00F11C43" w:rsidRPr="00F11C43" w:rsidTr="001F38D5">
        <w:trPr>
          <w:trHeight w:val="276"/>
        </w:trPr>
        <w:tc>
          <w:tcPr>
            <w:tcW w:w="1985" w:type="dxa"/>
            <w:tcBorders>
              <w:left w:val="single" w:sz="1" w:space="0" w:color="000000"/>
              <w:bottom w:val="single" w:sz="1" w:space="0" w:color="000000"/>
            </w:tcBorders>
          </w:tcPr>
          <w:p w:rsidR="00F11C43" w:rsidRPr="00F11C43" w:rsidRDefault="00F11C43" w:rsidP="00F11C43">
            <w:pPr>
              <w:suppressAutoHyphens/>
              <w:snapToGrid w:val="0"/>
              <w:spacing w:after="0" w:line="240" w:lineRule="auto"/>
              <w:ind w:left="10"/>
              <w:jc w:val="center"/>
              <w:rPr>
                <w:rFonts w:ascii="Times New Roman" w:eastAsia="Times New Roman" w:hAnsi="Times New Roman" w:cs="Times New Roman"/>
                <w:color w:val="000000"/>
                <w:sz w:val="24"/>
                <w:szCs w:val="24"/>
                <w:lang w:eastAsia="ar-SA"/>
              </w:rPr>
            </w:pPr>
          </w:p>
        </w:tc>
        <w:tc>
          <w:tcPr>
            <w:tcW w:w="7366" w:type="dxa"/>
            <w:tcBorders>
              <w:left w:val="single" w:sz="1" w:space="0" w:color="000000"/>
              <w:bottom w:val="single" w:sz="1" w:space="0" w:color="000000"/>
              <w:right w:val="single" w:sz="1" w:space="0" w:color="000000"/>
            </w:tcBorders>
          </w:tcPr>
          <w:p w:rsidR="00F11C43" w:rsidRPr="00F11C43" w:rsidRDefault="00F11C43" w:rsidP="00F11C43">
            <w:pPr>
              <w:suppressAutoHyphens/>
              <w:snapToGrid w:val="0"/>
              <w:spacing w:after="0" w:line="240" w:lineRule="auto"/>
              <w:ind w:left="10" w:firstLine="507"/>
              <w:rPr>
                <w:rFonts w:ascii="Times New Roman" w:eastAsia="Times New Roman" w:hAnsi="Times New Roman" w:cs="Times New Roman"/>
                <w:b/>
                <w:color w:val="000000"/>
                <w:sz w:val="24"/>
                <w:szCs w:val="24"/>
                <w:lang w:eastAsia="ar-SA"/>
              </w:rPr>
            </w:pPr>
            <w:r w:rsidRPr="00F11C43">
              <w:rPr>
                <w:rFonts w:ascii="Times New Roman" w:eastAsia="Times New Roman" w:hAnsi="Times New Roman" w:cs="Times New Roman"/>
                <w:b/>
                <w:color w:val="000000"/>
                <w:sz w:val="24"/>
                <w:szCs w:val="24"/>
                <w:lang w:eastAsia="ar-SA"/>
              </w:rPr>
              <w:t>Общественно-деловая зона (ОД)</w:t>
            </w:r>
          </w:p>
        </w:tc>
      </w:tr>
      <w:tr w:rsidR="00F11C43" w:rsidRPr="00F11C43" w:rsidTr="001F38D5">
        <w:trPr>
          <w:trHeight w:val="240"/>
        </w:trPr>
        <w:tc>
          <w:tcPr>
            <w:tcW w:w="1985" w:type="dxa"/>
            <w:tcBorders>
              <w:left w:val="single" w:sz="1" w:space="0" w:color="000000"/>
              <w:bottom w:val="single" w:sz="1" w:space="0" w:color="000000"/>
            </w:tcBorders>
          </w:tcPr>
          <w:p w:rsidR="00F11C43" w:rsidRPr="00F11C43" w:rsidRDefault="00F11C43" w:rsidP="00F11C43">
            <w:pPr>
              <w:suppressAutoHyphens/>
              <w:snapToGrid w:val="0"/>
              <w:spacing w:after="0" w:line="240" w:lineRule="auto"/>
              <w:ind w:left="10"/>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ОД 1</w:t>
            </w:r>
          </w:p>
        </w:tc>
        <w:tc>
          <w:tcPr>
            <w:tcW w:w="7366" w:type="dxa"/>
            <w:tcBorders>
              <w:left w:val="single" w:sz="1" w:space="0" w:color="000000"/>
              <w:bottom w:val="single" w:sz="1" w:space="0" w:color="000000"/>
              <w:right w:val="single" w:sz="1" w:space="0" w:color="000000"/>
            </w:tcBorders>
          </w:tcPr>
          <w:p w:rsidR="00F11C43" w:rsidRPr="00F11C43" w:rsidRDefault="00F11C43" w:rsidP="00F11C43">
            <w:pPr>
              <w:suppressAutoHyphens/>
              <w:snapToGrid w:val="0"/>
              <w:spacing w:after="0" w:line="240" w:lineRule="auto"/>
              <w:ind w:left="10"/>
              <w:rPr>
                <w:rFonts w:ascii="Times New Roman" w:eastAsia="Times New Roman" w:hAnsi="Times New Roman" w:cs="Times New Roman"/>
                <w:sz w:val="24"/>
                <w:szCs w:val="24"/>
                <w:lang w:eastAsia="ar-SA"/>
              </w:rPr>
            </w:pPr>
            <w:r w:rsidRPr="00F11C43">
              <w:rPr>
                <w:rFonts w:ascii="Times New Roman" w:eastAsia="Times New Roman" w:hAnsi="Times New Roman" w:cs="Times New Roman"/>
                <w:bCs/>
                <w:spacing w:val="-5"/>
                <w:sz w:val="24"/>
                <w:szCs w:val="24"/>
                <w:lang w:eastAsia="ru-RU"/>
              </w:rPr>
              <w:t>Зона делового и коммерческого назначения</w:t>
            </w:r>
          </w:p>
        </w:tc>
      </w:tr>
      <w:tr w:rsidR="00F11C43" w:rsidRPr="00F11C43" w:rsidTr="001F38D5">
        <w:trPr>
          <w:trHeight w:val="240"/>
        </w:trPr>
        <w:tc>
          <w:tcPr>
            <w:tcW w:w="1985" w:type="dxa"/>
            <w:tcBorders>
              <w:left w:val="single" w:sz="1" w:space="0" w:color="000000"/>
              <w:bottom w:val="single" w:sz="1" w:space="0" w:color="000000"/>
            </w:tcBorders>
          </w:tcPr>
          <w:p w:rsidR="00F11C43" w:rsidRPr="00F11C43" w:rsidRDefault="00F11C43" w:rsidP="00F11C43">
            <w:pPr>
              <w:suppressAutoHyphens/>
              <w:snapToGrid w:val="0"/>
              <w:spacing w:after="0" w:line="240" w:lineRule="auto"/>
              <w:ind w:left="10"/>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ОД 2</w:t>
            </w:r>
          </w:p>
        </w:tc>
        <w:tc>
          <w:tcPr>
            <w:tcW w:w="7366" w:type="dxa"/>
            <w:tcBorders>
              <w:left w:val="single" w:sz="1" w:space="0" w:color="000000"/>
              <w:bottom w:val="single" w:sz="1" w:space="0" w:color="000000"/>
              <w:right w:val="single" w:sz="1" w:space="0" w:color="000000"/>
            </w:tcBorders>
          </w:tcPr>
          <w:p w:rsidR="00F11C43" w:rsidRPr="00F11C43" w:rsidRDefault="00F11C43" w:rsidP="00F11C43">
            <w:pPr>
              <w:suppressAutoHyphens/>
              <w:snapToGrid w:val="0"/>
              <w:spacing w:after="0" w:line="240" w:lineRule="auto"/>
              <w:ind w:left="10"/>
              <w:rPr>
                <w:rFonts w:ascii="Times New Roman" w:eastAsia="Times New Roman" w:hAnsi="Times New Roman" w:cs="Times New Roman"/>
                <w:bCs/>
                <w:spacing w:val="-5"/>
                <w:sz w:val="24"/>
                <w:szCs w:val="24"/>
                <w:lang w:eastAsia="ru-RU"/>
              </w:rPr>
            </w:pPr>
            <w:r w:rsidRPr="00F11C43">
              <w:rPr>
                <w:rFonts w:ascii="Times New Roman" w:eastAsia="Times New Roman" w:hAnsi="Times New Roman" w:cs="Times New Roman"/>
                <w:bCs/>
                <w:spacing w:val="-6"/>
                <w:sz w:val="24"/>
                <w:szCs w:val="24"/>
                <w:lang w:eastAsia="ru-RU"/>
              </w:rPr>
              <w:t xml:space="preserve">Зона размещения объектов </w:t>
            </w:r>
            <w:proofErr w:type="gramStart"/>
            <w:r w:rsidRPr="00F11C43">
              <w:rPr>
                <w:rFonts w:ascii="Times New Roman" w:eastAsia="Times New Roman" w:hAnsi="Times New Roman" w:cs="Times New Roman"/>
                <w:bCs/>
                <w:spacing w:val="-6"/>
                <w:sz w:val="24"/>
                <w:szCs w:val="24"/>
                <w:lang w:eastAsia="ru-RU"/>
              </w:rPr>
              <w:t>о</w:t>
            </w:r>
            <w:r w:rsidRPr="00F11C43">
              <w:rPr>
                <w:rFonts w:ascii="Times New Roman" w:eastAsia="Times New Roman" w:hAnsi="Times New Roman" w:cs="Times New Roman"/>
                <w:bCs/>
                <w:vanish/>
                <w:spacing w:val="-6"/>
                <w:sz w:val="24"/>
                <w:szCs w:val="24"/>
                <w:lang w:eastAsia="ru-RU"/>
              </w:rPr>
              <w:t>спользования объектов капитального строительства на соновании торговой, банковской и иной предпринимательской деятельности.капи</w:t>
            </w:r>
            <w:r w:rsidRPr="00F11C43">
              <w:rPr>
                <w:rFonts w:ascii="Times New Roman" w:eastAsia="Times New Roman" w:hAnsi="Times New Roman" w:cs="Times New Roman"/>
                <w:bCs/>
                <w:spacing w:val="-6"/>
                <w:sz w:val="24"/>
                <w:szCs w:val="24"/>
                <w:lang w:eastAsia="ru-RU"/>
              </w:rPr>
              <w:t>бщественного</w:t>
            </w:r>
            <w:proofErr w:type="gramEnd"/>
            <w:r w:rsidRPr="00F11C43">
              <w:rPr>
                <w:rFonts w:ascii="Times New Roman" w:eastAsia="Times New Roman" w:hAnsi="Times New Roman" w:cs="Times New Roman"/>
                <w:bCs/>
                <w:spacing w:val="-6"/>
                <w:sz w:val="24"/>
                <w:szCs w:val="24"/>
                <w:lang w:eastAsia="ru-RU"/>
              </w:rPr>
              <w:t xml:space="preserve">  назначения</w:t>
            </w:r>
          </w:p>
        </w:tc>
      </w:tr>
      <w:tr w:rsidR="00F11C43" w:rsidRPr="00F11C43" w:rsidTr="001F38D5">
        <w:trPr>
          <w:trHeight w:val="240"/>
        </w:trPr>
        <w:tc>
          <w:tcPr>
            <w:tcW w:w="1985" w:type="dxa"/>
            <w:tcBorders>
              <w:left w:val="single" w:sz="1" w:space="0" w:color="000000"/>
              <w:bottom w:val="single" w:sz="1" w:space="0" w:color="000000"/>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p>
        </w:tc>
        <w:tc>
          <w:tcPr>
            <w:tcW w:w="7366" w:type="dxa"/>
            <w:tcBorders>
              <w:left w:val="single" w:sz="1" w:space="0" w:color="000000"/>
              <w:bottom w:val="single" w:sz="1" w:space="0" w:color="000000"/>
              <w:right w:val="single" w:sz="1" w:space="0" w:color="000000"/>
            </w:tcBorders>
          </w:tcPr>
          <w:p w:rsidR="00F11C43" w:rsidRPr="00F11C43" w:rsidRDefault="00F11C43" w:rsidP="00F11C43">
            <w:pPr>
              <w:keepNext/>
              <w:suppressAutoHyphens/>
              <w:snapToGrid w:val="0"/>
              <w:spacing w:after="0" w:line="240" w:lineRule="auto"/>
              <w:ind w:firstLine="540"/>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Зона рекреационного назначения (Р)</w:t>
            </w:r>
          </w:p>
        </w:tc>
      </w:tr>
      <w:tr w:rsidR="00F11C43" w:rsidRPr="00F11C43" w:rsidTr="001F38D5">
        <w:trPr>
          <w:trHeight w:val="230"/>
        </w:trPr>
        <w:tc>
          <w:tcPr>
            <w:tcW w:w="1985" w:type="dxa"/>
            <w:tcBorders>
              <w:top w:val="single" w:sz="4" w:space="0" w:color="auto"/>
              <w:left w:val="single" w:sz="4" w:space="0" w:color="auto"/>
              <w:bottom w:val="single" w:sz="1" w:space="0" w:color="000000"/>
            </w:tcBorders>
          </w:tcPr>
          <w:p w:rsidR="00F11C43" w:rsidRPr="00F11C43" w:rsidRDefault="00F11C43" w:rsidP="00F11C43">
            <w:pPr>
              <w:keepNext/>
              <w:suppressAutoHyphens/>
              <w:snapToGrid w:val="0"/>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Р</w:t>
            </w:r>
            <w:proofErr w:type="gramEnd"/>
            <w:r w:rsidRPr="00F11C43">
              <w:rPr>
                <w:rFonts w:ascii="Times New Roman" w:eastAsia="Times New Roman" w:hAnsi="Times New Roman" w:cs="Times New Roman"/>
                <w:sz w:val="24"/>
                <w:szCs w:val="24"/>
                <w:lang w:eastAsia="ar-SA"/>
              </w:rPr>
              <w:t xml:space="preserve"> 1</w:t>
            </w:r>
          </w:p>
        </w:tc>
        <w:tc>
          <w:tcPr>
            <w:tcW w:w="7366" w:type="dxa"/>
            <w:tcBorders>
              <w:top w:val="single" w:sz="4" w:space="0" w:color="auto"/>
              <w:left w:val="single" w:sz="1" w:space="0" w:color="000000"/>
              <w:bottom w:val="single" w:sz="1" w:space="0" w:color="000000"/>
              <w:right w:val="single" w:sz="4" w:space="0" w:color="auto"/>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лесов</w:t>
            </w:r>
          </w:p>
        </w:tc>
      </w:tr>
      <w:tr w:rsidR="00F11C43" w:rsidRPr="00F11C43" w:rsidTr="001F38D5">
        <w:trPr>
          <w:trHeight w:val="230"/>
        </w:trPr>
        <w:tc>
          <w:tcPr>
            <w:tcW w:w="1985" w:type="dxa"/>
            <w:tcBorders>
              <w:top w:val="single" w:sz="4" w:space="0" w:color="auto"/>
              <w:left w:val="single" w:sz="4" w:space="0" w:color="auto"/>
              <w:bottom w:val="single" w:sz="1" w:space="0" w:color="000000"/>
            </w:tcBorders>
          </w:tcPr>
          <w:p w:rsidR="00F11C43" w:rsidRPr="00F11C43" w:rsidRDefault="00F11C43" w:rsidP="00F11C43">
            <w:pPr>
              <w:keepNext/>
              <w:suppressAutoHyphens/>
              <w:snapToGrid w:val="0"/>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Р</w:t>
            </w:r>
            <w:proofErr w:type="gramEnd"/>
            <w:r w:rsidRPr="00F11C43">
              <w:rPr>
                <w:rFonts w:ascii="Times New Roman" w:eastAsia="Times New Roman" w:hAnsi="Times New Roman" w:cs="Times New Roman"/>
                <w:sz w:val="24"/>
                <w:szCs w:val="24"/>
                <w:lang w:eastAsia="ar-SA"/>
              </w:rPr>
              <w:t xml:space="preserve"> 2</w:t>
            </w:r>
          </w:p>
        </w:tc>
        <w:tc>
          <w:tcPr>
            <w:tcW w:w="7366" w:type="dxa"/>
            <w:tcBorders>
              <w:top w:val="single" w:sz="4" w:space="0" w:color="auto"/>
              <w:left w:val="single" w:sz="1" w:space="0" w:color="000000"/>
              <w:bottom w:val="single" w:sz="1" w:space="0" w:color="000000"/>
              <w:right w:val="single" w:sz="4" w:space="0" w:color="auto"/>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спорта</w:t>
            </w:r>
          </w:p>
        </w:tc>
      </w:tr>
      <w:tr w:rsidR="00F11C43" w:rsidRPr="00F11C43" w:rsidTr="001F38D5">
        <w:trPr>
          <w:trHeight w:val="230"/>
        </w:trPr>
        <w:tc>
          <w:tcPr>
            <w:tcW w:w="1985" w:type="dxa"/>
            <w:tcBorders>
              <w:top w:val="single" w:sz="4" w:space="0" w:color="auto"/>
              <w:left w:val="single" w:sz="1" w:space="0" w:color="000000"/>
              <w:bottom w:val="single" w:sz="1" w:space="0" w:color="000000"/>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p>
        </w:tc>
        <w:tc>
          <w:tcPr>
            <w:tcW w:w="7366" w:type="dxa"/>
            <w:tcBorders>
              <w:left w:val="single" w:sz="1" w:space="0" w:color="000000"/>
              <w:bottom w:val="single" w:sz="1" w:space="0" w:color="000000"/>
              <w:right w:val="single" w:sz="1" w:space="0" w:color="000000"/>
            </w:tcBorders>
          </w:tcPr>
          <w:p w:rsidR="00F11C43" w:rsidRPr="00F11C43" w:rsidRDefault="00F11C43" w:rsidP="00F11C43">
            <w:pPr>
              <w:suppressAutoHyphens/>
              <w:snapToGrid w:val="0"/>
              <w:spacing w:after="0" w:line="240" w:lineRule="auto"/>
              <w:ind w:firstLine="540"/>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i/>
                <w:sz w:val="24"/>
                <w:szCs w:val="24"/>
                <w:lang w:eastAsia="ru-RU"/>
              </w:rPr>
              <w:t>Зона коммунального обслуживания (К)</w:t>
            </w:r>
          </w:p>
        </w:tc>
      </w:tr>
      <w:tr w:rsidR="00F11C43" w:rsidRPr="00F11C43" w:rsidTr="001F38D5">
        <w:trPr>
          <w:trHeight w:val="230"/>
        </w:trPr>
        <w:tc>
          <w:tcPr>
            <w:tcW w:w="1985" w:type="dxa"/>
            <w:tcBorders>
              <w:top w:val="single" w:sz="4" w:space="0" w:color="auto"/>
              <w:left w:val="single" w:sz="1" w:space="0" w:color="000000"/>
              <w:bottom w:val="single" w:sz="1" w:space="0" w:color="000000"/>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К</w:t>
            </w:r>
          </w:p>
        </w:tc>
        <w:tc>
          <w:tcPr>
            <w:tcW w:w="7366" w:type="dxa"/>
            <w:tcBorders>
              <w:left w:val="single" w:sz="1" w:space="0" w:color="000000"/>
              <w:bottom w:val="single" w:sz="1" w:space="0" w:color="000000"/>
              <w:right w:val="single" w:sz="1"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ru-RU"/>
              </w:rPr>
              <w:t>Зона коммунального обслуживания (К)</w:t>
            </w:r>
          </w:p>
        </w:tc>
      </w:tr>
      <w:tr w:rsidR="00F11C43" w:rsidRPr="00F11C43" w:rsidTr="001F38D5">
        <w:trPr>
          <w:trHeight w:val="276"/>
        </w:trPr>
        <w:tc>
          <w:tcPr>
            <w:tcW w:w="1985" w:type="dxa"/>
            <w:tcBorders>
              <w:top w:val="single" w:sz="4" w:space="0" w:color="auto"/>
              <w:left w:val="single" w:sz="1" w:space="0" w:color="000000"/>
              <w:bottom w:val="single" w:sz="1" w:space="0" w:color="000000"/>
              <w:right w:val="single" w:sz="4" w:space="0" w:color="auto"/>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p>
        </w:tc>
        <w:tc>
          <w:tcPr>
            <w:tcW w:w="7366" w:type="dxa"/>
            <w:tcBorders>
              <w:top w:val="single" w:sz="4" w:space="0" w:color="auto"/>
              <w:left w:val="single" w:sz="4" w:space="0" w:color="auto"/>
              <w:bottom w:val="single" w:sz="1" w:space="0" w:color="000000"/>
              <w:right w:val="single" w:sz="1" w:space="0" w:color="000000"/>
            </w:tcBorders>
          </w:tcPr>
          <w:p w:rsidR="00F11C43" w:rsidRPr="00F11C43" w:rsidRDefault="00F11C43" w:rsidP="00F11C43">
            <w:pPr>
              <w:suppressAutoHyphens/>
              <w:snapToGrid w:val="0"/>
              <w:spacing w:after="0" w:line="240" w:lineRule="auto"/>
              <w:ind w:firstLine="540"/>
              <w:rPr>
                <w:rFonts w:ascii="Times New Roman" w:eastAsia="Times New Roman" w:hAnsi="Times New Roman" w:cs="Times New Roman"/>
                <w:b/>
                <w:color w:val="000000"/>
                <w:sz w:val="24"/>
                <w:szCs w:val="24"/>
                <w:lang w:eastAsia="ar-SA"/>
              </w:rPr>
            </w:pPr>
            <w:r w:rsidRPr="00F11C43">
              <w:rPr>
                <w:rFonts w:ascii="Times New Roman" w:eastAsia="Times New Roman" w:hAnsi="Times New Roman" w:cs="Times New Roman"/>
                <w:b/>
                <w:sz w:val="24"/>
                <w:szCs w:val="24"/>
                <w:lang w:eastAsia="ar-SA"/>
              </w:rPr>
              <w:t>Зоны сельскохозяйственного использования</w:t>
            </w:r>
            <w:r w:rsidRPr="00F11C43">
              <w:rPr>
                <w:rFonts w:ascii="Times New Roman" w:eastAsia="Times New Roman" w:hAnsi="Times New Roman" w:cs="Times New Roman"/>
                <w:b/>
                <w:color w:val="000000"/>
                <w:sz w:val="24"/>
                <w:szCs w:val="24"/>
                <w:lang w:eastAsia="ar-SA"/>
              </w:rPr>
              <w:t xml:space="preserve"> (СХ)</w:t>
            </w:r>
          </w:p>
        </w:tc>
      </w:tr>
      <w:tr w:rsidR="00F11C43" w:rsidRPr="00F11C43" w:rsidTr="001F38D5">
        <w:trPr>
          <w:trHeight w:val="230"/>
        </w:trPr>
        <w:tc>
          <w:tcPr>
            <w:tcW w:w="1985" w:type="dxa"/>
            <w:tcBorders>
              <w:top w:val="single" w:sz="4" w:space="0" w:color="auto"/>
              <w:left w:val="single" w:sz="1" w:space="0" w:color="000000"/>
              <w:bottom w:val="single" w:sz="4" w:space="0" w:color="auto"/>
            </w:tcBorders>
          </w:tcPr>
          <w:p w:rsidR="00F11C43" w:rsidRPr="00F11C43" w:rsidRDefault="00F11C43" w:rsidP="00F11C43">
            <w:pPr>
              <w:suppressAutoHyphens/>
              <w:snapToGrid w:val="0"/>
              <w:spacing w:after="0" w:line="240" w:lineRule="auto"/>
              <w:ind w:right="105"/>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lastRenderedPageBreak/>
              <w:t xml:space="preserve"> СХ 1</w:t>
            </w:r>
          </w:p>
        </w:tc>
        <w:tc>
          <w:tcPr>
            <w:tcW w:w="7366"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suppressAutoHyphens/>
              <w:snapToGrid w:val="0"/>
              <w:spacing w:after="0" w:line="240" w:lineRule="auto"/>
              <w:ind w:right="10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Зона сельскохозяйственных угодий </w:t>
            </w:r>
          </w:p>
        </w:tc>
      </w:tr>
      <w:tr w:rsidR="00F11C43" w:rsidRPr="00F11C43" w:rsidTr="001F38D5">
        <w:trPr>
          <w:trHeight w:val="230"/>
        </w:trPr>
        <w:tc>
          <w:tcPr>
            <w:tcW w:w="1985" w:type="dxa"/>
            <w:tcBorders>
              <w:top w:val="single" w:sz="4" w:space="0" w:color="auto"/>
              <w:left w:val="single" w:sz="1" w:space="0" w:color="000000"/>
              <w:bottom w:val="single" w:sz="4" w:space="0" w:color="auto"/>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СХ 2</w:t>
            </w:r>
          </w:p>
        </w:tc>
        <w:tc>
          <w:tcPr>
            <w:tcW w:w="7366"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suppressAutoHyphens/>
              <w:snapToGrid w:val="0"/>
              <w:spacing w:after="0" w:line="240" w:lineRule="auto"/>
              <w:ind w:right="10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Зона сельскохозяйственного назначения, предназначенная для ведения сельскохозяйственного производства  </w:t>
            </w:r>
          </w:p>
        </w:tc>
      </w:tr>
      <w:tr w:rsidR="00F11C43" w:rsidRPr="00F11C43" w:rsidTr="001F38D5">
        <w:trPr>
          <w:trHeight w:val="230"/>
        </w:trPr>
        <w:tc>
          <w:tcPr>
            <w:tcW w:w="1985" w:type="dxa"/>
            <w:tcBorders>
              <w:top w:val="single" w:sz="4" w:space="0" w:color="auto"/>
              <w:left w:val="single" w:sz="1" w:space="0" w:color="000000"/>
              <w:bottom w:val="single" w:sz="4" w:space="0" w:color="auto"/>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СХ 3</w:t>
            </w:r>
          </w:p>
        </w:tc>
        <w:tc>
          <w:tcPr>
            <w:tcW w:w="7366"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suppressAutoHyphens/>
              <w:snapToGrid w:val="0"/>
              <w:spacing w:after="0" w:line="240" w:lineRule="auto"/>
              <w:ind w:right="10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сельскохозяйственного назначения, предназначенная для ведения дачного хозяйства и садоводства (СХ 3)</w:t>
            </w:r>
          </w:p>
        </w:tc>
      </w:tr>
      <w:tr w:rsidR="00F11C43" w:rsidRPr="00F11C43" w:rsidTr="001F38D5">
        <w:trPr>
          <w:trHeight w:val="230"/>
        </w:trPr>
        <w:tc>
          <w:tcPr>
            <w:tcW w:w="1985" w:type="dxa"/>
            <w:tcBorders>
              <w:top w:val="single" w:sz="4" w:space="0" w:color="auto"/>
              <w:left w:val="single" w:sz="1" w:space="0" w:color="000000"/>
              <w:bottom w:val="single" w:sz="4" w:space="0" w:color="auto"/>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СХ 4</w:t>
            </w:r>
          </w:p>
        </w:tc>
        <w:tc>
          <w:tcPr>
            <w:tcW w:w="7366"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suppressAutoHyphens/>
              <w:snapToGrid w:val="0"/>
              <w:spacing w:after="0" w:line="240" w:lineRule="auto"/>
              <w:ind w:right="10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сельскохозяйственного назначения, предназначенная для ведения личного подсобного хозяйства за границами населенных пунктов, огородничества, сенокошения (СХ 4)</w:t>
            </w:r>
          </w:p>
        </w:tc>
      </w:tr>
      <w:tr w:rsidR="00F11C43" w:rsidRPr="00F11C43" w:rsidTr="001F38D5">
        <w:trPr>
          <w:trHeight w:val="230"/>
        </w:trPr>
        <w:tc>
          <w:tcPr>
            <w:tcW w:w="1985" w:type="dxa"/>
            <w:tcBorders>
              <w:top w:val="single" w:sz="4" w:space="0" w:color="auto"/>
              <w:left w:val="single" w:sz="1" w:space="0" w:color="000000"/>
              <w:bottom w:val="single" w:sz="4" w:space="0" w:color="auto"/>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СХ 5</w:t>
            </w:r>
          </w:p>
        </w:tc>
        <w:tc>
          <w:tcPr>
            <w:tcW w:w="7366"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suppressAutoHyphens/>
              <w:snapToGrid w:val="0"/>
              <w:spacing w:after="0" w:line="240" w:lineRule="auto"/>
              <w:ind w:right="10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сельскохозяйственного назначения, предназначенная для ведения личного подсобного хозяйства в границах населенных пунктов (СХ 5)</w:t>
            </w:r>
          </w:p>
        </w:tc>
      </w:tr>
      <w:tr w:rsidR="00F11C43" w:rsidRPr="00F11C43" w:rsidTr="001F38D5">
        <w:trPr>
          <w:trHeight w:val="276"/>
        </w:trPr>
        <w:tc>
          <w:tcPr>
            <w:tcW w:w="1985" w:type="dxa"/>
            <w:tcBorders>
              <w:top w:val="single" w:sz="4" w:space="0" w:color="auto"/>
              <w:left w:val="single" w:sz="1" w:space="0" w:color="000000"/>
              <w:bottom w:val="single" w:sz="4" w:space="0" w:color="auto"/>
            </w:tcBorders>
          </w:tcPr>
          <w:p w:rsidR="00F11C43" w:rsidRPr="00F11C43" w:rsidRDefault="00F11C43" w:rsidP="00F11C43">
            <w:pPr>
              <w:suppressLineNumbers/>
              <w:suppressAutoHyphens/>
              <w:snapToGrid w:val="0"/>
              <w:spacing w:after="0" w:line="240" w:lineRule="auto"/>
              <w:jc w:val="center"/>
              <w:rPr>
                <w:rFonts w:ascii="Times New Roman" w:eastAsia="Times New Roman" w:hAnsi="Times New Roman" w:cs="Times New Roman"/>
                <w:sz w:val="24"/>
                <w:szCs w:val="24"/>
                <w:lang w:eastAsia="ar-SA"/>
              </w:rPr>
            </w:pPr>
          </w:p>
        </w:tc>
        <w:tc>
          <w:tcPr>
            <w:tcW w:w="7366"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suppressAutoHyphens/>
              <w:snapToGrid w:val="0"/>
              <w:spacing w:after="0" w:line="240" w:lineRule="auto"/>
              <w:ind w:firstLine="540"/>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sz w:val="24"/>
                <w:szCs w:val="24"/>
                <w:lang w:eastAsia="ar-SA"/>
              </w:rPr>
              <w:t xml:space="preserve"> </w:t>
            </w:r>
            <w:r w:rsidRPr="00F11C43">
              <w:rPr>
                <w:rFonts w:ascii="Times New Roman" w:eastAsia="Times New Roman" w:hAnsi="Times New Roman" w:cs="Times New Roman"/>
                <w:b/>
                <w:sz w:val="24"/>
                <w:szCs w:val="24"/>
                <w:lang w:eastAsia="ar-SA"/>
              </w:rPr>
              <w:t>Зона специального назначения (С)</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roofErr w:type="spellStart"/>
            <w:r w:rsidRPr="00F11C43">
              <w:rPr>
                <w:rFonts w:ascii="Times New Roman" w:eastAsia="Times New Roman" w:hAnsi="Times New Roman" w:cs="Times New Roman"/>
                <w:sz w:val="24"/>
                <w:szCs w:val="24"/>
                <w:lang w:eastAsia="ar-SA"/>
              </w:rPr>
              <w:t>Сп</w:t>
            </w:r>
            <w:proofErr w:type="spellEnd"/>
            <w:r w:rsidRPr="00F11C43">
              <w:rPr>
                <w:rFonts w:ascii="Times New Roman" w:eastAsia="Times New Roman" w:hAnsi="Times New Roman" w:cs="Times New Roman"/>
                <w:sz w:val="24"/>
                <w:szCs w:val="24"/>
                <w:lang w:eastAsia="ar-SA"/>
              </w:rPr>
              <w:t xml:space="preserve"> 1</w:t>
            </w:r>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кладбищ</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roofErr w:type="spellStart"/>
            <w:r w:rsidRPr="00F11C43">
              <w:rPr>
                <w:rFonts w:ascii="Times New Roman" w:eastAsia="Times New Roman" w:hAnsi="Times New Roman" w:cs="Times New Roman"/>
                <w:sz w:val="24"/>
                <w:szCs w:val="24"/>
                <w:lang w:eastAsia="ar-SA"/>
              </w:rPr>
              <w:t>Сп</w:t>
            </w:r>
            <w:proofErr w:type="spellEnd"/>
            <w:r w:rsidRPr="00F11C43">
              <w:rPr>
                <w:rFonts w:ascii="Times New Roman" w:eastAsia="Times New Roman" w:hAnsi="Times New Roman" w:cs="Times New Roman"/>
                <w:sz w:val="24"/>
                <w:szCs w:val="24"/>
                <w:lang w:eastAsia="ar-SA"/>
              </w:rPr>
              <w:t xml:space="preserve"> 2</w:t>
            </w:r>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режимных объектов</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Зона охраны природных территорий (О)</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w:t>
            </w:r>
            <w:proofErr w:type="gramStart"/>
            <w:r w:rsidRPr="00F11C43">
              <w:rPr>
                <w:rFonts w:ascii="Times New Roman" w:eastAsia="Times New Roman" w:hAnsi="Times New Roman" w:cs="Times New Roman"/>
                <w:sz w:val="24"/>
                <w:szCs w:val="24"/>
                <w:lang w:eastAsia="ar-SA"/>
              </w:rPr>
              <w:t>1</w:t>
            </w:r>
            <w:proofErr w:type="gramEnd"/>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Деятельность по особой охране и изучению природы </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 2</w:t>
            </w:r>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Охрана природных территорий</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Зоны транспортной инфраструктуры (Т)</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w:t>
            </w:r>
            <w:proofErr w:type="gramStart"/>
            <w:r w:rsidRPr="00F11C43">
              <w:rPr>
                <w:rFonts w:ascii="Times New Roman" w:eastAsia="Times New Roman" w:hAnsi="Times New Roman" w:cs="Times New Roman"/>
                <w:sz w:val="24"/>
                <w:szCs w:val="24"/>
                <w:lang w:eastAsia="ar-SA"/>
              </w:rPr>
              <w:t>1</w:t>
            </w:r>
            <w:proofErr w:type="gramEnd"/>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Железнодорожный транспорт</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w:t>
            </w:r>
            <w:proofErr w:type="gramStart"/>
            <w:r w:rsidRPr="00F11C43">
              <w:rPr>
                <w:rFonts w:ascii="Times New Roman" w:eastAsia="Times New Roman" w:hAnsi="Times New Roman" w:cs="Times New Roman"/>
                <w:sz w:val="24"/>
                <w:szCs w:val="24"/>
                <w:lang w:eastAsia="ar-SA"/>
              </w:rPr>
              <w:t>2</w:t>
            </w:r>
            <w:proofErr w:type="gramEnd"/>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Автомобильный транспорт</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 3</w:t>
            </w:r>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Трубопроводный транспорт</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b/>
                <w:i/>
                <w:iCs/>
                <w:sz w:val="24"/>
                <w:szCs w:val="24"/>
                <w:lang w:eastAsia="ar-SA"/>
              </w:rPr>
              <w:t>Производственные зоны  (П)</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w:t>
            </w:r>
            <w:proofErr w:type="gramStart"/>
            <w:r w:rsidRPr="00F11C43">
              <w:rPr>
                <w:rFonts w:ascii="Times New Roman" w:eastAsia="Times New Roman" w:hAnsi="Times New Roman" w:cs="Times New Roman"/>
                <w:sz w:val="24"/>
                <w:szCs w:val="24"/>
                <w:lang w:eastAsia="ar-SA"/>
              </w:rPr>
              <w:t>1</w:t>
            </w:r>
            <w:proofErr w:type="gramEnd"/>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Производственная деятельность </w:t>
            </w:r>
          </w:p>
        </w:tc>
      </w:tr>
      <w:tr w:rsidR="00F11C43" w:rsidRPr="00F11C43" w:rsidTr="001F38D5">
        <w:trPr>
          <w:trHeight w:val="230"/>
        </w:trPr>
        <w:tc>
          <w:tcPr>
            <w:tcW w:w="1985"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w:t>
            </w:r>
            <w:proofErr w:type="gramStart"/>
            <w:r w:rsidRPr="00F11C43">
              <w:rPr>
                <w:rFonts w:ascii="Times New Roman" w:eastAsia="Times New Roman" w:hAnsi="Times New Roman" w:cs="Times New Roman"/>
                <w:sz w:val="24"/>
                <w:szCs w:val="24"/>
                <w:lang w:eastAsia="ar-SA"/>
              </w:rPr>
              <w:t>2</w:t>
            </w:r>
            <w:proofErr w:type="gramEnd"/>
          </w:p>
        </w:tc>
        <w:tc>
          <w:tcPr>
            <w:tcW w:w="736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Складские зоны</w:t>
            </w:r>
          </w:p>
        </w:tc>
      </w:tr>
    </w:tbl>
    <w:p w:rsidR="00F11C43" w:rsidRPr="00F11C43" w:rsidRDefault="00F11C43" w:rsidP="00F11C43">
      <w:pPr>
        <w:suppressAutoHyphens/>
        <w:autoSpaceDE w:val="0"/>
        <w:spacing w:after="0" w:line="240" w:lineRule="auto"/>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Границы территориальных зон установлены </w:t>
      </w:r>
      <w:proofErr w:type="gramStart"/>
      <w:r w:rsidRPr="00F11C43">
        <w:rPr>
          <w:rFonts w:ascii="Times New Roman" w:eastAsia="Arial" w:hAnsi="Times New Roman" w:cs="Times New Roman"/>
          <w:sz w:val="24"/>
          <w:szCs w:val="24"/>
          <w:lang w:eastAsia="ar-SA"/>
        </w:rPr>
        <w:t>по</w:t>
      </w:r>
      <w:proofErr w:type="gramEnd"/>
      <w:r w:rsidRPr="00F11C43">
        <w:rPr>
          <w:rFonts w:ascii="Times New Roman" w:eastAsia="Arial" w:hAnsi="Times New Roman" w:cs="Times New Roman"/>
          <w:sz w:val="24"/>
          <w:szCs w:val="24"/>
          <w:lang w:eastAsia="ar-SA"/>
        </w:rPr>
        <w:t>:</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линиям улиц, проездов, разделяющим транспортные потоки противоположных направлений;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красным линиям;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границам земельных участков;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естественным границам природных объектов;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иным границам.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Каждая территориальная зона обозначается на карте градостроительного зонирования территории </w:t>
      </w:r>
      <w:proofErr w:type="spellStart"/>
      <w:r w:rsidRPr="00F11C43">
        <w:rPr>
          <w:rFonts w:ascii="Times New Roman" w:eastAsia="Arial" w:hAnsi="Times New Roman" w:cs="Times New Roman"/>
          <w:sz w:val="24"/>
          <w:szCs w:val="24"/>
          <w:lang w:eastAsia="ar-SA"/>
        </w:rPr>
        <w:t>Ивняковского</w:t>
      </w:r>
      <w:proofErr w:type="spellEnd"/>
      <w:r w:rsidRPr="00F11C43">
        <w:rPr>
          <w:rFonts w:ascii="Times New Roman" w:eastAsia="Arial" w:hAnsi="Times New Roman" w:cs="Times New Roman"/>
          <w:sz w:val="24"/>
          <w:szCs w:val="24"/>
          <w:lang w:eastAsia="ar-SA"/>
        </w:rPr>
        <w:t xml:space="preserve">  сельского поселения определенным цветом и буквенно-цифровым кодом.</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F11C43" w:rsidRPr="00F11C43" w:rsidRDefault="00F11C43" w:rsidP="00F11C43">
      <w:pPr>
        <w:tabs>
          <w:tab w:val="right" w:leader="dot" w:pos="10107"/>
          <w:tab w:val="right" w:leader="dot" w:pos="10116"/>
        </w:tabs>
        <w:suppressAutoHyphens/>
        <w:spacing w:after="0" w:line="240" w:lineRule="auto"/>
        <w:ind w:firstLine="532"/>
        <w:rPr>
          <w:rFonts w:ascii="Times New Roman" w:eastAsia="Times New Roman" w:hAnsi="Times New Roman" w:cs="Times New Roman"/>
          <w:caps/>
          <w:sz w:val="24"/>
          <w:szCs w:val="24"/>
          <w:lang w:eastAsia="ar-SA"/>
        </w:rPr>
      </w:pPr>
    </w:p>
    <w:p w:rsidR="00F11C43" w:rsidRPr="00F11C43" w:rsidRDefault="00F11C43" w:rsidP="00F11C43">
      <w:pPr>
        <w:suppressAutoHyphens/>
        <w:spacing w:before="120" w:after="0" w:line="240" w:lineRule="auto"/>
        <w:ind w:firstLine="570"/>
        <w:jc w:val="both"/>
        <w:rPr>
          <w:rFonts w:ascii="Times New Roman" w:eastAsia="Times New Roman" w:hAnsi="Times New Roman" w:cs="Times New Roman"/>
          <w:b/>
          <w:bCs/>
          <w:i/>
          <w:sz w:val="24"/>
          <w:szCs w:val="24"/>
          <w:lang w:eastAsia="ar-SA"/>
        </w:rPr>
      </w:pPr>
      <w:r w:rsidRPr="00F11C43">
        <w:rPr>
          <w:rFonts w:ascii="Times New Roman" w:eastAsia="Times New Roman" w:hAnsi="Times New Roman" w:cs="Times New Roman"/>
          <w:b/>
          <w:bCs/>
          <w:i/>
          <w:sz w:val="24"/>
          <w:szCs w:val="24"/>
          <w:lang w:eastAsia="ar-SA"/>
        </w:rPr>
        <w:t>Статья 26. Общие требования в части видов разрешенного использования земельных участков и объектов капитального строительства</w:t>
      </w:r>
    </w:p>
    <w:p w:rsidR="00F11C43" w:rsidRPr="00F11C43" w:rsidRDefault="00F11C43" w:rsidP="00F11C43">
      <w:pPr>
        <w:suppressAutoHyphens/>
        <w:spacing w:after="0" w:line="240" w:lineRule="auto"/>
        <w:ind w:firstLine="545"/>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основные виды разрешенного использования; </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2) условно разрешенные виды использования; </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 вспомогательные виды разрешенного использования.</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2. </w:t>
      </w:r>
      <w:proofErr w:type="gramStart"/>
      <w:r w:rsidRPr="00F11C43">
        <w:rPr>
          <w:rFonts w:ascii="Times New Roman" w:eastAsia="Times New Roman" w:hAnsi="Times New Roman" w:cs="Times New Roman"/>
          <w:sz w:val="24"/>
          <w:szCs w:val="24"/>
          <w:lang w:eastAsia="ar-SA"/>
        </w:rPr>
        <w:t>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w:t>
      </w:r>
      <w:proofErr w:type="gramEnd"/>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объекты культурного наследия относятся к разрешенным видам использования на территории всех зон;</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 размещение указанных объектов разрешается при соблюдении следующих условий:</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а) выбор места размещения объектов должен осуществляться с учетом возможной реконструкции автомобильной дороги;</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F11C43">
        <w:rPr>
          <w:rFonts w:ascii="Times New Roman" w:eastAsia="Times New Roman" w:hAnsi="Times New Roman" w:cs="Times New Roman"/>
          <w:sz w:val="24"/>
          <w:szCs w:val="24"/>
          <w:lang w:eastAsia="ar-SA"/>
        </w:rPr>
        <w:t>эксплуатации</w:t>
      </w:r>
      <w:proofErr w:type="gramEnd"/>
      <w:r w:rsidRPr="00F11C43">
        <w:rPr>
          <w:rFonts w:ascii="Times New Roman" w:eastAsia="Times New Roman" w:hAnsi="Times New Roman" w:cs="Times New Roman"/>
          <w:sz w:val="24"/>
          <w:szCs w:val="24"/>
          <w:lang w:eastAsia="ar-SA"/>
        </w:rPr>
        <w:t xml:space="preserve"> автомобильных дорог.</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 объекты временного проживания, необходимые для функционирования основных и условно разрешенных, видов использования;</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г) объекты коммунального хозяйства (электр</w:t>
      </w:r>
      <w:proofErr w:type="gramStart"/>
      <w:r w:rsidRPr="00F11C43">
        <w:rPr>
          <w:rFonts w:ascii="Times New Roman" w:eastAsia="Times New Roman" w:hAnsi="Times New Roman" w:cs="Times New Roman"/>
          <w:sz w:val="24"/>
          <w:szCs w:val="24"/>
          <w:lang w:eastAsia="ar-SA"/>
        </w:rPr>
        <w:t>о-</w:t>
      </w:r>
      <w:proofErr w:type="gramEnd"/>
      <w:r w:rsidRPr="00F11C43">
        <w:rPr>
          <w:rFonts w:ascii="Times New Roman" w:eastAsia="Times New Roman" w:hAnsi="Times New Roman" w:cs="Times New Roman"/>
          <w:sz w:val="24"/>
          <w:szCs w:val="24"/>
          <w:lang w:eastAsia="ar-SA"/>
        </w:rPr>
        <w:t xml:space="preserve">, водо-, </w:t>
      </w:r>
      <w:proofErr w:type="spellStart"/>
      <w:r w:rsidRPr="00F11C43">
        <w:rPr>
          <w:rFonts w:ascii="Times New Roman" w:eastAsia="Times New Roman" w:hAnsi="Times New Roman" w:cs="Times New Roman"/>
          <w:sz w:val="24"/>
          <w:szCs w:val="24"/>
          <w:lang w:eastAsia="ar-SA"/>
        </w:rPr>
        <w:t>газообеспечение</w:t>
      </w:r>
      <w:proofErr w:type="spellEnd"/>
      <w:r w:rsidRPr="00F11C43">
        <w:rPr>
          <w:rFonts w:ascii="Times New Roman" w:eastAsia="Times New Roman" w:hAnsi="Times New Roman" w:cs="Times New Roman"/>
          <w:sz w:val="24"/>
          <w:szCs w:val="24"/>
          <w:lang w:eastAsia="ar-SA"/>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е) благоустроенные, в том числе озелененные, детские площадки, площадки для отдыха, спортивных занятий; </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ж) площадки хозяйственные, в том числе для мусоросборников;</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 общественные туалеты; </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общей площади зданий расположенных на территории соответствующего земельного участка;</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 если превышение не может быть обосновано требованиями настоящих Правил.</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6. </w:t>
      </w:r>
    </w:p>
    <w:p w:rsidR="00F11C43" w:rsidRPr="00F11C43" w:rsidRDefault="00F11C43" w:rsidP="00F11C43">
      <w:pPr>
        <w:suppressAutoHyphens/>
        <w:spacing w:after="0" w:line="240" w:lineRule="auto"/>
        <w:ind w:firstLine="532"/>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32"/>
        <w:rPr>
          <w:rFonts w:ascii="Times New Roman" w:eastAsia="Times New Roman" w:hAnsi="Times New Roman" w:cs="Times New Roman"/>
          <w:b/>
          <w:bCs/>
          <w:i/>
          <w:sz w:val="24"/>
          <w:szCs w:val="24"/>
          <w:lang w:eastAsia="ar-SA"/>
        </w:rPr>
      </w:pPr>
      <w:r w:rsidRPr="00F11C43">
        <w:rPr>
          <w:rFonts w:ascii="Times New Roman" w:eastAsia="Times New Roman" w:hAnsi="Times New Roman" w:cs="Times New Roman"/>
          <w:b/>
          <w:bCs/>
          <w:i/>
          <w:sz w:val="24"/>
          <w:szCs w:val="24"/>
          <w:lang w:eastAsia="ar-SA"/>
        </w:rPr>
        <w:t>Статья 27.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F11C43" w:rsidRPr="00F11C43" w:rsidRDefault="00F11C43" w:rsidP="00F11C43">
      <w:pPr>
        <w:suppressAutoHyphens/>
        <w:spacing w:after="0" w:line="240" w:lineRule="auto"/>
        <w:ind w:firstLine="532"/>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предельные (минимальные и (или) максимальные) размеры земельных участков, в том числе их площадь;</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 предельное количество этажей или предельную высоту зданий, строений, сооружений;</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w:t>
      </w:r>
      <w:r w:rsidRPr="00F11C43">
        <w:rPr>
          <w:rFonts w:ascii="Times New Roman" w:eastAsia="Times New Roman" w:hAnsi="Times New Roman" w:cs="Times New Roman"/>
          <w:sz w:val="24"/>
          <w:szCs w:val="24"/>
          <w:lang w:eastAsia="ar-SA"/>
        </w:rPr>
        <w:lastRenderedPageBreak/>
        <w:t xml:space="preserve">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3. В числе общих требований к предельным размерам земельных участков градостроительными регламентами </w:t>
      </w:r>
      <w:proofErr w:type="gramStart"/>
      <w:r w:rsidRPr="00F11C43">
        <w:rPr>
          <w:rFonts w:ascii="Times New Roman" w:eastAsia="Times New Roman" w:hAnsi="Times New Roman" w:cs="Times New Roman"/>
          <w:sz w:val="24"/>
          <w:szCs w:val="24"/>
          <w:lang w:eastAsia="ar-SA"/>
        </w:rPr>
        <w:t>установлены</w:t>
      </w:r>
      <w:proofErr w:type="gramEnd"/>
      <w:r w:rsidRPr="00F11C43">
        <w:rPr>
          <w:rFonts w:ascii="Times New Roman" w:eastAsia="Times New Roman" w:hAnsi="Times New Roman" w:cs="Times New Roman"/>
          <w:sz w:val="24"/>
          <w:szCs w:val="24"/>
          <w:lang w:eastAsia="ar-SA"/>
        </w:rPr>
        <w:t xml:space="preserve"> следующие:</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участки шириной менее 14 м не подлежат застройке объектами капитального строительства.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выступы за красную линию </w:t>
      </w:r>
      <w:r w:rsidRPr="00F11C43">
        <w:rPr>
          <w:rFonts w:ascii="Times New Roman" w:eastAsia="Times New Roman" w:hAnsi="Times New Roman" w:cs="Times New Roman"/>
          <w:color w:val="000000"/>
          <w:sz w:val="24"/>
          <w:szCs w:val="24"/>
          <w:lang w:eastAsia="ar-SA"/>
        </w:rPr>
        <w:t xml:space="preserve">балконов, эркеров, козырьков не допускаются более 2,0 метров и ниже </w:t>
      </w:r>
      <w:r w:rsidRPr="00F11C43">
        <w:rPr>
          <w:rFonts w:ascii="Times New Roman" w:eastAsia="Times New Roman" w:hAnsi="Times New Roman" w:cs="Times New Roman"/>
          <w:sz w:val="24"/>
          <w:szCs w:val="24"/>
          <w:lang w:eastAsia="ar-SA"/>
        </w:rPr>
        <w:t>3,5 метров от уровня земли</w:t>
      </w:r>
      <w:r w:rsidRPr="00F11C43">
        <w:rPr>
          <w:rFonts w:ascii="Times New Roman" w:eastAsia="Times New Roman" w:hAnsi="Times New Roman" w:cs="Times New Roman"/>
          <w:color w:val="000000"/>
          <w:sz w:val="24"/>
          <w:szCs w:val="24"/>
          <w:lang w:eastAsia="ar-SA"/>
        </w:rPr>
        <w:t>, тротуара</w:t>
      </w:r>
      <w:r w:rsidRPr="00F11C43">
        <w:rPr>
          <w:rFonts w:ascii="Times New Roman" w:eastAsia="Times New Roman" w:hAnsi="Times New Roman" w:cs="Times New Roman"/>
          <w:sz w:val="24"/>
          <w:szCs w:val="24"/>
          <w:lang w:eastAsia="ar-SA"/>
        </w:rPr>
        <w:t>;</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sz w:val="24"/>
          <w:szCs w:val="24"/>
          <w:lang w:eastAsia="ar-SA"/>
        </w:rPr>
        <w:t xml:space="preserve">2) выступы за красную линию </w:t>
      </w:r>
      <w:r w:rsidRPr="00F11C43">
        <w:rPr>
          <w:rFonts w:ascii="Times New Roman" w:eastAsia="Times New Roman" w:hAnsi="Times New Roman" w:cs="Times New Roman"/>
          <w:color w:val="000000"/>
          <w:sz w:val="24"/>
          <w:szCs w:val="24"/>
          <w:lang w:eastAsia="ar-SA"/>
        </w:rPr>
        <w:t>ступеней и приямков допускаются по согласованию Администрации;</w:t>
      </w:r>
    </w:p>
    <w:p w:rsidR="00F11C43" w:rsidRPr="00F11C43" w:rsidRDefault="00F11C43" w:rsidP="00F11C43">
      <w:pPr>
        <w:suppressAutoHyphens/>
        <w:spacing w:after="0" w:line="240" w:lineRule="auto"/>
        <w:ind w:firstLine="545"/>
        <w:jc w:val="both"/>
        <w:rPr>
          <w:rFonts w:ascii="Arial" w:eastAsia="Times New Roman" w:hAnsi="Arial" w:cs="Times New Roman"/>
          <w:sz w:val="20"/>
          <w:szCs w:val="20"/>
          <w:lang w:eastAsia="ar-SA"/>
        </w:rPr>
      </w:pPr>
      <w:r w:rsidRPr="00F11C43">
        <w:rPr>
          <w:rFonts w:ascii="Times New Roman" w:eastAsia="Times New Roman" w:hAnsi="Times New Roman" w:cs="Times New Roman"/>
          <w:sz w:val="24"/>
          <w:szCs w:val="24"/>
          <w:lang w:eastAsia="ar-SA"/>
        </w:rPr>
        <w:t>3)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 Общие требования в части озеленения территории земельных участков:</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2) озелененная территория земельного участка может быть оборудована: </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а) площадками для отдыха взрослых, детскими площадками;</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б) открытыми спортивными площадками; </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в) другими подобными объектами; </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в соответствии с нормативными актами сельского поселения. Доля озелененных территорий садов, скверов – 70%.</w:t>
      </w:r>
    </w:p>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3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F11C43" w:rsidRPr="00F11C43" w:rsidRDefault="00F11C43" w:rsidP="00F11C43">
      <w:pPr>
        <w:suppressAutoHyphens/>
        <w:spacing w:after="120" w:line="240" w:lineRule="auto"/>
        <w:jc w:val="right"/>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Таблица 2</w:t>
      </w:r>
    </w:p>
    <w:p w:rsidR="00F11C43" w:rsidRPr="00F11C43" w:rsidRDefault="00F11C43" w:rsidP="00F11C43">
      <w:pPr>
        <w:suppressAutoHyphens/>
        <w:spacing w:after="120" w:line="240" w:lineRule="auto"/>
        <w:ind w:firstLine="559"/>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Минимально допустимая площадь озелененной территории земельных участков</w:t>
      </w:r>
    </w:p>
    <w:tbl>
      <w:tblPr>
        <w:tblW w:w="0" w:type="auto"/>
        <w:tblInd w:w="108" w:type="dxa"/>
        <w:tblLayout w:type="fixed"/>
        <w:tblLook w:val="0000" w:firstRow="0" w:lastRow="0" w:firstColumn="0" w:lastColumn="0" w:noHBand="0" w:noVBand="0"/>
      </w:tblPr>
      <w:tblGrid>
        <w:gridCol w:w="709"/>
        <w:gridCol w:w="5386"/>
        <w:gridCol w:w="3275"/>
      </w:tblGrid>
      <w:tr w:rsidR="00F11C43" w:rsidRPr="00F11C43" w:rsidTr="001F38D5">
        <w:trPr>
          <w:trHeight w:val="322"/>
          <w:tblHeader/>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w:t>
            </w:r>
          </w:p>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5386"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Вид использования</w:t>
            </w:r>
          </w:p>
        </w:tc>
        <w:tc>
          <w:tcPr>
            <w:tcW w:w="3275"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Минимальная площадь озелененных территорий</w:t>
            </w:r>
          </w:p>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5386"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Сады, скверы, бульвары; парки; комплексы аттракционов</w:t>
            </w:r>
          </w:p>
        </w:tc>
        <w:tc>
          <w:tcPr>
            <w:tcW w:w="3275"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70% территории земельного участка</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5386"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дошкольного образования (ДОУ), объекты начального и среднего общего образования (школы)</w:t>
            </w:r>
          </w:p>
        </w:tc>
        <w:tc>
          <w:tcPr>
            <w:tcW w:w="3275"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50% территории земельного участка</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5386"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Индивидуальные жилые дома;</w:t>
            </w:r>
          </w:p>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открытые объекты физической культуры и спорта</w:t>
            </w:r>
          </w:p>
        </w:tc>
        <w:tc>
          <w:tcPr>
            <w:tcW w:w="3275"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40% территории земельного участка</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4</w:t>
            </w:r>
          </w:p>
        </w:tc>
        <w:tc>
          <w:tcPr>
            <w:tcW w:w="5386"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Прочие(*)</w:t>
            </w:r>
          </w:p>
        </w:tc>
        <w:tc>
          <w:tcPr>
            <w:tcW w:w="3275"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15% территории земельного участка</w:t>
            </w:r>
          </w:p>
        </w:tc>
      </w:tr>
    </w:tbl>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объекты коммунального хозяйства; </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объекты сельскохозяйственного использования;</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3) объекты транспорта. </w:t>
      </w:r>
      <w:r w:rsidRPr="00F11C43">
        <w:rPr>
          <w:rFonts w:ascii="Times New Roman" w:eastAsia="Times New Roman" w:hAnsi="Times New Roman" w:cs="Times New Roman"/>
          <w:sz w:val="24"/>
          <w:szCs w:val="24"/>
          <w:lang w:eastAsia="ar-SA"/>
        </w:rPr>
        <w:tab/>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8. Общие требования в части размещения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-мест для хранения индивидуального автотранспорта на территории земельных участков:</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color w:val="332E2D"/>
          <w:spacing w:val="2"/>
          <w:sz w:val="24"/>
          <w:szCs w:val="24"/>
          <w:lang w:eastAsia="ar-SA"/>
        </w:rPr>
      </w:pPr>
      <w:r w:rsidRPr="00F11C43">
        <w:rPr>
          <w:rFonts w:ascii="Times New Roman" w:eastAsia="Times New Roman" w:hAnsi="Times New Roman" w:cs="Times New Roman"/>
          <w:spacing w:val="2"/>
          <w:sz w:val="24"/>
          <w:szCs w:val="24"/>
          <w:lang w:eastAsia="ar-SA"/>
        </w:rPr>
        <w:t>а) хранение в капитальных гаражах - стоянках (</w:t>
      </w:r>
      <w:r w:rsidRPr="00F11C43">
        <w:rPr>
          <w:rFonts w:ascii="Times New Roman" w:eastAsia="Times New Roman" w:hAnsi="Times New Roman" w:cs="Times New Roman"/>
          <w:color w:val="332E2D"/>
          <w:spacing w:val="2"/>
          <w:sz w:val="24"/>
          <w:szCs w:val="24"/>
          <w:lang w:eastAsia="ar-SA"/>
        </w:rPr>
        <w:t>наземных, подземных, встроенных и пристроенных);</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pacing w:val="2"/>
          <w:sz w:val="24"/>
          <w:szCs w:val="24"/>
          <w:lang w:eastAsia="ar-SA"/>
        </w:rPr>
        <w:t>в) хранение на открытых охраняемых и неохраняемых стоянках;</w:t>
      </w:r>
      <w:r w:rsidRPr="00F11C43">
        <w:rPr>
          <w:rFonts w:ascii="Times New Roman" w:eastAsia="Times New Roman" w:hAnsi="Times New Roman" w:cs="Times New Roman"/>
          <w:sz w:val="24"/>
          <w:szCs w:val="24"/>
          <w:lang w:eastAsia="ar-SA"/>
        </w:rPr>
        <w:tab/>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2) минимальное количество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-мест для хранения индивидуального автотранспорта на территории земельных участков приведено в таблице 3.</w:t>
      </w:r>
    </w:p>
    <w:p w:rsidR="00F11C43" w:rsidRPr="00F11C43" w:rsidRDefault="00F11C43" w:rsidP="00F11C43">
      <w:pPr>
        <w:keepNext/>
        <w:suppressAutoHyphens/>
        <w:spacing w:after="120" w:line="240" w:lineRule="auto"/>
        <w:jc w:val="right"/>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Таблица 3 </w:t>
      </w:r>
    </w:p>
    <w:p w:rsidR="00F11C43" w:rsidRPr="00F11C43" w:rsidRDefault="00F11C43" w:rsidP="00F11C43">
      <w:pPr>
        <w:keepNext/>
        <w:suppressAutoHyphens/>
        <w:spacing w:after="120" w:line="240" w:lineRule="auto"/>
        <w:ind w:firstLine="55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Минимальное количество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-мест для хранения индивидуального автотранспорта на территории земельных участков</w:t>
      </w:r>
    </w:p>
    <w:tbl>
      <w:tblPr>
        <w:tblW w:w="0" w:type="auto"/>
        <w:tblInd w:w="108" w:type="dxa"/>
        <w:tblLayout w:type="fixed"/>
        <w:tblLook w:val="0000" w:firstRow="0" w:lastRow="0" w:firstColumn="0" w:lastColumn="0" w:noHBand="0" w:noVBand="0"/>
      </w:tblPr>
      <w:tblGrid>
        <w:gridCol w:w="709"/>
        <w:gridCol w:w="4785"/>
        <w:gridCol w:w="3871"/>
      </w:tblGrid>
      <w:tr w:rsidR="00F11C43" w:rsidRPr="00F11C43" w:rsidTr="001F38D5">
        <w:trPr>
          <w:trHeight w:val="322"/>
          <w:tblHeader/>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4785"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Вид использования</w:t>
            </w:r>
          </w:p>
        </w:tc>
        <w:tc>
          <w:tcPr>
            <w:tcW w:w="3871"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Минимальное количество</w:t>
            </w:r>
          </w:p>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-мест</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4785"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Индивидуальные жилые дома</w:t>
            </w:r>
          </w:p>
        </w:tc>
        <w:tc>
          <w:tcPr>
            <w:tcW w:w="3871"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-место на земельный участок</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4785"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Личные подсобные хозяйства</w:t>
            </w:r>
          </w:p>
        </w:tc>
        <w:tc>
          <w:tcPr>
            <w:tcW w:w="3871"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-место на земельный участок</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4785"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Открытые объекты физической культуры и спорта </w:t>
            </w:r>
          </w:p>
        </w:tc>
        <w:tc>
          <w:tcPr>
            <w:tcW w:w="3871"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-место на 10 единовременных посетителей (включая зрителей) при их максимальном количестве</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4785"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Земельные участки парков, садов, скверов </w:t>
            </w:r>
          </w:p>
        </w:tc>
        <w:tc>
          <w:tcPr>
            <w:tcW w:w="3871"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3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 xml:space="preserve">-места на 1,0 га территории участка </w:t>
            </w:r>
          </w:p>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4785"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Кладбища</w:t>
            </w:r>
          </w:p>
        </w:tc>
        <w:tc>
          <w:tcPr>
            <w:tcW w:w="3871"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10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-мест на 1,0 га территории  участка</w:t>
            </w:r>
          </w:p>
        </w:tc>
      </w:tr>
    </w:tbl>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 xml:space="preserve">3. Для видов использования, не указанных в таблице, минимальное количество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Ярославской области.</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4. В случае совмещения на земельном участке двух и более видов использования минимальное количество </w:t>
      </w:r>
      <w:proofErr w:type="spellStart"/>
      <w:r w:rsidRPr="00F11C43">
        <w:rPr>
          <w:rFonts w:ascii="Times New Roman" w:eastAsia="Times New Roman" w:hAnsi="Times New Roman" w:cs="Times New Roman"/>
          <w:sz w:val="24"/>
          <w:szCs w:val="24"/>
          <w:lang w:eastAsia="ar-SA"/>
        </w:rPr>
        <w:t>машино</w:t>
      </w:r>
      <w:proofErr w:type="spellEnd"/>
      <w:r w:rsidRPr="00F11C43">
        <w:rPr>
          <w:rFonts w:ascii="Times New Roman" w:eastAsia="Times New Roman" w:hAnsi="Times New Roman" w:cs="Times New Roman"/>
          <w:sz w:val="24"/>
          <w:szCs w:val="24"/>
          <w:lang w:eastAsia="ar-SA"/>
        </w:rPr>
        <w:t>-мест для хранения индивидуального транспорта определяется на основе долей каждого из видов использования в общей площади земельного участка.</w:t>
      </w:r>
      <w:r w:rsidRPr="00F11C43">
        <w:rPr>
          <w:rFonts w:ascii="Times New Roman" w:eastAsia="Times New Roman" w:hAnsi="Times New Roman" w:cs="Times New Roman"/>
          <w:sz w:val="24"/>
          <w:szCs w:val="24"/>
          <w:lang w:eastAsia="ar-SA"/>
        </w:rPr>
        <w:tab/>
      </w:r>
    </w:p>
    <w:p w:rsidR="00F11C43" w:rsidRPr="00F11C43" w:rsidRDefault="00F11C43" w:rsidP="00F11C43">
      <w:pPr>
        <w:suppressAutoHyphens/>
        <w:spacing w:after="0" w:line="240" w:lineRule="auto"/>
        <w:ind w:firstLine="559"/>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sz w:val="24"/>
          <w:szCs w:val="24"/>
          <w:lang w:eastAsia="ar-SA"/>
        </w:rPr>
        <w:t xml:space="preserve">5. </w:t>
      </w:r>
      <w:r w:rsidRPr="00F11C43">
        <w:rPr>
          <w:rFonts w:ascii="Times New Roman" w:eastAsia="Times New Roman" w:hAnsi="Times New Roman" w:cs="Times New Roman"/>
          <w:color w:val="000000"/>
          <w:sz w:val="24"/>
          <w:szCs w:val="24"/>
          <w:lang w:eastAsia="ar-SA"/>
        </w:rPr>
        <w:t xml:space="preserve">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F11C43" w:rsidRPr="00F11C43" w:rsidRDefault="00F11C43" w:rsidP="00F11C43">
      <w:pPr>
        <w:suppressAutoHyphens/>
        <w:spacing w:before="120" w:after="0" w:line="240" w:lineRule="auto"/>
        <w:jc w:val="both"/>
        <w:rPr>
          <w:rFonts w:ascii="Times New Roman" w:eastAsia="Times New Roman" w:hAnsi="Times New Roman" w:cs="Times New Roman"/>
          <w:sz w:val="24"/>
          <w:szCs w:val="24"/>
          <w:lang w:eastAsia="ar-SA"/>
        </w:rPr>
      </w:pPr>
    </w:p>
    <w:p w:rsidR="00F11C43" w:rsidRPr="00F11C43" w:rsidRDefault="00F11C43" w:rsidP="00F11C43">
      <w:pPr>
        <w:keepLines/>
        <w:widowControl w:val="0"/>
        <w:tabs>
          <w:tab w:val="left" w:pos="720"/>
        </w:tabs>
        <w:suppressAutoHyphens/>
        <w:overflowPunct w:val="0"/>
        <w:autoSpaceDE w:val="0"/>
        <w:spacing w:before="120" w:after="0" w:line="240" w:lineRule="auto"/>
        <w:ind w:firstLine="540"/>
        <w:jc w:val="center"/>
        <w:textAlignment w:val="baseline"/>
        <w:outlineLvl w:val="2"/>
        <w:rPr>
          <w:rFonts w:ascii="Times New Roman" w:eastAsia="Times New Roman" w:hAnsi="Times New Roman" w:cs="Times New Roman"/>
          <w:b/>
          <w:bCs/>
          <w:sz w:val="24"/>
          <w:szCs w:val="24"/>
          <w:lang w:eastAsia="ar-SA"/>
        </w:rPr>
      </w:pPr>
      <w:r w:rsidRPr="00F11C43">
        <w:rPr>
          <w:rFonts w:ascii="Times New Roman" w:eastAsia="Times New Roman" w:hAnsi="Times New Roman" w:cs="Times New Roman"/>
          <w:b/>
          <w:bCs/>
          <w:sz w:val="24"/>
          <w:szCs w:val="24"/>
          <w:lang w:eastAsia="ar-SA"/>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F11C43" w:rsidRPr="00F11C43" w:rsidRDefault="00F11C43" w:rsidP="00F11C43">
      <w:pPr>
        <w:suppressAutoHyphens/>
        <w:spacing w:after="0" w:line="240" w:lineRule="auto"/>
        <w:rPr>
          <w:rFonts w:ascii="Times New Roman" w:eastAsia="Times New Roman" w:hAnsi="Times New Roman" w:cs="Times New Roman"/>
          <w:b/>
          <w:bCs/>
          <w:color w:val="000000"/>
          <w:sz w:val="24"/>
          <w:szCs w:val="24"/>
          <w:lang w:eastAsia="ar-SA"/>
        </w:rPr>
      </w:pPr>
    </w:p>
    <w:p w:rsidR="00F11C43" w:rsidRPr="00F11C43" w:rsidRDefault="00F11C43" w:rsidP="00F11C43">
      <w:pPr>
        <w:suppressAutoHyphens/>
        <w:spacing w:before="120" w:after="0" w:line="240" w:lineRule="auto"/>
        <w:ind w:firstLine="540"/>
        <w:rPr>
          <w:rFonts w:ascii="Times New Roman" w:eastAsia="Times New Roman" w:hAnsi="Times New Roman" w:cs="Times New Roman"/>
          <w:b/>
          <w:i/>
          <w:color w:val="000000"/>
          <w:sz w:val="24"/>
          <w:szCs w:val="24"/>
          <w:lang w:eastAsia="ar-SA"/>
        </w:rPr>
      </w:pPr>
      <w:r w:rsidRPr="00F11C43">
        <w:rPr>
          <w:rFonts w:ascii="Times New Roman" w:eastAsia="Times New Roman" w:hAnsi="Times New Roman" w:cs="Times New Roman"/>
          <w:b/>
          <w:i/>
          <w:color w:val="000000"/>
          <w:sz w:val="24"/>
          <w:szCs w:val="24"/>
          <w:lang w:eastAsia="ar-SA"/>
        </w:rPr>
        <w:t>Статья 28. Жилые зоны (Ж)</w:t>
      </w:r>
    </w:p>
    <w:p w:rsidR="00F11C43" w:rsidRPr="00F11C43" w:rsidRDefault="00F11C43" w:rsidP="00F11C43">
      <w:pPr>
        <w:suppressAutoHyphens/>
        <w:spacing w:after="0" w:line="240" w:lineRule="auto"/>
        <w:rPr>
          <w:rFonts w:ascii="Times New Roman" w:eastAsia="Times New Roman" w:hAnsi="Times New Roman" w:cs="Times New Roman"/>
          <w:b/>
          <w:color w:val="000000"/>
          <w:sz w:val="24"/>
          <w:szCs w:val="24"/>
          <w:lang w:eastAsia="ar-SA"/>
        </w:rPr>
      </w:pPr>
    </w:p>
    <w:p w:rsidR="00F11C43" w:rsidRPr="00F11C43" w:rsidRDefault="00F11C43" w:rsidP="00F11C43">
      <w:pPr>
        <w:suppressAutoHyphens/>
        <w:snapToGrid w:val="0"/>
        <w:spacing w:after="0" w:line="240" w:lineRule="auto"/>
        <w:ind w:right="105" w:firstLine="539"/>
        <w:jc w:val="both"/>
        <w:rPr>
          <w:rFonts w:ascii="Arial" w:eastAsia="Times New Roman" w:hAnsi="Arial" w:cs="Arial"/>
          <w:b/>
          <w:sz w:val="20"/>
          <w:szCs w:val="20"/>
          <w:lang w:eastAsia="ar-SA"/>
        </w:rPr>
      </w:pPr>
      <w:r w:rsidRPr="00F11C43">
        <w:rPr>
          <w:rFonts w:ascii="Arial" w:eastAsia="Times New Roman" w:hAnsi="Arial" w:cs="Arial"/>
          <w:b/>
          <w:sz w:val="20"/>
          <w:szCs w:val="20"/>
          <w:lang w:eastAsia="ar-SA"/>
        </w:rPr>
        <w:t xml:space="preserve">1. </w:t>
      </w:r>
      <w:r w:rsidRPr="00F11C43">
        <w:rPr>
          <w:rFonts w:ascii="Arial" w:eastAsia="Times New Roman" w:hAnsi="Arial" w:cs="Times New Roman"/>
          <w:b/>
          <w:sz w:val="20"/>
          <w:szCs w:val="20"/>
          <w:lang w:eastAsia="ar-SA"/>
        </w:rPr>
        <w:t>Ж</w:t>
      </w:r>
      <w:proofErr w:type="gramStart"/>
      <w:r w:rsidRPr="00F11C43">
        <w:rPr>
          <w:rFonts w:ascii="Arial" w:eastAsia="Times New Roman" w:hAnsi="Arial" w:cs="Times New Roman"/>
          <w:b/>
          <w:sz w:val="20"/>
          <w:szCs w:val="20"/>
          <w:lang w:eastAsia="ar-SA"/>
        </w:rPr>
        <w:t>1</w:t>
      </w:r>
      <w:proofErr w:type="gramEnd"/>
      <w:r w:rsidRPr="00F11C43">
        <w:rPr>
          <w:rFonts w:ascii="Arial" w:eastAsia="Times New Roman" w:hAnsi="Arial" w:cs="Times New Roman"/>
          <w:b/>
          <w:sz w:val="20"/>
          <w:szCs w:val="20"/>
          <w:lang w:eastAsia="ar-SA"/>
        </w:rPr>
        <w:t xml:space="preserve">        Многоэтажная жилая застройка этажностью выше 5 этажей</w:t>
      </w:r>
      <w:r w:rsidRPr="00F11C43">
        <w:rPr>
          <w:rFonts w:ascii="Arial" w:eastAsia="Times New Roman" w:hAnsi="Arial" w:cs="Arial"/>
          <w:b/>
          <w:sz w:val="20"/>
          <w:szCs w:val="20"/>
          <w:lang w:eastAsia="ar-SA"/>
        </w:rPr>
        <w:t xml:space="preserve"> </w:t>
      </w:r>
    </w:p>
    <w:p w:rsidR="00F11C43" w:rsidRPr="00F11C43" w:rsidRDefault="00F11C43" w:rsidP="00F11C43">
      <w:pPr>
        <w:widowControl w:val="0"/>
        <w:numPr>
          <w:ilvl w:val="0"/>
          <w:numId w:val="3"/>
        </w:numPr>
        <w:suppressAutoHyphens/>
        <w:autoSpaceDE w:val="0"/>
        <w:autoSpaceDN w:val="0"/>
        <w:adjustRightInd w:val="0"/>
        <w:spacing w:after="0" w:line="240" w:lineRule="auto"/>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 xml:space="preserve">1) цели выделения зоны: </w:t>
      </w:r>
    </w:p>
    <w:p w:rsidR="00F11C43" w:rsidRPr="00F11C43" w:rsidRDefault="00F11C43" w:rsidP="00F11C43">
      <w:pPr>
        <w:suppressAutoHyphens/>
        <w:spacing w:after="0" w:line="240" w:lineRule="auto"/>
        <w:ind w:left="539"/>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а)  зона многоэтажной жилой застройки выше 5 этажей выделена для обеспечения правовых условий формирования кварталов многоквартирных жилых домов с высокой плотностью застройки при соблюдении нижеприведенных видов и параметров разрешенного использования недвижимости.</w:t>
      </w:r>
    </w:p>
    <w:p w:rsidR="00F11C43" w:rsidRPr="00F11C43" w:rsidRDefault="00F11C43" w:rsidP="00F11C43">
      <w:pPr>
        <w:widowControl w:val="0"/>
        <w:numPr>
          <w:ilvl w:val="0"/>
          <w:numId w:val="3"/>
        </w:numPr>
        <w:tabs>
          <w:tab w:val="num" w:pos="0"/>
        </w:tabs>
        <w:suppressAutoHyphens/>
        <w:autoSpaceDE w:val="0"/>
        <w:autoSpaceDN w:val="0"/>
        <w:adjustRightInd w:val="0"/>
        <w:spacing w:after="0" w:line="240" w:lineRule="auto"/>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F11C43" w:rsidRPr="00F11C43" w:rsidRDefault="00F11C43" w:rsidP="00F11C43">
      <w:pPr>
        <w:widowControl w:val="0"/>
        <w:numPr>
          <w:ilvl w:val="0"/>
          <w:numId w:val="3"/>
        </w:numPr>
        <w:suppressAutoHyphens/>
        <w:autoSpaceDE w:val="0"/>
        <w:autoSpaceDN w:val="0"/>
        <w:adjustRightInd w:val="0"/>
        <w:spacing w:after="0" w:line="240" w:lineRule="auto"/>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в) создание условий для размещения необходимых объектов инженерной и транспортной инфраструктуры.</w:t>
      </w:r>
    </w:p>
    <w:p w:rsidR="00F11C43" w:rsidRPr="00F11C43" w:rsidRDefault="00F11C43" w:rsidP="00F11C43">
      <w:pPr>
        <w:widowControl w:val="0"/>
        <w:numPr>
          <w:ilvl w:val="0"/>
          <w:numId w:val="3"/>
        </w:numPr>
        <w:suppressAutoHyphens/>
        <w:autoSpaceDE w:val="0"/>
        <w:autoSpaceDN w:val="0"/>
        <w:adjustRightInd w:val="0"/>
        <w:spacing w:after="0" w:line="240" w:lineRule="auto"/>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 xml:space="preserve">  </w:t>
      </w:r>
    </w:p>
    <w:p w:rsidR="00F11C43" w:rsidRPr="00F11C43" w:rsidRDefault="00F11C43" w:rsidP="00F11C43">
      <w:pPr>
        <w:widowControl w:val="0"/>
        <w:numPr>
          <w:ilvl w:val="0"/>
          <w:numId w:val="3"/>
        </w:numPr>
        <w:suppressAutoHyphens/>
        <w:autoSpaceDE w:val="0"/>
        <w:autoSpaceDN w:val="0"/>
        <w:adjustRightInd w:val="0"/>
        <w:spacing w:after="0" w:line="240" w:lineRule="auto"/>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2)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widowControl w:val="0"/>
        <w:numPr>
          <w:ilvl w:val="0"/>
          <w:numId w:val="3"/>
        </w:numPr>
        <w:suppressAutoHyphens/>
        <w:autoSpaceDE w:val="0"/>
        <w:autoSpaceDN w:val="0"/>
        <w:adjustRightInd w:val="0"/>
        <w:spacing w:after="0" w:line="240" w:lineRule="auto"/>
        <w:jc w:val="both"/>
        <w:rPr>
          <w:rFonts w:ascii="Arial" w:eastAsia="Times New Roman" w:hAnsi="Arial" w:cs="Times New Roman"/>
          <w:sz w:val="20"/>
          <w:szCs w:val="20"/>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2"/>
      </w:tblGrid>
      <w:tr w:rsidR="00F11C43" w:rsidRPr="00F11C43" w:rsidTr="001F38D5">
        <w:trPr>
          <w:trHeight w:val="322"/>
          <w:tblHeader/>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w:t>
            </w:r>
          </w:p>
          <w:p w:rsidR="00F11C43" w:rsidRPr="00F11C43" w:rsidRDefault="00F11C43" w:rsidP="00F11C43">
            <w:pPr>
              <w:keepLines/>
              <w:suppressAutoHyphens/>
              <w:spacing w:after="0" w:line="240" w:lineRule="auto"/>
              <w:jc w:val="center"/>
              <w:rPr>
                <w:rFonts w:ascii="Arial" w:eastAsia="Times New Roman" w:hAnsi="Arial" w:cs="Arial"/>
                <w:sz w:val="20"/>
                <w:szCs w:val="20"/>
                <w:lang w:eastAsia="ar-SA"/>
              </w:rPr>
            </w:pPr>
            <w:proofErr w:type="gramStart"/>
            <w:r w:rsidRPr="00F11C43">
              <w:rPr>
                <w:rFonts w:ascii="Arial" w:eastAsia="Times New Roman" w:hAnsi="Arial" w:cs="Arial"/>
                <w:sz w:val="20"/>
                <w:szCs w:val="20"/>
                <w:lang w:eastAsia="ar-SA"/>
              </w:rPr>
              <w:t>п</w:t>
            </w:r>
            <w:proofErr w:type="gramEnd"/>
            <w:r w:rsidRPr="00F11C43">
              <w:rPr>
                <w:rFonts w:ascii="Arial" w:eastAsia="Times New Roman" w:hAnsi="Arial" w:cs="Arial"/>
                <w:sz w:val="20"/>
                <w:szCs w:val="20"/>
                <w:lang w:eastAsia="ar-SA"/>
              </w:rPr>
              <w:t>/п</w:t>
            </w:r>
          </w:p>
        </w:tc>
        <w:tc>
          <w:tcPr>
            <w:tcW w:w="8642"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Наименование вида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b/>
                <w:sz w:val="20"/>
                <w:szCs w:val="20"/>
                <w:lang w:eastAsia="ar-SA"/>
              </w:rPr>
            </w:pPr>
            <w:r w:rsidRPr="00F11C43">
              <w:rPr>
                <w:rFonts w:ascii="Arial" w:eastAsia="Times New Roman" w:hAnsi="Arial" w:cs="Arial"/>
                <w:b/>
                <w:sz w:val="20"/>
                <w:szCs w:val="20"/>
                <w:lang w:eastAsia="ar-SA"/>
              </w:rPr>
              <w:t>Основные виды разрешенного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многоквартирные дома 5 и более этажей,</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2</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proofErr w:type="gramStart"/>
            <w:r w:rsidRPr="00F11C43">
              <w:rPr>
                <w:rFonts w:ascii="Arial" w:eastAsia="Times New Roman" w:hAnsi="Arial" w:cs="Arial"/>
                <w:sz w:val="20"/>
                <w:szCs w:val="20"/>
                <w:lang w:eastAsia="ru-RU"/>
              </w:rPr>
              <w:t>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roofErr w:type="gramEnd"/>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r w:rsidRPr="00F11C43">
              <w:rPr>
                <w:rFonts w:ascii="Times New Roman" w:eastAsia="Times New Roman" w:hAnsi="Times New Roman" w:cs="Times New Roman"/>
                <w:b/>
                <w:bCs/>
                <w:sz w:val="24"/>
                <w:szCs w:val="20"/>
                <w:lang w:eastAsia="ru-RU"/>
              </w:rPr>
              <w:t>Вспомогательные виды разрешенного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благоустройство и озеленение придомовых территорий, палисадники;</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2</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объекты противопожарной охраны (гидранты, резервуары, противопожарные водоемы)</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3</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 xml:space="preserve">размещение объектов обслуживания жилой застройки во встроенных, пристроенных, встроенно-пристроенных помещениях многоквартирного дома, если площадь таких помещений в многоквартирном доме не составляет более 15 % от общей площади дома, </w:t>
            </w:r>
            <w:r w:rsidRPr="00F11C43">
              <w:rPr>
                <w:rFonts w:ascii="Arial" w:eastAsia="Times New Roman" w:hAnsi="Arial" w:cs="Arial"/>
                <w:sz w:val="20"/>
                <w:szCs w:val="20"/>
                <w:lang w:eastAsia="ru-RU"/>
              </w:rPr>
              <w:lastRenderedPageBreak/>
              <w:t>за исключением объектов, указанных в условно-разрешенных видах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lastRenderedPageBreak/>
              <w:t>4</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резервуары для хранения воды,</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5</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открытая автостоянка;</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6</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обустройство детских площадок, площадок для отдыха, спортивных занятий, выгула собак,</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7</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площадки для сбора мусора;</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8</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 xml:space="preserve">бульвары, проезды </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b/>
                <w:sz w:val="20"/>
                <w:szCs w:val="20"/>
                <w:lang w:eastAsia="ar-SA"/>
              </w:rPr>
            </w:pPr>
            <w:r w:rsidRPr="00F11C43">
              <w:rPr>
                <w:rFonts w:ascii="Arial" w:eastAsia="Times New Roman" w:hAnsi="Arial" w:cs="Arial"/>
                <w:b/>
                <w:sz w:val="20"/>
                <w:szCs w:val="20"/>
                <w:lang w:eastAsia="ar-SA"/>
              </w:rPr>
              <w:t>Условно разрешенные виды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спортзалы, залы рекреации (с бассейном или без), объектов связи и телекоммуникаций(*)</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2</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размещение объектов местного самоуправления и некоммерческих организаций (ТСЖ, ТОС и т.п.)</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3</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пошивочные ателье, ремонтные мастерские бытовой техники, парикмахерские, прочие подобные объекты обслуживания,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4</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мастерские по изготовлению мелких поделок по индивидуальным заказам (столярные изделия, изделия художественного литья, кузнечно-кованые изделия, изделия народных промыслов),</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5</w:t>
            </w:r>
          </w:p>
        </w:tc>
        <w:tc>
          <w:tcPr>
            <w:tcW w:w="8642"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магазины товаров первой необходимости, торговые центры,</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6</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отделения милиции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7</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ветеринарные клиники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8</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поликлиника на 1-м этаже многоквартирного дома при условии, что здание выходит фасадом на улицу шириной не менее 20 метров,</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9</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поликлиника в одноэтажной пристройке к многоквартирному дому при условии, что здание выходит фасадом на улицу шириной не менее 20 метров,</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10</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женские консультации;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11</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кабинеты врачей общей практики и частнопрактикующих врачей;</w:t>
            </w:r>
          </w:p>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12</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лечебно-оздоровительные, реабилитационные и восстановительные центры.</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13</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предоставление бытовых услуг на первом этаже многоквартирного дома, при условии, что общая площадь заведения не превышает 250 кв. м,</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14</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кафе, закусочные, столовые (</w:t>
            </w:r>
            <w:proofErr w:type="gramStart"/>
            <w:r w:rsidRPr="00F11C43">
              <w:rPr>
                <w:rFonts w:ascii="Arial" w:eastAsia="Times New Roman" w:hAnsi="Arial" w:cs="Arial"/>
                <w:sz w:val="20"/>
                <w:szCs w:val="20"/>
                <w:lang w:eastAsia="ar-SA"/>
              </w:rPr>
              <w:t>без</w:t>
            </w:r>
            <w:proofErr w:type="gramEnd"/>
            <w:r w:rsidRPr="00F11C43">
              <w:rPr>
                <w:rFonts w:ascii="Arial" w:eastAsia="Times New Roman" w:hAnsi="Arial" w:cs="Arial"/>
                <w:sz w:val="20"/>
                <w:szCs w:val="20"/>
                <w:lang w:eastAsia="ar-SA"/>
              </w:rPr>
              <w:t xml:space="preserve"> или </w:t>
            </w:r>
            <w:proofErr w:type="gramStart"/>
            <w:r w:rsidRPr="00F11C43">
              <w:rPr>
                <w:rFonts w:ascii="Arial" w:eastAsia="Times New Roman" w:hAnsi="Arial" w:cs="Arial"/>
                <w:sz w:val="20"/>
                <w:szCs w:val="20"/>
                <w:lang w:eastAsia="ar-SA"/>
              </w:rPr>
              <w:t>с</w:t>
            </w:r>
            <w:proofErr w:type="gramEnd"/>
            <w:r w:rsidRPr="00F11C43">
              <w:rPr>
                <w:rFonts w:ascii="Arial" w:eastAsia="Times New Roman" w:hAnsi="Arial" w:cs="Arial"/>
                <w:sz w:val="20"/>
                <w:szCs w:val="20"/>
                <w:lang w:eastAsia="ar-SA"/>
              </w:rPr>
              <w:t xml:space="preserve"> ограниченным ассортиментом алкогольных напитков) </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15</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 xml:space="preserve">размещение отдельно стоящих и пристроенных гаражей, в том числе подземных, предназначенных для хранения личного транспорта граждан, с возможностью размещения моек </w:t>
            </w:r>
          </w:p>
        </w:tc>
      </w:tr>
    </w:tbl>
    <w:p w:rsidR="00F11C43" w:rsidRPr="00F11C43" w:rsidRDefault="00F11C43" w:rsidP="00F11C43">
      <w:pPr>
        <w:widowControl w:val="0"/>
        <w:numPr>
          <w:ilvl w:val="0"/>
          <w:numId w:val="3"/>
        </w:numPr>
        <w:suppressAutoHyphens/>
        <w:autoSpaceDE w:val="0"/>
        <w:autoSpaceDN w:val="0"/>
        <w:adjustRightInd w:val="0"/>
        <w:spacing w:after="0" w:line="240" w:lineRule="auto"/>
        <w:jc w:val="both"/>
        <w:rPr>
          <w:rFonts w:ascii="Arial" w:eastAsia="Times New Roman" w:hAnsi="Arial" w:cs="Times New Roman"/>
          <w:sz w:val="20"/>
          <w:szCs w:val="20"/>
          <w:lang w:eastAsia="ar-SA"/>
        </w:rPr>
      </w:pPr>
    </w:p>
    <w:p w:rsidR="00F11C43" w:rsidRPr="00F11C43" w:rsidRDefault="00F11C43" w:rsidP="00F11C43">
      <w:pPr>
        <w:suppressAutoHyphens/>
        <w:spacing w:after="0" w:line="240" w:lineRule="auto"/>
        <w:ind w:firstLine="545"/>
        <w:jc w:val="both"/>
        <w:rPr>
          <w:rFonts w:ascii="Arial" w:eastAsia="Times New Roman" w:hAnsi="Arial" w:cs="Times New Roman"/>
          <w:sz w:val="20"/>
          <w:szCs w:val="20"/>
          <w:lang w:eastAsia="ar-SA"/>
        </w:rPr>
      </w:pPr>
    </w:p>
    <w:p w:rsidR="00F11C43" w:rsidRPr="00F11C43" w:rsidRDefault="00F11C43" w:rsidP="00F11C43">
      <w:pPr>
        <w:suppressAutoHyphens/>
        <w:spacing w:after="0" w:line="240" w:lineRule="auto"/>
        <w:ind w:firstLine="545"/>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 xml:space="preserve">3)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ind w:firstLine="545"/>
        <w:jc w:val="both"/>
        <w:rPr>
          <w:rFonts w:ascii="Arial" w:eastAsia="Times New Roman" w:hAnsi="Arial" w:cs="Arial"/>
          <w:color w:val="000000"/>
          <w:sz w:val="20"/>
          <w:szCs w:val="20"/>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размеры земельных участков</w:t>
      </w:r>
    </w:p>
    <w:tbl>
      <w:tblPr>
        <w:tblW w:w="9709" w:type="dxa"/>
        <w:tblInd w:w="10" w:type="dxa"/>
        <w:tblLayout w:type="fixed"/>
        <w:tblCellMar>
          <w:left w:w="10" w:type="dxa"/>
          <w:right w:w="10" w:type="dxa"/>
        </w:tblCellMar>
        <w:tblLook w:val="0000" w:firstRow="0" w:lastRow="0" w:firstColumn="0" w:lastColumn="0" w:noHBand="0" w:noVBand="0"/>
      </w:tblPr>
      <w:tblGrid>
        <w:gridCol w:w="5126"/>
        <w:gridCol w:w="1142"/>
        <w:gridCol w:w="1142"/>
        <w:gridCol w:w="1142"/>
        <w:gridCol w:w="1157"/>
      </w:tblGrid>
      <w:tr w:rsidR="00F11C43" w:rsidRPr="00F11C43" w:rsidTr="001F38D5">
        <w:trPr>
          <w:trHeight w:hRule="exact" w:val="842"/>
        </w:trPr>
        <w:tc>
          <w:tcPr>
            <w:tcW w:w="5126"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284"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29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5126"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5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Arial" w:eastAsia="Times New Roman" w:hAnsi="Arial" w:cs="Arial"/>
                <w:color w:val="000000"/>
                <w:sz w:val="20"/>
                <w:szCs w:val="20"/>
                <w:lang w:eastAsia="ar-SA"/>
              </w:rPr>
              <w:t>многоквартирный жилой дом 5 и более этажей</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  </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800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Arial" w:eastAsia="Times New Roman" w:hAnsi="Arial" w:cs="Arial"/>
                <w:color w:val="000000"/>
                <w:sz w:val="20"/>
                <w:szCs w:val="20"/>
                <w:lang w:eastAsia="ar-SA"/>
              </w:rPr>
            </w:pPr>
            <w:r w:rsidRPr="00F11C43">
              <w:rPr>
                <w:rFonts w:ascii="Times New Roman" w:eastAsia="Times New Roman" w:hAnsi="Times New Roman" w:cs="Times New Roman"/>
                <w:spacing w:val="3"/>
                <w:sz w:val="24"/>
                <w:szCs w:val="24"/>
                <w:lang w:eastAsia="ru-RU"/>
              </w:rPr>
              <w:t>Пристроенный объект обслуживания жилой застройки</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600</w:t>
            </w:r>
          </w:p>
        </w:tc>
      </w:tr>
    </w:tbl>
    <w:p w:rsidR="00F11C43" w:rsidRPr="00F11C43" w:rsidRDefault="00F11C43" w:rsidP="00F11C43">
      <w:pPr>
        <w:suppressAutoHyphens/>
        <w:spacing w:after="0" w:line="240" w:lineRule="auto"/>
        <w:ind w:firstLine="545"/>
        <w:jc w:val="both"/>
        <w:rPr>
          <w:rFonts w:ascii="Arial" w:eastAsia="Times New Roman" w:hAnsi="Arial" w:cs="Arial"/>
          <w:color w:val="000000"/>
          <w:sz w:val="20"/>
          <w:szCs w:val="20"/>
          <w:lang w:eastAsia="ar-SA"/>
        </w:rPr>
      </w:pPr>
    </w:p>
    <w:p w:rsidR="00F11C43" w:rsidRPr="00F11C43" w:rsidRDefault="00F11C43" w:rsidP="00F11C43">
      <w:pPr>
        <w:suppressAutoHyphens/>
        <w:spacing w:after="0" w:line="240" w:lineRule="auto"/>
        <w:ind w:firstLine="545"/>
        <w:jc w:val="both"/>
        <w:rPr>
          <w:rFonts w:ascii="Arial" w:eastAsia="Times New Roman" w:hAnsi="Arial" w:cs="Arial"/>
          <w:color w:val="000000"/>
          <w:sz w:val="20"/>
          <w:szCs w:val="20"/>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параметры разрешенного строительства, реконструкции объектов капитального строительства</w:t>
      </w:r>
    </w:p>
    <w:tbl>
      <w:tblPr>
        <w:tblW w:w="9711"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109"/>
        <w:gridCol w:w="1104"/>
        <w:gridCol w:w="1109"/>
        <w:gridCol w:w="557"/>
        <w:gridCol w:w="566"/>
      </w:tblGrid>
      <w:tr w:rsidR="00F11C43" w:rsidRPr="00F11C43" w:rsidTr="001F38D5">
        <w:trPr>
          <w:trHeight w:hRule="exact" w:val="845"/>
        </w:trPr>
        <w:tc>
          <w:tcPr>
            <w:tcW w:w="3048"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83"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Объект капитального строительства</w:t>
            </w:r>
          </w:p>
        </w:tc>
        <w:tc>
          <w:tcPr>
            <w:tcW w:w="3327" w:type="dxa"/>
            <w:gridSpan w:val="3"/>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8"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Минимальные отступы (м) от границ земельных участков (з/у) со стороны</w:t>
            </w:r>
          </w:p>
        </w:tc>
        <w:tc>
          <w:tcPr>
            <w:tcW w:w="1104"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Кол-во этажей / высота зданий, </w:t>
            </w:r>
            <w:proofErr w:type="gramStart"/>
            <w:r w:rsidRPr="00F11C43">
              <w:rPr>
                <w:rFonts w:ascii="Times New Roman" w:eastAsia="Times New Roman" w:hAnsi="Times New Roman" w:cs="Times New Roman"/>
                <w:spacing w:val="3"/>
                <w:sz w:val="24"/>
                <w:szCs w:val="24"/>
                <w:lang w:eastAsia="ru-RU"/>
              </w:rPr>
              <w:t>м</w:t>
            </w:r>
            <w:proofErr w:type="gramEnd"/>
          </w:p>
        </w:tc>
        <w:tc>
          <w:tcPr>
            <w:tcW w:w="1109"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Процент</w:t>
            </w:r>
          </w:p>
          <w:p w:rsidR="00F11C43" w:rsidRPr="00F11C43" w:rsidRDefault="00F11C43" w:rsidP="00F11C43">
            <w:pPr>
              <w:widowControl w:val="0"/>
              <w:spacing w:before="12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застройки</w:t>
            </w:r>
          </w:p>
        </w:tc>
        <w:tc>
          <w:tcPr>
            <w:tcW w:w="1123"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6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 </w:t>
            </w:r>
            <w:proofErr w:type="gramStart"/>
            <w:r w:rsidRPr="00F11C43">
              <w:rPr>
                <w:rFonts w:ascii="Times New Roman" w:eastAsia="Times New Roman" w:hAnsi="Times New Roman" w:cs="Times New Roman"/>
                <w:spacing w:val="3"/>
                <w:sz w:val="24"/>
                <w:szCs w:val="24"/>
                <w:lang w:eastAsia="ru-RU"/>
              </w:rPr>
              <w:t>м</w:t>
            </w:r>
            <w:proofErr w:type="gramEnd"/>
          </w:p>
        </w:tc>
      </w:tr>
      <w:tr w:rsidR="00F11C43" w:rsidRPr="00F11C43" w:rsidTr="001F38D5">
        <w:trPr>
          <w:trHeight w:hRule="exact" w:val="686"/>
        </w:trPr>
        <w:tc>
          <w:tcPr>
            <w:tcW w:w="3048"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улиц / проездов</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смежных</w:t>
            </w:r>
          </w:p>
          <w:p w:rsidR="00F11C43" w:rsidRPr="00F11C43" w:rsidRDefault="00F11C43" w:rsidP="00F11C43">
            <w:pPr>
              <w:widowControl w:val="0"/>
              <w:spacing w:before="6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з/у*</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лесопарков</w:t>
            </w:r>
          </w:p>
        </w:tc>
        <w:tc>
          <w:tcPr>
            <w:tcW w:w="1104"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09"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557"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right="60"/>
              <w:jc w:val="right"/>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vertAlign w:val="subscript"/>
                <w:lang w:eastAsia="ru-RU"/>
              </w:rPr>
              <w:t>мин.</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widowControl w:val="0"/>
              <w:spacing w:after="0" w:line="210" w:lineRule="exact"/>
              <w:ind w:left="8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81"/>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Многоквартирный жилой дом 5 и более этажей</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10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6 / 22</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w:t>
            </w:r>
          </w:p>
        </w:tc>
        <w:tc>
          <w:tcPr>
            <w:tcW w:w="557"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r>
      <w:tr w:rsidR="00F11C43" w:rsidRPr="00F11C43" w:rsidTr="001F38D5">
        <w:trPr>
          <w:trHeight w:hRule="exact" w:val="1002"/>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Пристроенный объект обслуживания жилой застройки</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10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 / 6</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w:t>
            </w:r>
          </w:p>
        </w:tc>
        <w:tc>
          <w:tcPr>
            <w:tcW w:w="557"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r>
    </w:tbl>
    <w:p w:rsidR="00F11C43" w:rsidRPr="00F11C43" w:rsidRDefault="00F11C43" w:rsidP="00F11C43">
      <w:pPr>
        <w:suppressAutoHyphens/>
        <w:spacing w:after="0" w:line="240" w:lineRule="auto"/>
        <w:ind w:firstLine="545"/>
        <w:jc w:val="both"/>
        <w:rPr>
          <w:rFonts w:ascii="Arial" w:eastAsia="Times New Roman" w:hAnsi="Arial" w:cs="Arial"/>
          <w:color w:val="000000"/>
          <w:sz w:val="20"/>
          <w:szCs w:val="20"/>
          <w:lang w:eastAsia="ar-SA"/>
        </w:rPr>
      </w:pPr>
    </w:p>
    <w:p w:rsidR="00F11C43" w:rsidRPr="00F11C43" w:rsidRDefault="00F11C43" w:rsidP="00F11C43">
      <w:pPr>
        <w:suppressAutoHyphens/>
        <w:spacing w:after="0" w:line="240" w:lineRule="auto"/>
        <w:ind w:firstLine="539"/>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 xml:space="preserve">При размещении жилых домов сблокированной застройки, отступ от границы смежного земельного участка на котором </w:t>
      </w:r>
      <w:proofErr w:type="gramStart"/>
      <w:r w:rsidRPr="00F11C43">
        <w:rPr>
          <w:rFonts w:ascii="Arial" w:eastAsia="Times New Roman" w:hAnsi="Arial" w:cs="Times New Roman"/>
          <w:sz w:val="20"/>
          <w:szCs w:val="20"/>
          <w:lang w:eastAsia="ar-SA"/>
        </w:rPr>
        <w:t>размещаются блоки принимается</w:t>
      </w:r>
      <w:proofErr w:type="gramEnd"/>
      <w:r w:rsidRPr="00F11C43">
        <w:rPr>
          <w:rFonts w:ascii="Arial" w:eastAsia="Times New Roman" w:hAnsi="Arial" w:cs="Times New Roman"/>
          <w:sz w:val="20"/>
          <w:szCs w:val="20"/>
          <w:lang w:eastAsia="ar-SA"/>
        </w:rPr>
        <w:t xml:space="preserve"> - 0 м. Установление иных параметров для указанной зоны не требуется.</w:t>
      </w:r>
    </w:p>
    <w:p w:rsidR="00F11C43" w:rsidRPr="00F11C43" w:rsidRDefault="00F11C43" w:rsidP="00F11C43">
      <w:pPr>
        <w:suppressAutoHyphens/>
        <w:spacing w:after="0" w:line="240" w:lineRule="auto"/>
        <w:ind w:firstLine="539"/>
        <w:rPr>
          <w:rFonts w:ascii="Arial" w:eastAsia="Times New Roman" w:hAnsi="Arial" w:cs="Times New Roman"/>
          <w:sz w:val="20"/>
          <w:szCs w:val="20"/>
          <w:lang w:eastAsia="ar-SA"/>
        </w:rPr>
      </w:pPr>
    </w:p>
    <w:p w:rsidR="00F11C43" w:rsidRPr="00F11C43" w:rsidRDefault="00F11C43" w:rsidP="00F11C43">
      <w:pPr>
        <w:suppressAutoHyphens/>
        <w:spacing w:after="0" w:line="240" w:lineRule="auto"/>
        <w:ind w:firstLine="545"/>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д) минимальная ширина вдоль фронта улицы – 24 метра;</w:t>
      </w:r>
    </w:p>
    <w:p w:rsidR="00F11C43" w:rsidRPr="00F11C43" w:rsidRDefault="00F11C43" w:rsidP="00F11C43">
      <w:pPr>
        <w:suppressAutoHyphens/>
        <w:spacing w:after="0" w:line="240" w:lineRule="auto"/>
        <w:ind w:firstLine="545"/>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е) предельное количество этажей — 3;</w:t>
      </w:r>
    </w:p>
    <w:p w:rsidR="00F11C43" w:rsidRPr="00F11C43" w:rsidRDefault="00F11C43" w:rsidP="00F11C43">
      <w:pPr>
        <w:suppressAutoHyphens/>
        <w:spacing w:after="0" w:line="240" w:lineRule="auto"/>
        <w:ind w:firstLine="559"/>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 xml:space="preserve">з) минимальные отступы стен объектов капитального строительства от границ сопряженных земельных участков – в соответствии с действующими техническими регламентами, но не менее </w:t>
      </w:r>
    </w:p>
    <w:p w:rsidR="00F11C43" w:rsidRPr="00F11C43" w:rsidRDefault="00F11C43" w:rsidP="00F11C43">
      <w:pPr>
        <w:suppressAutoHyphens/>
        <w:spacing w:after="0" w:line="240" w:lineRule="auto"/>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3 метров, за исключением блокированной застройки;</w:t>
      </w:r>
    </w:p>
    <w:p w:rsidR="00F11C43" w:rsidRPr="00F11C43" w:rsidRDefault="00F11C43" w:rsidP="00F11C43">
      <w:pPr>
        <w:suppressAutoHyphens/>
        <w:spacing w:after="0" w:line="240" w:lineRule="auto"/>
        <w:ind w:firstLine="559"/>
        <w:jc w:val="both"/>
        <w:rPr>
          <w:rFonts w:ascii="Arial" w:eastAsia="Times New Roman" w:hAnsi="Arial" w:cs="Arial"/>
          <w:color w:val="000000"/>
          <w:sz w:val="20"/>
          <w:szCs w:val="20"/>
          <w:lang w:eastAsia="ar-SA"/>
        </w:rPr>
      </w:pPr>
      <w:r w:rsidRPr="00F11C43">
        <w:rPr>
          <w:rFonts w:ascii="Arial" w:eastAsia="Times New Roman" w:hAnsi="Arial" w:cs="Arial"/>
          <w:color w:val="000000"/>
          <w:sz w:val="20"/>
          <w:szCs w:val="20"/>
          <w:lang w:eastAsia="ar-SA"/>
        </w:rPr>
        <w:t>и) максимальная общая площадь объектов капитального строительства нежилого назначения – не более 15% общей площади дома;</w:t>
      </w:r>
    </w:p>
    <w:p w:rsidR="00F11C43" w:rsidRPr="00F11C43" w:rsidRDefault="00F11C43" w:rsidP="00F11C43">
      <w:pPr>
        <w:suppressAutoHyphens/>
        <w:spacing w:after="0" w:line="240" w:lineRule="auto"/>
        <w:ind w:firstLine="559"/>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к) минимальные размеры озелененной территории земельных участков - в соответствии с частью 4 статьи 28;</w:t>
      </w:r>
    </w:p>
    <w:p w:rsidR="00F11C43" w:rsidRPr="00F11C43" w:rsidRDefault="00F11C43" w:rsidP="00F11C43">
      <w:pPr>
        <w:suppressAutoHyphens/>
        <w:spacing w:after="0" w:line="240" w:lineRule="auto"/>
        <w:ind w:firstLine="559"/>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 xml:space="preserve">л) минимальное количество </w:t>
      </w:r>
      <w:proofErr w:type="spellStart"/>
      <w:r w:rsidRPr="00F11C43">
        <w:rPr>
          <w:rFonts w:ascii="Arial" w:eastAsia="Times New Roman" w:hAnsi="Arial" w:cs="Times New Roman"/>
          <w:sz w:val="20"/>
          <w:szCs w:val="20"/>
          <w:lang w:eastAsia="ar-SA"/>
        </w:rPr>
        <w:t>машино</w:t>
      </w:r>
      <w:proofErr w:type="spellEnd"/>
      <w:r w:rsidRPr="00F11C43">
        <w:rPr>
          <w:rFonts w:ascii="Arial" w:eastAsia="Times New Roman" w:hAnsi="Arial" w:cs="Times New Roman"/>
          <w:sz w:val="20"/>
          <w:szCs w:val="20"/>
          <w:lang w:eastAsia="ar-SA"/>
        </w:rPr>
        <w:t>-мест для хранения индивидуального автотранспорта на территории земельных участков - в соответствии с частью 8 статьи 28;</w:t>
      </w:r>
    </w:p>
    <w:p w:rsidR="00F11C43" w:rsidRPr="00F11C43" w:rsidRDefault="00F11C43" w:rsidP="00F11C43">
      <w:pPr>
        <w:suppressAutoHyphens/>
        <w:spacing w:after="0" w:line="240" w:lineRule="auto"/>
        <w:rPr>
          <w:rFonts w:ascii="Times New Roman" w:eastAsia="Times New Roman" w:hAnsi="Times New Roman" w:cs="Times New Roman"/>
          <w:b/>
          <w:color w:val="000000"/>
          <w:sz w:val="24"/>
          <w:szCs w:val="24"/>
          <w:lang w:eastAsia="ar-SA"/>
        </w:rPr>
      </w:pPr>
    </w:p>
    <w:p w:rsidR="00F11C43" w:rsidRPr="00F11C43" w:rsidRDefault="00F11C43" w:rsidP="00F11C43">
      <w:pPr>
        <w:widowControl w:val="0"/>
        <w:numPr>
          <w:ilvl w:val="0"/>
          <w:numId w:val="3"/>
        </w:numPr>
        <w:suppressAutoHyphens/>
        <w:autoSpaceDE w:val="0"/>
        <w:autoSpaceDN w:val="0"/>
        <w:adjustRightInd w:val="0"/>
        <w:spacing w:after="0" w:line="240" w:lineRule="auto"/>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СНиП 2.08.01-89 и СНиП 2.08.02-89*.</w:t>
      </w:r>
    </w:p>
    <w:p w:rsidR="00F11C43" w:rsidRPr="00F11C43" w:rsidRDefault="00F11C43" w:rsidP="00F11C43">
      <w:pPr>
        <w:suppressAutoHyphens/>
        <w:spacing w:after="0" w:line="240" w:lineRule="auto"/>
        <w:rPr>
          <w:rFonts w:ascii="Times New Roman" w:eastAsia="Times New Roman" w:hAnsi="Times New Roman" w:cs="Times New Roman"/>
          <w:b/>
          <w:color w:val="000000"/>
          <w:sz w:val="24"/>
          <w:szCs w:val="24"/>
          <w:lang w:eastAsia="ar-SA"/>
        </w:rPr>
      </w:pPr>
    </w:p>
    <w:p w:rsidR="00F11C43" w:rsidRPr="00F11C43" w:rsidRDefault="00F11C43" w:rsidP="00F11C43">
      <w:pPr>
        <w:suppressAutoHyphens/>
        <w:spacing w:after="0" w:line="240" w:lineRule="auto"/>
        <w:rPr>
          <w:rFonts w:ascii="Times New Roman" w:eastAsia="Times New Roman" w:hAnsi="Times New Roman" w:cs="Times New Roman"/>
          <w:b/>
          <w:color w:val="000000"/>
          <w:sz w:val="24"/>
          <w:szCs w:val="24"/>
          <w:lang w:eastAsia="ar-SA"/>
        </w:rPr>
      </w:pPr>
    </w:p>
    <w:p w:rsidR="00F11C43" w:rsidRPr="00F11C43" w:rsidRDefault="00F11C43" w:rsidP="00F11C43">
      <w:pPr>
        <w:widowControl w:val="0"/>
        <w:shd w:val="clear" w:color="auto" w:fill="FFFFFF"/>
        <w:autoSpaceDE w:val="0"/>
        <w:autoSpaceDN w:val="0"/>
        <w:adjustRightInd w:val="0"/>
        <w:spacing w:after="0" w:line="240" w:lineRule="auto"/>
        <w:ind w:left="8"/>
        <w:contextualSpacing/>
        <w:jc w:val="center"/>
        <w:rPr>
          <w:rFonts w:ascii="Times New Roman" w:eastAsia="Times New Roman" w:hAnsi="Times New Roman" w:cs="Times New Roman"/>
          <w:b/>
          <w:bCs/>
          <w:color w:val="000000"/>
          <w:sz w:val="24"/>
          <w:szCs w:val="24"/>
          <w:lang w:eastAsia="ru-RU"/>
        </w:rPr>
      </w:pPr>
      <w:r w:rsidRPr="00F11C43">
        <w:rPr>
          <w:rFonts w:ascii="Times New Roman" w:eastAsia="Times New Roman" w:hAnsi="Times New Roman" w:cs="Times New Roman"/>
          <w:b/>
          <w:bCs/>
          <w:color w:val="000000"/>
          <w:sz w:val="24"/>
          <w:szCs w:val="24"/>
          <w:lang w:eastAsia="ru-RU"/>
        </w:rPr>
        <w:t>Ж</w:t>
      </w:r>
      <w:proofErr w:type="gramStart"/>
      <w:r w:rsidRPr="00F11C43">
        <w:rPr>
          <w:rFonts w:ascii="Times New Roman" w:eastAsia="Times New Roman" w:hAnsi="Times New Roman" w:cs="Times New Roman"/>
          <w:b/>
          <w:bCs/>
          <w:color w:val="000000"/>
          <w:sz w:val="24"/>
          <w:szCs w:val="24"/>
          <w:lang w:eastAsia="ru-RU"/>
        </w:rPr>
        <w:t>2</w:t>
      </w:r>
      <w:proofErr w:type="gramEnd"/>
      <w:r w:rsidRPr="00F11C43">
        <w:rPr>
          <w:rFonts w:ascii="Times New Roman" w:eastAsia="Times New Roman" w:hAnsi="Times New Roman" w:cs="Times New Roman"/>
          <w:b/>
          <w:bCs/>
          <w:color w:val="000000"/>
          <w:sz w:val="24"/>
          <w:szCs w:val="24"/>
          <w:lang w:eastAsia="ru-RU"/>
        </w:rPr>
        <w:t xml:space="preserve">       </w:t>
      </w:r>
      <w:proofErr w:type="spellStart"/>
      <w:r w:rsidRPr="00F11C43">
        <w:rPr>
          <w:rFonts w:ascii="Times New Roman" w:eastAsia="Times New Roman" w:hAnsi="Times New Roman" w:cs="Times New Roman"/>
          <w:b/>
          <w:bCs/>
          <w:color w:val="000000"/>
          <w:sz w:val="24"/>
          <w:szCs w:val="24"/>
          <w:lang w:eastAsia="ru-RU"/>
        </w:rPr>
        <w:t>Среднеэтажная</w:t>
      </w:r>
      <w:proofErr w:type="spellEnd"/>
      <w:r w:rsidRPr="00F11C43">
        <w:rPr>
          <w:rFonts w:ascii="Times New Roman" w:eastAsia="Times New Roman" w:hAnsi="Times New Roman" w:cs="Times New Roman"/>
          <w:b/>
          <w:bCs/>
          <w:color w:val="000000"/>
          <w:sz w:val="24"/>
          <w:szCs w:val="24"/>
          <w:lang w:eastAsia="ru-RU"/>
        </w:rPr>
        <w:t xml:space="preserve"> жилая застройка до 5 этажей (включительно)</w:t>
      </w:r>
    </w:p>
    <w:p w:rsidR="00F11C43" w:rsidRPr="00F11C43" w:rsidRDefault="00F11C43" w:rsidP="00F11C43">
      <w:pPr>
        <w:widowControl w:val="0"/>
        <w:shd w:val="clear" w:color="auto" w:fill="FFFFFF"/>
        <w:autoSpaceDE w:val="0"/>
        <w:autoSpaceDN w:val="0"/>
        <w:adjustRightInd w:val="0"/>
        <w:spacing w:after="0" w:line="240" w:lineRule="auto"/>
        <w:ind w:left="8"/>
        <w:contextualSpacing/>
        <w:jc w:val="both"/>
        <w:rPr>
          <w:rFonts w:ascii="Times New Roman" w:eastAsia="Times New Roman" w:hAnsi="Times New Roman" w:cs="Times New Roman"/>
          <w:b/>
          <w:bCs/>
          <w:color w:val="000000"/>
          <w:sz w:val="24"/>
          <w:szCs w:val="24"/>
          <w:lang w:eastAsia="ru-RU"/>
        </w:rPr>
      </w:pPr>
    </w:p>
    <w:p w:rsidR="00F11C43" w:rsidRPr="00F11C43" w:rsidRDefault="00F11C43" w:rsidP="00F11C4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1) цели выделения зоны:</w:t>
      </w:r>
      <w:r w:rsidRPr="00F11C43">
        <w:rPr>
          <w:rFonts w:ascii="Times New Roman" w:eastAsia="Times New Roman" w:hAnsi="Times New Roman" w:cs="Times New Roman"/>
          <w:sz w:val="24"/>
          <w:szCs w:val="24"/>
          <w:lang w:eastAsia="ru-RU"/>
        </w:rPr>
        <w:tab/>
        <w:t>зона предназначена для проживания населения с включением в состав жилого образования отдельно стоящих и встроено-пристроенных объектов повседневного обслуживания</w:t>
      </w:r>
    </w:p>
    <w:p w:rsidR="00F11C43" w:rsidRPr="00F11C43" w:rsidRDefault="00F11C43" w:rsidP="00F11C4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F11C43" w:rsidRPr="00F11C43" w:rsidRDefault="00F11C43" w:rsidP="00F11C4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2"/>
      </w:tblGrid>
      <w:tr w:rsidR="00F11C43" w:rsidRPr="00F11C43" w:rsidTr="001F38D5">
        <w:trPr>
          <w:trHeight w:val="322"/>
          <w:tblHeader/>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widowControl w:val="0"/>
              <w:numPr>
                <w:ilvl w:val="0"/>
                <w:numId w:val="2"/>
              </w:numPr>
              <w:suppressAutoHyphens/>
              <w:autoSpaceDE w:val="0"/>
              <w:autoSpaceDN w:val="0"/>
              <w:adjustRightInd w:val="0"/>
              <w:snapToGrid w:val="0"/>
              <w:spacing w:after="0" w:line="240" w:lineRule="auto"/>
              <w:contextualSpacing/>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lastRenderedPageBreak/>
              <w:t>№</w:t>
            </w:r>
          </w:p>
          <w:p w:rsidR="00F11C43" w:rsidRPr="00F11C43" w:rsidRDefault="00F11C43" w:rsidP="00F11C43">
            <w:pPr>
              <w:keepLines/>
              <w:widowControl w:val="0"/>
              <w:numPr>
                <w:ilvl w:val="0"/>
                <w:numId w:val="2"/>
              </w:numPr>
              <w:suppressAutoHyphens/>
              <w:autoSpaceDE w:val="0"/>
              <w:autoSpaceDN w:val="0"/>
              <w:adjustRightInd w:val="0"/>
              <w:spacing w:after="0" w:line="240" w:lineRule="auto"/>
              <w:contextualSpacing/>
              <w:jc w:val="center"/>
              <w:rPr>
                <w:rFonts w:ascii="Times New Roman" w:eastAsia="Times New Roman" w:hAnsi="Times New Roman" w:cs="Times New Roman"/>
                <w:color w:val="000000"/>
                <w:sz w:val="24"/>
                <w:szCs w:val="24"/>
                <w:lang w:eastAsia="ar-SA"/>
              </w:rPr>
            </w:pPr>
            <w:proofErr w:type="gramStart"/>
            <w:r w:rsidRPr="00F11C43">
              <w:rPr>
                <w:rFonts w:ascii="Times New Roman" w:eastAsia="Times New Roman" w:hAnsi="Times New Roman" w:cs="Times New Roman"/>
                <w:color w:val="000000"/>
                <w:sz w:val="24"/>
                <w:szCs w:val="24"/>
                <w:lang w:eastAsia="ar-SA"/>
              </w:rPr>
              <w:t>п</w:t>
            </w:r>
            <w:proofErr w:type="gramEnd"/>
            <w:r w:rsidRPr="00F11C43">
              <w:rPr>
                <w:rFonts w:ascii="Times New Roman" w:eastAsia="Times New Roman" w:hAnsi="Times New Roman" w:cs="Times New Roman"/>
                <w:color w:val="000000"/>
                <w:sz w:val="24"/>
                <w:szCs w:val="24"/>
                <w:lang w:eastAsia="ar-SA"/>
              </w:rPr>
              <w:t>/п</w:t>
            </w:r>
          </w:p>
        </w:tc>
        <w:tc>
          <w:tcPr>
            <w:tcW w:w="8642"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Наименование вида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color w:val="000000"/>
                <w:sz w:val="24"/>
                <w:szCs w:val="24"/>
                <w:lang w:eastAsia="ar-SA"/>
              </w:rPr>
            </w:pP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color w:val="000000"/>
                <w:sz w:val="24"/>
                <w:szCs w:val="24"/>
                <w:lang w:eastAsia="ar-SA"/>
              </w:rPr>
            </w:pPr>
            <w:r w:rsidRPr="00F11C43">
              <w:rPr>
                <w:rFonts w:ascii="Times New Roman" w:eastAsia="Times New Roman" w:hAnsi="Times New Roman" w:cs="Times New Roman"/>
                <w:b/>
                <w:color w:val="000000"/>
                <w:sz w:val="24"/>
                <w:szCs w:val="24"/>
                <w:lang w:eastAsia="ar-SA"/>
              </w:rPr>
              <w:t>Основные виды разрешенного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1</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contextualSpacing/>
              <w:jc w:val="both"/>
              <w:rPr>
                <w:rFonts w:ascii="Times New Roman" w:eastAsia="Times New Roman" w:hAnsi="Times New Roman" w:cs="Times New Roman"/>
                <w:sz w:val="24"/>
                <w:szCs w:val="20"/>
                <w:lang w:eastAsia="ru-RU"/>
              </w:rPr>
            </w:pPr>
            <w:r w:rsidRPr="00F11C43">
              <w:rPr>
                <w:rFonts w:ascii="Times New Roman" w:eastAsia="Times New Roman" w:hAnsi="Times New Roman" w:cs="Times New Roman"/>
                <w:sz w:val="24"/>
                <w:szCs w:val="20"/>
                <w:lang w:eastAsia="ru-RU"/>
              </w:rPr>
              <w:t>многоквартирные дома до 5 этажей (включительно),</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2</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proofErr w:type="gramStart"/>
            <w:r w:rsidRPr="00F11C43">
              <w:rPr>
                <w:rFonts w:ascii="Arial" w:eastAsia="Times New Roman" w:hAnsi="Arial" w:cs="Arial"/>
                <w:sz w:val="20"/>
                <w:szCs w:val="20"/>
                <w:lang w:eastAsia="ru-RU"/>
              </w:rPr>
              <w:t>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скверов, бульваров, площадей, проездов, малых архитектурных форм благоустройства)</w:t>
            </w:r>
            <w:proofErr w:type="gramEnd"/>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color w:val="000000"/>
                <w:sz w:val="24"/>
                <w:szCs w:val="24"/>
                <w:lang w:eastAsia="ar-SA"/>
              </w:rPr>
            </w:pPr>
            <w:r w:rsidRPr="00F11C43">
              <w:rPr>
                <w:rFonts w:ascii="Times New Roman" w:eastAsia="Times New Roman" w:hAnsi="Times New Roman" w:cs="Times New Roman"/>
                <w:b/>
                <w:color w:val="000000"/>
                <w:sz w:val="24"/>
                <w:szCs w:val="24"/>
                <w:lang w:eastAsia="ar-SA"/>
              </w:rPr>
              <w:t>Вспомогательные виды разрешенного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благоустройство и озеленение придомовых территорий, палисадники;</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2</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объекты противопожарной охраны (гидранты, резервуары, противопожарные водоемы)</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3</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размещение объектов обслуживания жилой застройки во встроенных, пристроенных, встроенно-пристроенных помещениях многоквартирного дома, если площадь таких помещений в многоквартирном доме не составляет более 15 % от общей площади дома, за исключением объектов, указанных в условно-разрешенных видах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4</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резервуары для хранения воды,</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5</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открытая автостоянка;</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6</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обустройство детских площадок, площадок для отдыха, спортивных занятий, выгула собак,</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7</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площадки для сбора мусора;</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8</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 xml:space="preserve">бульвары, проезды </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b/>
                <w:sz w:val="20"/>
                <w:szCs w:val="20"/>
                <w:lang w:eastAsia="ar-SA"/>
              </w:rPr>
            </w:pPr>
            <w:r w:rsidRPr="00F11C43">
              <w:rPr>
                <w:rFonts w:ascii="Arial" w:eastAsia="Times New Roman" w:hAnsi="Arial" w:cs="Arial"/>
                <w:b/>
                <w:sz w:val="20"/>
                <w:szCs w:val="20"/>
                <w:lang w:eastAsia="ar-SA"/>
              </w:rPr>
              <w:t>Условно разрешенные виды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спортзалы, залы рекреации (с бассейном или без), объектов связи и телекоммуникаций(*)</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2</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размещение объектов местного самоуправления и некоммерческих организаций (ТСЖ, ТОС и т.п.)</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3</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пошивочные ателье, ремонтные мастерские бытовой техники, парикмахерские, прочие подобные объекты обслуживания,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4</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мастерские по изготовлению мелких поделок по индивидуальным заказам (столярные изделия, изделия художественного литья, кузнечно-кованые изделия, изделия народных промыслов),</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5</w:t>
            </w:r>
          </w:p>
        </w:tc>
        <w:tc>
          <w:tcPr>
            <w:tcW w:w="8642"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магазины товаров первой необходимости, торговые центры,</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6</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отделения милиции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7</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ветеринарные клиники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8</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поликлиника на 1-м этаже многоквартирного дома при условии, что здание выходит фасадом на улицу шириной не менее 20 метров,</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9</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поликлиника в одноэтажной пристройке к многоквартирному дому при условии, что здание выходит фасадом на улицу шириной не менее 20 метров,</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10</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женские консультации;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11</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кабинеты врачей общей практики и частнопрактикующих врачей;</w:t>
            </w:r>
          </w:p>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12</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лечебно-оздоровительные, реабилитационные и восстановительные центры.</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lastRenderedPageBreak/>
              <w:t>13</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предоставление бытовых услуг на первом этаже многоквартирного дома, при условии, что общая площадь заведения не превышает 250 кв. м,</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14</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кафе, закусочные, столовые (</w:t>
            </w:r>
            <w:proofErr w:type="gramStart"/>
            <w:r w:rsidRPr="00F11C43">
              <w:rPr>
                <w:rFonts w:ascii="Arial" w:eastAsia="Times New Roman" w:hAnsi="Arial" w:cs="Arial"/>
                <w:sz w:val="20"/>
                <w:szCs w:val="20"/>
                <w:lang w:eastAsia="ar-SA"/>
              </w:rPr>
              <w:t>без</w:t>
            </w:r>
            <w:proofErr w:type="gramEnd"/>
            <w:r w:rsidRPr="00F11C43">
              <w:rPr>
                <w:rFonts w:ascii="Arial" w:eastAsia="Times New Roman" w:hAnsi="Arial" w:cs="Arial"/>
                <w:sz w:val="20"/>
                <w:szCs w:val="20"/>
                <w:lang w:eastAsia="ar-SA"/>
              </w:rPr>
              <w:t xml:space="preserve"> или </w:t>
            </w:r>
            <w:proofErr w:type="gramStart"/>
            <w:r w:rsidRPr="00F11C43">
              <w:rPr>
                <w:rFonts w:ascii="Arial" w:eastAsia="Times New Roman" w:hAnsi="Arial" w:cs="Arial"/>
                <w:sz w:val="20"/>
                <w:szCs w:val="20"/>
                <w:lang w:eastAsia="ar-SA"/>
              </w:rPr>
              <w:t>с</w:t>
            </w:r>
            <w:proofErr w:type="gramEnd"/>
            <w:r w:rsidRPr="00F11C43">
              <w:rPr>
                <w:rFonts w:ascii="Arial" w:eastAsia="Times New Roman" w:hAnsi="Arial" w:cs="Arial"/>
                <w:sz w:val="20"/>
                <w:szCs w:val="20"/>
                <w:lang w:eastAsia="ar-SA"/>
              </w:rPr>
              <w:t xml:space="preserve"> ограниченным ассортиментом алкогольных напитков) </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15</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 xml:space="preserve">размещение отдельно стоящих и пристроенных гаражей, в том числе подземных, предназначенных для хранения личного транспорта граждан, с возможностью размещения моек </w:t>
            </w:r>
          </w:p>
        </w:tc>
      </w:tr>
    </w:tbl>
    <w:p w:rsidR="00F11C43" w:rsidRPr="00F11C43" w:rsidRDefault="00F11C43" w:rsidP="00F11C43">
      <w:pPr>
        <w:widowControl w:val="0"/>
        <w:numPr>
          <w:ilvl w:val="0"/>
          <w:numId w:val="3"/>
        </w:numPr>
        <w:suppressAutoHyphens/>
        <w:autoSpaceDE w:val="0"/>
        <w:autoSpaceDN w:val="0"/>
        <w:adjustRightInd w:val="0"/>
        <w:spacing w:after="0" w:line="240" w:lineRule="auto"/>
        <w:jc w:val="both"/>
        <w:rPr>
          <w:rFonts w:ascii="Arial" w:eastAsia="Times New Roman" w:hAnsi="Arial" w:cs="Times New Roman"/>
          <w:sz w:val="20"/>
          <w:szCs w:val="20"/>
          <w:lang w:eastAsia="ar-SA"/>
        </w:rPr>
      </w:pPr>
    </w:p>
    <w:p w:rsidR="00F11C43" w:rsidRPr="00F11C43" w:rsidRDefault="00F11C43" w:rsidP="00F11C43">
      <w:pPr>
        <w:suppressAutoHyphens/>
        <w:spacing w:after="0" w:line="240" w:lineRule="auto"/>
        <w:ind w:firstLine="545"/>
        <w:jc w:val="both"/>
        <w:rPr>
          <w:rFonts w:ascii="Arial" w:eastAsia="Times New Roman" w:hAnsi="Arial" w:cs="Times New Roman"/>
          <w:sz w:val="20"/>
          <w:szCs w:val="20"/>
          <w:lang w:eastAsia="ar-SA"/>
        </w:rPr>
      </w:pPr>
    </w:p>
    <w:p w:rsidR="00F11C43" w:rsidRPr="00F11C43" w:rsidRDefault="00F11C43" w:rsidP="00F11C43">
      <w:pPr>
        <w:suppressAutoHyphens/>
        <w:spacing w:after="0" w:line="240" w:lineRule="auto"/>
        <w:ind w:firstLine="545"/>
        <w:jc w:val="both"/>
        <w:rPr>
          <w:rFonts w:ascii="Arial" w:eastAsia="Times New Roman" w:hAnsi="Arial" w:cs="Times New Roman"/>
          <w:sz w:val="20"/>
          <w:szCs w:val="20"/>
          <w:lang w:eastAsia="ar-SA"/>
        </w:rPr>
      </w:pPr>
      <w:r w:rsidRPr="00F11C43">
        <w:rPr>
          <w:rFonts w:ascii="Arial" w:eastAsia="Times New Roman" w:hAnsi="Arial" w:cs="Times New Roman"/>
          <w:sz w:val="20"/>
          <w:szCs w:val="20"/>
          <w:lang w:eastAsia="ar-SA"/>
        </w:rPr>
        <w:t xml:space="preserve">3)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ind w:firstLine="545"/>
        <w:jc w:val="both"/>
        <w:rPr>
          <w:rFonts w:ascii="Arial" w:eastAsia="Times New Roman" w:hAnsi="Arial" w:cs="Arial"/>
          <w:color w:val="000000"/>
          <w:sz w:val="20"/>
          <w:szCs w:val="20"/>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размеры земельных участков</w:t>
      </w:r>
    </w:p>
    <w:tbl>
      <w:tblPr>
        <w:tblW w:w="9709" w:type="dxa"/>
        <w:tblInd w:w="10" w:type="dxa"/>
        <w:tblLayout w:type="fixed"/>
        <w:tblCellMar>
          <w:left w:w="10" w:type="dxa"/>
          <w:right w:w="10" w:type="dxa"/>
        </w:tblCellMar>
        <w:tblLook w:val="0000" w:firstRow="0" w:lastRow="0" w:firstColumn="0" w:lastColumn="0" w:noHBand="0" w:noVBand="0"/>
      </w:tblPr>
      <w:tblGrid>
        <w:gridCol w:w="5126"/>
        <w:gridCol w:w="1142"/>
        <w:gridCol w:w="1142"/>
        <w:gridCol w:w="1142"/>
        <w:gridCol w:w="1157"/>
      </w:tblGrid>
      <w:tr w:rsidR="00F11C43" w:rsidRPr="00F11C43" w:rsidTr="001F38D5">
        <w:trPr>
          <w:trHeight w:hRule="exact" w:val="842"/>
        </w:trPr>
        <w:tc>
          <w:tcPr>
            <w:tcW w:w="5126"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284"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29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5126"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5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многоквартирный жилой дом до 5 этажей (включительно)</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  </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800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Arial" w:eastAsia="Times New Roman" w:hAnsi="Arial" w:cs="Arial"/>
                <w:color w:val="000000"/>
                <w:sz w:val="20"/>
                <w:szCs w:val="20"/>
                <w:lang w:eastAsia="ar-SA"/>
              </w:rPr>
            </w:pPr>
            <w:r w:rsidRPr="00F11C43">
              <w:rPr>
                <w:rFonts w:ascii="Times New Roman" w:eastAsia="Times New Roman" w:hAnsi="Times New Roman" w:cs="Times New Roman"/>
                <w:spacing w:val="3"/>
                <w:sz w:val="24"/>
                <w:szCs w:val="24"/>
                <w:lang w:eastAsia="ru-RU"/>
              </w:rPr>
              <w:t>пристроенный объект обслуживания жилой застройки</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600</w:t>
            </w:r>
          </w:p>
        </w:tc>
      </w:tr>
    </w:tbl>
    <w:p w:rsidR="00F11C43" w:rsidRPr="00F11C43" w:rsidRDefault="00F11C43" w:rsidP="00F11C43">
      <w:pPr>
        <w:suppressAutoHyphens/>
        <w:spacing w:after="0" w:line="240" w:lineRule="auto"/>
        <w:ind w:firstLine="545"/>
        <w:jc w:val="both"/>
        <w:rPr>
          <w:rFonts w:ascii="Arial" w:eastAsia="Times New Roman" w:hAnsi="Arial" w:cs="Arial"/>
          <w:color w:val="000000"/>
          <w:sz w:val="20"/>
          <w:szCs w:val="20"/>
          <w:lang w:eastAsia="ar-SA"/>
        </w:rPr>
      </w:pPr>
    </w:p>
    <w:p w:rsidR="00F11C43" w:rsidRPr="00F11C43" w:rsidRDefault="00F11C43" w:rsidP="00F11C43">
      <w:pPr>
        <w:suppressAutoHyphens/>
        <w:spacing w:after="0" w:line="240" w:lineRule="auto"/>
        <w:ind w:firstLine="545"/>
        <w:jc w:val="both"/>
        <w:rPr>
          <w:rFonts w:ascii="Arial" w:eastAsia="Times New Roman" w:hAnsi="Arial" w:cs="Arial"/>
          <w:color w:val="000000"/>
          <w:sz w:val="20"/>
          <w:szCs w:val="20"/>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параметры разрешенного строительства, реконструкции объектов капитального строительства</w:t>
      </w:r>
    </w:p>
    <w:tbl>
      <w:tblPr>
        <w:tblW w:w="9711"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109"/>
        <w:gridCol w:w="1104"/>
        <w:gridCol w:w="1109"/>
        <w:gridCol w:w="557"/>
        <w:gridCol w:w="566"/>
      </w:tblGrid>
      <w:tr w:rsidR="00F11C43" w:rsidRPr="00F11C43" w:rsidTr="001F38D5">
        <w:trPr>
          <w:trHeight w:hRule="exact" w:val="845"/>
        </w:trPr>
        <w:tc>
          <w:tcPr>
            <w:tcW w:w="3048"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83"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Объект капитального строительства</w:t>
            </w:r>
          </w:p>
        </w:tc>
        <w:tc>
          <w:tcPr>
            <w:tcW w:w="3327" w:type="dxa"/>
            <w:gridSpan w:val="3"/>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8"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Минимальные отступы (м) от границ земельных участков (з/у) со стороны</w:t>
            </w:r>
          </w:p>
        </w:tc>
        <w:tc>
          <w:tcPr>
            <w:tcW w:w="1104"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Кол-во этажей / высота зданий, </w:t>
            </w:r>
            <w:proofErr w:type="gramStart"/>
            <w:r w:rsidRPr="00F11C43">
              <w:rPr>
                <w:rFonts w:ascii="Times New Roman" w:eastAsia="Times New Roman" w:hAnsi="Times New Roman" w:cs="Times New Roman"/>
                <w:spacing w:val="3"/>
                <w:sz w:val="24"/>
                <w:szCs w:val="24"/>
                <w:lang w:eastAsia="ru-RU"/>
              </w:rPr>
              <w:t>м</w:t>
            </w:r>
            <w:proofErr w:type="gramEnd"/>
          </w:p>
        </w:tc>
        <w:tc>
          <w:tcPr>
            <w:tcW w:w="1109"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Процент</w:t>
            </w:r>
          </w:p>
          <w:p w:rsidR="00F11C43" w:rsidRPr="00F11C43" w:rsidRDefault="00F11C43" w:rsidP="00F11C43">
            <w:pPr>
              <w:widowControl w:val="0"/>
              <w:spacing w:before="12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застройки</w:t>
            </w:r>
          </w:p>
        </w:tc>
        <w:tc>
          <w:tcPr>
            <w:tcW w:w="1123"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6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 </w:t>
            </w:r>
            <w:proofErr w:type="gramStart"/>
            <w:r w:rsidRPr="00F11C43">
              <w:rPr>
                <w:rFonts w:ascii="Times New Roman" w:eastAsia="Times New Roman" w:hAnsi="Times New Roman" w:cs="Times New Roman"/>
                <w:spacing w:val="3"/>
                <w:sz w:val="24"/>
                <w:szCs w:val="24"/>
                <w:lang w:eastAsia="ru-RU"/>
              </w:rPr>
              <w:t>м</w:t>
            </w:r>
            <w:proofErr w:type="gramEnd"/>
          </w:p>
        </w:tc>
      </w:tr>
      <w:tr w:rsidR="00F11C43" w:rsidRPr="00F11C43" w:rsidTr="001F38D5">
        <w:trPr>
          <w:trHeight w:hRule="exact" w:val="686"/>
        </w:trPr>
        <w:tc>
          <w:tcPr>
            <w:tcW w:w="3048"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улиц / проездов</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смежных</w:t>
            </w:r>
          </w:p>
          <w:p w:rsidR="00F11C43" w:rsidRPr="00F11C43" w:rsidRDefault="00F11C43" w:rsidP="00F11C43">
            <w:pPr>
              <w:widowControl w:val="0"/>
              <w:spacing w:before="6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з/у*</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лесопарков</w:t>
            </w:r>
          </w:p>
        </w:tc>
        <w:tc>
          <w:tcPr>
            <w:tcW w:w="1104"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09"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557"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right="60"/>
              <w:jc w:val="right"/>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vertAlign w:val="subscript"/>
                <w:lang w:eastAsia="ru-RU"/>
              </w:rPr>
              <w:t>мин.</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widowControl w:val="0"/>
              <w:spacing w:after="0" w:line="210" w:lineRule="exact"/>
              <w:ind w:left="8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81"/>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Многоквартирный жилой дом до 5 этажей</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10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18</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w:t>
            </w:r>
          </w:p>
        </w:tc>
        <w:tc>
          <w:tcPr>
            <w:tcW w:w="557"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r>
      <w:tr w:rsidR="00F11C43" w:rsidRPr="00F11C43" w:rsidTr="001F38D5">
        <w:trPr>
          <w:trHeight w:hRule="exact" w:val="1002"/>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Пристроенный объект обслуживания жилой застройки</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10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 / 6</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w:t>
            </w:r>
          </w:p>
        </w:tc>
        <w:tc>
          <w:tcPr>
            <w:tcW w:w="557"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r>
    </w:tbl>
    <w:p w:rsidR="00F11C43" w:rsidRPr="00F11C43" w:rsidRDefault="00F11C43" w:rsidP="00F11C43">
      <w:pPr>
        <w:suppressAutoHyphens/>
        <w:spacing w:after="0" w:line="240" w:lineRule="auto"/>
        <w:ind w:firstLine="545"/>
        <w:jc w:val="both"/>
        <w:rPr>
          <w:rFonts w:ascii="Arial" w:eastAsia="Times New Roman" w:hAnsi="Arial" w:cs="Arial"/>
          <w:color w:val="000000"/>
          <w:sz w:val="20"/>
          <w:szCs w:val="20"/>
          <w:lang w:eastAsia="ar-SA"/>
        </w:rPr>
      </w:pPr>
    </w:p>
    <w:p w:rsidR="00F11C43" w:rsidRPr="00F11C43" w:rsidRDefault="00F11C43" w:rsidP="00F11C43">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 xml:space="preserve">При размещении жилых домов сблокированной застройки, отступ от границы смежных земельных участков на которых </w:t>
      </w:r>
      <w:proofErr w:type="gramStart"/>
      <w:r w:rsidRPr="00F11C43">
        <w:rPr>
          <w:rFonts w:ascii="Times New Roman" w:eastAsia="Times New Roman" w:hAnsi="Times New Roman" w:cs="Times New Roman"/>
          <w:color w:val="000000"/>
          <w:sz w:val="24"/>
          <w:szCs w:val="24"/>
          <w:lang w:eastAsia="ar-SA"/>
        </w:rPr>
        <w:t>размещаются объекты принимается</w:t>
      </w:r>
      <w:proofErr w:type="gramEnd"/>
      <w:r w:rsidRPr="00F11C43">
        <w:rPr>
          <w:rFonts w:ascii="Times New Roman" w:eastAsia="Times New Roman" w:hAnsi="Times New Roman" w:cs="Times New Roman"/>
          <w:color w:val="000000"/>
          <w:sz w:val="24"/>
          <w:szCs w:val="24"/>
          <w:lang w:eastAsia="ar-SA"/>
        </w:rPr>
        <w:t xml:space="preserve"> - 0 м. Установление иных параметров для указанной зоны не требуется.</w:t>
      </w:r>
    </w:p>
    <w:p w:rsidR="00F11C43" w:rsidRPr="00F11C43" w:rsidRDefault="00F11C43" w:rsidP="00F11C43">
      <w:pPr>
        <w:suppressAutoHyphens/>
        <w:spacing w:after="0" w:line="240" w:lineRule="auto"/>
        <w:ind w:firstLine="567"/>
        <w:rPr>
          <w:rFonts w:ascii="Arial" w:eastAsia="Times New Roman" w:hAnsi="Arial" w:cs="Times New Roman"/>
          <w:sz w:val="20"/>
          <w:szCs w:val="20"/>
          <w:lang w:eastAsia="ar-SA"/>
        </w:rPr>
      </w:pPr>
    </w:p>
    <w:p w:rsidR="00F11C43" w:rsidRPr="00F11C43" w:rsidRDefault="00F11C43" w:rsidP="00F11C43">
      <w:pPr>
        <w:widowControl w:val="0"/>
        <w:shd w:val="clear" w:color="auto" w:fill="FFFFFF"/>
        <w:tabs>
          <w:tab w:val="left" w:pos="676"/>
          <w:tab w:val="left" w:pos="708"/>
        </w:tabs>
        <w:autoSpaceDE w:val="0"/>
        <w:autoSpaceDN w:val="0"/>
        <w:adjustRightInd w:val="0"/>
        <w:spacing w:after="0" w:line="240" w:lineRule="auto"/>
        <w:ind w:right="-5" w:firstLine="567"/>
        <w:contextualSpacing/>
        <w:jc w:val="center"/>
        <w:rPr>
          <w:rFonts w:ascii="Times New Roman" w:eastAsia="Times New Roman" w:hAnsi="Times New Roman" w:cs="Times New Roman"/>
          <w:b/>
          <w:bCs/>
          <w:sz w:val="24"/>
          <w:szCs w:val="20"/>
          <w:lang w:eastAsia="ru-RU"/>
        </w:rPr>
      </w:pPr>
    </w:p>
    <w:p w:rsidR="00F11C43" w:rsidRPr="00F11C43" w:rsidRDefault="00F11C43" w:rsidP="00F11C43">
      <w:pPr>
        <w:widowControl w:val="0"/>
        <w:shd w:val="clear" w:color="auto" w:fill="FFFFFF"/>
        <w:tabs>
          <w:tab w:val="left" w:pos="676"/>
          <w:tab w:val="left" w:pos="708"/>
        </w:tabs>
        <w:autoSpaceDE w:val="0"/>
        <w:autoSpaceDN w:val="0"/>
        <w:adjustRightInd w:val="0"/>
        <w:spacing w:after="0" w:line="240" w:lineRule="auto"/>
        <w:ind w:right="-5" w:firstLine="567"/>
        <w:contextualSpacing/>
        <w:jc w:val="center"/>
        <w:rPr>
          <w:rFonts w:ascii="Times New Roman" w:eastAsia="Times New Roman" w:hAnsi="Times New Roman" w:cs="Times New Roman"/>
          <w:b/>
          <w:bCs/>
          <w:color w:val="000000"/>
          <w:spacing w:val="-6"/>
          <w:sz w:val="24"/>
          <w:szCs w:val="24"/>
          <w:lang w:eastAsia="ru-RU"/>
        </w:rPr>
      </w:pPr>
      <w:r w:rsidRPr="00F11C43">
        <w:rPr>
          <w:rFonts w:ascii="Times New Roman" w:eastAsia="Times New Roman" w:hAnsi="Times New Roman" w:cs="Times New Roman"/>
          <w:b/>
          <w:bCs/>
          <w:color w:val="000000"/>
          <w:spacing w:val="-13"/>
          <w:sz w:val="24"/>
          <w:szCs w:val="24"/>
          <w:lang w:eastAsia="ru-RU"/>
        </w:rPr>
        <w:t>Ж3</w:t>
      </w:r>
      <w:r w:rsidRPr="00F11C43">
        <w:rPr>
          <w:rFonts w:ascii="Times New Roman" w:eastAsia="Times New Roman" w:hAnsi="Times New Roman" w:cs="Times New Roman"/>
          <w:b/>
          <w:bCs/>
          <w:color w:val="000000"/>
          <w:sz w:val="24"/>
          <w:szCs w:val="24"/>
          <w:lang w:eastAsia="ru-RU"/>
        </w:rPr>
        <w:tab/>
      </w:r>
      <w:r w:rsidRPr="00F11C43">
        <w:rPr>
          <w:rFonts w:ascii="Times New Roman" w:eastAsia="Times New Roman" w:hAnsi="Times New Roman" w:cs="Times New Roman"/>
          <w:b/>
          <w:bCs/>
          <w:color w:val="000000"/>
          <w:spacing w:val="-6"/>
          <w:sz w:val="24"/>
          <w:szCs w:val="24"/>
          <w:lang w:eastAsia="ru-RU"/>
        </w:rPr>
        <w:t>Малоэтажная жилая застройка</w:t>
      </w:r>
    </w:p>
    <w:p w:rsidR="00F11C43" w:rsidRPr="00F11C43" w:rsidRDefault="00F11C43" w:rsidP="00F11C43">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sz w:val="24"/>
          <w:szCs w:val="24"/>
          <w:lang w:eastAsia="ar-SA"/>
        </w:rPr>
        <w:t>1) цели выделения зоны - р</w:t>
      </w:r>
      <w:r w:rsidRPr="00F11C43">
        <w:rPr>
          <w:rFonts w:ascii="Times New Roman" w:eastAsia="Times New Roman" w:hAnsi="Times New Roman" w:cs="Times New Roman"/>
          <w:color w:val="000000"/>
          <w:sz w:val="24"/>
          <w:szCs w:val="24"/>
          <w:lang w:eastAsia="ar-SA"/>
        </w:rPr>
        <w:t>азвитие на основе существующих и вновь осваиваемых территорий малоэтажной жилой застройки</w:t>
      </w:r>
      <w:r w:rsidRPr="00F11C43">
        <w:rPr>
          <w:rFonts w:ascii="Times New Roman" w:eastAsia="Times New Roman" w:hAnsi="Times New Roman" w:cs="Times New Roman"/>
          <w:sz w:val="24"/>
          <w:szCs w:val="24"/>
          <w:lang w:eastAsia="ru-RU"/>
        </w:rPr>
        <w:t xml:space="preserve"> - многоквартирных домов с этажностью до 3-х этажей.</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2"/>
      </w:tblGrid>
      <w:tr w:rsidR="00F11C43" w:rsidRPr="00F11C43" w:rsidTr="001F38D5">
        <w:trPr>
          <w:trHeight w:val="322"/>
          <w:tblHeader/>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widowControl w:val="0"/>
              <w:numPr>
                <w:ilvl w:val="0"/>
                <w:numId w:val="2"/>
              </w:numPr>
              <w:suppressAutoHyphens/>
              <w:autoSpaceDE w:val="0"/>
              <w:autoSpaceDN w:val="0"/>
              <w:adjustRightInd w:val="0"/>
              <w:snapToGrid w:val="0"/>
              <w:spacing w:after="0" w:line="240" w:lineRule="auto"/>
              <w:contextualSpacing/>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w:t>
            </w:r>
          </w:p>
          <w:p w:rsidR="00F11C43" w:rsidRPr="00F11C43" w:rsidRDefault="00F11C43" w:rsidP="00F11C43">
            <w:pPr>
              <w:keepLines/>
              <w:widowControl w:val="0"/>
              <w:numPr>
                <w:ilvl w:val="0"/>
                <w:numId w:val="2"/>
              </w:numPr>
              <w:suppressAutoHyphens/>
              <w:autoSpaceDE w:val="0"/>
              <w:autoSpaceDN w:val="0"/>
              <w:adjustRightInd w:val="0"/>
              <w:spacing w:after="0" w:line="240" w:lineRule="auto"/>
              <w:contextualSpacing/>
              <w:jc w:val="center"/>
              <w:rPr>
                <w:rFonts w:ascii="Times New Roman" w:eastAsia="Times New Roman" w:hAnsi="Times New Roman" w:cs="Times New Roman"/>
                <w:color w:val="000000"/>
                <w:sz w:val="24"/>
                <w:szCs w:val="24"/>
                <w:lang w:eastAsia="ar-SA"/>
              </w:rPr>
            </w:pPr>
            <w:proofErr w:type="gramStart"/>
            <w:r w:rsidRPr="00F11C43">
              <w:rPr>
                <w:rFonts w:ascii="Times New Roman" w:eastAsia="Times New Roman" w:hAnsi="Times New Roman" w:cs="Times New Roman"/>
                <w:color w:val="000000"/>
                <w:sz w:val="24"/>
                <w:szCs w:val="24"/>
                <w:lang w:eastAsia="ar-SA"/>
              </w:rPr>
              <w:t>п</w:t>
            </w:r>
            <w:proofErr w:type="gramEnd"/>
            <w:r w:rsidRPr="00F11C43">
              <w:rPr>
                <w:rFonts w:ascii="Times New Roman" w:eastAsia="Times New Roman" w:hAnsi="Times New Roman" w:cs="Times New Roman"/>
                <w:color w:val="000000"/>
                <w:sz w:val="24"/>
                <w:szCs w:val="24"/>
                <w:lang w:eastAsia="ar-SA"/>
              </w:rPr>
              <w:t>/п</w:t>
            </w:r>
          </w:p>
        </w:tc>
        <w:tc>
          <w:tcPr>
            <w:tcW w:w="8642"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Наименование вида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color w:val="000000"/>
                <w:sz w:val="24"/>
                <w:szCs w:val="24"/>
                <w:lang w:eastAsia="ar-SA"/>
              </w:rPr>
            </w:pP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color w:val="000000"/>
                <w:sz w:val="24"/>
                <w:szCs w:val="24"/>
                <w:lang w:eastAsia="ar-SA"/>
              </w:rPr>
            </w:pPr>
            <w:r w:rsidRPr="00F11C43">
              <w:rPr>
                <w:rFonts w:ascii="Times New Roman" w:eastAsia="Times New Roman" w:hAnsi="Times New Roman" w:cs="Times New Roman"/>
                <w:b/>
                <w:color w:val="000000"/>
                <w:sz w:val="24"/>
                <w:szCs w:val="24"/>
                <w:lang w:eastAsia="ar-SA"/>
              </w:rPr>
              <w:t>Основные виды разрешенного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1</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contextualSpacing/>
              <w:jc w:val="both"/>
              <w:rPr>
                <w:rFonts w:ascii="Times New Roman" w:eastAsia="Times New Roman" w:hAnsi="Times New Roman" w:cs="Times New Roman"/>
                <w:sz w:val="24"/>
                <w:szCs w:val="20"/>
                <w:lang w:eastAsia="ru-RU"/>
              </w:rPr>
            </w:pPr>
            <w:r w:rsidRPr="00F11C43">
              <w:rPr>
                <w:rFonts w:ascii="Times New Roman" w:eastAsia="Times New Roman" w:hAnsi="Times New Roman" w:cs="Times New Roman"/>
                <w:sz w:val="24"/>
                <w:szCs w:val="20"/>
                <w:lang w:eastAsia="ru-RU"/>
              </w:rPr>
              <w:t>жилые дома с количеством этажей не более чем три, состоящие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2</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contextualSpacing/>
              <w:jc w:val="both"/>
              <w:rPr>
                <w:rFonts w:ascii="Times New Roman" w:eastAsia="Times New Roman" w:hAnsi="Times New Roman" w:cs="Times New Roman"/>
                <w:sz w:val="24"/>
                <w:szCs w:val="20"/>
                <w:lang w:eastAsia="ru-RU"/>
              </w:rPr>
            </w:pPr>
            <w:r w:rsidRPr="00F11C43">
              <w:rPr>
                <w:rFonts w:ascii="Times New Roman" w:eastAsia="Times New Roman" w:hAnsi="Times New Roman" w:cs="Times New Roman"/>
                <w:sz w:val="24"/>
                <w:szCs w:val="20"/>
                <w:lang w:eastAsia="ru-RU"/>
              </w:rPr>
              <w:t xml:space="preserve">многоквартирные дома с количеством этажей не более чем три, состоящие из одной или нескольких </w:t>
            </w:r>
            <w:proofErr w:type="gramStart"/>
            <w:r w:rsidRPr="00F11C43">
              <w:rPr>
                <w:rFonts w:ascii="Times New Roman" w:eastAsia="Times New Roman" w:hAnsi="Times New Roman" w:cs="Times New Roman"/>
                <w:sz w:val="24"/>
                <w:szCs w:val="20"/>
                <w:lang w:eastAsia="ru-RU"/>
              </w:rPr>
              <w:t>блок-секций</w:t>
            </w:r>
            <w:proofErr w:type="gramEnd"/>
            <w:r w:rsidRPr="00F11C43">
              <w:rPr>
                <w:rFonts w:ascii="Times New Roman" w:eastAsia="Times New Roman" w:hAnsi="Times New Roman" w:cs="Times New Roman"/>
                <w:sz w:val="24"/>
                <w:szCs w:val="20"/>
                <w:lang w:eastAsia="ru-RU"/>
              </w:rPr>
              <w:t>,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r w:rsidRPr="00F11C43" w:rsidDel="009D6A04">
              <w:rPr>
                <w:rFonts w:ascii="Times New Roman" w:eastAsia="Times New Roman" w:hAnsi="Times New Roman" w:cs="Times New Roman"/>
                <w:sz w:val="24"/>
                <w:szCs w:val="20"/>
                <w:lang w:eastAsia="ru-RU"/>
              </w:rPr>
              <w:t xml:space="preserve"> </w:t>
            </w:r>
            <w:r w:rsidRPr="00F11C43">
              <w:rPr>
                <w:rFonts w:ascii="Times New Roman" w:eastAsia="Times New Roman" w:hAnsi="Times New Roman" w:cs="Times New Roman"/>
                <w:sz w:val="24"/>
                <w:szCs w:val="20"/>
                <w:lang w:eastAsia="ru-RU"/>
              </w:rPr>
              <w:t>территории общего пользования - парки, скверы, бульвары, дороги, улицы, проезды</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pacing w:after="0" w:line="240" w:lineRule="auto"/>
              <w:contextualSpacing/>
              <w:jc w:val="both"/>
              <w:rPr>
                <w:rFonts w:ascii="Times New Roman" w:eastAsia="Times New Roman" w:hAnsi="Times New Roman" w:cs="Times New Roman"/>
                <w:sz w:val="24"/>
                <w:szCs w:val="20"/>
                <w:lang w:eastAsia="ru-RU"/>
              </w:rPr>
            </w:pPr>
            <w:r w:rsidRPr="00F11C43">
              <w:rPr>
                <w:rFonts w:ascii="Times New Roman" w:eastAsia="Times New Roman" w:hAnsi="Times New Roman" w:cs="Times New Roman"/>
                <w:sz w:val="24"/>
                <w:szCs w:val="20"/>
                <w:lang w:eastAsia="ru-RU"/>
              </w:rPr>
              <w:t>3</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contextualSpacing/>
              <w:jc w:val="both"/>
              <w:rPr>
                <w:rFonts w:ascii="Times New Roman" w:eastAsia="Times New Roman" w:hAnsi="Times New Roman" w:cs="Times New Roman"/>
                <w:sz w:val="24"/>
                <w:szCs w:val="20"/>
                <w:lang w:eastAsia="ru-RU"/>
              </w:rPr>
            </w:pPr>
            <w:proofErr w:type="gramStart"/>
            <w:r w:rsidRPr="00F11C43">
              <w:rPr>
                <w:rFonts w:ascii="Times New Roman" w:eastAsia="Times New Roman" w:hAnsi="Times New Roman" w:cs="Times New Roman"/>
                <w:sz w:val="24"/>
                <w:szCs w:val="20"/>
                <w:lang w:eastAsia="ru-RU"/>
              </w:rPr>
              <w:t>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roofErr w:type="gramEnd"/>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color w:val="000000"/>
                <w:sz w:val="24"/>
                <w:szCs w:val="24"/>
                <w:lang w:eastAsia="ar-SA"/>
              </w:rPr>
            </w:pPr>
            <w:r w:rsidRPr="00F11C43">
              <w:rPr>
                <w:rFonts w:ascii="Times New Roman" w:eastAsia="Times New Roman" w:hAnsi="Times New Roman" w:cs="Times New Roman"/>
                <w:b/>
                <w:color w:val="000000"/>
                <w:sz w:val="24"/>
                <w:szCs w:val="24"/>
                <w:lang w:eastAsia="ar-SA"/>
              </w:rPr>
              <w:t>Вспомогательные виды разрешенного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благоустройство и озеленение придомовых территорий, палисадники;</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2</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объекты противопожарной охраны (гидранты, резервуары, противопожарные водоемы)</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3</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размещение объектов обслуживания жилой застройки во встроенных, пристроенных, встроенно-пристроенных помещениях многоквартирного дома, если площадь таких помещений в многоквартирном доме не составляет более 15 % от общей площади дома, за исключением объектов, указанных в условно-разрешенных видах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4</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резервуары для хранения воды,</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5</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открытая автостоянка;</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6</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обустройство детских площадок, площадок для отдыха, спортивных занятий, выгула собак,</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7</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площадки для сбора мусора;</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8</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ru-RU"/>
              </w:rPr>
            </w:pPr>
            <w:r w:rsidRPr="00F11C43">
              <w:rPr>
                <w:rFonts w:ascii="Arial" w:eastAsia="Times New Roman" w:hAnsi="Arial" w:cs="Arial"/>
                <w:sz w:val="20"/>
                <w:szCs w:val="20"/>
                <w:lang w:eastAsia="ru-RU"/>
              </w:rPr>
              <w:t xml:space="preserve">бульвары, проезды </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b/>
                <w:sz w:val="20"/>
                <w:szCs w:val="20"/>
                <w:lang w:eastAsia="ar-SA"/>
              </w:rPr>
            </w:pPr>
            <w:r w:rsidRPr="00F11C43">
              <w:rPr>
                <w:rFonts w:ascii="Arial" w:eastAsia="Times New Roman" w:hAnsi="Arial" w:cs="Arial"/>
                <w:b/>
                <w:sz w:val="20"/>
                <w:szCs w:val="20"/>
                <w:lang w:eastAsia="ar-SA"/>
              </w:rPr>
              <w:t>Условно разрешенные виды использования</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4</w:t>
            </w:r>
          </w:p>
        </w:tc>
        <w:tc>
          <w:tcPr>
            <w:tcW w:w="8642"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магазины товаров первой необходимости, торговые центры,</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11</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кабинеты врачей общей практики и частнопрактикующих врачей;</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13</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предоставление бытовых услуг на первом этаже многоквартирного дома, при условии, что общая площадь заведения не превышает 250 кв. м,</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14</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кафе, закусочные, столовые (</w:t>
            </w:r>
            <w:proofErr w:type="gramStart"/>
            <w:r w:rsidRPr="00F11C43">
              <w:rPr>
                <w:rFonts w:ascii="Arial" w:eastAsia="Times New Roman" w:hAnsi="Arial" w:cs="Arial"/>
                <w:sz w:val="20"/>
                <w:szCs w:val="20"/>
                <w:lang w:eastAsia="ar-SA"/>
              </w:rPr>
              <w:t>без</w:t>
            </w:r>
            <w:proofErr w:type="gramEnd"/>
            <w:r w:rsidRPr="00F11C43">
              <w:rPr>
                <w:rFonts w:ascii="Arial" w:eastAsia="Times New Roman" w:hAnsi="Arial" w:cs="Arial"/>
                <w:sz w:val="20"/>
                <w:szCs w:val="20"/>
                <w:lang w:eastAsia="ar-SA"/>
              </w:rPr>
              <w:t xml:space="preserve"> или </w:t>
            </w:r>
            <w:proofErr w:type="gramStart"/>
            <w:r w:rsidRPr="00F11C43">
              <w:rPr>
                <w:rFonts w:ascii="Arial" w:eastAsia="Times New Roman" w:hAnsi="Arial" w:cs="Arial"/>
                <w:sz w:val="20"/>
                <w:szCs w:val="20"/>
                <w:lang w:eastAsia="ar-SA"/>
              </w:rPr>
              <w:t>с</w:t>
            </w:r>
            <w:proofErr w:type="gramEnd"/>
            <w:r w:rsidRPr="00F11C43">
              <w:rPr>
                <w:rFonts w:ascii="Arial" w:eastAsia="Times New Roman" w:hAnsi="Arial" w:cs="Arial"/>
                <w:sz w:val="20"/>
                <w:szCs w:val="20"/>
                <w:lang w:eastAsia="ar-SA"/>
              </w:rPr>
              <w:t xml:space="preserve"> ограниченным ассортиментом алкогольных напитков) </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Arial" w:eastAsia="Times New Roman" w:hAnsi="Arial" w:cs="Arial"/>
                <w:sz w:val="20"/>
                <w:szCs w:val="20"/>
                <w:lang w:eastAsia="ar-SA"/>
              </w:rPr>
            </w:pPr>
            <w:r w:rsidRPr="00F11C43">
              <w:rPr>
                <w:rFonts w:ascii="Arial" w:eastAsia="Times New Roman" w:hAnsi="Arial" w:cs="Arial"/>
                <w:sz w:val="20"/>
                <w:szCs w:val="20"/>
                <w:lang w:eastAsia="ar-SA"/>
              </w:rPr>
              <w:t>15</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Arial" w:eastAsia="Times New Roman" w:hAnsi="Arial" w:cs="Arial"/>
                <w:sz w:val="20"/>
                <w:szCs w:val="20"/>
                <w:lang w:eastAsia="ar-SA"/>
              </w:rPr>
            </w:pPr>
            <w:r w:rsidRPr="00F11C43">
              <w:rPr>
                <w:rFonts w:ascii="Arial" w:eastAsia="Times New Roman" w:hAnsi="Arial" w:cs="Arial"/>
                <w:sz w:val="20"/>
                <w:szCs w:val="20"/>
                <w:lang w:eastAsia="ar-SA"/>
              </w:rPr>
              <w:t xml:space="preserve">размещение отдельно стоящих и пристроенных гаражей, в том числе подземных, предназначенных для хранения личного транспорта граждан, с возможностью размещения моек </w:t>
            </w:r>
          </w:p>
        </w:tc>
      </w:tr>
    </w:tbl>
    <w:p w:rsidR="00F11C43" w:rsidRPr="00F11C43" w:rsidRDefault="00F11C43" w:rsidP="00F11C43">
      <w:pPr>
        <w:widowControl w:val="0"/>
        <w:shd w:val="clear" w:color="auto" w:fill="FFFFFF"/>
        <w:tabs>
          <w:tab w:val="left" w:pos="676"/>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pacing w:val="-13"/>
          <w:sz w:val="24"/>
          <w:szCs w:val="24"/>
          <w:lang w:eastAsia="ru-RU"/>
        </w:rPr>
      </w:pPr>
    </w:p>
    <w:p w:rsidR="00F11C43" w:rsidRPr="00F11C43" w:rsidRDefault="00F11C43" w:rsidP="00F11C43">
      <w:pPr>
        <w:widowControl w:val="0"/>
        <w:shd w:val="clear" w:color="auto" w:fill="FFFFFF"/>
        <w:tabs>
          <w:tab w:val="left" w:pos="676"/>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pacing w:val="-6"/>
          <w:sz w:val="24"/>
          <w:szCs w:val="24"/>
          <w:lang w:eastAsia="ru-RU"/>
        </w:rPr>
      </w:pPr>
      <w:proofErr w:type="gramStart"/>
      <w:r w:rsidRPr="00F11C43">
        <w:rPr>
          <w:rFonts w:ascii="Times New Roman" w:eastAsia="Times New Roman" w:hAnsi="Times New Roman" w:cs="Times New Roman"/>
          <w:b/>
          <w:bCs/>
          <w:color w:val="000000"/>
          <w:spacing w:val="-13"/>
          <w:sz w:val="24"/>
          <w:szCs w:val="24"/>
          <w:lang w:eastAsia="ru-RU"/>
        </w:rPr>
        <w:t>Ж</w:t>
      </w:r>
      <w:proofErr w:type="gramEnd"/>
      <w:r w:rsidRPr="00F11C43">
        <w:rPr>
          <w:rFonts w:ascii="Times New Roman" w:eastAsia="Times New Roman" w:hAnsi="Times New Roman" w:cs="Times New Roman"/>
          <w:b/>
          <w:bCs/>
          <w:color w:val="000000"/>
          <w:spacing w:val="-13"/>
          <w:sz w:val="24"/>
          <w:szCs w:val="24"/>
          <w:lang w:eastAsia="ru-RU"/>
        </w:rPr>
        <w:t xml:space="preserve"> 4</w:t>
      </w:r>
      <w:r w:rsidRPr="00F11C43">
        <w:rPr>
          <w:rFonts w:ascii="Times New Roman" w:eastAsia="Times New Roman" w:hAnsi="Times New Roman" w:cs="Times New Roman"/>
          <w:b/>
          <w:bCs/>
          <w:color w:val="000000"/>
          <w:sz w:val="24"/>
          <w:szCs w:val="24"/>
          <w:lang w:eastAsia="ru-RU"/>
        </w:rPr>
        <w:tab/>
      </w:r>
      <w:r w:rsidRPr="00F11C43">
        <w:rPr>
          <w:rFonts w:ascii="Times New Roman" w:eastAsia="Times New Roman" w:hAnsi="Times New Roman" w:cs="Times New Roman"/>
          <w:b/>
          <w:bCs/>
          <w:color w:val="000000"/>
          <w:spacing w:val="-6"/>
          <w:sz w:val="24"/>
          <w:szCs w:val="24"/>
          <w:lang w:eastAsia="ru-RU"/>
        </w:rPr>
        <w:t>Индивидуальная жилая застройка</w:t>
      </w:r>
    </w:p>
    <w:p w:rsidR="00F11C43" w:rsidRPr="00F11C43" w:rsidRDefault="00F11C43" w:rsidP="00F11C43">
      <w:pPr>
        <w:widowControl w:val="0"/>
        <w:shd w:val="clear" w:color="auto" w:fill="FFFFFF"/>
        <w:tabs>
          <w:tab w:val="left" w:pos="676"/>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z w:val="24"/>
          <w:szCs w:val="24"/>
          <w:lang w:eastAsia="ru-RU"/>
        </w:rPr>
      </w:pPr>
    </w:p>
    <w:p w:rsidR="00F11C43" w:rsidRPr="00F11C43" w:rsidRDefault="00F11C43" w:rsidP="00F11C43">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1) цели выделения зоны - </w:t>
      </w:r>
      <w:proofErr w:type="gramStart"/>
      <w:r w:rsidRPr="00F11C43">
        <w:rPr>
          <w:rFonts w:ascii="Times New Roman" w:eastAsia="Times New Roman" w:hAnsi="Times New Roman" w:cs="Times New Roman"/>
          <w:sz w:val="24"/>
          <w:szCs w:val="24"/>
          <w:lang w:eastAsia="ru-RU"/>
        </w:rPr>
        <w:t>зона</w:t>
      </w:r>
      <w:proofErr w:type="gramEnd"/>
      <w:r w:rsidRPr="00F11C43">
        <w:rPr>
          <w:rFonts w:ascii="Times New Roman" w:eastAsia="Times New Roman" w:hAnsi="Times New Roman" w:cs="Times New Roman"/>
          <w:sz w:val="24"/>
          <w:szCs w:val="24"/>
          <w:lang w:eastAsia="ru-RU"/>
        </w:rPr>
        <w:t xml:space="preserve"> предназначенная для размещения индивидуальных жилых домов. Основное назначение зоны - строительство, содержание и использование индивидуальных жилых домов, предназначенных для проживания близких родственников (жилые дома, пригодные для круглогодичного проживания, высотой не выше 3-х этажей, включая подземные)</w:t>
      </w:r>
    </w:p>
    <w:p w:rsidR="00F11C43" w:rsidRPr="00F11C43" w:rsidRDefault="00F11C43" w:rsidP="00F11C43">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p>
    <w:p w:rsidR="00F11C43" w:rsidRPr="00F11C43" w:rsidRDefault="00F11C43" w:rsidP="00F11C43">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2"/>
      </w:tblGrid>
      <w:tr w:rsidR="00F11C43" w:rsidRPr="00F11C43" w:rsidTr="001F38D5">
        <w:trPr>
          <w:trHeight w:val="322"/>
          <w:tblHeader/>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widowControl w:val="0"/>
              <w:numPr>
                <w:ilvl w:val="0"/>
                <w:numId w:val="2"/>
              </w:numPr>
              <w:suppressAutoHyphens/>
              <w:autoSpaceDE w:val="0"/>
              <w:autoSpaceDN w:val="0"/>
              <w:adjustRightInd w:val="0"/>
              <w:snapToGrid w:val="0"/>
              <w:spacing w:after="0" w:line="240" w:lineRule="auto"/>
              <w:contextualSpacing/>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w:t>
            </w:r>
          </w:p>
          <w:p w:rsidR="00F11C43" w:rsidRPr="00F11C43" w:rsidRDefault="00F11C43" w:rsidP="00F11C43">
            <w:pPr>
              <w:keepLines/>
              <w:widowControl w:val="0"/>
              <w:numPr>
                <w:ilvl w:val="0"/>
                <w:numId w:val="2"/>
              </w:numPr>
              <w:suppressAutoHyphens/>
              <w:autoSpaceDE w:val="0"/>
              <w:autoSpaceDN w:val="0"/>
              <w:adjustRightInd w:val="0"/>
              <w:spacing w:after="0" w:line="240" w:lineRule="auto"/>
              <w:contextualSpacing/>
              <w:jc w:val="center"/>
              <w:rPr>
                <w:rFonts w:ascii="Times New Roman" w:eastAsia="Times New Roman" w:hAnsi="Times New Roman" w:cs="Times New Roman"/>
                <w:color w:val="000000"/>
                <w:sz w:val="24"/>
                <w:szCs w:val="24"/>
                <w:lang w:eastAsia="ar-SA"/>
              </w:rPr>
            </w:pPr>
            <w:proofErr w:type="gramStart"/>
            <w:r w:rsidRPr="00F11C43">
              <w:rPr>
                <w:rFonts w:ascii="Times New Roman" w:eastAsia="Times New Roman" w:hAnsi="Times New Roman" w:cs="Times New Roman"/>
                <w:color w:val="000000"/>
                <w:sz w:val="24"/>
                <w:szCs w:val="24"/>
                <w:lang w:eastAsia="ar-SA"/>
              </w:rPr>
              <w:t>п</w:t>
            </w:r>
            <w:proofErr w:type="gramEnd"/>
            <w:r w:rsidRPr="00F11C43">
              <w:rPr>
                <w:rFonts w:ascii="Times New Roman" w:eastAsia="Times New Roman" w:hAnsi="Times New Roman" w:cs="Times New Roman"/>
                <w:color w:val="000000"/>
                <w:sz w:val="24"/>
                <w:szCs w:val="24"/>
                <w:lang w:eastAsia="ar-SA"/>
              </w:rPr>
              <w:t>/п</w:t>
            </w:r>
          </w:p>
        </w:tc>
        <w:tc>
          <w:tcPr>
            <w:tcW w:w="8642"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Наименование вида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color w:val="000000"/>
                <w:sz w:val="24"/>
                <w:szCs w:val="24"/>
                <w:lang w:eastAsia="ar-SA"/>
              </w:rPr>
            </w:pP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color w:val="000000"/>
                <w:sz w:val="24"/>
                <w:szCs w:val="24"/>
                <w:lang w:eastAsia="ar-SA"/>
              </w:rPr>
            </w:pPr>
            <w:r w:rsidRPr="00F11C43">
              <w:rPr>
                <w:rFonts w:ascii="Times New Roman" w:eastAsia="Times New Roman" w:hAnsi="Times New Roman" w:cs="Times New Roman"/>
                <w:b/>
                <w:color w:val="000000"/>
                <w:sz w:val="24"/>
                <w:szCs w:val="24"/>
                <w:lang w:eastAsia="ar-SA"/>
              </w:rPr>
              <w:t>Основные виды разрешенного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1</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sz w:val="24"/>
                <w:szCs w:val="24"/>
                <w:lang w:eastAsia="ar-SA"/>
              </w:rPr>
              <w:t xml:space="preserve">Для индивидуального </w:t>
            </w:r>
            <w:r w:rsidRPr="00F11C43">
              <w:rPr>
                <w:rFonts w:ascii="Times New Roman" w:eastAsia="Times New Roman" w:hAnsi="Times New Roman" w:cs="Times New Roman"/>
                <w:color w:val="000000"/>
                <w:sz w:val="24"/>
                <w:szCs w:val="24"/>
                <w:lang w:eastAsia="ar-SA"/>
              </w:rPr>
              <w:t>жилищного строительства (размещение индивидуального жилого дома (дом, пригодный для постоянного проживания, высотой не выше трех надземных этажей);</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pacing w:after="0" w:line="240" w:lineRule="auto"/>
              <w:contextualSpacing/>
              <w:jc w:val="center"/>
              <w:rPr>
                <w:rFonts w:ascii="Times New Roman" w:eastAsia="Times New Roman" w:hAnsi="Times New Roman" w:cs="Times New Roman"/>
                <w:sz w:val="24"/>
                <w:szCs w:val="20"/>
                <w:lang w:eastAsia="ru-RU"/>
              </w:rPr>
            </w:pPr>
            <w:r w:rsidRPr="00F11C43">
              <w:rPr>
                <w:rFonts w:ascii="Times New Roman" w:eastAsia="Times New Roman" w:hAnsi="Times New Roman" w:cs="Times New Roman"/>
                <w:sz w:val="24"/>
                <w:szCs w:val="20"/>
                <w:lang w:eastAsia="ru-RU"/>
              </w:rPr>
              <w:t>2</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contextualSpacing/>
              <w:jc w:val="both"/>
              <w:rPr>
                <w:rFonts w:ascii="Times New Roman" w:eastAsia="Times New Roman" w:hAnsi="Times New Roman" w:cs="Times New Roman"/>
                <w:sz w:val="24"/>
                <w:szCs w:val="20"/>
                <w:lang w:eastAsia="ru-RU"/>
              </w:rPr>
            </w:pPr>
            <w:proofErr w:type="gramStart"/>
            <w:r w:rsidRPr="00F11C43">
              <w:rPr>
                <w:rFonts w:ascii="Times New Roman" w:eastAsia="Times New Roman" w:hAnsi="Times New Roman" w:cs="Times New Roman"/>
                <w:sz w:val="24"/>
                <w:szCs w:val="20"/>
                <w:lang w:eastAsia="ru-RU"/>
              </w:rPr>
              <w:t>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roofErr w:type="gramEnd"/>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color w:val="000000"/>
                <w:sz w:val="24"/>
                <w:szCs w:val="24"/>
                <w:lang w:eastAsia="ar-SA"/>
              </w:rPr>
            </w:pP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color w:val="000000"/>
                <w:sz w:val="24"/>
                <w:szCs w:val="24"/>
                <w:lang w:eastAsia="ar-SA"/>
              </w:rPr>
            </w:pPr>
            <w:r w:rsidRPr="00F11C43">
              <w:rPr>
                <w:rFonts w:ascii="Times New Roman" w:eastAsia="Times New Roman" w:hAnsi="Times New Roman" w:cs="Times New Roman"/>
                <w:b/>
                <w:color w:val="000000"/>
                <w:sz w:val="24"/>
                <w:szCs w:val="24"/>
                <w:lang w:eastAsia="ar-SA"/>
              </w:rPr>
              <w:t>Условно разрешенные виды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1</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sz w:val="24"/>
                <w:szCs w:val="20"/>
                <w:lang w:eastAsia="ru-RU"/>
              </w:rPr>
              <w:t xml:space="preserve">Магазины товаров первой необходимости площадью не более 50 кв. м, </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Вспомогательные виды разрешенного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выращивание сельскохозяйственных культур - цветов, фруктов, плодовых, ягодных, овощных, бахчевых иных декоративных или сельскохозяйственных культур;</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теплицы, оранжереи,</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42"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подсобных сооружений (надворные туалеты, сараи и т.п. сооружения), резервуары для хранения воды,</w:t>
            </w:r>
          </w:p>
        </w:tc>
      </w:tr>
      <w:tr w:rsidR="00F11C43" w:rsidRPr="00F11C43" w:rsidTr="001F38D5">
        <w:trPr>
          <w:trHeight w:val="322"/>
        </w:trPr>
        <w:tc>
          <w:tcPr>
            <w:tcW w:w="709" w:type="dxa"/>
            <w:vMerge w:val="restart"/>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42" w:type="dxa"/>
            <w:vMerge w:val="restart"/>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индивидуальных гаражей,</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642" w:type="dxa"/>
            <w:tcBorders>
              <w:left w:val="single" w:sz="4" w:space="0" w:color="000000"/>
              <w:bottom w:val="single" w:sz="4" w:space="0" w:color="auto"/>
              <w:right w:val="single" w:sz="4" w:space="0" w:color="000000"/>
            </w:tcBorders>
          </w:tcPr>
          <w:p w:rsidR="00F11C43" w:rsidRPr="00F11C43" w:rsidRDefault="00F11C43" w:rsidP="00F11C43">
            <w:pPr>
              <w:suppressAutoHyphens/>
              <w:spacing w:after="0" w:line="240" w:lineRule="auto"/>
              <w:contextualSpacing/>
              <w:jc w:val="both"/>
              <w:rPr>
                <w:rFonts w:ascii="Times New Roman" w:eastAsia="Times New Roman" w:hAnsi="Times New Roman" w:cs="Times New Roman"/>
                <w:sz w:val="24"/>
                <w:szCs w:val="20"/>
                <w:lang w:eastAsia="ru-RU"/>
              </w:rPr>
            </w:pPr>
            <w:proofErr w:type="spellStart"/>
            <w:r w:rsidRPr="00F11C43">
              <w:rPr>
                <w:rFonts w:ascii="Times New Roman" w:eastAsia="Times New Roman" w:hAnsi="Times New Roman" w:cs="Times New Roman"/>
                <w:sz w:val="24"/>
                <w:szCs w:val="20"/>
                <w:lang w:eastAsia="ru-RU"/>
              </w:rPr>
              <w:t>отдельностоящий</w:t>
            </w:r>
            <w:proofErr w:type="spellEnd"/>
            <w:r w:rsidRPr="00F11C43">
              <w:rPr>
                <w:rFonts w:ascii="Times New Roman" w:eastAsia="Times New Roman" w:hAnsi="Times New Roman" w:cs="Times New Roman"/>
                <w:sz w:val="24"/>
                <w:szCs w:val="20"/>
                <w:lang w:eastAsia="ru-RU"/>
              </w:rPr>
              <w:t xml:space="preserve"> гараж для хранения личного автотранспорта,</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встроенный в жилой дом гараж для хранения личного автотранспорта,</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7</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открытая стоянка для хранения личного автотранспорта</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8</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автомобильные мойки личного пользования.</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9</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обустройство детских площадок, площадок для отдыха, спортивных занятий, выгула собак</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10</w:t>
            </w:r>
          </w:p>
        </w:tc>
        <w:tc>
          <w:tcPr>
            <w:tcW w:w="8642"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скверы, бульвары, улицы, проезды</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 xml:space="preserve">3)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размеры земельных участков</w:t>
      </w:r>
    </w:p>
    <w:tbl>
      <w:tblPr>
        <w:tblW w:w="9709" w:type="dxa"/>
        <w:tblInd w:w="10" w:type="dxa"/>
        <w:tblLayout w:type="fixed"/>
        <w:tblCellMar>
          <w:left w:w="10" w:type="dxa"/>
          <w:right w:w="10" w:type="dxa"/>
        </w:tblCellMar>
        <w:tblLook w:val="0000" w:firstRow="0" w:lastRow="0" w:firstColumn="0" w:lastColumn="0" w:noHBand="0" w:noVBand="0"/>
      </w:tblPr>
      <w:tblGrid>
        <w:gridCol w:w="5126"/>
        <w:gridCol w:w="1142"/>
        <w:gridCol w:w="1142"/>
        <w:gridCol w:w="1142"/>
        <w:gridCol w:w="1157"/>
      </w:tblGrid>
      <w:tr w:rsidR="00F11C43" w:rsidRPr="00F11C43" w:rsidTr="001F38D5">
        <w:trPr>
          <w:trHeight w:hRule="exact" w:val="842"/>
        </w:trPr>
        <w:tc>
          <w:tcPr>
            <w:tcW w:w="5126"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284"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29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5126"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5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Для индивидуального жилищного строительства</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24 Х 25</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40Х50  </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600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Магазины</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20 Х 20</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60 Х 60</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3600</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параметры разрешенного строительства, реконструкции объектов капитального строительства</w:t>
      </w:r>
    </w:p>
    <w:tbl>
      <w:tblPr>
        <w:tblW w:w="9711"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109"/>
        <w:gridCol w:w="1104"/>
        <w:gridCol w:w="1109"/>
        <w:gridCol w:w="557"/>
        <w:gridCol w:w="566"/>
      </w:tblGrid>
      <w:tr w:rsidR="00F11C43" w:rsidRPr="00F11C43" w:rsidTr="001F38D5">
        <w:trPr>
          <w:trHeight w:hRule="exact" w:val="845"/>
        </w:trPr>
        <w:tc>
          <w:tcPr>
            <w:tcW w:w="3048"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83"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Объект капитального строительства</w:t>
            </w:r>
          </w:p>
        </w:tc>
        <w:tc>
          <w:tcPr>
            <w:tcW w:w="3327" w:type="dxa"/>
            <w:gridSpan w:val="3"/>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8"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Минимальные отступы (м) от границ земельных участков (з/у) со стороны</w:t>
            </w:r>
          </w:p>
        </w:tc>
        <w:tc>
          <w:tcPr>
            <w:tcW w:w="1104"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Кол-во этажей / высота зданий, </w:t>
            </w:r>
            <w:proofErr w:type="gramStart"/>
            <w:r w:rsidRPr="00F11C43">
              <w:rPr>
                <w:rFonts w:ascii="Times New Roman" w:eastAsia="Times New Roman" w:hAnsi="Times New Roman" w:cs="Times New Roman"/>
                <w:spacing w:val="3"/>
                <w:sz w:val="24"/>
                <w:szCs w:val="24"/>
                <w:lang w:eastAsia="ru-RU"/>
              </w:rPr>
              <w:t>м</w:t>
            </w:r>
            <w:proofErr w:type="gramEnd"/>
          </w:p>
        </w:tc>
        <w:tc>
          <w:tcPr>
            <w:tcW w:w="1109"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Процент</w:t>
            </w:r>
          </w:p>
          <w:p w:rsidR="00F11C43" w:rsidRPr="00F11C43" w:rsidRDefault="00F11C43" w:rsidP="00F11C43">
            <w:pPr>
              <w:widowControl w:val="0"/>
              <w:spacing w:before="12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застройки</w:t>
            </w:r>
          </w:p>
        </w:tc>
        <w:tc>
          <w:tcPr>
            <w:tcW w:w="1123"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6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 </w:t>
            </w:r>
            <w:proofErr w:type="gramStart"/>
            <w:r w:rsidRPr="00F11C43">
              <w:rPr>
                <w:rFonts w:ascii="Times New Roman" w:eastAsia="Times New Roman" w:hAnsi="Times New Roman" w:cs="Times New Roman"/>
                <w:spacing w:val="3"/>
                <w:sz w:val="24"/>
                <w:szCs w:val="24"/>
                <w:lang w:eastAsia="ru-RU"/>
              </w:rPr>
              <w:t>м</w:t>
            </w:r>
            <w:proofErr w:type="gramEnd"/>
          </w:p>
        </w:tc>
      </w:tr>
      <w:tr w:rsidR="00F11C43" w:rsidRPr="00F11C43" w:rsidTr="001F38D5">
        <w:trPr>
          <w:trHeight w:hRule="exact" w:val="686"/>
        </w:trPr>
        <w:tc>
          <w:tcPr>
            <w:tcW w:w="3048"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улиц / проездов</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смежных</w:t>
            </w:r>
          </w:p>
          <w:p w:rsidR="00F11C43" w:rsidRPr="00F11C43" w:rsidRDefault="00F11C43" w:rsidP="00F11C43">
            <w:pPr>
              <w:widowControl w:val="0"/>
              <w:spacing w:before="6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з/у*</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лесопарков</w:t>
            </w:r>
          </w:p>
        </w:tc>
        <w:tc>
          <w:tcPr>
            <w:tcW w:w="1104"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09"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557"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right="60"/>
              <w:jc w:val="right"/>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widowControl w:val="0"/>
              <w:spacing w:after="0" w:line="210" w:lineRule="exact"/>
              <w:ind w:left="8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81"/>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Индивидуальный жилой дом</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30</w:t>
            </w:r>
          </w:p>
        </w:tc>
        <w:tc>
          <w:tcPr>
            <w:tcW w:w="110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 / 12</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w:t>
            </w:r>
          </w:p>
        </w:tc>
        <w:tc>
          <w:tcPr>
            <w:tcW w:w="557"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6,0</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r>
      <w:tr w:rsidR="00F11C43" w:rsidRPr="00F11C43" w:rsidTr="001F38D5">
        <w:trPr>
          <w:trHeight w:hRule="exact" w:val="581"/>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Магазин</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30</w:t>
            </w:r>
          </w:p>
        </w:tc>
        <w:tc>
          <w:tcPr>
            <w:tcW w:w="110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 / 6</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w:t>
            </w:r>
          </w:p>
        </w:tc>
        <w:tc>
          <w:tcPr>
            <w:tcW w:w="557"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8,0</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r>
      <w:tr w:rsidR="00F11C43" w:rsidRPr="00F11C43" w:rsidTr="001F38D5">
        <w:trPr>
          <w:trHeight w:hRule="exact" w:val="581"/>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Хозяйственные постройки</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30</w:t>
            </w:r>
          </w:p>
        </w:tc>
        <w:tc>
          <w:tcPr>
            <w:tcW w:w="110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1/6</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w:t>
            </w:r>
          </w:p>
        </w:tc>
        <w:tc>
          <w:tcPr>
            <w:tcW w:w="557"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при сблокированной жилой застройке отступ от границ смежных земельных  участков, на которых </w:t>
      </w:r>
      <w:proofErr w:type="gramStart"/>
      <w:r w:rsidRPr="00F11C43">
        <w:rPr>
          <w:rFonts w:ascii="Times New Roman" w:eastAsia="Times New Roman" w:hAnsi="Times New Roman" w:cs="Times New Roman"/>
          <w:sz w:val="24"/>
          <w:szCs w:val="24"/>
          <w:lang w:eastAsia="ar-SA"/>
        </w:rPr>
        <w:t>планируется разместить сблокированные жилые дома устанавливается</w:t>
      </w:r>
      <w:proofErr w:type="gramEnd"/>
      <w:r w:rsidRPr="00F11C43">
        <w:rPr>
          <w:rFonts w:ascii="Times New Roman" w:eastAsia="Times New Roman" w:hAnsi="Times New Roman" w:cs="Times New Roman"/>
          <w:sz w:val="24"/>
          <w:szCs w:val="24"/>
          <w:lang w:eastAsia="ar-SA"/>
        </w:rPr>
        <w:t xml:space="preserve"> 0 м;</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от усадебного, одно-, двухквартирного и блокированного дома - 3 метров;</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от постройки для содержания скота и птицы - 4 метров;</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от других построек (бани, автостоянки и др.) - 1 метра;</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от стволов высокорослых деревьев - 4 метров;</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от стволов среднерослых деревьев - 2 метров;</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от кустарника - 1 метра.</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допускается размещать со стороны улиц вспомогательные строения, за исключением автостоянок.</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color w:val="FF0000"/>
          <w:sz w:val="24"/>
          <w:szCs w:val="24"/>
          <w:lang w:eastAsia="ar-SA"/>
        </w:rPr>
      </w:pPr>
      <w:r w:rsidRPr="00F11C43">
        <w:rPr>
          <w:rFonts w:ascii="Times New Roman" w:eastAsia="Times New Roman" w:hAnsi="Times New Roman" w:cs="Times New Roman"/>
          <w:color w:val="FF0000"/>
          <w:sz w:val="24"/>
          <w:szCs w:val="24"/>
          <w:lang w:eastAsia="ar-SA"/>
        </w:rPr>
        <w:t>Ширина и поперечный профиль улиц и проездов должны быть: для улиц - не менее 15 м; для проездов - не менее 9 м.</w:t>
      </w:r>
    </w:p>
    <w:p w:rsidR="00F11C43" w:rsidRPr="00F11C43" w:rsidRDefault="00F11C43" w:rsidP="00F11C43">
      <w:pPr>
        <w:suppressAutoHyphens/>
        <w:spacing w:after="0" w:line="240" w:lineRule="auto"/>
        <w:ind w:firstLine="426"/>
        <w:jc w:val="both"/>
        <w:rPr>
          <w:rFonts w:ascii="Times New Roman" w:eastAsia="Times New Roman" w:hAnsi="Times New Roman" w:cs="Times New Roman"/>
          <w:color w:val="FF0000"/>
          <w:sz w:val="24"/>
          <w:szCs w:val="24"/>
          <w:lang w:eastAsia="ar-SA"/>
        </w:rPr>
      </w:pPr>
      <w:r w:rsidRPr="00F11C43">
        <w:rPr>
          <w:rFonts w:ascii="Times New Roman" w:eastAsia="Times New Roman" w:hAnsi="Times New Roman" w:cs="Times New Roman"/>
          <w:color w:val="FF0000"/>
          <w:sz w:val="24"/>
          <w:szCs w:val="24"/>
          <w:lang w:eastAsia="ar-SA"/>
        </w:rPr>
        <w:t>Ширина проезжей части улиц и проездов принимается для улиц - не менее 7,0 м, для проездов - не менее 4 м. Минимальный радиус закругления края проезжей части - 6,0 м.</w:t>
      </w:r>
    </w:p>
    <w:p w:rsidR="00F11C43" w:rsidRPr="00F11C43" w:rsidRDefault="00F11C43" w:rsidP="00F11C43">
      <w:pPr>
        <w:widowControl w:val="0"/>
        <w:shd w:val="clear" w:color="auto" w:fill="FFFFFF"/>
        <w:tabs>
          <w:tab w:val="left" w:pos="676"/>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z w:val="24"/>
          <w:szCs w:val="24"/>
          <w:lang w:eastAsia="ru-RU"/>
        </w:rPr>
      </w:pPr>
    </w:p>
    <w:p w:rsidR="00F11C43" w:rsidRPr="00F11C43" w:rsidRDefault="00F11C43" w:rsidP="00F11C43">
      <w:pPr>
        <w:suppressAutoHyphens/>
        <w:spacing w:before="120" w:after="0" w:line="240" w:lineRule="auto"/>
        <w:ind w:firstLine="540"/>
        <w:rPr>
          <w:rFonts w:ascii="Times New Roman" w:eastAsia="Times New Roman" w:hAnsi="Times New Roman" w:cs="Times New Roman"/>
          <w:b/>
          <w:i/>
          <w:sz w:val="24"/>
          <w:szCs w:val="24"/>
          <w:lang w:eastAsia="ar-SA"/>
        </w:rPr>
      </w:pPr>
      <w:r w:rsidRPr="00F11C43">
        <w:rPr>
          <w:rFonts w:ascii="Times New Roman" w:eastAsia="Times New Roman" w:hAnsi="Times New Roman" w:cs="Times New Roman"/>
          <w:b/>
          <w:i/>
          <w:sz w:val="24"/>
          <w:szCs w:val="24"/>
          <w:lang w:eastAsia="ar-SA"/>
        </w:rPr>
        <w:t>Статья 29. Общественно-деловые зоны (ОД</w:t>
      </w:r>
      <w:proofErr w:type="gramStart"/>
      <w:r w:rsidRPr="00F11C43">
        <w:rPr>
          <w:rFonts w:ascii="Times New Roman" w:eastAsia="Times New Roman" w:hAnsi="Times New Roman" w:cs="Times New Roman"/>
          <w:b/>
          <w:i/>
          <w:sz w:val="24"/>
          <w:szCs w:val="24"/>
          <w:lang w:eastAsia="ar-SA"/>
        </w:rPr>
        <w:t xml:space="preserve"> )</w:t>
      </w:r>
      <w:proofErr w:type="gramEnd"/>
    </w:p>
    <w:p w:rsidR="00F11C43" w:rsidRPr="00F11C43" w:rsidRDefault="00F11C43" w:rsidP="00F11C43">
      <w:pPr>
        <w:widowControl w:val="0"/>
        <w:shd w:val="clear" w:color="auto" w:fill="FFFFFF"/>
        <w:tabs>
          <w:tab w:val="left" w:pos="720"/>
        </w:tabs>
        <w:suppressAutoHyphens/>
        <w:autoSpaceDE w:val="0"/>
        <w:autoSpaceDN w:val="0"/>
        <w:adjustRightInd w:val="0"/>
        <w:spacing w:after="0" w:line="240" w:lineRule="auto"/>
        <w:ind w:right="535"/>
        <w:contextualSpacing/>
        <w:jc w:val="center"/>
        <w:rPr>
          <w:rFonts w:ascii="Times New Roman" w:eastAsia="Times New Roman" w:hAnsi="Times New Roman" w:cs="Times New Roman"/>
          <w:b/>
          <w:bCs/>
          <w:spacing w:val="-5"/>
          <w:sz w:val="24"/>
          <w:szCs w:val="24"/>
          <w:lang w:eastAsia="ru-RU"/>
        </w:rPr>
      </w:pPr>
      <w:r w:rsidRPr="00F11C43">
        <w:rPr>
          <w:rFonts w:ascii="Times New Roman" w:eastAsia="Times New Roman" w:hAnsi="Times New Roman" w:cs="Times New Roman"/>
          <w:b/>
          <w:bCs/>
          <w:spacing w:val="-5"/>
          <w:sz w:val="24"/>
          <w:szCs w:val="24"/>
          <w:lang w:eastAsia="ru-RU"/>
        </w:rPr>
        <w:t xml:space="preserve">      </w:t>
      </w:r>
    </w:p>
    <w:p w:rsidR="00F11C43" w:rsidRPr="00F11C43" w:rsidRDefault="00F11C43" w:rsidP="00F11C43">
      <w:pPr>
        <w:widowControl w:val="0"/>
        <w:shd w:val="clear" w:color="auto" w:fill="FFFFFF"/>
        <w:suppressAutoHyphen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Общественно-деловые зоны предназначены для размещения объектов капитального строительства в целях обеспечения удовлетворения бытовых, социальных, духовных </w:t>
      </w:r>
      <w:r w:rsidRPr="00F11C43">
        <w:rPr>
          <w:rFonts w:ascii="Times New Roman" w:eastAsia="Times New Roman" w:hAnsi="Times New Roman" w:cs="Times New Roman"/>
          <w:sz w:val="24"/>
          <w:szCs w:val="24"/>
          <w:lang w:eastAsia="ar-SA"/>
        </w:rPr>
        <w:lastRenderedPageBreak/>
        <w:t>потребностей человека, объектов капитального строительства в целях извлечения прибыли на основании торговой, банковской и иной предпринимательской деятельности.</w:t>
      </w:r>
    </w:p>
    <w:p w:rsidR="00F11C43" w:rsidRPr="00F11C43" w:rsidRDefault="00F11C43" w:rsidP="00F11C43">
      <w:pPr>
        <w:widowControl w:val="0"/>
        <w:shd w:val="clear" w:color="auto" w:fill="FFFFFF"/>
        <w:tabs>
          <w:tab w:val="left" w:pos="632"/>
        </w:tabs>
        <w:suppressAutoHyphens/>
        <w:autoSpaceDE w:val="0"/>
        <w:autoSpaceDN w:val="0"/>
        <w:adjustRightInd w:val="0"/>
        <w:spacing w:after="0" w:line="240" w:lineRule="auto"/>
        <w:ind w:left="4"/>
        <w:contextualSpacing/>
        <w:jc w:val="both"/>
        <w:rPr>
          <w:rFonts w:ascii="Times New Roman" w:eastAsia="Times New Roman" w:hAnsi="Times New Roman" w:cs="Times New Roman"/>
          <w:b/>
          <w:bCs/>
          <w:spacing w:val="-14"/>
          <w:sz w:val="24"/>
          <w:szCs w:val="24"/>
          <w:lang w:eastAsia="ru-RU"/>
        </w:rPr>
      </w:pPr>
    </w:p>
    <w:p w:rsidR="00F11C43" w:rsidRPr="00F11C43" w:rsidRDefault="00F11C43" w:rsidP="00F11C43">
      <w:pPr>
        <w:widowControl w:val="0"/>
        <w:shd w:val="clear" w:color="auto" w:fill="FFFFFF"/>
        <w:suppressAutoHyphens/>
        <w:autoSpaceDE w:val="0"/>
        <w:autoSpaceDN w:val="0"/>
        <w:adjustRightInd w:val="0"/>
        <w:spacing w:after="0" w:line="240" w:lineRule="auto"/>
        <w:contextualSpacing/>
        <w:jc w:val="center"/>
        <w:rPr>
          <w:rFonts w:ascii="Times New Roman" w:eastAsia="Times New Roman" w:hAnsi="Times New Roman" w:cs="Times New Roman"/>
          <w:b/>
          <w:bCs/>
          <w:spacing w:val="-5"/>
          <w:sz w:val="24"/>
          <w:szCs w:val="24"/>
          <w:lang w:eastAsia="ru-RU"/>
        </w:rPr>
      </w:pPr>
      <w:r w:rsidRPr="00F11C43">
        <w:rPr>
          <w:rFonts w:ascii="Times New Roman" w:eastAsia="Times New Roman" w:hAnsi="Times New Roman" w:cs="Times New Roman"/>
          <w:b/>
          <w:bCs/>
          <w:spacing w:val="-14"/>
          <w:sz w:val="24"/>
          <w:szCs w:val="24"/>
          <w:lang w:eastAsia="ru-RU"/>
        </w:rPr>
        <w:t>ОД 1</w:t>
      </w:r>
      <w:r w:rsidRPr="00F11C43">
        <w:rPr>
          <w:rFonts w:ascii="Times New Roman" w:eastAsia="Times New Roman" w:hAnsi="Times New Roman" w:cs="Times New Roman"/>
          <w:b/>
          <w:bCs/>
          <w:sz w:val="24"/>
          <w:szCs w:val="24"/>
          <w:lang w:eastAsia="ru-RU"/>
        </w:rPr>
        <w:tab/>
      </w:r>
      <w:r w:rsidRPr="00F11C43">
        <w:rPr>
          <w:rFonts w:ascii="Times New Roman" w:eastAsia="Times New Roman" w:hAnsi="Times New Roman" w:cs="Times New Roman"/>
          <w:b/>
          <w:bCs/>
          <w:spacing w:val="-5"/>
          <w:sz w:val="24"/>
          <w:szCs w:val="24"/>
          <w:lang w:eastAsia="ru-RU"/>
        </w:rPr>
        <w:t>Зона делового и коммерческого назначения</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widowControl w:val="0"/>
        <w:shd w:val="clear" w:color="auto" w:fill="FFFFFF"/>
        <w:suppressAutoHyphens/>
        <w:autoSpaceDE w:val="0"/>
        <w:autoSpaceDN w:val="0"/>
        <w:adjustRightInd w:val="0"/>
        <w:spacing w:after="0" w:line="240" w:lineRule="auto"/>
        <w:contextualSpacing/>
        <w:jc w:val="both"/>
        <w:rPr>
          <w:rFonts w:ascii="Times New Roman" w:eastAsia="Calibri" w:hAnsi="Times New Roman" w:cs="Times New Roman"/>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2"/>
        <w:gridCol w:w="19"/>
      </w:tblGrid>
      <w:tr w:rsidR="00F11C43" w:rsidRPr="00F11C43" w:rsidTr="001F38D5">
        <w:trPr>
          <w:trHeight w:val="322"/>
          <w:tblHeader/>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661" w:type="dxa"/>
            <w:gridSpan w:val="2"/>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
        </w:tc>
        <w:tc>
          <w:tcPr>
            <w:tcW w:w="8661" w:type="dxa"/>
            <w:gridSpan w:val="2"/>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Основные виды разрешенного использования</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gridSpan w:val="2"/>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Деловое управление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roofErr w:type="gramEnd"/>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Объекты торговли (торговые центры, торгово-развлекательные центры (комплексы)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размещение гаражей и (или) стоянок для автомобилей сотрудников и посетителей торгового центра</w:t>
            </w:r>
            <w:proofErr w:type="gramEnd"/>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Рынки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Магазины (размещение объектов капитального строительства, предназначенных для продажи товаров, торговая площадь которых составляет до 5000 кв. м)</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Банковская и страховая деятельность (размещение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7</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8</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Развлечения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F11C43">
              <w:rPr>
                <w:rFonts w:ascii="Times New Roman" w:eastAsia="Times New Roman" w:hAnsi="Times New Roman" w:cs="Times New Roman"/>
                <w:sz w:val="24"/>
                <w:szCs w:val="24"/>
                <w:lang w:eastAsia="ar-SA"/>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10</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Объекты придорожного сервиса</w:t>
            </w:r>
            <w:r w:rsidRPr="00F11C43" w:rsidDel="00FE1661">
              <w:rPr>
                <w:rFonts w:ascii="Times New Roman" w:eastAsia="Times New Roman" w:hAnsi="Times New Roman" w:cs="Times New Roman"/>
                <w:sz w:val="24"/>
                <w:szCs w:val="24"/>
                <w:lang w:eastAsia="ar-SA"/>
              </w:rPr>
              <w:t xml:space="preserve"> </w:t>
            </w:r>
            <w:r w:rsidRPr="00F11C43">
              <w:rPr>
                <w:rFonts w:ascii="Times New Roman" w:eastAsia="Times New Roman" w:hAnsi="Times New Roman" w:cs="Times New Roman"/>
                <w:sz w:val="24"/>
                <w:szCs w:val="24"/>
                <w:lang w:eastAsia="ar-SA"/>
              </w:rPr>
              <w:t xml:space="preserve">(размещение автозаправочных станций (бензиновых, газовых); размещение автомобильных моек и прачечных для </w:t>
            </w:r>
            <w:r w:rsidRPr="00F11C43">
              <w:rPr>
                <w:rFonts w:ascii="Times New Roman" w:eastAsia="Times New Roman" w:hAnsi="Times New Roman" w:cs="Times New Roman"/>
                <w:sz w:val="24"/>
                <w:szCs w:val="24"/>
                <w:lang w:eastAsia="ar-SA"/>
              </w:rPr>
              <w:lastRenderedPageBreak/>
              <w:t>автомобильных принадлежностей, мастерских, предназначенных для ремонта и обслуживания автомобилей и прочих объектов придорожного сервиса) в границах населенного пункта</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11</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spellStart"/>
            <w:r w:rsidRPr="00F11C43">
              <w:rPr>
                <w:rFonts w:ascii="Times New Roman" w:eastAsia="Times New Roman" w:hAnsi="Times New Roman" w:cs="Times New Roman"/>
                <w:sz w:val="24"/>
                <w:szCs w:val="24"/>
                <w:lang w:eastAsia="ar-SA"/>
              </w:rPr>
              <w:t>Выставочно</w:t>
            </w:r>
            <w:proofErr w:type="spellEnd"/>
            <w:r w:rsidRPr="00F11C43">
              <w:rPr>
                <w:rFonts w:ascii="Times New Roman" w:eastAsia="Times New Roman" w:hAnsi="Times New Roman" w:cs="Times New Roman"/>
                <w:sz w:val="24"/>
                <w:szCs w:val="24"/>
                <w:lang w:eastAsia="ar-SA"/>
              </w:rPr>
              <w:t>-ярмарочная деятельность</w:t>
            </w:r>
            <w:r w:rsidRPr="00F11C43" w:rsidDel="00FE1661">
              <w:rPr>
                <w:rFonts w:ascii="Times New Roman" w:eastAsia="Times New Roman" w:hAnsi="Times New Roman" w:cs="Times New Roman"/>
                <w:sz w:val="24"/>
                <w:szCs w:val="24"/>
                <w:lang w:eastAsia="ar-SA"/>
              </w:rPr>
              <w:t xml:space="preserve"> </w:t>
            </w:r>
            <w:r w:rsidRPr="00F11C43">
              <w:rPr>
                <w:rFonts w:ascii="Times New Roman" w:eastAsia="Times New Roman" w:hAnsi="Times New Roman" w:cs="Times New Roman"/>
                <w:sz w:val="24"/>
                <w:szCs w:val="24"/>
                <w:lang w:eastAsia="ar-SA"/>
              </w:rPr>
              <w:t xml:space="preserve">(размещение объектов капитального строительства, сооружений, предназначенных для осуществления </w:t>
            </w:r>
            <w:proofErr w:type="spellStart"/>
            <w:r w:rsidRPr="00F11C43">
              <w:rPr>
                <w:rFonts w:ascii="Times New Roman" w:eastAsia="Times New Roman" w:hAnsi="Times New Roman" w:cs="Times New Roman"/>
                <w:sz w:val="24"/>
                <w:szCs w:val="24"/>
                <w:lang w:eastAsia="ar-SA"/>
              </w:rPr>
              <w:t>выставочно</w:t>
            </w:r>
            <w:proofErr w:type="spellEnd"/>
            <w:r w:rsidRPr="00F11C43">
              <w:rPr>
                <w:rFonts w:ascii="Times New Roman" w:eastAsia="Times New Roman" w:hAnsi="Times New Roman" w:cs="Times New Roman"/>
                <w:sz w:val="24"/>
                <w:szCs w:val="24"/>
                <w:lang w:eastAsia="ar-SA"/>
              </w:rPr>
              <w:t xml:space="preserve">-ярмарочной и </w:t>
            </w:r>
            <w:proofErr w:type="spellStart"/>
            <w:r w:rsidRPr="00F11C43">
              <w:rPr>
                <w:rFonts w:ascii="Times New Roman" w:eastAsia="Times New Roman" w:hAnsi="Times New Roman" w:cs="Times New Roman"/>
                <w:sz w:val="24"/>
                <w:szCs w:val="24"/>
                <w:lang w:eastAsia="ar-SA"/>
              </w:rPr>
              <w:t>конгрессной</w:t>
            </w:r>
            <w:proofErr w:type="spellEnd"/>
            <w:r w:rsidRPr="00F11C43">
              <w:rPr>
                <w:rFonts w:ascii="Times New Roman" w:eastAsia="Times New Roman" w:hAnsi="Times New Roman" w:cs="Times New Roman"/>
                <w:sz w:val="24"/>
                <w:szCs w:val="24"/>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F11C43" w:rsidRPr="00F11C43" w:rsidTr="001F38D5">
        <w:trPr>
          <w:gridAfter w:val="1"/>
          <w:wAfter w:w="19" w:type="dxa"/>
          <w:trHeight w:val="322"/>
        </w:trPr>
        <w:tc>
          <w:tcPr>
            <w:tcW w:w="709" w:type="dxa"/>
            <w:tcBorders>
              <w:left w:val="single" w:sz="4" w:space="0" w:color="000000"/>
              <w:bottom w:val="single" w:sz="4" w:space="0" w:color="000000"/>
            </w:tcBorders>
          </w:tcPr>
          <w:p w:rsidR="00F11C43" w:rsidRPr="00F11C43" w:rsidRDefault="00F11C43" w:rsidP="00F11C43">
            <w:pPr>
              <w:suppressAutoHyphens/>
              <w:spacing w:after="0" w:line="240" w:lineRule="auto"/>
              <w:contextualSpacing/>
              <w:jc w:val="center"/>
              <w:rPr>
                <w:rFonts w:ascii="Times New Roman" w:eastAsia="Times New Roman" w:hAnsi="Times New Roman" w:cs="Times New Roman"/>
                <w:sz w:val="24"/>
                <w:szCs w:val="20"/>
                <w:lang w:eastAsia="ru-RU"/>
              </w:rPr>
            </w:pPr>
            <w:r w:rsidRPr="00F11C43">
              <w:rPr>
                <w:rFonts w:ascii="Times New Roman" w:eastAsia="Times New Roman" w:hAnsi="Times New Roman" w:cs="Times New Roman"/>
                <w:sz w:val="24"/>
                <w:szCs w:val="20"/>
                <w:lang w:eastAsia="ru-RU"/>
              </w:rPr>
              <w:t>12</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contextualSpacing/>
              <w:jc w:val="both"/>
              <w:rPr>
                <w:rFonts w:ascii="Times New Roman" w:eastAsia="Times New Roman" w:hAnsi="Times New Roman" w:cs="Times New Roman"/>
                <w:sz w:val="24"/>
                <w:szCs w:val="20"/>
                <w:lang w:eastAsia="ru-RU"/>
              </w:rPr>
            </w:pPr>
            <w:proofErr w:type="gramStart"/>
            <w:r w:rsidRPr="00F11C43">
              <w:rPr>
                <w:rFonts w:ascii="Times New Roman" w:eastAsia="Times New Roman" w:hAnsi="Times New Roman" w:cs="Times New Roman"/>
                <w:sz w:val="24"/>
                <w:szCs w:val="20"/>
                <w:lang w:eastAsia="ru-RU"/>
              </w:rPr>
              <w:t>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roofErr w:type="gramEnd"/>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F11C43">
              <w:rPr>
                <w:rFonts w:ascii="Times New Roman" w:eastAsia="Times New Roman" w:hAnsi="Times New Roman" w:cs="Times New Roman"/>
                <w:b/>
                <w:bCs/>
                <w:sz w:val="24"/>
                <w:szCs w:val="24"/>
                <w:lang w:eastAsia="ru-RU"/>
              </w:rPr>
              <w:t>Условно разрешенные виды использования</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Пункты первой мед</w:t>
            </w:r>
            <w:proofErr w:type="gramStart"/>
            <w:r w:rsidRPr="00F11C43">
              <w:rPr>
                <w:rFonts w:ascii="Times New Roman" w:eastAsia="Times New Roman" w:hAnsi="Times New Roman" w:cs="Times New Roman"/>
                <w:sz w:val="24"/>
                <w:szCs w:val="24"/>
                <w:lang w:eastAsia="ar-SA"/>
              </w:rPr>
              <w:t>.</w:t>
            </w:r>
            <w:proofErr w:type="gramEnd"/>
            <w:r w:rsidRPr="00F11C43">
              <w:rPr>
                <w:rFonts w:ascii="Times New Roman" w:eastAsia="Times New Roman" w:hAnsi="Times New Roman" w:cs="Times New Roman"/>
                <w:sz w:val="24"/>
                <w:szCs w:val="24"/>
                <w:lang w:eastAsia="ar-SA"/>
              </w:rPr>
              <w:t xml:space="preserve"> </w:t>
            </w: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омощи, врачебные кабинеты</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Мастерские автосервиса</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Автовокзалы</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АТС, небольшие котельные, КНС, РП, ТП, ГРП </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Бани, </w:t>
            </w:r>
            <w:proofErr w:type="spellStart"/>
            <w:r w:rsidRPr="00F11C43">
              <w:rPr>
                <w:rFonts w:ascii="Times New Roman" w:eastAsia="Times New Roman" w:hAnsi="Times New Roman" w:cs="Times New Roman"/>
                <w:sz w:val="24"/>
                <w:szCs w:val="24"/>
                <w:lang w:eastAsia="ar-SA"/>
              </w:rPr>
              <w:t>минипрачечные</w:t>
            </w:r>
            <w:proofErr w:type="spellEnd"/>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Отделения связи, опорные пункты милиции</w:t>
            </w:r>
          </w:p>
        </w:tc>
      </w:tr>
    </w:tbl>
    <w:p w:rsidR="00F11C43" w:rsidRPr="00F11C43" w:rsidRDefault="00F11C43" w:rsidP="00F11C43">
      <w:pPr>
        <w:suppressAutoHyphen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ru-RU"/>
        </w:rPr>
        <w:t xml:space="preserve">2) </w:t>
      </w:r>
      <w:r w:rsidRPr="00F11C43">
        <w:rPr>
          <w:rFonts w:ascii="Times New Roman" w:eastAsia="Times New Roman" w:hAnsi="Times New Roman" w:cs="Times New Roman"/>
          <w:sz w:val="24"/>
          <w:szCs w:val="24"/>
          <w:lang w:eastAsia="ar-SA"/>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размеры земельных участков</w:t>
      </w:r>
    </w:p>
    <w:tbl>
      <w:tblPr>
        <w:tblW w:w="9709" w:type="dxa"/>
        <w:tblInd w:w="10" w:type="dxa"/>
        <w:tblLayout w:type="fixed"/>
        <w:tblCellMar>
          <w:left w:w="10" w:type="dxa"/>
          <w:right w:w="10" w:type="dxa"/>
        </w:tblCellMar>
        <w:tblLook w:val="0000" w:firstRow="0" w:lastRow="0" w:firstColumn="0" w:lastColumn="0" w:noHBand="0" w:noVBand="0"/>
      </w:tblPr>
      <w:tblGrid>
        <w:gridCol w:w="5126"/>
        <w:gridCol w:w="1142"/>
        <w:gridCol w:w="1142"/>
        <w:gridCol w:w="1142"/>
        <w:gridCol w:w="1157"/>
      </w:tblGrid>
      <w:tr w:rsidR="00F11C43" w:rsidRPr="00F11C43" w:rsidTr="001F38D5">
        <w:trPr>
          <w:trHeight w:hRule="exact" w:val="842"/>
        </w:trPr>
        <w:tc>
          <w:tcPr>
            <w:tcW w:w="5126"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284"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29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5126"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5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Деловое управление </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Объекты торговли </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p>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Рынки </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Магазины </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Банковская и страховая деятельность</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Общественное питание </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Гостиничное обслуживание </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lastRenderedPageBreak/>
              <w:t xml:space="preserve">Развлечения </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подлежат установлению</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Обслуживание автотранспорта</w:t>
            </w:r>
            <w:r w:rsidRPr="00F11C43" w:rsidDel="00FE1661">
              <w:rPr>
                <w:rFonts w:ascii="Times New Roman" w:eastAsia="Times New Roman" w:hAnsi="Times New Roman" w:cs="Times New Roman"/>
                <w:spacing w:val="3"/>
                <w:sz w:val="24"/>
                <w:szCs w:val="24"/>
                <w:lang w:eastAsia="ru-RU"/>
              </w:rPr>
              <w:t xml:space="preserve"> </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Объекты придорожного сервиса </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подлежат установлению</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proofErr w:type="spellStart"/>
            <w:r w:rsidRPr="00F11C43">
              <w:rPr>
                <w:rFonts w:ascii="Times New Roman" w:eastAsia="Times New Roman" w:hAnsi="Times New Roman" w:cs="Times New Roman"/>
                <w:spacing w:val="3"/>
                <w:sz w:val="24"/>
                <w:szCs w:val="24"/>
                <w:lang w:eastAsia="ru-RU"/>
              </w:rPr>
              <w:t>Выставочно</w:t>
            </w:r>
            <w:proofErr w:type="spellEnd"/>
            <w:r w:rsidRPr="00F11C43">
              <w:rPr>
                <w:rFonts w:ascii="Times New Roman" w:eastAsia="Times New Roman" w:hAnsi="Times New Roman" w:cs="Times New Roman"/>
                <w:spacing w:val="3"/>
                <w:sz w:val="24"/>
                <w:szCs w:val="24"/>
                <w:lang w:eastAsia="ru-RU"/>
              </w:rPr>
              <w:t>-ярмарочная деятельность</w:t>
            </w:r>
            <w:r w:rsidRPr="00F11C43" w:rsidDel="00FE1661">
              <w:rPr>
                <w:rFonts w:ascii="Times New Roman" w:eastAsia="Times New Roman" w:hAnsi="Times New Roman" w:cs="Times New Roman"/>
                <w:spacing w:val="3"/>
                <w:sz w:val="24"/>
                <w:szCs w:val="24"/>
                <w:lang w:eastAsia="ru-RU"/>
              </w:rPr>
              <w:t xml:space="preserve"> </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150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подлежат установлению</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параметры разрешенного строительства, реконструкции объектов капитального строительства</w:t>
      </w:r>
    </w:p>
    <w:tbl>
      <w:tblPr>
        <w:tblW w:w="9639"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109"/>
        <w:gridCol w:w="1705"/>
        <w:gridCol w:w="1559"/>
      </w:tblGrid>
      <w:tr w:rsidR="00F11C43" w:rsidRPr="00F11C43" w:rsidTr="001F38D5">
        <w:trPr>
          <w:trHeight w:hRule="exact" w:val="845"/>
        </w:trPr>
        <w:tc>
          <w:tcPr>
            <w:tcW w:w="3048" w:type="dxa"/>
            <w:vMerge w:val="restart"/>
            <w:tcBorders>
              <w:top w:val="single" w:sz="4" w:space="0" w:color="auto"/>
              <w:left w:val="single" w:sz="4" w:space="0" w:color="auto"/>
            </w:tcBorders>
            <w:shd w:val="clear" w:color="auto" w:fill="FFFFFF"/>
            <w:vAlign w:val="center"/>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 капитального строительства</w:t>
            </w:r>
          </w:p>
        </w:tc>
        <w:tc>
          <w:tcPr>
            <w:tcW w:w="3327" w:type="dxa"/>
            <w:gridSpan w:val="3"/>
            <w:tcBorders>
              <w:top w:val="single" w:sz="4" w:space="0" w:color="auto"/>
              <w:left w:val="single" w:sz="4" w:space="0" w:color="auto"/>
            </w:tcBorders>
            <w:shd w:val="clear" w:color="auto" w:fill="FFFFFF"/>
            <w:vAlign w:val="bottom"/>
          </w:tcPr>
          <w:p w:rsidR="00F11C43" w:rsidRPr="00F11C43" w:rsidRDefault="00F11C43" w:rsidP="00F11C43">
            <w:pPr>
              <w:suppressAutoHyphens/>
              <w:spacing w:after="0" w:line="240" w:lineRule="auto"/>
              <w:ind w:left="61" w:right="128"/>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Минимальные отступы (м) от границ земельных участков (з/у) со стороны</w:t>
            </w:r>
          </w:p>
        </w:tc>
        <w:tc>
          <w:tcPr>
            <w:tcW w:w="1705" w:type="dxa"/>
            <w:vMerge w:val="restart"/>
            <w:tcBorders>
              <w:top w:val="single" w:sz="4" w:space="0" w:color="auto"/>
              <w:left w:val="single" w:sz="4" w:space="0" w:color="auto"/>
            </w:tcBorders>
            <w:shd w:val="clear" w:color="auto" w:fill="FFFFFF"/>
            <w:vAlign w:val="center"/>
          </w:tcPr>
          <w:p w:rsidR="00F11C43" w:rsidRPr="00F11C43" w:rsidRDefault="00F11C43" w:rsidP="00F11C43">
            <w:pPr>
              <w:suppressAutoHyphens/>
              <w:spacing w:after="0" w:line="240" w:lineRule="auto"/>
              <w:ind w:right="132"/>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Максимальное кол-во этажей / высота зданий, </w:t>
            </w:r>
            <w:proofErr w:type="gramStart"/>
            <w:r w:rsidRPr="00F11C43">
              <w:rPr>
                <w:rFonts w:ascii="Times New Roman" w:eastAsia="Times New Roman" w:hAnsi="Times New Roman" w:cs="Times New Roman"/>
                <w:sz w:val="24"/>
                <w:szCs w:val="24"/>
                <w:lang w:eastAsia="ar-SA"/>
              </w:rPr>
              <w:t>м</w:t>
            </w:r>
            <w:proofErr w:type="gramEnd"/>
          </w:p>
        </w:tc>
        <w:tc>
          <w:tcPr>
            <w:tcW w:w="1559" w:type="dxa"/>
            <w:vMerge w:val="restart"/>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Максимальный процент</w:t>
            </w:r>
          </w:p>
          <w:p w:rsidR="00F11C43" w:rsidRPr="00F11C43" w:rsidRDefault="00F11C43" w:rsidP="00F11C43">
            <w:pPr>
              <w:suppressAutoHyphens/>
              <w:spacing w:after="0" w:line="240" w:lineRule="auto"/>
              <w:ind w:right="13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застройки</w:t>
            </w:r>
          </w:p>
        </w:tc>
      </w:tr>
      <w:tr w:rsidR="00F11C43" w:rsidRPr="00F11C43" w:rsidTr="001F38D5">
        <w:trPr>
          <w:trHeight w:hRule="exact" w:val="686"/>
        </w:trPr>
        <w:tc>
          <w:tcPr>
            <w:tcW w:w="3048"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улиц / проездов</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смежных</w:t>
            </w:r>
          </w:p>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з/у*</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лесопарков</w:t>
            </w:r>
          </w:p>
        </w:tc>
        <w:tc>
          <w:tcPr>
            <w:tcW w:w="1705"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c>
        <w:tc>
          <w:tcPr>
            <w:tcW w:w="1559" w:type="dxa"/>
            <w:vMerge/>
            <w:tcBorders>
              <w:left w:val="single" w:sz="4" w:space="0" w:color="auto"/>
              <w:bottom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hanging="10"/>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В отношение</w:t>
            </w:r>
            <w:proofErr w:type="gramEnd"/>
            <w:r w:rsidRPr="00F11C43">
              <w:rPr>
                <w:rFonts w:ascii="Times New Roman" w:eastAsia="Times New Roman" w:hAnsi="Times New Roman" w:cs="Times New Roman"/>
                <w:sz w:val="24"/>
                <w:szCs w:val="24"/>
                <w:lang w:eastAsia="ar-SA"/>
              </w:rPr>
              <w:t xml:space="preserve"> всех объектов капитального строительства зоны ОД 1</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5/3</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30</w:t>
            </w:r>
          </w:p>
        </w:tc>
        <w:tc>
          <w:tcPr>
            <w:tcW w:w="170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3/15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50</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При размещении рынка в отдельно стоящем здании необходимо предусматривать со стороны проезжей части автодорог площадку для парковки транспорта персонала и посетителей, которая не должна размещаться на придомовой территории жилых зданий.</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При проектировании розничных рынков следует обеспечивать санитарно-защитную зону, которая в соответствии с требованиями, установленными СанПиН 2.2.1/2.1.1.1200-03 "Санитарно-защитные зоны и санитарная классификация предприятий, сооружений и иных объектов", утвержденными Главным государственным санитарным врачом Российской Федерации 30 марта 2003 года (далее - СанПиН 2.2.1/2.1.1.1200-03), составляет 50 метров.</w:t>
      </w:r>
    </w:p>
    <w:p w:rsidR="00F11C43" w:rsidRPr="00F11C43" w:rsidRDefault="00F11C43" w:rsidP="00F11C43">
      <w:pPr>
        <w:suppressAutoHyphens/>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F11C43" w:rsidRPr="00F11C43" w:rsidRDefault="00F11C43" w:rsidP="00F11C43">
      <w:pPr>
        <w:widowControl w:val="0"/>
        <w:shd w:val="clear" w:color="auto" w:fill="FFFFFF"/>
        <w:tabs>
          <w:tab w:val="left" w:pos="2136"/>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ОД 2    Зона размещения объектов общественного  назначения</w:t>
      </w:r>
    </w:p>
    <w:p w:rsidR="00F11C43" w:rsidRPr="00F11C43" w:rsidRDefault="00F11C43" w:rsidP="00F11C43">
      <w:pPr>
        <w:widowControl w:val="0"/>
        <w:shd w:val="clear" w:color="auto" w:fill="FFFFFF"/>
        <w:suppressAutoHyphens/>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Зона размещения капитального строительства в целях обеспечения удовлетворения бытовых, социальных, духовных потребностей человека, 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т.д.).</w:t>
      </w:r>
    </w:p>
    <w:p w:rsidR="00F11C43" w:rsidRPr="00F11C43" w:rsidRDefault="00F11C43" w:rsidP="00F11C43">
      <w:pPr>
        <w:suppressAutoHyphens/>
        <w:spacing w:after="0" w:line="240" w:lineRule="auto"/>
        <w:ind w:firstLine="55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2"/>
        <w:gridCol w:w="19"/>
      </w:tblGrid>
      <w:tr w:rsidR="00F11C43" w:rsidRPr="00F11C43" w:rsidTr="001F38D5">
        <w:trPr>
          <w:trHeight w:val="322"/>
          <w:tblHeader/>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661" w:type="dxa"/>
            <w:gridSpan w:val="2"/>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ind w:right="243"/>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
        </w:tc>
        <w:tc>
          <w:tcPr>
            <w:tcW w:w="8661" w:type="dxa"/>
            <w:gridSpan w:val="2"/>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ind w:right="243"/>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Основные виды разрешенного использования</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gridSpan w:val="2"/>
            <w:tcBorders>
              <w:left w:val="single" w:sz="4" w:space="0" w:color="000000"/>
              <w:bottom w:val="single" w:sz="4" w:space="0" w:color="auto"/>
              <w:right w:val="single" w:sz="4" w:space="0" w:color="000000"/>
            </w:tcBorders>
          </w:tcPr>
          <w:p w:rsidR="00F11C43" w:rsidRPr="00F11C43" w:rsidRDefault="00F11C43" w:rsidP="00F11C43">
            <w:pPr>
              <w:widowControl w:val="0"/>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Бытовое обслуживание  </w:t>
            </w:r>
          </w:p>
          <w:p w:rsidR="00F11C43" w:rsidRPr="00F11C43" w:rsidRDefault="00F11C43" w:rsidP="00F11C43">
            <w:pPr>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оказания гражданам или организациям бытовых услуг на условиях публичного договора (мастерские мелкого ремонта, ателье, бани, парикмахерские, прачечные)</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2</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tabs>
                <w:tab w:val="num" w:pos="1134"/>
              </w:tab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Социальное обслуживание:</w:t>
            </w:r>
          </w:p>
          <w:p w:rsidR="00F11C43" w:rsidRPr="00F11C43" w:rsidRDefault="00F11C43" w:rsidP="00F11C43">
            <w:pPr>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размещения отделений почты и телеграфа;</w:t>
            </w:r>
          </w:p>
          <w:p w:rsidR="00F11C43" w:rsidRPr="00F11C43" w:rsidRDefault="00F11C43" w:rsidP="00F11C43">
            <w:pPr>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размещение объектов капитального строительства, предназначенных для оказания гражданам социальной помощи (служба занятости населения, дома престарелых, дом ребенка, детский дом, служба психологической и бесплатной юридической помощи, социальные службы и пенсионные службы, в которых осуществляется прием граждан по вопросам оказания социальной помощи и назначения социальных или пенсионных выплат и т.п.), </w:t>
            </w:r>
          </w:p>
          <w:p w:rsidR="00F11C43" w:rsidRPr="00F11C43" w:rsidRDefault="00F11C43" w:rsidP="00F11C43">
            <w:pPr>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размещение объектов капитального строительства для размещения отделений почты и телеграфа, </w:t>
            </w:r>
          </w:p>
          <w:p w:rsidR="00F11C43" w:rsidRPr="00F11C43" w:rsidRDefault="00F11C43" w:rsidP="00F11C43">
            <w:pPr>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для размещения общественных некоммерческих организации: благотворительных организаций, клубов по интересам;</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tabs>
                <w:tab w:val="num" w:pos="1134"/>
              </w:tab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Здравоохранение. Амбулаторно-поликлиническое обслуживание </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tabs>
                <w:tab w:val="num" w:pos="1134"/>
              </w:tab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Здравоохранение. Стационарное медицинское обслуживание</w:t>
            </w:r>
            <w:r w:rsidRPr="00F11C43">
              <w:rPr>
                <w:rFonts w:ascii="Times New Roman" w:eastAsia="Times New Roman" w:hAnsi="Times New Roman" w:cs="Times New Roman"/>
                <w:sz w:val="24"/>
                <w:szCs w:val="24"/>
                <w:lang w:eastAsia="ar-SA"/>
              </w:rPr>
              <w:tab/>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Образование. Дошкольное, начальное и среднее общее образование</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 xml:space="preserve">-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просвещению). </w:t>
            </w:r>
            <w:proofErr w:type="gramEnd"/>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Образование. Среднее и высшее профессиональное образование</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переподготовки и повышения квалификации специалистов и иные организации, осуществляющие деятельность по воспитанию, образованию, просвещению). </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7</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Культурное развитие </w:t>
            </w:r>
          </w:p>
          <w:p w:rsidR="00F11C43" w:rsidRPr="00F11C43" w:rsidRDefault="00F11C43" w:rsidP="00F11C43">
            <w:pPr>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размещение зданий и сооружений для размещения цирков, зверинцев, зоопарков, океанариумов; устройство площадок для празднеств и гуляний</w:t>
            </w:r>
            <w:proofErr w:type="gramEnd"/>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8</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Общественное управление </w:t>
            </w:r>
          </w:p>
          <w:p w:rsidR="00F11C43" w:rsidRPr="00F11C43" w:rsidRDefault="00F11C43" w:rsidP="00F11C43">
            <w:pPr>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размещение объектов капитального строительства, предназначенных для </w:t>
            </w:r>
            <w:r w:rsidRPr="00F11C43">
              <w:rPr>
                <w:rFonts w:ascii="Times New Roman" w:eastAsia="Times New Roman" w:hAnsi="Times New Roman" w:cs="Times New Roman"/>
                <w:sz w:val="24"/>
                <w:szCs w:val="24"/>
                <w:lang w:eastAsia="ar-SA"/>
              </w:rPr>
              <w:lastRenderedPageBreak/>
              <w:t>размещения органов государственной власти и органов местного самоуправления, а также  организаций, непосредственно обеспечивающих их деятельность,</w:t>
            </w:r>
          </w:p>
          <w:p w:rsidR="00F11C43" w:rsidRPr="00F11C43" w:rsidRDefault="00F11C43" w:rsidP="00F11C43">
            <w:pPr>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11C43" w:rsidRPr="00F11C43" w:rsidRDefault="00F11C43" w:rsidP="00F11C43">
            <w:pPr>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9</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Обеспечение научной деятельности</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sidRPr="00F11C43">
              <w:rPr>
                <w:rFonts w:ascii="Times New Roman" w:eastAsia="Times New Roman" w:hAnsi="Times New Roman" w:cs="Times New Roman"/>
                <w:sz w:val="24"/>
                <w:szCs w:val="24"/>
                <w:lang w:eastAsia="ar-SA"/>
              </w:rPr>
              <w:t xml:space="preserve"> мира</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contextualSpacing/>
              <w:jc w:val="center"/>
              <w:rPr>
                <w:rFonts w:ascii="Times New Roman" w:eastAsia="Times New Roman" w:hAnsi="Times New Roman" w:cs="Times New Roman"/>
                <w:sz w:val="24"/>
                <w:szCs w:val="20"/>
                <w:lang w:eastAsia="ru-RU"/>
              </w:rPr>
            </w:pPr>
            <w:r w:rsidRPr="00F11C43">
              <w:rPr>
                <w:rFonts w:ascii="Times New Roman" w:eastAsia="Times New Roman" w:hAnsi="Times New Roman" w:cs="Times New Roman"/>
                <w:sz w:val="24"/>
                <w:szCs w:val="20"/>
                <w:lang w:eastAsia="ru-RU"/>
              </w:rPr>
              <w:t>10</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Обеспечение деятельности в области гидрометеорологии и смежных с ней областях</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sidRPr="00F11C43" w:rsidDel="00BA2299">
              <w:rPr>
                <w:rFonts w:ascii="Times New Roman" w:eastAsia="Times New Roman" w:hAnsi="Times New Roman" w:cs="Times New Roman"/>
                <w:sz w:val="24"/>
                <w:szCs w:val="24"/>
                <w:lang w:eastAsia="ar-SA"/>
              </w:rPr>
              <w:t xml:space="preserve"> </w:t>
            </w:r>
            <w:proofErr w:type="gramEnd"/>
          </w:p>
        </w:tc>
      </w:tr>
      <w:tr w:rsidR="00F11C43" w:rsidRPr="00F11C43" w:rsidTr="001F38D5">
        <w:trPr>
          <w:gridAfter w:val="1"/>
          <w:wAfter w:w="19" w:type="dxa"/>
          <w:trHeight w:val="322"/>
        </w:trPr>
        <w:tc>
          <w:tcPr>
            <w:tcW w:w="709" w:type="dxa"/>
            <w:tcBorders>
              <w:left w:val="single" w:sz="4" w:space="0" w:color="000000"/>
              <w:bottom w:val="single" w:sz="4" w:space="0" w:color="000000"/>
            </w:tcBorders>
          </w:tcPr>
          <w:p w:rsidR="00F11C43" w:rsidRPr="00F11C43" w:rsidRDefault="00F11C43" w:rsidP="00F11C43">
            <w:pPr>
              <w:suppressAutoHyphens/>
              <w:spacing w:after="0" w:line="240" w:lineRule="auto"/>
              <w:contextualSpacing/>
              <w:jc w:val="center"/>
              <w:rPr>
                <w:rFonts w:ascii="Times New Roman" w:eastAsia="Times New Roman" w:hAnsi="Times New Roman" w:cs="Times New Roman"/>
                <w:sz w:val="24"/>
                <w:szCs w:val="20"/>
                <w:lang w:eastAsia="ru-RU"/>
              </w:rPr>
            </w:pPr>
            <w:r w:rsidRPr="00F11C43">
              <w:rPr>
                <w:rFonts w:ascii="Times New Roman" w:eastAsia="Times New Roman" w:hAnsi="Times New Roman" w:cs="Times New Roman"/>
                <w:sz w:val="24"/>
                <w:szCs w:val="20"/>
                <w:lang w:eastAsia="ru-RU"/>
              </w:rPr>
              <w:t>11</w:t>
            </w:r>
          </w:p>
        </w:tc>
        <w:tc>
          <w:tcPr>
            <w:tcW w:w="8642" w:type="dxa"/>
            <w:tcBorders>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contextualSpacing/>
              <w:jc w:val="both"/>
              <w:rPr>
                <w:rFonts w:ascii="Times New Roman" w:eastAsia="Times New Roman" w:hAnsi="Times New Roman" w:cs="Times New Roman"/>
                <w:sz w:val="24"/>
                <w:szCs w:val="20"/>
                <w:lang w:eastAsia="ru-RU"/>
              </w:rPr>
            </w:pPr>
            <w:proofErr w:type="gramStart"/>
            <w:r w:rsidRPr="00F11C43">
              <w:rPr>
                <w:rFonts w:ascii="Times New Roman" w:eastAsia="Times New Roman" w:hAnsi="Times New Roman" w:cs="Times New Roman"/>
                <w:sz w:val="24"/>
                <w:szCs w:val="20"/>
                <w:lang w:eastAsia="ru-RU"/>
              </w:rPr>
              <w:t>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roofErr w:type="gramEnd"/>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4" w:right="243"/>
              <w:contextualSpacing/>
              <w:jc w:val="center"/>
              <w:rPr>
                <w:rFonts w:ascii="Times New Roman" w:eastAsia="Times New Roman" w:hAnsi="Times New Roman" w:cs="Times New Roman"/>
                <w:b/>
                <w:bCs/>
                <w:sz w:val="24"/>
                <w:szCs w:val="24"/>
                <w:lang w:eastAsia="ru-RU"/>
              </w:rPr>
            </w:pPr>
            <w:r w:rsidRPr="00F11C43">
              <w:rPr>
                <w:rFonts w:ascii="Times New Roman" w:eastAsia="Times New Roman" w:hAnsi="Times New Roman" w:cs="Times New Roman"/>
                <w:b/>
                <w:bCs/>
                <w:sz w:val="24"/>
                <w:szCs w:val="24"/>
                <w:lang w:eastAsia="ru-RU"/>
              </w:rPr>
              <w:t>Вспомогательные виды использования:</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Предприятия общественного питания с полным циклом </w:t>
            </w:r>
            <w:proofErr w:type="spellStart"/>
            <w:r w:rsidRPr="00F11C43">
              <w:rPr>
                <w:rFonts w:ascii="Times New Roman" w:eastAsia="Times New Roman" w:hAnsi="Times New Roman" w:cs="Times New Roman"/>
                <w:sz w:val="24"/>
                <w:szCs w:val="24"/>
                <w:lang w:eastAsia="ar-SA"/>
              </w:rPr>
              <w:t>пищеприготовления</w:t>
            </w:r>
            <w:proofErr w:type="spellEnd"/>
            <w:r w:rsidRPr="00F11C43">
              <w:rPr>
                <w:rFonts w:ascii="Times New Roman" w:eastAsia="Times New Roman" w:hAnsi="Times New Roman" w:cs="Times New Roman"/>
                <w:sz w:val="24"/>
                <w:szCs w:val="24"/>
                <w:lang w:eastAsia="ar-SA"/>
              </w:rPr>
              <w:t>.</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Общежития для проживания </w:t>
            </w:r>
            <w:proofErr w:type="gramStart"/>
            <w:r w:rsidRPr="00F11C43">
              <w:rPr>
                <w:rFonts w:ascii="Times New Roman" w:eastAsia="Times New Roman" w:hAnsi="Times New Roman" w:cs="Times New Roman"/>
                <w:sz w:val="24"/>
                <w:szCs w:val="24"/>
                <w:lang w:eastAsia="ar-SA"/>
              </w:rPr>
              <w:t>обучающихся</w:t>
            </w:r>
            <w:proofErr w:type="gramEnd"/>
            <w:r w:rsidRPr="00F11C43">
              <w:rPr>
                <w:rFonts w:ascii="Times New Roman" w:eastAsia="Times New Roman" w:hAnsi="Times New Roman" w:cs="Times New Roman"/>
                <w:sz w:val="24"/>
                <w:szCs w:val="24"/>
                <w:lang w:eastAsia="ar-SA"/>
              </w:rPr>
              <w:t>.</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Мелкие объекты розничной торговли, аптеки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Зеленые насаждения общего пользования и защитные. </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Гостевые стоянки автотранспорта.</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Рекреационные территории и объекты (в том числе – зеленые насаждения общего пользования).</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Условно разрешенные виды использования:</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Специализированные больницы (комплексы) мощностью свыше 1000 коек с пребыванием больных в течение длительного времени, а также 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пригородной зоне или в зеленых массивах на расстоянии не менее 500 метров от территории жилой застройки в соответствии с требованиями СанПиН 2.1.3.1375-03.</w:t>
            </w:r>
            <w:proofErr w:type="gramEnd"/>
            <w:r w:rsidRPr="00F11C43">
              <w:rPr>
                <w:rFonts w:ascii="Times New Roman" w:eastAsia="Times New Roman" w:hAnsi="Times New Roman" w:cs="Times New Roman"/>
                <w:sz w:val="24"/>
                <w:szCs w:val="24"/>
                <w:lang w:eastAsia="ar-SA"/>
              </w:rPr>
              <w:t xml:space="preserve"> </w:t>
            </w:r>
            <w:r w:rsidRPr="00F11C43">
              <w:rPr>
                <w:rFonts w:ascii="Times New Roman" w:eastAsia="Times New Roman" w:hAnsi="Times New Roman" w:cs="Times New Roman"/>
                <w:sz w:val="24"/>
                <w:szCs w:val="24"/>
                <w:lang w:eastAsia="ar-SA"/>
              </w:rPr>
              <w:tab/>
              <w:t>При наличии СЗЗ более 50 м – за пределами городской застройки.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Жилые дома для медицинского и обслуживающего персонала.</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Антенны сотовой, радиорелейной и спутниковой связи; </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Похоронные бюро, </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Пункты ночлега для бездомных граждан,</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Пункты питания малоимущих граждан,</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7</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Религиозное использование.</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 xml:space="preserve">-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proofErr w:type="gramEnd"/>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размещение объектов капитального строительства, предназначенных для постоянного проживания духовных лиц, паломников и послушников в связи с осуществлением ими религиозной службы, а так же для осуществления благотворительной и религиозной образовательной деятельности (монастыри, скиты, воскресные школы, семинарии, духовные училища).   </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8</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Ветеринарное обслуживание. Амбулаторное ветеринарное обслуживание</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оказания ветеринарных услуг без содержания животных</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9</w:t>
            </w:r>
          </w:p>
        </w:tc>
        <w:tc>
          <w:tcPr>
            <w:tcW w:w="8661" w:type="dxa"/>
            <w:gridSpan w:val="2"/>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Ветеринарное обслуживание. Приюты для животных</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оказания ветеринарных услуг в стационаре;</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12" w:right="243" w:hanging="12"/>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предназначенных для организации гостиниц для животных</w:t>
            </w:r>
          </w:p>
        </w:tc>
      </w:tr>
    </w:tbl>
    <w:p w:rsidR="00F11C43" w:rsidRPr="00F11C43" w:rsidRDefault="00F11C43" w:rsidP="00F11C43">
      <w:pPr>
        <w:widowControl w:val="0"/>
        <w:shd w:val="clear" w:color="auto" w:fill="FFFFFF"/>
        <w:tabs>
          <w:tab w:val="left" w:pos="2400"/>
        </w:tabs>
        <w:suppressAutoHyphens/>
        <w:autoSpaceDE w:val="0"/>
        <w:autoSpaceDN w:val="0"/>
        <w:adjustRightInd w:val="0"/>
        <w:spacing w:after="0" w:line="240" w:lineRule="auto"/>
        <w:ind w:left="12" w:firstLine="697"/>
        <w:contextualSpacing/>
        <w:rPr>
          <w:rFonts w:ascii="Times New Roman" w:eastAsia="Times New Roman" w:hAnsi="Times New Roman" w:cs="Times New Roman"/>
          <w:b/>
          <w:bCs/>
          <w:color w:val="000000"/>
          <w:spacing w:val="-6"/>
          <w:sz w:val="24"/>
          <w:szCs w:val="24"/>
          <w:lang w:eastAsia="ru-RU"/>
        </w:rPr>
      </w:pPr>
      <w:r w:rsidRPr="00F11C43">
        <w:rPr>
          <w:rFonts w:ascii="Times New Roman" w:eastAsia="Times New Roman" w:hAnsi="Times New Roman" w:cs="Times New Roman"/>
          <w:b/>
          <w:bCs/>
          <w:color w:val="000000"/>
          <w:spacing w:val="-6"/>
          <w:sz w:val="24"/>
          <w:szCs w:val="24"/>
          <w:lang w:eastAsia="ru-RU"/>
        </w:rPr>
        <w:tab/>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3)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размеры земельных участков</w:t>
      </w:r>
    </w:p>
    <w:tbl>
      <w:tblPr>
        <w:tblW w:w="9709" w:type="dxa"/>
        <w:tblInd w:w="10" w:type="dxa"/>
        <w:tblLayout w:type="fixed"/>
        <w:tblCellMar>
          <w:left w:w="10" w:type="dxa"/>
          <w:right w:w="10" w:type="dxa"/>
        </w:tblCellMar>
        <w:tblLook w:val="0000" w:firstRow="0" w:lastRow="0" w:firstColumn="0" w:lastColumn="0" w:noHBand="0" w:noVBand="0"/>
      </w:tblPr>
      <w:tblGrid>
        <w:gridCol w:w="5126"/>
        <w:gridCol w:w="1142"/>
        <w:gridCol w:w="1142"/>
        <w:gridCol w:w="1142"/>
        <w:gridCol w:w="1157"/>
      </w:tblGrid>
      <w:tr w:rsidR="00F11C43" w:rsidRPr="00F11C43" w:rsidTr="001F38D5">
        <w:trPr>
          <w:trHeight w:hRule="exact" w:val="842"/>
        </w:trPr>
        <w:tc>
          <w:tcPr>
            <w:tcW w:w="5126"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284"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29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5126"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5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 xml:space="preserve">Бытовое обслуживание  </w:t>
            </w:r>
          </w:p>
          <w:p w:rsidR="00F11C43" w:rsidRPr="00F11C43" w:rsidRDefault="00F11C43" w:rsidP="00F11C43">
            <w:pPr>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tabs>
                <w:tab w:val="num" w:pos="1134"/>
              </w:tab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Социальное обслуживание:</w:t>
            </w:r>
          </w:p>
          <w:p w:rsidR="00F11C43" w:rsidRPr="00F11C43" w:rsidRDefault="00F11C43" w:rsidP="00F11C43">
            <w:pPr>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tabs>
                <w:tab w:val="num" w:pos="1134"/>
              </w:tab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Здравоохранение. </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Образование. Дошкольное, начальное и среднее общее образование</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11000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Образование. Среднее и высшее профессиональное образование</w:t>
            </w:r>
          </w:p>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2500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Культурное развитие </w:t>
            </w:r>
          </w:p>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Общественное управление </w:t>
            </w:r>
          </w:p>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Обеспечение научной деятельности</w:t>
            </w:r>
          </w:p>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hd w:val="clear" w:color="auto" w:fill="FFFFFF"/>
              <w:tabs>
                <w:tab w:val="left" w:pos="708"/>
              </w:tabs>
              <w:suppressAutoHyphens/>
              <w:autoSpaceDE w:val="0"/>
              <w:autoSpaceDN w:val="0"/>
              <w:adjustRightInd w:val="0"/>
              <w:spacing w:after="0" w:line="240" w:lineRule="auto"/>
              <w:ind w:left="87" w:right="243"/>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Обеспечение деятельности в области гидрометеорологии и смежных с ней областях</w:t>
            </w:r>
          </w:p>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подлежат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r>
    </w:tbl>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параметры разрешенного строительства, реконструкции объектов капитального строительства</w:t>
      </w:r>
    </w:p>
    <w:tbl>
      <w:tblPr>
        <w:tblW w:w="9639"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109"/>
        <w:gridCol w:w="1705"/>
        <w:gridCol w:w="1559"/>
      </w:tblGrid>
      <w:tr w:rsidR="00F11C43" w:rsidRPr="00F11C43" w:rsidTr="001F38D5">
        <w:trPr>
          <w:trHeight w:hRule="exact" w:val="845"/>
        </w:trPr>
        <w:tc>
          <w:tcPr>
            <w:tcW w:w="3048" w:type="dxa"/>
            <w:vMerge w:val="restart"/>
            <w:tcBorders>
              <w:top w:val="single" w:sz="4" w:space="0" w:color="auto"/>
              <w:left w:val="single" w:sz="4" w:space="0" w:color="auto"/>
            </w:tcBorders>
            <w:shd w:val="clear" w:color="auto" w:fill="FFFFFF"/>
            <w:vAlign w:val="center"/>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 капитального строительства</w:t>
            </w:r>
          </w:p>
        </w:tc>
        <w:tc>
          <w:tcPr>
            <w:tcW w:w="3327" w:type="dxa"/>
            <w:gridSpan w:val="3"/>
            <w:tcBorders>
              <w:top w:val="single" w:sz="4" w:space="0" w:color="auto"/>
              <w:left w:val="single" w:sz="4" w:space="0" w:color="auto"/>
            </w:tcBorders>
            <w:shd w:val="clear" w:color="auto" w:fill="FFFFFF"/>
            <w:vAlign w:val="bottom"/>
          </w:tcPr>
          <w:p w:rsidR="00F11C43" w:rsidRPr="00F11C43" w:rsidRDefault="00F11C43" w:rsidP="00F11C43">
            <w:pPr>
              <w:suppressAutoHyphens/>
              <w:spacing w:after="0" w:line="240" w:lineRule="auto"/>
              <w:ind w:left="61" w:right="128"/>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Минимальные отступы (м) от границ земельных участков (з/у) со стороны</w:t>
            </w:r>
          </w:p>
        </w:tc>
        <w:tc>
          <w:tcPr>
            <w:tcW w:w="1705" w:type="dxa"/>
            <w:vMerge w:val="restart"/>
            <w:tcBorders>
              <w:top w:val="single" w:sz="4" w:space="0" w:color="auto"/>
              <w:left w:val="single" w:sz="4" w:space="0" w:color="auto"/>
            </w:tcBorders>
            <w:shd w:val="clear" w:color="auto" w:fill="FFFFFF"/>
            <w:vAlign w:val="center"/>
          </w:tcPr>
          <w:p w:rsidR="00F11C43" w:rsidRPr="00F11C43" w:rsidRDefault="00F11C43" w:rsidP="00F11C43">
            <w:pPr>
              <w:suppressAutoHyphens/>
              <w:spacing w:after="0" w:line="240" w:lineRule="auto"/>
              <w:ind w:right="132"/>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Максимальное кол-во этажей / высота зданий, </w:t>
            </w:r>
            <w:proofErr w:type="gramStart"/>
            <w:r w:rsidRPr="00F11C43">
              <w:rPr>
                <w:rFonts w:ascii="Times New Roman" w:eastAsia="Times New Roman" w:hAnsi="Times New Roman" w:cs="Times New Roman"/>
                <w:sz w:val="24"/>
                <w:szCs w:val="24"/>
                <w:lang w:eastAsia="ar-SA"/>
              </w:rPr>
              <w:t>м</w:t>
            </w:r>
            <w:proofErr w:type="gramEnd"/>
          </w:p>
        </w:tc>
        <w:tc>
          <w:tcPr>
            <w:tcW w:w="1559" w:type="dxa"/>
            <w:vMerge w:val="restart"/>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Максимальный процент</w:t>
            </w:r>
          </w:p>
          <w:p w:rsidR="00F11C43" w:rsidRPr="00F11C43" w:rsidRDefault="00F11C43" w:rsidP="00F11C43">
            <w:pPr>
              <w:suppressAutoHyphens/>
              <w:spacing w:after="0" w:line="240" w:lineRule="auto"/>
              <w:ind w:right="13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застройки</w:t>
            </w:r>
          </w:p>
        </w:tc>
      </w:tr>
      <w:tr w:rsidR="00F11C43" w:rsidRPr="00F11C43" w:rsidTr="001F38D5">
        <w:trPr>
          <w:trHeight w:hRule="exact" w:val="686"/>
        </w:trPr>
        <w:tc>
          <w:tcPr>
            <w:tcW w:w="3048"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улиц / проездов</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смежных</w:t>
            </w:r>
          </w:p>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з/у*</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лесопарков</w:t>
            </w:r>
          </w:p>
        </w:tc>
        <w:tc>
          <w:tcPr>
            <w:tcW w:w="1705"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c>
        <w:tc>
          <w:tcPr>
            <w:tcW w:w="1559" w:type="dxa"/>
            <w:vMerge/>
            <w:tcBorders>
              <w:left w:val="single" w:sz="4" w:space="0" w:color="auto"/>
              <w:bottom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bottom"/>
          </w:tcPr>
          <w:p w:rsidR="00F11C43" w:rsidRPr="00F11C43" w:rsidRDefault="00F11C43" w:rsidP="00F11C43">
            <w:pPr>
              <w:widowControl w:val="0"/>
              <w:spacing w:after="0" w:line="278"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Детские сады, иные объекты дошкольного воспитания</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15 / 10</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 / 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35</w:t>
            </w: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Школы начальные и средние</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15 / 10</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 / 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w:t>
            </w: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Поликлиники</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15 / 10</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 / 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Пункты первой медицинской помощи</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 / 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Почтовые отделения, телефонные и телеграфные станции</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 / 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bottom"/>
          </w:tcPr>
          <w:p w:rsidR="00F11C43" w:rsidRPr="00F11C43" w:rsidRDefault="00F11C43" w:rsidP="00F11C43">
            <w:pPr>
              <w:widowControl w:val="0"/>
              <w:spacing w:after="0" w:line="278"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Объекты, связанные с отправлением культа</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15 / 10</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 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w:t>
            </w: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Магазины</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 / 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35</w:t>
            </w: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lastRenderedPageBreak/>
              <w:t xml:space="preserve">Интернаты для </w:t>
            </w:r>
            <w:proofErr w:type="gramStart"/>
            <w:r w:rsidRPr="00F11C43">
              <w:rPr>
                <w:rFonts w:ascii="Times New Roman" w:eastAsia="Times New Roman" w:hAnsi="Times New Roman" w:cs="Times New Roman"/>
                <w:spacing w:val="3"/>
                <w:sz w:val="24"/>
                <w:szCs w:val="24"/>
                <w:lang w:eastAsia="ru-RU"/>
              </w:rPr>
              <w:t>престарелых</w:t>
            </w:r>
            <w:proofErr w:type="gramEnd"/>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15 / 10</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 / 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w:t>
            </w: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Общежития</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 / 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w:t>
            </w: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Объекты розничной торговли (супермаркеты, гипермаркеты, торговые комплексы)</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 / 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 / 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w:t>
            </w:r>
          </w:p>
        </w:tc>
      </w:tr>
      <w:tr w:rsidR="00F11C43" w:rsidRPr="00F11C43" w:rsidTr="001F38D5">
        <w:trPr>
          <w:trHeight w:hRule="exact" w:val="1528"/>
        </w:trPr>
        <w:tc>
          <w:tcPr>
            <w:tcW w:w="3048" w:type="dxa"/>
            <w:tcBorders>
              <w:top w:val="single" w:sz="4" w:space="0" w:color="auto"/>
              <w:left w:val="single" w:sz="4" w:space="0" w:color="auto"/>
              <w:bottom w:val="single" w:sz="4" w:space="0" w:color="auto"/>
            </w:tcBorders>
            <w:shd w:val="clear" w:color="auto" w:fill="FFFFFF"/>
            <w:vAlign w:val="bottom"/>
          </w:tcPr>
          <w:p w:rsidR="00F11C43" w:rsidRPr="00F11C43" w:rsidRDefault="00F11C43" w:rsidP="00F11C43">
            <w:pPr>
              <w:widowControl w:val="0"/>
              <w:shd w:val="clear" w:color="auto" w:fill="FFFFFF"/>
              <w:spacing w:before="60" w:after="6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Иные объекты капитального строительства, предусмотренные основными видами разрешенного использования  зоны ОД 2</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hd w:val="clear" w:color="auto" w:fill="FFFFFF"/>
              <w:spacing w:before="60"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hd w:val="clear" w:color="auto" w:fill="FFFFFF"/>
              <w:spacing w:before="60"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hd w:val="clear" w:color="auto" w:fill="FFFFFF"/>
              <w:spacing w:before="60"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hd w:val="clear" w:color="auto" w:fill="FFFFFF"/>
              <w:spacing w:before="60"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проезжей части не менее 50 метров, при этом общежития рекомендуется размещать в глубине территории. </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Площадь зеленых насаждений должна занимать не менее 50 % территории больницы. Площадь озеленения участка ВУЗа или НИИ – не менее 40% территории</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p>
    <w:p w:rsidR="00F11C43" w:rsidRPr="00F11C43" w:rsidRDefault="00F11C43" w:rsidP="00F11C43">
      <w:pPr>
        <w:keepNext/>
        <w:suppressAutoHyphens/>
        <w:spacing w:after="0" w:line="240" w:lineRule="auto"/>
        <w:jc w:val="center"/>
        <w:rPr>
          <w:rFonts w:ascii="Times New Roman" w:eastAsia="Times New Roman" w:hAnsi="Times New Roman" w:cs="Times New Roman"/>
          <w:b/>
          <w:i/>
          <w:sz w:val="24"/>
          <w:szCs w:val="24"/>
          <w:lang w:eastAsia="ar-SA"/>
        </w:rPr>
      </w:pPr>
      <w:r w:rsidRPr="00F11C43">
        <w:rPr>
          <w:rFonts w:ascii="Times New Roman" w:eastAsia="Times New Roman" w:hAnsi="Times New Roman" w:cs="Times New Roman"/>
          <w:b/>
          <w:i/>
          <w:sz w:val="24"/>
          <w:szCs w:val="24"/>
          <w:lang w:eastAsia="ar-SA"/>
        </w:rPr>
        <w:t>Статья 30. Зоны рекреационного назначения (Р)</w:t>
      </w:r>
    </w:p>
    <w:p w:rsidR="00F11C43" w:rsidRPr="00F11C43" w:rsidRDefault="00F11C43" w:rsidP="00F11C43">
      <w:pPr>
        <w:keepNext/>
        <w:suppressAutoHyphens/>
        <w:spacing w:after="0" w:line="240" w:lineRule="auto"/>
        <w:jc w:val="center"/>
        <w:rPr>
          <w:rFonts w:ascii="Times New Roman" w:eastAsia="Times New Roman" w:hAnsi="Times New Roman" w:cs="Times New Roman"/>
          <w:b/>
          <w:i/>
          <w:sz w:val="24"/>
          <w:szCs w:val="24"/>
          <w:lang w:eastAsia="ar-SA"/>
        </w:rPr>
      </w:pPr>
    </w:p>
    <w:p w:rsidR="00F11C43" w:rsidRPr="00F11C43" w:rsidRDefault="00F11C43" w:rsidP="00F11C43">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roofErr w:type="gramStart"/>
      <w:r w:rsidRPr="00F11C43">
        <w:rPr>
          <w:rFonts w:ascii="Times New Roman" w:eastAsia="Times New Roman" w:hAnsi="Times New Roman" w:cs="Times New Roman"/>
          <w:sz w:val="24"/>
          <w:szCs w:val="24"/>
          <w:lang w:eastAsia="ar-SA"/>
        </w:rPr>
        <w:t>1) цели выделения зоны - о</w:t>
      </w:r>
      <w:r w:rsidRPr="00F11C43">
        <w:rPr>
          <w:rFonts w:ascii="Times New Roman CYR" w:eastAsiaTheme="minorEastAsia" w:hAnsi="Times New Roman CYR" w:cs="Times New Roman CYR"/>
          <w:sz w:val="24"/>
          <w:szCs w:val="24"/>
          <w:lang w:eastAsia="ru-RU"/>
        </w:rPr>
        <w:t>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roofErr w:type="gramEnd"/>
    </w:p>
    <w:p w:rsidR="00F11C43" w:rsidRPr="00F11C43" w:rsidRDefault="00F11C43" w:rsidP="00F11C43">
      <w:pPr>
        <w:suppressAutoHyphens/>
        <w:spacing w:after="0" w:line="240" w:lineRule="auto"/>
        <w:ind w:firstLine="539"/>
        <w:jc w:val="both"/>
        <w:rPr>
          <w:rFonts w:ascii="Times New Roman" w:eastAsia="Times New Roman" w:hAnsi="Times New Roman" w:cs="Times New Roman"/>
          <w:b/>
          <w:sz w:val="24"/>
          <w:szCs w:val="24"/>
          <w:lang w:eastAsia="ar-SA"/>
        </w:rPr>
      </w:pPr>
    </w:p>
    <w:p w:rsidR="00F11C43" w:rsidRPr="00F11C43" w:rsidRDefault="00F11C43" w:rsidP="00F11C43">
      <w:pPr>
        <w:tabs>
          <w:tab w:val="left" w:pos="1950"/>
        </w:tabs>
        <w:suppressAutoHyphens/>
        <w:spacing w:before="120" w:after="0" w:line="240" w:lineRule="auto"/>
        <w:ind w:firstLine="525"/>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Территории общего пользования (</w:t>
      </w:r>
      <w:proofErr w:type="gramStart"/>
      <w:r w:rsidRPr="00F11C43">
        <w:rPr>
          <w:rFonts w:ascii="Times New Roman" w:eastAsia="Times New Roman" w:hAnsi="Times New Roman" w:cs="Times New Roman"/>
          <w:b/>
          <w:sz w:val="24"/>
          <w:szCs w:val="24"/>
          <w:lang w:eastAsia="ar-SA"/>
        </w:rPr>
        <w:t>Р</w:t>
      </w:r>
      <w:proofErr w:type="gramEnd"/>
      <w:r w:rsidRPr="00F11C43">
        <w:rPr>
          <w:rFonts w:ascii="Times New Roman" w:eastAsia="Times New Roman" w:hAnsi="Times New Roman" w:cs="Times New Roman"/>
          <w:b/>
          <w:sz w:val="24"/>
          <w:szCs w:val="24"/>
          <w:lang w:eastAsia="ar-SA"/>
        </w:rPr>
        <w:t xml:space="preserve"> 1)</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цели выделения зоны: выделение территорий общего пользования не предназначенных для размещения объектов капитального строительства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основные и условно разрешенные виды использования земельных участков и объектов капитального строительства:</w:t>
      </w:r>
    </w:p>
    <w:tbl>
      <w:tblPr>
        <w:tblW w:w="9373" w:type="dxa"/>
        <w:tblInd w:w="47" w:type="dxa"/>
        <w:tblLayout w:type="fixed"/>
        <w:tblCellMar>
          <w:top w:w="55" w:type="dxa"/>
          <w:left w:w="55" w:type="dxa"/>
          <w:bottom w:w="55" w:type="dxa"/>
          <w:right w:w="55" w:type="dxa"/>
        </w:tblCellMar>
        <w:tblLook w:val="0000" w:firstRow="0" w:lastRow="0" w:firstColumn="0" w:lastColumn="0" w:noHBand="0" w:noVBand="0"/>
      </w:tblPr>
      <w:tblGrid>
        <w:gridCol w:w="567"/>
        <w:gridCol w:w="8806"/>
      </w:tblGrid>
      <w:tr w:rsidR="00F11C43" w:rsidRPr="00F11C43" w:rsidTr="001F38D5">
        <w:trPr>
          <w:trHeight w:val="322"/>
          <w:tblHeader/>
        </w:trPr>
        <w:tc>
          <w:tcPr>
            <w:tcW w:w="567"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806"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567"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806"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80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набережных, береговых полос водных объектов общего пользования, пляжей, парков, скверов, бульваров, площадей, малых архитектурных форм благоустройства</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80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Пруды, озера, водохранилища</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Предельные размеры земельных участков и параметры разрешенного строительства, реконструкции объектов капитального строительства для указанной зоны не подлежат установлению.</w:t>
      </w:r>
    </w:p>
    <w:p w:rsidR="00F11C43" w:rsidRPr="00F11C43" w:rsidRDefault="00F11C43" w:rsidP="00F11C43">
      <w:pPr>
        <w:suppressAutoHyphens/>
        <w:spacing w:after="0" w:line="240" w:lineRule="auto"/>
        <w:ind w:firstLine="539"/>
        <w:jc w:val="both"/>
        <w:rPr>
          <w:rFonts w:ascii="Times New Roman" w:eastAsia="Times New Roman" w:hAnsi="Times New Roman" w:cs="Times New Roman"/>
          <w:strike/>
          <w:sz w:val="24"/>
          <w:szCs w:val="24"/>
          <w:lang w:eastAsia="ar-SA"/>
        </w:rPr>
      </w:pPr>
    </w:p>
    <w:p w:rsidR="00F11C43" w:rsidRPr="00F11C43" w:rsidRDefault="00F11C43" w:rsidP="00F11C43">
      <w:pPr>
        <w:tabs>
          <w:tab w:val="left" w:pos="1950"/>
        </w:tabs>
        <w:suppressAutoHyphens/>
        <w:spacing w:before="120" w:after="0" w:line="240" w:lineRule="auto"/>
        <w:ind w:firstLine="525"/>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Зона спорта (</w:t>
      </w:r>
      <w:proofErr w:type="gramStart"/>
      <w:r w:rsidRPr="00F11C43">
        <w:rPr>
          <w:rFonts w:ascii="Times New Roman" w:eastAsia="Times New Roman" w:hAnsi="Times New Roman" w:cs="Times New Roman"/>
          <w:b/>
          <w:sz w:val="24"/>
          <w:szCs w:val="24"/>
          <w:lang w:eastAsia="ar-SA"/>
        </w:rPr>
        <w:t>Р</w:t>
      </w:r>
      <w:proofErr w:type="gramEnd"/>
      <w:r w:rsidRPr="00F11C43">
        <w:rPr>
          <w:rFonts w:ascii="Times New Roman" w:eastAsia="Times New Roman" w:hAnsi="Times New Roman" w:cs="Times New Roman"/>
          <w:b/>
          <w:sz w:val="24"/>
          <w:szCs w:val="24"/>
          <w:lang w:eastAsia="ar-SA"/>
        </w:rPr>
        <w:t xml:space="preserve"> 2)</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b/>
          <w:i/>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2)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bl>
      <w:tblPr>
        <w:tblW w:w="9365"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98"/>
      </w:tblGrid>
      <w:tr w:rsidR="00F11C43" w:rsidRPr="00F11C43" w:rsidTr="001F38D5">
        <w:trPr>
          <w:trHeight w:val="322"/>
          <w:tblHeader/>
        </w:trPr>
        <w:tc>
          <w:tcPr>
            <w:tcW w:w="567" w:type="dxa"/>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798" w:type="dxa"/>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567"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798"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798"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ind w:firstLine="9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объектов капитального строительства в качестве спортивных клубов, спортивных залов, бассейнов</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798"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ind w:firstLine="9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798"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ind w:firstLine="9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спортивных баз и лагерей</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размеры земельных участков</w:t>
      </w:r>
    </w:p>
    <w:tbl>
      <w:tblPr>
        <w:tblW w:w="9709" w:type="dxa"/>
        <w:tblInd w:w="10" w:type="dxa"/>
        <w:tblLayout w:type="fixed"/>
        <w:tblCellMar>
          <w:left w:w="10" w:type="dxa"/>
          <w:right w:w="10" w:type="dxa"/>
        </w:tblCellMar>
        <w:tblLook w:val="0000" w:firstRow="0" w:lastRow="0" w:firstColumn="0" w:lastColumn="0" w:noHBand="0" w:noVBand="0"/>
      </w:tblPr>
      <w:tblGrid>
        <w:gridCol w:w="4678"/>
        <w:gridCol w:w="1276"/>
        <w:gridCol w:w="1276"/>
        <w:gridCol w:w="1322"/>
        <w:gridCol w:w="1157"/>
      </w:tblGrid>
      <w:tr w:rsidR="00F11C43" w:rsidRPr="00F11C43" w:rsidTr="001F38D5">
        <w:trPr>
          <w:trHeight w:hRule="exact" w:val="842"/>
        </w:trPr>
        <w:tc>
          <w:tcPr>
            <w:tcW w:w="4678"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552"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ind w:left="132" w:right="132"/>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47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4678"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276"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132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5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782"/>
        </w:trPr>
        <w:tc>
          <w:tcPr>
            <w:tcW w:w="467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Спортивные залы, бассейны, спортивные клубы </w:t>
            </w:r>
          </w:p>
        </w:tc>
        <w:tc>
          <w:tcPr>
            <w:tcW w:w="127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подлежат установлению</w:t>
            </w:r>
          </w:p>
        </w:tc>
        <w:tc>
          <w:tcPr>
            <w:tcW w:w="132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320"/>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50000</w:t>
            </w:r>
          </w:p>
        </w:tc>
      </w:tr>
      <w:tr w:rsidR="00F11C43" w:rsidRPr="00F11C43" w:rsidTr="001F38D5">
        <w:trPr>
          <w:trHeight w:hRule="exact" w:val="723"/>
        </w:trPr>
        <w:tc>
          <w:tcPr>
            <w:tcW w:w="467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Площадки для занятия физкультурой и спортом</w:t>
            </w:r>
          </w:p>
        </w:tc>
        <w:tc>
          <w:tcPr>
            <w:tcW w:w="127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подлежат установлению</w:t>
            </w:r>
          </w:p>
        </w:tc>
        <w:tc>
          <w:tcPr>
            <w:tcW w:w="132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200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85"/>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подлежат установлению</w:t>
            </w:r>
          </w:p>
        </w:tc>
      </w:tr>
      <w:tr w:rsidR="00F11C43" w:rsidRPr="00F11C43" w:rsidTr="001F38D5">
        <w:trPr>
          <w:trHeight w:hRule="exact" w:val="705"/>
        </w:trPr>
        <w:tc>
          <w:tcPr>
            <w:tcW w:w="467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ind w:left="1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Спортивные базы и лагеря</w:t>
            </w:r>
          </w:p>
        </w:tc>
        <w:tc>
          <w:tcPr>
            <w:tcW w:w="127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подлежат установлению</w:t>
            </w:r>
          </w:p>
        </w:tc>
        <w:tc>
          <w:tcPr>
            <w:tcW w:w="1322"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ind w:left="320"/>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ind w:left="85"/>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подлежат установлению</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параметры разрешенного строительства, реконструкции объектов капитального строительства</w:t>
      </w:r>
    </w:p>
    <w:tbl>
      <w:tblPr>
        <w:tblW w:w="9639"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109"/>
        <w:gridCol w:w="1705"/>
        <w:gridCol w:w="1559"/>
      </w:tblGrid>
      <w:tr w:rsidR="00F11C43" w:rsidRPr="00F11C43" w:rsidTr="001F38D5">
        <w:trPr>
          <w:trHeight w:hRule="exact" w:val="845"/>
        </w:trPr>
        <w:tc>
          <w:tcPr>
            <w:tcW w:w="3048" w:type="dxa"/>
            <w:vMerge w:val="restart"/>
            <w:tcBorders>
              <w:top w:val="single" w:sz="4" w:space="0" w:color="auto"/>
              <w:left w:val="single" w:sz="4" w:space="0" w:color="auto"/>
            </w:tcBorders>
            <w:shd w:val="clear" w:color="auto" w:fill="FFFFFF"/>
            <w:vAlign w:val="center"/>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 капитального строительства</w:t>
            </w:r>
          </w:p>
        </w:tc>
        <w:tc>
          <w:tcPr>
            <w:tcW w:w="3327" w:type="dxa"/>
            <w:gridSpan w:val="3"/>
            <w:tcBorders>
              <w:top w:val="single" w:sz="4" w:space="0" w:color="auto"/>
              <w:left w:val="single" w:sz="4" w:space="0" w:color="auto"/>
            </w:tcBorders>
            <w:shd w:val="clear" w:color="auto" w:fill="FFFFFF"/>
            <w:vAlign w:val="bottom"/>
          </w:tcPr>
          <w:p w:rsidR="00F11C43" w:rsidRPr="00F11C43" w:rsidRDefault="00F11C43" w:rsidP="00F11C43">
            <w:pPr>
              <w:suppressAutoHyphens/>
              <w:spacing w:after="0" w:line="240" w:lineRule="auto"/>
              <w:ind w:left="61" w:right="128"/>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Минимальные отступы (м) от границ земельных участков (з/у) со стороны</w:t>
            </w:r>
          </w:p>
        </w:tc>
        <w:tc>
          <w:tcPr>
            <w:tcW w:w="1705" w:type="dxa"/>
            <w:vMerge w:val="restart"/>
            <w:tcBorders>
              <w:top w:val="single" w:sz="4" w:space="0" w:color="auto"/>
              <w:left w:val="single" w:sz="4" w:space="0" w:color="auto"/>
            </w:tcBorders>
            <w:shd w:val="clear" w:color="auto" w:fill="FFFFFF"/>
            <w:vAlign w:val="center"/>
          </w:tcPr>
          <w:p w:rsidR="00F11C43" w:rsidRPr="00F11C43" w:rsidRDefault="00F11C43" w:rsidP="00F11C43">
            <w:pPr>
              <w:suppressAutoHyphens/>
              <w:spacing w:after="0" w:line="240" w:lineRule="auto"/>
              <w:ind w:right="132"/>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Максимальное кол-во этажей / высота зданий, </w:t>
            </w:r>
            <w:proofErr w:type="gramStart"/>
            <w:r w:rsidRPr="00F11C43">
              <w:rPr>
                <w:rFonts w:ascii="Times New Roman" w:eastAsia="Times New Roman" w:hAnsi="Times New Roman" w:cs="Times New Roman"/>
                <w:sz w:val="24"/>
                <w:szCs w:val="24"/>
                <w:lang w:eastAsia="ar-SA"/>
              </w:rPr>
              <w:t>м</w:t>
            </w:r>
            <w:proofErr w:type="gramEnd"/>
          </w:p>
        </w:tc>
        <w:tc>
          <w:tcPr>
            <w:tcW w:w="1559" w:type="dxa"/>
            <w:vMerge w:val="restart"/>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Максимальный процент</w:t>
            </w:r>
          </w:p>
          <w:p w:rsidR="00F11C43" w:rsidRPr="00F11C43" w:rsidRDefault="00F11C43" w:rsidP="00F11C43">
            <w:pPr>
              <w:suppressAutoHyphens/>
              <w:spacing w:after="0" w:line="240" w:lineRule="auto"/>
              <w:ind w:right="13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застройки</w:t>
            </w:r>
          </w:p>
        </w:tc>
      </w:tr>
      <w:tr w:rsidR="00F11C43" w:rsidRPr="00F11C43" w:rsidTr="001F38D5">
        <w:trPr>
          <w:trHeight w:hRule="exact" w:val="686"/>
        </w:trPr>
        <w:tc>
          <w:tcPr>
            <w:tcW w:w="3048"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улиц / проездов</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смежных</w:t>
            </w:r>
          </w:p>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з/у*</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лесопарков</w:t>
            </w:r>
          </w:p>
        </w:tc>
        <w:tc>
          <w:tcPr>
            <w:tcW w:w="1705"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c>
        <w:tc>
          <w:tcPr>
            <w:tcW w:w="1559" w:type="dxa"/>
            <w:vMerge/>
            <w:tcBorders>
              <w:left w:val="single" w:sz="4" w:space="0" w:color="auto"/>
              <w:bottom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left="132" w:right="20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Спортивные залы, бассейны, спортивные клубы</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6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6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6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6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ind w:firstLine="6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50</w:t>
            </w:r>
          </w:p>
        </w:tc>
      </w:tr>
      <w:tr w:rsidR="00F11C43" w:rsidRPr="00F11C43" w:rsidTr="001F38D5">
        <w:trPr>
          <w:trHeight w:hRule="exact" w:val="902"/>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left="132" w:right="20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спортивных баз и лагерей</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6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6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6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30</w:t>
            </w:r>
          </w:p>
        </w:tc>
        <w:tc>
          <w:tcPr>
            <w:tcW w:w="170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ind w:firstLine="6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ind w:firstLine="61"/>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50</w:t>
            </w:r>
          </w:p>
        </w:tc>
      </w:tr>
    </w:tbl>
    <w:p w:rsidR="00F11C43" w:rsidRPr="00F11C43" w:rsidRDefault="00F11C43" w:rsidP="00F11C43">
      <w:pPr>
        <w:tabs>
          <w:tab w:val="left" w:pos="1950"/>
        </w:tabs>
        <w:suppressAutoHyphens/>
        <w:spacing w:before="120" w:after="0" w:line="240" w:lineRule="auto"/>
        <w:ind w:firstLine="525"/>
        <w:jc w:val="both"/>
        <w:rPr>
          <w:rFonts w:ascii="Times New Roman" w:eastAsia="Times New Roman" w:hAnsi="Times New Roman" w:cs="Times New Roman"/>
          <w:b/>
          <w:sz w:val="24"/>
          <w:szCs w:val="24"/>
          <w:lang w:eastAsia="ar-SA"/>
        </w:rPr>
      </w:pPr>
    </w:p>
    <w:p w:rsidR="00F11C43" w:rsidRPr="00F11C43" w:rsidRDefault="00F11C43" w:rsidP="00F11C43">
      <w:pPr>
        <w:tabs>
          <w:tab w:val="left" w:pos="1950"/>
        </w:tabs>
        <w:suppressAutoHyphens/>
        <w:spacing w:before="120" w:after="0" w:line="240" w:lineRule="auto"/>
        <w:ind w:firstLine="525"/>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Зона отдыха (</w:t>
      </w:r>
      <w:proofErr w:type="gramStart"/>
      <w:r w:rsidRPr="00F11C43">
        <w:rPr>
          <w:rFonts w:ascii="Times New Roman" w:eastAsia="Times New Roman" w:hAnsi="Times New Roman" w:cs="Times New Roman"/>
          <w:b/>
          <w:sz w:val="24"/>
          <w:szCs w:val="24"/>
          <w:lang w:eastAsia="ar-SA"/>
        </w:rPr>
        <w:t>Р</w:t>
      </w:r>
      <w:proofErr w:type="gramEnd"/>
      <w:r w:rsidRPr="00F11C43">
        <w:rPr>
          <w:rFonts w:ascii="Times New Roman" w:eastAsia="Times New Roman" w:hAnsi="Times New Roman" w:cs="Times New Roman"/>
          <w:b/>
          <w:sz w:val="24"/>
          <w:szCs w:val="24"/>
          <w:lang w:eastAsia="ar-SA"/>
        </w:rPr>
        <w:t xml:space="preserve"> 3)</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основные и условно разрешенные виды использования земельных участков и объектов капитального строительства:</w:t>
      </w:r>
    </w:p>
    <w:tbl>
      <w:tblPr>
        <w:tblW w:w="9373" w:type="dxa"/>
        <w:tblInd w:w="47" w:type="dxa"/>
        <w:tblLayout w:type="fixed"/>
        <w:tblCellMar>
          <w:top w:w="55" w:type="dxa"/>
          <w:left w:w="55" w:type="dxa"/>
          <w:bottom w:w="55" w:type="dxa"/>
          <w:right w:w="55" w:type="dxa"/>
        </w:tblCellMar>
        <w:tblLook w:val="0000" w:firstRow="0" w:lastRow="0" w:firstColumn="0" w:lastColumn="0" w:noHBand="0" w:noVBand="0"/>
      </w:tblPr>
      <w:tblGrid>
        <w:gridCol w:w="567"/>
        <w:gridCol w:w="8806"/>
      </w:tblGrid>
      <w:tr w:rsidR="00F11C43" w:rsidRPr="00F11C43" w:rsidTr="001F38D5">
        <w:trPr>
          <w:trHeight w:val="322"/>
          <w:tblHeader/>
        </w:trPr>
        <w:tc>
          <w:tcPr>
            <w:tcW w:w="567"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lastRenderedPageBreak/>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806"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567"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806"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80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Туристическое обслуживание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детских лагерей</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80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Охота и рыбалка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 </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80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Причалы для маломерных судов - размещение сооружений, предназначенных для причаливания, хранения и обслуживания яхт, катеров, лодок и других маломерных судов</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80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Поля для гольфа или конных прогулок - 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конноспортивных манежей, не предусматривающих устройство трибун</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80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Санаторная деятельность</w:t>
            </w:r>
            <w:r w:rsidRPr="00F11C43">
              <w:rPr>
                <w:rFonts w:ascii="Times New Roman" w:eastAsia="Times New Roman" w:hAnsi="Times New Roman" w:cs="Times New Roman"/>
                <w:sz w:val="24"/>
                <w:szCs w:val="24"/>
                <w:lang w:eastAsia="ar-SA"/>
              </w:rPr>
              <w:tab/>
              <w:t>- размещение санаториев и профилакториев, обеспечивающих оказание услуги по лечению и оздоровлению населения;</w:t>
            </w: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обустройство лечебно-оздоровительных местностей (пляжи, бюветы, места добычи целебной грязи); размещение лечебно-оздоровительных лагерей</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Предельные размеры земельных участков и параметры разрешенного строительства, реконструкции объектов капитального строительства для указанной зоны не подлежат установлению.</w:t>
      </w:r>
    </w:p>
    <w:p w:rsidR="00F11C43" w:rsidRPr="00F11C43" w:rsidRDefault="00F11C43" w:rsidP="00F11C43">
      <w:pPr>
        <w:tabs>
          <w:tab w:val="left" w:pos="1950"/>
        </w:tabs>
        <w:suppressAutoHyphens/>
        <w:spacing w:before="120" w:after="0" w:line="240" w:lineRule="auto"/>
        <w:ind w:firstLine="525"/>
        <w:jc w:val="both"/>
        <w:rPr>
          <w:rFonts w:ascii="Times New Roman CYR" w:eastAsiaTheme="minorEastAsia" w:hAnsi="Times New Roman CYR" w:cs="Times New Roman CYR"/>
          <w:sz w:val="24"/>
          <w:szCs w:val="24"/>
          <w:lang w:eastAsia="ru-RU"/>
        </w:rPr>
      </w:pPr>
      <w:r w:rsidRPr="00F11C43">
        <w:rPr>
          <w:rFonts w:ascii="Times New Roman" w:eastAsia="Times New Roman" w:hAnsi="Times New Roman" w:cs="Times New Roman"/>
          <w:b/>
          <w:sz w:val="24"/>
          <w:szCs w:val="24"/>
          <w:lang w:eastAsia="ar-SA"/>
        </w:rPr>
        <w:t>Зона санаторной деятельности (</w:t>
      </w:r>
      <w:proofErr w:type="gramStart"/>
      <w:r w:rsidRPr="00F11C43">
        <w:rPr>
          <w:rFonts w:ascii="Times New Roman" w:eastAsia="Times New Roman" w:hAnsi="Times New Roman" w:cs="Times New Roman"/>
          <w:b/>
          <w:sz w:val="24"/>
          <w:szCs w:val="24"/>
          <w:lang w:eastAsia="ar-SA"/>
        </w:rPr>
        <w:t>Р</w:t>
      </w:r>
      <w:proofErr w:type="gramEnd"/>
      <w:r w:rsidRPr="00F11C43">
        <w:rPr>
          <w:rFonts w:ascii="Times New Roman" w:eastAsia="Times New Roman" w:hAnsi="Times New Roman" w:cs="Times New Roman"/>
          <w:b/>
          <w:sz w:val="24"/>
          <w:szCs w:val="24"/>
          <w:lang w:eastAsia="ar-SA"/>
        </w:rPr>
        <w:t xml:space="preserve"> 4) </w:t>
      </w:r>
    </w:p>
    <w:p w:rsidR="00F11C43" w:rsidRPr="00F11C43" w:rsidRDefault="00F11C43" w:rsidP="00F11C4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4"/>
          <w:szCs w:val="24"/>
          <w:lang w:eastAsia="ru-RU"/>
        </w:rPr>
      </w:pPr>
      <w:r w:rsidRPr="00F11C43">
        <w:rPr>
          <w:rFonts w:ascii="Times New Roman" w:eastAsia="Times New Roman" w:hAnsi="Times New Roman" w:cs="Times New Roman"/>
          <w:sz w:val="24"/>
          <w:szCs w:val="24"/>
          <w:lang w:eastAsia="ar-SA"/>
        </w:rPr>
        <w:t xml:space="preserve">1) цели выделения зоны - </w:t>
      </w:r>
      <w:proofErr w:type="gramStart"/>
      <w:r w:rsidRPr="00F11C43">
        <w:rPr>
          <w:rFonts w:ascii="Times New Roman" w:eastAsia="Times New Roman" w:hAnsi="Times New Roman" w:cs="Times New Roman"/>
          <w:sz w:val="24"/>
          <w:szCs w:val="24"/>
          <w:lang w:eastAsia="ar-SA"/>
        </w:rPr>
        <w:t>зона</w:t>
      </w:r>
      <w:proofErr w:type="gramEnd"/>
      <w:r w:rsidRPr="00F11C43">
        <w:rPr>
          <w:rFonts w:ascii="Times New Roman" w:eastAsia="Times New Roman" w:hAnsi="Times New Roman" w:cs="Times New Roman"/>
          <w:sz w:val="24"/>
          <w:szCs w:val="24"/>
          <w:lang w:eastAsia="ar-SA"/>
        </w:rPr>
        <w:t xml:space="preserve"> предназначенная для развития санаторной деятельности в границах населенных пунктов и за границами населенных пунктов.  </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основные и условно разрешенные виды использования земельных участков и объектов капитального строительства:</w:t>
      </w:r>
    </w:p>
    <w:tbl>
      <w:tblPr>
        <w:tblW w:w="9373" w:type="dxa"/>
        <w:tblInd w:w="47" w:type="dxa"/>
        <w:tblLayout w:type="fixed"/>
        <w:tblCellMar>
          <w:top w:w="55" w:type="dxa"/>
          <w:left w:w="55" w:type="dxa"/>
          <w:bottom w:w="55" w:type="dxa"/>
          <w:right w:w="55" w:type="dxa"/>
        </w:tblCellMar>
        <w:tblLook w:val="0000" w:firstRow="0" w:lastRow="0" w:firstColumn="0" w:lastColumn="0" w:noHBand="0" w:noVBand="0"/>
      </w:tblPr>
      <w:tblGrid>
        <w:gridCol w:w="567"/>
        <w:gridCol w:w="8806"/>
      </w:tblGrid>
      <w:tr w:rsidR="00F11C43" w:rsidRPr="00F11C43" w:rsidTr="001F38D5">
        <w:trPr>
          <w:trHeight w:val="322"/>
          <w:tblHeader/>
        </w:trPr>
        <w:tc>
          <w:tcPr>
            <w:tcW w:w="567"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806"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567"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806"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80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Санаторная деятельность</w:t>
            </w:r>
            <w:r w:rsidRPr="00F11C43">
              <w:rPr>
                <w:rFonts w:ascii="Times New Roman" w:eastAsia="Times New Roman" w:hAnsi="Times New Roman" w:cs="Times New Roman"/>
                <w:sz w:val="24"/>
                <w:szCs w:val="24"/>
                <w:lang w:eastAsia="ar-SA"/>
              </w:rPr>
              <w:tab/>
              <w:t>(размещение санаториев и профилакториев, обеспечивающих оказание услуги по лечению и оздоровлению населения;</w:t>
            </w: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обустройство лечебно-оздоровительных местностей (пляжи, бюветы, места добычи целебной грязи); размещение лечебно-оздоровительных лагерей)</w:t>
            </w:r>
          </w:p>
        </w:tc>
      </w:tr>
    </w:tbl>
    <w:p w:rsidR="00F11C43" w:rsidRPr="00F11C43" w:rsidRDefault="00F11C43" w:rsidP="00F11C43">
      <w:pPr>
        <w:suppressAutoHyphens/>
        <w:autoSpaceDE w:val="0"/>
        <w:autoSpaceDN w:val="0"/>
        <w:adjustRightInd w:val="0"/>
        <w:spacing w:after="0" w:line="240" w:lineRule="auto"/>
        <w:ind w:left="360" w:firstLine="720"/>
        <w:contextualSpacing/>
        <w:jc w:val="center"/>
        <w:rPr>
          <w:rFonts w:ascii="Times New Roman" w:eastAsia="Times New Roman" w:hAnsi="Times New Roman" w:cs="Times New Roman"/>
          <w:b/>
          <w:i/>
          <w:iCs/>
          <w:sz w:val="24"/>
          <w:szCs w:val="24"/>
          <w:lang w:eastAsia="ar-SA"/>
        </w:rPr>
      </w:pPr>
    </w:p>
    <w:p w:rsidR="00F11C43" w:rsidRPr="00F11C43" w:rsidRDefault="00F11C43" w:rsidP="00F11C43">
      <w:pPr>
        <w:suppressAutoHyphens/>
        <w:autoSpaceDE w:val="0"/>
        <w:autoSpaceDN w:val="0"/>
        <w:adjustRightInd w:val="0"/>
        <w:spacing w:after="0" w:line="240" w:lineRule="auto"/>
        <w:ind w:left="360" w:firstLine="720"/>
        <w:contextualSpacing/>
        <w:jc w:val="center"/>
        <w:rPr>
          <w:rFonts w:ascii="Times New Roman" w:eastAsia="Times New Roman" w:hAnsi="Times New Roman" w:cs="Times New Roman"/>
          <w:b/>
          <w:i/>
          <w:iCs/>
          <w:sz w:val="24"/>
          <w:szCs w:val="24"/>
          <w:lang w:eastAsia="ar-SA"/>
        </w:rPr>
      </w:pPr>
    </w:p>
    <w:p w:rsidR="00F11C43" w:rsidRPr="00F11C43" w:rsidRDefault="00F11C43" w:rsidP="00F11C43">
      <w:pPr>
        <w:suppressAutoHyphens/>
        <w:autoSpaceDE w:val="0"/>
        <w:autoSpaceDN w:val="0"/>
        <w:adjustRightInd w:val="0"/>
        <w:spacing w:after="0" w:line="240" w:lineRule="auto"/>
        <w:ind w:left="360" w:firstLine="720"/>
        <w:contextualSpacing/>
        <w:jc w:val="center"/>
        <w:rPr>
          <w:rFonts w:ascii="Times New Roman" w:eastAsia="Times New Roman" w:hAnsi="Times New Roman" w:cs="Times New Roman"/>
          <w:b/>
          <w:i/>
          <w:iCs/>
          <w:sz w:val="24"/>
          <w:szCs w:val="24"/>
          <w:lang w:eastAsia="ar-SA"/>
        </w:rPr>
      </w:pPr>
      <w:r w:rsidRPr="00F11C43">
        <w:rPr>
          <w:rFonts w:ascii="Times New Roman" w:eastAsia="Times New Roman" w:hAnsi="Times New Roman" w:cs="Times New Roman"/>
          <w:b/>
          <w:i/>
          <w:iCs/>
          <w:sz w:val="24"/>
          <w:szCs w:val="24"/>
          <w:lang w:eastAsia="ar-SA"/>
        </w:rPr>
        <w:t xml:space="preserve">Статья 31. Зона природных территорий (ПТ) </w:t>
      </w:r>
    </w:p>
    <w:p w:rsidR="00F11C43" w:rsidRPr="00F11C43" w:rsidRDefault="00F11C43" w:rsidP="00F11C43">
      <w:pPr>
        <w:suppressAutoHyphens/>
        <w:autoSpaceDE w:val="0"/>
        <w:autoSpaceDN w:val="0"/>
        <w:adjustRightInd w:val="0"/>
        <w:spacing w:after="0" w:line="240" w:lineRule="auto"/>
        <w:ind w:left="360" w:firstLine="720"/>
        <w:contextualSpacing/>
        <w:jc w:val="center"/>
        <w:rPr>
          <w:rFonts w:ascii="Times New Roman" w:eastAsia="Times New Roman" w:hAnsi="Times New Roman" w:cs="Times New Roman"/>
          <w:b/>
          <w:i/>
          <w:iCs/>
          <w:sz w:val="24"/>
          <w:szCs w:val="24"/>
          <w:lang w:eastAsia="ar-SA"/>
        </w:rPr>
      </w:pPr>
    </w:p>
    <w:p w:rsidR="00F11C43" w:rsidRPr="00F11C43" w:rsidRDefault="00F11C43" w:rsidP="00F11C43">
      <w:pPr>
        <w:suppressAutoHyphens/>
        <w:autoSpaceDE w:val="0"/>
        <w:autoSpaceDN w:val="0"/>
        <w:adjustRightInd w:val="0"/>
        <w:spacing w:after="0" w:line="240" w:lineRule="auto"/>
        <w:ind w:left="360" w:firstLine="720"/>
        <w:contextualSpacing/>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цели выделения зоны - </w:t>
      </w:r>
      <w:proofErr w:type="gramStart"/>
      <w:r w:rsidRPr="00F11C43">
        <w:rPr>
          <w:rFonts w:ascii="Times New Roman" w:eastAsia="Times New Roman" w:hAnsi="Times New Roman" w:cs="Times New Roman"/>
          <w:sz w:val="24"/>
          <w:szCs w:val="24"/>
          <w:lang w:eastAsia="ar-SA"/>
        </w:rPr>
        <w:t>зона</w:t>
      </w:r>
      <w:proofErr w:type="gramEnd"/>
      <w:r w:rsidRPr="00F11C43">
        <w:rPr>
          <w:rFonts w:ascii="Times New Roman" w:eastAsia="Times New Roman" w:hAnsi="Times New Roman" w:cs="Times New Roman"/>
          <w:sz w:val="24"/>
          <w:szCs w:val="24"/>
          <w:lang w:eastAsia="ar-SA"/>
        </w:rPr>
        <w:t xml:space="preserve"> предназначенная для сохранения природных территорий (в </w:t>
      </w:r>
      <w:proofErr w:type="spellStart"/>
      <w:r w:rsidRPr="00F11C43">
        <w:rPr>
          <w:rFonts w:ascii="Times New Roman" w:eastAsia="Times New Roman" w:hAnsi="Times New Roman" w:cs="Times New Roman"/>
          <w:sz w:val="24"/>
          <w:szCs w:val="24"/>
          <w:lang w:eastAsia="ar-SA"/>
        </w:rPr>
        <w:t>т.ч</w:t>
      </w:r>
      <w:proofErr w:type="spellEnd"/>
      <w:r w:rsidRPr="00F11C43">
        <w:rPr>
          <w:rFonts w:ascii="Times New Roman" w:eastAsia="Times New Roman" w:hAnsi="Times New Roman" w:cs="Times New Roman"/>
          <w:sz w:val="24"/>
          <w:szCs w:val="24"/>
          <w:lang w:eastAsia="ar-SA"/>
        </w:rPr>
        <w:t>. земель сельскохозяйственного назначения, покрытых древесно-кустарниковой растительностью).  Зона не предназначена для строительства объектов капитального строительства.</w:t>
      </w:r>
    </w:p>
    <w:p w:rsidR="00F11C43" w:rsidRPr="00F11C43" w:rsidRDefault="00F11C43" w:rsidP="00F11C43">
      <w:pPr>
        <w:widowControl w:val="0"/>
        <w:autoSpaceDE w:val="0"/>
        <w:autoSpaceDN w:val="0"/>
        <w:adjustRightInd w:val="0"/>
        <w:spacing w:after="0" w:line="240" w:lineRule="auto"/>
        <w:ind w:left="360" w:firstLine="720"/>
        <w:jc w:val="both"/>
        <w:rPr>
          <w:rFonts w:ascii="Times New Roman CYR" w:eastAsiaTheme="minorEastAsia" w:hAnsi="Times New Roman CYR" w:cs="Times New Roman CYR"/>
          <w:sz w:val="24"/>
          <w:szCs w:val="24"/>
          <w:lang w:eastAsia="ru-RU"/>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2) основные и условно разрешенные виды использования земельных участков и объектов капитального строительства:</w:t>
      </w:r>
    </w:p>
    <w:tbl>
      <w:tblPr>
        <w:tblW w:w="9373" w:type="dxa"/>
        <w:tblInd w:w="47" w:type="dxa"/>
        <w:tblLayout w:type="fixed"/>
        <w:tblCellMar>
          <w:top w:w="55" w:type="dxa"/>
          <w:left w:w="55" w:type="dxa"/>
          <w:bottom w:w="55" w:type="dxa"/>
          <w:right w:w="55" w:type="dxa"/>
        </w:tblCellMar>
        <w:tblLook w:val="0000" w:firstRow="0" w:lastRow="0" w:firstColumn="0" w:lastColumn="0" w:noHBand="0" w:noVBand="0"/>
      </w:tblPr>
      <w:tblGrid>
        <w:gridCol w:w="567"/>
        <w:gridCol w:w="8806"/>
      </w:tblGrid>
      <w:tr w:rsidR="00F11C43" w:rsidRPr="00F11C43" w:rsidTr="001F38D5">
        <w:trPr>
          <w:trHeight w:val="322"/>
          <w:tblHeader/>
        </w:trPr>
        <w:tc>
          <w:tcPr>
            <w:tcW w:w="567"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806"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567"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806"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567"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80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Охрана природных территорий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bl>
    <w:p w:rsidR="00F11C43" w:rsidRPr="00F11C43" w:rsidRDefault="00F11C43" w:rsidP="00F11C43">
      <w:pPr>
        <w:suppressAutoHyphens/>
        <w:autoSpaceDE w:val="0"/>
        <w:autoSpaceDN w:val="0"/>
        <w:adjustRightInd w:val="0"/>
        <w:spacing w:after="0" w:line="240" w:lineRule="auto"/>
        <w:ind w:left="360" w:firstLine="720"/>
        <w:contextualSpacing/>
        <w:jc w:val="both"/>
        <w:rPr>
          <w:rFonts w:ascii="Times New Roman" w:eastAsia="Times New Roman" w:hAnsi="Times New Roman" w:cs="Times New Roman"/>
          <w:iCs/>
          <w:sz w:val="24"/>
          <w:szCs w:val="24"/>
          <w:lang w:eastAsia="ar-SA"/>
        </w:rPr>
      </w:pPr>
    </w:p>
    <w:p w:rsidR="00F11C43" w:rsidRPr="00F11C43" w:rsidRDefault="00F11C43" w:rsidP="00F11C43">
      <w:pPr>
        <w:suppressAutoHyphens/>
        <w:autoSpaceDE w:val="0"/>
        <w:autoSpaceDN w:val="0"/>
        <w:adjustRightInd w:val="0"/>
        <w:spacing w:after="0" w:line="240" w:lineRule="auto"/>
        <w:ind w:left="360" w:firstLine="720"/>
        <w:contextualSpacing/>
        <w:jc w:val="both"/>
        <w:rPr>
          <w:rFonts w:ascii="Times New Roman" w:eastAsia="Times New Roman" w:hAnsi="Times New Roman" w:cs="Times New Roman"/>
          <w:iCs/>
          <w:sz w:val="24"/>
          <w:szCs w:val="24"/>
          <w:lang w:eastAsia="ar-SA"/>
        </w:rPr>
      </w:pPr>
      <w:r w:rsidRPr="00F11C43">
        <w:rPr>
          <w:rFonts w:ascii="Times New Roman" w:eastAsia="Times New Roman" w:hAnsi="Times New Roman" w:cs="Times New Roman"/>
          <w:iCs/>
          <w:sz w:val="24"/>
          <w:szCs w:val="24"/>
          <w:lang w:eastAsia="ar-SA"/>
        </w:rPr>
        <w:t>Предельные размеры земельных участков и параметры разрешенного строительства, реконструкции объектов капитального строительства для указанной зоны не подлежат установлению.</w:t>
      </w:r>
    </w:p>
    <w:p w:rsidR="00F11C43" w:rsidRPr="00F11C43" w:rsidRDefault="00F11C43" w:rsidP="00F11C43">
      <w:pPr>
        <w:suppressAutoHyphens/>
        <w:autoSpaceDE w:val="0"/>
        <w:autoSpaceDN w:val="0"/>
        <w:adjustRightInd w:val="0"/>
        <w:spacing w:after="0" w:line="240" w:lineRule="auto"/>
        <w:ind w:left="360" w:firstLine="720"/>
        <w:contextualSpacing/>
        <w:jc w:val="center"/>
        <w:rPr>
          <w:rFonts w:ascii="Times New Roman" w:eastAsia="Times New Roman" w:hAnsi="Times New Roman" w:cs="Times New Roman"/>
          <w:b/>
          <w:i/>
          <w:iCs/>
          <w:sz w:val="24"/>
          <w:szCs w:val="24"/>
          <w:lang w:eastAsia="ar-SA"/>
        </w:rPr>
      </w:pPr>
    </w:p>
    <w:p w:rsidR="00F11C43" w:rsidRPr="00F11C43" w:rsidRDefault="00F11C43" w:rsidP="00F11C43">
      <w:pPr>
        <w:suppressAutoHyphens/>
        <w:autoSpaceDE w:val="0"/>
        <w:autoSpaceDN w:val="0"/>
        <w:adjustRightInd w:val="0"/>
        <w:spacing w:after="0" w:line="240" w:lineRule="auto"/>
        <w:ind w:left="360" w:firstLine="720"/>
        <w:contextualSpacing/>
        <w:jc w:val="center"/>
        <w:rPr>
          <w:rFonts w:ascii="Times New Roman" w:eastAsia="Times New Roman" w:hAnsi="Times New Roman" w:cs="Times New Roman"/>
          <w:b/>
          <w:i/>
          <w:sz w:val="24"/>
          <w:szCs w:val="24"/>
          <w:lang w:eastAsia="ru-RU"/>
        </w:rPr>
      </w:pPr>
      <w:r w:rsidRPr="00F11C43">
        <w:rPr>
          <w:rFonts w:ascii="Times New Roman" w:eastAsia="Times New Roman" w:hAnsi="Times New Roman" w:cs="Times New Roman"/>
          <w:b/>
          <w:i/>
          <w:iCs/>
          <w:sz w:val="24"/>
          <w:szCs w:val="24"/>
          <w:lang w:eastAsia="ar-SA"/>
        </w:rPr>
        <w:t xml:space="preserve">Статья 31. </w:t>
      </w:r>
      <w:r w:rsidRPr="00F11C43">
        <w:rPr>
          <w:rFonts w:ascii="Times New Roman" w:eastAsia="Times New Roman" w:hAnsi="Times New Roman" w:cs="Times New Roman"/>
          <w:b/>
          <w:i/>
          <w:sz w:val="24"/>
          <w:szCs w:val="24"/>
          <w:lang w:eastAsia="ru-RU"/>
        </w:rPr>
        <w:t>Зона коммунального обслуживания (К)</w:t>
      </w:r>
    </w:p>
    <w:p w:rsidR="00F11C43" w:rsidRPr="00F11C43" w:rsidRDefault="00F11C43" w:rsidP="00F11C43">
      <w:pPr>
        <w:suppressAutoHyphens/>
        <w:autoSpaceDE w:val="0"/>
        <w:autoSpaceDN w:val="0"/>
        <w:adjustRightInd w:val="0"/>
        <w:spacing w:after="0" w:line="240" w:lineRule="auto"/>
        <w:ind w:left="360" w:firstLine="720"/>
        <w:contextualSpacing/>
        <w:jc w:val="center"/>
        <w:rPr>
          <w:rFonts w:ascii="Times New Roman" w:eastAsia="Times New Roman" w:hAnsi="Times New Roman" w:cs="Times New Roman"/>
          <w:b/>
          <w:i/>
          <w:sz w:val="24"/>
          <w:szCs w:val="24"/>
          <w:lang w:eastAsia="ru-RU"/>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а) цель зоны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w:t>
      </w:r>
      <w:proofErr w:type="gramEnd"/>
      <w:r w:rsidRPr="00F11C43">
        <w:rPr>
          <w:rFonts w:ascii="Times New Roman" w:eastAsia="Times New Roman" w:hAnsi="Times New Roman" w:cs="Times New Roman"/>
          <w:sz w:val="24"/>
          <w:szCs w:val="24"/>
          <w:lang w:eastAsia="ar-SA"/>
        </w:rPr>
        <w:t xml:space="preserve">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F11C43" w:rsidRPr="00F11C43" w:rsidRDefault="00F11C43" w:rsidP="00F11C43">
      <w:pPr>
        <w:suppressAutoHyphens/>
        <w:spacing w:before="120" w:after="0" w:line="240" w:lineRule="auto"/>
        <w:ind w:firstLine="539"/>
        <w:jc w:val="both"/>
        <w:rPr>
          <w:rFonts w:ascii="Times New Roman" w:eastAsia="Times New Roman" w:hAnsi="Times New Roman" w:cs="Times New Roman"/>
          <w:b/>
          <w:i/>
          <w:iCs/>
          <w:strike/>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28"/>
      </w:tblGrid>
      <w:tr w:rsidR="00F11C43" w:rsidRPr="00F11C43" w:rsidTr="001F38D5">
        <w:trPr>
          <w:trHeight w:val="345"/>
          <w:tblHeader/>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628"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45"/>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628"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45"/>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28"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обеспечивающие поставку воды (водозаборы, насосные станции, водопроводы, водоочистные сооружения);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28"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обеспечивающие поставку тепла (котельные);</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28"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обеспечивающие поставку электричества (линии электропередачи с проектным номинальным классом напряжения до 220 киловольт, трансформаторные подстанции);</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28"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обеспечивающие поставку газа (газопроводы низкого давления, ГРПШ, ПГБ, ГРП, ГРПШ и др.);</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628"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обеспечивающие предоставление услуг связи (линии связи, телефонные станции, вышки сотовой связи);</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628"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обеспечивающие отвод канализационных стоков (очистные сооружения, канализация);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7</w:t>
            </w:r>
          </w:p>
        </w:tc>
        <w:tc>
          <w:tcPr>
            <w:tcW w:w="8628"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Объекты, обеспечивающие очистку и уборку объектов недвижимости (стоянки, площадки для сбора мусора, мастерские для обслуживания уборочной и </w:t>
            </w:r>
            <w:r w:rsidRPr="00F11C43">
              <w:rPr>
                <w:rFonts w:ascii="Times New Roman" w:eastAsia="Times New Roman" w:hAnsi="Times New Roman" w:cs="Times New Roman"/>
                <w:sz w:val="24"/>
                <w:szCs w:val="24"/>
                <w:lang w:eastAsia="ar-SA"/>
              </w:rPr>
              <w:lastRenderedPageBreak/>
              <w:t>аварийной техники);</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8</w:t>
            </w:r>
          </w:p>
        </w:tc>
        <w:tc>
          <w:tcPr>
            <w:tcW w:w="8628"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Здания или помещения, предназначенные для приема населения и организаций в связи с предоставлением им коммунальных услуг</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9</w:t>
            </w:r>
          </w:p>
        </w:tc>
        <w:tc>
          <w:tcPr>
            <w:tcW w:w="8628"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Объекты гаражного назначения – размещение отдельно стоящих и пристроенных гаражей, в </w:t>
            </w:r>
            <w:proofErr w:type="spellStart"/>
            <w:r w:rsidRPr="00F11C43">
              <w:rPr>
                <w:rFonts w:ascii="Times New Roman" w:eastAsia="Times New Roman" w:hAnsi="Times New Roman" w:cs="Times New Roman"/>
                <w:sz w:val="24"/>
                <w:szCs w:val="24"/>
                <w:lang w:eastAsia="ar-SA"/>
              </w:rPr>
              <w:t>т.ч</w:t>
            </w:r>
            <w:proofErr w:type="spellEnd"/>
            <w:r w:rsidRPr="00F11C43">
              <w:rPr>
                <w:rFonts w:ascii="Times New Roman" w:eastAsia="Times New Roman" w:hAnsi="Times New Roman" w:cs="Times New Roman"/>
                <w:sz w:val="24"/>
                <w:szCs w:val="24"/>
                <w:lang w:eastAsia="ar-SA"/>
              </w:rPr>
              <w:t>. подземных, предназначенных для хранения личного автотранспорта граждан с возможностью размещения автомобильных моек</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628"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Условно разрешенные виды использования </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sz w:val="24"/>
                <w:szCs w:val="24"/>
                <w:lang w:eastAsia="ar-SA"/>
              </w:rPr>
              <w:t>1</w:t>
            </w:r>
          </w:p>
        </w:tc>
        <w:tc>
          <w:tcPr>
            <w:tcW w:w="8628"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Мусоросжигательные и мусороперерабатывающие заводы, полигоны по захоронению и сортировке бытового мусора и отходов; </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28"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Места сбора вещей для их вторичной переработки</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628"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b/>
                <w:sz w:val="24"/>
                <w:szCs w:val="24"/>
                <w:lang w:eastAsia="ar-SA"/>
              </w:rPr>
              <w:t>Вспомогательные виды разрешенного использования</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28"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зеленых насаждений санитарно-защитных зон</w:t>
            </w:r>
          </w:p>
        </w:tc>
      </w:tr>
    </w:tbl>
    <w:p w:rsidR="00F11C43" w:rsidRPr="00F11C43" w:rsidRDefault="00F11C43" w:rsidP="00F11C43">
      <w:pPr>
        <w:suppressAutoHyphens/>
        <w:autoSpaceDE w:val="0"/>
        <w:autoSpaceDN w:val="0"/>
        <w:adjustRightInd w:val="0"/>
        <w:spacing w:after="0" w:line="240" w:lineRule="auto"/>
        <w:ind w:left="360" w:firstLine="720"/>
        <w:contextualSpacing/>
        <w:jc w:val="both"/>
        <w:rPr>
          <w:rFonts w:ascii="Times New Roman" w:eastAsia="Times New Roman" w:hAnsi="Times New Roman" w:cs="Times New Roman"/>
          <w:sz w:val="24"/>
          <w:szCs w:val="24"/>
          <w:lang w:eastAsia="ru-RU"/>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указанной зоны  не подлежат установлению.</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Расстояния:</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от площадок с контейнерами для отходов,  до границ участков жилых домов, детских учреждений не менее </w:t>
      </w:r>
      <w:smartTag w:uri="urn:schemas-microsoft-com:office:smarttags" w:element="metricconverter">
        <w:smartTagPr>
          <w:attr w:name="ProductID" w:val="50 метров"/>
        </w:smartTagPr>
        <w:r w:rsidRPr="00F11C43">
          <w:rPr>
            <w:rFonts w:ascii="Times New Roman" w:eastAsia="Times New Roman" w:hAnsi="Times New Roman" w:cs="Times New Roman"/>
            <w:sz w:val="24"/>
            <w:szCs w:val="24"/>
            <w:lang w:eastAsia="ru-RU"/>
          </w:rPr>
          <w:t>50 метров</w:t>
        </w:r>
      </w:smartTag>
      <w:r w:rsidRPr="00F11C43">
        <w:rPr>
          <w:rFonts w:ascii="Times New Roman" w:eastAsia="Times New Roman" w:hAnsi="Times New Roman" w:cs="Times New Roman"/>
          <w:sz w:val="24"/>
          <w:szCs w:val="24"/>
          <w:lang w:eastAsia="ru-RU"/>
        </w:rPr>
        <w:t>;</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от газорегуляторных пунктов до границ участков жилых домов - не менее </w:t>
      </w:r>
      <w:smartTag w:uri="urn:schemas-microsoft-com:office:smarttags" w:element="metricconverter">
        <w:smartTagPr>
          <w:attr w:name="ProductID" w:val="15 метров"/>
        </w:smartTagPr>
        <w:r w:rsidRPr="00F11C43">
          <w:rPr>
            <w:rFonts w:ascii="Times New Roman" w:eastAsia="Times New Roman" w:hAnsi="Times New Roman" w:cs="Times New Roman"/>
            <w:sz w:val="24"/>
            <w:szCs w:val="24"/>
            <w:lang w:eastAsia="ru-RU"/>
          </w:rPr>
          <w:t>15 метров</w:t>
        </w:r>
      </w:smartTag>
      <w:r w:rsidRPr="00F11C43">
        <w:rPr>
          <w:rFonts w:ascii="Times New Roman" w:eastAsia="Times New Roman" w:hAnsi="Times New Roman" w:cs="Times New Roman"/>
          <w:sz w:val="24"/>
          <w:szCs w:val="24"/>
          <w:lang w:eastAsia="ru-RU"/>
        </w:rPr>
        <w:t>;</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от трансформаторных подстанций до границ участков жилых домов - не менее 10 метров.</w:t>
      </w:r>
    </w:p>
    <w:p w:rsidR="00F11C43" w:rsidRPr="00F11C43" w:rsidRDefault="00F11C43" w:rsidP="00F11C43">
      <w:pPr>
        <w:suppressAutoHyphens/>
        <w:spacing w:after="0" w:line="240" w:lineRule="auto"/>
        <w:ind w:firstLine="539"/>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39"/>
        <w:jc w:val="center"/>
        <w:rPr>
          <w:rFonts w:ascii="Times New Roman" w:eastAsia="Times New Roman" w:hAnsi="Times New Roman" w:cs="Times New Roman"/>
          <w:b/>
          <w:i/>
          <w:sz w:val="24"/>
          <w:szCs w:val="24"/>
          <w:lang w:eastAsia="ar-SA"/>
        </w:rPr>
      </w:pPr>
      <w:r w:rsidRPr="00F11C43">
        <w:rPr>
          <w:rFonts w:ascii="Times New Roman" w:eastAsia="Times New Roman" w:hAnsi="Times New Roman" w:cs="Times New Roman"/>
          <w:b/>
          <w:i/>
          <w:sz w:val="24"/>
          <w:szCs w:val="24"/>
          <w:lang w:eastAsia="ar-SA"/>
        </w:rPr>
        <w:t>Статья 32. Зоны сельскохозяйственного использования (СХ)</w:t>
      </w:r>
    </w:p>
    <w:p w:rsidR="00F11C43" w:rsidRPr="00F11C43" w:rsidRDefault="00F11C43" w:rsidP="00F11C43">
      <w:pPr>
        <w:suppressAutoHyphens/>
        <w:spacing w:after="0" w:line="240" w:lineRule="auto"/>
        <w:ind w:firstLine="539"/>
        <w:rPr>
          <w:rFonts w:ascii="Times New Roman" w:eastAsia="Times New Roman" w:hAnsi="Times New Roman" w:cs="Times New Roman"/>
          <w:b/>
          <w:i/>
          <w:sz w:val="24"/>
          <w:szCs w:val="24"/>
          <w:lang w:eastAsia="ar-SA"/>
        </w:rPr>
      </w:pPr>
    </w:p>
    <w:p w:rsidR="00F11C43" w:rsidRPr="00F11C43" w:rsidRDefault="00F11C43" w:rsidP="00F11C43">
      <w:pPr>
        <w:keepNext/>
        <w:widowControl w:val="0"/>
        <w:shd w:val="clear" w:color="auto" w:fill="FFFFFF"/>
        <w:suppressAutoHyphens/>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r w:rsidRPr="00F11C43">
        <w:rPr>
          <w:rFonts w:ascii="Times New Roman" w:eastAsia="Times New Roman" w:hAnsi="Times New Roman" w:cs="Times New Roman"/>
          <w:b/>
          <w:sz w:val="24"/>
          <w:szCs w:val="24"/>
          <w:lang w:eastAsia="ar-SA"/>
        </w:rPr>
        <w:t xml:space="preserve">1. </w:t>
      </w:r>
      <w:r w:rsidRPr="00F11C43">
        <w:rPr>
          <w:rFonts w:ascii="Times New Roman" w:eastAsia="Times New Roman" w:hAnsi="Times New Roman" w:cs="Times New Roman"/>
          <w:b/>
          <w:bCs/>
          <w:sz w:val="24"/>
          <w:szCs w:val="24"/>
          <w:lang w:eastAsia="ru-RU"/>
        </w:rPr>
        <w:t>Зона сельскохозяйственных угодий в составе земель сельскохозяйственного назначения (СХ 1)</w:t>
      </w:r>
    </w:p>
    <w:p w:rsidR="00F11C43" w:rsidRPr="00F11C43" w:rsidRDefault="00F11C43" w:rsidP="00F11C43">
      <w:pPr>
        <w:keepNext/>
        <w:widowControl w:val="0"/>
        <w:shd w:val="clear" w:color="auto" w:fill="FFFFFF"/>
        <w:suppressAutoHyphens/>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p>
    <w:p w:rsidR="00F11C43" w:rsidRPr="00F11C43" w:rsidRDefault="00F11C43" w:rsidP="00F11C43">
      <w:pPr>
        <w:suppressAutoHyphens/>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В отношении сельскохозяйственных угодий в составе земель сельскохозяйственного назначения градостроительный регламент не устанавливается.</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цель выделения зоны – сохранение и развитие сельскохозяйственного назначения;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suppressAutoHyphens/>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61"/>
      </w:tblGrid>
      <w:tr w:rsidR="00F11C43" w:rsidRPr="00F11C43" w:rsidTr="001F38D5">
        <w:trPr>
          <w:trHeight w:val="322"/>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661"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661"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709" w:type="dxa"/>
            <w:tcBorders>
              <w:left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tcBorders>
              <w:left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CYR" w:eastAsiaTheme="minorEastAsia" w:hAnsi="Times New Roman CYR" w:cs="Times New Roman CYR"/>
                <w:sz w:val="24"/>
                <w:szCs w:val="24"/>
                <w:lang w:eastAsia="ru-RU"/>
              </w:rPr>
            </w:pPr>
            <w:r w:rsidRPr="00F11C43">
              <w:rPr>
                <w:rFonts w:ascii="Times New Roman CYR" w:eastAsiaTheme="minorEastAsia" w:hAnsi="Times New Roman CYR" w:cs="Times New Roman CYR"/>
                <w:sz w:val="24"/>
                <w:szCs w:val="24"/>
                <w:lang w:eastAsia="ru-RU"/>
              </w:rPr>
              <w:t>Выращивание зерновых и иных сельскохозяйственных культур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F11C43" w:rsidRPr="00F11C43" w:rsidTr="001F38D5">
        <w:trPr>
          <w:trHeight w:val="322"/>
        </w:trPr>
        <w:tc>
          <w:tcPr>
            <w:tcW w:w="709" w:type="dxa"/>
            <w:tcBorders>
              <w:left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61" w:type="dxa"/>
            <w:tcBorders>
              <w:left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CYR" w:eastAsiaTheme="minorEastAsia" w:hAnsi="Times New Roman CYR" w:cs="Times New Roman CYR"/>
                <w:sz w:val="24"/>
                <w:szCs w:val="24"/>
                <w:lang w:eastAsia="ru-RU"/>
              </w:rPr>
            </w:pPr>
            <w:r w:rsidRPr="00F11C43">
              <w:rPr>
                <w:rFonts w:ascii="Times New Roman CYR" w:eastAsiaTheme="minorEastAsia" w:hAnsi="Times New Roman CYR" w:cs="Times New Roman CYR"/>
                <w:sz w:val="24"/>
                <w:szCs w:val="24"/>
                <w:lang w:eastAsia="ru-RU"/>
              </w:rPr>
              <w:t>Овощеводство</w:t>
            </w:r>
            <w:r w:rsidRPr="00F11C43">
              <w:rPr>
                <w:rFonts w:ascii="Times New Roman CYR" w:eastAsiaTheme="minorEastAsia" w:hAnsi="Times New Roman CYR" w:cs="Times New Roman CYR"/>
                <w:sz w:val="24"/>
                <w:szCs w:val="24"/>
                <w:lang w:eastAsia="ru-RU"/>
              </w:rPr>
              <w:tab/>
              <w:t xml:space="preserve">(осуществление хозяйственной деятельности на сельскохозяйственных угодьях, связанной с производством картофеля, листовых, </w:t>
            </w:r>
            <w:r w:rsidRPr="00F11C43">
              <w:rPr>
                <w:rFonts w:ascii="Times New Roman CYR" w:eastAsiaTheme="minorEastAsia" w:hAnsi="Times New Roman CYR" w:cs="Times New Roman CYR"/>
                <w:sz w:val="24"/>
                <w:szCs w:val="24"/>
                <w:lang w:eastAsia="ru-RU"/>
              </w:rPr>
              <w:lastRenderedPageBreak/>
              <w:t>плодовых, луковичных и бахчевых сельскохозяйственных культур, в том числе с использованием теплиц)</w:t>
            </w:r>
          </w:p>
        </w:tc>
      </w:tr>
      <w:tr w:rsidR="00F11C43" w:rsidRPr="00F11C43" w:rsidTr="001F38D5">
        <w:trPr>
          <w:trHeight w:val="322"/>
        </w:trPr>
        <w:tc>
          <w:tcPr>
            <w:tcW w:w="709" w:type="dxa"/>
            <w:tcBorders>
              <w:left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3</w:t>
            </w:r>
          </w:p>
        </w:tc>
        <w:tc>
          <w:tcPr>
            <w:tcW w:w="8661" w:type="dxa"/>
            <w:tcBorders>
              <w:left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CYR" w:eastAsiaTheme="minorEastAsia" w:hAnsi="Times New Roman CYR" w:cs="Times New Roman CYR"/>
                <w:sz w:val="24"/>
                <w:szCs w:val="24"/>
                <w:lang w:eastAsia="ru-RU"/>
              </w:rPr>
            </w:pPr>
            <w:r w:rsidRPr="00F11C43">
              <w:rPr>
                <w:rFonts w:ascii="Times New Roman CYR" w:eastAsiaTheme="minorEastAsia" w:hAnsi="Times New Roman CYR" w:cs="Times New Roman CYR"/>
                <w:sz w:val="24"/>
                <w:szCs w:val="24"/>
                <w:lang w:eastAsia="ru-RU"/>
              </w:rPr>
              <w:t>Выращивание тонизирующих, лекарственных, цветочных культур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F11C43" w:rsidRPr="00F11C43" w:rsidTr="001F38D5">
        <w:trPr>
          <w:trHeight w:val="322"/>
        </w:trPr>
        <w:tc>
          <w:tcPr>
            <w:tcW w:w="709" w:type="dxa"/>
            <w:tcBorders>
              <w:left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61" w:type="dxa"/>
            <w:tcBorders>
              <w:left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CYR" w:eastAsiaTheme="minorEastAsia" w:hAnsi="Times New Roman CYR" w:cs="Times New Roman CYR"/>
                <w:sz w:val="24"/>
                <w:szCs w:val="24"/>
                <w:lang w:eastAsia="ru-RU"/>
              </w:rPr>
            </w:pPr>
            <w:r w:rsidRPr="00F11C43">
              <w:rPr>
                <w:rFonts w:ascii="Times New Roman CYR" w:eastAsiaTheme="minorEastAsia" w:hAnsi="Times New Roman CYR" w:cs="Times New Roman CYR"/>
                <w:sz w:val="24"/>
                <w:szCs w:val="24"/>
                <w:lang w:eastAsia="ru-RU"/>
              </w:rPr>
              <w:t>Садоводство</w:t>
            </w:r>
            <w:r w:rsidRPr="00F11C43">
              <w:rPr>
                <w:rFonts w:ascii="Times New Roman CYR" w:eastAsiaTheme="minorEastAsia" w:hAnsi="Times New Roman CYR" w:cs="Times New Roman CYR"/>
                <w:sz w:val="24"/>
                <w:szCs w:val="24"/>
                <w:lang w:eastAsia="ru-RU"/>
              </w:rPr>
              <w:tab/>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F11C43" w:rsidRPr="00F11C43" w:rsidTr="001F38D5">
        <w:trPr>
          <w:trHeight w:val="322"/>
        </w:trPr>
        <w:tc>
          <w:tcPr>
            <w:tcW w:w="709" w:type="dxa"/>
            <w:tcBorders>
              <w:left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661" w:type="dxa"/>
            <w:tcBorders>
              <w:left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CYR" w:eastAsiaTheme="minorEastAsia" w:hAnsi="Times New Roman CYR" w:cs="Times New Roman CYR"/>
                <w:sz w:val="24"/>
                <w:szCs w:val="24"/>
                <w:lang w:eastAsia="ru-RU"/>
              </w:rPr>
            </w:pPr>
            <w:r w:rsidRPr="00F11C43">
              <w:rPr>
                <w:rFonts w:ascii="Times New Roman CYR" w:eastAsiaTheme="minorEastAsia" w:hAnsi="Times New Roman CYR" w:cs="Times New Roman CYR"/>
                <w:sz w:val="24"/>
                <w:szCs w:val="24"/>
                <w:lang w:eastAsia="ru-RU"/>
              </w:rPr>
              <w:t>Выращивание льна и конопли (осуществление хозяйственной деятельности, в том числе на сельскохозяйственных угодьях, связанной с выращиванием льна, конопли)</w:t>
            </w:r>
          </w:p>
        </w:tc>
      </w:tr>
      <w:tr w:rsidR="00F11C43" w:rsidRPr="00F11C43" w:rsidTr="001F38D5">
        <w:trPr>
          <w:trHeight w:val="322"/>
        </w:trPr>
        <w:tc>
          <w:tcPr>
            <w:tcW w:w="709" w:type="dxa"/>
            <w:tcBorders>
              <w:left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661" w:type="dxa"/>
            <w:tcBorders>
              <w:left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CYR" w:eastAsiaTheme="minorEastAsia" w:hAnsi="Times New Roman CYR" w:cs="Times New Roman CYR"/>
                <w:sz w:val="24"/>
                <w:szCs w:val="24"/>
                <w:lang w:eastAsia="ru-RU"/>
              </w:rPr>
            </w:pPr>
            <w:r w:rsidRPr="00F11C43">
              <w:rPr>
                <w:rFonts w:ascii="Times New Roman CYR" w:eastAsiaTheme="minorEastAsia" w:hAnsi="Times New Roman CYR" w:cs="Times New Roman CYR"/>
                <w:sz w:val="24"/>
                <w:szCs w:val="24"/>
                <w:lang w:eastAsia="ru-RU"/>
              </w:rPr>
              <w:t>Ведение личного подсобного хозяйства на полевых участках</w:t>
            </w:r>
            <w:r w:rsidRPr="00F11C43">
              <w:rPr>
                <w:rFonts w:ascii="Times New Roman CYR" w:eastAsiaTheme="minorEastAsia" w:hAnsi="Times New Roman CYR" w:cs="Times New Roman CYR"/>
                <w:sz w:val="24"/>
                <w:szCs w:val="24"/>
                <w:lang w:eastAsia="ru-RU"/>
              </w:rPr>
              <w:tab/>
              <w:t>(производство сельскохозяйственной продукции без права возведения объектов капитального строительства)</w:t>
            </w:r>
          </w:p>
        </w:tc>
      </w:tr>
      <w:tr w:rsidR="00F11C43" w:rsidRPr="00F11C43" w:rsidTr="001F38D5">
        <w:trPr>
          <w:trHeight w:val="322"/>
        </w:trPr>
        <w:tc>
          <w:tcPr>
            <w:tcW w:w="709" w:type="dxa"/>
            <w:tcBorders>
              <w:left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7</w:t>
            </w:r>
          </w:p>
        </w:tc>
        <w:tc>
          <w:tcPr>
            <w:tcW w:w="8661" w:type="dxa"/>
            <w:tcBorders>
              <w:left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CYR" w:eastAsiaTheme="minorEastAsia" w:hAnsi="Times New Roman CYR" w:cs="Times New Roman CYR"/>
                <w:sz w:val="24"/>
                <w:szCs w:val="24"/>
                <w:lang w:eastAsia="ru-RU"/>
              </w:rPr>
            </w:pPr>
            <w:r w:rsidRPr="00F11C43">
              <w:rPr>
                <w:rFonts w:ascii="Times New Roman CYR" w:eastAsiaTheme="minorEastAsia" w:hAnsi="Times New Roman CYR" w:cs="Times New Roman CYR"/>
                <w:sz w:val="24"/>
                <w:szCs w:val="24"/>
                <w:lang w:eastAsia="ru-RU"/>
              </w:rPr>
              <w:t>Питомники</w:t>
            </w:r>
            <w:r w:rsidRPr="00F11C43">
              <w:rPr>
                <w:rFonts w:ascii="Times New Roman CYR" w:eastAsiaTheme="minorEastAsia" w:hAnsi="Times New Roman CYR" w:cs="Times New Roman CYR"/>
                <w:sz w:val="24"/>
                <w:szCs w:val="24"/>
                <w:lang w:eastAsia="ru-RU"/>
              </w:rPr>
              <w:tab/>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8</w:t>
            </w:r>
          </w:p>
        </w:tc>
        <w:tc>
          <w:tcPr>
            <w:tcW w:w="8661"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Times New Roman CYR" w:eastAsiaTheme="minorEastAsia" w:hAnsi="Times New Roman CYR" w:cs="Times New Roman CYR"/>
                <w:sz w:val="24"/>
                <w:szCs w:val="24"/>
                <w:lang w:eastAsia="ru-RU"/>
              </w:rPr>
            </w:pPr>
            <w:r w:rsidRPr="00F11C43">
              <w:rPr>
                <w:rFonts w:ascii="Times New Roman CYR" w:eastAsiaTheme="minorEastAsia" w:hAnsi="Times New Roman CYR" w:cs="Times New Roman CYR"/>
                <w:sz w:val="24"/>
                <w:szCs w:val="24"/>
                <w:lang w:eastAsia="ru-RU"/>
              </w:rPr>
              <w:t>Скотоводство (сенокошение, выпас сельскохозяйственных животных, производство кормов)</w:t>
            </w:r>
          </w:p>
        </w:tc>
      </w:tr>
    </w:tbl>
    <w:p w:rsidR="00F11C43" w:rsidRPr="00F11C43" w:rsidRDefault="00F11C43" w:rsidP="00F11C43">
      <w:pPr>
        <w:suppressAutoHyphens/>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размеры земельных участков</w:t>
      </w:r>
    </w:p>
    <w:tbl>
      <w:tblPr>
        <w:tblW w:w="9709" w:type="dxa"/>
        <w:tblInd w:w="10" w:type="dxa"/>
        <w:tblLayout w:type="fixed"/>
        <w:tblCellMar>
          <w:left w:w="10" w:type="dxa"/>
          <w:right w:w="10" w:type="dxa"/>
        </w:tblCellMar>
        <w:tblLook w:val="0000" w:firstRow="0" w:lastRow="0" w:firstColumn="0" w:lastColumn="0" w:noHBand="0" w:noVBand="0"/>
      </w:tblPr>
      <w:tblGrid>
        <w:gridCol w:w="4820"/>
        <w:gridCol w:w="1448"/>
        <w:gridCol w:w="1245"/>
        <w:gridCol w:w="851"/>
        <w:gridCol w:w="1345"/>
      </w:tblGrid>
      <w:tr w:rsidR="00F11C43" w:rsidRPr="00F11C43" w:rsidTr="001F38D5">
        <w:trPr>
          <w:trHeight w:hRule="exact" w:val="842"/>
        </w:trPr>
        <w:tc>
          <w:tcPr>
            <w:tcW w:w="4820"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274" w:right="274"/>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693"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196"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4820"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ind w:left="274" w:right="274"/>
              <w:rPr>
                <w:rFonts w:ascii="Times New Roman" w:eastAsia="Times New Roman" w:hAnsi="Times New Roman" w:cs="Times New Roman"/>
                <w:sz w:val="24"/>
                <w:szCs w:val="24"/>
                <w:lang w:eastAsia="ar-SA"/>
              </w:rPr>
            </w:pPr>
          </w:p>
        </w:tc>
        <w:tc>
          <w:tcPr>
            <w:tcW w:w="1448"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245"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851"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345"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76"/>
        </w:trPr>
        <w:tc>
          <w:tcPr>
            <w:tcW w:w="4820"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left="274" w:right="274"/>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растениеводство (включает №№ 1-5, основные виды разрешенного использования зоны СХ 1)</w:t>
            </w:r>
          </w:p>
        </w:tc>
        <w:tc>
          <w:tcPr>
            <w:tcW w:w="1448"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подлежит установлению</w:t>
            </w:r>
          </w:p>
        </w:tc>
      </w:tr>
      <w:tr w:rsidR="00F11C43" w:rsidRPr="00F11C43" w:rsidTr="001F38D5">
        <w:trPr>
          <w:trHeight w:hRule="exact" w:val="576"/>
        </w:trPr>
        <w:tc>
          <w:tcPr>
            <w:tcW w:w="4820"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left="274" w:right="274"/>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ведение личного подсобного хозяйства на полевых участках </w:t>
            </w:r>
          </w:p>
        </w:tc>
        <w:tc>
          <w:tcPr>
            <w:tcW w:w="1448"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15000</w:t>
            </w:r>
          </w:p>
        </w:tc>
      </w:tr>
      <w:tr w:rsidR="00F11C43" w:rsidRPr="00F11C43" w:rsidTr="001F38D5">
        <w:trPr>
          <w:trHeight w:hRule="exact" w:val="576"/>
        </w:trPr>
        <w:tc>
          <w:tcPr>
            <w:tcW w:w="4820"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left="274" w:right="274"/>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питомники </w:t>
            </w:r>
          </w:p>
        </w:tc>
        <w:tc>
          <w:tcPr>
            <w:tcW w:w="1448"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подлежит установлению</w:t>
            </w:r>
          </w:p>
        </w:tc>
      </w:tr>
      <w:tr w:rsidR="00F11C43" w:rsidRPr="00F11C43" w:rsidTr="001F38D5">
        <w:trPr>
          <w:trHeight w:hRule="exact" w:val="576"/>
        </w:trPr>
        <w:tc>
          <w:tcPr>
            <w:tcW w:w="4820"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left="274" w:right="274"/>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скотоводство</w:t>
            </w:r>
          </w:p>
        </w:tc>
        <w:tc>
          <w:tcPr>
            <w:tcW w:w="1448"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подлежит установлению</w:t>
            </w:r>
          </w:p>
        </w:tc>
      </w:tr>
    </w:tbl>
    <w:p w:rsidR="00F11C43" w:rsidRPr="00F11C43" w:rsidRDefault="00F11C43" w:rsidP="00F11C43">
      <w:pPr>
        <w:suppressAutoHyphens/>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F11C43" w:rsidRPr="00F11C43" w:rsidRDefault="00F11C43" w:rsidP="00F11C43">
      <w:pPr>
        <w:suppressAutoHyphens/>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Предельные параметры разрешенного строительства, реконструкции объектов капитального строительства установлению не подлежат.</w:t>
      </w:r>
    </w:p>
    <w:p w:rsidR="00F11C43" w:rsidRPr="00F11C43" w:rsidRDefault="00F11C43" w:rsidP="00F11C43">
      <w:pPr>
        <w:suppressAutoHyphens/>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F11C43" w:rsidRPr="00F11C43" w:rsidRDefault="00F11C43" w:rsidP="00F11C43">
      <w:pPr>
        <w:suppressAutoHyphens/>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F11C43" w:rsidRPr="00F11C43" w:rsidRDefault="00F11C43" w:rsidP="00F11C43">
      <w:pPr>
        <w:keepNext/>
        <w:widowControl w:val="0"/>
        <w:shd w:val="clear" w:color="auto" w:fill="FFFFFF"/>
        <w:suppressAutoHyphens/>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r w:rsidRPr="00F11C43">
        <w:rPr>
          <w:rFonts w:ascii="Times New Roman" w:eastAsia="Times New Roman" w:hAnsi="Times New Roman" w:cs="Times New Roman"/>
          <w:b/>
          <w:bCs/>
          <w:sz w:val="24"/>
          <w:szCs w:val="24"/>
          <w:lang w:eastAsia="ru-RU"/>
        </w:rPr>
        <w:t>2. Зона сельскохозяйственного назначения, предназначенная для ведения сельскохозяйственного производства  (СХ 2)</w:t>
      </w:r>
    </w:p>
    <w:p w:rsidR="00F11C43" w:rsidRPr="00F11C43" w:rsidRDefault="00F11C43" w:rsidP="00F11C43">
      <w:pPr>
        <w:keepNext/>
        <w:widowControl w:val="0"/>
        <w:shd w:val="clear" w:color="auto" w:fill="FFFFFF"/>
        <w:suppressAutoHyphens/>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p>
    <w:p w:rsidR="00F11C43" w:rsidRPr="00F11C43" w:rsidRDefault="00F11C43" w:rsidP="00F11C43">
      <w:pPr>
        <w:suppressAutoHyphens/>
        <w:spacing w:after="0" w:line="240" w:lineRule="auto"/>
        <w:ind w:firstLine="56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2)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suppressAutoHyphens/>
        <w:spacing w:after="0" w:line="240" w:lineRule="auto"/>
        <w:ind w:firstLine="532"/>
        <w:jc w:val="both"/>
        <w:rPr>
          <w:rFonts w:ascii="Times New Roman" w:eastAsia="Times New Roman" w:hAnsi="Times New Roman" w:cs="Times New Roman"/>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61"/>
      </w:tblGrid>
      <w:tr w:rsidR="00F11C43" w:rsidRPr="00F11C43" w:rsidTr="001F38D5">
        <w:trPr>
          <w:trHeight w:val="322"/>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661"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661"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 xml:space="preserve">скотоводство (осуществление хозяйственной деятельности, связанной с разведением сельскохозяйственных животных (крупного рогатого скота, овец, коз, лошадей, верблюдов, оленей);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roofErr w:type="gramEnd"/>
          </w:p>
        </w:tc>
      </w:tr>
      <w:tr w:rsidR="00F11C43" w:rsidRPr="00F11C43" w:rsidTr="001F38D5">
        <w:trPr>
          <w:trHeight w:val="322"/>
        </w:trPr>
        <w:tc>
          <w:tcPr>
            <w:tcW w:w="709" w:type="dxa"/>
            <w:tcBorders>
              <w:top w:val="single" w:sz="4" w:space="0" w:color="auto"/>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61" w:type="dxa"/>
            <w:tcBorders>
              <w:top w:val="single" w:sz="4" w:space="0" w:color="auto"/>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 xml:space="preserve">птицеводство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roofErr w:type="gramEnd"/>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61" w:type="dxa"/>
            <w:vMerge w:val="restart"/>
            <w:tcBorders>
              <w:left w:val="single" w:sz="4" w:space="0" w:color="000000"/>
              <w:bottom w:val="single" w:sz="4" w:space="0" w:color="000000"/>
              <w:right w:val="single" w:sz="4" w:space="0" w:color="000000"/>
            </w:tcBorders>
          </w:tcPr>
          <w:p w:rsidR="00F11C43" w:rsidRPr="00F11C43" w:rsidRDefault="00F11C43" w:rsidP="00F11C4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звероводство (</w:t>
            </w:r>
            <w:r w:rsidRPr="00F11C43">
              <w:rPr>
                <w:rFonts w:ascii="Times New Roman CYR" w:eastAsiaTheme="minorEastAsia" w:hAnsi="Times New Roman CYR" w:cs="Times New Roman CYR"/>
                <w:sz w:val="24"/>
                <w:szCs w:val="24"/>
                <w:lang w:eastAsia="ru-RU"/>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roofErr w:type="gramEnd"/>
          </w:p>
        </w:tc>
      </w:tr>
      <w:tr w:rsidR="00F11C43" w:rsidRPr="00F11C43" w:rsidTr="001F38D5">
        <w:trPr>
          <w:trHeight w:val="322"/>
        </w:trPr>
        <w:tc>
          <w:tcPr>
            <w:tcW w:w="709" w:type="dxa"/>
            <w:tcBorders>
              <w:top w:val="single" w:sz="4" w:space="0" w:color="auto"/>
              <w:left w:val="single" w:sz="4" w:space="0" w:color="auto"/>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61" w:type="dxa"/>
            <w:tcBorders>
              <w:top w:val="single" w:sz="4" w:space="0" w:color="auto"/>
              <w:left w:val="single" w:sz="4" w:space="0" w:color="000000"/>
              <w:bottom w:val="single" w:sz="4" w:space="0" w:color="000000"/>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 xml:space="preserve">свиноводство (осуществление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roofErr w:type="gramEnd"/>
          </w:p>
        </w:tc>
      </w:tr>
      <w:tr w:rsidR="00F11C43" w:rsidRPr="00F11C43" w:rsidTr="001F38D5">
        <w:trPr>
          <w:trHeight w:val="322"/>
        </w:trPr>
        <w:tc>
          <w:tcPr>
            <w:tcW w:w="709" w:type="dxa"/>
            <w:vMerge w:val="restart"/>
            <w:tcBorders>
              <w:top w:val="single" w:sz="4" w:space="0" w:color="auto"/>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661" w:type="dxa"/>
            <w:vMerge w:val="restart"/>
            <w:tcBorders>
              <w:top w:val="single" w:sz="4" w:space="0" w:color="auto"/>
              <w:left w:val="single" w:sz="4" w:space="0" w:color="000000"/>
              <w:bottom w:val="single" w:sz="4" w:space="0" w:color="000000"/>
              <w:right w:val="single" w:sz="4" w:space="0" w:color="000000"/>
            </w:tcBorders>
          </w:tcPr>
          <w:p w:rsidR="00F11C43" w:rsidRPr="00F11C43" w:rsidRDefault="00F11C43" w:rsidP="00F11C4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пчеловодство (</w:t>
            </w:r>
            <w:r w:rsidRPr="00F11C43">
              <w:rPr>
                <w:rFonts w:ascii="Times New Roman CYR" w:eastAsiaTheme="minorEastAsia" w:hAnsi="Times New Roman CYR" w:cs="Times New Roman CYR"/>
                <w:sz w:val="24"/>
                <w:szCs w:val="24"/>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F11C43" w:rsidRPr="00F11C43" w:rsidTr="001F38D5">
        <w:trPr>
          <w:trHeight w:val="322"/>
        </w:trPr>
        <w:tc>
          <w:tcPr>
            <w:tcW w:w="709" w:type="dxa"/>
            <w:tcBorders>
              <w:top w:val="single" w:sz="4" w:space="0" w:color="auto"/>
              <w:left w:val="single" w:sz="4" w:space="0" w:color="auto"/>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661" w:type="dxa"/>
            <w:tcBorders>
              <w:top w:val="single" w:sz="4" w:space="0" w:color="auto"/>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рыбоводство (осуществление хозяйственной деятельности, связанной с разведением и (или) содержанием, выращиванием объектов рыбоводства (</w:t>
            </w:r>
            <w:proofErr w:type="spellStart"/>
            <w:r w:rsidRPr="00F11C43">
              <w:rPr>
                <w:rFonts w:ascii="Times New Roman" w:eastAsia="Times New Roman" w:hAnsi="Times New Roman" w:cs="Times New Roman"/>
                <w:sz w:val="24"/>
                <w:szCs w:val="24"/>
                <w:lang w:eastAsia="ar-SA"/>
              </w:rPr>
              <w:t>аквакультуры</w:t>
            </w:r>
            <w:proofErr w:type="spellEnd"/>
            <w:r w:rsidRPr="00F11C43">
              <w:rPr>
                <w:rFonts w:ascii="Times New Roman" w:eastAsia="Times New Roman" w:hAnsi="Times New Roman" w:cs="Times New Roman"/>
                <w:sz w:val="24"/>
                <w:szCs w:val="24"/>
                <w:lang w:eastAsia="ar-SA"/>
              </w:rPr>
              <w:t>); размещение зданий, сооружений, оборудования, необходимых для осуществления рыбоводства (</w:t>
            </w:r>
            <w:proofErr w:type="spellStart"/>
            <w:r w:rsidRPr="00F11C43">
              <w:rPr>
                <w:rFonts w:ascii="Times New Roman" w:eastAsia="Times New Roman" w:hAnsi="Times New Roman" w:cs="Times New Roman"/>
                <w:sz w:val="24"/>
                <w:szCs w:val="24"/>
                <w:lang w:eastAsia="ar-SA"/>
              </w:rPr>
              <w:t>аквакультуры</w:t>
            </w:r>
            <w:proofErr w:type="spellEnd"/>
            <w:r w:rsidRPr="00F11C43">
              <w:rPr>
                <w:rFonts w:ascii="Times New Roman" w:eastAsia="Times New Roman" w:hAnsi="Times New Roman" w:cs="Times New Roman"/>
                <w:sz w:val="24"/>
                <w:szCs w:val="24"/>
                <w:lang w:eastAsia="ar-SA"/>
              </w:rPr>
              <w:t>)</w:t>
            </w:r>
            <w:proofErr w:type="gramEnd"/>
          </w:p>
        </w:tc>
      </w:tr>
      <w:tr w:rsidR="00F11C43" w:rsidRPr="00F11C43" w:rsidTr="001F38D5">
        <w:trPr>
          <w:trHeight w:val="322"/>
        </w:trPr>
        <w:tc>
          <w:tcPr>
            <w:tcW w:w="709" w:type="dxa"/>
            <w:tcBorders>
              <w:top w:val="single" w:sz="4" w:space="0" w:color="auto"/>
              <w:left w:val="single" w:sz="4" w:space="0" w:color="auto"/>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7</w:t>
            </w:r>
          </w:p>
        </w:tc>
        <w:tc>
          <w:tcPr>
            <w:tcW w:w="8661" w:type="dxa"/>
            <w:tcBorders>
              <w:top w:val="single" w:sz="4" w:space="0" w:color="auto"/>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научное обеспечение сельского хозяйства (о</w:t>
            </w:r>
            <w:r w:rsidRPr="00F11C43">
              <w:rPr>
                <w:rFonts w:ascii="Times New Roman CYR" w:eastAsiaTheme="minorEastAsia" w:hAnsi="Times New Roman CYR" w:cs="Times New Roman CYR"/>
                <w:sz w:val="24"/>
                <w:szCs w:val="24"/>
                <w:lang w:eastAsia="ru-RU"/>
              </w:rPr>
              <w:t>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r w:rsidRPr="00F11C43">
              <w:rPr>
                <w:rFonts w:ascii="Times New Roman" w:eastAsia="Times New Roman" w:hAnsi="Times New Roman" w:cs="Times New Roman"/>
                <w:sz w:val="24"/>
                <w:szCs w:val="24"/>
                <w:lang w:eastAsia="ar-SA"/>
              </w:rPr>
              <w:t>)</w:t>
            </w:r>
          </w:p>
        </w:tc>
      </w:tr>
      <w:tr w:rsidR="00F11C43" w:rsidRPr="00F11C43" w:rsidTr="001F38D5">
        <w:trPr>
          <w:trHeight w:val="322"/>
        </w:trPr>
        <w:tc>
          <w:tcPr>
            <w:tcW w:w="709" w:type="dxa"/>
            <w:tcBorders>
              <w:top w:val="single" w:sz="4" w:space="0" w:color="auto"/>
              <w:left w:val="single" w:sz="4" w:space="0" w:color="auto"/>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8</w:t>
            </w:r>
          </w:p>
        </w:tc>
        <w:tc>
          <w:tcPr>
            <w:tcW w:w="8661" w:type="dxa"/>
            <w:tcBorders>
              <w:top w:val="single" w:sz="4" w:space="0" w:color="auto"/>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11C43" w:rsidRPr="00F11C43" w:rsidTr="001F38D5">
        <w:trPr>
          <w:trHeight w:val="322"/>
        </w:trPr>
        <w:tc>
          <w:tcPr>
            <w:tcW w:w="709" w:type="dxa"/>
            <w:tcBorders>
              <w:top w:val="single" w:sz="4" w:space="0" w:color="auto"/>
              <w:left w:val="single" w:sz="4" w:space="0" w:color="auto"/>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9</w:t>
            </w:r>
          </w:p>
        </w:tc>
        <w:tc>
          <w:tcPr>
            <w:tcW w:w="8661" w:type="dxa"/>
            <w:tcBorders>
              <w:top w:val="single" w:sz="4" w:space="0" w:color="auto"/>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ведение личного подсобного хозяйства на полевых участках (без права возведения объектов капитального строительства), </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Вспомогательные виды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Обеспечение сельскохозяйственного производства</w:t>
            </w:r>
            <w:r w:rsidRPr="00F11C43">
              <w:rPr>
                <w:rFonts w:ascii="Times New Roman" w:eastAsia="Times New Roman" w:hAnsi="Times New Roman" w:cs="Times New Roman"/>
                <w:sz w:val="24"/>
                <w:szCs w:val="24"/>
                <w:lang w:eastAsia="ar-SA"/>
              </w:rPr>
              <w:tab/>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объекты с размещением правления объединения; </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здания и сооружения для хранения средств пожаротушения;   </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площадки для мусоросборников;        </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661"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Условно разрешенные виды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склады минеральных удобрений и химических средств защиты растений</w:t>
            </w:r>
          </w:p>
        </w:tc>
      </w:tr>
    </w:tbl>
    <w:p w:rsidR="00F11C43" w:rsidRPr="00F11C43" w:rsidRDefault="00F11C43" w:rsidP="00F11C43">
      <w:pPr>
        <w:suppressAutoHyphens/>
        <w:spacing w:after="0" w:line="240" w:lineRule="auto"/>
        <w:ind w:firstLine="532"/>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3)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ind w:firstLine="532"/>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размеры земельных участков</w:t>
      </w:r>
    </w:p>
    <w:tbl>
      <w:tblPr>
        <w:tblW w:w="9709" w:type="dxa"/>
        <w:tblInd w:w="10" w:type="dxa"/>
        <w:tblLayout w:type="fixed"/>
        <w:tblCellMar>
          <w:left w:w="10" w:type="dxa"/>
          <w:right w:w="10" w:type="dxa"/>
        </w:tblCellMar>
        <w:tblLook w:val="0000" w:firstRow="0" w:lastRow="0" w:firstColumn="0" w:lastColumn="0" w:noHBand="0" w:noVBand="0"/>
      </w:tblPr>
      <w:tblGrid>
        <w:gridCol w:w="4962"/>
        <w:gridCol w:w="1306"/>
        <w:gridCol w:w="1245"/>
        <w:gridCol w:w="851"/>
        <w:gridCol w:w="1345"/>
      </w:tblGrid>
      <w:tr w:rsidR="00F11C43" w:rsidRPr="00F11C43" w:rsidTr="001F38D5">
        <w:trPr>
          <w:trHeight w:hRule="exact" w:val="842"/>
        </w:trPr>
        <w:tc>
          <w:tcPr>
            <w:tcW w:w="4962"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551"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196"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4962"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306"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245"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851"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345"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984"/>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скотоводство </w:t>
            </w:r>
          </w:p>
        </w:tc>
        <w:tc>
          <w:tcPr>
            <w:tcW w:w="1306"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подлежит установлению</w:t>
            </w:r>
          </w:p>
        </w:tc>
      </w:tr>
      <w:tr w:rsidR="00F11C43" w:rsidRPr="00F11C43" w:rsidTr="001F38D5">
        <w:trPr>
          <w:trHeight w:hRule="exact" w:val="576"/>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птицеводство </w:t>
            </w:r>
          </w:p>
        </w:tc>
        <w:tc>
          <w:tcPr>
            <w:tcW w:w="130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r>
      <w:tr w:rsidR="00F11C43" w:rsidRPr="00F11C43" w:rsidTr="001F38D5">
        <w:trPr>
          <w:trHeight w:hRule="exact" w:val="576"/>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звероводство </w:t>
            </w:r>
          </w:p>
        </w:tc>
        <w:tc>
          <w:tcPr>
            <w:tcW w:w="130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подлежит установлению</w:t>
            </w:r>
          </w:p>
        </w:tc>
      </w:tr>
      <w:tr w:rsidR="00F11C43" w:rsidRPr="00F11C43" w:rsidTr="001F38D5">
        <w:trPr>
          <w:trHeight w:hRule="exact" w:val="576"/>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свиноводство </w:t>
            </w:r>
          </w:p>
        </w:tc>
        <w:tc>
          <w:tcPr>
            <w:tcW w:w="130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r>
      <w:tr w:rsidR="00F11C43" w:rsidRPr="00F11C43" w:rsidTr="001F38D5">
        <w:trPr>
          <w:trHeight w:hRule="exact" w:val="576"/>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растениеводство, </w:t>
            </w:r>
          </w:p>
        </w:tc>
        <w:tc>
          <w:tcPr>
            <w:tcW w:w="130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подлежит установлению</w:t>
            </w:r>
          </w:p>
        </w:tc>
      </w:tr>
      <w:tr w:rsidR="00F11C43" w:rsidRPr="00F11C43" w:rsidTr="001F38D5">
        <w:trPr>
          <w:trHeight w:hRule="exact" w:val="576"/>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пчеловодство </w:t>
            </w:r>
          </w:p>
        </w:tc>
        <w:tc>
          <w:tcPr>
            <w:tcW w:w="130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r>
      <w:tr w:rsidR="00F11C43" w:rsidRPr="00F11C43" w:rsidTr="001F38D5">
        <w:trPr>
          <w:trHeight w:hRule="exact" w:val="576"/>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рыбоводство </w:t>
            </w:r>
          </w:p>
        </w:tc>
        <w:tc>
          <w:tcPr>
            <w:tcW w:w="130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подлежит установлению</w:t>
            </w:r>
          </w:p>
        </w:tc>
      </w:tr>
      <w:tr w:rsidR="00F11C43" w:rsidRPr="00F11C43" w:rsidTr="001F38D5">
        <w:trPr>
          <w:trHeight w:hRule="exact" w:val="576"/>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научное обеспечение сельского хозяйства, </w:t>
            </w:r>
          </w:p>
        </w:tc>
        <w:tc>
          <w:tcPr>
            <w:tcW w:w="130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r>
      <w:tr w:rsidR="00F11C43" w:rsidRPr="00F11C43" w:rsidTr="001F38D5">
        <w:trPr>
          <w:trHeight w:hRule="exact" w:val="576"/>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хранение и переработка сельскохозяйственной продукции</w:t>
            </w:r>
          </w:p>
        </w:tc>
        <w:tc>
          <w:tcPr>
            <w:tcW w:w="130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подлежит установлению</w:t>
            </w:r>
          </w:p>
        </w:tc>
      </w:tr>
      <w:tr w:rsidR="00F11C43" w:rsidRPr="00F11C43" w:rsidTr="001F38D5">
        <w:trPr>
          <w:trHeight w:hRule="exact" w:val="576"/>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ведение личного подсобного хозяйства на полевых участках </w:t>
            </w:r>
          </w:p>
        </w:tc>
        <w:tc>
          <w:tcPr>
            <w:tcW w:w="130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15000</w:t>
            </w:r>
          </w:p>
        </w:tc>
      </w:tr>
      <w:tr w:rsidR="00F11C43" w:rsidRPr="00F11C43" w:rsidTr="001F38D5">
        <w:trPr>
          <w:trHeight w:hRule="exact" w:val="576"/>
        </w:trPr>
        <w:tc>
          <w:tcPr>
            <w:tcW w:w="496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416"/>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питомники </w:t>
            </w:r>
          </w:p>
        </w:tc>
        <w:tc>
          <w:tcPr>
            <w:tcW w:w="130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1245"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подлежат установлению</w:t>
            </w:r>
          </w:p>
        </w:tc>
        <w:tc>
          <w:tcPr>
            <w:tcW w:w="851"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подлежит установлению</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параметры разрешенного строительства, реконструкции объектов капитального строительства</w:t>
      </w:r>
    </w:p>
    <w:tbl>
      <w:tblPr>
        <w:tblW w:w="9498"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397"/>
        <w:gridCol w:w="1559"/>
        <w:gridCol w:w="1276"/>
      </w:tblGrid>
      <w:tr w:rsidR="00F11C43" w:rsidRPr="00F11C43" w:rsidTr="001F38D5">
        <w:trPr>
          <w:trHeight w:hRule="exact" w:val="845"/>
        </w:trPr>
        <w:tc>
          <w:tcPr>
            <w:tcW w:w="3048"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83"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lastRenderedPageBreak/>
              <w:t>Объект капитального строительства</w:t>
            </w:r>
          </w:p>
        </w:tc>
        <w:tc>
          <w:tcPr>
            <w:tcW w:w="3615" w:type="dxa"/>
            <w:gridSpan w:val="3"/>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8"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Кол-во этажей / высота зданий, </w:t>
            </w:r>
            <w:proofErr w:type="gramStart"/>
            <w:r w:rsidRPr="00F11C43">
              <w:rPr>
                <w:rFonts w:ascii="Times New Roman" w:eastAsia="Times New Roman" w:hAnsi="Times New Roman" w:cs="Times New Roman"/>
                <w:spacing w:val="3"/>
                <w:sz w:val="24"/>
                <w:szCs w:val="24"/>
                <w:lang w:eastAsia="ru-RU"/>
              </w:rPr>
              <w:t>м</w:t>
            </w:r>
            <w:proofErr w:type="gramEnd"/>
          </w:p>
        </w:tc>
        <w:tc>
          <w:tcPr>
            <w:tcW w:w="1276" w:type="dxa"/>
            <w:vMerge w:val="restart"/>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Процент</w:t>
            </w:r>
          </w:p>
          <w:p w:rsidR="00F11C43" w:rsidRPr="00F11C43" w:rsidRDefault="00F11C43" w:rsidP="00F11C43">
            <w:pPr>
              <w:widowControl w:val="0"/>
              <w:spacing w:before="12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застройки</w:t>
            </w:r>
          </w:p>
        </w:tc>
      </w:tr>
      <w:tr w:rsidR="00F11C43" w:rsidRPr="00F11C43" w:rsidTr="001F38D5">
        <w:trPr>
          <w:trHeight w:hRule="exact" w:val="686"/>
        </w:trPr>
        <w:tc>
          <w:tcPr>
            <w:tcW w:w="3048"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улиц / проездов</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смежных</w:t>
            </w:r>
          </w:p>
          <w:p w:rsidR="00F11C43" w:rsidRPr="00F11C43" w:rsidRDefault="00F11C43" w:rsidP="00F11C43">
            <w:pPr>
              <w:widowControl w:val="0"/>
              <w:spacing w:before="6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з/у*</w:t>
            </w:r>
          </w:p>
        </w:tc>
        <w:tc>
          <w:tcPr>
            <w:tcW w:w="1397"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лесопарков</w:t>
            </w:r>
          </w:p>
        </w:tc>
        <w:tc>
          <w:tcPr>
            <w:tcW w:w="1559"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r>
      <w:tr w:rsidR="00F11C43" w:rsidRPr="00F11C43" w:rsidTr="001F38D5">
        <w:trPr>
          <w:trHeight w:hRule="exact" w:val="1595"/>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Для всех объектов капитального  строительства, предусмотренных  основными видами разрешенного использования зоны СХ 2</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5/3</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w:t>
            </w:r>
          </w:p>
        </w:tc>
        <w:tc>
          <w:tcPr>
            <w:tcW w:w="1397"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55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80</w:t>
            </w:r>
          </w:p>
        </w:tc>
      </w:tr>
    </w:tbl>
    <w:p w:rsidR="00F11C43" w:rsidRPr="00F11C43" w:rsidRDefault="00F11C43" w:rsidP="00F11C43">
      <w:pPr>
        <w:suppressAutoHyphens/>
        <w:spacing w:after="0" w:line="240" w:lineRule="auto"/>
        <w:ind w:firstLine="532"/>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6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Линии электропередачи, связи и других линейных сооружений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F11C43" w:rsidRPr="00F11C43" w:rsidRDefault="00F11C43" w:rsidP="00F11C43">
      <w:pPr>
        <w:suppressAutoHyphens/>
        <w:spacing w:after="0" w:line="240" w:lineRule="auto"/>
        <w:ind w:firstLine="539"/>
        <w:rPr>
          <w:rFonts w:ascii="Times New Roman" w:eastAsia="Times New Roman" w:hAnsi="Times New Roman" w:cs="Times New Roman"/>
          <w:b/>
          <w:sz w:val="24"/>
          <w:szCs w:val="24"/>
          <w:lang w:eastAsia="ar-SA"/>
        </w:rPr>
      </w:pPr>
    </w:p>
    <w:p w:rsidR="00F11C43" w:rsidRPr="00F11C43" w:rsidRDefault="00F11C43" w:rsidP="00F11C43">
      <w:pPr>
        <w:suppressAutoHyphens/>
        <w:spacing w:after="0" w:line="240" w:lineRule="auto"/>
        <w:ind w:firstLine="539"/>
        <w:rPr>
          <w:rFonts w:ascii="Times New Roman" w:eastAsia="Times New Roman" w:hAnsi="Times New Roman" w:cs="Times New Roman"/>
          <w:b/>
          <w:bCs/>
          <w:sz w:val="24"/>
          <w:szCs w:val="24"/>
          <w:lang w:eastAsia="ru-RU"/>
        </w:rPr>
      </w:pPr>
      <w:r w:rsidRPr="00F11C43">
        <w:rPr>
          <w:rFonts w:ascii="Times New Roman" w:eastAsia="Times New Roman" w:hAnsi="Times New Roman" w:cs="Times New Roman"/>
          <w:b/>
          <w:bCs/>
          <w:sz w:val="24"/>
          <w:szCs w:val="24"/>
          <w:lang w:eastAsia="ru-RU"/>
        </w:rPr>
        <w:t>3. Зона сельскохозяйственного назначения, предназначенная для ведения садоводства, личного подсобного хозяйства в границах населенных пунктов (СХ 3)</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цель выделения зоны – сохранение и развитие садоводства, личного подсобного хозяйства в границах населенных пунктов;</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widowControl w:val="0"/>
        <w:suppressAutoHyphens/>
        <w:spacing w:after="0" w:line="240" w:lineRule="auto"/>
        <w:contextualSpacing/>
        <w:jc w:val="center"/>
        <w:rPr>
          <w:rFonts w:ascii="Times New Roman" w:eastAsia="Times New Roman" w:hAnsi="Times New Roman" w:cs="Times New Roman"/>
          <w:b/>
          <w:bCs/>
          <w:sz w:val="24"/>
          <w:szCs w:val="24"/>
          <w:lang w:eastAsia="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61"/>
      </w:tblGrid>
      <w:tr w:rsidR="00F11C43" w:rsidRPr="00F11C43" w:rsidTr="001F38D5">
        <w:trPr>
          <w:trHeight w:val="322"/>
        </w:trPr>
        <w:tc>
          <w:tcPr>
            <w:tcW w:w="709" w:type="dxa"/>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661" w:type="dxa"/>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ведение садоводства: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p>
        </w:tc>
      </w:tr>
      <w:tr w:rsidR="00F11C43" w:rsidRPr="00F11C43" w:rsidTr="001F38D5">
        <w:trPr>
          <w:trHeight w:val="322"/>
        </w:trPr>
        <w:tc>
          <w:tcPr>
            <w:tcW w:w="709" w:type="dxa"/>
            <w:tcBorders>
              <w:top w:val="single" w:sz="4" w:space="0" w:color="auto"/>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61" w:type="dxa"/>
            <w:tcBorders>
              <w:top w:val="single" w:sz="4" w:space="0" w:color="auto"/>
              <w:left w:val="single" w:sz="4" w:space="0" w:color="000000"/>
              <w:bottom w:val="single" w:sz="4" w:space="0" w:color="000000"/>
              <w:right w:val="single" w:sz="4" w:space="0" w:color="000000"/>
            </w:tcBorders>
          </w:tcPr>
          <w:p w:rsidR="00F11C43" w:rsidRPr="00F11C43" w:rsidRDefault="00F11C43" w:rsidP="00F11C4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F11C43">
              <w:rPr>
                <w:rFonts w:ascii="Times New Roman CYR" w:eastAsiaTheme="minorEastAsia" w:hAnsi="Times New Roman CYR" w:cs="Times New Roman CYR"/>
                <w:sz w:val="24"/>
                <w:szCs w:val="24"/>
                <w:lang w:eastAsia="ru-RU"/>
              </w:rPr>
              <w:t>ведение личного подсобного хозяйства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F11C43" w:rsidRPr="00F11C43" w:rsidTr="001F38D5">
        <w:trPr>
          <w:trHeight w:val="322"/>
        </w:trPr>
        <w:tc>
          <w:tcPr>
            <w:tcW w:w="709" w:type="dxa"/>
            <w:tcBorders>
              <w:top w:val="single" w:sz="4" w:space="0" w:color="auto"/>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61" w:type="dxa"/>
            <w:tcBorders>
              <w:top w:val="single" w:sz="4" w:space="0" w:color="auto"/>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contextualSpacing/>
              <w:jc w:val="both"/>
              <w:rPr>
                <w:rFonts w:ascii="Times New Roman" w:eastAsia="Times New Roman" w:hAnsi="Times New Roman" w:cs="Times New Roman"/>
                <w:sz w:val="24"/>
                <w:szCs w:val="20"/>
                <w:lang w:eastAsia="ru-RU"/>
              </w:rPr>
            </w:pPr>
            <w:proofErr w:type="gramStart"/>
            <w:r w:rsidRPr="00F11C43">
              <w:rPr>
                <w:rFonts w:ascii="Times New Roman" w:eastAsia="Times New Roman" w:hAnsi="Times New Roman" w:cs="Times New Roman"/>
                <w:sz w:val="24"/>
                <w:szCs w:val="20"/>
                <w:lang w:eastAsia="ru-RU"/>
              </w:rPr>
              <w:t>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roofErr w:type="gramEnd"/>
          </w:p>
        </w:tc>
      </w:tr>
      <w:tr w:rsidR="00F11C43" w:rsidRPr="00F11C43" w:rsidTr="001F38D5">
        <w:trPr>
          <w:trHeight w:val="322"/>
        </w:trPr>
        <w:tc>
          <w:tcPr>
            <w:tcW w:w="709" w:type="dxa"/>
            <w:tcBorders>
              <w:top w:val="single" w:sz="4" w:space="0" w:color="auto"/>
              <w:left w:val="single" w:sz="4" w:space="0" w:color="auto"/>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661" w:type="dxa"/>
            <w:tcBorders>
              <w:top w:val="single" w:sz="4" w:space="0" w:color="auto"/>
              <w:left w:val="single" w:sz="4" w:space="0" w:color="000000"/>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b/>
                <w:sz w:val="24"/>
                <w:szCs w:val="24"/>
                <w:lang w:eastAsia="ar-SA"/>
              </w:rPr>
              <w:t>Вспомогательные виды использования:</w:t>
            </w:r>
          </w:p>
        </w:tc>
      </w:tr>
      <w:tr w:rsidR="00F11C43" w:rsidRPr="00F11C43" w:rsidTr="001F38D5">
        <w:trPr>
          <w:trHeight w:val="322"/>
        </w:trPr>
        <w:tc>
          <w:tcPr>
            <w:tcW w:w="709" w:type="dxa"/>
            <w:tcBorders>
              <w:top w:val="single" w:sz="4" w:space="0" w:color="auto"/>
              <w:left w:val="single" w:sz="4" w:space="0" w:color="auto"/>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tcBorders>
              <w:top w:val="single" w:sz="4" w:space="0" w:color="auto"/>
              <w:left w:val="single" w:sz="4" w:space="0" w:color="000000"/>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теплицы и парники, </w:t>
            </w:r>
          </w:p>
        </w:tc>
      </w:tr>
      <w:tr w:rsidR="00F11C43" w:rsidRPr="00F11C43" w:rsidTr="001F38D5">
        <w:trPr>
          <w:trHeight w:val="322"/>
        </w:trPr>
        <w:tc>
          <w:tcPr>
            <w:tcW w:w="709" w:type="dxa"/>
            <w:tcBorders>
              <w:top w:val="single" w:sz="4" w:space="0" w:color="auto"/>
              <w:left w:val="single" w:sz="4" w:space="0" w:color="auto"/>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61" w:type="dxa"/>
            <w:tcBorders>
              <w:top w:val="single" w:sz="4" w:space="0" w:color="auto"/>
              <w:left w:val="single" w:sz="4" w:space="0" w:color="000000"/>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строения для содержания мелких животных (собак, птицы, кроликов и т.д.),</w:t>
            </w:r>
          </w:p>
        </w:tc>
      </w:tr>
      <w:tr w:rsidR="00F11C43" w:rsidRPr="00F11C43" w:rsidTr="001F38D5">
        <w:trPr>
          <w:trHeight w:val="322"/>
        </w:trPr>
        <w:tc>
          <w:tcPr>
            <w:tcW w:w="709" w:type="dxa"/>
            <w:tcBorders>
              <w:top w:val="single" w:sz="4" w:space="0" w:color="auto"/>
              <w:left w:val="single" w:sz="4" w:space="0" w:color="auto"/>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w:t>
            </w:r>
          </w:p>
        </w:tc>
        <w:tc>
          <w:tcPr>
            <w:tcW w:w="8661" w:type="dxa"/>
            <w:tcBorders>
              <w:top w:val="single" w:sz="4" w:space="0" w:color="auto"/>
              <w:left w:val="single" w:sz="4" w:space="0" w:color="000000"/>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здания и сооружения для хранения средств пожаротушения,   </w:t>
            </w:r>
          </w:p>
        </w:tc>
      </w:tr>
      <w:tr w:rsidR="00F11C43" w:rsidRPr="00F11C43" w:rsidTr="001F38D5">
        <w:trPr>
          <w:trHeight w:val="322"/>
        </w:trPr>
        <w:tc>
          <w:tcPr>
            <w:tcW w:w="709" w:type="dxa"/>
            <w:tcBorders>
              <w:top w:val="single" w:sz="4" w:space="0" w:color="auto"/>
              <w:left w:val="single" w:sz="4" w:space="0" w:color="auto"/>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661" w:type="dxa"/>
            <w:tcBorders>
              <w:top w:val="single" w:sz="4" w:space="0" w:color="auto"/>
              <w:left w:val="single" w:sz="4" w:space="0" w:color="000000"/>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площадки для мусоросборников,</w:t>
            </w:r>
          </w:p>
        </w:tc>
      </w:tr>
      <w:tr w:rsidR="00F11C43" w:rsidRPr="00F11C43" w:rsidTr="001F38D5">
        <w:trPr>
          <w:trHeight w:val="322"/>
        </w:trPr>
        <w:tc>
          <w:tcPr>
            <w:tcW w:w="709" w:type="dxa"/>
            <w:tcBorders>
              <w:top w:val="single" w:sz="4" w:space="0" w:color="auto"/>
              <w:left w:val="single" w:sz="4" w:space="0" w:color="auto"/>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5</w:t>
            </w:r>
          </w:p>
        </w:tc>
        <w:tc>
          <w:tcPr>
            <w:tcW w:w="8661" w:type="dxa"/>
            <w:tcBorders>
              <w:top w:val="single" w:sz="4" w:space="0" w:color="auto"/>
              <w:left w:val="single" w:sz="4" w:space="0" w:color="000000"/>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сооружения пчеловодства,</w:t>
            </w:r>
          </w:p>
        </w:tc>
      </w:tr>
      <w:tr w:rsidR="00F11C43" w:rsidRPr="00F11C43" w:rsidTr="001F38D5">
        <w:trPr>
          <w:trHeight w:val="322"/>
        </w:trPr>
        <w:tc>
          <w:tcPr>
            <w:tcW w:w="709" w:type="dxa"/>
            <w:tcBorders>
              <w:top w:val="single" w:sz="4" w:space="0" w:color="auto"/>
              <w:left w:val="single" w:sz="4" w:space="0" w:color="auto"/>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661" w:type="dxa"/>
            <w:tcBorders>
              <w:top w:val="single" w:sz="4" w:space="0" w:color="auto"/>
              <w:left w:val="single" w:sz="4" w:space="0" w:color="000000"/>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размещение хозяйственных строений и сооружений </w:t>
            </w:r>
          </w:p>
        </w:tc>
      </w:tr>
      <w:tr w:rsidR="00F11C43" w:rsidRPr="00F11C43" w:rsidTr="001F38D5">
        <w:trPr>
          <w:trHeight w:val="322"/>
        </w:trPr>
        <w:tc>
          <w:tcPr>
            <w:tcW w:w="709" w:type="dxa"/>
            <w:tcBorders>
              <w:top w:val="single" w:sz="4" w:space="0" w:color="auto"/>
              <w:left w:val="single" w:sz="4" w:space="0" w:color="auto"/>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661" w:type="dxa"/>
            <w:tcBorders>
              <w:top w:val="single" w:sz="4" w:space="0" w:color="auto"/>
              <w:left w:val="single" w:sz="4" w:space="0" w:color="000000"/>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Условно разрешенные виды использования:</w:t>
            </w:r>
          </w:p>
        </w:tc>
      </w:tr>
      <w:tr w:rsidR="00F11C43" w:rsidRPr="00F11C43" w:rsidTr="001F38D5">
        <w:trPr>
          <w:trHeight w:val="322"/>
        </w:trPr>
        <w:tc>
          <w:tcPr>
            <w:tcW w:w="709" w:type="dxa"/>
            <w:tcBorders>
              <w:top w:val="single" w:sz="4" w:space="0" w:color="auto"/>
              <w:left w:val="single" w:sz="4" w:space="0" w:color="auto"/>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tcBorders>
              <w:top w:val="single" w:sz="4" w:space="0" w:color="auto"/>
              <w:left w:val="single" w:sz="4" w:space="0" w:color="000000"/>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магазин смешанной торговли до 50 </w:t>
            </w:r>
            <w:proofErr w:type="spellStart"/>
            <w:r w:rsidRPr="00F11C43">
              <w:rPr>
                <w:rFonts w:ascii="Times New Roman" w:eastAsia="Times New Roman" w:hAnsi="Times New Roman" w:cs="Times New Roman"/>
                <w:sz w:val="24"/>
                <w:szCs w:val="24"/>
                <w:lang w:eastAsia="ar-SA"/>
              </w:rPr>
              <w:t>кв.м</w:t>
            </w:r>
            <w:proofErr w:type="spellEnd"/>
            <w:r w:rsidRPr="00F11C43">
              <w:rPr>
                <w:rFonts w:ascii="Times New Roman" w:eastAsia="Times New Roman" w:hAnsi="Times New Roman" w:cs="Times New Roman"/>
                <w:sz w:val="24"/>
                <w:szCs w:val="24"/>
                <w:lang w:eastAsia="ar-SA"/>
              </w:rPr>
              <w:t xml:space="preserve">. общей площади  </w:t>
            </w:r>
          </w:p>
        </w:tc>
      </w:tr>
      <w:tr w:rsidR="00F11C43" w:rsidRPr="00F11C43" w:rsidTr="001F38D5">
        <w:trPr>
          <w:trHeight w:val="322"/>
        </w:trPr>
        <w:tc>
          <w:tcPr>
            <w:tcW w:w="709" w:type="dxa"/>
            <w:tcBorders>
              <w:top w:val="single" w:sz="4" w:space="0" w:color="auto"/>
              <w:left w:val="single" w:sz="4" w:space="0" w:color="auto"/>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661" w:type="dxa"/>
            <w:tcBorders>
              <w:top w:val="single" w:sz="4" w:space="0" w:color="auto"/>
              <w:left w:val="single" w:sz="4" w:space="0" w:color="000000"/>
              <w:bottom w:val="single" w:sz="4" w:space="0" w:color="000000"/>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с размещением правления объединения,</w:t>
            </w:r>
          </w:p>
        </w:tc>
      </w:tr>
    </w:tbl>
    <w:p w:rsidR="00F11C43" w:rsidRPr="00F11C43" w:rsidRDefault="00F11C43" w:rsidP="00F11C43">
      <w:pPr>
        <w:suppressAutoHyphen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3)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размеры земельных участков</w:t>
      </w:r>
    </w:p>
    <w:tbl>
      <w:tblPr>
        <w:tblW w:w="9709" w:type="dxa"/>
        <w:tblInd w:w="10" w:type="dxa"/>
        <w:tblLayout w:type="fixed"/>
        <w:tblCellMar>
          <w:left w:w="10" w:type="dxa"/>
          <w:right w:w="10" w:type="dxa"/>
        </w:tblCellMar>
        <w:tblLook w:val="0000" w:firstRow="0" w:lastRow="0" w:firstColumn="0" w:lastColumn="0" w:noHBand="0" w:noVBand="0"/>
      </w:tblPr>
      <w:tblGrid>
        <w:gridCol w:w="5126"/>
        <w:gridCol w:w="1142"/>
        <w:gridCol w:w="1142"/>
        <w:gridCol w:w="1142"/>
        <w:gridCol w:w="1157"/>
      </w:tblGrid>
      <w:tr w:rsidR="00F11C43" w:rsidRPr="00F11C43" w:rsidTr="001F38D5">
        <w:trPr>
          <w:trHeight w:hRule="exact" w:val="842"/>
        </w:trPr>
        <w:tc>
          <w:tcPr>
            <w:tcW w:w="5126"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284"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ind w:left="109"/>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29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5126"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5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ведение садоводства:</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24Х25</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600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2500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ведение личного подсобного хозяйства</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24Х25</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600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2500</w:t>
            </w:r>
          </w:p>
        </w:tc>
      </w:tr>
    </w:tbl>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параметры разрешенного строительства, реконструкции объектов капитального строительства</w:t>
      </w:r>
    </w:p>
    <w:tbl>
      <w:tblPr>
        <w:tblW w:w="9639" w:type="dxa"/>
        <w:tblInd w:w="10" w:type="dxa"/>
        <w:tblLayout w:type="fixed"/>
        <w:tblCellMar>
          <w:left w:w="10" w:type="dxa"/>
          <w:right w:w="10" w:type="dxa"/>
        </w:tblCellMar>
        <w:tblLook w:val="0000" w:firstRow="0" w:lastRow="0" w:firstColumn="0" w:lastColumn="0" w:noHBand="0" w:noVBand="0"/>
      </w:tblPr>
      <w:tblGrid>
        <w:gridCol w:w="2268"/>
        <w:gridCol w:w="1134"/>
        <w:gridCol w:w="1134"/>
        <w:gridCol w:w="993"/>
        <w:gridCol w:w="1134"/>
        <w:gridCol w:w="1134"/>
        <w:gridCol w:w="992"/>
        <w:gridCol w:w="850"/>
      </w:tblGrid>
      <w:tr w:rsidR="00F11C43" w:rsidRPr="00F11C43" w:rsidTr="001F38D5">
        <w:trPr>
          <w:trHeight w:hRule="exact" w:val="845"/>
        </w:trPr>
        <w:tc>
          <w:tcPr>
            <w:tcW w:w="2268"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83"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Объект капитального строительства</w:t>
            </w:r>
          </w:p>
        </w:tc>
        <w:tc>
          <w:tcPr>
            <w:tcW w:w="3261" w:type="dxa"/>
            <w:gridSpan w:val="3"/>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8"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Минимальные отступы (м) от границ земельных участков (з/у) со стороны</w:t>
            </w:r>
          </w:p>
        </w:tc>
        <w:tc>
          <w:tcPr>
            <w:tcW w:w="1134"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Кол-во этажей / высота зданий, </w:t>
            </w:r>
            <w:proofErr w:type="gramStart"/>
            <w:r w:rsidRPr="00F11C43">
              <w:rPr>
                <w:rFonts w:ascii="Times New Roman" w:eastAsia="Times New Roman" w:hAnsi="Times New Roman" w:cs="Times New Roman"/>
                <w:spacing w:val="3"/>
                <w:sz w:val="24"/>
                <w:szCs w:val="24"/>
                <w:lang w:eastAsia="ru-RU"/>
              </w:rPr>
              <w:t>м</w:t>
            </w:r>
            <w:proofErr w:type="gramEnd"/>
          </w:p>
        </w:tc>
        <w:tc>
          <w:tcPr>
            <w:tcW w:w="1134" w:type="dxa"/>
            <w:vMerge w:val="restart"/>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Процент</w:t>
            </w:r>
          </w:p>
          <w:p w:rsidR="00F11C43" w:rsidRPr="00F11C43" w:rsidRDefault="00F11C43" w:rsidP="00F11C43">
            <w:pPr>
              <w:widowControl w:val="0"/>
              <w:spacing w:before="12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застройки</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p>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 </w:t>
            </w:r>
            <w:proofErr w:type="gramStart"/>
            <w:r w:rsidRPr="00F11C43">
              <w:rPr>
                <w:rFonts w:ascii="Times New Roman" w:eastAsia="Times New Roman" w:hAnsi="Times New Roman" w:cs="Times New Roman"/>
                <w:spacing w:val="3"/>
                <w:sz w:val="24"/>
                <w:szCs w:val="24"/>
                <w:lang w:eastAsia="ru-RU"/>
              </w:rPr>
              <w:t>м</w:t>
            </w:r>
            <w:proofErr w:type="gramEnd"/>
          </w:p>
        </w:tc>
      </w:tr>
      <w:tr w:rsidR="00F11C43" w:rsidRPr="00F11C43" w:rsidTr="001F38D5">
        <w:trPr>
          <w:trHeight w:hRule="exact" w:val="686"/>
        </w:trPr>
        <w:tc>
          <w:tcPr>
            <w:tcW w:w="2268"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улиц / проездов</w:t>
            </w:r>
          </w:p>
        </w:tc>
        <w:tc>
          <w:tcPr>
            <w:tcW w:w="1134"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смежных</w:t>
            </w:r>
          </w:p>
          <w:p w:rsidR="00F11C43" w:rsidRPr="00F11C43" w:rsidRDefault="00F11C43" w:rsidP="00F11C43">
            <w:pPr>
              <w:widowControl w:val="0"/>
              <w:spacing w:before="6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з/у*</w:t>
            </w:r>
          </w:p>
        </w:tc>
        <w:tc>
          <w:tcPr>
            <w:tcW w:w="993"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лесопарков</w:t>
            </w:r>
          </w:p>
        </w:tc>
        <w:tc>
          <w:tcPr>
            <w:tcW w:w="1134"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widowControl w:val="0"/>
              <w:spacing w:after="0" w:line="210" w:lineRule="exact"/>
              <w:ind w:right="60"/>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widowControl w:val="0"/>
              <w:spacing w:after="0" w:line="210" w:lineRule="exact"/>
              <w:ind w:left="8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1309"/>
        </w:trPr>
        <w:tc>
          <w:tcPr>
            <w:tcW w:w="226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Садовый дом</w:t>
            </w:r>
          </w:p>
        </w:tc>
        <w:tc>
          <w:tcPr>
            <w:tcW w:w="113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5/3</w:t>
            </w:r>
          </w:p>
        </w:tc>
        <w:tc>
          <w:tcPr>
            <w:tcW w:w="113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w:t>
            </w:r>
          </w:p>
        </w:tc>
        <w:tc>
          <w:tcPr>
            <w:tcW w:w="993"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30</w:t>
            </w:r>
          </w:p>
        </w:tc>
        <w:tc>
          <w:tcPr>
            <w:tcW w:w="113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r>
      <w:tr w:rsidR="00F11C43" w:rsidRPr="00F11C43" w:rsidTr="001F38D5">
        <w:trPr>
          <w:trHeight w:hRule="exact" w:val="1309"/>
        </w:trPr>
        <w:tc>
          <w:tcPr>
            <w:tcW w:w="226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Жилой дом на участке для ведения личного подсобного хозяйства</w:t>
            </w:r>
          </w:p>
        </w:tc>
        <w:tc>
          <w:tcPr>
            <w:tcW w:w="113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5/3</w:t>
            </w:r>
          </w:p>
        </w:tc>
        <w:tc>
          <w:tcPr>
            <w:tcW w:w="113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w:t>
            </w:r>
          </w:p>
        </w:tc>
        <w:tc>
          <w:tcPr>
            <w:tcW w:w="993"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30</w:t>
            </w:r>
          </w:p>
        </w:tc>
        <w:tc>
          <w:tcPr>
            <w:tcW w:w="1134"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p>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p>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p>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6,0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p>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p>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p>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w:t>
            </w:r>
          </w:p>
        </w:tc>
      </w:tr>
    </w:tbl>
    <w:p w:rsidR="00F11C43" w:rsidRPr="00F11C43" w:rsidRDefault="00F11C43" w:rsidP="00F11C43">
      <w:pPr>
        <w:suppressAutoHyphens/>
        <w:spacing w:after="0" w:line="240" w:lineRule="auto"/>
        <w:jc w:val="center"/>
        <w:rPr>
          <w:rFonts w:ascii="Times New Roman" w:eastAsia="Times New Roman" w:hAnsi="Times New Roman" w:cs="Times New Roman"/>
          <w:b/>
          <w:i/>
          <w:sz w:val="24"/>
          <w:szCs w:val="24"/>
          <w:lang w:eastAsia="ar-SA"/>
        </w:rPr>
      </w:pPr>
    </w:p>
    <w:p w:rsidR="00F11C43" w:rsidRPr="00F11C43" w:rsidRDefault="00F11C43" w:rsidP="00F11C43">
      <w:pPr>
        <w:spacing w:after="0" w:line="240" w:lineRule="auto"/>
        <w:ind w:firstLine="544"/>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ru-RU"/>
        </w:rPr>
        <w:t>По периметру земельного участка рекомендуется устраивать сетчатое ограждение. Устройство ограждений других типов допускается только по обоюдному письменному согласию владельцев соседних участков. Высота забора не должна превышать 1,6 метров.</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Сетчатые или решетчатые ограждения индивидуальных садовых участков, возводимые с целью минимального затенения территории соседних участков, должны иметь высоту не более 1,5 метров.</w:t>
      </w:r>
    </w:p>
    <w:p w:rsidR="00F11C43" w:rsidRPr="00F11C43" w:rsidRDefault="00F11C43" w:rsidP="00F11C4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13" w:name="sub_221014"/>
      <w:r w:rsidRPr="00F11C43">
        <w:rPr>
          <w:rFonts w:ascii="Times New Roman" w:eastAsia="Times New Roman" w:hAnsi="Times New Roman" w:cs="Times New Roman"/>
          <w:sz w:val="24"/>
          <w:szCs w:val="24"/>
          <w:lang w:eastAsia="ru-RU"/>
        </w:rPr>
        <w:t>Допускается разведение пчелосемей на земельных участках, принадлежащих гражданам на праве собственности, постоянного (бессрочного) пользования или пожизненного наследуемого владения, а также предоставленных гражданам по договорам аренды, при этом:</w:t>
      </w:r>
    </w:p>
    <w:p w:rsidR="00F11C43" w:rsidRPr="00F11C43" w:rsidRDefault="00F11C43" w:rsidP="00F11C43">
      <w:pPr>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F11C43">
        <w:rPr>
          <w:rFonts w:ascii="Times New Roman" w:eastAsia="Times New Roman" w:hAnsi="Times New Roman" w:cs="Times New Roman"/>
          <w:sz w:val="24"/>
          <w:szCs w:val="24"/>
          <w:lang w:eastAsia="ru-RU"/>
        </w:rPr>
        <w:lastRenderedPageBreak/>
        <w:t xml:space="preserve">- территория содержания пчел со сторон, граничащих с земельными участками, предоставленными другим гражданам для индивидуального жилищного строительств или ведения личного подсобного хозяйства, садоводства или огородничества, должна быть огорожена сплошным забором или густым кустарником высотой не менее </w:t>
      </w:r>
      <w:smartTag w:uri="urn:schemas-microsoft-com:office:smarttags" w:element="metricconverter">
        <w:smartTagPr>
          <w:attr w:name="ProductID" w:val="2 метров"/>
        </w:smartTagPr>
        <w:r w:rsidRPr="00F11C43">
          <w:rPr>
            <w:rFonts w:ascii="Times New Roman" w:eastAsia="Times New Roman" w:hAnsi="Times New Roman" w:cs="Times New Roman"/>
            <w:sz w:val="24"/>
            <w:szCs w:val="24"/>
            <w:lang w:eastAsia="ru-RU"/>
          </w:rPr>
          <w:t>2 метров</w:t>
        </w:r>
      </w:smartTag>
      <w:r w:rsidRPr="00F11C43">
        <w:rPr>
          <w:rFonts w:ascii="Times New Roman" w:eastAsia="Times New Roman" w:hAnsi="Times New Roman" w:cs="Times New Roman"/>
          <w:sz w:val="24"/>
          <w:szCs w:val="24"/>
          <w:lang w:eastAsia="ru-RU"/>
        </w:rPr>
        <w:t>;</w:t>
      </w:r>
      <w:proofErr w:type="gramEnd"/>
    </w:p>
    <w:p w:rsidR="00F11C43" w:rsidRPr="00F11C43" w:rsidRDefault="00F11C43" w:rsidP="00F11C4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расстояние от ульев с пчелиными семьями до границ земельного участка, огороженных забором или кустарником, должно составлять не менее </w:t>
      </w:r>
      <w:smartTag w:uri="urn:schemas-microsoft-com:office:smarttags" w:element="metricconverter">
        <w:smartTagPr>
          <w:attr w:name="ProductID" w:val="6 метров"/>
        </w:smartTagPr>
        <w:r w:rsidRPr="00F11C43">
          <w:rPr>
            <w:rFonts w:ascii="Times New Roman" w:eastAsia="Times New Roman" w:hAnsi="Times New Roman" w:cs="Times New Roman"/>
            <w:sz w:val="24"/>
            <w:szCs w:val="24"/>
            <w:lang w:eastAsia="ru-RU"/>
          </w:rPr>
          <w:t>6 метров</w:t>
        </w:r>
      </w:smartTag>
      <w:r w:rsidRPr="00F11C43">
        <w:rPr>
          <w:rFonts w:ascii="Times New Roman" w:eastAsia="Times New Roman" w:hAnsi="Times New Roman" w:cs="Times New Roman"/>
          <w:sz w:val="24"/>
          <w:szCs w:val="24"/>
          <w:lang w:eastAsia="ru-RU"/>
        </w:rPr>
        <w:t xml:space="preserve">, до неогороженных границ – не менее </w:t>
      </w:r>
      <w:smartTag w:uri="urn:schemas-microsoft-com:office:smarttags" w:element="metricconverter">
        <w:smartTagPr>
          <w:attr w:name="ProductID" w:val="10 метров"/>
        </w:smartTagPr>
        <w:r w:rsidRPr="00F11C43">
          <w:rPr>
            <w:rFonts w:ascii="Times New Roman" w:eastAsia="Times New Roman" w:hAnsi="Times New Roman" w:cs="Times New Roman"/>
            <w:sz w:val="24"/>
            <w:szCs w:val="24"/>
            <w:lang w:eastAsia="ru-RU"/>
          </w:rPr>
          <w:t>10 метров</w:t>
        </w:r>
      </w:smartTag>
      <w:r w:rsidRPr="00F11C43">
        <w:rPr>
          <w:rFonts w:ascii="Times New Roman" w:eastAsia="Times New Roman" w:hAnsi="Times New Roman" w:cs="Times New Roman"/>
          <w:sz w:val="24"/>
          <w:szCs w:val="24"/>
          <w:lang w:eastAsia="ru-RU"/>
        </w:rPr>
        <w:t>;</w:t>
      </w:r>
    </w:p>
    <w:p w:rsidR="00F11C43" w:rsidRPr="00F11C43" w:rsidRDefault="00F11C43" w:rsidP="00F11C4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количество ульев на </w:t>
      </w:r>
      <w:smartTag w:uri="urn:schemas-microsoft-com:office:smarttags" w:element="metricconverter">
        <w:smartTagPr>
          <w:attr w:name="ProductID" w:val="100 кв. м"/>
        </w:smartTagPr>
        <w:r w:rsidRPr="00F11C43">
          <w:rPr>
            <w:rFonts w:ascii="Times New Roman" w:eastAsia="Times New Roman" w:hAnsi="Times New Roman" w:cs="Times New Roman"/>
            <w:sz w:val="24"/>
            <w:szCs w:val="24"/>
            <w:lang w:eastAsia="ru-RU"/>
          </w:rPr>
          <w:t>100 кв. м</w:t>
        </w:r>
      </w:smartTag>
      <w:r w:rsidRPr="00F11C43">
        <w:rPr>
          <w:rFonts w:ascii="Times New Roman" w:eastAsia="Times New Roman" w:hAnsi="Times New Roman" w:cs="Times New Roman"/>
          <w:sz w:val="24"/>
          <w:szCs w:val="24"/>
          <w:lang w:eastAsia="ru-RU"/>
        </w:rPr>
        <w:t xml:space="preserve"> земельного участка – не более 6.</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от усадебного, одно-, двухквартирного и блокированного дома - </w:t>
      </w:r>
      <w:smartTag w:uri="urn:schemas-microsoft-com:office:smarttags" w:element="metricconverter">
        <w:smartTagPr>
          <w:attr w:name="ProductID" w:val="3 метров"/>
        </w:smartTagPr>
        <w:r w:rsidRPr="00F11C43">
          <w:rPr>
            <w:rFonts w:ascii="Times New Roman" w:eastAsia="Times New Roman" w:hAnsi="Times New Roman" w:cs="Times New Roman"/>
            <w:sz w:val="24"/>
            <w:szCs w:val="24"/>
            <w:lang w:eastAsia="ru-RU"/>
          </w:rPr>
          <w:t>3 метров</w:t>
        </w:r>
      </w:smartTag>
      <w:r w:rsidRPr="00F11C43">
        <w:rPr>
          <w:rFonts w:ascii="Times New Roman" w:eastAsia="Times New Roman" w:hAnsi="Times New Roman" w:cs="Times New Roman"/>
          <w:sz w:val="24"/>
          <w:szCs w:val="24"/>
          <w:lang w:eastAsia="ru-RU"/>
        </w:rPr>
        <w:t>;</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от постройки для содержания скота и птицы - </w:t>
      </w:r>
      <w:smartTag w:uri="urn:schemas-microsoft-com:office:smarttags" w:element="metricconverter">
        <w:smartTagPr>
          <w:attr w:name="ProductID" w:val="4 метров"/>
        </w:smartTagPr>
        <w:r w:rsidRPr="00F11C43">
          <w:rPr>
            <w:rFonts w:ascii="Times New Roman" w:eastAsia="Times New Roman" w:hAnsi="Times New Roman" w:cs="Times New Roman"/>
            <w:sz w:val="24"/>
            <w:szCs w:val="24"/>
            <w:lang w:eastAsia="ru-RU"/>
          </w:rPr>
          <w:t>4 метров</w:t>
        </w:r>
      </w:smartTag>
      <w:r w:rsidRPr="00F11C43">
        <w:rPr>
          <w:rFonts w:ascii="Times New Roman" w:eastAsia="Times New Roman" w:hAnsi="Times New Roman" w:cs="Times New Roman"/>
          <w:sz w:val="24"/>
          <w:szCs w:val="24"/>
          <w:lang w:eastAsia="ru-RU"/>
        </w:rPr>
        <w:t>;</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от других построек (бани, автостоянки и др.) - </w:t>
      </w:r>
      <w:smartTag w:uri="urn:schemas-microsoft-com:office:smarttags" w:element="metricconverter">
        <w:smartTagPr>
          <w:attr w:name="ProductID" w:val="1 метра"/>
        </w:smartTagPr>
        <w:r w:rsidRPr="00F11C43">
          <w:rPr>
            <w:rFonts w:ascii="Times New Roman" w:eastAsia="Times New Roman" w:hAnsi="Times New Roman" w:cs="Times New Roman"/>
            <w:sz w:val="24"/>
            <w:szCs w:val="24"/>
            <w:lang w:eastAsia="ru-RU"/>
          </w:rPr>
          <w:t>1 метра</w:t>
        </w:r>
      </w:smartTag>
      <w:r w:rsidRPr="00F11C43">
        <w:rPr>
          <w:rFonts w:ascii="Times New Roman" w:eastAsia="Times New Roman" w:hAnsi="Times New Roman" w:cs="Times New Roman"/>
          <w:sz w:val="24"/>
          <w:szCs w:val="24"/>
          <w:lang w:eastAsia="ru-RU"/>
        </w:rPr>
        <w:t>;</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от стволов высокорослых деревьев - </w:t>
      </w:r>
      <w:smartTag w:uri="urn:schemas-microsoft-com:office:smarttags" w:element="metricconverter">
        <w:smartTagPr>
          <w:attr w:name="ProductID" w:val="4 метров"/>
        </w:smartTagPr>
        <w:r w:rsidRPr="00F11C43">
          <w:rPr>
            <w:rFonts w:ascii="Times New Roman" w:eastAsia="Times New Roman" w:hAnsi="Times New Roman" w:cs="Times New Roman"/>
            <w:sz w:val="24"/>
            <w:szCs w:val="24"/>
            <w:lang w:eastAsia="ru-RU"/>
          </w:rPr>
          <w:t>4 метров</w:t>
        </w:r>
      </w:smartTag>
      <w:r w:rsidRPr="00F11C43">
        <w:rPr>
          <w:rFonts w:ascii="Times New Roman" w:eastAsia="Times New Roman" w:hAnsi="Times New Roman" w:cs="Times New Roman"/>
          <w:sz w:val="24"/>
          <w:szCs w:val="24"/>
          <w:lang w:eastAsia="ru-RU"/>
        </w:rPr>
        <w:t>;</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от стволов среднерослых деревьев - </w:t>
      </w:r>
      <w:smartTag w:uri="urn:schemas-microsoft-com:office:smarttags" w:element="metricconverter">
        <w:smartTagPr>
          <w:attr w:name="ProductID" w:val="2 метров"/>
        </w:smartTagPr>
        <w:r w:rsidRPr="00F11C43">
          <w:rPr>
            <w:rFonts w:ascii="Times New Roman" w:eastAsia="Times New Roman" w:hAnsi="Times New Roman" w:cs="Times New Roman"/>
            <w:sz w:val="24"/>
            <w:szCs w:val="24"/>
            <w:lang w:eastAsia="ru-RU"/>
          </w:rPr>
          <w:t>2 метров</w:t>
        </w:r>
      </w:smartTag>
      <w:r w:rsidRPr="00F11C43">
        <w:rPr>
          <w:rFonts w:ascii="Times New Roman" w:eastAsia="Times New Roman" w:hAnsi="Times New Roman" w:cs="Times New Roman"/>
          <w:sz w:val="24"/>
          <w:szCs w:val="24"/>
          <w:lang w:eastAsia="ru-RU"/>
        </w:rPr>
        <w:t>;</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 от кустарника - </w:t>
      </w:r>
      <w:smartTag w:uri="urn:schemas-microsoft-com:office:smarttags" w:element="metricconverter">
        <w:smartTagPr>
          <w:attr w:name="ProductID" w:val="1 метра"/>
        </w:smartTagPr>
        <w:r w:rsidRPr="00F11C43">
          <w:rPr>
            <w:rFonts w:ascii="Times New Roman" w:eastAsia="Times New Roman" w:hAnsi="Times New Roman" w:cs="Times New Roman"/>
            <w:sz w:val="24"/>
            <w:szCs w:val="24"/>
            <w:lang w:eastAsia="ru-RU"/>
          </w:rPr>
          <w:t>1 метра</w:t>
        </w:r>
      </w:smartTag>
      <w:r w:rsidRPr="00F11C43">
        <w:rPr>
          <w:rFonts w:ascii="Times New Roman" w:eastAsia="Times New Roman" w:hAnsi="Times New Roman" w:cs="Times New Roman"/>
          <w:sz w:val="24"/>
          <w:szCs w:val="24"/>
          <w:lang w:eastAsia="ru-RU"/>
        </w:rPr>
        <w:t>.</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 xml:space="preserve">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w:t>
      </w:r>
      <w:smartTag w:uri="urn:schemas-microsoft-com:office:smarttags" w:element="metricconverter">
        <w:smartTagPr>
          <w:attr w:name="ProductID" w:val="6 метров"/>
        </w:smartTagPr>
        <w:r w:rsidRPr="00F11C43">
          <w:rPr>
            <w:rFonts w:ascii="Times New Roman" w:eastAsia="Times New Roman" w:hAnsi="Times New Roman" w:cs="Times New Roman"/>
            <w:sz w:val="24"/>
            <w:szCs w:val="24"/>
            <w:lang w:eastAsia="ru-RU"/>
          </w:rPr>
          <w:t>6 метров</w:t>
        </w:r>
      </w:smartTag>
      <w:r w:rsidRPr="00F11C43">
        <w:rPr>
          <w:rFonts w:ascii="Times New Roman" w:eastAsia="Times New Roman" w:hAnsi="Times New Roman" w:cs="Times New Roman"/>
          <w:sz w:val="24"/>
          <w:szCs w:val="24"/>
          <w:lang w:eastAsia="ru-RU"/>
        </w:rPr>
        <w:t>.</w:t>
      </w:r>
    </w:p>
    <w:p w:rsidR="00F11C43" w:rsidRPr="00F11C43" w:rsidRDefault="00F11C43" w:rsidP="00F11C43">
      <w:pPr>
        <w:spacing w:after="0" w:line="240" w:lineRule="auto"/>
        <w:ind w:firstLine="540"/>
        <w:jc w:val="both"/>
        <w:rPr>
          <w:rFonts w:ascii="Times New Roman" w:eastAsia="Times New Roman" w:hAnsi="Times New Roman" w:cs="Times New Roman"/>
          <w:sz w:val="24"/>
          <w:szCs w:val="24"/>
          <w:lang w:eastAsia="ru-RU"/>
        </w:rPr>
      </w:pPr>
      <w:r w:rsidRPr="00F11C43">
        <w:rPr>
          <w:rFonts w:ascii="Times New Roman" w:eastAsia="Times New Roman" w:hAnsi="Times New Roman" w:cs="Times New Roman"/>
          <w:sz w:val="24"/>
          <w:szCs w:val="24"/>
          <w:lang w:eastAsia="ru-RU"/>
        </w:rPr>
        <w:t>Не допускается размещать со стороны улиц вспомогательные строения, за исключением автостоянок.</w:t>
      </w:r>
    </w:p>
    <w:p w:rsidR="00F11C43" w:rsidRPr="00F11C43" w:rsidRDefault="00F11C43" w:rsidP="00F11C4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bookmarkEnd w:id="13"/>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jc w:val="center"/>
        <w:rPr>
          <w:rFonts w:ascii="Times New Roman" w:eastAsia="Times New Roman" w:hAnsi="Times New Roman" w:cs="Times New Roman"/>
          <w:b/>
          <w:i/>
          <w:sz w:val="24"/>
          <w:szCs w:val="24"/>
          <w:lang w:eastAsia="ar-SA"/>
        </w:rPr>
      </w:pPr>
      <w:r w:rsidRPr="00F11C43">
        <w:rPr>
          <w:rFonts w:ascii="Times New Roman" w:eastAsia="Times New Roman" w:hAnsi="Times New Roman" w:cs="Times New Roman"/>
          <w:b/>
          <w:i/>
          <w:sz w:val="24"/>
          <w:szCs w:val="24"/>
          <w:lang w:eastAsia="ar-SA"/>
        </w:rPr>
        <w:t>4. Зона сельскохозяйственного назначения, предназначенная для ведения садоводства, за границами населенных пунктов (СХ 3-1)</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цель выделения зоны – сохранение и развитие садоводческих некоммерческих объединений на землях с/х назначения;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widowControl w:val="0"/>
        <w:suppressAutoHyphens/>
        <w:spacing w:after="0" w:line="240" w:lineRule="auto"/>
        <w:contextualSpacing/>
        <w:jc w:val="center"/>
        <w:rPr>
          <w:rFonts w:ascii="Times New Roman" w:eastAsia="Times New Roman" w:hAnsi="Times New Roman" w:cs="Times New Roman"/>
          <w:b/>
          <w:bCs/>
          <w:sz w:val="24"/>
          <w:szCs w:val="24"/>
          <w:lang w:eastAsia="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61"/>
      </w:tblGrid>
      <w:tr w:rsidR="00F11C43" w:rsidRPr="00F11C43" w:rsidTr="001F38D5">
        <w:trPr>
          <w:trHeight w:val="322"/>
        </w:trPr>
        <w:tc>
          <w:tcPr>
            <w:tcW w:w="709" w:type="dxa"/>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661" w:type="dxa"/>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709" w:type="dxa"/>
            <w:tcBorders>
              <w:top w:val="single" w:sz="4" w:space="0" w:color="auto"/>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661" w:type="dxa"/>
            <w:tcBorders>
              <w:top w:val="single" w:sz="4" w:space="0" w:color="auto"/>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ведение садоводства: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jc w:val="center"/>
        <w:rPr>
          <w:rFonts w:ascii="Times New Roman" w:eastAsia="Times New Roman" w:hAnsi="Times New Roman" w:cs="Times New Roman"/>
          <w:b/>
          <w:i/>
          <w:sz w:val="24"/>
          <w:szCs w:val="24"/>
          <w:lang w:eastAsia="ar-SA"/>
        </w:rPr>
      </w:pPr>
      <w:r w:rsidRPr="00F11C43">
        <w:rPr>
          <w:rFonts w:ascii="Times New Roman" w:eastAsia="Times New Roman" w:hAnsi="Times New Roman" w:cs="Times New Roman"/>
          <w:b/>
          <w:i/>
          <w:sz w:val="24"/>
          <w:szCs w:val="24"/>
          <w:lang w:eastAsia="ar-SA"/>
        </w:rPr>
        <w:t>5. Зона сельскохозяйственного назначения, предназначенная для ведения огородничества (СХ 4)</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цель выделения зоны – предоставление возможности гражданам ведения огородничества. Зоной не предусматривается размещение объектов капитального строительства.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widowControl w:val="0"/>
        <w:suppressAutoHyphens/>
        <w:autoSpaceDE w:val="0"/>
        <w:autoSpaceDN w:val="0"/>
        <w:adjustRightInd w:val="0"/>
        <w:spacing w:after="0" w:line="240" w:lineRule="auto"/>
        <w:rPr>
          <w:rFonts w:ascii="Times New Roman" w:eastAsia="Times New Roman" w:hAnsi="Times New Roman" w:cs="Times New Roman"/>
          <w:b/>
          <w:bCs/>
          <w:sz w:val="24"/>
          <w:szCs w:val="24"/>
          <w:lang w:eastAsia="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61"/>
      </w:tblGrid>
      <w:tr w:rsidR="00F11C43" w:rsidRPr="00F11C43" w:rsidTr="001F38D5">
        <w:trPr>
          <w:trHeight w:val="322"/>
        </w:trPr>
        <w:tc>
          <w:tcPr>
            <w:tcW w:w="709"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661"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709"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661"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1</w:t>
            </w:r>
          </w:p>
        </w:tc>
        <w:tc>
          <w:tcPr>
            <w:tcW w:w="8661"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ведение огородничества</w:t>
            </w:r>
          </w:p>
        </w:tc>
      </w:tr>
    </w:tbl>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3)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размеры земельных участков</w:t>
      </w:r>
    </w:p>
    <w:tbl>
      <w:tblPr>
        <w:tblW w:w="9709" w:type="dxa"/>
        <w:tblInd w:w="10" w:type="dxa"/>
        <w:tblLayout w:type="fixed"/>
        <w:tblCellMar>
          <w:left w:w="10" w:type="dxa"/>
          <w:right w:w="10" w:type="dxa"/>
        </w:tblCellMar>
        <w:tblLook w:val="0000" w:firstRow="0" w:lastRow="0" w:firstColumn="0" w:lastColumn="0" w:noHBand="0" w:noVBand="0"/>
      </w:tblPr>
      <w:tblGrid>
        <w:gridCol w:w="5126"/>
        <w:gridCol w:w="1142"/>
        <w:gridCol w:w="1142"/>
        <w:gridCol w:w="1142"/>
        <w:gridCol w:w="1157"/>
      </w:tblGrid>
      <w:tr w:rsidR="00F11C43" w:rsidRPr="00F11C43" w:rsidTr="001F38D5">
        <w:trPr>
          <w:trHeight w:hRule="exact" w:val="842"/>
        </w:trPr>
        <w:tc>
          <w:tcPr>
            <w:tcW w:w="5126"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284"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29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5126"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5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Ведение огородничества</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600</w:t>
            </w:r>
          </w:p>
        </w:tc>
      </w:tr>
    </w:tbl>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Предельные параметры разрешенного строительства, реконструкции объектов капитального строительства для указанной зоны не подлежат установлению.</w:t>
      </w:r>
    </w:p>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jc w:val="center"/>
        <w:rPr>
          <w:rFonts w:ascii="Times New Roman" w:eastAsia="Times New Roman" w:hAnsi="Times New Roman" w:cs="Times New Roman"/>
          <w:b/>
          <w:i/>
          <w:sz w:val="24"/>
          <w:szCs w:val="24"/>
          <w:lang w:eastAsia="ar-SA"/>
        </w:rPr>
      </w:pPr>
      <w:r w:rsidRPr="00F11C43">
        <w:rPr>
          <w:rFonts w:ascii="Times New Roman" w:eastAsia="Times New Roman" w:hAnsi="Times New Roman" w:cs="Times New Roman"/>
          <w:b/>
          <w:i/>
          <w:sz w:val="24"/>
          <w:szCs w:val="24"/>
          <w:lang w:eastAsia="ar-SA"/>
        </w:rPr>
        <w:t>Статья 33. Зоны специального назначения (СН)</w:t>
      </w:r>
    </w:p>
    <w:p w:rsidR="00F11C43" w:rsidRPr="00F11C43" w:rsidRDefault="00F11C43" w:rsidP="00F11C43">
      <w:pPr>
        <w:suppressAutoHyphens/>
        <w:spacing w:after="0" w:line="240" w:lineRule="auto"/>
        <w:jc w:val="center"/>
        <w:rPr>
          <w:rFonts w:ascii="Times New Roman" w:eastAsia="Times New Roman" w:hAnsi="Times New Roman" w:cs="Times New Roman"/>
          <w:b/>
          <w:i/>
          <w:sz w:val="24"/>
          <w:szCs w:val="24"/>
          <w:lang w:eastAsia="ar-SA"/>
        </w:rPr>
      </w:pPr>
    </w:p>
    <w:p w:rsidR="00F11C43" w:rsidRPr="00F11C43" w:rsidRDefault="00F11C43" w:rsidP="00F11C43">
      <w:pPr>
        <w:suppressAutoHyphens/>
        <w:spacing w:after="0" w:line="240" w:lineRule="auto"/>
        <w:ind w:firstLine="56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Цель выделения – зоны специального назначения выделены для обеспечения правовых условий деятельности</w:t>
      </w:r>
      <w:r w:rsidRPr="00F11C43">
        <w:rPr>
          <w:rFonts w:ascii="Times New Roman" w:eastAsia="Times New Roman" w:hAnsi="Times New Roman" w:cs="Times New Roman"/>
          <w:b/>
          <w:sz w:val="24"/>
          <w:szCs w:val="24"/>
          <w:lang w:eastAsia="ar-SA"/>
        </w:rPr>
        <w:t xml:space="preserve"> </w:t>
      </w:r>
      <w:r w:rsidRPr="00F11C43">
        <w:rPr>
          <w:rFonts w:ascii="Times New Roman" w:eastAsia="Times New Roman" w:hAnsi="Times New Roman" w:cs="Times New Roman"/>
          <w:sz w:val="24"/>
          <w:szCs w:val="24"/>
          <w:lang w:eastAsia="ar-SA"/>
        </w:rPr>
        <w:t>объектов, размещение которых недопустимо на территории других зон, в соответствии с типами объектов, указанными в наименованиях зон.</w:t>
      </w: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39"/>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1. Ритуальная деятельность (СН 1) </w:t>
      </w:r>
    </w:p>
    <w:p w:rsidR="00F11C43" w:rsidRPr="00F11C43" w:rsidRDefault="00F11C43" w:rsidP="00F11C43">
      <w:pPr>
        <w:suppressAutoHyphens/>
        <w:spacing w:after="0" w:line="240" w:lineRule="auto"/>
        <w:ind w:firstLine="539"/>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suppressAutoHyphens/>
        <w:spacing w:after="0" w:line="240" w:lineRule="auto"/>
        <w:ind w:firstLine="539"/>
        <w:rPr>
          <w:rFonts w:ascii="Times New Roman" w:eastAsia="Times New Roman" w:hAnsi="Times New Roman" w:cs="Times New Roman"/>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8514"/>
      </w:tblGrid>
      <w:tr w:rsidR="00F11C43" w:rsidRPr="00F11C43" w:rsidTr="001F38D5">
        <w:trPr>
          <w:trHeight w:val="345"/>
          <w:tblHeader/>
        </w:trPr>
        <w:tc>
          <w:tcPr>
            <w:tcW w:w="851"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514"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45"/>
        </w:trPr>
        <w:tc>
          <w:tcPr>
            <w:tcW w:w="851"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514"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45"/>
        </w:trPr>
        <w:tc>
          <w:tcPr>
            <w:tcW w:w="851"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514"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Для размещения кладбищ</w:t>
            </w:r>
          </w:p>
        </w:tc>
      </w:tr>
      <w:tr w:rsidR="00F11C43" w:rsidRPr="00F11C43" w:rsidTr="001F38D5">
        <w:trPr>
          <w:trHeight w:val="345"/>
        </w:trPr>
        <w:tc>
          <w:tcPr>
            <w:tcW w:w="851"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514"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Церкви, часовни, культовые сооружения</w:t>
            </w:r>
          </w:p>
        </w:tc>
      </w:tr>
      <w:tr w:rsidR="00F11C43" w:rsidRPr="00F11C43" w:rsidTr="001F38D5">
        <w:trPr>
          <w:trHeight w:val="345"/>
        </w:trPr>
        <w:tc>
          <w:tcPr>
            <w:tcW w:w="851"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514"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b/>
                <w:sz w:val="24"/>
                <w:szCs w:val="24"/>
                <w:lang w:eastAsia="ar-SA"/>
              </w:rPr>
              <w:t>Вспомогательные виды разрешенного использования</w:t>
            </w:r>
          </w:p>
        </w:tc>
      </w:tr>
      <w:tr w:rsidR="00F11C43" w:rsidRPr="00F11C43" w:rsidTr="001F38D5">
        <w:trPr>
          <w:trHeight w:val="345"/>
        </w:trPr>
        <w:tc>
          <w:tcPr>
            <w:tcW w:w="851"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514"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Проведение работ по озеленению и благоустройству территории;</w:t>
            </w:r>
          </w:p>
        </w:tc>
      </w:tr>
      <w:tr w:rsidR="00F11C43" w:rsidRPr="00F11C43" w:rsidTr="001F38D5">
        <w:trPr>
          <w:trHeight w:val="345"/>
        </w:trPr>
        <w:tc>
          <w:tcPr>
            <w:tcW w:w="851"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514"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Условно разрешенные виды использования</w:t>
            </w:r>
          </w:p>
        </w:tc>
      </w:tr>
      <w:tr w:rsidR="00F11C43" w:rsidRPr="00F11C43" w:rsidTr="001F38D5">
        <w:trPr>
          <w:trHeight w:val="345"/>
        </w:trPr>
        <w:tc>
          <w:tcPr>
            <w:tcW w:w="851"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514"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Крематории</w:t>
            </w:r>
          </w:p>
        </w:tc>
      </w:tr>
      <w:tr w:rsidR="00F11C43" w:rsidRPr="00F11C43" w:rsidTr="001F38D5">
        <w:trPr>
          <w:trHeight w:val="345"/>
        </w:trPr>
        <w:tc>
          <w:tcPr>
            <w:tcW w:w="851"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514"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объектов, связанных с ритуальными услугами</w:t>
            </w:r>
          </w:p>
        </w:tc>
      </w:tr>
    </w:tbl>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w:t>
      </w:r>
    </w:p>
    <w:p w:rsidR="00F11C43" w:rsidRPr="00F11C43" w:rsidRDefault="00F11C43" w:rsidP="00F11C43">
      <w:pPr>
        <w:suppressAutoHyphens/>
        <w:spacing w:after="0" w:line="240" w:lineRule="auto"/>
        <w:ind w:firstLine="573"/>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Табл. Предельные параметры земельных участков: </w:t>
      </w:r>
    </w:p>
    <w:tbl>
      <w:tblPr>
        <w:tblW w:w="9709" w:type="dxa"/>
        <w:tblInd w:w="10" w:type="dxa"/>
        <w:tblLayout w:type="fixed"/>
        <w:tblCellMar>
          <w:left w:w="10" w:type="dxa"/>
          <w:right w:w="10" w:type="dxa"/>
        </w:tblCellMar>
        <w:tblLook w:val="0000" w:firstRow="0" w:lastRow="0" w:firstColumn="0" w:lastColumn="0" w:noHBand="0" w:noVBand="0"/>
      </w:tblPr>
      <w:tblGrid>
        <w:gridCol w:w="5126"/>
        <w:gridCol w:w="1142"/>
        <w:gridCol w:w="1142"/>
        <w:gridCol w:w="1142"/>
        <w:gridCol w:w="1157"/>
      </w:tblGrid>
      <w:tr w:rsidR="00F11C43" w:rsidRPr="00F11C43" w:rsidTr="001F38D5">
        <w:trPr>
          <w:trHeight w:hRule="exact" w:val="842"/>
        </w:trPr>
        <w:tc>
          <w:tcPr>
            <w:tcW w:w="5126"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284"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29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5126"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5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Для размещения кладбищ</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ind w:left="109" w:right="21"/>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ind w:left="109" w:right="21"/>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Церкви, часовни, культовые сооружения</w:t>
            </w:r>
          </w:p>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ind w:left="109" w:right="21"/>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ind w:left="109" w:right="21"/>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10000</w:t>
            </w:r>
          </w:p>
        </w:tc>
      </w:tr>
      <w:tr w:rsidR="00F11C43" w:rsidRPr="00F11C43" w:rsidTr="001F38D5">
        <w:trPr>
          <w:trHeight w:hRule="exact" w:val="576"/>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Крематории</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ind w:left="109" w:right="21"/>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ind w:left="109" w:right="21"/>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2000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4000</w:t>
            </w:r>
          </w:p>
        </w:tc>
      </w:tr>
    </w:tbl>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Предельные параметры разрешенного строительства, реконструкции объектов капитального строительства для указанной зоны не подлежат установлению.</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Кладбища с погребением путем предания тела (останков) умершего земле (захоронение в могилу, склеп) размещают на расстоянии:</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от жилых, общественных зданий, спортивно-оздоровительных и санаторно-курортных зон:</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- 500 метров - при площади кладбища от 20 до 40 га (размещение кладбища размером территории более 40 га не допускается);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- 300 метров - при площади кладбища до 20 га;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- 50 метров - для сельских закрытых кладбищ и мемориальных комплексов, кладбищ с погребением после кремации;</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F11C43">
        <w:rPr>
          <w:rFonts w:ascii="Times New Roman" w:eastAsia="Times New Roman" w:hAnsi="Times New Roman" w:cs="Times New Roman"/>
          <w:sz w:val="24"/>
          <w:szCs w:val="24"/>
          <w:lang w:eastAsia="ar-SA"/>
        </w:rPr>
        <w:t>водоисточника</w:t>
      </w:r>
      <w:proofErr w:type="spellEnd"/>
      <w:r w:rsidRPr="00F11C43">
        <w:rPr>
          <w:rFonts w:ascii="Times New Roman" w:eastAsia="Times New Roman" w:hAnsi="Times New Roman" w:cs="Times New Roman"/>
          <w:sz w:val="24"/>
          <w:szCs w:val="24"/>
          <w:lang w:eastAsia="ar-SA"/>
        </w:rPr>
        <w:t xml:space="preserve"> и времени фильтрации;</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Для предприятий, производств и объектов, расположенных на территориях специального назначения, в зависимости от мощности, характера и </w:t>
      </w:r>
      <w:proofErr w:type="gramStart"/>
      <w:r w:rsidRPr="00F11C43">
        <w:rPr>
          <w:rFonts w:ascii="Times New Roman" w:eastAsia="Times New Roman" w:hAnsi="Times New Roman" w:cs="Times New Roman"/>
          <w:sz w:val="24"/>
          <w:szCs w:val="24"/>
          <w:lang w:eastAsia="ar-SA"/>
        </w:rPr>
        <w:t>количества</w:t>
      </w:r>
      <w:proofErr w:type="gramEnd"/>
      <w:r w:rsidRPr="00F11C43">
        <w:rPr>
          <w:rFonts w:ascii="Times New Roman" w:eastAsia="Times New Roman" w:hAnsi="Times New Roman" w:cs="Times New Roman"/>
          <w:sz w:val="24"/>
          <w:szCs w:val="24"/>
          <w:lang w:eastAsia="ar-SA"/>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Вновь создаваемые места погребения должны размещаться на расстоянии не менее 300 м от границ селитебной территории.</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По территории санитарно-защитных зон и кладбищ запрещается прокладка сетей централизованного хозяйственно-питьевого водоснабжения.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 участках кладбищ, крематориев, зданий и сооружений похоронного назначения предусматривается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учетом характера траурного обряда и должно составлять не менее 100 метров.</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39"/>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2. </w:t>
      </w:r>
      <w:r w:rsidRPr="00F11C43">
        <w:rPr>
          <w:rFonts w:ascii="Times New Roman" w:eastAsia="Times New Roman" w:hAnsi="Times New Roman" w:cs="Times New Roman"/>
          <w:b/>
          <w:sz w:val="24"/>
          <w:szCs w:val="24"/>
          <w:lang w:eastAsia="ru-RU"/>
        </w:rPr>
        <w:t>Специальная деятельность</w:t>
      </w:r>
      <w:r w:rsidRPr="00F11C43">
        <w:rPr>
          <w:rFonts w:ascii="Times New Roman" w:eastAsia="Times New Roman" w:hAnsi="Times New Roman" w:cs="Times New Roman"/>
          <w:b/>
          <w:sz w:val="24"/>
          <w:szCs w:val="24"/>
          <w:lang w:eastAsia="ar-SA"/>
        </w:rPr>
        <w:t xml:space="preserve"> (СН 2) </w:t>
      </w:r>
    </w:p>
    <w:p w:rsidR="00F11C43" w:rsidRPr="00F11C43" w:rsidRDefault="00F11C43" w:rsidP="00F11C43">
      <w:pPr>
        <w:suppressAutoHyphens/>
        <w:spacing w:after="0" w:line="240" w:lineRule="auto"/>
        <w:ind w:firstLine="539"/>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suppressAutoHyphens/>
        <w:spacing w:after="0" w:line="240" w:lineRule="auto"/>
        <w:ind w:firstLine="539"/>
        <w:rPr>
          <w:rFonts w:ascii="Times New Roman" w:eastAsia="Times New Roman" w:hAnsi="Times New Roman" w:cs="Times New Roman"/>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8514"/>
      </w:tblGrid>
      <w:tr w:rsidR="00F11C43" w:rsidRPr="00F11C43" w:rsidTr="001F38D5">
        <w:trPr>
          <w:trHeight w:val="345"/>
          <w:tblHeader/>
        </w:trPr>
        <w:tc>
          <w:tcPr>
            <w:tcW w:w="851"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514"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45"/>
        </w:trPr>
        <w:tc>
          <w:tcPr>
            <w:tcW w:w="851"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514"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45"/>
        </w:trPr>
        <w:tc>
          <w:tcPr>
            <w:tcW w:w="851"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514"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F11C43" w:rsidRPr="00F11C43" w:rsidTr="001F38D5">
        <w:trPr>
          <w:trHeight w:val="345"/>
        </w:trPr>
        <w:tc>
          <w:tcPr>
            <w:tcW w:w="851"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514"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b/>
                <w:sz w:val="24"/>
                <w:szCs w:val="24"/>
                <w:lang w:eastAsia="ar-SA"/>
              </w:rPr>
              <w:t>Вспомогательные виды разрешенного использования</w:t>
            </w:r>
          </w:p>
        </w:tc>
      </w:tr>
      <w:tr w:rsidR="00F11C43" w:rsidRPr="00F11C43" w:rsidTr="001F38D5">
        <w:trPr>
          <w:trHeight w:val="345"/>
        </w:trPr>
        <w:tc>
          <w:tcPr>
            <w:tcW w:w="851"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514" w:type="dxa"/>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Проведение работ по озеленению и благоустройству территории;</w:t>
            </w:r>
          </w:p>
        </w:tc>
      </w:tr>
    </w:tbl>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39"/>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sz w:val="24"/>
          <w:szCs w:val="24"/>
          <w:lang w:eastAsia="ar-SA"/>
        </w:rPr>
        <w:t xml:space="preserve">2. </w:t>
      </w:r>
      <w:r w:rsidRPr="00F11C43">
        <w:rPr>
          <w:rFonts w:ascii="Times New Roman" w:eastAsia="Times New Roman" w:hAnsi="Times New Roman" w:cs="Times New Roman"/>
          <w:b/>
          <w:sz w:val="24"/>
          <w:szCs w:val="24"/>
          <w:lang w:eastAsia="ar-SA"/>
        </w:rPr>
        <w:t xml:space="preserve">Зона режимных объектов (СН 3) </w:t>
      </w:r>
    </w:p>
    <w:p w:rsidR="00F11C43" w:rsidRPr="00F11C43" w:rsidRDefault="00F11C43" w:rsidP="00F11C43">
      <w:pPr>
        <w:suppressAutoHyphens/>
        <w:spacing w:after="0" w:line="240" w:lineRule="auto"/>
        <w:ind w:firstLine="539"/>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suppressAutoHyphens/>
        <w:spacing w:after="0" w:line="240" w:lineRule="auto"/>
        <w:ind w:firstLine="539"/>
        <w:rPr>
          <w:rFonts w:ascii="Times New Roman" w:eastAsia="Times New Roman" w:hAnsi="Times New Roman" w:cs="Times New Roman"/>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8514"/>
      </w:tblGrid>
      <w:tr w:rsidR="00F11C43" w:rsidRPr="00F11C43" w:rsidTr="001F38D5">
        <w:trPr>
          <w:trHeight w:val="345"/>
          <w:tblHeader/>
        </w:trPr>
        <w:tc>
          <w:tcPr>
            <w:tcW w:w="851"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514"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45"/>
        </w:trPr>
        <w:tc>
          <w:tcPr>
            <w:tcW w:w="851"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514"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45"/>
        </w:trPr>
        <w:tc>
          <w:tcPr>
            <w:tcW w:w="851"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514"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Обеспечение обороны и безопасности - 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зданий военных училищ, военных институтов, военных университетов, военных академий;</w:t>
            </w:r>
          </w:p>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объектов, обеспечивающих осуществление таможенной деятельности</w:t>
            </w:r>
          </w:p>
        </w:tc>
      </w:tr>
      <w:tr w:rsidR="00F11C43" w:rsidRPr="00F11C43" w:rsidTr="001F38D5">
        <w:trPr>
          <w:trHeight w:val="345"/>
        </w:trPr>
        <w:tc>
          <w:tcPr>
            <w:tcW w:w="851" w:type="dxa"/>
            <w:tcBorders>
              <w:left w:val="single" w:sz="4" w:space="0" w:color="000000"/>
              <w:bottom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514" w:type="dxa"/>
            <w:tcBorders>
              <w:left w:val="single" w:sz="4" w:space="0" w:color="000000"/>
              <w:bottom w:val="single" w:sz="4" w:space="0" w:color="auto"/>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Обеспечение вооруженных сил - 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размещение объектов, для </w:t>
            </w:r>
            <w:proofErr w:type="gramStart"/>
            <w:r w:rsidRPr="00F11C43">
              <w:rPr>
                <w:rFonts w:ascii="Times New Roman" w:eastAsia="Times New Roman" w:hAnsi="Times New Roman" w:cs="Times New Roman"/>
                <w:sz w:val="24"/>
                <w:szCs w:val="24"/>
                <w:lang w:eastAsia="ar-SA"/>
              </w:rPr>
              <w:t>обеспечения</w:t>
            </w:r>
            <w:proofErr w:type="gramEnd"/>
            <w:r w:rsidRPr="00F11C43">
              <w:rPr>
                <w:rFonts w:ascii="Times New Roman" w:eastAsia="Times New Roman" w:hAnsi="Times New Roman" w:cs="Times New Roman"/>
                <w:sz w:val="24"/>
                <w:szCs w:val="24"/>
                <w:lang w:eastAsia="ar-SA"/>
              </w:rPr>
              <w:t xml:space="preserve"> безопасности которых были созданы закрытые административно-территориальные образования</w:t>
            </w:r>
          </w:p>
        </w:tc>
      </w:tr>
      <w:tr w:rsidR="00F11C43" w:rsidRPr="00F11C43" w:rsidTr="001F38D5">
        <w:trPr>
          <w:trHeight w:val="345"/>
        </w:trPr>
        <w:tc>
          <w:tcPr>
            <w:tcW w:w="851"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3</w:t>
            </w:r>
          </w:p>
        </w:tc>
        <w:tc>
          <w:tcPr>
            <w:tcW w:w="8514"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Охрана Государственной границы Российской Федерации - 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roofErr w:type="gramEnd"/>
          </w:p>
        </w:tc>
      </w:tr>
      <w:tr w:rsidR="00F11C43" w:rsidRPr="00F11C43" w:rsidTr="001F38D5">
        <w:trPr>
          <w:trHeight w:val="345"/>
        </w:trPr>
        <w:tc>
          <w:tcPr>
            <w:tcW w:w="851"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514"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Обеспечение внутреннего правопорядка - 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r>
      <w:tr w:rsidR="00F11C43" w:rsidRPr="00F11C43" w:rsidTr="001F38D5">
        <w:trPr>
          <w:trHeight w:val="345"/>
        </w:trPr>
        <w:tc>
          <w:tcPr>
            <w:tcW w:w="851"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514"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Обеспечение деятельности по исполнению наказаний - размещение объектов капитального строительства для создания мест лишения свободы (следственные изоляторы, тюрьмы, поселения)</w:t>
            </w:r>
          </w:p>
        </w:tc>
      </w:tr>
    </w:tbl>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bookmarkStart w:id="14" w:name="dst100243"/>
      <w:bookmarkEnd w:id="14"/>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Предельные размеры земельных участков и параметры разрешенного строительства, реконструкции объектов капитального строительства для указанной зоны не подлежат установлению.</w:t>
      </w:r>
    </w:p>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center"/>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Статья 34. Зоны транспортной инфраструктуры (Т)</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Цель выделения зоны - зона, предназначенная для размещения различного рода путей сообщения и сооружений, используемых для перевозки людей или грузов, либо передачи веществ.</w:t>
      </w:r>
    </w:p>
    <w:p w:rsidR="00F11C43" w:rsidRPr="00F11C43" w:rsidRDefault="00F11C43" w:rsidP="00F11C43">
      <w:pPr>
        <w:suppressAutoHyphens/>
        <w:spacing w:after="0" w:line="240" w:lineRule="auto"/>
        <w:ind w:firstLine="539"/>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56"/>
      </w:tblGrid>
      <w:tr w:rsidR="00F11C43" w:rsidRPr="00F11C43" w:rsidTr="001F38D5">
        <w:trPr>
          <w:trHeight w:val="322"/>
          <w:tblHeader/>
        </w:trPr>
        <w:tc>
          <w:tcPr>
            <w:tcW w:w="709" w:type="dxa"/>
            <w:tcBorders>
              <w:top w:val="single" w:sz="4" w:space="0" w:color="000000"/>
              <w:left w:val="single" w:sz="4" w:space="0" w:color="000000"/>
              <w:bottom w:val="single" w:sz="4" w:space="0" w:color="000000"/>
            </w:tcBorders>
            <w:vAlign w:val="center"/>
          </w:tcPr>
          <w:p w:rsidR="00F11C43" w:rsidRPr="00F11C43" w:rsidRDefault="00F11C43" w:rsidP="00F11C43">
            <w:pPr>
              <w:suppressAutoHyphens/>
              <w:spacing w:after="0" w:line="240" w:lineRule="auto"/>
              <w:ind w:firstLine="539"/>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 п/п</w:t>
            </w:r>
          </w:p>
        </w:tc>
        <w:tc>
          <w:tcPr>
            <w:tcW w:w="8656" w:type="dxa"/>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pacing w:after="0" w:line="240" w:lineRule="auto"/>
              <w:ind w:firstLine="539"/>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1</w:t>
            </w:r>
          </w:p>
        </w:tc>
        <w:tc>
          <w:tcPr>
            <w:tcW w:w="8656" w:type="dxa"/>
            <w:tcBorders>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709" w:type="dxa"/>
            <w:tcBorders>
              <w:left w:val="single" w:sz="4" w:space="0" w:color="000000"/>
              <w:bottom w:val="single" w:sz="4" w:space="0" w:color="000000"/>
            </w:tcBorders>
          </w:tcPr>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r w:rsidRPr="00F11C43">
              <w:rPr>
                <w:rFonts w:ascii="Times New Roman" w:eastAsia="Times New Roman" w:hAnsi="Times New Roman" w:cs="Times New Roman"/>
                <w:b/>
                <w:sz w:val="24"/>
                <w:szCs w:val="24"/>
                <w:lang w:eastAsia="ru-RU"/>
              </w:rPr>
              <w:t>Т1</w:t>
            </w:r>
          </w:p>
        </w:tc>
        <w:tc>
          <w:tcPr>
            <w:tcW w:w="8656" w:type="dxa"/>
            <w:tcBorders>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Железнодорожный транспорт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F11C43">
              <w:rPr>
                <w:rFonts w:ascii="Times New Roman" w:eastAsia="Times New Roman" w:hAnsi="Times New Roman" w:cs="Times New Roman"/>
                <w:sz w:val="24"/>
                <w:szCs w:val="24"/>
                <w:lang w:eastAsia="ar-SA"/>
              </w:rPr>
              <w:lastRenderedPageBreak/>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sidRPr="00F11C43">
              <w:rPr>
                <w:rFonts w:ascii="Times New Roman" w:eastAsia="Times New Roman" w:hAnsi="Times New Roman" w:cs="Times New Roman"/>
                <w:sz w:val="24"/>
                <w:szCs w:val="24"/>
                <w:lang w:eastAsia="ar-SA"/>
              </w:rPr>
              <w:t xml:space="preserve"> размещение наземных сооружений для трамвайного сообщения и иных специальных дорог (канатных, монорельсовых, фуникулеров)</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bookmarkStart w:id="15" w:name="sub_1072"/>
          </w:p>
          <w:p w:rsidR="00F11C43" w:rsidRPr="00F11C43" w:rsidRDefault="00F11C43" w:rsidP="00F11C43">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11C43">
              <w:rPr>
                <w:rFonts w:ascii="Times New Roman" w:eastAsia="Times New Roman" w:hAnsi="Times New Roman" w:cs="Times New Roman"/>
                <w:b/>
                <w:sz w:val="24"/>
                <w:szCs w:val="24"/>
                <w:lang w:eastAsia="ru-RU"/>
              </w:rPr>
              <w:t>Т 2</w:t>
            </w:r>
            <w:bookmarkEnd w:id="15"/>
          </w:p>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p>
        </w:tc>
        <w:tc>
          <w:tcPr>
            <w:tcW w:w="8656" w:type="dxa"/>
            <w:tcBorders>
              <w:left w:val="single" w:sz="4" w:space="0" w:color="000000"/>
              <w:bottom w:val="single" w:sz="4" w:space="0" w:color="auto"/>
              <w:right w:val="single" w:sz="4" w:space="0" w:color="000000"/>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Автомобильный транспорт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F11C43" w:rsidRPr="00F11C43" w:rsidRDefault="00F11C43" w:rsidP="00F11C43">
            <w:pPr>
              <w:suppressAutoHyphens/>
              <w:spacing w:after="0" w:line="240" w:lineRule="auto"/>
              <w:ind w:left="8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Размещение объектов улично-дорожной сети, автомобильных дорог и пешеходных тротуаров, пешеходных переходов, проездов в границах населенных пунктов</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Т</w:t>
            </w:r>
            <w:proofErr w:type="gramStart"/>
            <w:r w:rsidRPr="00F11C43">
              <w:rPr>
                <w:rFonts w:ascii="Times New Roman" w:eastAsia="Times New Roman" w:hAnsi="Times New Roman" w:cs="Times New Roman"/>
                <w:b/>
                <w:sz w:val="24"/>
                <w:szCs w:val="24"/>
                <w:lang w:eastAsia="ar-SA"/>
              </w:rPr>
              <w:t>2</w:t>
            </w:r>
            <w:proofErr w:type="gramEnd"/>
            <w:r w:rsidRPr="00F11C43">
              <w:rPr>
                <w:rFonts w:ascii="Times New Roman" w:eastAsia="Times New Roman" w:hAnsi="Times New Roman" w:cs="Times New Roman"/>
                <w:b/>
                <w:sz w:val="24"/>
                <w:szCs w:val="24"/>
                <w:lang w:eastAsia="ar-SA"/>
              </w:rPr>
              <w:t>.1</w:t>
            </w:r>
          </w:p>
        </w:tc>
        <w:tc>
          <w:tcPr>
            <w:tcW w:w="8656" w:type="dxa"/>
            <w:tcBorders>
              <w:left w:val="single" w:sz="4" w:space="0" w:color="000000"/>
              <w:bottom w:val="single" w:sz="4" w:space="0" w:color="auto"/>
              <w:right w:val="single" w:sz="4" w:space="0" w:color="000000"/>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Обслуживание автотранспорта – размещение постоянных или временных гаражей с несколькими стояночными местами, стоянок (парковок), гаражей в </w:t>
            </w:r>
            <w:proofErr w:type="spellStart"/>
            <w:r w:rsidRPr="00F11C43">
              <w:rPr>
                <w:rFonts w:ascii="Times New Roman" w:eastAsia="Times New Roman" w:hAnsi="Times New Roman" w:cs="Times New Roman"/>
                <w:sz w:val="24"/>
                <w:szCs w:val="24"/>
                <w:lang w:eastAsia="ar-SA"/>
              </w:rPr>
              <w:t>т.ч</w:t>
            </w:r>
            <w:proofErr w:type="spellEnd"/>
            <w:r w:rsidRPr="00F11C43">
              <w:rPr>
                <w:rFonts w:ascii="Times New Roman" w:eastAsia="Times New Roman" w:hAnsi="Times New Roman" w:cs="Times New Roman"/>
                <w:sz w:val="24"/>
                <w:szCs w:val="24"/>
                <w:lang w:eastAsia="ar-SA"/>
              </w:rPr>
              <w:t>. многоярусных (за исключением объектов, указанных в регламенте зоны К)</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Т 2.2</w:t>
            </w:r>
          </w:p>
        </w:tc>
        <w:tc>
          <w:tcPr>
            <w:tcW w:w="8656" w:type="dxa"/>
            <w:tcBorders>
              <w:left w:val="single" w:sz="4" w:space="0" w:color="000000"/>
              <w:bottom w:val="single" w:sz="4" w:space="0" w:color="auto"/>
              <w:right w:val="single" w:sz="4" w:space="0" w:color="000000"/>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придорожного сервиса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Т3</w:t>
            </w:r>
          </w:p>
        </w:tc>
        <w:tc>
          <w:tcPr>
            <w:tcW w:w="8656" w:type="dxa"/>
            <w:tcBorders>
              <w:left w:val="single" w:sz="4" w:space="0" w:color="000000"/>
              <w:bottom w:val="single" w:sz="4" w:space="0" w:color="auto"/>
              <w:right w:val="single" w:sz="4" w:space="0" w:color="000000"/>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Трубопроводный транспорт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Т</w:t>
            </w:r>
            <w:proofErr w:type="gramStart"/>
            <w:r w:rsidRPr="00F11C43">
              <w:rPr>
                <w:rFonts w:ascii="Times New Roman" w:eastAsia="Times New Roman" w:hAnsi="Times New Roman" w:cs="Times New Roman"/>
                <w:b/>
                <w:sz w:val="24"/>
                <w:szCs w:val="24"/>
                <w:lang w:eastAsia="ar-SA"/>
              </w:rPr>
              <w:t>4</w:t>
            </w:r>
            <w:proofErr w:type="gramEnd"/>
          </w:p>
        </w:tc>
        <w:tc>
          <w:tcPr>
            <w:tcW w:w="8656" w:type="dxa"/>
            <w:tcBorders>
              <w:left w:val="single" w:sz="4" w:space="0" w:color="000000"/>
              <w:bottom w:val="single" w:sz="4" w:space="0" w:color="auto"/>
              <w:right w:val="single" w:sz="4" w:space="0" w:color="000000"/>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Водный транспорт</w:t>
            </w:r>
            <w:r w:rsidRPr="00F11C43">
              <w:rPr>
                <w:rFonts w:ascii="Times New Roman" w:eastAsia="Times New Roman" w:hAnsi="Times New Roman" w:cs="Times New Roman"/>
                <w:sz w:val="24"/>
                <w:szCs w:val="24"/>
                <w:lang w:eastAsia="ar-SA"/>
              </w:rPr>
              <w:tab/>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F11C43" w:rsidRPr="00F11C43" w:rsidTr="001F38D5">
        <w:trPr>
          <w:trHeight w:val="322"/>
        </w:trPr>
        <w:tc>
          <w:tcPr>
            <w:tcW w:w="709" w:type="dxa"/>
            <w:tcBorders>
              <w:left w:val="single" w:sz="4" w:space="0" w:color="000000"/>
              <w:bottom w:val="single" w:sz="4" w:space="0" w:color="auto"/>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Т5</w:t>
            </w:r>
          </w:p>
        </w:tc>
        <w:tc>
          <w:tcPr>
            <w:tcW w:w="8656" w:type="dxa"/>
            <w:tcBorders>
              <w:left w:val="single" w:sz="4" w:space="0" w:color="000000"/>
              <w:bottom w:val="single" w:sz="4" w:space="0" w:color="auto"/>
              <w:right w:val="single" w:sz="4" w:space="0" w:color="000000"/>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Воздушный транспорт</w:t>
            </w:r>
            <w:r w:rsidRPr="00F11C43">
              <w:rPr>
                <w:rFonts w:ascii="Times New Roman" w:eastAsia="Times New Roman" w:hAnsi="Times New Roman" w:cs="Times New Roman"/>
                <w:sz w:val="24"/>
                <w:szCs w:val="24"/>
                <w:lang w:eastAsia="ar-SA"/>
              </w:rPr>
              <w:tab/>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w:t>
            </w:r>
            <w:r w:rsidRPr="00F11C43">
              <w:rPr>
                <w:rFonts w:ascii="Times New Roman" w:eastAsia="Times New Roman" w:hAnsi="Times New Roman" w:cs="Times New Roman"/>
                <w:sz w:val="24"/>
                <w:szCs w:val="24"/>
                <w:lang w:eastAsia="ar-SA"/>
              </w:rPr>
              <w:lastRenderedPageBreak/>
              <w:t>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w:t>
            </w:r>
            <w:proofErr w:type="gramEnd"/>
            <w:r w:rsidRPr="00F11C43">
              <w:rPr>
                <w:rFonts w:ascii="Times New Roman" w:eastAsia="Times New Roman" w:hAnsi="Times New Roman" w:cs="Times New Roman"/>
                <w:sz w:val="24"/>
                <w:szCs w:val="24"/>
                <w:lang w:eastAsia="ar-SA"/>
              </w:rPr>
              <w:t>, перемещаемых воздушным путем; размещение объектов, предназначенных для технического обслуживания и ремонта воздушных судов</w:t>
            </w:r>
            <w:r w:rsidRPr="00F11C43">
              <w:rPr>
                <w:rFonts w:ascii="Times New Roman" w:eastAsia="Times New Roman" w:hAnsi="Times New Roman" w:cs="Times New Roman"/>
                <w:sz w:val="24"/>
                <w:szCs w:val="24"/>
                <w:lang w:eastAsia="ar-SA"/>
              </w:rPr>
              <w:tab/>
              <w:t>)</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uppressAutoHyphens/>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tc>
        <w:tc>
          <w:tcPr>
            <w:tcW w:w="865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hd w:val="clear" w:color="auto" w:fill="FFFFFF"/>
              <w:suppressAutoHyphens/>
              <w:autoSpaceDE w:val="0"/>
              <w:autoSpaceDN w:val="0"/>
              <w:adjustRightInd w:val="0"/>
              <w:spacing w:after="0" w:line="240" w:lineRule="auto"/>
              <w:ind w:left="8"/>
              <w:rPr>
                <w:rFonts w:ascii="Times New Roman" w:eastAsia="Times New Roman" w:hAnsi="Times New Roman" w:cs="Times New Roman"/>
                <w:b/>
                <w:bCs/>
                <w:color w:val="000000"/>
                <w:spacing w:val="-6"/>
                <w:sz w:val="24"/>
                <w:szCs w:val="24"/>
                <w:lang w:eastAsia="ru-RU"/>
              </w:rPr>
            </w:pPr>
            <w:r w:rsidRPr="00F11C43">
              <w:rPr>
                <w:rFonts w:ascii="Times New Roman" w:eastAsia="Times New Roman" w:hAnsi="Times New Roman" w:cs="Times New Roman"/>
                <w:b/>
                <w:bCs/>
                <w:color w:val="000000"/>
                <w:spacing w:val="-6"/>
                <w:sz w:val="24"/>
                <w:szCs w:val="24"/>
                <w:lang w:eastAsia="ru-RU"/>
              </w:rPr>
              <w:t>Условно разрешенные виды использования:</w:t>
            </w:r>
          </w:p>
        </w:tc>
      </w:tr>
      <w:tr w:rsidR="00F11C43" w:rsidRPr="00F11C43" w:rsidTr="001F38D5">
        <w:trPr>
          <w:trHeight w:val="322"/>
        </w:trPr>
        <w:tc>
          <w:tcPr>
            <w:tcW w:w="709"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11C43">
              <w:rPr>
                <w:rFonts w:ascii="Times New Roman" w:eastAsia="Times New Roman" w:hAnsi="Times New Roman" w:cs="Times New Roman"/>
                <w:b/>
                <w:sz w:val="24"/>
                <w:szCs w:val="24"/>
                <w:lang w:eastAsia="ru-RU"/>
              </w:rPr>
              <w:t>1</w:t>
            </w:r>
          </w:p>
        </w:tc>
        <w:tc>
          <w:tcPr>
            <w:tcW w:w="8656" w:type="dxa"/>
            <w:tcBorders>
              <w:top w:val="single" w:sz="4" w:space="0" w:color="auto"/>
              <w:left w:val="single" w:sz="4" w:space="0" w:color="auto"/>
              <w:bottom w:val="single" w:sz="4" w:space="0" w:color="auto"/>
              <w:right w:val="single" w:sz="4" w:space="0" w:color="auto"/>
            </w:tcBorders>
          </w:tcPr>
          <w:p w:rsidR="00F11C43" w:rsidRPr="00F11C43" w:rsidRDefault="00F11C43" w:rsidP="00F11C43">
            <w:pPr>
              <w:suppressAutoHyphens/>
              <w:spacing w:after="0" w:line="240" w:lineRule="auto"/>
              <w:ind w:left="8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Объекты мелкорозничной торговли во временных сооружениях и вне их, рассчитанные на малый поток посетителей: киоски, павильоны, палатки</w:t>
            </w:r>
          </w:p>
        </w:tc>
      </w:tr>
    </w:tbl>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Предельные параметры земельных участков и предельные параметры разрешенного строительства, реконструкции объектов капитального строительства для указанной зоны не подлежат установлению.</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before="120" w:after="0" w:line="240" w:lineRule="auto"/>
        <w:jc w:val="center"/>
        <w:rPr>
          <w:rFonts w:ascii="Times New Roman" w:eastAsia="Times New Roman" w:hAnsi="Times New Roman" w:cs="Times New Roman"/>
          <w:b/>
          <w:i/>
          <w:iCs/>
          <w:sz w:val="24"/>
          <w:szCs w:val="24"/>
          <w:lang w:eastAsia="ar-SA"/>
        </w:rPr>
      </w:pPr>
      <w:r w:rsidRPr="00F11C43">
        <w:rPr>
          <w:rFonts w:ascii="Times New Roman" w:eastAsia="Times New Roman" w:hAnsi="Times New Roman" w:cs="Times New Roman"/>
          <w:b/>
          <w:i/>
          <w:iCs/>
          <w:sz w:val="24"/>
          <w:szCs w:val="24"/>
          <w:lang w:eastAsia="ar-SA"/>
        </w:rPr>
        <w:t>Статья 35. Производственные зоны  (П)</w:t>
      </w:r>
    </w:p>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ab/>
        <w:t>1) цель выделения зоны – зоны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firstLine="70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основные и условно разрешенные виды использования земельных участков и объектов капитального строительства:</w:t>
      </w:r>
    </w:p>
    <w:p w:rsidR="00F11C43" w:rsidRPr="00F11C43" w:rsidRDefault="00F11C43" w:rsidP="00F11C43">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11C43" w:rsidRPr="00F11C43" w:rsidRDefault="00F11C43" w:rsidP="00F11C43">
      <w:pPr>
        <w:suppressAutoHyphens/>
        <w:spacing w:after="0" w:line="240" w:lineRule="auto"/>
        <w:ind w:firstLine="426"/>
        <w:jc w:val="both"/>
        <w:rPr>
          <w:rFonts w:ascii="Times New Roman" w:eastAsia="Times New Roman" w:hAnsi="Times New Roman" w:cs="Times New Roman"/>
          <w:b/>
          <w:sz w:val="24"/>
          <w:szCs w:val="24"/>
          <w:lang w:eastAsia="hi-IN" w:bidi="hi-IN"/>
        </w:rPr>
      </w:pPr>
      <w:r w:rsidRPr="00F11C43">
        <w:rPr>
          <w:rFonts w:ascii="Times New Roman" w:eastAsia="Times New Roman" w:hAnsi="Times New Roman" w:cs="Times New Roman"/>
          <w:b/>
          <w:sz w:val="24"/>
          <w:szCs w:val="24"/>
          <w:lang w:eastAsia="hi-IN" w:bidi="hi-IN"/>
        </w:rPr>
        <w:t>1. Производственная деятельность (</w:t>
      </w:r>
      <w:proofErr w:type="gramStart"/>
      <w:r w:rsidRPr="00F11C43">
        <w:rPr>
          <w:rFonts w:ascii="Times New Roman" w:eastAsia="Times New Roman" w:hAnsi="Times New Roman" w:cs="Times New Roman"/>
          <w:b/>
          <w:sz w:val="24"/>
          <w:szCs w:val="24"/>
          <w:lang w:eastAsia="hi-IN" w:bidi="hi-IN"/>
        </w:rPr>
        <w:t>П</w:t>
      </w:r>
      <w:proofErr w:type="gramEnd"/>
      <w:r w:rsidRPr="00F11C43">
        <w:rPr>
          <w:rFonts w:ascii="Times New Roman" w:eastAsia="Times New Roman" w:hAnsi="Times New Roman" w:cs="Times New Roman"/>
          <w:b/>
          <w:sz w:val="24"/>
          <w:szCs w:val="24"/>
          <w:lang w:eastAsia="hi-IN" w:bidi="hi-IN"/>
        </w:rPr>
        <w:t xml:space="preserve"> 1) </w:t>
      </w:r>
    </w:p>
    <w:tbl>
      <w:tblPr>
        <w:tblW w:w="9365"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98"/>
      </w:tblGrid>
      <w:tr w:rsidR="00F11C43" w:rsidRPr="00F11C43" w:rsidTr="001F38D5">
        <w:trPr>
          <w:trHeight w:val="322"/>
          <w:tblHeader/>
        </w:trPr>
        <w:tc>
          <w:tcPr>
            <w:tcW w:w="567"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val="en-US" w:eastAsia="ar-SA"/>
              </w:rPr>
            </w:pPr>
            <w:r w:rsidRPr="00F11C43">
              <w:rPr>
                <w:rFonts w:ascii="Times New Roman" w:eastAsia="Times New Roman" w:hAnsi="Times New Roman" w:cs="Times New Roman"/>
                <w:sz w:val="24"/>
                <w:szCs w:val="24"/>
                <w:lang w:val="en-US"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798"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567"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798"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after="0" w:line="240" w:lineRule="auto"/>
              <w:ind w:right="11"/>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Недропользование: </w:t>
            </w:r>
          </w:p>
          <w:p w:rsidR="00F11C43" w:rsidRPr="00F11C43" w:rsidRDefault="00F11C43" w:rsidP="00F11C43">
            <w:pPr>
              <w:widowControl w:val="0"/>
              <w:shd w:val="clear" w:color="auto" w:fill="FFFFFF"/>
              <w:suppressAutoHyphens/>
              <w:autoSpaceDE w:val="0"/>
              <w:autoSpaceDN w:val="0"/>
              <w:adjustRightInd w:val="0"/>
              <w:spacing w:after="0" w:line="240" w:lineRule="auto"/>
              <w:ind w:right="11"/>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осуществление геологических изысканий;</w:t>
            </w:r>
          </w:p>
          <w:p w:rsidR="00F11C43" w:rsidRPr="00F11C43" w:rsidRDefault="00F11C43" w:rsidP="00F11C43">
            <w:pPr>
              <w:widowControl w:val="0"/>
              <w:shd w:val="clear" w:color="auto" w:fill="FFFFFF"/>
              <w:suppressAutoHyphens/>
              <w:autoSpaceDE w:val="0"/>
              <w:autoSpaceDN w:val="0"/>
              <w:adjustRightInd w:val="0"/>
              <w:spacing w:after="0" w:line="240" w:lineRule="auto"/>
              <w:ind w:right="11"/>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добыча недр открытым (карьеры, отвалы) и закрытым (шахты, скважины) способами;</w:t>
            </w:r>
          </w:p>
          <w:p w:rsidR="00F11C43" w:rsidRPr="00F11C43" w:rsidRDefault="00F11C43" w:rsidP="00F11C43">
            <w:pPr>
              <w:widowControl w:val="0"/>
              <w:shd w:val="clear" w:color="auto" w:fill="FFFFFF"/>
              <w:suppressAutoHyphens/>
              <w:autoSpaceDE w:val="0"/>
              <w:autoSpaceDN w:val="0"/>
              <w:adjustRightInd w:val="0"/>
              <w:spacing w:after="0" w:line="240" w:lineRule="auto"/>
              <w:ind w:right="11"/>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в том числе подземных, в целях добычи недр;</w:t>
            </w:r>
          </w:p>
          <w:p w:rsidR="00F11C43" w:rsidRPr="00F11C43" w:rsidRDefault="00F11C43" w:rsidP="00F11C43">
            <w:pPr>
              <w:widowControl w:val="0"/>
              <w:shd w:val="clear" w:color="auto" w:fill="FFFFFF"/>
              <w:suppressAutoHyphens/>
              <w:autoSpaceDE w:val="0"/>
              <w:autoSpaceDN w:val="0"/>
              <w:adjustRightInd w:val="0"/>
              <w:spacing w:after="0" w:line="240" w:lineRule="auto"/>
              <w:ind w:right="11"/>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размещение объектов капитального строительства, необходимых для подготовки сырья к транспортировке и (или) промышленной переработке;</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Тяжелая промышленность - 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Автомобилестроительная промышленность (размещение объектов капитального строительства, предназначенных для производства транспортных средств и </w:t>
            </w:r>
            <w:r w:rsidRPr="00F11C43">
              <w:rPr>
                <w:rFonts w:ascii="Times New Roman" w:eastAsia="Times New Roman" w:hAnsi="Times New Roman" w:cs="Times New Roman"/>
                <w:sz w:val="24"/>
                <w:szCs w:val="24"/>
                <w:lang w:eastAsia="ar-SA"/>
              </w:rPr>
              <w:lastRenderedPageBreak/>
              <w:t>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r w:rsidRPr="00F11C43">
              <w:rPr>
                <w:rFonts w:ascii="Times New Roman" w:eastAsia="Times New Roman" w:hAnsi="Times New Roman" w:cs="Times New Roman"/>
                <w:sz w:val="24"/>
                <w:szCs w:val="24"/>
                <w:lang w:eastAsia="ar-SA"/>
              </w:rPr>
              <w:tab/>
              <w:t>)</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3</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bookmarkStart w:id="16" w:name="sub_1063"/>
            <w:r w:rsidRPr="00F11C43">
              <w:rPr>
                <w:rFonts w:ascii="Times New Roman" w:eastAsia="Times New Roman" w:hAnsi="Times New Roman" w:cs="Times New Roman"/>
                <w:sz w:val="24"/>
                <w:szCs w:val="24"/>
                <w:lang w:eastAsia="ar-SA"/>
              </w:rPr>
              <w:t>Легкая промышленность</w:t>
            </w:r>
            <w:bookmarkEnd w:id="16"/>
            <w:r w:rsidRPr="00F11C43">
              <w:rPr>
                <w:rFonts w:ascii="Times New Roman" w:eastAsia="Times New Roman" w:hAnsi="Times New Roman" w:cs="Times New Roman"/>
                <w:sz w:val="24"/>
                <w:szCs w:val="24"/>
                <w:lang w:eastAsia="ar-SA"/>
              </w:rPr>
              <w:t xml:space="preserve"> - размещение объектов капитального строительства, предназначенных для текстильной, </w:t>
            </w:r>
            <w:proofErr w:type="spellStart"/>
            <w:proofErr w:type="gramStart"/>
            <w:r w:rsidRPr="00F11C43">
              <w:rPr>
                <w:rFonts w:ascii="Times New Roman" w:eastAsia="Times New Roman" w:hAnsi="Times New Roman" w:cs="Times New Roman"/>
                <w:sz w:val="24"/>
                <w:szCs w:val="24"/>
                <w:lang w:eastAsia="ar-SA"/>
              </w:rPr>
              <w:t>фарфоро</w:t>
            </w:r>
            <w:proofErr w:type="spellEnd"/>
            <w:r w:rsidRPr="00F11C43">
              <w:rPr>
                <w:rFonts w:ascii="Times New Roman" w:eastAsia="Times New Roman" w:hAnsi="Times New Roman" w:cs="Times New Roman"/>
                <w:sz w:val="24"/>
                <w:szCs w:val="24"/>
                <w:lang w:eastAsia="ar-SA"/>
              </w:rPr>
              <w:t>-фаянсовой</w:t>
            </w:r>
            <w:proofErr w:type="gramEnd"/>
            <w:r w:rsidRPr="00F11C43">
              <w:rPr>
                <w:rFonts w:ascii="Times New Roman" w:eastAsia="Times New Roman" w:hAnsi="Times New Roman" w:cs="Times New Roman"/>
                <w:sz w:val="24"/>
                <w:szCs w:val="24"/>
                <w:lang w:eastAsia="ar-SA"/>
              </w:rPr>
              <w:t>, электронной промышленности</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bookmarkStart w:id="17" w:name="sub_10631"/>
            <w:r w:rsidRPr="00F11C43">
              <w:rPr>
                <w:rFonts w:ascii="Times New Roman" w:eastAsia="Times New Roman" w:hAnsi="Times New Roman" w:cs="Times New Roman"/>
                <w:sz w:val="24"/>
                <w:szCs w:val="24"/>
                <w:lang w:eastAsia="ar-SA"/>
              </w:rPr>
              <w:t>Фармацевтическая промышленность</w:t>
            </w:r>
            <w:bookmarkEnd w:id="17"/>
            <w:r w:rsidRPr="00F11C43">
              <w:rPr>
                <w:rFonts w:ascii="Times New Roman" w:eastAsia="Times New Roman" w:hAnsi="Times New Roman" w:cs="Times New Roman"/>
                <w:sz w:val="24"/>
                <w:szCs w:val="24"/>
                <w:lang w:eastAsia="ar-SA"/>
              </w:rPr>
              <w:t xml:space="preserve"> - 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5</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bookmarkStart w:id="18" w:name="sub_1064"/>
            <w:r w:rsidRPr="00F11C43">
              <w:rPr>
                <w:rFonts w:ascii="Times New Roman" w:eastAsia="Times New Roman" w:hAnsi="Times New Roman" w:cs="Times New Roman"/>
                <w:sz w:val="24"/>
                <w:szCs w:val="24"/>
                <w:lang w:eastAsia="ar-SA"/>
              </w:rPr>
              <w:t>Пищевая промышленность</w:t>
            </w:r>
            <w:bookmarkEnd w:id="18"/>
            <w:r w:rsidRPr="00F11C43">
              <w:rPr>
                <w:rFonts w:ascii="Times New Roman" w:eastAsia="Times New Roman" w:hAnsi="Times New Roman" w:cs="Times New Roman"/>
                <w:sz w:val="24"/>
                <w:szCs w:val="24"/>
                <w:lang w:eastAsia="ar-SA"/>
              </w:rPr>
              <w:t xml:space="preserve">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6</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Нефтехимическая промышленность</w:t>
            </w:r>
            <w:r w:rsidRPr="00F11C43">
              <w:rPr>
                <w:rFonts w:ascii="Times New Roman" w:eastAsia="Times New Roman" w:hAnsi="Times New Roman" w:cs="Times New Roman"/>
                <w:sz w:val="24"/>
                <w:szCs w:val="24"/>
                <w:lang w:eastAsia="ar-SA"/>
              </w:rPr>
              <w:tab/>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7</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bookmarkStart w:id="19" w:name="sub_1066"/>
            <w:r w:rsidRPr="00F11C43">
              <w:rPr>
                <w:rFonts w:ascii="Times New Roman" w:eastAsia="Times New Roman" w:hAnsi="Times New Roman" w:cs="Times New Roman"/>
                <w:sz w:val="24"/>
                <w:szCs w:val="24"/>
                <w:lang w:eastAsia="ar-SA"/>
              </w:rPr>
              <w:t>Строительная промышленность</w:t>
            </w:r>
            <w:bookmarkEnd w:id="19"/>
            <w:r w:rsidRPr="00F11C43">
              <w:rPr>
                <w:rFonts w:ascii="Times New Roman" w:eastAsia="Times New Roman" w:hAnsi="Times New Roman" w:cs="Times New Roman"/>
                <w:sz w:val="24"/>
                <w:szCs w:val="24"/>
                <w:lang w:eastAsia="ar-SA"/>
              </w:rPr>
              <w:t xml:space="preserve">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8</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bookmarkStart w:id="20" w:name="sub_1067"/>
            <w:r w:rsidRPr="00F11C43">
              <w:rPr>
                <w:rFonts w:ascii="Times New Roman" w:eastAsia="Times New Roman" w:hAnsi="Times New Roman" w:cs="Times New Roman"/>
                <w:sz w:val="24"/>
                <w:szCs w:val="24"/>
                <w:lang w:eastAsia="ar-SA"/>
              </w:rPr>
              <w:t>Энергетика</w:t>
            </w:r>
            <w:bookmarkEnd w:id="20"/>
            <w:r w:rsidRPr="00F11C43">
              <w:rPr>
                <w:rFonts w:ascii="Times New Roman" w:eastAsia="Times New Roman" w:hAnsi="Times New Roman" w:cs="Times New Roman"/>
                <w:sz w:val="24"/>
                <w:szCs w:val="24"/>
                <w:lang w:eastAsia="ar-SA"/>
              </w:rPr>
              <w:t xml:space="preserve"> -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11C43">
              <w:rPr>
                <w:rFonts w:ascii="Times New Roman" w:eastAsia="Times New Roman" w:hAnsi="Times New Roman" w:cs="Times New Roman"/>
                <w:sz w:val="24"/>
                <w:szCs w:val="24"/>
                <w:lang w:eastAsia="ar-SA"/>
              </w:rPr>
              <w:t>золоотвалов</w:t>
            </w:r>
            <w:proofErr w:type="spellEnd"/>
            <w:r w:rsidRPr="00F11C43">
              <w:rPr>
                <w:rFonts w:ascii="Times New Roman" w:eastAsia="Times New Roman" w:hAnsi="Times New Roman" w:cs="Times New Roman"/>
                <w:sz w:val="24"/>
                <w:szCs w:val="24"/>
                <w:lang w:eastAsia="ar-SA"/>
              </w:rPr>
              <w:t>, гидротехнических сооружений); размещение объектов электросетевого хозяйства, за исключением объектов энергетики, предусмотренных в зоне</w:t>
            </w:r>
            <w:proofErr w:type="gramStart"/>
            <w:r w:rsidRPr="00F11C43">
              <w:rPr>
                <w:rFonts w:ascii="Times New Roman" w:eastAsia="Times New Roman" w:hAnsi="Times New Roman" w:cs="Times New Roman"/>
                <w:sz w:val="24"/>
                <w:szCs w:val="24"/>
                <w:lang w:eastAsia="ar-SA"/>
              </w:rPr>
              <w:t xml:space="preserve"> К</w:t>
            </w:r>
            <w:proofErr w:type="gramEnd"/>
            <w:r w:rsidRPr="00F11C43">
              <w:rPr>
                <w:rFonts w:ascii="Times New Roman" w:eastAsia="Times New Roman" w:hAnsi="Times New Roman" w:cs="Times New Roman"/>
                <w:sz w:val="24"/>
                <w:szCs w:val="24"/>
                <w:lang w:eastAsia="ar-SA"/>
              </w:rPr>
              <w:t xml:space="preserve"> «Коммунальное обслуживание» </w:t>
            </w:r>
          </w:p>
        </w:tc>
      </w:tr>
      <w:tr w:rsidR="00F11C43" w:rsidRPr="00F11C43" w:rsidTr="001F38D5">
        <w:trPr>
          <w:trHeight w:val="322"/>
        </w:trPr>
        <w:tc>
          <w:tcPr>
            <w:tcW w:w="567" w:type="dxa"/>
            <w:tcBorders>
              <w:lef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9</w:t>
            </w:r>
          </w:p>
        </w:tc>
        <w:tc>
          <w:tcPr>
            <w:tcW w:w="8798" w:type="dxa"/>
            <w:tcBorders>
              <w:left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bookmarkStart w:id="21" w:name="sub_1068"/>
            <w:r w:rsidRPr="00F11C43">
              <w:rPr>
                <w:rFonts w:ascii="Times New Roman" w:eastAsia="Times New Roman" w:hAnsi="Times New Roman" w:cs="Times New Roman"/>
                <w:sz w:val="24"/>
                <w:szCs w:val="24"/>
                <w:lang w:eastAsia="ar-SA"/>
              </w:rPr>
              <w:t>Связь</w:t>
            </w:r>
            <w:bookmarkEnd w:id="21"/>
            <w:r w:rsidRPr="00F11C43">
              <w:rPr>
                <w:rFonts w:ascii="Times New Roman" w:eastAsia="Times New Roman" w:hAnsi="Times New Roman" w:cs="Times New Roman"/>
                <w:sz w:val="24"/>
                <w:szCs w:val="24"/>
                <w:lang w:eastAsia="ar-SA"/>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в зоне</w:t>
            </w:r>
            <w:proofErr w:type="gramStart"/>
            <w:r w:rsidRPr="00F11C43">
              <w:rPr>
                <w:rFonts w:ascii="Times New Roman" w:eastAsia="Times New Roman" w:hAnsi="Times New Roman" w:cs="Times New Roman"/>
                <w:sz w:val="24"/>
                <w:szCs w:val="24"/>
                <w:lang w:eastAsia="ar-SA"/>
              </w:rPr>
              <w:t xml:space="preserve"> К</w:t>
            </w:r>
            <w:proofErr w:type="gramEnd"/>
            <w:r w:rsidRPr="00F11C43">
              <w:rPr>
                <w:rFonts w:ascii="Times New Roman" w:eastAsia="Times New Roman" w:hAnsi="Times New Roman" w:cs="Times New Roman"/>
                <w:sz w:val="24"/>
                <w:szCs w:val="24"/>
                <w:lang w:eastAsia="ar-SA"/>
              </w:rPr>
              <w:t xml:space="preserve"> «Коммунальное обслуживание» </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10</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widowControl w:val="0"/>
              <w:shd w:val="clear" w:color="auto" w:fill="FFFFFF"/>
              <w:suppressAutoHyphens/>
              <w:autoSpaceDE w:val="0"/>
              <w:autoSpaceDN w:val="0"/>
              <w:adjustRightInd w:val="0"/>
              <w:spacing w:before="100" w:after="0" w:line="240" w:lineRule="auto"/>
              <w:ind w:right="12"/>
              <w:jc w:val="both"/>
              <w:rPr>
                <w:rFonts w:ascii="Times New Roman" w:eastAsia="Times New Roman" w:hAnsi="Times New Roman" w:cs="Times New Roman"/>
                <w:sz w:val="24"/>
                <w:szCs w:val="24"/>
                <w:lang w:eastAsia="ar-SA"/>
              </w:rPr>
            </w:pPr>
            <w:bookmarkStart w:id="22" w:name="sub_10611"/>
            <w:r w:rsidRPr="00F11C43">
              <w:rPr>
                <w:rFonts w:ascii="Times New Roman" w:eastAsia="Times New Roman" w:hAnsi="Times New Roman" w:cs="Times New Roman"/>
                <w:sz w:val="24"/>
                <w:szCs w:val="24"/>
                <w:lang w:eastAsia="ar-SA"/>
              </w:rPr>
              <w:t>Целлюлозно-бумажная промышленность</w:t>
            </w:r>
            <w:bookmarkEnd w:id="22"/>
            <w:r w:rsidRPr="00F11C43">
              <w:rPr>
                <w:rFonts w:ascii="Times New Roman" w:eastAsia="Times New Roman" w:hAnsi="Times New Roman" w:cs="Times New Roman"/>
                <w:sz w:val="24"/>
                <w:szCs w:val="24"/>
                <w:lang w:eastAsia="ar-SA"/>
              </w:rPr>
              <w:t xml:space="preserve"> (размещение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bl>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w:t>
      </w: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3) Предельные параметры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Табл. Предельные параметры земельных участков: </w:t>
      </w:r>
    </w:p>
    <w:tbl>
      <w:tblPr>
        <w:tblW w:w="9709" w:type="dxa"/>
        <w:tblInd w:w="10" w:type="dxa"/>
        <w:tblLayout w:type="fixed"/>
        <w:tblCellMar>
          <w:left w:w="10" w:type="dxa"/>
          <w:right w:w="10" w:type="dxa"/>
        </w:tblCellMar>
        <w:tblLook w:val="0000" w:firstRow="0" w:lastRow="0" w:firstColumn="0" w:lastColumn="0" w:noHBand="0" w:noVBand="0"/>
      </w:tblPr>
      <w:tblGrid>
        <w:gridCol w:w="4820"/>
        <w:gridCol w:w="1276"/>
        <w:gridCol w:w="1314"/>
        <w:gridCol w:w="812"/>
        <w:gridCol w:w="1487"/>
      </w:tblGrid>
      <w:tr w:rsidR="00F11C43" w:rsidRPr="00F11C43" w:rsidTr="001F38D5">
        <w:trPr>
          <w:trHeight w:hRule="exact" w:val="842"/>
        </w:trPr>
        <w:tc>
          <w:tcPr>
            <w:tcW w:w="4820"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590"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29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4820"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314"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81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48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731"/>
        </w:trPr>
        <w:tc>
          <w:tcPr>
            <w:tcW w:w="4820"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154"/>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Для всех основных видов разрешенного использования земельных участков зоны </w:t>
            </w: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 xml:space="preserve"> 1</w:t>
            </w:r>
          </w:p>
        </w:tc>
        <w:tc>
          <w:tcPr>
            <w:tcW w:w="127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c>
          <w:tcPr>
            <w:tcW w:w="1314"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jc w:val="center"/>
              <w:rPr>
                <w:rFonts w:ascii="Times New Roman" w:eastAsia="Times New Roman" w:hAnsi="Times New Roman" w:cs="Times New Roman"/>
                <w:sz w:val="20"/>
                <w:szCs w:val="20"/>
                <w:lang w:eastAsia="ar-SA"/>
              </w:rPr>
            </w:pPr>
            <w:r w:rsidRPr="00F11C43">
              <w:rPr>
                <w:rFonts w:ascii="Times New Roman" w:eastAsia="Times New Roman" w:hAnsi="Times New Roman" w:cs="Times New Roman"/>
                <w:sz w:val="20"/>
                <w:szCs w:val="20"/>
                <w:lang w:eastAsia="ar-SA"/>
              </w:rPr>
              <w:t>не подлежит установлению</w:t>
            </w:r>
          </w:p>
        </w:tc>
        <w:tc>
          <w:tcPr>
            <w:tcW w:w="81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1000</w:t>
            </w: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0"/>
                <w:szCs w:val="20"/>
                <w:lang w:eastAsia="ru-RU"/>
              </w:rPr>
            </w:pPr>
            <w:r w:rsidRPr="00F11C43">
              <w:rPr>
                <w:rFonts w:ascii="Times New Roman" w:eastAsia="Times New Roman" w:hAnsi="Times New Roman" w:cs="Times New Roman"/>
                <w:spacing w:val="3"/>
                <w:sz w:val="20"/>
                <w:szCs w:val="20"/>
                <w:lang w:eastAsia="ru-RU"/>
              </w:rPr>
              <w:t>не подлежит установлению</w:t>
            </w:r>
          </w:p>
        </w:tc>
      </w:tr>
    </w:tbl>
    <w:p w:rsidR="00F11C43" w:rsidRPr="00F11C43" w:rsidRDefault="00F11C43" w:rsidP="00F11C43">
      <w:pPr>
        <w:suppressAutoHyphens/>
        <w:spacing w:after="0" w:line="240" w:lineRule="auto"/>
        <w:ind w:firstLine="539"/>
        <w:jc w:val="both"/>
        <w:rPr>
          <w:rFonts w:ascii="Times New Roman" w:eastAsia="Times New Roman" w:hAnsi="Times New Roman" w:cs="Times New Roman"/>
          <w:color w:val="FF0000"/>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параметры разрешенного строительства, реконструкции объектов капитального строительства</w:t>
      </w:r>
    </w:p>
    <w:tbl>
      <w:tblPr>
        <w:tblW w:w="9498"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397"/>
        <w:gridCol w:w="1559"/>
        <w:gridCol w:w="1276"/>
      </w:tblGrid>
      <w:tr w:rsidR="00F11C43" w:rsidRPr="00F11C43" w:rsidTr="001F38D5">
        <w:trPr>
          <w:trHeight w:hRule="exact" w:val="845"/>
        </w:trPr>
        <w:tc>
          <w:tcPr>
            <w:tcW w:w="3048"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83"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Объект капитального строительства</w:t>
            </w:r>
          </w:p>
        </w:tc>
        <w:tc>
          <w:tcPr>
            <w:tcW w:w="3615" w:type="dxa"/>
            <w:gridSpan w:val="3"/>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8"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Кол-во этажей / высота зданий, </w:t>
            </w:r>
            <w:proofErr w:type="gramStart"/>
            <w:r w:rsidRPr="00F11C43">
              <w:rPr>
                <w:rFonts w:ascii="Times New Roman" w:eastAsia="Times New Roman" w:hAnsi="Times New Roman" w:cs="Times New Roman"/>
                <w:spacing w:val="3"/>
                <w:sz w:val="24"/>
                <w:szCs w:val="24"/>
                <w:lang w:eastAsia="ru-RU"/>
              </w:rPr>
              <w:t>м</w:t>
            </w:r>
            <w:proofErr w:type="gramEnd"/>
          </w:p>
        </w:tc>
        <w:tc>
          <w:tcPr>
            <w:tcW w:w="1276" w:type="dxa"/>
            <w:vMerge w:val="restart"/>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Процент</w:t>
            </w:r>
          </w:p>
          <w:p w:rsidR="00F11C43" w:rsidRPr="00F11C43" w:rsidRDefault="00F11C43" w:rsidP="00F11C43">
            <w:pPr>
              <w:widowControl w:val="0"/>
              <w:spacing w:before="12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застройки</w:t>
            </w:r>
          </w:p>
        </w:tc>
      </w:tr>
      <w:tr w:rsidR="00F11C43" w:rsidRPr="00F11C43" w:rsidTr="001F38D5">
        <w:trPr>
          <w:trHeight w:hRule="exact" w:val="686"/>
        </w:trPr>
        <w:tc>
          <w:tcPr>
            <w:tcW w:w="3048"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улиц / проездов</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смежных</w:t>
            </w:r>
          </w:p>
          <w:p w:rsidR="00F11C43" w:rsidRPr="00F11C43" w:rsidRDefault="00F11C43" w:rsidP="00F11C43">
            <w:pPr>
              <w:widowControl w:val="0"/>
              <w:spacing w:before="6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з/у*</w:t>
            </w:r>
          </w:p>
        </w:tc>
        <w:tc>
          <w:tcPr>
            <w:tcW w:w="1397"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лесопарков</w:t>
            </w:r>
          </w:p>
        </w:tc>
        <w:tc>
          <w:tcPr>
            <w:tcW w:w="1559"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r>
      <w:tr w:rsidR="00F11C43" w:rsidRPr="00F11C43" w:rsidTr="001F38D5">
        <w:trPr>
          <w:trHeight w:hRule="exact" w:val="1559"/>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Для всех объектов капитального  строительства, предусмотренных  основными видами разрешенного использования зоны </w:t>
            </w:r>
            <w:proofErr w:type="gramStart"/>
            <w:r w:rsidRPr="00F11C43">
              <w:rPr>
                <w:rFonts w:ascii="Times New Roman" w:eastAsia="Times New Roman" w:hAnsi="Times New Roman" w:cs="Times New Roman"/>
                <w:spacing w:val="3"/>
                <w:sz w:val="24"/>
                <w:szCs w:val="24"/>
                <w:lang w:eastAsia="ru-RU"/>
              </w:rPr>
              <w:t>П</w:t>
            </w:r>
            <w:proofErr w:type="gramEnd"/>
            <w:r w:rsidRPr="00F11C43">
              <w:rPr>
                <w:rFonts w:ascii="Times New Roman" w:eastAsia="Times New Roman" w:hAnsi="Times New Roman" w:cs="Times New Roman"/>
                <w:spacing w:val="3"/>
                <w:sz w:val="24"/>
                <w:szCs w:val="24"/>
                <w:lang w:eastAsia="ru-RU"/>
              </w:rPr>
              <w:t xml:space="preserve"> 1</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7</w:t>
            </w:r>
          </w:p>
        </w:tc>
        <w:tc>
          <w:tcPr>
            <w:tcW w:w="1397"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55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r>
    </w:tbl>
    <w:p w:rsidR="00F11C43" w:rsidRPr="00F11C43" w:rsidRDefault="00F11C43" w:rsidP="00F11C43">
      <w:pPr>
        <w:suppressAutoHyphens/>
        <w:spacing w:after="0" w:line="240" w:lineRule="auto"/>
        <w:ind w:firstLine="426"/>
        <w:jc w:val="both"/>
        <w:rPr>
          <w:rFonts w:ascii="Times New Roman" w:eastAsia="Times New Roman" w:hAnsi="Times New Roman" w:cs="Times New Roman"/>
          <w:color w:val="FF0000"/>
          <w:sz w:val="24"/>
          <w:szCs w:val="24"/>
          <w:lang w:eastAsia="hi-IN" w:bidi="hi-IN"/>
        </w:rPr>
      </w:pPr>
    </w:p>
    <w:p w:rsidR="00F11C43" w:rsidRPr="00F11C43" w:rsidRDefault="00F11C43" w:rsidP="00F11C43">
      <w:pPr>
        <w:suppressAutoHyphens/>
        <w:spacing w:after="0" w:line="240" w:lineRule="auto"/>
        <w:jc w:val="both"/>
        <w:rPr>
          <w:rFonts w:ascii="Times New Roman" w:eastAsia="Times New Roman" w:hAnsi="Times New Roman" w:cs="Times New Roman"/>
          <w:b/>
          <w:sz w:val="24"/>
          <w:szCs w:val="24"/>
          <w:lang w:eastAsia="hi-IN" w:bidi="hi-IN"/>
        </w:rPr>
      </w:pPr>
      <w:r w:rsidRPr="00F11C43">
        <w:rPr>
          <w:rFonts w:ascii="Times New Roman" w:eastAsia="Times New Roman" w:hAnsi="Times New Roman" w:cs="Times New Roman"/>
          <w:b/>
          <w:sz w:val="24"/>
          <w:szCs w:val="24"/>
          <w:lang w:eastAsia="hi-IN" w:bidi="hi-IN"/>
        </w:rPr>
        <w:t>2. Складские зоны (</w:t>
      </w:r>
      <w:proofErr w:type="gramStart"/>
      <w:r w:rsidRPr="00F11C43">
        <w:rPr>
          <w:rFonts w:ascii="Times New Roman" w:eastAsia="Times New Roman" w:hAnsi="Times New Roman" w:cs="Times New Roman"/>
          <w:b/>
          <w:sz w:val="24"/>
          <w:szCs w:val="24"/>
          <w:lang w:eastAsia="hi-IN" w:bidi="hi-IN"/>
        </w:rPr>
        <w:t>П</w:t>
      </w:r>
      <w:proofErr w:type="gramEnd"/>
      <w:r w:rsidRPr="00F11C43">
        <w:rPr>
          <w:rFonts w:ascii="Times New Roman" w:eastAsia="Times New Roman" w:hAnsi="Times New Roman" w:cs="Times New Roman"/>
          <w:b/>
          <w:sz w:val="24"/>
          <w:szCs w:val="24"/>
          <w:lang w:eastAsia="hi-IN" w:bidi="hi-IN"/>
        </w:rPr>
        <w:t xml:space="preserve"> 2)</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98"/>
      </w:tblGrid>
      <w:tr w:rsidR="00F11C43" w:rsidRPr="00F11C43" w:rsidTr="001F38D5">
        <w:trPr>
          <w:trHeight w:val="322"/>
          <w:tblHeader/>
        </w:trPr>
        <w:tc>
          <w:tcPr>
            <w:tcW w:w="567" w:type="dxa"/>
            <w:vMerge w:val="restart"/>
            <w:tcBorders>
              <w:top w:val="single" w:sz="4" w:space="0" w:color="000000"/>
              <w:left w:val="single" w:sz="4" w:space="0" w:color="000000"/>
              <w:bottom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w:t>
            </w:r>
          </w:p>
          <w:p w:rsidR="00F11C43" w:rsidRPr="00F11C43" w:rsidRDefault="00F11C43" w:rsidP="00F11C43">
            <w:pPr>
              <w:keepLines/>
              <w:suppressAutoHyphens/>
              <w:spacing w:after="0" w:line="240" w:lineRule="auto"/>
              <w:jc w:val="center"/>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п</w:t>
            </w:r>
            <w:proofErr w:type="gramEnd"/>
            <w:r w:rsidRPr="00F11C43">
              <w:rPr>
                <w:rFonts w:ascii="Times New Roman" w:eastAsia="Times New Roman" w:hAnsi="Times New Roman" w:cs="Times New Roman"/>
                <w:sz w:val="24"/>
                <w:szCs w:val="24"/>
                <w:lang w:eastAsia="ar-SA"/>
              </w:rPr>
              <w:t>/п</w:t>
            </w:r>
          </w:p>
        </w:tc>
        <w:tc>
          <w:tcPr>
            <w:tcW w:w="8798" w:type="dxa"/>
            <w:vMerge w:val="restart"/>
            <w:tcBorders>
              <w:top w:val="single" w:sz="4" w:space="0" w:color="000000"/>
              <w:left w:val="single" w:sz="4" w:space="0" w:color="000000"/>
              <w:bottom w:val="single" w:sz="4" w:space="0" w:color="000000"/>
              <w:right w:val="single" w:sz="4" w:space="0" w:color="000000"/>
            </w:tcBorders>
            <w:vAlign w:val="center"/>
          </w:tcPr>
          <w:p w:rsidR="00F11C43" w:rsidRPr="00F11C43" w:rsidRDefault="00F11C43" w:rsidP="00F11C43">
            <w:pPr>
              <w:keepLines/>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Наименование вида использования</w:t>
            </w:r>
          </w:p>
        </w:tc>
      </w:tr>
      <w:tr w:rsidR="00F11C43" w:rsidRPr="00F11C43" w:rsidTr="001F38D5">
        <w:trPr>
          <w:trHeight w:val="322"/>
        </w:trPr>
        <w:tc>
          <w:tcPr>
            <w:tcW w:w="567" w:type="dxa"/>
            <w:vMerge w:val="restart"/>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798" w:type="dxa"/>
            <w:vMerge w:val="restart"/>
            <w:tcBorders>
              <w:left w:val="single" w:sz="4" w:space="0" w:color="000000"/>
              <w:bottom w:val="single" w:sz="4" w:space="0" w:color="000000"/>
              <w:right w:val="single" w:sz="4" w:space="0" w:color="000000"/>
            </w:tcBorders>
          </w:tcPr>
          <w:p w:rsidR="00F11C43" w:rsidRPr="00F11C43" w:rsidRDefault="00F11C43" w:rsidP="00F11C43">
            <w:pPr>
              <w:suppressAutoHyphens/>
              <w:snapToGrid w:val="0"/>
              <w:spacing w:after="0" w:line="240" w:lineRule="auto"/>
              <w:jc w:val="both"/>
              <w:rPr>
                <w:rFonts w:ascii="Times New Roman" w:eastAsia="Times New Roman" w:hAnsi="Times New Roman" w:cs="Times New Roman"/>
                <w:b/>
                <w:sz w:val="24"/>
                <w:szCs w:val="24"/>
                <w:lang w:eastAsia="ar-SA"/>
              </w:rPr>
            </w:pPr>
            <w:r w:rsidRPr="00F11C43">
              <w:rPr>
                <w:rFonts w:ascii="Times New Roman" w:eastAsia="Times New Roman" w:hAnsi="Times New Roman" w:cs="Times New Roman"/>
                <w:b/>
                <w:sz w:val="24"/>
                <w:szCs w:val="24"/>
                <w:lang w:eastAsia="ar-SA"/>
              </w:rPr>
              <w:t xml:space="preserve">Основные виды разрешенного использования </w:t>
            </w:r>
          </w:p>
        </w:tc>
      </w:tr>
      <w:tr w:rsidR="00F11C43" w:rsidRPr="00F11C43" w:rsidTr="001F38D5">
        <w:trPr>
          <w:trHeight w:val="322"/>
        </w:trPr>
        <w:tc>
          <w:tcPr>
            <w:tcW w:w="567" w:type="dxa"/>
            <w:tcBorders>
              <w:left w:val="single" w:sz="4" w:space="0" w:color="000000"/>
              <w:bottom w:val="single" w:sz="4" w:space="0" w:color="000000"/>
            </w:tcBorders>
          </w:tcPr>
          <w:p w:rsidR="00F11C43" w:rsidRPr="00F11C43" w:rsidRDefault="00F11C43" w:rsidP="00F11C43">
            <w:pPr>
              <w:suppressAutoHyphens/>
              <w:snapToGrid w:val="0"/>
              <w:spacing w:after="0" w:line="240" w:lineRule="auto"/>
              <w:jc w:val="center"/>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w:t>
            </w:r>
          </w:p>
        </w:tc>
        <w:tc>
          <w:tcPr>
            <w:tcW w:w="8798" w:type="dxa"/>
            <w:tcBorders>
              <w:left w:val="single" w:sz="4" w:space="0" w:color="000000"/>
              <w:bottom w:val="single" w:sz="4" w:space="0" w:color="000000"/>
              <w:right w:val="single" w:sz="4" w:space="0" w:color="000000"/>
            </w:tcBorders>
          </w:tcPr>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hi-IN" w:bidi="hi-IN"/>
              </w:rPr>
            </w:pPr>
            <w:proofErr w:type="gramStart"/>
            <w:r w:rsidRPr="00F11C43">
              <w:rPr>
                <w:rFonts w:ascii="Times New Roman" w:eastAsia="Times New Roman" w:hAnsi="Times New Roman" w:cs="Times New Roman"/>
                <w:sz w:val="24"/>
                <w:szCs w:val="24"/>
                <w:lang w:eastAsia="hi-IN" w:bidi="hi-IN"/>
              </w:rPr>
              <w:t>Склады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F11C43" w:rsidRPr="00F11C43" w:rsidRDefault="00F11C43" w:rsidP="00F11C43">
      <w:pPr>
        <w:suppressAutoHyphens/>
        <w:spacing w:after="0" w:line="240" w:lineRule="auto"/>
        <w:jc w:val="both"/>
        <w:rPr>
          <w:rFonts w:ascii="Times New Roman" w:eastAsia="Times New Roman" w:hAnsi="Times New Roman" w:cs="Times New Roman"/>
          <w:color w:val="FF0000"/>
          <w:sz w:val="24"/>
          <w:szCs w:val="24"/>
          <w:lang w:eastAsia="ar-SA"/>
        </w:rPr>
      </w:pPr>
      <w:r w:rsidRPr="00F11C43">
        <w:rPr>
          <w:rFonts w:ascii="Times New Roman" w:eastAsia="Times New Roman" w:hAnsi="Times New Roman" w:cs="Times New Roman"/>
          <w:color w:val="FF0000"/>
          <w:sz w:val="24"/>
          <w:szCs w:val="24"/>
          <w:lang w:eastAsia="ar-SA"/>
        </w:rPr>
        <w:t xml:space="preserve">       </w:t>
      </w: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2) Предельные параметры земельных участков и предельные параметры разрешенного строительства, реконструкции объектов капитального строительства </w:t>
      </w:r>
    </w:p>
    <w:p w:rsidR="00F11C43" w:rsidRPr="00F11C43" w:rsidRDefault="00F11C43" w:rsidP="00F11C43">
      <w:pPr>
        <w:suppressAutoHyphens/>
        <w:spacing w:after="0" w:line="240" w:lineRule="auto"/>
        <w:jc w:val="both"/>
        <w:rPr>
          <w:rFonts w:ascii="Times New Roman" w:eastAsia="Times New Roman" w:hAnsi="Times New Roman" w:cs="Times New Roman"/>
          <w:color w:val="FF0000"/>
          <w:sz w:val="24"/>
          <w:szCs w:val="24"/>
          <w:lang w:eastAsia="ar-SA"/>
        </w:rPr>
      </w:pPr>
    </w:p>
    <w:p w:rsidR="00F11C43" w:rsidRPr="00F11C43" w:rsidRDefault="00F11C43" w:rsidP="00F11C43">
      <w:pPr>
        <w:suppressAutoHyphens/>
        <w:spacing w:after="0" w:line="240" w:lineRule="auto"/>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 Табл. Предельные параметры земельных участков: </w:t>
      </w:r>
    </w:p>
    <w:tbl>
      <w:tblPr>
        <w:tblW w:w="9709" w:type="dxa"/>
        <w:tblInd w:w="10" w:type="dxa"/>
        <w:tblLayout w:type="fixed"/>
        <w:tblCellMar>
          <w:left w:w="10" w:type="dxa"/>
          <w:right w:w="10" w:type="dxa"/>
        </w:tblCellMar>
        <w:tblLook w:val="0000" w:firstRow="0" w:lastRow="0" w:firstColumn="0" w:lastColumn="0" w:noHBand="0" w:noVBand="0"/>
      </w:tblPr>
      <w:tblGrid>
        <w:gridCol w:w="5126"/>
        <w:gridCol w:w="1142"/>
        <w:gridCol w:w="1142"/>
        <w:gridCol w:w="1142"/>
        <w:gridCol w:w="1157"/>
      </w:tblGrid>
      <w:tr w:rsidR="00F11C43" w:rsidRPr="00F11C43" w:rsidTr="001F38D5">
        <w:trPr>
          <w:trHeight w:hRule="exact" w:val="842"/>
        </w:trPr>
        <w:tc>
          <w:tcPr>
            <w:tcW w:w="5126"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8" w:lineRule="exact"/>
              <w:ind w:left="800"/>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Наименование вида разрешенного использования земельного участка</w:t>
            </w:r>
          </w:p>
        </w:tc>
        <w:tc>
          <w:tcPr>
            <w:tcW w:w="2284" w:type="dxa"/>
            <w:gridSpan w:val="2"/>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4" w:lineRule="exact"/>
              <w:jc w:val="both"/>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Размеры земельных участков </w:t>
            </w:r>
            <w:r w:rsidRPr="00F11C43">
              <w:rPr>
                <w:rFonts w:ascii="Times New Roman" w:eastAsia="Times New Roman" w:hAnsi="Times New Roman" w:cs="Times New Roman"/>
                <w:spacing w:val="3"/>
                <w:sz w:val="24"/>
                <w:szCs w:val="24"/>
                <w:lang w:bidi="en-US"/>
              </w:rPr>
              <w:t>(</w:t>
            </w:r>
            <w:r w:rsidRPr="00F11C43">
              <w:rPr>
                <w:rFonts w:ascii="Times New Roman" w:eastAsia="Times New Roman" w:hAnsi="Times New Roman" w:cs="Times New Roman"/>
                <w:spacing w:val="3"/>
                <w:sz w:val="24"/>
                <w:szCs w:val="24"/>
                <w:lang w:val="en-US" w:bidi="en-US"/>
              </w:rPr>
              <w:t>A</w:t>
            </w:r>
            <w:r w:rsidRPr="00F11C43">
              <w:rPr>
                <w:rFonts w:ascii="Times New Roman" w:eastAsia="Times New Roman" w:hAnsi="Times New Roman" w:cs="Times New Roman"/>
                <w:spacing w:val="3"/>
                <w:sz w:val="24"/>
                <w:szCs w:val="24"/>
                <w:lang w:bidi="en-US"/>
              </w:rPr>
              <w:t xml:space="preserve"> ширина </w:t>
            </w:r>
            <w:r w:rsidRPr="00F11C43">
              <w:rPr>
                <w:rFonts w:ascii="Times New Roman" w:eastAsia="Times New Roman" w:hAnsi="Times New Roman" w:cs="Times New Roman"/>
                <w:spacing w:val="3"/>
                <w:sz w:val="24"/>
                <w:szCs w:val="24"/>
                <w:lang w:eastAsia="ru-RU"/>
              </w:rPr>
              <w:t xml:space="preserve">X </w:t>
            </w:r>
            <w:r w:rsidRPr="00F11C43">
              <w:rPr>
                <w:rFonts w:ascii="Times New Roman" w:eastAsia="Times New Roman" w:hAnsi="Times New Roman" w:cs="Times New Roman"/>
                <w:spacing w:val="3"/>
                <w:sz w:val="24"/>
                <w:szCs w:val="24"/>
                <w:lang w:val="en-US" w:bidi="en-US"/>
              </w:rPr>
              <w:t>B</w:t>
            </w:r>
            <w:r w:rsidRPr="00F11C43">
              <w:rPr>
                <w:rFonts w:ascii="Times New Roman" w:eastAsia="Times New Roman" w:hAnsi="Times New Roman" w:cs="Times New Roman"/>
                <w:spacing w:val="3"/>
                <w:sz w:val="24"/>
                <w:szCs w:val="24"/>
                <w:lang w:bidi="en-US"/>
              </w:rPr>
              <w:t xml:space="preserve"> длина), </w:t>
            </w:r>
            <w:proofErr w:type="gramStart"/>
            <w:r w:rsidRPr="00F11C43">
              <w:rPr>
                <w:rFonts w:ascii="Times New Roman" w:eastAsia="Times New Roman" w:hAnsi="Times New Roman" w:cs="Times New Roman"/>
                <w:spacing w:val="3"/>
                <w:sz w:val="24"/>
                <w:szCs w:val="24"/>
                <w:lang w:eastAsia="ru-RU"/>
              </w:rPr>
              <w:t>м</w:t>
            </w:r>
            <w:proofErr w:type="gramEnd"/>
          </w:p>
        </w:tc>
        <w:tc>
          <w:tcPr>
            <w:tcW w:w="2299" w:type="dxa"/>
            <w:gridSpan w:val="2"/>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Площадь, кв. м.</w:t>
            </w:r>
          </w:p>
        </w:tc>
      </w:tr>
      <w:tr w:rsidR="00F11C43" w:rsidRPr="00F11C43" w:rsidTr="001F38D5">
        <w:trPr>
          <w:trHeight w:hRule="exact" w:val="466"/>
        </w:trPr>
        <w:tc>
          <w:tcPr>
            <w:tcW w:w="5126" w:type="dxa"/>
            <w:vMerge/>
            <w:tcBorders>
              <w:lef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c>
          <w:tcPr>
            <w:tcW w:w="1142" w:type="dxa"/>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w:t>
            </w:r>
          </w:p>
        </w:tc>
        <w:tc>
          <w:tcPr>
            <w:tcW w:w="1157" w:type="dxa"/>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макс.</w:t>
            </w:r>
          </w:p>
        </w:tc>
      </w:tr>
      <w:tr w:rsidR="00F11C43" w:rsidRPr="00F11C43" w:rsidTr="001F38D5">
        <w:trPr>
          <w:trHeight w:hRule="exact" w:val="1262"/>
        </w:trPr>
        <w:tc>
          <w:tcPr>
            <w:tcW w:w="5126"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napToGrid w:val="0"/>
              <w:spacing w:after="0" w:line="240" w:lineRule="auto"/>
              <w:ind w:right="154"/>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Склады</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не подлежит установлению</w:t>
            </w:r>
          </w:p>
        </w:tc>
        <w:tc>
          <w:tcPr>
            <w:tcW w:w="1142"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1000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подлежит установлению</w:t>
            </w:r>
          </w:p>
        </w:tc>
      </w:tr>
    </w:tbl>
    <w:p w:rsidR="00F11C43" w:rsidRPr="00F11C43" w:rsidRDefault="00F11C43" w:rsidP="00F11C43">
      <w:pPr>
        <w:suppressAutoHyphens/>
        <w:spacing w:after="0" w:line="240" w:lineRule="auto"/>
        <w:ind w:firstLine="539"/>
        <w:jc w:val="both"/>
        <w:rPr>
          <w:rFonts w:ascii="Times New Roman" w:eastAsia="Times New Roman" w:hAnsi="Times New Roman" w:cs="Times New Roman"/>
          <w:color w:val="FF0000"/>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Табл. Предельные параметры разрешенного строительства, реконструкции объектов капитального строительства</w:t>
      </w:r>
    </w:p>
    <w:tbl>
      <w:tblPr>
        <w:tblW w:w="9498"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397"/>
        <w:gridCol w:w="1559"/>
        <w:gridCol w:w="1276"/>
      </w:tblGrid>
      <w:tr w:rsidR="00F11C43" w:rsidRPr="00F11C43" w:rsidTr="001F38D5">
        <w:trPr>
          <w:trHeight w:hRule="exact" w:val="845"/>
        </w:trPr>
        <w:tc>
          <w:tcPr>
            <w:tcW w:w="3048"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83"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Объект капитального строительства</w:t>
            </w:r>
          </w:p>
        </w:tc>
        <w:tc>
          <w:tcPr>
            <w:tcW w:w="3615" w:type="dxa"/>
            <w:gridSpan w:val="3"/>
            <w:tcBorders>
              <w:top w:val="single" w:sz="4" w:space="0" w:color="auto"/>
              <w:left w:val="single" w:sz="4" w:space="0" w:color="auto"/>
            </w:tcBorders>
            <w:shd w:val="clear" w:color="auto" w:fill="FFFFFF"/>
            <w:vAlign w:val="bottom"/>
          </w:tcPr>
          <w:p w:rsidR="00F11C43" w:rsidRPr="00F11C43" w:rsidRDefault="00F11C43" w:rsidP="00F11C43">
            <w:pPr>
              <w:widowControl w:val="0"/>
              <w:spacing w:after="0" w:line="278"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 xml:space="preserve">Кол-во этажей / высота зданий, </w:t>
            </w:r>
            <w:proofErr w:type="gramStart"/>
            <w:r w:rsidRPr="00F11C43">
              <w:rPr>
                <w:rFonts w:ascii="Times New Roman" w:eastAsia="Times New Roman" w:hAnsi="Times New Roman" w:cs="Times New Roman"/>
                <w:spacing w:val="3"/>
                <w:sz w:val="24"/>
                <w:szCs w:val="24"/>
                <w:lang w:eastAsia="ru-RU"/>
              </w:rPr>
              <w:t>м</w:t>
            </w:r>
            <w:proofErr w:type="gramEnd"/>
          </w:p>
        </w:tc>
        <w:tc>
          <w:tcPr>
            <w:tcW w:w="1276" w:type="dxa"/>
            <w:vMerge w:val="restart"/>
            <w:tcBorders>
              <w:top w:val="single" w:sz="4" w:space="0" w:color="auto"/>
              <w:left w:val="single" w:sz="4" w:space="0" w:color="auto"/>
              <w:right w:val="single" w:sz="4" w:space="0" w:color="auto"/>
            </w:tcBorders>
            <w:shd w:val="clear" w:color="auto" w:fill="FFFFFF"/>
            <w:vAlign w:val="center"/>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Процент</w:t>
            </w:r>
          </w:p>
          <w:p w:rsidR="00F11C43" w:rsidRPr="00F11C43" w:rsidRDefault="00F11C43" w:rsidP="00F11C43">
            <w:pPr>
              <w:widowControl w:val="0"/>
              <w:spacing w:before="12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застройки</w:t>
            </w:r>
          </w:p>
        </w:tc>
      </w:tr>
      <w:tr w:rsidR="00F11C43" w:rsidRPr="00F11C43" w:rsidTr="001F38D5">
        <w:trPr>
          <w:trHeight w:hRule="exact" w:val="686"/>
        </w:trPr>
        <w:tc>
          <w:tcPr>
            <w:tcW w:w="3048"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0" w:line="274"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улиц / проездов</w:t>
            </w:r>
          </w:p>
        </w:tc>
        <w:tc>
          <w:tcPr>
            <w:tcW w:w="1109"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6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смежных</w:t>
            </w:r>
          </w:p>
          <w:p w:rsidR="00F11C43" w:rsidRPr="00F11C43" w:rsidRDefault="00F11C43" w:rsidP="00F11C43">
            <w:pPr>
              <w:widowControl w:val="0"/>
              <w:spacing w:before="60"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з/у*</w:t>
            </w:r>
          </w:p>
        </w:tc>
        <w:tc>
          <w:tcPr>
            <w:tcW w:w="1397" w:type="dxa"/>
            <w:tcBorders>
              <w:top w:val="single" w:sz="4" w:space="0" w:color="auto"/>
              <w:left w:val="single" w:sz="4" w:space="0" w:color="auto"/>
              <w:bottom w:val="single" w:sz="4" w:space="0" w:color="auto"/>
            </w:tcBorders>
            <w:shd w:val="clear" w:color="auto" w:fill="FFFFFF"/>
          </w:tcPr>
          <w:p w:rsidR="00F11C43" w:rsidRPr="00F11C43" w:rsidRDefault="00F11C43" w:rsidP="00F11C43">
            <w:pPr>
              <w:widowControl w:val="0"/>
              <w:spacing w:after="12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лесопарков</w:t>
            </w:r>
          </w:p>
        </w:tc>
        <w:tc>
          <w:tcPr>
            <w:tcW w:w="1559" w:type="dxa"/>
            <w:vMerge/>
            <w:tcBorders>
              <w:left w:val="single" w:sz="4" w:space="0" w:color="auto"/>
              <w:bottom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tc>
      </w:tr>
      <w:tr w:rsidR="00F11C43" w:rsidRPr="00F11C43" w:rsidTr="001F38D5">
        <w:trPr>
          <w:trHeight w:hRule="exact" w:val="1309"/>
        </w:trPr>
        <w:tc>
          <w:tcPr>
            <w:tcW w:w="3048"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Склады</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10</w:t>
            </w:r>
          </w:p>
        </w:tc>
        <w:tc>
          <w:tcPr>
            <w:tcW w:w="110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7</w:t>
            </w:r>
          </w:p>
        </w:tc>
        <w:tc>
          <w:tcPr>
            <w:tcW w:w="1397"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c>
          <w:tcPr>
            <w:tcW w:w="1559" w:type="dxa"/>
            <w:tcBorders>
              <w:top w:val="single" w:sz="4" w:space="0" w:color="auto"/>
              <w:left w:val="single" w:sz="4" w:space="0" w:color="auto"/>
              <w:bottom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11C43" w:rsidRPr="00F11C43" w:rsidRDefault="00F11C43" w:rsidP="00F11C43">
            <w:pPr>
              <w:widowControl w:val="0"/>
              <w:spacing w:after="0" w:line="210" w:lineRule="exact"/>
              <w:jc w:val="center"/>
              <w:rPr>
                <w:rFonts w:ascii="Times New Roman" w:eastAsia="Times New Roman" w:hAnsi="Times New Roman" w:cs="Times New Roman"/>
                <w:spacing w:val="3"/>
                <w:sz w:val="24"/>
                <w:szCs w:val="24"/>
                <w:lang w:eastAsia="ru-RU"/>
              </w:rPr>
            </w:pPr>
            <w:r w:rsidRPr="00F11C43">
              <w:rPr>
                <w:rFonts w:ascii="Times New Roman" w:eastAsia="Times New Roman" w:hAnsi="Times New Roman" w:cs="Times New Roman"/>
                <w:spacing w:val="3"/>
                <w:sz w:val="24"/>
                <w:szCs w:val="24"/>
                <w:lang w:eastAsia="ru-RU"/>
              </w:rPr>
              <w:t>50</w:t>
            </w:r>
          </w:p>
        </w:tc>
      </w:tr>
    </w:tbl>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39"/>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Санитарно-защитная зона производственных и складских предприятий должна иметь последовательную проработку ее территориальной организации, озеленения и благоустройства на всех этапах разработки всех видов градостроительной документации</w:t>
      </w:r>
      <w:proofErr w:type="gramStart"/>
      <w:r w:rsidRPr="00F11C43">
        <w:rPr>
          <w:rFonts w:ascii="Times New Roman" w:eastAsia="Times New Roman" w:hAnsi="Times New Roman" w:cs="Times New Roman"/>
          <w:sz w:val="24"/>
          <w:szCs w:val="24"/>
          <w:lang w:eastAsia="ar-SA"/>
        </w:rPr>
        <w:t>,"</w:t>
      </w:r>
      <w:proofErr w:type="gramEnd"/>
      <w:r w:rsidRPr="00F11C43">
        <w:rPr>
          <w:rFonts w:ascii="Times New Roman" w:eastAsia="Times New Roman" w:hAnsi="Times New Roman" w:cs="Times New Roman"/>
          <w:sz w:val="24"/>
          <w:szCs w:val="24"/>
          <w:lang w:eastAsia="ar-SA"/>
        </w:rPr>
        <w:t xml:space="preserve"> проектов   строительства,    реконструкции   и   эксплуатации   отдельного   предприятия   и/или   группы предприятий. Процент озеленения территории СЗЗ устанавливается в зависимости от класса опасности по </w:t>
      </w:r>
      <w:proofErr w:type="gramStart"/>
      <w:r w:rsidRPr="00F11C43">
        <w:rPr>
          <w:rFonts w:ascii="Times New Roman" w:eastAsia="Times New Roman" w:hAnsi="Times New Roman" w:cs="Times New Roman"/>
          <w:sz w:val="24"/>
          <w:szCs w:val="24"/>
          <w:lang w:eastAsia="ar-SA"/>
        </w:rPr>
        <w:t>действующему</w:t>
      </w:r>
      <w:proofErr w:type="gramEnd"/>
      <w:r w:rsidRPr="00F11C43">
        <w:rPr>
          <w:rFonts w:ascii="Times New Roman" w:eastAsia="Times New Roman" w:hAnsi="Times New Roman" w:cs="Times New Roman"/>
          <w:sz w:val="24"/>
          <w:szCs w:val="24"/>
          <w:lang w:eastAsia="ar-SA"/>
        </w:rPr>
        <w:t xml:space="preserve"> СанПиН. Минимальная плотность застройки определяется с учётом требований СНиП 2-89-80* в соответствии с отраслевой принадлежностью предприятия.</w:t>
      </w:r>
    </w:p>
    <w:p w:rsidR="00F11C43" w:rsidRPr="00F11C43" w:rsidRDefault="00F11C43" w:rsidP="00F11C43">
      <w:pPr>
        <w:suppressAutoHyphens/>
        <w:spacing w:after="0" w:line="240" w:lineRule="auto"/>
        <w:ind w:firstLine="539"/>
        <w:jc w:val="both"/>
        <w:rPr>
          <w:rFonts w:ascii="Arial" w:eastAsia="Times New Roman" w:hAnsi="Arial" w:cs="Times New Roman"/>
          <w:sz w:val="20"/>
          <w:szCs w:val="20"/>
          <w:lang w:eastAsia="ar-SA"/>
        </w:rPr>
      </w:pPr>
      <w:r w:rsidRPr="00F11C43">
        <w:rPr>
          <w:rFonts w:ascii="Times New Roman" w:eastAsia="Times New Roman" w:hAnsi="Times New Roman" w:cs="Times New Roman"/>
          <w:sz w:val="24"/>
          <w:szCs w:val="24"/>
          <w:lang w:eastAsia="ar-SA"/>
        </w:rPr>
        <w:t xml:space="preserve">На </w:t>
      </w:r>
      <w:proofErr w:type="spellStart"/>
      <w:r w:rsidRPr="00F11C43">
        <w:rPr>
          <w:rFonts w:ascii="Times New Roman" w:eastAsia="Times New Roman" w:hAnsi="Times New Roman" w:cs="Times New Roman"/>
          <w:sz w:val="24"/>
          <w:szCs w:val="24"/>
          <w:lang w:eastAsia="ar-SA"/>
        </w:rPr>
        <w:t>предзаводских</w:t>
      </w:r>
      <w:proofErr w:type="spellEnd"/>
      <w:r w:rsidRPr="00F11C43">
        <w:rPr>
          <w:rFonts w:ascii="Times New Roman" w:eastAsia="Times New Roman" w:hAnsi="Times New Roman" w:cs="Times New Roman"/>
          <w:sz w:val="24"/>
          <w:szCs w:val="24"/>
          <w:lang w:eastAsia="ar-SA"/>
        </w:rPr>
        <w:t xml:space="preserve"> территориях следует предусматривать парковки автотранспорта. Все загрязнённые воды поверхностного стока с территории </w:t>
      </w:r>
      <w:proofErr w:type="spellStart"/>
      <w:r w:rsidRPr="00F11C43">
        <w:rPr>
          <w:rFonts w:ascii="Times New Roman" w:eastAsia="Times New Roman" w:hAnsi="Times New Roman" w:cs="Times New Roman"/>
          <w:sz w:val="24"/>
          <w:szCs w:val="24"/>
          <w:lang w:eastAsia="ar-SA"/>
        </w:rPr>
        <w:t>промплощадки</w:t>
      </w:r>
      <w:proofErr w:type="spellEnd"/>
      <w:r w:rsidRPr="00F11C43">
        <w:rPr>
          <w:rFonts w:ascii="Times New Roman" w:eastAsia="Times New Roman" w:hAnsi="Times New Roman" w:cs="Times New Roman"/>
          <w:sz w:val="24"/>
          <w:szCs w:val="24"/>
          <w:lang w:eastAsia="ar-SA"/>
        </w:rPr>
        <w:t xml:space="preserve"> должны направляться на локальные или общегородские очистные сооружения</w:t>
      </w:r>
      <w:r w:rsidRPr="00F11C43">
        <w:rPr>
          <w:rFonts w:ascii="Arial" w:eastAsia="Times New Roman" w:hAnsi="Arial" w:cs="Times New Roman"/>
          <w:sz w:val="20"/>
          <w:szCs w:val="20"/>
          <w:lang w:eastAsia="ar-SA"/>
        </w:rPr>
        <w:t>.</w:t>
      </w:r>
    </w:p>
    <w:p w:rsidR="00F11C43" w:rsidRPr="00F11C43" w:rsidRDefault="00F11C43" w:rsidP="00F11C43">
      <w:pPr>
        <w:keepLines/>
        <w:widowControl w:val="0"/>
        <w:tabs>
          <w:tab w:val="left" w:pos="720"/>
        </w:tabs>
        <w:suppressAutoHyphens/>
        <w:overflowPunct w:val="0"/>
        <w:autoSpaceDE w:val="0"/>
        <w:spacing w:before="120" w:after="0" w:line="240" w:lineRule="auto"/>
        <w:ind w:firstLine="540"/>
        <w:jc w:val="center"/>
        <w:textAlignment w:val="baseline"/>
        <w:outlineLvl w:val="2"/>
        <w:rPr>
          <w:rFonts w:ascii="Times New Roman" w:eastAsia="Times New Roman" w:hAnsi="Times New Roman" w:cs="Times New Roman"/>
          <w:b/>
          <w:bCs/>
          <w:sz w:val="24"/>
          <w:szCs w:val="24"/>
          <w:lang w:eastAsia="ar-SA"/>
        </w:rPr>
      </w:pPr>
    </w:p>
    <w:p w:rsidR="00F11C43" w:rsidRPr="00F11C43" w:rsidRDefault="00F11C43" w:rsidP="00F11C43">
      <w:pPr>
        <w:keepLines/>
        <w:widowControl w:val="0"/>
        <w:tabs>
          <w:tab w:val="left" w:pos="720"/>
        </w:tabs>
        <w:suppressAutoHyphens/>
        <w:overflowPunct w:val="0"/>
        <w:autoSpaceDE w:val="0"/>
        <w:spacing w:before="120" w:after="0" w:line="240" w:lineRule="auto"/>
        <w:ind w:firstLine="540"/>
        <w:jc w:val="center"/>
        <w:textAlignment w:val="baseline"/>
        <w:outlineLvl w:val="2"/>
        <w:rPr>
          <w:rFonts w:ascii="Times New Roman" w:eastAsia="Times New Roman" w:hAnsi="Times New Roman" w:cs="Times New Roman"/>
          <w:b/>
          <w:bCs/>
          <w:sz w:val="24"/>
          <w:szCs w:val="24"/>
          <w:lang w:eastAsia="ar-SA"/>
        </w:rPr>
      </w:pPr>
      <w:r w:rsidRPr="00F11C43">
        <w:rPr>
          <w:rFonts w:ascii="Times New Roman" w:eastAsia="Times New Roman" w:hAnsi="Times New Roman" w:cs="Times New Roman"/>
          <w:b/>
          <w:bCs/>
          <w:sz w:val="24"/>
          <w:szCs w:val="24"/>
          <w:lang w:eastAsia="ar-SA"/>
        </w:rPr>
        <w:t>Глава 9. Градостроительные регламенты в части ограничений использования земельных участков и объектов капитального строительства</w:t>
      </w:r>
    </w:p>
    <w:p w:rsidR="00F11C43" w:rsidRPr="00F11C43" w:rsidRDefault="00F11C43" w:rsidP="00F11C43">
      <w:pPr>
        <w:keepLines/>
        <w:widowControl w:val="0"/>
        <w:tabs>
          <w:tab w:val="left" w:pos="720"/>
        </w:tabs>
        <w:suppressAutoHyphens/>
        <w:overflowPunct w:val="0"/>
        <w:autoSpaceDE w:val="0"/>
        <w:spacing w:before="120" w:after="0" w:line="240" w:lineRule="auto"/>
        <w:ind w:firstLine="540"/>
        <w:jc w:val="center"/>
        <w:textAlignment w:val="baseline"/>
        <w:outlineLvl w:val="2"/>
        <w:rPr>
          <w:rFonts w:ascii="Times New Roman" w:eastAsia="Times New Roman" w:hAnsi="Times New Roman" w:cs="Times New Roman"/>
          <w:b/>
          <w:bCs/>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37. Зоны</w:t>
      </w:r>
      <w:r w:rsidRPr="00F11C43">
        <w:rPr>
          <w:rFonts w:ascii="Times New Roman" w:eastAsia="Arial" w:hAnsi="Times New Roman" w:cs="Times New Roman"/>
          <w:i/>
          <w:iCs/>
          <w:sz w:val="24"/>
          <w:szCs w:val="24"/>
          <w:lang w:eastAsia="ar-SA"/>
        </w:rPr>
        <w:t xml:space="preserve"> </w:t>
      </w:r>
      <w:r w:rsidRPr="00F11C43">
        <w:rPr>
          <w:rFonts w:ascii="Times New Roman" w:eastAsia="Arial" w:hAnsi="Times New Roman" w:cs="Times New Roman"/>
          <w:b/>
          <w:i/>
          <w:iCs/>
          <w:sz w:val="24"/>
          <w:szCs w:val="24"/>
          <w:lang w:eastAsia="ar-SA"/>
        </w:rPr>
        <w:t>с особыми условиями использования территорий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Ограничения использования земельных участков и объектов капитального строительства, устанавливаемые на территории населенного пункта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Виды и состав зон с особыми условиями использования территорий приведены в таблице 4.</w:t>
      </w:r>
    </w:p>
    <w:p w:rsidR="00F11C43" w:rsidRPr="00F11C43" w:rsidRDefault="00F11C43" w:rsidP="00F11C43">
      <w:pPr>
        <w:suppressAutoHyphens/>
        <w:autoSpaceDE w:val="0"/>
        <w:spacing w:after="0" w:line="240" w:lineRule="auto"/>
        <w:ind w:firstLine="540"/>
        <w:jc w:val="right"/>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Таблица 4</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214"/>
      </w:tblGrid>
      <w:tr w:rsidR="00F11C43" w:rsidRPr="00F11C43" w:rsidTr="001F38D5">
        <w:trPr>
          <w:trHeight w:val="276"/>
        </w:trPr>
        <w:tc>
          <w:tcPr>
            <w:tcW w:w="9214" w:type="dxa"/>
            <w:tcBorders>
              <w:top w:val="single" w:sz="1" w:space="0" w:color="000000"/>
              <w:left w:val="single" w:sz="1" w:space="0" w:color="000000"/>
              <w:bottom w:val="single" w:sz="1" w:space="0" w:color="000000"/>
              <w:right w:val="single" w:sz="1" w:space="0" w:color="000000"/>
            </w:tcBorders>
          </w:tcPr>
          <w:p w:rsidR="00F11C43" w:rsidRPr="00F11C43" w:rsidRDefault="00F11C43" w:rsidP="00F11C43">
            <w:pPr>
              <w:suppressLineNumbers/>
              <w:suppressAutoHyphens/>
              <w:snapToGrid w:val="0"/>
              <w:spacing w:after="0" w:line="240" w:lineRule="auto"/>
              <w:ind w:left="560" w:right="5"/>
              <w:rPr>
                <w:rFonts w:ascii="Times New Roman" w:eastAsia="Times New Roman" w:hAnsi="Times New Roman" w:cs="Times New Roman"/>
                <w:sz w:val="24"/>
                <w:szCs w:val="24"/>
                <w:lang w:eastAsia="ar-SA"/>
              </w:rPr>
            </w:pPr>
          </w:p>
          <w:p w:rsidR="00F11C43" w:rsidRPr="00F11C43" w:rsidRDefault="00F11C43" w:rsidP="00F11C43">
            <w:pPr>
              <w:suppressLineNumbers/>
              <w:suppressAutoHyphens/>
              <w:snapToGrid w:val="0"/>
              <w:spacing w:after="0" w:line="240" w:lineRule="auto"/>
              <w:ind w:left="560" w:right="5"/>
              <w:rPr>
                <w:rFonts w:ascii="Times New Roman" w:eastAsia="Times New Roman" w:hAnsi="Times New Roman" w:cs="Times New Roman"/>
                <w:sz w:val="24"/>
                <w:szCs w:val="24"/>
                <w:lang w:eastAsia="ar-SA"/>
              </w:rPr>
            </w:pPr>
          </w:p>
          <w:p w:rsidR="00F11C43" w:rsidRPr="00F11C43" w:rsidRDefault="00F11C43" w:rsidP="00F11C43">
            <w:pPr>
              <w:suppressLineNumbers/>
              <w:suppressAutoHyphens/>
              <w:snapToGrid w:val="0"/>
              <w:spacing w:after="0" w:line="240" w:lineRule="auto"/>
              <w:ind w:left="560" w:right="5"/>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Виды  и состав зон с особыми условиями использования территорий</w:t>
            </w:r>
          </w:p>
        </w:tc>
      </w:tr>
      <w:tr w:rsidR="00F11C43" w:rsidRPr="00F11C43" w:rsidTr="001F38D5">
        <w:trPr>
          <w:trHeight w:val="276"/>
        </w:trPr>
        <w:tc>
          <w:tcPr>
            <w:tcW w:w="9214" w:type="dxa"/>
            <w:tcBorders>
              <w:left w:val="single" w:sz="1" w:space="0" w:color="000000"/>
              <w:bottom w:val="single" w:sz="1" w:space="0" w:color="000000"/>
              <w:right w:val="single" w:sz="1" w:space="0" w:color="000000"/>
            </w:tcBorders>
          </w:tcPr>
          <w:p w:rsidR="00F11C43" w:rsidRPr="00F11C43" w:rsidRDefault="00F11C43" w:rsidP="00F11C43">
            <w:pPr>
              <w:suppressLineNumbers/>
              <w:suppressAutoHyphens/>
              <w:snapToGrid w:val="0"/>
              <w:spacing w:after="0" w:line="240" w:lineRule="auto"/>
              <w:ind w:right="5"/>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Санитарно-защитная зона</w:t>
            </w:r>
          </w:p>
        </w:tc>
      </w:tr>
      <w:tr w:rsidR="00F11C43" w:rsidRPr="00F11C43" w:rsidTr="001F38D5">
        <w:trPr>
          <w:trHeight w:val="276"/>
        </w:trPr>
        <w:tc>
          <w:tcPr>
            <w:tcW w:w="9214" w:type="dxa"/>
            <w:tcBorders>
              <w:left w:val="single" w:sz="1" w:space="0" w:color="000000"/>
              <w:bottom w:val="single" w:sz="1" w:space="0" w:color="000000"/>
              <w:right w:val="single" w:sz="1" w:space="0" w:color="000000"/>
            </w:tcBorders>
          </w:tcPr>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Зоны охраны объектов культурного наследия (памятников истории и культуры) (</w:t>
            </w:r>
            <w:r w:rsidRPr="00F11C43">
              <w:rPr>
                <w:rFonts w:ascii="Times New Roman" w:eastAsia="Times New Roman" w:hAnsi="Times New Roman" w:cs="Times New Roman"/>
                <w:color w:val="000000"/>
                <w:sz w:val="24"/>
                <w:szCs w:val="24"/>
                <w:lang w:eastAsia="ar-SA"/>
              </w:rPr>
              <w:t>Н 2)</w:t>
            </w:r>
          </w:p>
        </w:tc>
      </w:tr>
      <w:tr w:rsidR="00F11C43" w:rsidRPr="00F11C43" w:rsidTr="001F38D5">
        <w:trPr>
          <w:trHeight w:val="396"/>
        </w:trPr>
        <w:tc>
          <w:tcPr>
            <w:tcW w:w="9214" w:type="dxa"/>
            <w:tcBorders>
              <w:left w:val="single" w:sz="1" w:space="0" w:color="000000"/>
              <w:bottom w:val="single" w:sz="1" w:space="0" w:color="000000"/>
              <w:right w:val="single" w:sz="1" w:space="0" w:color="000000"/>
            </w:tcBorders>
          </w:tcPr>
          <w:p w:rsidR="00F11C43" w:rsidRPr="00F11C43" w:rsidRDefault="00F11C43" w:rsidP="00F11C43">
            <w:pPr>
              <w:suppressAutoHyphens/>
              <w:snapToGrid w:val="0"/>
              <w:spacing w:after="0" w:line="240" w:lineRule="auto"/>
              <w:ind w:left="10"/>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 Охранная зона объекта культурного наследия</w:t>
            </w:r>
          </w:p>
        </w:tc>
      </w:tr>
      <w:tr w:rsidR="00F11C43" w:rsidRPr="00F11C43" w:rsidTr="001F38D5">
        <w:trPr>
          <w:trHeight w:val="276"/>
        </w:trPr>
        <w:tc>
          <w:tcPr>
            <w:tcW w:w="9214" w:type="dxa"/>
            <w:tcBorders>
              <w:left w:val="single" w:sz="1" w:space="0" w:color="000000"/>
              <w:bottom w:val="single" w:sz="1" w:space="0" w:color="000000"/>
              <w:right w:val="single" w:sz="1" w:space="0" w:color="000000"/>
            </w:tcBorders>
          </w:tcPr>
          <w:p w:rsidR="00F11C43" w:rsidRPr="00F11C43" w:rsidRDefault="00F11C43" w:rsidP="00F11C43">
            <w:pPr>
              <w:suppressAutoHyphens/>
              <w:snapToGrid w:val="0"/>
              <w:spacing w:after="0" w:line="240" w:lineRule="auto"/>
              <w:ind w:left="10" w:hanging="10"/>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 Зона регулирования застройки и хозяйственной деятельности</w:t>
            </w:r>
          </w:p>
        </w:tc>
      </w:tr>
      <w:tr w:rsidR="00F11C43" w:rsidRPr="00F11C43" w:rsidTr="001F38D5">
        <w:trPr>
          <w:trHeight w:val="276"/>
        </w:trPr>
        <w:tc>
          <w:tcPr>
            <w:tcW w:w="9214" w:type="dxa"/>
            <w:tcBorders>
              <w:left w:val="single" w:sz="1" w:space="0" w:color="000000"/>
              <w:bottom w:val="single" w:sz="1" w:space="0" w:color="000000"/>
              <w:right w:val="single" w:sz="1" w:space="0" w:color="000000"/>
            </w:tcBorders>
          </w:tcPr>
          <w:p w:rsidR="00F11C43" w:rsidRPr="00F11C43" w:rsidRDefault="00F11C43" w:rsidP="00F11C43">
            <w:pPr>
              <w:suppressAutoHyphens/>
              <w:snapToGrid w:val="0"/>
              <w:spacing w:after="0" w:line="240" w:lineRule="auto"/>
              <w:ind w:left="10"/>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 Зона охраняемого природного ландшафта</w:t>
            </w:r>
          </w:p>
        </w:tc>
      </w:tr>
      <w:tr w:rsidR="00F11C43" w:rsidRPr="00F11C43" w:rsidTr="001F38D5">
        <w:trPr>
          <w:trHeight w:val="276"/>
        </w:trPr>
        <w:tc>
          <w:tcPr>
            <w:tcW w:w="9214" w:type="dxa"/>
            <w:tcBorders>
              <w:left w:val="single" w:sz="1" w:space="0" w:color="000000"/>
              <w:bottom w:val="single" w:sz="1" w:space="0" w:color="000000"/>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proofErr w:type="spellStart"/>
            <w:r w:rsidRPr="00F11C43">
              <w:rPr>
                <w:rFonts w:ascii="Times New Roman" w:eastAsia="Times New Roman" w:hAnsi="Times New Roman" w:cs="Times New Roman"/>
                <w:sz w:val="24"/>
                <w:szCs w:val="24"/>
                <w:lang w:eastAsia="ar-SA"/>
              </w:rPr>
              <w:lastRenderedPageBreak/>
              <w:t>Водоохранная</w:t>
            </w:r>
            <w:proofErr w:type="spellEnd"/>
            <w:r w:rsidRPr="00F11C43">
              <w:rPr>
                <w:rFonts w:ascii="Times New Roman" w:eastAsia="Times New Roman" w:hAnsi="Times New Roman" w:cs="Times New Roman"/>
                <w:sz w:val="24"/>
                <w:szCs w:val="24"/>
                <w:lang w:eastAsia="ar-SA"/>
              </w:rPr>
              <w:t xml:space="preserve"> зона водного объекта</w:t>
            </w:r>
          </w:p>
        </w:tc>
      </w:tr>
      <w:tr w:rsidR="00F11C43" w:rsidRPr="00F11C43" w:rsidTr="001F38D5">
        <w:trPr>
          <w:trHeight w:val="276"/>
        </w:trPr>
        <w:tc>
          <w:tcPr>
            <w:tcW w:w="9214" w:type="dxa"/>
            <w:tcBorders>
              <w:left w:val="single" w:sz="1" w:space="0" w:color="000000"/>
              <w:bottom w:val="single" w:sz="1" w:space="0" w:color="000000"/>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Прибрежная защитная полоса водного объекта</w:t>
            </w:r>
          </w:p>
        </w:tc>
      </w:tr>
      <w:tr w:rsidR="00F11C43" w:rsidRPr="00F11C43" w:rsidTr="001F38D5">
        <w:trPr>
          <w:trHeight w:val="230"/>
        </w:trPr>
        <w:tc>
          <w:tcPr>
            <w:tcW w:w="9214" w:type="dxa"/>
            <w:tcBorders>
              <w:left w:val="single" w:sz="1" w:space="0" w:color="000000"/>
              <w:bottom w:val="single" w:sz="1" w:space="0" w:color="000000"/>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Пояса санитарной охраны источника питьевого и хозяйственно-бытового водоснабжения</w:t>
            </w:r>
          </w:p>
        </w:tc>
      </w:tr>
      <w:tr w:rsidR="00F11C43" w:rsidRPr="00F11C43" w:rsidTr="001F38D5">
        <w:trPr>
          <w:trHeight w:val="230"/>
        </w:trPr>
        <w:tc>
          <w:tcPr>
            <w:tcW w:w="9214" w:type="dxa"/>
            <w:tcBorders>
              <w:left w:val="single" w:sz="1" w:space="0" w:color="000000"/>
              <w:bottom w:val="single" w:sz="1" w:space="0" w:color="000000"/>
              <w:right w:val="single" w:sz="1" w:space="0" w:color="000000"/>
            </w:tcBorders>
          </w:tcPr>
          <w:p w:rsidR="00F11C43" w:rsidRPr="00F11C43" w:rsidRDefault="00F11C43" w:rsidP="00F11C43">
            <w:pPr>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охраняемого объекта</w:t>
            </w:r>
          </w:p>
        </w:tc>
      </w:tr>
      <w:tr w:rsidR="00F11C43" w:rsidRPr="00F11C43" w:rsidTr="001F38D5">
        <w:trPr>
          <w:trHeight w:val="230"/>
        </w:trPr>
        <w:tc>
          <w:tcPr>
            <w:tcW w:w="9214" w:type="dxa"/>
            <w:tcBorders>
              <w:left w:val="single" w:sz="1" w:space="0" w:color="000000"/>
              <w:bottom w:val="single" w:sz="1" w:space="0" w:color="000000"/>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Охранная зона линейного объекта</w:t>
            </w:r>
          </w:p>
        </w:tc>
      </w:tr>
      <w:tr w:rsidR="00F11C43" w:rsidRPr="00F11C43" w:rsidTr="001F38D5">
        <w:trPr>
          <w:trHeight w:val="230"/>
        </w:trPr>
        <w:tc>
          <w:tcPr>
            <w:tcW w:w="9214" w:type="dxa"/>
            <w:tcBorders>
              <w:left w:val="single" w:sz="1" w:space="0" w:color="000000"/>
              <w:bottom w:val="single" w:sz="1" w:space="0" w:color="000000"/>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санитарного разрыва от железной дороги</w:t>
            </w:r>
          </w:p>
        </w:tc>
      </w:tr>
      <w:tr w:rsidR="00F11C43" w:rsidRPr="00F11C43" w:rsidTr="001F38D5">
        <w:trPr>
          <w:trHeight w:val="230"/>
        </w:trPr>
        <w:tc>
          <w:tcPr>
            <w:tcW w:w="9214" w:type="dxa"/>
            <w:tcBorders>
              <w:left w:val="single" w:sz="1" w:space="0" w:color="000000"/>
              <w:bottom w:val="single" w:sz="2" w:space="0" w:color="000000"/>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ограничения от передающего радиотехнического объекта</w:t>
            </w:r>
          </w:p>
        </w:tc>
      </w:tr>
      <w:tr w:rsidR="00F11C43" w:rsidRPr="00F11C43" w:rsidTr="001F38D5">
        <w:trPr>
          <w:trHeight w:val="230"/>
        </w:trPr>
        <w:tc>
          <w:tcPr>
            <w:tcW w:w="9214" w:type="dxa"/>
            <w:tcBorders>
              <w:top w:val="single" w:sz="2" w:space="0" w:color="000000"/>
              <w:left w:val="single" w:sz="2" w:space="0" w:color="000000"/>
              <w:bottom w:val="single" w:sz="4" w:space="0" w:color="auto"/>
              <w:right w:val="single" w:sz="2"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затопления паводковыми водами 1% обеспеченности</w:t>
            </w:r>
          </w:p>
        </w:tc>
      </w:tr>
      <w:tr w:rsidR="00F11C43" w:rsidRPr="00F11C43" w:rsidTr="001F38D5">
        <w:trPr>
          <w:trHeight w:val="230"/>
        </w:trPr>
        <w:tc>
          <w:tcPr>
            <w:tcW w:w="9214"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Зона катастрофического затопления </w:t>
            </w:r>
          </w:p>
        </w:tc>
      </w:tr>
      <w:tr w:rsidR="00F11C43" w:rsidRPr="00F11C43" w:rsidTr="001F38D5">
        <w:trPr>
          <w:trHeight w:val="230"/>
        </w:trPr>
        <w:tc>
          <w:tcPr>
            <w:tcW w:w="9214"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Зона минимальных расстояний от </w:t>
            </w:r>
            <w:proofErr w:type="spellStart"/>
            <w:r w:rsidRPr="00F11C43">
              <w:rPr>
                <w:rFonts w:ascii="Times New Roman" w:eastAsia="Times New Roman" w:hAnsi="Times New Roman" w:cs="Times New Roman"/>
                <w:sz w:val="24"/>
                <w:szCs w:val="24"/>
                <w:lang w:eastAsia="ar-SA"/>
              </w:rPr>
              <w:t>манистральных</w:t>
            </w:r>
            <w:proofErr w:type="spellEnd"/>
            <w:r w:rsidRPr="00F11C43">
              <w:rPr>
                <w:rFonts w:ascii="Times New Roman" w:eastAsia="Times New Roman" w:hAnsi="Times New Roman" w:cs="Times New Roman"/>
                <w:sz w:val="24"/>
                <w:szCs w:val="24"/>
                <w:lang w:eastAsia="ar-SA"/>
              </w:rPr>
              <w:t xml:space="preserve"> объектов трубопроводного транспорта</w:t>
            </w:r>
          </w:p>
        </w:tc>
      </w:tr>
      <w:tr w:rsidR="00F11C43" w:rsidRPr="00F11C43" w:rsidTr="001F38D5">
        <w:trPr>
          <w:trHeight w:val="230"/>
        </w:trPr>
        <w:tc>
          <w:tcPr>
            <w:tcW w:w="9214"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Зона особо охраняемых природных территорий</w:t>
            </w:r>
          </w:p>
        </w:tc>
      </w:tr>
      <w:tr w:rsidR="00F11C43" w:rsidRPr="00F11C43" w:rsidTr="001F38D5">
        <w:trPr>
          <w:trHeight w:val="230"/>
        </w:trPr>
        <w:tc>
          <w:tcPr>
            <w:tcW w:w="9214"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Охранная зона особо охраняемых природных территорий</w:t>
            </w:r>
          </w:p>
        </w:tc>
      </w:tr>
      <w:tr w:rsidR="00F11C43" w:rsidRPr="00F11C43" w:rsidTr="001F38D5">
        <w:trPr>
          <w:trHeight w:val="230"/>
        </w:trPr>
        <w:tc>
          <w:tcPr>
            <w:tcW w:w="9214" w:type="dxa"/>
            <w:tcBorders>
              <w:top w:val="single" w:sz="4" w:space="0" w:color="auto"/>
              <w:left w:val="single" w:sz="1" w:space="0" w:color="000000"/>
              <w:bottom w:val="single" w:sz="4" w:space="0" w:color="auto"/>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Придорожная полоса автомобильных дорог</w:t>
            </w:r>
          </w:p>
        </w:tc>
      </w:tr>
      <w:tr w:rsidR="00F11C43" w:rsidRPr="00F11C43" w:rsidTr="001F38D5">
        <w:trPr>
          <w:trHeight w:val="230"/>
        </w:trPr>
        <w:tc>
          <w:tcPr>
            <w:tcW w:w="9214" w:type="dxa"/>
            <w:tcBorders>
              <w:top w:val="single" w:sz="4" w:space="0" w:color="auto"/>
              <w:left w:val="single" w:sz="1" w:space="0" w:color="000000"/>
              <w:bottom w:val="single" w:sz="1" w:space="0" w:color="000000"/>
              <w:right w:val="single" w:sz="1" w:space="0" w:color="000000"/>
            </w:tcBorders>
          </w:tcPr>
          <w:p w:rsidR="00F11C43" w:rsidRPr="00F11C43" w:rsidRDefault="00F11C43" w:rsidP="00F11C43">
            <w:pPr>
              <w:keepNext/>
              <w:suppressAutoHyphens/>
              <w:snapToGrid w:val="0"/>
              <w:spacing w:after="0" w:line="240" w:lineRule="auto"/>
              <w:rPr>
                <w:rFonts w:ascii="Times New Roman" w:eastAsia="Times New Roman" w:hAnsi="Times New Roman" w:cs="Times New Roman"/>
                <w:sz w:val="24"/>
                <w:szCs w:val="24"/>
                <w:lang w:eastAsia="ar-SA"/>
              </w:rPr>
            </w:pPr>
            <w:proofErr w:type="spellStart"/>
            <w:r w:rsidRPr="00F11C43">
              <w:rPr>
                <w:rFonts w:ascii="Times New Roman" w:eastAsia="Times New Roman" w:hAnsi="Times New Roman" w:cs="Times New Roman"/>
                <w:sz w:val="24"/>
                <w:szCs w:val="24"/>
                <w:lang w:eastAsia="ar-SA"/>
              </w:rPr>
              <w:t>Приаэродромные</w:t>
            </w:r>
            <w:proofErr w:type="spellEnd"/>
            <w:r w:rsidRPr="00F11C43">
              <w:rPr>
                <w:rFonts w:ascii="Times New Roman" w:eastAsia="Times New Roman" w:hAnsi="Times New Roman" w:cs="Times New Roman"/>
                <w:sz w:val="24"/>
                <w:szCs w:val="24"/>
                <w:lang w:eastAsia="ar-SA"/>
              </w:rPr>
              <w:t xml:space="preserve"> зоны</w:t>
            </w:r>
          </w:p>
        </w:tc>
      </w:tr>
    </w:tbl>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Каждая зона с особыми условиями использования территории обозначена на карте градостроительного зонирования определенными условными обозначениями.</w:t>
      </w:r>
    </w:p>
    <w:p w:rsidR="00F11C43" w:rsidRPr="00F11C43" w:rsidRDefault="00F11C43" w:rsidP="00F11C43">
      <w:pPr>
        <w:suppressAutoHyphens/>
        <w:spacing w:after="0" w:line="240" w:lineRule="auto"/>
        <w:ind w:firstLine="539"/>
        <w:jc w:val="both"/>
        <w:rPr>
          <w:rFonts w:ascii="Times New Roman" w:eastAsia="Times New Roman" w:hAnsi="Times New Roman" w:cs="Times New Roman"/>
          <w:b/>
          <w:i/>
          <w:sz w:val="24"/>
          <w:szCs w:val="24"/>
          <w:lang w:eastAsia="ar-SA"/>
        </w:rPr>
      </w:pPr>
    </w:p>
    <w:p w:rsidR="00F11C43" w:rsidRPr="00F11C43" w:rsidRDefault="00F11C43" w:rsidP="00F11C43">
      <w:pPr>
        <w:keepLines/>
        <w:widowControl w:val="0"/>
        <w:tabs>
          <w:tab w:val="left" w:pos="720"/>
        </w:tabs>
        <w:suppressAutoHyphens/>
        <w:overflowPunct w:val="0"/>
        <w:autoSpaceDE w:val="0"/>
        <w:spacing w:before="120" w:after="0" w:line="240" w:lineRule="auto"/>
        <w:ind w:firstLine="540"/>
        <w:textAlignment w:val="baseline"/>
        <w:outlineLvl w:val="2"/>
        <w:rPr>
          <w:rFonts w:ascii="Times New Roman" w:eastAsia="Times New Roman" w:hAnsi="Times New Roman" w:cs="Times New Roman"/>
          <w:b/>
          <w:bCs/>
          <w:i/>
          <w:iCs/>
          <w:sz w:val="24"/>
          <w:szCs w:val="24"/>
          <w:lang w:eastAsia="ar-SA"/>
        </w:rPr>
      </w:pPr>
      <w:r w:rsidRPr="00F11C43">
        <w:rPr>
          <w:rFonts w:ascii="Times New Roman" w:eastAsia="Times New Roman" w:hAnsi="Times New Roman" w:cs="Times New Roman"/>
          <w:b/>
          <w:bCs/>
          <w:i/>
          <w:iCs/>
          <w:sz w:val="24"/>
          <w:szCs w:val="24"/>
          <w:lang w:eastAsia="ar-SA"/>
        </w:rPr>
        <w:t xml:space="preserve">Статья 38.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F11C43" w:rsidRPr="00F11C43" w:rsidRDefault="00F11C43" w:rsidP="00F11C43">
      <w:pPr>
        <w:keepLines/>
        <w:widowControl w:val="0"/>
        <w:tabs>
          <w:tab w:val="left" w:pos="720"/>
        </w:tabs>
        <w:suppressAutoHyphens/>
        <w:overflowPunct w:val="0"/>
        <w:autoSpaceDE w:val="0"/>
        <w:spacing w:before="120" w:after="0" w:line="240" w:lineRule="auto"/>
        <w:ind w:firstLine="540"/>
        <w:textAlignment w:val="baseline"/>
        <w:outlineLvl w:val="2"/>
        <w:rPr>
          <w:rFonts w:ascii="Times New Roman" w:eastAsia="Times New Roman" w:hAnsi="Times New Roman" w:cs="Times New Roman"/>
          <w:b/>
          <w:bCs/>
          <w:sz w:val="24"/>
          <w:szCs w:val="24"/>
          <w:lang w:eastAsia="ar-SA"/>
        </w:rPr>
      </w:pPr>
    </w:p>
    <w:p w:rsidR="00F11C43" w:rsidRPr="00F11C43" w:rsidRDefault="00F11C43" w:rsidP="00F11C43">
      <w:pPr>
        <w:suppressAutoHyphens/>
        <w:spacing w:after="0" w:line="240" w:lineRule="auto"/>
        <w:ind w:firstLine="58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населенного пункта.</w:t>
      </w:r>
    </w:p>
    <w:p w:rsidR="00F11C43" w:rsidRPr="00F11C43" w:rsidRDefault="00F11C43" w:rsidP="00F11C43">
      <w:pPr>
        <w:suppressAutoHyphens/>
        <w:spacing w:after="0" w:line="240" w:lineRule="auto"/>
        <w:ind w:firstLine="600"/>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F11C43" w:rsidRPr="00F11C43" w:rsidRDefault="00F11C43" w:rsidP="00F11C43">
      <w:pPr>
        <w:tabs>
          <w:tab w:val="left" w:pos="10145"/>
        </w:tabs>
        <w:suppressAutoHyphens/>
        <w:spacing w:before="15" w:after="15" w:line="240" w:lineRule="auto"/>
        <w:ind w:left="-15" w:right="15" w:firstLine="58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F11C43" w:rsidRPr="00F11C43" w:rsidRDefault="00F11C43" w:rsidP="00F11C43">
      <w:pPr>
        <w:tabs>
          <w:tab w:val="left" w:pos="10220"/>
        </w:tabs>
        <w:suppressAutoHyphens/>
        <w:spacing w:before="15" w:after="15" w:line="240" w:lineRule="auto"/>
        <w:ind w:right="15" w:firstLine="570"/>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к стилевым характеристикам застройки;</w:t>
      </w:r>
    </w:p>
    <w:p w:rsidR="00F11C43" w:rsidRPr="00F11C43" w:rsidRDefault="00F11C43" w:rsidP="00F11C43">
      <w:pPr>
        <w:tabs>
          <w:tab w:val="left" w:pos="10370"/>
        </w:tabs>
        <w:suppressAutoHyphens/>
        <w:spacing w:before="15" w:after="15" w:line="240" w:lineRule="auto"/>
        <w:ind w:left="30" w:right="15" w:firstLine="540"/>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F11C43" w:rsidRPr="00F11C43" w:rsidRDefault="00F11C43" w:rsidP="00F11C43">
      <w:pPr>
        <w:tabs>
          <w:tab w:val="left" w:pos="10145"/>
        </w:tabs>
        <w:suppressAutoHyphens/>
        <w:spacing w:before="15" w:after="15" w:line="240" w:lineRule="auto"/>
        <w:ind w:left="-15" w:right="15" w:firstLine="570"/>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sidRPr="00F11C43">
        <w:rPr>
          <w:rFonts w:ascii="Times New Roman" w:eastAsia="Times New Roman" w:hAnsi="Times New Roman" w:cs="Times New Roman"/>
          <w:color w:val="000000"/>
          <w:sz w:val="24"/>
          <w:szCs w:val="24"/>
          <w:lang w:eastAsia="ar-SA"/>
        </w:rPr>
        <w:t>наследия</w:t>
      </w:r>
      <w:proofErr w:type="gramEnd"/>
      <w:r w:rsidRPr="00F11C43">
        <w:rPr>
          <w:rFonts w:ascii="Times New Roman" w:eastAsia="Times New Roman" w:hAnsi="Times New Roman" w:cs="Times New Roman"/>
          <w:color w:val="000000"/>
          <w:sz w:val="24"/>
          <w:szCs w:val="24"/>
          <w:lang w:eastAsia="ar-SA"/>
        </w:rPr>
        <w:t xml:space="preserve"> и подлежат внесению в качестве изменений в правила землепользования и застройки населенного пункта.</w:t>
      </w:r>
    </w:p>
    <w:p w:rsidR="00F11C43" w:rsidRPr="00F11C43" w:rsidRDefault="00F11C43" w:rsidP="00F11C43">
      <w:pPr>
        <w:tabs>
          <w:tab w:val="left" w:pos="10145"/>
        </w:tabs>
        <w:suppressAutoHyphens/>
        <w:spacing w:before="15" w:after="15" w:line="240" w:lineRule="auto"/>
        <w:ind w:left="-15" w:right="15" w:firstLine="570"/>
        <w:jc w:val="both"/>
        <w:rPr>
          <w:rFonts w:ascii="Times New Roman" w:eastAsia="Times New Roman" w:hAnsi="Times New Roman" w:cs="Times New Roman"/>
          <w:color w:val="000000"/>
          <w:sz w:val="24"/>
          <w:szCs w:val="24"/>
          <w:lang w:eastAsia="ar-SA"/>
        </w:rPr>
      </w:pPr>
    </w:p>
    <w:p w:rsidR="00F11C43" w:rsidRPr="00F11C43" w:rsidRDefault="00F11C43" w:rsidP="00F11C43">
      <w:pPr>
        <w:tabs>
          <w:tab w:val="left" w:pos="10145"/>
        </w:tabs>
        <w:suppressAutoHyphens/>
        <w:spacing w:before="15" w:after="15" w:line="240" w:lineRule="auto"/>
        <w:ind w:left="-15" w:right="15" w:firstLine="570"/>
        <w:jc w:val="both"/>
        <w:rPr>
          <w:rFonts w:ascii="Times New Roman" w:eastAsia="Times New Roman" w:hAnsi="Times New Roman" w:cs="Times New Roman"/>
          <w:b/>
          <w:i/>
          <w:iCs/>
          <w:color w:val="000000"/>
          <w:sz w:val="24"/>
          <w:szCs w:val="24"/>
          <w:lang w:eastAsia="ar-SA"/>
        </w:rPr>
      </w:pPr>
      <w:r w:rsidRPr="00F11C43">
        <w:rPr>
          <w:rFonts w:ascii="Times New Roman" w:eastAsia="Times New Roman" w:hAnsi="Times New Roman" w:cs="Times New Roman"/>
          <w:b/>
          <w:bCs/>
          <w:i/>
          <w:iCs/>
          <w:color w:val="000000"/>
          <w:sz w:val="24"/>
          <w:szCs w:val="24"/>
          <w:lang w:eastAsia="ar-SA"/>
        </w:rPr>
        <w:t xml:space="preserve">Статья 39. </w:t>
      </w:r>
      <w:r w:rsidRPr="00F11C43">
        <w:rPr>
          <w:rFonts w:ascii="Times New Roman" w:eastAsia="Times New Roman" w:hAnsi="Times New Roman" w:cs="Times New Roman"/>
          <w:b/>
          <w:i/>
          <w:iCs/>
          <w:color w:val="000000"/>
          <w:sz w:val="24"/>
          <w:szCs w:val="24"/>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F11C43" w:rsidRPr="00F11C43" w:rsidRDefault="00F11C43" w:rsidP="00F11C43">
      <w:pPr>
        <w:tabs>
          <w:tab w:val="left" w:pos="10145"/>
        </w:tabs>
        <w:suppressAutoHyphens/>
        <w:spacing w:before="15" w:after="15" w:line="240" w:lineRule="auto"/>
        <w:ind w:left="-15" w:right="15" w:firstLine="570"/>
        <w:jc w:val="both"/>
        <w:rPr>
          <w:rFonts w:ascii="Times New Roman" w:eastAsia="Times New Roman" w:hAnsi="Times New Roman" w:cs="Times New Roman"/>
          <w:color w:val="000000"/>
          <w:sz w:val="24"/>
          <w:szCs w:val="24"/>
          <w:lang w:eastAsia="ar-SA"/>
        </w:rPr>
      </w:pPr>
    </w:p>
    <w:p w:rsidR="00F11C43" w:rsidRPr="00F11C43" w:rsidRDefault="00F11C43" w:rsidP="00F11C43">
      <w:pPr>
        <w:tabs>
          <w:tab w:val="left" w:pos="10145"/>
        </w:tabs>
        <w:suppressAutoHyphens/>
        <w:spacing w:before="15" w:after="15" w:line="240" w:lineRule="auto"/>
        <w:ind w:left="-15" w:right="15" w:firstLine="570"/>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lastRenderedPageBreak/>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F11C43" w:rsidRPr="00F11C43" w:rsidRDefault="00F11C43" w:rsidP="00F11C43">
      <w:pPr>
        <w:tabs>
          <w:tab w:val="left" w:pos="10145"/>
        </w:tabs>
        <w:suppressAutoHyphens/>
        <w:spacing w:before="15" w:after="15" w:line="240" w:lineRule="auto"/>
        <w:ind w:left="-15" w:right="15" w:firstLine="570"/>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F11C43" w:rsidRPr="00F11C43" w:rsidRDefault="00F11C43" w:rsidP="00F11C43">
      <w:pPr>
        <w:tabs>
          <w:tab w:val="left" w:pos="10145"/>
        </w:tabs>
        <w:suppressAutoHyphens/>
        <w:spacing w:before="15" w:after="15" w:line="240" w:lineRule="auto"/>
        <w:ind w:left="-15" w:right="15" w:firstLine="570"/>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Мероприятия по первому поясу ЗСО подземных источников водоснабжения:</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Мероприятия по второму и третьему поясам ЗСО подземных источников водоснабжения:</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w:t>
      </w:r>
      <w:proofErr w:type="spellStart"/>
      <w:r w:rsidRPr="00F11C43">
        <w:rPr>
          <w:rFonts w:ascii="Times New Roman" w:eastAsia="Arial" w:hAnsi="Times New Roman" w:cs="Times New Roman"/>
          <w:sz w:val="24"/>
          <w:szCs w:val="24"/>
          <w:lang w:eastAsia="ar-SA"/>
        </w:rPr>
        <w:t>санитарно</w:t>
      </w:r>
      <w:proofErr w:type="spellEnd"/>
      <w:r w:rsidRPr="00F11C43">
        <w:rPr>
          <w:rFonts w:ascii="Times New Roman" w:eastAsia="Arial" w:hAnsi="Times New Roman" w:cs="Times New Roman"/>
          <w:sz w:val="24"/>
          <w:szCs w:val="24"/>
          <w:lang w:eastAsia="ar-SA"/>
        </w:rPr>
        <w:t xml:space="preserve"> - эпидемиологического надзора;</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запрещение закачки отработанных вод в подземные горизонты, подземного складирования твердых отходов и разработки недр земли;</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F11C43">
        <w:rPr>
          <w:rFonts w:ascii="Times New Roman" w:eastAsia="Arial" w:hAnsi="Times New Roman" w:cs="Times New Roman"/>
          <w:sz w:val="24"/>
          <w:szCs w:val="24"/>
          <w:lang w:eastAsia="ar-SA"/>
        </w:rPr>
        <w:t>шламохранилищ</w:t>
      </w:r>
      <w:proofErr w:type="spellEnd"/>
      <w:r w:rsidRPr="00F11C43">
        <w:rPr>
          <w:rFonts w:ascii="Times New Roman" w:eastAsia="Arial" w:hAnsi="Times New Roman" w:cs="Times New Roman"/>
          <w:sz w:val="24"/>
          <w:szCs w:val="24"/>
          <w:lang w:eastAsia="ar-SA"/>
        </w:rPr>
        <w:t xml:space="preserve"> и других объектов, обусловливающих опасность химического загрязнения подземных вод.</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lastRenderedPageBreak/>
        <w:t xml:space="preserve">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F11C43">
        <w:rPr>
          <w:rFonts w:ascii="Times New Roman" w:eastAsia="Arial" w:hAnsi="Times New Roman" w:cs="Times New Roman"/>
          <w:sz w:val="24"/>
          <w:szCs w:val="24"/>
          <w:lang w:eastAsia="ar-SA"/>
        </w:rPr>
        <w:t>санитарно</w:t>
      </w:r>
      <w:proofErr w:type="spellEnd"/>
      <w:r w:rsidRPr="00F11C43">
        <w:rPr>
          <w:rFonts w:ascii="Times New Roman" w:eastAsia="Arial" w:hAnsi="Times New Roman" w:cs="Times New Roman"/>
          <w:sz w:val="24"/>
          <w:szCs w:val="24"/>
          <w:lang w:eastAsia="ar-SA"/>
        </w:rPr>
        <w:t xml:space="preserve"> - эпидемиологического заключения органов государственного </w:t>
      </w:r>
      <w:proofErr w:type="spellStart"/>
      <w:r w:rsidRPr="00F11C43">
        <w:rPr>
          <w:rFonts w:ascii="Times New Roman" w:eastAsia="Arial" w:hAnsi="Times New Roman" w:cs="Times New Roman"/>
          <w:sz w:val="24"/>
          <w:szCs w:val="24"/>
          <w:lang w:eastAsia="ar-SA"/>
        </w:rPr>
        <w:t>санитарно</w:t>
      </w:r>
      <w:proofErr w:type="spellEnd"/>
      <w:r w:rsidRPr="00F11C43">
        <w:rPr>
          <w:rFonts w:ascii="Times New Roman" w:eastAsia="Arial" w:hAnsi="Times New Roman" w:cs="Times New Roman"/>
          <w:sz w:val="24"/>
          <w:szCs w:val="24"/>
          <w:lang w:eastAsia="ar-SA"/>
        </w:rPr>
        <w:t xml:space="preserve"> - эпидемиологического надзора, выданного с учетом заключения органов геологического контроля;</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Мероприятия по второму поясу ЗСО подземных источников водоснабжения:</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не допускается:</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б) применение удобрений и ядохимикатов;</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в) рубка леса главного пользования и реконструкции;</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F11C43">
        <w:rPr>
          <w:rFonts w:ascii="Times New Roman" w:eastAsia="Arial" w:hAnsi="Times New Roman" w:cs="Times New Roman"/>
          <w:sz w:val="24"/>
          <w:szCs w:val="24"/>
          <w:lang w:eastAsia="ar-SA"/>
        </w:rPr>
        <w:t>санитарно</w:t>
      </w:r>
      <w:proofErr w:type="spellEnd"/>
      <w:r w:rsidRPr="00F11C43">
        <w:rPr>
          <w:rFonts w:ascii="Times New Roman" w:eastAsia="Arial" w:hAnsi="Times New Roman" w:cs="Times New Roman"/>
          <w:sz w:val="24"/>
          <w:szCs w:val="24"/>
          <w:lang w:eastAsia="ar-SA"/>
        </w:rPr>
        <w:t xml:space="preserve"> - эпидемиологического заключения центра государственного </w:t>
      </w:r>
      <w:proofErr w:type="spellStart"/>
      <w:r w:rsidRPr="00F11C43">
        <w:rPr>
          <w:rFonts w:ascii="Times New Roman" w:eastAsia="Arial" w:hAnsi="Times New Roman" w:cs="Times New Roman"/>
          <w:sz w:val="24"/>
          <w:szCs w:val="24"/>
          <w:lang w:eastAsia="ar-SA"/>
        </w:rPr>
        <w:t>санитарно</w:t>
      </w:r>
      <w:proofErr w:type="spellEnd"/>
      <w:r w:rsidRPr="00F11C43">
        <w:rPr>
          <w:rFonts w:ascii="Times New Roman" w:eastAsia="Arial" w:hAnsi="Times New Roman" w:cs="Times New Roman"/>
          <w:sz w:val="24"/>
          <w:szCs w:val="24"/>
          <w:lang w:eastAsia="ar-SA"/>
        </w:rPr>
        <w:t xml:space="preserve"> - эпидемиологического надзора, выданного с учетом заключения органов геологического контроля;</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11C43" w:rsidRPr="00F11C43" w:rsidRDefault="00F11C43" w:rsidP="00F11C43">
      <w:pPr>
        <w:suppressAutoHyphens/>
        <w:spacing w:after="0" w:line="240" w:lineRule="auto"/>
        <w:ind w:firstLine="567"/>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7. Мероприятия по </w:t>
      </w:r>
      <w:proofErr w:type="spellStart"/>
      <w:r w:rsidRPr="00F11C43">
        <w:rPr>
          <w:rFonts w:ascii="Times New Roman" w:eastAsia="Arial" w:hAnsi="Times New Roman" w:cs="Times New Roman"/>
          <w:sz w:val="24"/>
          <w:szCs w:val="24"/>
          <w:lang w:eastAsia="ar-SA"/>
        </w:rPr>
        <w:t>санитарно</w:t>
      </w:r>
      <w:proofErr w:type="spellEnd"/>
      <w:r w:rsidRPr="00F11C43">
        <w:rPr>
          <w:rFonts w:ascii="Times New Roman" w:eastAsia="Arial" w:hAnsi="Times New Roman" w:cs="Times New Roman"/>
          <w:sz w:val="24"/>
          <w:szCs w:val="24"/>
          <w:lang w:eastAsia="ar-SA"/>
        </w:rPr>
        <w:t xml:space="preserve"> – защитной полосе водоводов:</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1) в пределах </w:t>
      </w:r>
      <w:proofErr w:type="spellStart"/>
      <w:r w:rsidRPr="00F11C43">
        <w:rPr>
          <w:rFonts w:ascii="Times New Roman" w:eastAsia="Arial" w:hAnsi="Times New Roman" w:cs="Times New Roman"/>
          <w:sz w:val="24"/>
          <w:szCs w:val="24"/>
          <w:lang w:eastAsia="ar-SA"/>
        </w:rPr>
        <w:t>санитарно</w:t>
      </w:r>
      <w:proofErr w:type="spellEnd"/>
      <w:r w:rsidRPr="00F11C43">
        <w:rPr>
          <w:rFonts w:ascii="Times New Roman" w:eastAsia="Arial" w:hAnsi="Times New Roman" w:cs="Times New Roman"/>
          <w:sz w:val="24"/>
          <w:szCs w:val="24"/>
          <w:lang w:eastAsia="ar-SA"/>
        </w:rPr>
        <w:t xml:space="preserve"> - защитной полосы водоводов должны отсутствовать источники загрязнения почвы и грунтовых вод;</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F11C43" w:rsidRPr="00F11C43" w:rsidRDefault="00F11C43" w:rsidP="00F11C43">
      <w:pPr>
        <w:suppressAutoHyphens/>
        <w:spacing w:after="0" w:line="240" w:lineRule="auto"/>
        <w:ind w:firstLine="518"/>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rPr>
          <w:rFonts w:ascii="Times New Roman" w:eastAsia="Times New Roman" w:hAnsi="Times New Roman" w:cs="Times New Roman"/>
          <w:b/>
          <w:bCs/>
          <w:i/>
          <w:iCs/>
          <w:sz w:val="24"/>
          <w:szCs w:val="24"/>
          <w:lang w:eastAsia="ar-SA"/>
        </w:rPr>
      </w:pPr>
      <w:r w:rsidRPr="00F11C43">
        <w:rPr>
          <w:rFonts w:ascii="Times New Roman" w:eastAsia="Times New Roman" w:hAnsi="Times New Roman" w:cs="Times New Roman"/>
          <w:b/>
          <w:bCs/>
          <w:i/>
          <w:iCs/>
          <w:sz w:val="24"/>
          <w:szCs w:val="24"/>
          <w:lang w:eastAsia="ar-SA"/>
        </w:rPr>
        <w:t xml:space="preserve">Статья 40. Ограничения использования земельных участков и объектов капитального строительства на территории </w:t>
      </w:r>
      <w:proofErr w:type="spellStart"/>
      <w:r w:rsidRPr="00F11C43">
        <w:rPr>
          <w:rFonts w:ascii="Times New Roman" w:eastAsia="Times New Roman" w:hAnsi="Times New Roman" w:cs="Times New Roman"/>
          <w:b/>
          <w:bCs/>
          <w:i/>
          <w:iCs/>
          <w:sz w:val="24"/>
          <w:szCs w:val="24"/>
          <w:lang w:eastAsia="ar-SA"/>
        </w:rPr>
        <w:t>водоохранных</w:t>
      </w:r>
      <w:proofErr w:type="spellEnd"/>
      <w:r w:rsidRPr="00F11C43">
        <w:rPr>
          <w:rFonts w:ascii="Times New Roman" w:eastAsia="Times New Roman" w:hAnsi="Times New Roman" w:cs="Times New Roman"/>
          <w:b/>
          <w:bCs/>
          <w:i/>
          <w:iCs/>
          <w:sz w:val="24"/>
          <w:szCs w:val="24"/>
          <w:lang w:eastAsia="ar-SA"/>
        </w:rPr>
        <w:t xml:space="preserve"> зон </w:t>
      </w:r>
    </w:p>
    <w:p w:rsidR="00F11C43" w:rsidRPr="00F11C43" w:rsidRDefault="00F11C43" w:rsidP="00F11C43">
      <w:pPr>
        <w:suppressAutoHyphens/>
        <w:spacing w:after="0" w:line="240" w:lineRule="auto"/>
        <w:ind w:firstLine="545"/>
        <w:rPr>
          <w:rFonts w:ascii="Times New Roman" w:eastAsia="Times New Roman" w:hAnsi="Times New Roman" w:cs="Times New Roman"/>
          <w:sz w:val="24"/>
          <w:szCs w:val="24"/>
          <w:lang w:eastAsia="ar-SA"/>
        </w:rPr>
      </w:pPr>
    </w:p>
    <w:p w:rsidR="00F11C43" w:rsidRPr="00F11C43" w:rsidRDefault="00F11C43" w:rsidP="00F11C43">
      <w:pPr>
        <w:widowControl w:val="0"/>
        <w:tabs>
          <w:tab w:val="left" w:pos="0"/>
        </w:tabs>
        <w:suppressAutoHyphens/>
        <w:spacing w:after="0" w:line="240" w:lineRule="auto"/>
        <w:ind w:firstLine="585"/>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sz w:val="24"/>
          <w:szCs w:val="24"/>
          <w:lang w:eastAsia="ar-SA"/>
        </w:rPr>
        <w:t xml:space="preserve">1. На территории </w:t>
      </w:r>
      <w:proofErr w:type="spellStart"/>
      <w:r w:rsidRPr="00F11C43">
        <w:rPr>
          <w:rFonts w:ascii="Times New Roman" w:eastAsia="Times New Roman" w:hAnsi="Times New Roman" w:cs="Times New Roman"/>
          <w:sz w:val="24"/>
          <w:szCs w:val="24"/>
          <w:lang w:eastAsia="ar-SA"/>
        </w:rPr>
        <w:t>водоохранных</w:t>
      </w:r>
      <w:proofErr w:type="spellEnd"/>
      <w:r w:rsidRPr="00F11C43">
        <w:rPr>
          <w:rFonts w:ascii="Times New Roman" w:eastAsia="Times New Roman" w:hAnsi="Times New Roman" w:cs="Times New Roman"/>
          <w:sz w:val="24"/>
          <w:szCs w:val="24"/>
          <w:lang w:eastAsia="ar-SA"/>
        </w:rPr>
        <w:t xml:space="preserve"> зон в соответствии с Водным кодексом РФ от 03.07.2006 г. № 74-ФЗ устанавливается с</w:t>
      </w:r>
      <w:r w:rsidRPr="00F11C43">
        <w:rPr>
          <w:rFonts w:ascii="Times New Roman" w:eastAsia="Times New Roman" w:hAnsi="Times New Roman" w:cs="Times New Roman"/>
          <w:color w:val="000000"/>
          <w:sz w:val="24"/>
          <w:szCs w:val="24"/>
          <w:lang w:eastAsia="ar-SA"/>
        </w:rPr>
        <w:t>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11C43" w:rsidRPr="00F11C43" w:rsidRDefault="00F11C43" w:rsidP="00F11C43">
      <w:pPr>
        <w:widowControl w:val="0"/>
        <w:tabs>
          <w:tab w:val="left" w:pos="0"/>
        </w:tabs>
        <w:suppressAutoHyphens/>
        <w:spacing w:after="0" w:line="240" w:lineRule="auto"/>
        <w:ind w:firstLine="58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 xml:space="preserve">2. В соответствии с ним на территории </w:t>
      </w:r>
      <w:proofErr w:type="spellStart"/>
      <w:r w:rsidRPr="00F11C43">
        <w:rPr>
          <w:rFonts w:ascii="Times New Roman" w:eastAsia="Times New Roman" w:hAnsi="Times New Roman" w:cs="Times New Roman"/>
          <w:sz w:val="24"/>
          <w:szCs w:val="24"/>
          <w:lang w:eastAsia="ar-SA"/>
        </w:rPr>
        <w:t>водоохранных</w:t>
      </w:r>
      <w:proofErr w:type="spellEnd"/>
      <w:r w:rsidRPr="00F11C43">
        <w:rPr>
          <w:rFonts w:ascii="Times New Roman" w:eastAsia="Times New Roman" w:hAnsi="Times New Roman" w:cs="Times New Roman"/>
          <w:sz w:val="24"/>
          <w:szCs w:val="24"/>
          <w:lang w:eastAsia="ar-SA"/>
        </w:rPr>
        <w:t xml:space="preserve"> зон запрещается:</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1) использование сточных вод для удобрения почв;</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lastRenderedPageBreak/>
        <w:t>3) осуществление авиационных мер по борьбе с вредителями и болезнями растений;</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F11C43">
        <w:rPr>
          <w:rFonts w:ascii="Times New Roman" w:eastAsia="Times New Roman" w:hAnsi="Times New Roman" w:cs="Times New Roman"/>
          <w:color w:val="000000"/>
          <w:sz w:val="24"/>
          <w:szCs w:val="24"/>
          <w:lang w:eastAsia="ar-SA"/>
        </w:rPr>
        <w:tab/>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3. В границах прибрежных защитных полос наряду с вышеперечисленными ограничениями запрещается:</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1) распашка земель;</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2) размещение отвалов размываемых грунтов;</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3) выпас сельскохозяйственных животных и организация для них летних лагерей, ванн.</w:t>
      </w:r>
    </w:p>
    <w:p w:rsidR="00F11C43" w:rsidRPr="00F11C43" w:rsidRDefault="00F11C43" w:rsidP="00F11C43">
      <w:pPr>
        <w:suppressAutoHyphens/>
        <w:spacing w:after="0" w:line="240" w:lineRule="auto"/>
        <w:ind w:left="30" w:firstLine="537"/>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 xml:space="preserve">4. В границах </w:t>
      </w:r>
      <w:proofErr w:type="spellStart"/>
      <w:r w:rsidRPr="00F11C43">
        <w:rPr>
          <w:rFonts w:ascii="Times New Roman" w:eastAsia="Times New Roman" w:hAnsi="Times New Roman" w:cs="Times New Roman"/>
          <w:color w:val="000000"/>
          <w:sz w:val="24"/>
          <w:szCs w:val="24"/>
          <w:lang w:eastAsia="ar-SA"/>
        </w:rPr>
        <w:t>водоохранных</w:t>
      </w:r>
      <w:proofErr w:type="spellEnd"/>
      <w:r w:rsidRPr="00F11C43">
        <w:rPr>
          <w:rFonts w:ascii="Times New Roman" w:eastAsia="Times New Roman" w:hAnsi="Times New Roman" w:cs="Times New Roman"/>
          <w:color w:val="000000"/>
          <w:sz w:val="24"/>
          <w:szCs w:val="24"/>
          <w:lang w:eastAsia="ar-SA"/>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11C43" w:rsidRPr="00F11C43" w:rsidRDefault="00F11C43" w:rsidP="00F11C43">
      <w:pPr>
        <w:tabs>
          <w:tab w:val="left" w:pos="10145"/>
        </w:tabs>
        <w:suppressAutoHyphens/>
        <w:spacing w:before="15" w:after="15" w:line="240" w:lineRule="auto"/>
        <w:ind w:left="-15" w:right="15" w:firstLine="570"/>
        <w:jc w:val="both"/>
        <w:rPr>
          <w:rFonts w:ascii="Times New Roman" w:eastAsia="Times New Roman" w:hAnsi="Times New Roman" w:cs="Times New Roman"/>
          <w:color w:val="000000"/>
          <w:sz w:val="24"/>
          <w:szCs w:val="24"/>
          <w:lang w:eastAsia="ar-SA"/>
        </w:rPr>
      </w:pPr>
      <w:r w:rsidRPr="00F11C43">
        <w:rPr>
          <w:rFonts w:ascii="Times New Roman" w:eastAsia="Times New Roman" w:hAnsi="Times New Roman" w:cs="Times New Roman"/>
          <w:color w:val="000000"/>
          <w:sz w:val="24"/>
          <w:szCs w:val="24"/>
          <w:lang w:eastAsia="ar-SA"/>
        </w:rPr>
        <w:t>5. До момента утверждения границ зон затопления на территории муниципального образования Ярославской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 360 «Об определении границ зон затопления, подтопления», правообладатели земельных участков при застройке территории предусматривает проведение защитных мероприятий от водных объектов.</w:t>
      </w:r>
    </w:p>
    <w:p w:rsidR="00F11C43" w:rsidRPr="00F11C43" w:rsidRDefault="00F11C43" w:rsidP="00F11C43">
      <w:pPr>
        <w:suppressAutoHyphens/>
        <w:spacing w:after="0" w:line="240" w:lineRule="auto"/>
        <w:ind w:left="30" w:firstLine="537"/>
        <w:jc w:val="both"/>
        <w:rPr>
          <w:rFonts w:ascii="Times New Roman" w:eastAsia="Times New Roman" w:hAnsi="Times New Roman" w:cs="Times New Roman"/>
          <w:color w:val="000000"/>
          <w:sz w:val="24"/>
          <w:szCs w:val="24"/>
          <w:lang w:eastAsia="ar-SA"/>
        </w:rPr>
      </w:pPr>
    </w:p>
    <w:p w:rsidR="00F11C43" w:rsidRPr="00F11C43" w:rsidRDefault="00F11C43" w:rsidP="00F11C43">
      <w:pPr>
        <w:suppressAutoHyphens/>
        <w:spacing w:after="0" w:line="240" w:lineRule="auto"/>
        <w:ind w:firstLine="50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55"/>
        <w:jc w:val="both"/>
        <w:rPr>
          <w:rFonts w:ascii="Times New Roman" w:eastAsia="Times New Roman" w:hAnsi="Times New Roman" w:cs="Times New Roman"/>
          <w:b/>
          <w:i/>
          <w:iCs/>
          <w:sz w:val="24"/>
          <w:szCs w:val="24"/>
          <w:lang w:eastAsia="ar-SA"/>
        </w:rPr>
      </w:pPr>
      <w:r w:rsidRPr="00F11C43">
        <w:rPr>
          <w:rFonts w:ascii="Times New Roman" w:eastAsia="Times New Roman" w:hAnsi="Times New Roman" w:cs="Times New Roman"/>
          <w:b/>
          <w:i/>
          <w:iCs/>
          <w:sz w:val="24"/>
          <w:szCs w:val="24"/>
          <w:lang w:eastAsia="ar-SA"/>
        </w:rPr>
        <w:t>Статья 41.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color w:val="000000"/>
          <w:sz w:val="24"/>
          <w:szCs w:val="24"/>
          <w:lang w:eastAsia="ar-SA"/>
        </w:rPr>
        <w:t xml:space="preserve"> 3. В соответствии с указанным </w:t>
      </w:r>
      <w:r w:rsidRPr="00F11C43">
        <w:rPr>
          <w:rFonts w:ascii="Times New Roman" w:eastAsia="Times New Roman" w:hAnsi="Times New Roman" w:cs="Times New Roman"/>
          <w:sz w:val="24"/>
          <w:szCs w:val="24"/>
          <w:lang w:eastAsia="ar-SA"/>
        </w:rPr>
        <w:t>режимом использования земельных участков и объектов капитального строительства: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1) в санитарно-защитных зонах не допускается размещение:</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а) жилой застройки, включая отдельные жилые дома;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б) ландшафтно-рекреационных зон, зон отдыха, санаториев и домов отдыха;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 территорий садоводческих товариществ и коттеджной застройки;</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г) коллективных или индивидуальных дачных и садово-огородных участков;</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д) спортивных сооружений, детских площадок;</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е) образовательных и детские учреждений;</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ж) лечебно-профилактических и оздоровительных учреждений общего пользования;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з) других территорий с нормируемыми показателями качества среды обитания;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lastRenderedPageBreak/>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 в границах санитарно-защитной зоны допускается размещать:</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а) сельскохозяйственные угодья для выращивания технических культур, не используемых для производства продуктов питания;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roofErr w:type="gramStart"/>
      <w:r w:rsidRPr="00F11C43">
        <w:rPr>
          <w:rFonts w:ascii="Times New Roman" w:eastAsia="Times New Roman" w:hAnsi="Times New Roman" w:cs="Times New Roman"/>
          <w:sz w:val="24"/>
          <w:szCs w:val="24"/>
          <w:lang w:eastAsia="ar-SA"/>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F11C43">
        <w:rPr>
          <w:rFonts w:ascii="Times New Roman" w:eastAsia="Times New Roman" w:hAnsi="Times New Roman" w:cs="Times New Roman"/>
          <w:sz w:val="24"/>
          <w:szCs w:val="24"/>
          <w:lang w:eastAsia="ar-SA"/>
        </w:rPr>
        <w:t>нефте</w:t>
      </w:r>
      <w:proofErr w:type="spellEnd"/>
      <w:r w:rsidRPr="00F11C43">
        <w:rPr>
          <w:rFonts w:ascii="Times New Roman" w:eastAsia="Times New Roman" w:hAnsi="Times New Roman" w:cs="Times New Roman"/>
          <w:sz w:val="24"/>
          <w:szCs w:val="24"/>
          <w:lang w:eastAsia="ar-SA"/>
        </w:rPr>
        <w:t xml:space="preserve">- и газопроводы, артезианские скважины для технического водоснабжения, </w:t>
      </w:r>
      <w:proofErr w:type="spellStart"/>
      <w:r w:rsidRPr="00F11C43">
        <w:rPr>
          <w:rFonts w:ascii="Times New Roman" w:eastAsia="Times New Roman" w:hAnsi="Times New Roman" w:cs="Times New Roman"/>
          <w:sz w:val="24"/>
          <w:szCs w:val="24"/>
          <w:lang w:eastAsia="ar-SA"/>
        </w:rPr>
        <w:t>водоохлаждающие</w:t>
      </w:r>
      <w:proofErr w:type="spellEnd"/>
      <w:r w:rsidRPr="00F11C43">
        <w:rPr>
          <w:rFonts w:ascii="Times New Roman" w:eastAsia="Times New Roman" w:hAnsi="Times New Roman" w:cs="Times New Roman"/>
          <w:sz w:val="24"/>
          <w:szCs w:val="24"/>
          <w:lang w:eastAsia="ar-SA"/>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F11C43">
        <w:rPr>
          <w:rFonts w:ascii="Times New Roman" w:eastAsia="Times New Roman" w:hAnsi="Times New Roman" w:cs="Times New Roman"/>
          <w:sz w:val="24"/>
          <w:szCs w:val="24"/>
          <w:lang w:eastAsia="ar-SA"/>
        </w:rPr>
        <w:t>промплощадки</w:t>
      </w:r>
      <w:proofErr w:type="spellEnd"/>
      <w:r w:rsidRPr="00F11C43">
        <w:rPr>
          <w:rFonts w:ascii="Times New Roman" w:eastAsia="Times New Roman" w:hAnsi="Times New Roman" w:cs="Times New Roman"/>
          <w:sz w:val="24"/>
          <w:szCs w:val="24"/>
          <w:lang w:eastAsia="ar-SA"/>
        </w:rPr>
        <w:t>, предприятий и санитарно-защитной зоны;</w:t>
      </w:r>
      <w:proofErr w:type="gramEnd"/>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sz w:val="24"/>
          <w:szCs w:val="24"/>
          <w:lang w:eastAsia="ar-SA"/>
        </w:rPr>
        <w:t>4. Санитарно-защитная зона для предприятий IV, V классов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b/>
          <w:bCs/>
          <w:i/>
          <w:iCs/>
          <w:sz w:val="24"/>
          <w:szCs w:val="24"/>
          <w:lang w:eastAsia="ar-SA"/>
        </w:rPr>
      </w:pPr>
      <w:r w:rsidRPr="00F11C43">
        <w:rPr>
          <w:rFonts w:ascii="Times New Roman" w:eastAsia="Times New Roman" w:hAnsi="Times New Roman" w:cs="Times New Roman"/>
          <w:b/>
          <w:bCs/>
          <w:i/>
          <w:iCs/>
          <w:sz w:val="24"/>
          <w:szCs w:val="24"/>
          <w:lang w:eastAsia="ar-SA"/>
        </w:rPr>
        <w:t>Статья 42.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bCs/>
          <w:iCs/>
          <w:sz w:val="24"/>
          <w:szCs w:val="24"/>
          <w:lang w:eastAsia="ar-SA"/>
        </w:rPr>
        <w:t>1. В</w:t>
      </w:r>
      <w:r w:rsidRPr="00F11C43">
        <w:rPr>
          <w:rFonts w:ascii="Times New Roman" w:eastAsia="Times New Roman" w:hAnsi="Times New Roman" w:cs="Times New Roman"/>
          <w:sz w:val="24"/>
          <w:szCs w:val="24"/>
          <w:lang w:eastAsia="ar-SA"/>
        </w:rPr>
        <w:t xml:space="preserve"> соответствии с законодательством Российской Федерации</w:t>
      </w:r>
      <w:r w:rsidRPr="00F11C43">
        <w:rPr>
          <w:rFonts w:ascii="Times New Roman" w:eastAsia="Times New Roman" w:hAnsi="Times New Roman" w:cs="Times New Roman"/>
          <w:bCs/>
          <w:iCs/>
          <w:sz w:val="24"/>
          <w:szCs w:val="24"/>
          <w:lang w:eastAsia="ar-SA"/>
        </w:rPr>
        <w:t xml:space="preserve"> в</w:t>
      </w:r>
      <w:r w:rsidRPr="00F11C43">
        <w:rPr>
          <w:rFonts w:ascii="Times New Roman" w:eastAsia="Times New Roman" w:hAnsi="Times New Roman" w:cs="Times New Roman"/>
          <w:sz w:val="24"/>
          <w:szCs w:val="24"/>
          <w:lang w:eastAsia="ar-SA"/>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F11C43">
        <w:rPr>
          <w:rFonts w:ascii="Times New Roman" w:eastAsia="Times New Roman" w:hAnsi="Times New Roman" w:cs="Times New Roman"/>
          <w:bCs/>
          <w:iCs/>
          <w:sz w:val="24"/>
          <w:szCs w:val="24"/>
          <w:lang w:eastAsia="ar-SA"/>
        </w:rPr>
        <w:t xml:space="preserve">а территории </w:t>
      </w:r>
      <w:r w:rsidRPr="00F11C43">
        <w:rPr>
          <w:rFonts w:ascii="Times New Roman" w:eastAsia="Times New Roman" w:hAnsi="Times New Roman" w:cs="Times New Roman"/>
          <w:sz w:val="24"/>
          <w:szCs w:val="24"/>
          <w:lang w:eastAsia="ar-SA"/>
        </w:rPr>
        <w:t xml:space="preserve">охранных зон объектов электросетевого хозяйства </w:t>
      </w:r>
      <w:proofErr w:type="gramStart"/>
      <w:r w:rsidRPr="00F11C43">
        <w:rPr>
          <w:rFonts w:ascii="Times New Roman" w:eastAsia="Times New Roman" w:hAnsi="Times New Roman" w:cs="Times New Roman"/>
          <w:sz w:val="24"/>
          <w:szCs w:val="24"/>
          <w:lang w:eastAsia="ar-SA"/>
        </w:rPr>
        <w:t>устанавливаются особые условия</w:t>
      </w:r>
      <w:proofErr w:type="gramEnd"/>
      <w:r w:rsidRPr="00F11C43">
        <w:rPr>
          <w:rFonts w:ascii="Times New Roman" w:eastAsia="Times New Roman" w:hAnsi="Times New Roman" w:cs="Times New Roman"/>
          <w:sz w:val="24"/>
          <w:szCs w:val="24"/>
          <w:lang w:eastAsia="ar-SA"/>
        </w:rPr>
        <w:t xml:space="preserve"> использования земельных участков и объектов капитального строительства.</w:t>
      </w:r>
    </w:p>
    <w:p w:rsidR="00F11C43" w:rsidRPr="00F11C43" w:rsidRDefault="00F11C43" w:rsidP="00F11C43">
      <w:pPr>
        <w:suppressAutoHyphens/>
        <w:autoSpaceDE w:val="0"/>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color w:val="000000"/>
          <w:sz w:val="24"/>
          <w:szCs w:val="24"/>
          <w:lang w:eastAsia="ar-SA"/>
        </w:rPr>
        <w:t>3. В</w:t>
      </w:r>
      <w:r w:rsidRPr="00F11C43">
        <w:rPr>
          <w:rFonts w:ascii="Times New Roman" w:eastAsia="Times New Roman" w:hAnsi="Times New Roman" w:cs="Times New Roman"/>
          <w:sz w:val="24"/>
          <w:szCs w:val="24"/>
          <w:lang w:eastAsia="ar-SA"/>
        </w:rPr>
        <w:t xml:space="preserve">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lastRenderedPageBreak/>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размещать свалки;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складировать или размещать хранилища любых, в том числе горюче-смазочных, материалов;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В пределах охранных зон без письменного решения о согласовании сетевых организаций запрещаются: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строительство, капитальный ремонт, реконструкция или снос зданий и сооружений;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горные, взрывные, мелиоративные работы, в том числе связанные с временным затоплением земель;</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посадка и вырубка деревьев и кустарников;</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5"/>
        <w:jc w:val="both"/>
        <w:rPr>
          <w:rFonts w:ascii="Times New Roman" w:eastAsia="Times New Roman" w:hAnsi="Times New Roman" w:cs="Times New Roman"/>
          <w:b/>
          <w:i/>
          <w:color w:val="000001"/>
          <w:sz w:val="24"/>
          <w:szCs w:val="24"/>
          <w:lang w:eastAsia="ar-SA"/>
        </w:rPr>
      </w:pPr>
      <w:r w:rsidRPr="00F11C43">
        <w:rPr>
          <w:rFonts w:ascii="Times New Roman" w:eastAsia="Times New Roman" w:hAnsi="Times New Roman" w:cs="Times New Roman"/>
          <w:b/>
          <w:bCs/>
          <w:i/>
          <w:iCs/>
          <w:sz w:val="24"/>
          <w:szCs w:val="24"/>
          <w:lang w:eastAsia="ar-SA"/>
        </w:rPr>
        <w:t>Статья 43. Ограничения использования земельных участков и объектов капитального строительства на территории охранных зон</w:t>
      </w:r>
      <w:r w:rsidRPr="00F11C43">
        <w:rPr>
          <w:rFonts w:ascii="Times New Roman" w:eastAsia="Times New Roman" w:hAnsi="Times New Roman" w:cs="Times New Roman"/>
          <w:color w:val="000001"/>
          <w:sz w:val="24"/>
          <w:szCs w:val="24"/>
          <w:lang w:eastAsia="ar-SA"/>
        </w:rPr>
        <w:t xml:space="preserve"> </w:t>
      </w:r>
      <w:r w:rsidRPr="00F11C43">
        <w:rPr>
          <w:rFonts w:ascii="Times New Roman" w:eastAsia="Times New Roman" w:hAnsi="Times New Roman" w:cs="Times New Roman"/>
          <w:b/>
          <w:i/>
          <w:color w:val="000001"/>
          <w:sz w:val="24"/>
          <w:szCs w:val="24"/>
          <w:lang w:eastAsia="ar-SA"/>
        </w:rPr>
        <w:t>газораспределительных сетей</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1"/>
          <w:sz w:val="24"/>
          <w:szCs w:val="24"/>
          <w:lang w:eastAsia="ar-SA"/>
        </w:rPr>
      </w:pPr>
      <w:r w:rsidRPr="00F11C43">
        <w:rPr>
          <w:rFonts w:ascii="Times New Roman" w:eastAsia="Times New Roman" w:hAnsi="Times New Roman" w:cs="Times New Roman"/>
          <w:bCs/>
          <w:iCs/>
          <w:sz w:val="24"/>
          <w:szCs w:val="24"/>
          <w:lang w:eastAsia="ar-SA"/>
        </w:rPr>
        <w:t>1. В</w:t>
      </w:r>
      <w:r w:rsidRPr="00F11C43">
        <w:rPr>
          <w:rFonts w:ascii="Times New Roman" w:eastAsia="Times New Roman" w:hAnsi="Times New Roman" w:cs="Times New Roman"/>
          <w:sz w:val="24"/>
          <w:szCs w:val="24"/>
          <w:lang w:eastAsia="ar-SA"/>
        </w:rPr>
        <w:t xml:space="preserve"> соответствии с законодательством Российской Федерации</w:t>
      </w:r>
      <w:r w:rsidRPr="00F11C43">
        <w:rPr>
          <w:rFonts w:ascii="Times New Roman" w:eastAsia="Times New Roman" w:hAnsi="Times New Roman" w:cs="Times New Roman"/>
          <w:bCs/>
          <w:iCs/>
          <w:sz w:val="24"/>
          <w:szCs w:val="24"/>
          <w:lang w:eastAsia="ar-SA"/>
        </w:rPr>
        <w:t xml:space="preserve"> </w:t>
      </w:r>
      <w:r w:rsidRPr="00F11C43">
        <w:rPr>
          <w:rFonts w:ascii="Times New Roman" w:eastAsia="Times New Roman" w:hAnsi="Times New Roman" w:cs="Times New Roman"/>
          <w:color w:val="000001"/>
          <w:sz w:val="24"/>
          <w:szCs w:val="24"/>
          <w:lang w:eastAsia="ar-SA"/>
        </w:rPr>
        <w:t xml:space="preserve">газораспределительные сети относятся к категории опасных производственных объектов. Основы безопасной эксплуатации газораспределительных сетей определены Федеральным законом "О промышленной безопасности опасных производственных объектов". </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color w:val="000001"/>
          <w:sz w:val="24"/>
          <w:szCs w:val="24"/>
          <w:lang w:eastAsia="ar-SA"/>
        </w:rPr>
      </w:pPr>
      <w:r w:rsidRPr="00F11C43">
        <w:rPr>
          <w:rFonts w:ascii="Times New Roman" w:eastAsia="Times New Roman" w:hAnsi="Times New Roman" w:cs="Times New Roman"/>
          <w:sz w:val="24"/>
          <w:szCs w:val="24"/>
          <w:lang w:eastAsia="ar-SA"/>
        </w:rPr>
        <w:t>2. О</w:t>
      </w:r>
      <w:r w:rsidRPr="00F11C43">
        <w:rPr>
          <w:rFonts w:ascii="Times New Roman" w:eastAsia="Times New Roman" w:hAnsi="Times New Roman" w:cs="Times New Roman"/>
          <w:color w:val="000001"/>
          <w:sz w:val="24"/>
          <w:szCs w:val="24"/>
          <w:lang w:eastAsia="ar-SA"/>
        </w:rPr>
        <w:t xml:space="preserve">граничения хозяйственной деятельности, которая может привести к повреждению газораспределительных сетей, определены </w:t>
      </w:r>
      <w:r w:rsidRPr="00F11C43">
        <w:rPr>
          <w:rFonts w:ascii="Times New Roman" w:eastAsia="Times New Roman" w:hAnsi="Times New Roman" w:cs="Times New Roman"/>
          <w:sz w:val="24"/>
          <w:szCs w:val="24"/>
          <w:lang w:eastAsia="ar-SA"/>
        </w:rPr>
        <w:t>«Правилами охраны газораспределительных сетей», утвержденными постановлением Правительства Российской Федерации от 20.11.2000 г. № 878.</w:t>
      </w:r>
      <w:r w:rsidRPr="00F11C43">
        <w:rPr>
          <w:rFonts w:ascii="Times New Roman" w:eastAsia="Times New Roman" w:hAnsi="Times New Roman" w:cs="Times New Roman"/>
          <w:color w:val="000001"/>
          <w:sz w:val="24"/>
          <w:szCs w:val="24"/>
          <w:lang w:eastAsia="ar-SA"/>
        </w:rPr>
        <w:t xml:space="preserve"> </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1"/>
          <w:sz w:val="24"/>
          <w:szCs w:val="24"/>
          <w:lang w:eastAsia="ar-SA"/>
        </w:rPr>
      </w:pPr>
      <w:r w:rsidRPr="00F11C43">
        <w:rPr>
          <w:rFonts w:ascii="Times New Roman" w:eastAsia="Times New Roman" w:hAnsi="Times New Roman" w:cs="Times New Roman"/>
          <w:color w:val="000001"/>
          <w:sz w:val="24"/>
          <w:szCs w:val="24"/>
          <w:lang w:eastAsia="ar-SA"/>
        </w:rPr>
        <w:t xml:space="preserve">3.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в том числе: </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1"/>
          <w:sz w:val="24"/>
          <w:szCs w:val="24"/>
          <w:lang w:eastAsia="ar-SA"/>
        </w:rPr>
      </w:pPr>
      <w:r w:rsidRPr="00F11C43">
        <w:rPr>
          <w:rFonts w:ascii="Times New Roman" w:eastAsia="Times New Roman" w:hAnsi="Times New Roman" w:cs="Times New Roman"/>
          <w:color w:val="000001"/>
          <w:sz w:val="24"/>
          <w:szCs w:val="24"/>
          <w:lang w:eastAsia="ar-SA"/>
        </w:rPr>
        <w:t>1) строить объекты жилищно-гражданского и производственного назначения;</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1"/>
          <w:sz w:val="24"/>
          <w:szCs w:val="24"/>
          <w:lang w:eastAsia="ar-SA"/>
        </w:rPr>
      </w:pPr>
      <w:r w:rsidRPr="00F11C43">
        <w:rPr>
          <w:rFonts w:ascii="Times New Roman" w:eastAsia="Times New Roman" w:hAnsi="Times New Roman" w:cs="Times New Roman"/>
          <w:color w:val="000001"/>
          <w:sz w:val="24"/>
          <w:szCs w:val="24"/>
          <w:lang w:eastAsia="ar-SA"/>
        </w:rPr>
        <w:t xml:space="preserve">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1"/>
          <w:sz w:val="24"/>
          <w:szCs w:val="24"/>
          <w:lang w:eastAsia="ar-SA"/>
        </w:rPr>
      </w:pPr>
      <w:r w:rsidRPr="00F11C43">
        <w:rPr>
          <w:rFonts w:ascii="Times New Roman" w:eastAsia="Times New Roman" w:hAnsi="Times New Roman" w:cs="Times New Roman"/>
          <w:color w:val="000001"/>
          <w:sz w:val="24"/>
          <w:szCs w:val="24"/>
          <w:lang w:eastAsia="ar-SA"/>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1"/>
          <w:sz w:val="24"/>
          <w:szCs w:val="24"/>
          <w:lang w:eastAsia="ar-SA"/>
        </w:rPr>
      </w:pPr>
      <w:r w:rsidRPr="00F11C43">
        <w:rPr>
          <w:rFonts w:ascii="Times New Roman" w:eastAsia="Times New Roman" w:hAnsi="Times New Roman" w:cs="Times New Roman"/>
          <w:color w:val="000001"/>
          <w:sz w:val="24"/>
          <w:szCs w:val="24"/>
          <w:lang w:eastAsia="ar-SA"/>
        </w:rPr>
        <w:lastRenderedPageBreak/>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1"/>
          <w:sz w:val="24"/>
          <w:szCs w:val="24"/>
          <w:lang w:eastAsia="ar-SA"/>
        </w:rPr>
      </w:pPr>
      <w:r w:rsidRPr="00F11C43">
        <w:rPr>
          <w:rFonts w:ascii="Times New Roman" w:eastAsia="Times New Roman" w:hAnsi="Times New Roman" w:cs="Times New Roman"/>
          <w:color w:val="000001"/>
          <w:sz w:val="24"/>
          <w:szCs w:val="24"/>
          <w:lang w:eastAsia="ar-SA"/>
        </w:rPr>
        <w:t xml:space="preserve">5) устраивать свалки и склады, разливать растворы кислот, солей, щелочей и других химически активных веществ; </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1"/>
          <w:sz w:val="24"/>
          <w:szCs w:val="24"/>
          <w:lang w:eastAsia="ar-SA"/>
        </w:rPr>
      </w:pPr>
      <w:r w:rsidRPr="00F11C43">
        <w:rPr>
          <w:rFonts w:ascii="Times New Roman" w:eastAsia="Times New Roman" w:hAnsi="Times New Roman" w:cs="Times New Roman"/>
          <w:color w:val="000001"/>
          <w:sz w:val="24"/>
          <w:szCs w:val="24"/>
          <w:lang w:eastAsia="ar-SA"/>
        </w:rPr>
        <w:t xml:space="preserve">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color w:val="000001"/>
          <w:sz w:val="24"/>
          <w:szCs w:val="24"/>
          <w:lang w:eastAsia="ar-SA"/>
        </w:rPr>
      </w:pPr>
      <w:r w:rsidRPr="00F11C43">
        <w:rPr>
          <w:rFonts w:ascii="Times New Roman" w:eastAsia="Times New Roman" w:hAnsi="Times New Roman" w:cs="Times New Roman"/>
          <w:color w:val="000001"/>
          <w:sz w:val="24"/>
          <w:szCs w:val="24"/>
          <w:lang w:eastAsia="ar-SA"/>
        </w:rPr>
        <w:t xml:space="preserve">7) рыть погреба, копать и обрабатывать почву сельскохозяйственными и мелиоративными орудиями и механизмами на глубину более 0,3 метра; </w:t>
      </w:r>
    </w:p>
    <w:p w:rsidR="00F11C43" w:rsidRPr="00F11C43" w:rsidRDefault="00F11C43" w:rsidP="00F11C43">
      <w:pPr>
        <w:suppressAutoHyphens/>
        <w:spacing w:after="0" w:line="240" w:lineRule="auto"/>
        <w:ind w:firstLine="567"/>
        <w:jc w:val="both"/>
        <w:rPr>
          <w:rFonts w:ascii="Times New Roman" w:eastAsia="Times New Roman" w:hAnsi="Times New Roman" w:cs="Times New Roman"/>
          <w:sz w:val="24"/>
          <w:szCs w:val="24"/>
          <w:lang w:eastAsia="ar-SA"/>
        </w:rPr>
      </w:pPr>
      <w:r w:rsidRPr="00F11C43">
        <w:rPr>
          <w:rFonts w:ascii="Times New Roman" w:eastAsia="Times New Roman" w:hAnsi="Times New Roman" w:cs="Times New Roman"/>
          <w:color w:val="000001"/>
          <w:sz w:val="24"/>
          <w:szCs w:val="24"/>
          <w:lang w:eastAsia="ar-SA"/>
        </w:rPr>
        <w:t xml:space="preserve">8) самовольно подключаться к газораспределительным сетям. </w:t>
      </w:r>
    </w:p>
    <w:p w:rsidR="00F11C43" w:rsidRPr="00F11C43" w:rsidRDefault="00F11C43" w:rsidP="00F11C43">
      <w:pPr>
        <w:suppressAutoHyphens/>
        <w:spacing w:after="0" w:line="240" w:lineRule="auto"/>
        <w:ind w:firstLine="545"/>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32"/>
        <w:jc w:val="both"/>
        <w:rPr>
          <w:rFonts w:ascii="Times New Roman" w:eastAsia="Times New Roman" w:hAnsi="Times New Roman" w:cs="Times New Roman"/>
          <w:b/>
          <w:bCs/>
          <w:i/>
          <w:iCs/>
          <w:sz w:val="24"/>
          <w:szCs w:val="24"/>
          <w:lang w:eastAsia="ar-SA"/>
        </w:rPr>
      </w:pPr>
      <w:r w:rsidRPr="00F11C43">
        <w:rPr>
          <w:rFonts w:ascii="Times New Roman" w:eastAsia="Times New Roman" w:hAnsi="Times New Roman" w:cs="Times New Roman"/>
          <w:b/>
          <w:bCs/>
          <w:i/>
          <w:iCs/>
          <w:sz w:val="24"/>
          <w:szCs w:val="24"/>
          <w:lang w:eastAsia="ar-SA"/>
        </w:rPr>
        <w:t>Статья 44.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F11C43" w:rsidRPr="00F11C43" w:rsidRDefault="00F11C43" w:rsidP="00F11C43">
      <w:pPr>
        <w:suppressAutoHyphens/>
        <w:spacing w:after="0" w:line="240" w:lineRule="auto"/>
        <w:ind w:firstLine="532"/>
        <w:jc w:val="both"/>
        <w:rPr>
          <w:rFonts w:ascii="Times New Roman" w:eastAsia="Times New Roman" w:hAnsi="Times New Roman" w:cs="Times New Roman"/>
          <w:sz w:val="24"/>
          <w:szCs w:val="24"/>
          <w:lang w:eastAsia="ar-SA"/>
        </w:rPr>
      </w:pPr>
    </w:p>
    <w:p w:rsidR="00F11C43" w:rsidRPr="00F11C43" w:rsidRDefault="00F11C43" w:rsidP="00F11C43">
      <w:pPr>
        <w:suppressAutoHyphens/>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ограничения использования территории;</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ограничения хозяйственной и иной деятельности; </w:t>
      </w:r>
    </w:p>
    <w:p w:rsidR="00F11C43" w:rsidRPr="00F11C43" w:rsidRDefault="00F11C43" w:rsidP="00F11C43">
      <w:pPr>
        <w:suppressAutoHyphens/>
        <w:spacing w:after="0" w:line="240" w:lineRule="auto"/>
        <w:ind w:firstLine="567"/>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обязательные мероприятия по защите населения и территорий, в том числе при возникновении чрезвычайных ситуаций. </w:t>
      </w:r>
    </w:p>
    <w:p w:rsidR="00F11C43" w:rsidRPr="00F11C43" w:rsidRDefault="00F11C43" w:rsidP="00F11C43">
      <w:pPr>
        <w:suppressAutoHyphens/>
        <w:spacing w:after="0" w:line="240" w:lineRule="auto"/>
        <w:rPr>
          <w:rFonts w:ascii="Times New Roman" w:eastAsia="Times New Roman"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45. Порядок применения градостроительных регламентов</w:t>
      </w:r>
    </w:p>
    <w:p w:rsidR="00F11C43" w:rsidRPr="00F11C43" w:rsidRDefault="00F11C43" w:rsidP="00F11C43">
      <w:pPr>
        <w:suppressAutoHyphens/>
        <w:autoSpaceDE w:val="0"/>
        <w:spacing w:after="0" w:line="240" w:lineRule="auto"/>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техническим регламентам, региональным и местным нормативам градостроительного проектирования.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2. </w:t>
      </w:r>
      <w:proofErr w:type="gramStart"/>
      <w:r w:rsidRPr="00F11C43">
        <w:rPr>
          <w:rFonts w:ascii="Times New Roman" w:eastAsia="Arial" w:hAnsi="Times New Roman" w:cs="Times New Roman"/>
          <w:sz w:val="24"/>
          <w:szCs w:val="24"/>
          <w:lang w:eastAsia="ar-SA"/>
        </w:rP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sidRPr="00F11C43">
        <w:rPr>
          <w:rFonts w:ascii="Times New Roman" w:eastAsia="Arial" w:hAnsi="Times New Roman" w:cs="Times New Roman"/>
          <w:sz w:val="24"/>
          <w:szCs w:val="24"/>
          <w:lang w:eastAsia="ar-SA"/>
        </w:rPr>
        <w:t>разрешенный</w:t>
      </w:r>
      <w:proofErr w:type="gramEnd"/>
      <w:r w:rsidRPr="00F11C43">
        <w:rPr>
          <w:rFonts w:ascii="Times New Roman" w:eastAsia="Arial" w:hAnsi="Times New Roman" w:cs="Times New Roman"/>
          <w:sz w:val="24"/>
          <w:szCs w:val="24"/>
          <w:lang w:eastAsia="ar-SA"/>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lastRenderedPageBreak/>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F11C43" w:rsidRPr="00F11C43" w:rsidRDefault="00F11C43" w:rsidP="00F11C43">
      <w:pPr>
        <w:suppressAutoHyphens/>
        <w:autoSpaceDE w:val="0"/>
        <w:spacing w:after="0" w:line="240" w:lineRule="auto"/>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jc w:val="center"/>
        <w:rPr>
          <w:rFonts w:ascii="Times New Roman" w:eastAsia="Arial" w:hAnsi="Times New Roman" w:cs="Times New Roman"/>
          <w:b/>
          <w:bCs/>
          <w:sz w:val="24"/>
          <w:szCs w:val="24"/>
          <w:lang w:eastAsia="ar-SA"/>
        </w:rPr>
      </w:pPr>
      <w:r w:rsidRPr="00F11C43">
        <w:rPr>
          <w:rFonts w:ascii="Times New Roman" w:eastAsia="Arial" w:hAnsi="Times New Roman" w:cs="Times New Roman"/>
          <w:b/>
          <w:bCs/>
          <w:sz w:val="24"/>
          <w:szCs w:val="24"/>
          <w:lang w:eastAsia="ar-SA"/>
        </w:rPr>
        <w:t>Глава 9. Карта градостроительного зонирования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46. Состав и содержание карты градостроительного зонирования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Карта градостроительного зонирования включает в себя: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карту границ территориальных зон населенного пункта;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карту границ зон с особыми условиями использования территорий.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b/>
          <w:bCs/>
          <w:i/>
          <w:iCs/>
          <w:sz w:val="24"/>
          <w:szCs w:val="24"/>
          <w:lang w:eastAsia="ar-SA"/>
        </w:rPr>
      </w:pPr>
      <w:r w:rsidRPr="00F11C43">
        <w:rPr>
          <w:rFonts w:ascii="Times New Roman" w:eastAsia="Arial" w:hAnsi="Times New Roman" w:cs="Times New Roman"/>
          <w:b/>
          <w:bCs/>
          <w:i/>
          <w:iCs/>
          <w:sz w:val="24"/>
          <w:szCs w:val="24"/>
          <w:lang w:eastAsia="ar-SA"/>
        </w:rPr>
        <w:t>Статья 47. Порядок ведения карты градостроительного зонирования</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2. Внесение изменений в карту границ территориальных зон осуществляется в порядке, установленном настоящими Правилами.</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4. </w:t>
      </w:r>
      <w:proofErr w:type="gramStart"/>
      <w:r w:rsidRPr="00F11C43">
        <w:rPr>
          <w:rFonts w:ascii="Times New Roman" w:eastAsia="Arial" w:hAnsi="Times New Roman" w:cs="Times New Roman"/>
          <w:sz w:val="24"/>
          <w:szCs w:val="24"/>
          <w:lang w:eastAsia="ar-SA"/>
        </w:rPr>
        <w:t xml:space="preserve">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 </w:t>
      </w:r>
      <w:proofErr w:type="gramEnd"/>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sz w:val="24"/>
          <w:szCs w:val="24"/>
          <w:lang w:eastAsia="ar-SA"/>
        </w:rPr>
        <w:t>6. Администрация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noProof/>
          <w:sz w:val="24"/>
          <w:szCs w:val="24"/>
          <w:lang w:eastAsia="ru-RU"/>
        </w:rPr>
        <w:lastRenderedPageBreak/>
        <w:drawing>
          <wp:inline distT="0" distB="0" distL="0" distR="0" wp14:anchorId="011341AC" wp14:editId="5ACB117D">
            <wp:extent cx="5940425" cy="9014633"/>
            <wp:effectExtent l="0" t="0" r="0" b="0"/>
            <wp:docPr id="6" name="Рисунок 6" descr="Z:\АРХИТЕКТУРА\Бубнова\Диск 29.07.2016\ЯМР\ТЕР Планирование\Ивняковское СП\ПЗЗ ЯМР\2018\КГЗ Ивняковского СП\JPG\1 Ивняковское СП ПЗЗ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РХИТЕКТУРА\Бубнова\Диск 29.07.2016\ЯМР\ТЕР Планирование\Ивняковское СП\ПЗЗ ЯМР\2018\КГЗ Ивняковского СП\JPG\1 Ивняковское СП ПЗЗ 2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9014633"/>
                    </a:xfrm>
                    <a:prstGeom prst="rect">
                      <a:avLst/>
                    </a:prstGeom>
                    <a:noFill/>
                    <a:ln>
                      <a:noFill/>
                    </a:ln>
                  </pic:spPr>
                </pic:pic>
              </a:graphicData>
            </a:graphic>
          </wp:inline>
        </w:drawing>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noProof/>
          <w:sz w:val="24"/>
          <w:szCs w:val="24"/>
          <w:lang w:eastAsia="ru-RU"/>
        </w:rPr>
        <w:lastRenderedPageBreak/>
        <w:drawing>
          <wp:inline distT="0" distB="0" distL="0" distR="0" wp14:anchorId="3B6AD67B" wp14:editId="0CB30B79">
            <wp:extent cx="5940425" cy="8412481"/>
            <wp:effectExtent l="0" t="0" r="3175" b="7620"/>
            <wp:docPr id="9" name="Рисунок 9" descr="Z:\АРХИТЕКТУРА\Бубнова\Диск 29.07.2016\ЯМР\ТЕР Планирование\Ивняковское СП\ПЗЗ ЯМР\2018\КГЗ Ивняковского СП\JPG\д. Чурил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АРХИТЕКТУРА\Бубнова\Диск 29.07.2016\ЯМР\ТЕР Планирование\Ивняковское СП\ПЗЗ ЯМР\2018\КГЗ Ивняковского СП\JPG\д. Чурилког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412481"/>
                    </a:xfrm>
                    <a:prstGeom prst="rect">
                      <a:avLst/>
                    </a:prstGeom>
                    <a:noFill/>
                    <a:ln>
                      <a:noFill/>
                    </a:ln>
                  </pic:spPr>
                </pic:pic>
              </a:graphicData>
            </a:graphic>
          </wp:inline>
        </w:drawing>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noProof/>
          <w:sz w:val="24"/>
          <w:szCs w:val="24"/>
          <w:lang w:eastAsia="ru-RU"/>
        </w:rPr>
        <w:lastRenderedPageBreak/>
        <w:drawing>
          <wp:inline distT="0" distB="0" distL="0" distR="0" wp14:anchorId="4BCBCBD1" wp14:editId="6456E6DE">
            <wp:extent cx="5940425" cy="5008331"/>
            <wp:effectExtent l="0" t="0" r="3175" b="1905"/>
            <wp:docPr id="11" name="Рисунок 11" descr="Z:\АРХИТЕКТУРА\Бубнова\Диск 29.07.2016\ЯМР\ТЕР Планирование\Ивняковское СП\ПЗЗ ЯМР\2018\КГЗ Ивняковского СП\JPG\п. Ивня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АРХИТЕКТУРА\Бубнова\Диск 29.07.2016\ЯМР\ТЕР Планирование\Ивняковское СП\ПЗЗ ЯМР\2018\КГЗ Ивняковского СП\JPG\п. Ивняк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5008331"/>
                    </a:xfrm>
                    <a:prstGeom prst="rect">
                      <a:avLst/>
                    </a:prstGeom>
                    <a:noFill/>
                    <a:ln>
                      <a:noFill/>
                    </a:ln>
                  </pic:spPr>
                </pic:pic>
              </a:graphicData>
            </a:graphic>
          </wp:inline>
        </w:drawing>
      </w: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P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F11C43" w:rsidRDefault="00F11C43"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1F38D5" w:rsidRDefault="001F38D5"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sectPr w:rsidR="003E034C">
          <w:pgSz w:w="11906" w:h="16838"/>
          <w:pgMar w:top="1134" w:right="850" w:bottom="1134" w:left="1701" w:header="708" w:footer="708" w:gutter="0"/>
          <w:cols w:space="708"/>
          <w:docGrid w:linePitch="360"/>
        </w:sect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noProof/>
          <w:sz w:val="24"/>
          <w:szCs w:val="24"/>
          <w:lang w:eastAsia="ru-RU"/>
        </w:rPr>
        <w:lastRenderedPageBreak/>
        <w:drawing>
          <wp:inline distT="0" distB="0" distL="0" distR="0" wp14:anchorId="44E973E6" wp14:editId="4B102727">
            <wp:extent cx="7421053" cy="6400800"/>
            <wp:effectExtent l="0" t="0" r="8890" b="0"/>
            <wp:docPr id="12" name="Рисунок 12" descr="Z:\АРХИТЕКТУРА\Бубнова\Диск 29.07.2016\ЯМР\ТЕР Планирование\Ивняковское СП\ПЗЗ ЯМР\2018\КГЗ Ивняковского СП\JPG\п. Карачиха, с. Пахна, д. Пе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АРХИТЕКТУРА\Бубнова\Диск 29.07.2016\ЯМР\ТЕР Планирование\Ивняковское СП\ПЗЗ ЯМР\2018\КГЗ Ивняковского СП\JPG\п. Карачиха, с. Пахна, д. Пеньк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33066" cy="6411161"/>
                    </a:xfrm>
                    <a:prstGeom prst="rect">
                      <a:avLst/>
                    </a:prstGeom>
                    <a:noFill/>
                    <a:ln>
                      <a:noFill/>
                    </a:ln>
                  </pic:spPr>
                </pic:pic>
              </a:graphicData>
            </a:graphic>
          </wp:inline>
        </w:drawing>
      </w: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noProof/>
          <w:sz w:val="24"/>
          <w:szCs w:val="24"/>
          <w:lang w:eastAsia="ru-RU"/>
        </w:rPr>
        <w:drawing>
          <wp:inline distT="0" distB="0" distL="0" distR="0" wp14:anchorId="1461CCA2" wp14:editId="06F42817">
            <wp:extent cx="8496300" cy="5999611"/>
            <wp:effectExtent l="0" t="0" r="0" b="0"/>
            <wp:docPr id="13" name="Рисунок 13" descr="Z:\АРХИТЕКТУРА\Бубнова\Диск 29.07.2016\ЯМР\ТЕР Планирование\Ивняковское СП\ПЗЗ ЯМР\2018\КГЗ Ивняковского СП\JPG\д. Дорожа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РХИТЕКТУРА\Бубнова\Диск 29.07.2016\ЯМР\ТЕР Планирование\Ивняковское СП\ПЗЗ ЯМР\2018\КГЗ Ивняковского СП\JPG\д. Дорожаев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09647" cy="6009036"/>
                    </a:xfrm>
                    <a:prstGeom prst="rect">
                      <a:avLst/>
                    </a:prstGeom>
                    <a:noFill/>
                    <a:ln>
                      <a:noFill/>
                    </a:ln>
                  </pic:spPr>
                </pic:pic>
              </a:graphicData>
            </a:graphic>
          </wp:inline>
        </w:drawing>
      </w: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r w:rsidRPr="00F11C43">
        <w:rPr>
          <w:rFonts w:ascii="Times New Roman" w:eastAsia="Arial" w:hAnsi="Times New Roman" w:cs="Times New Roman"/>
          <w:noProof/>
          <w:sz w:val="24"/>
          <w:szCs w:val="24"/>
          <w:lang w:eastAsia="ru-RU"/>
        </w:rPr>
        <w:lastRenderedPageBreak/>
        <w:drawing>
          <wp:inline distT="0" distB="0" distL="0" distR="0" wp14:anchorId="5EDB7054" wp14:editId="23712F6B">
            <wp:extent cx="9251950" cy="5594858"/>
            <wp:effectExtent l="0" t="0" r="6350" b="6350"/>
            <wp:docPr id="14" name="Рисунок 14" descr="Z:\АРХИТЕКТУРА\Бубнова\Диск 29.07.2016\ЯМР\ТЕР Планирование\Ивняковское СП\ПЗЗ ЯМР\2018\КГЗ Ивняковского СП\JPG\д. Ивановский Перев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РХИТЕКТУРА\Бубнова\Диск 29.07.2016\ЯМР\ТЕР Планирование\Ивняковское СП\ПЗЗ ЯМР\2018\КГЗ Ивняковского СП\JPG\д. Ивановский Перевоз.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1950" cy="5594858"/>
                    </a:xfrm>
                    <a:prstGeom prst="rect">
                      <a:avLst/>
                    </a:prstGeom>
                    <a:noFill/>
                    <a:ln>
                      <a:noFill/>
                    </a:ln>
                  </pic:spPr>
                </pic:pic>
              </a:graphicData>
            </a:graphic>
          </wp:inline>
        </w:drawing>
      </w: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pPr>
    </w:p>
    <w:p w:rsidR="003E034C" w:rsidRDefault="003E034C" w:rsidP="00F11C43">
      <w:pPr>
        <w:suppressAutoHyphens/>
        <w:autoSpaceDE w:val="0"/>
        <w:spacing w:after="0" w:line="240" w:lineRule="auto"/>
        <w:ind w:firstLine="540"/>
        <w:jc w:val="both"/>
        <w:rPr>
          <w:rFonts w:ascii="Times New Roman" w:eastAsia="Arial" w:hAnsi="Times New Roman" w:cs="Times New Roman"/>
          <w:sz w:val="24"/>
          <w:szCs w:val="24"/>
          <w:lang w:eastAsia="ar-SA"/>
        </w:rPr>
        <w:sectPr w:rsidR="003E034C" w:rsidSect="003E034C">
          <w:pgSz w:w="16838" w:h="11906" w:orient="landscape"/>
          <w:pgMar w:top="851" w:right="1134" w:bottom="709" w:left="1134" w:header="709" w:footer="709" w:gutter="0"/>
          <w:cols w:space="708"/>
          <w:docGrid w:linePitch="360"/>
        </w:sectPr>
      </w:pPr>
      <w:r w:rsidRPr="00F11C43">
        <w:rPr>
          <w:rFonts w:ascii="Times New Roman" w:eastAsia="Arial" w:hAnsi="Times New Roman" w:cs="Times New Roman"/>
          <w:noProof/>
          <w:sz w:val="24"/>
          <w:szCs w:val="24"/>
          <w:lang w:eastAsia="ru-RU"/>
        </w:rPr>
        <w:lastRenderedPageBreak/>
        <w:drawing>
          <wp:inline distT="0" distB="0" distL="0" distR="0" wp14:anchorId="3482F230" wp14:editId="1E91DF06">
            <wp:extent cx="9251950" cy="6541450"/>
            <wp:effectExtent l="0" t="0" r="6350" b="0"/>
            <wp:docPr id="15" name="Рисунок 15" descr="Z:\АРХИТЕКТУРА\Бубнова\Диск 29.07.2016\ЯМР\ТЕР Планирование\Ивняковское СП\ПЗЗ ЯМР\2018\КГЗ Ивняковского СП\JPG\д. Спас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РХИТЕКТУРА\Бубнова\Диск 29.07.2016\ЯМР\ТЕР Планирование\Ивняковское СП\ПЗЗ ЯМР\2018\КГЗ Ивняковского СП\JPG\д. Спасское.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1950" cy="6541450"/>
                    </a:xfrm>
                    <a:prstGeom prst="rect">
                      <a:avLst/>
                    </a:prstGeom>
                    <a:noFill/>
                    <a:ln>
                      <a:noFill/>
                    </a:ln>
                  </pic:spPr>
                </pic:pic>
              </a:graphicData>
            </a:graphic>
          </wp:inline>
        </w:drawing>
      </w:r>
    </w:p>
    <w:p w:rsidR="00A872D4" w:rsidRPr="00A872D4" w:rsidRDefault="00A872D4" w:rsidP="003E034C">
      <w:pPr>
        <w:spacing w:after="0" w:line="240" w:lineRule="auto"/>
        <w:rPr>
          <w:rFonts w:ascii="Times New Roman" w:eastAsia="Times New Roman" w:hAnsi="Times New Roman" w:cs="Times New Roman"/>
          <w:sz w:val="28"/>
          <w:szCs w:val="28"/>
          <w:lang w:eastAsia="hi-IN" w:bidi="hi-IN"/>
        </w:rPr>
      </w:pPr>
      <w:bookmarkStart w:id="23" w:name="_GoBack"/>
      <w:bookmarkEnd w:id="23"/>
    </w:p>
    <w:sectPr w:rsidR="00A872D4" w:rsidRPr="00A872D4" w:rsidSect="00DA5E49">
      <w:headerReference w:type="default" r:id="rId22"/>
      <w:pgSz w:w="11906" w:h="16838"/>
      <w:pgMar w:top="709" w:right="566" w:bottom="709" w:left="1701" w:header="708" w:footer="1134" w:gutter="0"/>
      <w:pgNumType w:start="1"/>
      <w:cols w:space="72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8D5" w:rsidRDefault="001F38D5">
      <w:pPr>
        <w:spacing w:after="0" w:line="240" w:lineRule="auto"/>
      </w:pPr>
      <w:r>
        <w:separator/>
      </w:r>
    </w:p>
  </w:endnote>
  <w:endnote w:type="continuationSeparator" w:id="0">
    <w:p w:rsidR="001F38D5" w:rsidRDefault="001F3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20B0604020202020204"/>
    <w:charset w:val="00"/>
    <w:family w:val="auto"/>
    <w:pitch w:val="variable"/>
    <w:sig w:usb0="00000203" w:usb1="00000000" w:usb2="00000000" w:usb3="00000000" w:csb0="00000005" w:csb1="00000000"/>
  </w:font>
  <w:font w:name="OpenSymbol">
    <w:panose1 w:val="020B0604020202020204"/>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8D5" w:rsidRDefault="001F38D5">
      <w:pPr>
        <w:spacing w:after="0" w:line="240" w:lineRule="auto"/>
      </w:pPr>
      <w:r>
        <w:separator/>
      </w:r>
    </w:p>
  </w:footnote>
  <w:footnote w:type="continuationSeparator" w:id="0">
    <w:p w:rsidR="001F38D5" w:rsidRDefault="001F3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8D5" w:rsidRDefault="001F38D5">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pStyle w:val="3"/>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name w:val="WW8Num3"/>
    <w:lvl w:ilvl="0">
      <w:start w:val="2"/>
      <w:numFmt w:val="decimal"/>
      <w:lvlText w:val="%1"/>
      <w:lvlJc w:val="left"/>
      <w:pPr>
        <w:tabs>
          <w:tab w:val="num" w:pos="1140"/>
        </w:tabs>
        <w:ind w:left="1140" w:hanging="780"/>
      </w:pPr>
    </w:lvl>
    <w:lvl w:ilvl="1">
      <w:start w:val="1"/>
      <w:numFmt w:val="decimal"/>
      <w:lvlText w:val="%1.%2"/>
      <w:lvlJc w:val="left"/>
      <w:pPr>
        <w:tabs>
          <w:tab w:val="num" w:pos="227"/>
        </w:tabs>
        <w:ind w:left="397" w:hanging="170"/>
      </w:pPr>
    </w:lvl>
    <w:lvl w:ilvl="2">
      <w:start w:val="3"/>
      <w:numFmt w:val="decimal"/>
      <w:lvlText w:val="%1.%2.%3"/>
      <w:lvlJc w:val="left"/>
      <w:pPr>
        <w:tabs>
          <w:tab w:val="num" w:pos="357"/>
        </w:tabs>
        <w:ind w:left="227" w:firstLine="133"/>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
    <w:nsid w:val="00000004"/>
    <w:multiLevelType w:val="multilevel"/>
    <w:tmpl w:val="00000004"/>
    <w:name w:val="WW8Num4"/>
    <w:lvl w:ilvl="0">
      <w:start w:val="1"/>
      <w:numFmt w:val="none"/>
      <w:suff w:val="nothing"/>
      <w:lvlText w:val=""/>
      <w:lvlJc w:val="left"/>
      <w:pPr>
        <w:tabs>
          <w:tab w:val="num" w:pos="539"/>
        </w:tabs>
        <w:ind w:left="539" w:firstLine="0"/>
      </w:pPr>
    </w:lvl>
    <w:lvl w:ilvl="1">
      <w:start w:val="1"/>
      <w:numFmt w:val="decimal"/>
      <w:lvlText w:val=".%2"/>
      <w:lvlJc w:val="left"/>
      <w:pPr>
        <w:tabs>
          <w:tab w:val="num" w:pos="1619"/>
        </w:tabs>
        <w:ind w:left="539" w:firstLine="0"/>
      </w:pPr>
    </w:lvl>
    <w:lvl w:ilvl="2">
      <w:start w:val="1"/>
      <w:numFmt w:val="decimal"/>
      <w:lvlText w:val=".%3"/>
      <w:lvlJc w:val="left"/>
      <w:pPr>
        <w:tabs>
          <w:tab w:val="num" w:pos="1979"/>
        </w:tabs>
        <w:ind w:left="539" w:firstLine="0"/>
      </w:pPr>
    </w:lvl>
    <w:lvl w:ilvl="3">
      <w:start w:val="1"/>
      <w:numFmt w:val="decimal"/>
      <w:lvlText w:val=".%4"/>
      <w:lvlJc w:val="left"/>
      <w:pPr>
        <w:tabs>
          <w:tab w:val="num" w:pos="2339"/>
        </w:tabs>
        <w:ind w:left="539" w:firstLine="0"/>
      </w:pPr>
    </w:lvl>
    <w:lvl w:ilvl="4">
      <w:start w:val="1"/>
      <w:numFmt w:val="decimal"/>
      <w:lvlText w:val=".%5"/>
      <w:lvlJc w:val="left"/>
      <w:pPr>
        <w:tabs>
          <w:tab w:val="num" w:pos="2699"/>
        </w:tabs>
        <w:ind w:left="539" w:firstLine="0"/>
      </w:pPr>
    </w:lvl>
    <w:lvl w:ilvl="5">
      <w:start w:val="1"/>
      <w:numFmt w:val="decimal"/>
      <w:lvlText w:val=".%6"/>
      <w:lvlJc w:val="left"/>
      <w:pPr>
        <w:tabs>
          <w:tab w:val="num" w:pos="3059"/>
        </w:tabs>
        <w:ind w:left="539" w:firstLine="0"/>
      </w:pPr>
    </w:lvl>
    <w:lvl w:ilvl="6">
      <w:start w:val="1"/>
      <w:numFmt w:val="decimal"/>
      <w:lvlText w:val=".%7"/>
      <w:lvlJc w:val="left"/>
      <w:pPr>
        <w:tabs>
          <w:tab w:val="num" w:pos="3419"/>
        </w:tabs>
        <w:ind w:left="539" w:firstLine="0"/>
      </w:pPr>
    </w:lvl>
    <w:lvl w:ilvl="7">
      <w:start w:val="1"/>
      <w:numFmt w:val="decimal"/>
      <w:lvlText w:val=".%8"/>
      <w:lvlJc w:val="left"/>
      <w:pPr>
        <w:tabs>
          <w:tab w:val="num" w:pos="3779"/>
        </w:tabs>
        <w:ind w:left="539" w:firstLine="0"/>
      </w:pPr>
    </w:lvl>
    <w:lvl w:ilvl="8">
      <w:start w:val="1"/>
      <w:numFmt w:val="decimal"/>
      <w:lvlText w:val=".%9"/>
      <w:lvlJc w:val="left"/>
      <w:pPr>
        <w:tabs>
          <w:tab w:val="num" w:pos="4139"/>
        </w:tabs>
        <w:ind w:left="539" w:firstLine="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8"/>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nsid w:val="0000001A"/>
    <w:multiLevelType w:val="singleLevel"/>
    <w:tmpl w:val="0000001A"/>
    <w:name w:val="WW8Num26"/>
    <w:lvl w:ilvl="0">
      <w:start w:val="1"/>
      <w:numFmt w:val="decimal"/>
      <w:lvlText w:val="%1."/>
      <w:lvlJc w:val="left"/>
      <w:pPr>
        <w:tabs>
          <w:tab w:val="num" w:pos="390"/>
        </w:tabs>
        <w:ind w:left="390" w:hanging="390"/>
      </w:pPr>
    </w:lvl>
  </w:abstractNum>
  <w:abstractNum w:abstractNumId="6">
    <w:nsid w:val="03102ACF"/>
    <w:multiLevelType w:val="hybridMultilevel"/>
    <w:tmpl w:val="B2FE3A30"/>
    <w:lvl w:ilvl="0" w:tplc="4600EFA2">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163A7481"/>
    <w:multiLevelType w:val="hybridMultilevel"/>
    <w:tmpl w:val="ADA8BCD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84A00AA"/>
    <w:multiLevelType w:val="hybridMultilevel"/>
    <w:tmpl w:val="3D22A6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4A073669"/>
    <w:multiLevelType w:val="hybridMultilevel"/>
    <w:tmpl w:val="B7FE3A44"/>
    <w:lvl w:ilvl="0" w:tplc="735876EC">
      <w:start w:val="1"/>
      <w:numFmt w:val="decimal"/>
      <w:lvlText w:val="%1."/>
      <w:lvlJc w:val="left"/>
      <w:pPr>
        <w:ind w:left="1647" w:hanging="102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num w:numId="1">
    <w:abstractNumId w:val="9"/>
  </w:num>
  <w:num w:numId="2">
    <w:abstractNumId w:val="7"/>
  </w:num>
  <w:num w:numId="3">
    <w:abstractNumId w:val="2"/>
  </w:num>
  <w:num w:numId="4">
    <w:abstractNumId w:val="6"/>
  </w:num>
  <w:num w:numId="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72D4"/>
    <w:rsid w:val="00076303"/>
    <w:rsid w:val="00110F18"/>
    <w:rsid w:val="00145B88"/>
    <w:rsid w:val="001651AF"/>
    <w:rsid w:val="00176D51"/>
    <w:rsid w:val="001F38D5"/>
    <w:rsid w:val="00226B1C"/>
    <w:rsid w:val="00237C4B"/>
    <w:rsid w:val="003533E9"/>
    <w:rsid w:val="003D1C27"/>
    <w:rsid w:val="003E034C"/>
    <w:rsid w:val="00456ECB"/>
    <w:rsid w:val="004613DC"/>
    <w:rsid w:val="00523350"/>
    <w:rsid w:val="00526C53"/>
    <w:rsid w:val="00584D30"/>
    <w:rsid w:val="005D4D10"/>
    <w:rsid w:val="005F1D88"/>
    <w:rsid w:val="00611FBE"/>
    <w:rsid w:val="00660403"/>
    <w:rsid w:val="0067606A"/>
    <w:rsid w:val="006956A1"/>
    <w:rsid w:val="00705EFF"/>
    <w:rsid w:val="00727650"/>
    <w:rsid w:val="007A6A8C"/>
    <w:rsid w:val="007E29B9"/>
    <w:rsid w:val="007E6C64"/>
    <w:rsid w:val="00802F55"/>
    <w:rsid w:val="008552FD"/>
    <w:rsid w:val="00903C5C"/>
    <w:rsid w:val="009234A6"/>
    <w:rsid w:val="00977CAA"/>
    <w:rsid w:val="009A4599"/>
    <w:rsid w:val="009C0B33"/>
    <w:rsid w:val="00A4108E"/>
    <w:rsid w:val="00A52712"/>
    <w:rsid w:val="00A872D4"/>
    <w:rsid w:val="00AE5020"/>
    <w:rsid w:val="00B0374C"/>
    <w:rsid w:val="00B10E81"/>
    <w:rsid w:val="00B16684"/>
    <w:rsid w:val="00B578D9"/>
    <w:rsid w:val="00BA7D5F"/>
    <w:rsid w:val="00BB1273"/>
    <w:rsid w:val="00BD2023"/>
    <w:rsid w:val="00C03087"/>
    <w:rsid w:val="00CD23BC"/>
    <w:rsid w:val="00CF512D"/>
    <w:rsid w:val="00D42F4E"/>
    <w:rsid w:val="00D46383"/>
    <w:rsid w:val="00D6276C"/>
    <w:rsid w:val="00DA5E49"/>
    <w:rsid w:val="00EA76DD"/>
    <w:rsid w:val="00ED1DED"/>
    <w:rsid w:val="00EF21F4"/>
    <w:rsid w:val="00EF6221"/>
    <w:rsid w:val="00F11C43"/>
    <w:rsid w:val="00F122DE"/>
    <w:rsid w:val="00F40201"/>
    <w:rsid w:val="00F85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74C"/>
  </w:style>
  <w:style w:type="paragraph" w:styleId="1">
    <w:name w:val="heading 1"/>
    <w:basedOn w:val="a"/>
    <w:next w:val="a"/>
    <w:link w:val="10"/>
    <w:qFormat/>
    <w:rsid w:val="00B578D9"/>
    <w:pPr>
      <w:keepNext/>
      <w:widowControl w:val="0"/>
      <w:shd w:val="clear" w:color="auto" w:fill="FFFFFF"/>
      <w:autoSpaceDE w:val="0"/>
      <w:autoSpaceDN w:val="0"/>
      <w:adjustRightInd w:val="0"/>
      <w:spacing w:before="116" w:after="0" w:line="240" w:lineRule="auto"/>
      <w:ind w:left="8"/>
      <w:jc w:val="both"/>
      <w:outlineLvl w:val="0"/>
    </w:pPr>
    <w:rPr>
      <w:rFonts w:ascii="Times New Roman" w:eastAsia="Times New Roman" w:hAnsi="Times New Roman" w:cs="Times New Roman"/>
      <w:b/>
      <w:bCs/>
      <w:color w:val="000000"/>
      <w:spacing w:val="-1"/>
      <w:sz w:val="24"/>
      <w:szCs w:val="24"/>
    </w:rPr>
  </w:style>
  <w:style w:type="paragraph" w:styleId="2">
    <w:name w:val="heading 2"/>
    <w:aliases w:val="Знак3"/>
    <w:basedOn w:val="a"/>
    <w:next w:val="a"/>
    <w:link w:val="20"/>
    <w:qFormat/>
    <w:rsid w:val="00B578D9"/>
    <w:pPr>
      <w:keepNext/>
      <w:widowControl w:val="0"/>
      <w:shd w:val="clear" w:color="auto" w:fill="FFFFFF"/>
      <w:autoSpaceDE w:val="0"/>
      <w:autoSpaceDN w:val="0"/>
      <w:adjustRightInd w:val="0"/>
      <w:spacing w:before="284" w:after="0" w:line="240" w:lineRule="auto"/>
      <w:ind w:left="16"/>
      <w:jc w:val="center"/>
      <w:outlineLvl w:val="1"/>
    </w:pPr>
    <w:rPr>
      <w:rFonts w:ascii="Times New Roman" w:eastAsia="Times New Roman" w:hAnsi="Times New Roman" w:cs="Times New Roman"/>
      <w:b/>
      <w:bCs/>
      <w:color w:val="000000"/>
      <w:spacing w:val="-5"/>
      <w:sz w:val="24"/>
      <w:szCs w:val="24"/>
    </w:rPr>
  </w:style>
  <w:style w:type="paragraph" w:styleId="3">
    <w:name w:val="heading 3"/>
    <w:basedOn w:val="a"/>
    <w:next w:val="a"/>
    <w:link w:val="30"/>
    <w:qFormat/>
    <w:rsid w:val="00B578D9"/>
    <w:pPr>
      <w:keepNext/>
      <w:widowControl w:val="0"/>
      <w:shd w:val="clear" w:color="auto" w:fill="FFFFFF"/>
      <w:autoSpaceDE w:val="0"/>
      <w:autoSpaceDN w:val="0"/>
      <w:adjustRightInd w:val="0"/>
      <w:spacing w:before="88" w:after="0" w:line="240" w:lineRule="auto"/>
      <w:ind w:left="12"/>
      <w:jc w:val="both"/>
      <w:outlineLvl w:val="2"/>
    </w:pPr>
    <w:rPr>
      <w:rFonts w:ascii="Times New Roman" w:eastAsia="Times New Roman" w:hAnsi="Times New Roman" w:cs="Times New Roman"/>
      <w:b/>
      <w:bCs/>
      <w:color w:val="000000"/>
      <w:spacing w:val="-5"/>
      <w:sz w:val="24"/>
      <w:szCs w:val="24"/>
    </w:rPr>
  </w:style>
  <w:style w:type="paragraph" w:styleId="4">
    <w:name w:val="heading 4"/>
    <w:basedOn w:val="a"/>
    <w:next w:val="a"/>
    <w:link w:val="40"/>
    <w:qFormat/>
    <w:rsid w:val="00B578D9"/>
    <w:pPr>
      <w:keepNext/>
      <w:widowControl w:val="0"/>
      <w:shd w:val="clear" w:color="auto" w:fill="FFFFFF"/>
      <w:autoSpaceDE w:val="0"/>
      <w:autoSpaceDN w:val="0"/>
      <w:adjustRightInd w:val="0"/>
      <w:spacing w:before="108" w:after="0" w:line="240" w:lineRule="auto"/>
      <w:ind w:left="20"/>
      <w:jc w:val="both"/>
      <w:outlineLvl w:val="3"/>
    </w:pPr>
    <w:rPr>
      <w:rFonts w:ascii="Times New Roman" w:eastAsia="Times New Roman" w:hAnsi="Times New Roman" w:cs="Times New Roman"/>
      <w:b/>
      <w:bCs/>
      <w:i/>
      <w:iCs/>
      <w:color w:val="000000"/>
      <w:spacing w:val="-6"/>
      <w:sz w:val="28"/>
      <w:szCs w:val="28"/>
    </w:rPr>
  </w:style>
  <w:style w:type="paragraph" w:styleId="5">
    <w:name w:val="heading 5"/>
    <w:basedOn w:val="a"/>
    <w:next w:val="a"/>
    <w:link w:val="50"/>
    <w:qFormat/>
    <w:rsid w:val="00B578D9"/>
    <w:pPr>
      <w:keepNext/>
      <w:widowControl w:val="0"/>
      <w:shd w:val="clear" w:color="auto" w:fill="FFFFFF"/>
      <w:tabs>
        <w:tab w:val="left" w:leader="dot" w:pos="9720"/>
      </w:tabs>
      <w:autoSpaceDE w:val="0"/>
      <w:autoSpaceDN w:val="0"/>
      <w:adjustRightInd w:val="0"/>
      <w:spacing w:after="0" w:line="240" w:lineRule="auto"/>
      <w:outlineLvl w:val="4"/>
    </w:pPr>
    <w:rPr>
      <w:rFonts w:ascii="Times New Roman" w:eastAsia="Times New Roman" w:hAnsi="Times New Roman" w:cs="Times New Roman"/>
      <w:b/>
      <w:bCs/>
      <w:color w:val="000000"/>
      <w:spacing w:val="2"/>
      <w:sz w:val="24"/>
      <w:szCs w:val="24"/>
    </w:rPr>
  </w:style>
  <w:style w:type="paragraph" w:styleId="6">
    <w:name w:val="heading 6"/>
    <w:basedOn w:val="a"/>
    <w:next w:val="a"/>
    <w:link w:val="60"/>
    <w:qFormat/>
    <w:rsid w:val="00B578D9"/>
    <w:pPr>
      <w:keepNext/>
      <w:widowControl w:val="0"/>
      <w:shd w:val="clear" w:color="auto" w:fill="FFFFFF"/>
      <w:autoSpaceDE w:val="0"/>
      <w:autoSpaceDN w:val="0"/>
      <w:adjustRightInd w:val="0"/>
      <w:spacing w:after="0" w:line="240" w:lineRule="auto"/>
      <w:ind w:left="4"/>
      <w:jc w:val="both"/>
      <w:outlineLvl w:val="5"/>
    </w:pPr>
    <w:rPr>
      <w:rFonts w:ascii="Times New Roman" w:eastAsia="Times New Roman" w:hAnsi="Times New Roman" w:cs="Times New Roman"/>
      <w:b/>
      <w:bCs/>
      <w:spacing w:val="-6"/>
      <w:sz w:val="24"/>
      <w:szCs w:val="24"/>
    </w:rPr>
  </w:style>
  <w:style w:type="paragraph" w:styleId="7">
    <w:name w:val="heading 7"/>
    <w:basedOn w:val="a"/>
    <w:next w:val="a"/>
    <w:link w:val="70"/>
    <w:qFormat/>
    <w:rsid w:val="00B578D9"/>
    <w:pPr>
      <w:keepNext/>
      <w:widowControl w:val="0"/>
      <w:autoSpaceDE w:val="0"/>
      <w:autoSpaceDN w:val="0"/>
      <w:adjustRightInd w:val="0"/>
      <w:spacing w:before="100" w:beforeAutospacing="1" w:after="100" w:afterAutospacing="1" w:line="240" w:lineRule="auto"/>
      <w:jc w:val="both"/>
      <w:outlineLvl w:val="6"/>
    </w:pPr>
    <w:rPr>
      <w:rFonts w:ascii="Times New Roman" w:eastAsia="Times New Roman" w:hAnsi="Times New Roman" w:cs="Times New Roman"/>
      <w:sz w:val="24"/>
      <w:szCs w:val="24"/>
    </w:rPr>
  </w:style>
  <w:style w:type="paragraph" w:styleId="8">
    <w:name w:val="heading 8"/>
    <w:basedOn w:val="a"/>
    <w:next w:val="a"/>
    <w:link w:val="80"/>
    <w:qFormat/>
    <w:rsid w:val="00B578D9"/>
    <w:pPr>
      <w:keepNext/>
      <w:widowControl w:val="0"/>
      <w:shd w:val="clear" w:color="auto" w:fill="FFFFFF"/>
      <w:tabs>
        <w:tab w:val="left" w:pos="728"/>
      </w:tabs>
      <w:autoSpaceDE w:val="0"/>
      <w:autoSpaceDN w:val="0"/>
      <w:adjustRightInd w:val="0"/>
      <w:spacing w:after="0" w:line="240" w:lineRule="auto"/>
      <w:ind w:left="384"/>
      <w:jc w:val="both"/>
      <w:outlineLvl w:val="7"/>
    </w:pPr>
    <w:rPr>
      <w:rFonts w:ascii="Times New Roman" w:eastAsia="Times New Roman" w:hAnsi="Times New Roman" w:cs="Times New Roman"/>
      <w:color w:val="000000"/>
      <w:spacing w:val="-1"/>
      <w:sz w:val="24"/>
      <w:szCs w:val="24"/>
    </w:rPr>
  </w:style>
  <w:style w:type="paragraph" w:styleId="9">
    <w:name w:val="heading 9"/>
    <w:basedOn w:val="a"/>
    <w:next w:val="a"/>
    <w:link w:val="90"/>
    <w:qFormat/>
    <w:rsid w:val="00B578D9"/>
    <w:pPr>
      <w:keepNext/>
      <w:widowControl w:val="0"/>
      <w:shd w:val="clear" w:color="auto" w:fill="FFFFFF"/>
      <w:autoSpaceDE w:val="0"/>
      <w:autoSpaceDN w:val="0"/>
      <w:adjustRightInd w:val="0"/>
      <w:spacing w:after="0" w:line="240" w:lineRule="auto"/>
      <w:ind w:left="12" w:right="896"/>
      <w:jc w:val="both"/>
      <w:outlineLvl w:val="8"/>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872D4"/>
    <w:pPr>
      <w:tabs>
        <w:tab w:val="center" w:pos="4677"/>
        <w:tab w:val="right" w:pos="9355"/>
      </w:tabs>
      <w:spacing w:after="0" w:line="240" w:lineRule="auto"/>
    </w:pPr>
  </w:style>
  <w:style w:type="character" w:customStyle="1" w:styleId="a4">
    <w:name w:val="Верхний колонтитул Знак"/>
    <w:basedOn w:val="a0"/>
    <w:link w:val="a3"/>
    <w:rsid w:val="00A872D4"/>
  </w:style>
  <w:style w:type="paragraph" w:styleId="a5">
    <w:name w:val="List Paragraph"/>
    <w:basedOn w:val="a"/>
    <w:uiPriority w:val="34"/>
    <w:qFormat/>
    <w:rsid w:val="00076303"/>
    <w:pPr>
      <w:ind w:left="720"/>
      <w:contextualSpacing/>
    </w:pPr>
  </w:style>
  <w:style w:type="character" w:customStyle="1" w:styleId="10">
    <w:name w:val="Заголовок 1 Знак"/>
    <w:basedOn w:val="a0"/>
    <w:link w:val="1"/>
    <w:rsid w:val="00B578D9"/>
    <w:rPr>
      <w:rFonts w:ascii="Times New Roman" w:eastAsia="Times New Roman" w:hAnsi="Times New Roman" w:cs="Times New Roman"/>
      <w:b/>
      <w:bCs/>
      <w:color w:val="000000"/>
      <w:spacing w:val="-1"/>
      <w:sz w:val="24"/>
      <w:szCs w:val="24"/>
      <w:shd w:val="clear" w:color="auto" w:fill="FFFFFF"/>
    </w:rPr>
  </w:style>
  <w:style w:type="character" w:customStyle="1" w:styleId="20">
    <w:name w:val="Заголовок 2 Знак"/>
    <w:aliases w:val="Знак3 Знак"/>
    <w:basedOn w:val="a0"/>
    <w:link w:val="2"/>
    <w:rsid w:val="00B578D9"/>
    <w:rPr>
      <w:rFonts w:ascii="Times New Roman" w:eastAsia="Times New Roman" w:hAnsi="Times New Roman" w:cs="Times New Roman"/>
      <w:b/>
      <w:bCs/>
      <w:color w:val="000000"/>
      <w:spacing w:val="-5"/>
      <w:sz w:val="24"/>
      <w:szCs w:val="24"/>
      <w:shd w:val="clear" w:color="auto" w:fill="FFFFFF"/>
    </w:rPr>
  </w:style>
  <w:style w:type="character" w:customStyle="1" w:styleId="30">
    <w:name w:val="Заголовок 3 Знак"/>
    <w:basedOn w:val="a0"/>
    <w:link w:val="3"/>
    <w:rsid w:val="00B578D9"/>
    <w:rPr>
      <w:rFonts w:ascii="Times New Roman" w:eastAsia="Times New Roman" w:hAnsi="Times New Roman" w:cs="Times New Roman"/>
      <w:b/>
      <w:bCs/>
      <w:color w:val="000000"/>
      <w:spacing w:val="-5"/>
      <w:sz w:val="24"/>
      <w:szCs w:val="24"/>
      <w:shd w:val="clear" w:color="auto" w:fill="FFFFFF"/>
    </w:rPr>
  </w:style>
  <w:style w:type="character" w:customStyle="1" w:styleId="40">
    <w:name w:val="Заголовок 4 Знак"/>
    <w:basedOn w:val="a0"/>
    <w:link w:val="4"/>
    <w:rsid w:val="00B578D9"/>
    <w:rPr>
      <w:rFonts w:ascii="Times New Roman" w:eastAsia="Times New Roman" w:hAnsi="Times New Roman" w:cs="Times New Roman"/>
      <w:b/>
      <w:bCs/>
      <w:i/>
      <w:iCs/>
      <w:color w:val="000000"/>
      <w:spacing w:val="-6"/>
      <w:sz w:val="28"/>
      <w:szCs w:val="28"/>
      <w:shd w:val="clear" w:color="auto" w:fill="FFFFFF"/>
    </w:rPr>
  </w:style>
  <w:style w:type="character" w:customStyle="1" w:styleId="50">
    <w:name w:val="Заголовок 5 Знак"/>
    <w:basedOn w:val="a0"/>
    <w:link w:val="5"/>
    <w:rsid w:val="00B578D9"/>
    <w:rPr>
      <w:rFonts w:ascii="Times New Roman" w:eastAsia="Times New Roman" w:hAnsi="Times New Roman" w:cs="Times New Roman"/>
      <w:b/>
      <w:bCs/>
      <w:color w:val="000000"/>
      <w:spacing w:val="2"/>
      <w:sz w:val="24"/>
      <w:szCs w:val="24"/>
      <w:shd w:val="clear" w:color="auto" w:fill="FFFFFF"/>
    </w:rPr>
  </w:style>
  <w:style w:type="character" w:customStyle="1" w:styleId="60">
    <w:name w:val="Заголовок 6 Знак"/>
    <w:basedOn w:val="a0"/>
    <w:link w:val="6"/>
    <w:rsid w:val="00B578D9"/>
    <w:rPr>
      <w:rFonts w:ascii="Times New Roman" w:eastAsia="Times New Roman" w:hAnsi="Times New Roman" w:cs="Times New Roman"/>
      <w:b/>
      <w:bCs/>
      <w:spacing w:val="-6"/>
      <w:sz w:val="24"/>
      <w:szCs w:val="24"/>
      <w:shd w:val="clear" w:color="auto" w:fill="FFFFFF"/>
    </w:rPr>
  </w:style>
  <w:style w:type="character" w:customStyle="1" w:styleId="70">
    <w:name w:val="Заголовок 7 Знак"/>
    <w:basedOn w:val="a0"/>
    <w:link w:val="7"/>
    <w:rsid w:val="00B578D9"/>
    <w:rPr>
      <w:rFonts w:ascii="Times New Roman" w:eastAsia="Times New Roman" w:hAnsi="Times New Roman" w:cs="Times New Roman"/>
      <w:sz w:val="24"/>
      <w:szCs w:val="24"/>
    </w:rPr>
  </w:style>
  <w:style w:type="character" w:customStyle="1" w:styleId="80">
    <w:name w:val="Заголовок 8 Знак"/>
    <w:basedOn w:val="a0"/>
    <w:link w:val="8"/>
    <w:rsid w:val="00B578D9"/>
    <w:rPr>
      <w:rFonts w:ascii="Times New Roman" w:eastAsia="Times New Roman" w:hAnsi="Times New Roman" w:cs="Times New Roman"/>
      <w:color w:val="000000"/>
      <w:spacing w:val="-1"/>
      <w:sz w:val="24"/>
      <w:szCs w:val="24"/>
      <w:shd w:val="clear" w:color="auto" w:fill="FFFFFF"/>
    </w:rPr>
  </w:style>
  <w:style w:type="character" w:customStyle="1" w:styleId="90">
    <w:name w:val="Заголовок 9 Знак"/>
    <w:basedOn w:val="a0"/>
    <w:link w:val="9"/>
    <w:rsid w:val="00B578D9"/>
    <w:rPr>
      <w:rFonts w:ascii="Times New Roman" w:eastAsia="Times New Roman" w:hAnsi="Times New Roman" w:cs="Times New Roman"/>
      <w:b/>
      <w:bCs/>
      <w:sz w:val="24"/>
      <w:szCs w:val="24"/>
      <w:shd w:val="clear" w:color="auto" w:fill="FFFFFF"/>
    </w:rPr>
  </w:style>
  <w:style w:type="numbering" w:customStyle="1" w:styleId="11">
    <w:name w:val="Нет списка1"/>
    <w:next w:val="a2"/>
    <w:semiHidden/>
    <w:rsid w:val="00B578D9"/>
  </w:style>
  <w:style w:type="paragraph" w:customStyle="1" w:styleId="a6">
    <w:name w:val="Абзац_пост"/>
    <w:basedOn w:val="a"/>
    <w:rsid w:val="00B578D9"/>
    <w:pPr>
      <w:spacing w:before="120" w:after="0" w:line="240" w:lineRule="auto"/>
      <w:ind w:firstLine="720"/>
      <w:jc w:val="both"/>
    </w:pPr>
    <w:rPr>
      <w:rFonts w:ascii="Times New Roman" w:eastAsia="Times New Roman" w:hAnsi="Times New Roman" w:cs="Times New Roman"/>
      <w:sz w:val="26"/>
      <w:szCs w:val="24"/>
      <w:lang w:eastAsia="ru-RU"/>
    </w:rPr>
  </w:style>
  <w:style w:type="paragraph" w:customStyle="1" w:styleId="ConsPlusNormal">
    <w:name w:val="ConsPlusNormal"/>
    <w:rsid w:val="00B578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ody Text"/>
    <w:basedOn w:val="a"/>
    <w:link w:val="a8"/>
    <w:rsid w:val="00B578D9"/>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rsid w:val="00B578D9"/>
    <w:rPr>
      <w:rFonts w:ascii="Times New Roman" w:eastAsia="Times New Roman" w:hAnsi="Times New Roman" w:cs="Times New Roman"/>
      <w:sz w:val="24"/>
      <w:szCs w:val="24"/>
    </w:rPr>
  </w:style>
  <w:style w:type="paragraph" w:customStyle="1" w:styleId="FR1">
    <w:name w:val="FR1"/>
    <w:rsid w:val="00B578D9"/>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paragraph" w:styleId="a9">
    <w:name w:val="Balloon Text"/>
    <w:basedOn w:val="a"/>
    <w:link w:val="aa"/>
    <w:uiPriority w:val="99"/>
    <w:rsid w:val="00B578D9"/>
    <w:pPr>
      <w:spacing w:after="0" w:line="240" w:lineRule="auto"/>
    </w:pPr>
    <w:rPr>
      <w:rFonts w:ascii="Tahoma" w:eastAsia="Times New Roman" w:hAnsi="Tahoma" w:cs="Times New Roman"/>
      <w:sz w:val="16"/>
      <w:szCs w:val="16"/>
    </w:rPr>
  </w:style>
  <w:style w:type="character" w:customStyle="1" w:styleId="aa">
    <w:name w:val="Текст выноски Знак"/>
    <w:basedOn w:val="a0"/>
    <w:link w:val="a9"/>
    <w:uiPriority w:val="99"/>
    <w:rsid w:val="00B578D9"/>
    <w:rPr>
      <w:rFonts w:ascii="Tahoma" w:eastAsia="Times New Roman" w:hAnsi="Tahoma" w:cs="Times New Roman"/>
      <w:sz w:val="16"/>
      <w:szCs w:val="16"/>
    </w:rPr>
  </w:style>
  <w:style w:type="paragraph" w:customStyle="1" w:styleId="ConsPlusNonformat">
    <w:name w:val="ConsPlusNonformat"/>
    <w:rsid w:val="00B578D9"/>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b">
    <w:name w:val="Normal (Web)"/>
    <w:basedOn w:val="a"/>
    <w:unhideWhenUsed/>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rsid w:val="00B578D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B578D9"/>
  </w:style>
  <w:style w:type="paragraph" w:styleId="31">
    <w:name w:val="toc 3"/>
    <w:basedOn w:val="a"/>
    <w:next w:val="a"/>
    <w:autoRedefine/>
    <w:rsid w:val="00B578D9"/>
    <w:pPr>
      <w:tabs>
        <w:tab w:val="right" w:leader="dot" w:pos="9911"/>
      </w:tabs>
      <w:spacing w:after="0" w:line="240" w:lineRule="auto"/>
      <w:ind w:right="-725"/>
    </w:pPr>
    <w:rPr>
      <w:rFonts w:ascii="Times New Roman" w:eastAsia="Times New Roman" w:hAnsi="Times New Roman" w:cs="Times New Roman"/>
      <w:noProof/>
      <w:color w:val="FFFFFF"/>
      <w:sz w:val="20"/>
      <w:szCs w:val="20"/>
      <w:lang w:eastAsia="ru-RU"/>
    </w:rPr>
  </w:style>
  <w:style w:type="paragraph" w:customStyle="1" w:styleId="ad">
    <w:name w:val="Îáû÷íûé"/>
    <w:rsid w:val="00B578D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B578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B578D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e">
    <w:name w:val="Постановление"/>
    <w:basedOn w:val="a"/>
    <w:rsid w:val="00B578D9"/>
    <w:pPr>
      <w:spacing w:after="0" w:line="360" w:lineRule="atLeast"/>
      <w:jc w:val="center"/>
    </w:pPr>
    <w:rPr>
      <w:rFonts w:ascii="Times New Roman" w:eastAsia="Times New Roman" w:hAnsi="Times New Roman" w:cs="Times New Roman"/>
      <w:spacing w:val="6"/>
      <w:sz w:val="32"/>
      <w:szCs w:val="32"/>
      <w:lang w:eastAsia="ru-RU"/>
    </w:rPr>
  </w:style>
  <w:style w:type="paragraph" w:customStyle="1" w:styleId="12">
    <w:name w:val="Вертикальный отступ 1"/>
    <w:basedOn w:val="a"/>
    <w:rsid w:val="00B578D9"/>
    <w:pPr>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Вертикальный отступ 4"/>
    <w:basedOn w:val="12"/>
    <w:rsid w:val="00B578D9"/>
    <w:rPr>
      <w:sz w:val="22"/>
      <w:szCs w:val="22"/>
    </w:rPr>
  </w:style>
  <w:style w:type="paragraph" w:customStyle="1" w:styleId="ConsNonformat">
    <w:name w:val="ConsNonformat"/>
    <w:rsid w:val="00B578D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
    <w:name w:val="footer"/>
    <w:basedOn w:val="a"/>
    <w:link w:val="af0"/>
    <w:rsid w:val="00B578D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b/>
      <w:bCs/>
      <w:sz w:val="20"/>
      <w:szCs w:val="20"/>
    </w:rPr>
  </w:style>
  <w:style w:type="character" w:customStyle="1" w:styleId="af0">
    <w:name w:val="Нижний колонтитул Знак"/>
    <w:basedOn w:val="a0"/>
    <w:link w:val="af"/>
    <w:rsid w:val="00B578D9"/>
    <w:rPr>
      <w:rFonts w:ascii="Times New Roman" w:eastAsia="Times New Roman" w:hAnsi="Times New Roman" w:cs="Times New Roman"/>
      <w:b/>
      <w:bCs/>
      <w:sz w:val="20"/>
      <w:szCs w:val="20"/>
    </w:rPr>
  </w:style>
  <w:style w:type="character" w:styleId="af1">
    <w:name w:val="page number"/>
    <w:rsid w:val="00B578D9"/>
    <w:rPr>
      <w:rFonts w:ascii="Times New Roman" w:hAnsi="Times New Roman" w:cs="Times New Roman"/>
    </w:rPr>
  </w:style>
  <w:style w:type="paragraph" w:styleId="af2">
    <w:name w:val="Body Text Indent"/>
    <w:basedOn w:val="a"/>
    <w:link w:val="af3"/>
    <w:rsid w:val="00B578D9"/>
    <w:pPr>
      <w:widowControl w:val="0"/>
      <w:autoSpaceDE w:val="0"/>
      <w:autoSpaceDN w:val="0"/>
      <w:adjustRightInd w:val="0"/>
      <w:spacing w:after="0" w:line="240" w:lineRule="auto"/>
      <w:ind w:firstLine="540"/>
      <w:jc w:val="both"/>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rsid w:val="00B578D9"/>
    <w:rPr>
      <w:rFonts w:ascii="Times New Roman" w:eastAsia="Times New Roman" w:hAnsi="Times New Roman" w:cs="Times New Roman"/>
      <w:sz w:val="24"/>
      <w:szCs w:val="24"/>
    </w:rPr>
  </w:style>
  <w:style w:type="paragraph" w:styleId="af4">
    <w:name w:val="Block Text"/>
    <w:basedOn w:val="a"/>
    <w:rsid w:val="00B578D9"/>
    <w:pPr>
      <w:widowControl w:val="0"/>
      <w:shd w:val="clear" w:color="auto" w:fill="FFFFFF"/>
      <w:tabs>
        <w:tab w:val="left" w:pos="6300"/>
      </w:tabs>
      <w:autoSpaceDE w:val="0"/>
      <w:autoSpaceDN w:val="0"/>
      <w:adjustRightInd w:val="0"/>
      <w:spacing w:before="120" w:after="0" w:line="240" w:lineRule="auto"/>
      <w:ind w:left="4" w:right="4"/>
      <w:jc w:val="both"/>
    </w:pPr>
    <w:rPr>
      <w:rFonts w:ascii="Times New Roman" w:eastAsia="Times New Roman" w:hAnsi="Times New Roman" w:cs="Times New Roman"/>
      <w:sz w:val="24"/>
      <w:szCs w:val="24"/>
      <w:lang w:eastAsia="ru-RU"/>
    </w:rPr>
  </w:style>
  <w:style w:type="paragraph" w:styleId="21">
    <w:name w:val="Body Text Indent 2"/>
    <w:basedOn w:val="a"/>
    <w:link w:val="22"/>
    <w:rsid w:val="00B578D9"/>
    <w:pPr>
      <w:widowControl w:val="0"/>
      <w:shd w:val="clear" w:color="auto" w:fill="FFFFFF"/>
      <w:autoSpaceDE w:val="0"/>
      <w:autoSpaceDN w:val="0"/>
      <w:adjustRightInd w:val="0"/>
      <w:spacing w:after="0" w:line="240" w:lineRule="auto"/>
      <w:ind w:left="8"/>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B578D9"/>
    <w:rPr>
      <w:rFonts w:ascii="Times New Roman" w:eastAsia="Times New Roman" w:hAnsi="Times New Roman" w:cs="Times New Roman"/>
      <w:sz w:val="24"/>
      <w:szCs w:val="24"/>
      <w:shd w:val="clear" w:color="auto" w:fill="FFFFFF"/>
    </w:rPr>
  </w:style>
  <w:style w:type="paragraph" w:styleId="23">
    <w:name w:val="Body Text 2"/>
    <w:basedOn w:val="a"/>
    <w:link w:val="24"/>
    <w:rsid w:val="00B578D9"/>
    <w:pPr>
      <w:widowControl w:val="0"/>
      <w:shd w:val="clear" w:color="auto" w:fill="FFFFFF"/>
      <w:tabs>
        <w:tab w:val="left" w:pos="708"/>
      </w:tabs>
      <w:autoSpaceDE w:val="0"/>
      <w:autoSpaceDN w:val="0"/>
      <w:adjustRightInd w:val="0"/>
      <w:spacing w:after="0" w:line="240" w:lineRule="auto"/>
      <w:ind w:right="-5"/>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578D9"/>
    <w:rPr>
      <w:rFonts w:ascii="Times New Roman" w:eastAsia="Times New Roman" w:hAnsi="Times New Roman" w:cs="Times New Roman"/>
      <w:sz w:val="24"/>
      <w:szCs w:val="24"/>
      <w:shd w:val="clear" w:color="auto" w:fill="FFFFFF"/>
    </w:rPr>
  </w:style>
  <w:style w:type="paragraph" w:styleId="32">
    <w:name w:val="Body Text Indent 3"/>
    <w:basedOn w:val="a"/>
    <w:link w:val="33"/>
    <w:rsid w:val="00B578D9"/>
    <w:pPr>
      <w:widowControl w:val="0"/>
      <w:shd w:val="clear" w:color="auto" w:fill="FFFFFF"/>
      <w:tabs>
        <w:tab w:val="left" w:pos="724"/>
      </w:tabs>
      <w:autoSpaceDE w:val="0"/>
      <w:autoSpaceDN w:val="0"/>
      <w:adjustRightInd w:val="0"/>
      <w:spacing w:before="88" w:after="0" w:line="240" w:lineRule="auto"/>
      <w:ind w:left="724" w:hanging="348"/>
      <w:jc w:val="both"/>
    </w:pPr>
    <w:rPr>
      <w:rFonts w:ascii="Times New Roman" w:eastAsia="Times New Roman" w:hAnsi="Times New Roman" w:cs="Times New Roman"/>
      <w:sz w:val="24"/>
      <w:szCs w:val="24"/>
    </w:rPr>
  </w:style>
  <w:style w:type="character" w:customStyle="1" w:styleId="33">
    <w:name w:val="Основной текст с отступом 3 Знак"/>
    <w:basedOn w:val="a0"/>
    <w:link w:val="32"/>
    <w:rsid w:val="00B578D9"/>
    <w:rPr>
      <w:rFonts w:ascii="Times New Roman" w:eastAsia="Times New Roman" w:hAnsi="Times New Roman" w:cs="Times New Roman"/>
      <w:sz w:val="24"/>
      <w:szCs w:val="24"/>
      <w:shd w:val="clear" w:color="auto" w:fill="FFFFFF"/>
    </w:rPr>
  </w:style>
  <w:style w:type="character" w:styleId="af5">
    <w:name w:val="Strong"/>
    <w:qFormat/>
    <w:rsid w:val="00B578D9"/>
    <w:rPr>
      <w:rFonts w:ascii="Times New Roman" w:hAnsi="Times New Roman" w:cs="Times New Roman"/>
      <w:b/>
      <w:bCs/>
    </w:rPr>
  </w:style>
  <w:style w:type="paragraph" w:styleId="af6">
    <w:name w:val="footnote text"/>
    <w:basedOn w:val="a"/>
    <w:link w:val="af7"/>
    <w:rsid w:val="00B578D9"/>
    <w:pPr>
      <w:keepNext/>
      <w:tabs>
        <w:tab w:val="num" w:pos="1440"/>
      </w:tabs>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rsid w:val="00B578D9"/>
    <w:rPr>
      <w:rFonts w:ascii="Times New Roman" w:eastAsia="Times New Roman" w:hAnsi="Times New Roman" w:cs="Times New Roman"/>
      <w:sz w:val="20"/>
      <w:szCs w:val="20"/>
      <w:lang w:eastAsia="ru-RU"/>
    </w:rPr>
  </w:style>
  <w:style w:type="paragraph" w:customStyle="1" w:styleId="af8">
    <w:name w:val="Список маркир"/>
    <w:basedOn w:val="a"/>
    <w:rsid w:val="00B578D9"/>
    <w:pPr>
      <w:tabs>
        <w:tab w:val="num" w:pos="153"/>
      </w:tabs>
      <w:spacing w:after="0" w:line="360" w:lineRule="auto"/>
      <w:ind w:firstLine="540"/>
      <w:jc w:val="both"/>
    </w:pPr>
    <w:rPr>
      <w:rFonts w:ascii="Times New Roman" w:eastAsia="Times New Roman" w:hAnsi="Times New Roman" w:cs="Times New Roman"/>
      <w:sz w:val="24"/>
      <w:szCs w:val="24"/>
      <w:lang w:eastAsia="ru-RU"/>
    </w:rPr>
  </w:style>
  <w:style w:type="paragraph" w:styleId="34">
    <w:name w:val="Body Text 3"/>
    <w:basedOn w:val="a"/>
    <w:link w:val="35"/>
    <w:rsid w:val="00B578D9"/>
    <w:pPr>
      <w:widowControl w:val="0"/>
      <w:shd w:val="clear" w:color="auto" w:fill="FFFFFF"/>
      <w:autoSpaceDE w:val="0"/>
      <w:autoSpaceDN w:val="0"/>
      <w:adjustRightInd w:val="0"/>
      <w:spacing w:before="112" w:after="0" w:line="240" w:lineRule="auto"/>
      <w:jc w:val="both"/>
    </w:pPr>
    <w:rPr>
      <w:rFonts w:ascii="Times New Roman" w:eastAsia="Times New Roman" w:hAnsi="Times New Roman" w:cs="Times New Roman"/>
      <w:sz w:val="24"/>
      <w:szCs w:val="24"/>
    </w:rPr>
  </w:style>
  <w:style w:type="character" w:customStyle="1" w:styleId="35">
    <w:name w:val="Основной текст 3 Знак"/>
    <w:basedOn w:val="a0"/>
    <w:link w:val="34"/>
    <w:rsid w:val="00B578D9"/>
    <w:rPr>
      <w:rFonts w:ascii="Times New Roman" w:eastAsia="Times New Roman" w:hAnsi="Times New Roman" w:cs="Times New Roman"/>
      <w:sz w:val="24"/>
      <w:szCs w:val="24"/>
      <w:shd w:val="clear" w:color="auto" w:fill="FFFFFF"/>
    </w:rPr>
  </w:style>
  <w:style w:type="paragraph" w:customStyle="1" w:styleId="ConsPlusTitle">
    <w:name w:val="ConsPlusTitle"/>
    <w:rsid w:val="00B578D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Iauiue">
    <w:name w:val="Iau?iue"/>
    <w:rsid w:val="00B578D9"/>
    <w:pPr>
      <w:widowControl w:val="0"/>
      <w:spacing w:after="0" w:line="240" w:lineRule="auto"/>
    </w:pPr>
    <w:rPr>
      <w:rFonts w:ascii="Times New Roman" w:eastAsia="Times New Roman" w:hAnsi="Times New Roman" w:cs="Times New Roman"/>
      <w:sz w:val="20"/>
      <w:szCs w:val="20"/>
      <w:lang w:eastAsia="ru-RU"/>
    </w:rPr>
  </w:style>
  <w:style w:type="paragraph" w:customStyle="1" w:styleId="af9">
    <w:name w:val="основной"/>
    <w:basedOn w:val="a"/>
    <w:rsid w:val="00B578D9"/>
    <w:pPr>
      <w:keepNext/>
      <w:spacing w:after="0" w:line="240" w:lineRule="auto"/>
    </w:pPr>
    <w:rPr>
      <w:rFonts w:ascii="Times New Roman" w:eastAsia="Times New Roman" w:hAnsi="Times New Roman" w:cs="Times New Roman"/>
      <w:sz w:val="24"/>
      <w:szCs w:val="24"/>
      <w:lang w:eastAsia="ru-RU"/>
    </w:rPr>
  </w:style>
  <w:style w:type="paragraph" w:customStyle="1" w:styleId="nienie">
    <w:name w:val="nienie"/>
    <w:basedOn w:val="Iauiue"/>
    <w:rsid w:val="00B578D9"/>
    <w:pPr>
      <w:keepLines/>
      <w:ind w:left="709" w:hanging="284"/>
      <w:jc w:val="both"/>
    </w:pPr>
    <w:rPr>
      <w:rFonts w:ascii="Peterburg" w:hAnsi="Peterburg" w:cs="Peterburg"/>
      <w:sz w:val="24"/>
      <w:szCs w:val="24"/>
    </w:rPr>
  </w:style>
  <w:style w:type="paragraph" w:customStyle="1" w:styleId="textn">
    <w:name w:val="textn"/>
    <w:basedOn w:val="a"/>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Список нумерованный"/>
    <w:basedOn w:val="a"/>
    <w:rsid w:val="00B578D9"/>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111">
    <w:name w:val="Заголовок 1.1"/>
    <w:basedOn w:val="a"/>
    <w:rsid w:val="00B578D9"/>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Iniiaiieoaenonionooiii2">
    <w:name w:val="Iniiaiie oaeno n ionooiii 2"/>
    <w:basedOn w:val="Iauiue"/>
    <w:rsid w:val="00B578D9"/>
    <w:pPr>
      <w:widowControl/>
      <w:ind w:firstLine="284"/>
      <w:jc w:val="both"/>
    </w:pPr>
    <w:rPr>
      <w:rFonts w:ascii="Peterburg" w:hAnsi="Peterburg"/>
    </w:rPr>
  </w:style>
  <w:style w:type="paragraph" w:customStyle="1" w:styleId="afb">
    <w:name w:val="Содержимое таблицы"/>
    <w:basedOn w:val="a"/>
    <w:rsid w:val="00B578D9"/>
    <w:pPr>
      <w:suppressLineNumbers/>
      <w:suppressAutoHyphens/>
    </w:pPr>
    <w:rPr>
      <w:rFonts w:ascii="Calibri" w:eastAsia="Calibri" w:hAnsi="Calibri" w:cs="Calibri"/>
      <w:lang w:eastAsia="ar-SA"/>
    </w:rPr>
  </w:style>
  <w:style w:type="paragraph" w:customStyle="1" w:styleId="Heading">
    <w:name w:val="Heading"/>
    <w:rsid w:val="00B578D9"/>
    <w:pPr>
      <w:autoSpaceDE w:val="0"/>
      <w:autoSpaceDN w:val="0"/>
      <w:adjustRightInd w:val="0"/>
      <w:spacing w:after="0" w:line="240" w:lineRule="auto"/>
    </w:pPr>
    <w:rPr>
      <w:rFonts w:ascii="Arial" w:eastAsia="Times New Roman" w:hAnsi="Arial" w:cs="Arial"/>
      <w:b/>
      <w:bCs/>
      <w:lang w:eastAsia="ru-RU"/>
    </w:rPr>
  </w:style>
  <w:style w:type="paragraph" w:styleId="afc">
    <w:name w:val="Revision"/>
    <w:hidden/>
    <w:uiPriority w:val="99"/>
    <w:semiHidden/>
    <w:rsid w:val="00B578D9"/>
    <w:pPr>
      <w:spacing w:after="0" w:line="240" w:lineRule="auto"/>
    </w:pPr>
    <w:rPr>
      <w:rFonts w:ascii="Times New Roman" w:eastAsia="Times New Roman" w:hAnsi="Times New Roman" w:cs="Times New Roman"/>
      <w:b/>
      <w:bCs/>
      <w:sz w:val="20"/>
      <w:szCs w:val="20"/>
      <w:lang w:eastAsia="ru-RU"/>
    </w:rPr>
  </w:style>
  <w:style w:type="character" w:customStyle="1" w:styleId="afd">
    <w:name w:val="Цветовое выделение"/>
    <w:uiPriority w:val="99"/>
    <w:rsid w:val="00B578D9"/>
    <w:rPr>
      <w:b/>
      <w:color w:val="26282F"/>
    </w:rPr>
  </w:style>
  <w:style w:type="character" w:customStyle="1" w:styleId="afe">
    <w:name w:val="Гипертекстовая ссылка"/>
    <w:uiPriority w:val="99"/>
    <w:rsid w:val="00B578D9"/>
    <w:rPr>
      <w:rFonts w:cs="Times New Roman"/>
      <w:b/>
      <w:color w:val="106BBE"/>
    </w:rPr>
  </w:style>
  <w:style w:type="paragraph" w:customStyle="1" w:styleId="aff">
    <w:name w:val="Комментарий"/>
    <w:basedOn w:val="a"/>
    <w:next w:val="a"/>
    <w:uiPriority w:val="99"/>
    <w:rsid w:val="00B578D9"/>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0">
    <w:name w:val="Информация об изменениях документа"/>
    <w:basedOn w:val="aff"/>
    <w:next w:val="a"/>
    <w:uiPriority w:val="99"/>
    <w:rsid w:val="00B578D9"/>
    <w:rPr>
      <w:i/>
      <w:iCs/>
    </w:rPr>
  </w:style>
  <w:style w:type="paragraph" w:customStyle="1" w:styleId="formattext">
    <w:name w:val="formattext"/>
    <w:basedOn w:val="a"/>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B578D9"/>
  </w:style>
  <w:style w:type="table" w:customStyle="1" w:styleId="13">
    <w:name w:val="Сетка таблицы1"/>
    <w:basedOn w:val="a1"/>
    <w:next w:val="ac"/>
    <w:rsid w:val="00B578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1">
    <w:name w:val="Нормальный (таблица)"/>
    <w:basedOn w:val="a"/>
    <w:next w:val="a"/>
    <w:uiPriority w:val="99"/>
    <w:rsid w:val="00B578D9"/>
    <w:pPr>
      <w:autoSpaceDE w:val="0"/>
      <w:autoSpaceDN w:val="0"/>
      <w:adjustRightInd w:val="0"/>
      <w:spacing w:after="0" w:line="240" w:lineRule="auto"/>
      <w:jc w:val="both"/>
    </w:pPr>
    <w:rPr>
      <w:rFonts w:ascii="Arial" w:eastAsia="Times New Roman" w:hAnsi="Arial" w:cs="Arial"/>
      <w:sz w:val="24"/>
      <w:szCs w:val="24"/>
      <w:lang w:eastAsia="ru-RU"/>
    </w:rPr>
  </w:style>
  <w:style w:type="numbering" w:customStyle="1" w:styleId="25">
    <w:name w:val="Нет списка2"/>
    <w:next w:val="a2"/>
    <w:uiPriority w:val="99"/>
    <w:semiHidden/>
    <w:unhideWhenUsed/>
    <w:rsid w:val="00F11C43"/>
  </w:style>
  <w:style w:type="character" w:styleId="aff2">
    <w:name w:val="Hyperlink"/>
    <w:basedOn w:val="a0"/>
    <w:uiPriority w:val="99"/>
    <w:unhideWhenUsed/>
    <w:rsid w:val="00F11C43"/>
    <w:rPr>
      <w:color w:val="0000FF"/>
      <w:u w:val="single"/>
    </w:rPr>
  </w:style>
  <w:style w:type="paragraph" w:customStyle="1" w:styleId="s22">
    <w:name w:val="s_22"/>
    <w:basedOn w:val="a"/>
    <w:rsid w:val="00F11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F11C4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0">
    <w:name w:val="Нет списка12"/>
    <w:next w:val="a2"/>
    <w:uiPriority w:val="99"/>
    <w:semiHidden/>
    <w:unhideWhenUsed/>
    <w:rsid w:val="00F11C43"/>
  </w:style>
  <w:style w:type="character" w:customStyle="1" w:styleId="51">
    <w:name w:val="Основной шрифт абзаца5"/>
    <w:rsid w:val="00F11C43"/>
  </w:style>
  <w:style w:type="character" w:customStyle="1" w:styleId="42">
    <w:name w:val="Основной шрифт абзаца4"/>
    <w:rsid w:val="00F11C43"/>
  </w:style>
  <w:style w:type="character" w:customStyle="1" w:styleId="Absatz-Standardschriftart">
    <w:name w:val="Absatz-Standardschriftart"/>
    <w:rsid w:val="00F11C43"/>
  </w:style>
  <w:style w:type="character" w:customStyle="1" w:styleId="WW8Num6z0">
    <w:name w:val="WW8Num6z0"/>
    <w:rsid w:val="00F11C43"/>
    <w:rPr>
      <w:rFonts w:ascii="Symbol" w:hAnsi="Symbol"/>
    </w:rPr>
  </w:style>
  <w:style w:type="character" w:customStyle="1" w:styleId="WW8Num7z0">
    <w:name w:val="WW8Num7z0"/>
    <w:rsid w:val="00F11C43"/>
    <w:rPr>
      <w:rFonts w:ascii="Symbol" w:hAnsi="Symbol" w:cs="Times New Roman"/>
    </w:rPr>
  </w:style>
  <w:style w:type="character" w:customStyle="1" w:styleId="WW8Num8z0">
    <w:name w:val="WW8Num8z0"/>
    <w:rsid w:val="00F11C43"/>
    <w:rPr>
      <w:rFonts w:ascii="Times New Roman" w:hAnsi="Times New Roman" w:cs="Times New Roman"/>
    </w:rPr>
  </w:style>
  <w:style w:type="character" w:customStyle="1" w:styleId="36">
    <w:name w:val="Основной шрифт абзаца3"/>
    <w:rsid w:val="00F11C43"/>
  </w:style>
  <w:style w:type="character" w:customStyle="1" w:styleId="26">
    <w:name w:val="Основной шрифт абзаца2"/>
    <w:rsid w:val="00F11C43"/>
  </w:style>
  <w:style w:type="character" w:customStyle="1" w:styleId="WW-Absatz-Standardschriftart">
    <w:name w:val="WW-Absatz-Standardschriftart"/>
    <w:rsid w:val="00F11C43"/>
  </w:style>
  <w:style w:type="character" w:customStyle="1" w:styleId="14">
    <w:name w:val="Основной шрифт абзаца1"/>
    <w:rsid w:val="00F11C43"/>
  </w:style>
  <w:style w:type="character" w:customStyle="1" w:styleId="aff3">
    <w:name w:val="Символ нумерации"/>
    <w:rsid w:val="00F11C43"/>
  </w:style>
  <w:style w:type="character" w:customStyle="1" w:styleId="WW8Num4z0">
    <w:name w:val="WW8Num4z0"/>
    <w:rsid w:val="00F11C43"/>
    <w:rPr>
      <w:rFonts w:ascii="Times New Roman" w:eastAsia="Times New Roman" w:hAnsi="Times New Roman" w:cs="Times New Roman"/>
    </w:rPr>
  </w:style>
  <w:style w:type="character" w:customStyle="1" w:styleId="WW8Num3z0">
    <w:name w:val="WW8Num3z0"/>
    <w:rsid w:val="00F11C43"/>
    <w:rPr>
      <w:rFonts w:ascii="Times New Roman" w:eastAsia="Times New Roman" w:hAnsi="Times New Roman" w:cs="Times New Roman"/>
    </w:rPr>
  </w:style>
  <w:style w:type="character" w:customStyle="1" w:styleId="WW8Num9z0">
    <w:name w:val="WW8Num9z0"/>
    <w:rsid w:val="00F11C43"/>
    <w:rPr>
      <w:rFonts w:ascii="Times New Roman" w:hAnsi="Times New Roman" w:cs="Times New Roman"/>
    </w:rPr>
  </w:style>
  <w:style w:type="character" w:customStyle="1" w:styleId="WW8Num11z0">
    <w:name w:val="WW8Num11z0"/>
    <w:rsid w:val="00F11C43"/>
    <w:rPr>
      <w:rFonts w:ascii="Times New Roman" w:hAnsi="Times New Roman" w:cs="Times New Roman"/>
    </w:rPr>
  </w:style>
  <w:style w:type="character" w:customStyle="1" w:styleId="WW8Num5z0">
    <w:name w:val="WW8Num5z0"/>
    <w:rsid w:val="00F11C43"/>
    <w:rPr>
      <w:rFonts w:ascii="Symbol" w:hAnsi="Symbol"/>
    </w:rPr>
  </w:style>
  <w:style w:type="character" w:customStyle="1" w:styleId="aff4">
    <w:name w:val="Маркеры списка"/>
    <w:rsid w:val="00F11C43"/>
    <w:rPr>
      <w:rFonts w:ascii="OpenSymbol" w:eastAsia="OpenSymbol" w:hAnsi="OpenSymbol" w:cs="OpenSymbol"/>
    </w:rPr>
  </w:style>
  <w:style w:type="paragraph" w:customStyle="1" w:styleId="aff5">
    <w:name w:val="Заголовок"/>
    <w:basedOn w:val="a"/>
    <w:next w:val="a7"/>
    <w:rsid w:val="00F11C43"/>
    <w:pPr>
      <w:keepNext/>
      <w:suppressAutoHyphens/>
      <w:spacing w:before="240" w:after="120" w:line="240" w:lineRule="auto"/>
    </w:pPr>
    <w:rPr>
      <w:rFonts w:ascii="Arial" w:eastAsia="Lucida Sans Unicode" w:hAnsi="Arial" w:cs="Tahoma"/>
      <w:sz w:val="28"/>
      <w:szCs w:val="28"/>
      <w:lang w:eastAsia="ar-SA"/>
    </w:rPr>
  </w:style>
  <w:style w:type="paragraph" w:styleId="aff6">
    <w:name w:val="List"/>
    <w:basedOn w:val="a7"/>
    <w:rsid w:val="00F11C43"/>
    <w:pPr>
      <w:suppressAutoHyphens/>
      <w:spacing w:after="120"/>
      <w:jc w:val="left"/>
    </w:pPr>
    <w:rPr>
      <w:rFonts w:cs="Tahoma"/>
      <w:lang w:eastAsia="ar-SA"/>
    </w:rPr>
  </w:style>
  <w:style w:type="paragraph" w:customStyle="1" w:styleId="52">
    <w:name w:val="Название5"/>
    <w:basedOn w:val="a"/>
    <w:rsid w:val="00F11C4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3">
    <w:name w:val="Указатель5"/>
    <w:basedOn w:val="a"/>
    <w:rsid w:val="00F11C4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3">
    <w:name w:val="Название4"/>
    <w:basedOn w:val="a"/>
    <w:rsid w:val="00F11C4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4">
    <w:name w:val="Указатель4"/>
    <w:basedOn w:val="a"/>
    <w:rsid w:val="00F11C4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7">
    <w:name w:val="Название3"/>
    <w:basedOn w:val="a"/>
    <w:rsid w:val="00F11C4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8">
    <w:name w:val="Указатель3"/>
    <w:basedOn w:val="a"/>
    <w:rsid w:val="00F11C4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7">
    <w:name w:val="Название2"/>
    <w:basedOn w:val="a"/>
    <w:rsid w:val="00F11C4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8">
    <w:name w:val="Указатель2"/>
    <w:basedOn w:val="a"/>
    <w:rsid w:val="00F11C4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5">
    <w:name w:val="Название1"/>
    <w:basedOn w:val="a"/>
    <w:rsid w:val="00F11C4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F11C4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ConsPlusCell">
    <w:name w:val="ConsPlusCell"/>
    <w:rsid w:val="00F11C43"/>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DocList">
    <w:name w:val="ConsPlusDocList"/>
    <w:rsid w:val="00F11C43"/>
    <w:pPr>
      <w:widowControl w:val="0"/>
      <w:suppressAutoHyphens/>
      <w:autoSpaceDE w:val="0"/>
      <w:spacing w:after="0" w:line="240" w:lineRule="auto"/>
    </w:pPr>
    <w:rPr>
      <w:rFonts w:ascii="Tahoma" w:eastAsia="Arial" w:hAnsi="Tahoma" w:cs="Tahoma"/>
      <w:sz w:val="18"/>
      <w:szCs w:val="18"/>
      <w:lang w:eastAsia="ar-SA"/>
    </w:rPr>
  </w:style>
  <w:style w:type="paragraph" w:customStyle="1" w:styleId="aff7">
    <w:name w:val="Заголовок таблицы"/>
    <w:basedOn w:val="afb"/>
    <w:rsid w:val="00F11C43"/>
    <w:pPr>
      <w:spacing w:after="0" w:line="240" w:lineRule="auto"/>
      <w:jc w:val="center"/>
    </w:pPr>
    <w:rPr>
      <w:rFonts w:ascii="Times New Roman" w:eastAsia="Times New Roman" w:hAnsi="Times New Roman" w:cs="Times New Roman"/>
      <w:b/>
      <w:bCs/>
      <w:sz w:val="24"/>
      <w:szCs w:val="24"/>
    </w:rPr>
  </w:style>
  <w:style w:type="paragraph" w:customStyle="1" w:styleId="aff8">
    <w:name w:val="Содержимое врезки"/>
    <w:basedOn w:val="a7"/>
    <w:rsid w:val="00F11C43"/>
    <w:pPr>
      <w:suppressAutoHyphens/>
      <w:spacing w:after="120"/>
      <w:jc w:val="left"/>
    </w:pPr>
    <w:rPr>
      <w:lang w:eastAsia="ar-SA"/>
    </w:rPr>
  </w:style>
  <w:style w:type="paragraph" w:customStyle="1" w:styleId="310">
    <w:name w:val="Основной текст 31"/>
    <w:basedOn w:val="a"/>
    <w:rsid w:val="00F11C43"/>
    <w:pPr>
      <w:suppressAutoHyphens/>
      <w:spacing w:after="120" w:line="240" w:lineRule="auto"/>
    </w:pPr>
    <w:rPr>
      <w:rFonts w:ascii="Times New Roman" w:eastAsia="Times New Roman" w:hAnsi="Times New Roman" w:cs="Times New Roman"/>
      <w:sz w:val="16"/>
      <w:szCs w:val="16"/>
      <w:lang w:eastAsia="ar-SA"/>
    </w:rPr>
  </w:style>
  <w:style w:type="paragraph" w:customStyle="1" w:styleId="3-016">
    <w:name w:val="Стиль Заголовок 3 + малые прописные Справа:  -01 см Перед:  6 пт..."/>
    <w:basedOn w:val="3"/>
    <w:rsid w:val="00F11C43"/>
    <w:pPr>
      <w:keepNext w:val="0"/>
      <w:keepLines/>
      <w:shd w:val="clear" w:color="auto" w:fill="auto"/>
      <w:tabs>
        <w:tab w:val="left" w:pos="720"/>
      </w:tabs>
      <w:suppressAutoHyphens/>
      <w:overflowPunct w:val="0"/>
      <w:autoSpaceDN/>
      <w:adjustRightInd/>
      <w:spacing w:before="120"/>
      <w:ind w:left="0" w:firstLine="540"/>
      <w:textAlignment w:val="baseline"/>
    </w:pPr>
    <w:rPr>
      <w:color w:val="auto"/>
      <w:spacing w:val="0"/>
      <w:sz w:val="28"/>
      <w:lang w:eastAsia="ar-SA"/>
    </w:rPr>
  </w:style>
  <w:style w:type="paragraph" w:customStyle="1" w:styleId="WW-">
    <w:name w:val="WW-Обычный (веб)"/>
    <w:basedOn w:val="a"/>
    <w:rsid w:val="00F11C43"/>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17">
    <w:name w:val="Текст1"/>
    <w:basedOn w:val="a"/>
    <w:rsid w:val="00F11C43"/>
    <w:pPr>
      <w:suppressAutoHyphens/>
      <w:spacing w:after="0" w:line="240" w:lineRule="auto"/>
    </w:pPr>
    <w:rPr>
      <w:rFonts w:ascii="Courier New" w:eastAsia="Times New Roman" w:hAnsi="Courier New" w:cs="Courier New"/>
      <w:sz w:val="20"/>
      <w:szCs w:val="20"/>
      <w:lang w:eastAsia="ar-SA"/>
    </w:rPr>
  </w:style>
  <w:style w:type="paragraph" w:customStyle="1" w:styleId="txt">
    <w:name w:val="txt"/>
    <w:basedOn w:val="a"/>
    <w:rsid w:val="00F11C43"/>
    <w:pPr>
      <w:suppressAutoHyphens/>
      <w:spacing w:before="15" w:after="15" w:line="240" w:lineRule="auto"/>
      <w:ind w:left="15" w:right="15"/>
      <w:jc w:val="both"/>
    </w:pPr>
    <w:rPr>
      <w:rFonts w:ascii="Verdana" w:eastAsia="Times New Roman" w:hAnsi="Verdana" w:cs="Times New Roman"/>
      <w:color w:val="000000"/>
      <w:sz w:val="17"/>
      <w:szCs w:val="17"/>
      <w:lang w:eastAsia="ar-SA"/>
    </w:rPr>
  </w:style>
  <w:style w:type="paragraph" w:customStyle="1" w:styleId="HEADERTEXT">
    <w:name w:val=".HEADERTEXT"/>
    <w:rsid w:val="00F11C43"/>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UNFORMATTEXT">
    <w:name w:val=".UNFORMATTEXT"/>
    <w:rsid w:val="00F11C4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ORMATTEXT0">
    <w:name w:val=".FORMATTEXT"/>
    <w:rsid w:val="00F11C4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9">
    <w:name w:val="Сетка таблицы2"/>
    <w:basedOn w:val="a1"/>
    <w:next w:val="ac"/>
    <w:rsid w:val="00F11C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Document Map"/>
    <w:basedOn w:val="a"/>
    <w:link w:val="affa"/>
    <w:rsid w:val="00F11C43"/>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affa">
    <w:name w:val="Схема документа Знак"/>
    <w:basedOn w:val="a0"/>
    <w:link w:val="aff9"/>
    <w:rsid w:val="00F11C43"/>
    <w:rPr>
      <w:rFonts w:ascii="Tahoma" w:eastAsia="Times New Roman" w:hAnsi="Tahoma" w:cs="Tahoma"/>
      <w:sz w:val="20"/>
      <w:szCs w:val="20"/>
      <w:shd w:val="clear" w:color="auto" w:fill="000080"/>
      <w:lang w:eastAsia="ar-SA"/>
    </w:rPr>
  </w:style>
  <w:style w:type="paragraph" w:customStyle="1" w:styleId="headertexttopleveltextcentertext">
    <w:name w:val="headertext topleveltext centertext"/>
    <w:basedOn w:val="a"/>
    <w:rsid w:val="00F11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F11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LE-INTERCHANGE-NEWLINE">
    <w:name w:val=".APPLE-INTERCHANGE-NEWLINE"/>
    <w:rsid w:val="00F11C4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F11C43"/>
  </w:style>
  <w:style w:type="character" w:customStyle="1" w:styleId="affb">
    <w:name w:val="Основной текст_"/>
    <w:link w:val="2a"/>
    <w:rsid w:val="00F11C43"/>
    <w:rPr>
      <w:spacing w:val="3"/>
      <w:sz w:val="21"/>
      <w:szCs w:val="21"/>
      <w:shd w:val="clear" w:color="auto" w:fill="FFFFFF"/>
    </w:rPr>
  </w:style>
  <w:style w:type="paragraph" w:customStyle="1" w:styleId="2a">
    <w:name w:val="Основной текст2"/>
    <w:basedOn w:val="a"/>
    <w:link w:val="affb"/>
    <w:rsid w:val="00F11C43"/>
    <w:pPr>
      <w:widowControl w:val="0"/>
      <w:shd w:val="clear" w:color="auto" w:fill="FFFFFF"/>
      <w:spacing w:before="60" w:after="60" w:line="0" w:lineRule="atLeast"/>
      <w:jc w:val="center"/>
    </w:pPr>
    <w:rPr>
      <w:spacing w:val="3"/>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578D9"/>
    <w:pPr>
      <w:keepNext/>
      <w:widowControl w:val="0"/>
      <w:shd w:val="clear" w:color="auto" w:fill="FFFFFF"/>
      <w:autoSpaceDE w:val="0"/>
      <w:autoSpaceDN w:val="0"/>
      <w:adjustRightInd w:val="0"/>
      <w:spacing w:before="116" w:after="0" w:line="240" w:lineRule="auto"/>
      <w:ind w:left="8"/>
      <w:jc w:val="both"/>
      <w:outlineLvl w:val="0"/>
    </w:pPr>
    <w:rPr>
      <w:rFonts w:ascii="Times New Roman" w:eastAsia="Times New Roman" w:hAnsi="Times New Roman" w:cs="Times New Roman"/>
      <w:b/>
      <w:bCs/>
      <w:color w:val="000000"/>
      <w:spacing w:val="-1"/>
      <w:sz w:val="24"/>
      <w:szCs w:val="24"/>
      <w:lang w:val="x-none" w:eastAsia="x-none"/>
    </w:rPr>
  </w:style>
  <w:style w:type="paragraph" w:styleId="2">
    <w:name w:val="heading 2"/>
    <w:aliases w:val="Знак3"/>
    <w:basedOn w:val="a"/>
    <w:next w:val="a"/>
    <w:link w:val="20"/>
    <w:qFormat/>
    <w:rsid w:val="00B578D9"/>
    <w:pPr>
      <w:keepNext/>
      <w:widowControl w:val="0"/>
      <w:shd w:val="clear" w:color="auto" w:fill="FFFFFF"/>
      <w:autoSpaceDE w:val="0"/>
      <w:autoSpaceDN w:val="0"/>
      <w:adjustRightInd w:val="0"/>
      <w:spacing w:before="284" w:after="0" w:line="240" w:lineRule="auto"/>
      <w:ind w:left="16"/>
      <w:jc w:val="center"/>
      <w:outlineLvl w:val="1"/>
    </w:pPr>
    <w:rPr>
      <w:rFonts w:ascii="Times New Roman" w:eastAsia="Times New Roman" w:hAnsi="Times New Roman" w:cs="Times New Roman"/>
      <w:b/>
      <w:bCs/>
      <w:color w:val="000000"/>
      <w:spacing w:val="-5"/>
      <w:sz w:val="24"/>
      <w:szCs w:val="24"/>
      <w:lang w:val="x-none" w:eastAsia="x-none"/>
    </w:rPr>
  </w:style>
  <w:style w:type="paragraph" w:styleId="3">
    <w:name w:val="heading 3"/>
    <w:basedOn w:val="a"/>
    <w:next w:val="a"/>
    <w:link w:val="30"/>
    <w:qFormat/>
    <w:rsid w:val="00B578D9"/>
    <w:pPr>
      <w:keepNext/>
      <w:widowControl w:val="0"/>
      <w:shd w:val="clear" w:color="auto" w:fill="FFFFFF"/>
      <w:autoSpaceDE w:val="0"/>
      <w:autoSpaceDN w:val="0"/>
      <w:adjustRightInd w:val="0"/>
      <w:spacing w:before="88" w:after="0" w:line="240" w:lineRule="auto"/>
      <w:ind w:left="12"/>
      <w:jc w:val="both"/>
      <w:outlineLvl w:val="2"/>
    </w:pPr>
    <w:rPr>
      <w:rFonts w:ascii="Times New Roman" w:eastAsia="Times New Roman" w:hAnsi="Times New Roman" w:cs="Times New Roman"/>
      <w:b/>
      <w:bCs/>
      <w:color w:val="000000"/>
      <w:spacing w:val="-5"/>
      <w:sz w:val="24"/>
      <w:szCs w:val="24"/>
      <w:lang w:val="x-none" w:eastAsia="x-none"/>
    </w:rPr>
  </w:style>
  <w:style w:type="paragraph" w:styleId="4">
    <w:name w:val="heading 4"/>
    <w:basedOn w:val="a"/>
    <w:next w:val="a"/>
    <w:link w:val="40"/>
    <w:qFormat/>
    <w:rsid w:val="00B578D9"/>
    <w:pPr>
      <w:keepNext/>
      <w:widowControl w:val="0"/>
      <w:shd w:val="clear" w:color="auto" w:fill="FFFFFF"/>
      <w:autoSpaceDE w:val="0"/>
      <w:autoSpaceDN w:val="0"/>
      <w:adjustRightInd w:val="0"/>
      <w:spacing w:before="108" w:after="0" w:line="240" w:lineRule="auto"/>
      <w:ind w:left="20"/>
      <w:jc w:val="both"/>
      <w:outlineLvl w:val="3"/>
    </w:pPr>
    <w:rPr>
      <w:rFonts w:ascii="Times New Roman" w:eastAsia="Times New Roman" w:hAnsi="Times New Roman" w:cs="Times New Roman"/>
      <w:b/>
      <w:bCs/>
      <w:i/>
      <w:iCs/>
      <w:color w:val="000000"/>
      <w:spacing w:val="-6"/>
      <w:sz w:val="28"/>
      <w:szCs w:val="28"/>
      <w:lang w:val="x-none" w:eastAsia="x-none"/>
    </w:rPr>
  </w:style>
  <w:style w:type="paragraph" w:styleId="5">
    <w:name w:val="heading 5"/>
    <w:basedOn w:val="a"/>
    <w:next w:val="a"/>
    <w:link w:val="50"/>
    <w:qFormat/>
    <w:rsid w:val="00B578D9"/>
    <w:pPr>
      <w:keepNext/>
      <w:widowControl w:val="0"/>
      <w:shd w:val="clear" w:color="auto" w:fill="FFFFFF"/>
      <w:tabs>
        <w:tab w:val="left" w:leader="dot" w:pos="9720"/>
      </w:tabs>
      <w:autoSpaceDE w:val="0"/>
      <w:autoSpaceDN w:val="0"/>
      <w:adjustRightInd w:val="0"/>
      <w:spacing w:after="0" w:line="240" w:lineRule="auto"/>
      <w:outlineLvl w:val="4"/>
    </w:pPr>
    <w:rPr>
      <w:rFonts w:ascii="Times New Roman" w:eastAsia="Times New Roman" w:hAnsi="Times New Roman" w:cs="Times New Roman"/>
      <w:b/>
      <w:bCs/>
      <w:color w:val="000000"/>
      <w:spacing w:val="2"/>
      <w:sz w:val="24"/>
      <w:szCs w:val="24"/>
      <w:lang w:val="x-none" w:eastAsia="x-none"/>
    </w:rPr>
  </w:style>
  <w:style w:type="paragraph" w:styleId="6">
    <w:name w:val="heading 6"/>
    <w:basedOn w:val="a"/>
    <w:next w:val="a"/>
    <w:link w:val="60"/>
    <w:qFormat/>
    <w:rsid w:val="00B578D9"/>
    <w:pPr>
      <w:keepNext/>
      <w:widowControl w:val="0"/>
      <w:shd w:val="clear" w:color="auto" w:fill="FFFFFF"/>
      <w:autoSpaceDE w:val="0"/>
      <w:autoSpaceDN w:val="0"/>
      <w:adjustRightInd w:val="0"/>
      <w:spacing w:after="0" w:line="240" w:lineRule="auto"/>
      <w:ind w:left="4"/>
      <w:jc w:val="both"/>
      <w:outlineLvl w:val="5"/>
    </w:pPr>
    <w:rPr>
      <w:rFonts w:ascii="Times New Roman" w:eastAsia="Times New Roman" w:hAnsi="Times New Roman" w:cs="Times New Roman"/>
      <w:b/>
      <w:bCs/>
      <w:spacing w:val="-6"/>
      <w:sz w:val="24"/>
      <w:szCs w:val="24"/>
      <w:lang w:val="x-none" w:eastAsia="x-none"/>
    </w:rPr>
  </w:style>
  <w:style w:type="paragraph" w:styleId="7">
    <w:name w:val="heading 7"/>
    <w:basedOn w:val="a"/>
    <w:next w:val="a"/>
    <w:link w:val="70"/>
    <w:qFormat/>
    <w:rsid w:val="00B578D9"/>
    <w:pPr>
      <w:keepNext/>
      <w:widowControl w:val="0"/>
      <w:autoSpaceDE w:val="0"/>
      <w:autoSpaceDN w:val="0"/>
      <w:adjustRightInd w:val="0"/>
      <w:spacing w:before="100" w:beforeAutospacing="1" w:after="100" w:afterAutospacing="1" w:line="240" w:lineRule="auto"/>
      <w:jc w:val="both"/>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B578D9"/>
    <w:pPr>
      <w:keepNext/>
      <w:widowControl w:val="0"/>
      <w:shd w:val="clear" w:color="auto" w:fill="FFFFFF"/>
      <w:tabs>
        <w:tab w:val="left" w:pos="728"/>
      </w:tabs>
      <w:autoSpaceDE w:val="0"/>
      <w:autoSpaceDN w:val="0"/>
      <w:adjustRightInd w:val="0"/>
      <w:spacing w:after="0" w:line="240" w:lineRule="auto"/>
      <w:ind w:left="384"/>
      <w:jc w:val="both"/>
      <w:outlineLvl w:val="7"/>
    </w:pPr>
    <w:rPr>
      <w:rFonts w:ascii="Times New Roman" w:eastAsia="Times New Roman" w:hAnsi="Times New Roman" w:cs="Times New Roman"/>
      <w:color w:val="000000"/>
      <w:spacing w:val="-1"/>
      <w:sz w:val="24"/>
      <w:szCs w:val="24"/>
      <w:lang w:val="x-none" w:eastAsia="x-none"/>
    </w:rPr>
  </w:style>
  <w:style w:type="paragraph" w:styleId="9">
    <w:name w:val="heading 9"/>
    <w:basedOn w:val="a"/>
    <w:next w:val="a"/>
    <w:link w:val="90"/>
    <w:qFormat/>
    <w:rsid w:val="00B578D9"/>
    <w:pPr>
      <w:keepNext/>
      <w:widowControl w:val="0"/>
      <w:shd w:val="clear" w:color="auto" w:fill="FFFFFF"/>
      <w:autoSpaceDE w:val="0"/>
      <w:autoSpaceDN w:val="0"/>
      <w:adjustRightInd w:val="0"/>
      <w:spacing w:after="0" w:line="240" w:lineRule="auto"/>
      <w:ind w:left="12" w:right="896"/>
      <w:jc w:val="both"/>
      <w:outlineLvl w:val="8"/>
    </w:pPr>
    <w:rPr>
      <w:rFonts w:ascii="Times New Roman" w:eastAsia="Times New Roman" w:hAnsi="Times New Roman" w:cs="Times New Roman"/>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72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872D4"/>
  </w:style>
  <w:style w:type="paragraph" w:styleId="a5">
    <w:name w:val="List Paragraph"/>
    <w:basedOn w:val="a"/>
    <w:uiPriority w:val="34"/>
    <w:qFormat/>
    <w:rsid w:val="00076303"/>
    <w:pPr>
      <w:ind w:left="720"/>
      <w:contextualSpacing/>
    </w:pPr>
  </w:style>
  <w:style w:type="character" w:customStyle="1" w:styleId="10">
    <w:name w:val="Заголовок 1 Знак"/>
    <w:basedOn w:val="a0"/>
    <w:link w:val="1"/>
    <w:rsid w:val="00B578D9"/>
    <w:rPr>
      <w:rFonts w:ascii="Times New Roman" w:eastAsia="Times New Roman" w:hAnsi="Times New Roman" w:cs="Times New Roman"/>
      <w:b/>
      <w:bCs/>
      <w:color w:val="000000"/>
      <w:spacing w:val="-1"/>
      <w:sz w:val="24"/>
      <w:szCs w:val="24"/>
      <w:shd w:val="clear" w:color="auto" w:fill="FFFFFF"/>
      <w:lang w:val="x-none" w:eastAsia="x-none"/>
    </w:rPr>
  </w:style>
  <w:style w:type="character" w:customStyle="1" w:styleId="20">
    <w:name w:val="Заголовок 2 Знак"/>
    <w:aliases w:val="Знак3 Знак"/>
    <w:basedOn w:val="a0"/>
    <w:link w:val="2"/>
    <w:rsid w:val="00B578D9"/>
    <w:rPr>
      <w:rFonts w:ascii="Times New Roman" w:eastAsia="Times New Roman" w:hAnsi="Times New Roman" w:cs="Times New Roman"/>
      <w:b/>
      <w:bCs/>
      <w:color w:val="000000"/>
      <w:spacing w:val="-5"/>
      <w:sz w:val="24"/>
      <w:szCs w:val="24"/>
      <w:shd w:val="clear" w:color="auto" w:fill="FFFFFF"/>
      <w:lang w:val="x-none" w:eastAsia="x-none"/>
    </w:rPr>
  </w:style>
  <w:style w:type="character" w:customStyle="1" w:styleId="30">
    <w:name w:val="Заголовок 3 Знак"/>
    <w:basedOn w:val="a0"/>
    <w:link w:val="3"/>
    <w:rsid w:val="00B578D9"/>
    <w:rPr>
      <w:rFonts w:ascii="Times New Roman" w:eastAsia="Times New Roman" w:hAnsi="Times New Roman" w:cs="Times New Roman"/>
      <w:b/>
      <w:bCs/>
      <w:color w:val="000000"/>
      <w:spacing w:val="-5"/>
      <w:sz w:val="24"/>
      <w:szCs w:val="24"/>
      <w:shd w:val="clear" w:color="auto" w:fill="FFFFFF"/>
      <w:lang w:val="x-none" w:eastAsia="x-none"/>
    </w:rPr>
  </w:style>
  <w:style w:type="character" w:customStyle="1" w:styleId="40">
    <w:name w:val="Заголовок 4 Знак"/>
    <w:basedOn w:val="a0"/>
    <w:link w:val="4"/>
    <w:rsid w:val="00B578D9"/>
    <w:rPr>
      <w:rFonts w:ascii="Times New Roman" w:eastAsia="Times New Roman" w:hAnsi="Times New Roman" w:cs="Times New Roman"/>
      <w:b/>
      <w:bCs/>
      <w:i/>
      <w:iCs/>
      <w:color w:val="000000"/>
      <w:spacing w:val="-6"/>
      <w:sz w:val="28"/>
      <w:szCs w:val="28"/>
      <w:shd w:val="clear" w:color="auto" w:fill="FFFFFF"/>
      <w:lang w:val="x-none" w:eastAsia="x-none"/>
    </w:rPr>
  </w:style>
  <w:style w:type="character" w:customStyle="1" w:styleId="50">
    <w:name w:val="Заголовок 5 Знак"/>
    <w:basedOn w:val="a0"/>
    <w:link w:val="5"/>
    <w:rsid w:val="00B578D9"/>
    <w:rPr>
      <w:rFonts w:ascii="Times New Roman" w:eastAsia="Times New Roman" w:hAnsi="Times New Roman" w:cs="Times New Roman"/>
      <w:b/>
      <w:bCs/>
      <w:color w:val="000000"/>
      <w:spacing w:val="2"/>
      <w:sz w:val="24"/>
      <w:szCs w:val="24"/>
      <w:shd w:val="clear" w:color="auto" w:fill="FFFFFF"/>
      <w:lang w:val="x-none" w:eastAsia="x-none"/>
    </w:rPr>
  </w:style>
  <w:style w:type="character" w:customStyle="1" w:styleId="60">
    <w:name w:val="Заголовок 6 Знак"/>
    <w:basedOn w:val="a0"/>
    <w:link w:val="6"/>
    <w:rsid w:val="00B578D9"/>
    <w:rPr>
      <w:rFonts w:ascii="Times New Roman" w:eastAsia="Times New Roman" w:hAnsi="Times New Roman" w:cs="Times New Roman"/>
      <w:b/>
      <w:bCs/>
      <w:spacing w:val="-6"/>
      <w:sz w:val="24"/>
      <w:szCs w:val="24"/>
      <w:shd w:val="clear" w:color="auto" w:fill="FFFFFF"/>
      <w:lang w:val="x-none" w:eastAsia="x-none"/>
    </w:rPr>
  </w:style>
  <w:style w:type="character" w:customStyle="1" w:styleId="70">
    <w:name w:val="Заголовок 7 Знак"/>
    <w:basedOn w:val="a0"/>
    <w:link w:val="7"/>
    <w:rsid w:val="00B578D9"/>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B578D9"/>
    <w:rPr>
      <w:rFonts w:ascii="Times New Roman" w:eastAsia="Times New Roman" w:hAnsi="Times New Roman" w:cs="Times New Roman"/>
      <w:color w:val="000000"/>
      <w:spacing w:val="-1"/>
      <w:sz w:val="24"/>
      <w:szCs w:val="24"/>
      <w:shd w:val="clear" w:color="auto" w:fill="FFFFFF"/>
      <w:lang w:val="x-none" w:eastAsia="x-none"/>
    </w:rPr>
  </w:style>
  <w:style w:type="character" w:customStyle="1" w:styleId="90">
    <w:name w:val="Заголовок 9 Знак"/>
    <w:basedOn w:val="a0"/>
    <w:link w:val="9"/>
    <w:rsid w:val="00B578D9"/>
    <w:rPr>
      <w:rFonts w:ascii="Times New Roman" w:eastAsia="Times New Roman" w:hAnsi="Times New Roman" w:cs="Times New Roman"/>
      <w:b/>
      <w:bCs/>
      <w:sz w:val="24"/>
      <w:szCs w:val="24"/>
      <w:shd w:val="clear" w:color="auto" w:fill="FFFFFF"/>
      <w:lang w:val="x-none" w:eastAsia="x-none"/>
    </w:rPr>
  </w:style>
  <w:style w:type="numbering" w:customStyle="1" w:styleId="11">
    <w:name w:val="Нет списка1"/>
    <w:next w:val="a2"/>
    <w:semiHidden/>
    <w:rsid w:val="00B578D9"/>
  </w:style>
  <w:style w:type="paragraph" w:customStyle="1" w:styleId="a6">
    <w:name w:val="Абзац_пост"/>
    <w:basedOn w:val="a"/>
    <w:rsid w:val="00B578D9"/>
    <w:pPr>
      <w:spacing w:before="120" w:after="0" w:line="240" w:lineRule="auto"/>
      <w:ind w:firstLine="720"/>
      <w:jc w:val="both"/>
    </w:pPr>
    <w:rPr>
      <w:rFonts w:ascii="Times New Roman" w:eastAsia="Times New Roman" w:hAnsi="Times New Roman" w:cs="Times New Roman"/>
      <w:sz w:val="26"/>
      <w:szCs w:val="24"/>
      <w:lang w:eastAsia="ru-RU"/>
    </w:rPr>
  </w:style>
  <w:style w:type="paragraph" w:customStyle="1" w:styleId="ConsPlusNormal">
    <w:name w:val="ConsPlusNormal"/>
    <w:rsid w:val="00B578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ody Text"/>
    <w:basedOn w:val="a"/>
    <w:link w:val="a8"/>
    <w:rsid w:val="00B578D9"/>
    <w:pPr>
      <w:spacing w:after="0" w:line="240" w:lineRule="auto"/>
      <w:jc w:val="both"/>
    </w:pPr>
    <w:rPr>
      <w:rFonts w:ascii="Times New Roman" w:eastAsia="Times New Roman" w:hAnsi="Times New Roman" w:cs="Times New Roman"/>
      <w:sz w:val="24"/>
      <w:szCs w:val="24"/>
      <w:lang w:val="x-none" w:eastAsia="x-none"/>
    </w:rPr>
  </w:style>
  <w:style w:type="character" w:customStyle="1" w:styleId="a8">
    <w:name w:val="Основной текст Знак"/>
    <w:basedOn w:val="a0"/>
    <w:link w:val="a7"/>
    <w:rsid w:val="00B578D9"/>
    <w:rPr>
      <w:rFonts w:ascii="Times New Roman" w:eastAsia="Times New Roman" w:hAnsi="Times New Roman" w:cs="Times New Roman"/>
      <w:sz w:val="24"/>
      <w:szCs w:val="24"/>
      <w:lang w:val="x-none" w:eastAsia="x-none"/>
    </w:rPr>
  </w:style>
  <w:style w:type="paragraph" w:customStyle="1" w:styleId="FR1">
    <w:name w:val="FR1"/>
    <w:rsid w:val="00B578D9"/>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paragraph" w:styleId="a9">
    <w:name w:val="Balloon Text"/>
    <w:basedOn w:val="a"/>
    <w:link w:val="aa"/>
    <w:rsid w:val="00B578D9"/>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rsid w:val="00B578D9"/>
    <w:rPr>
      <w:rFonts w:ascii="Tahoma" w:eastAsia="Times New Roman" w:hAnsi="Tahoma" w:cs="Times New Roman"/>
      <w:sz w:val="16"/>
      <w:szCs w:val="16"/>
      <w:lang w:val="x-none" w:eastAsia="x-none"/>
    </w:rPr>
  </w:style>
  <w:style w:type="paragraph" w:customStyle="1" w:styleId="ConsPlusNonformat">
    <w:name w:val="ConsPlusNonformat"/>
    <w:rsid w:val="00B578D9"/>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b">
    <w:name w:val="Normal (Web)"/>
    <w:basedOn w:val="a"/>
    <w:unhideWhenUsed/>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rsid w:val="00B578D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B578D9"/>
  </w:style>
  <w:style w:type="paragraph" w:styleId="31">
    <w:name w:val="toc 3"/>
    <w:basedOn w:val="a"/>
    <w:next w:val="a"/>
    <w:autoRedefine/>
    <w:rsid w:val="00B578D9"/>
    <w:pPr>
      <w:tabs>
        <w:tab w:val="right" w:leader="dot" w:pos="9911"/>
      </w:tabs>
      <w:spacing w:after="0" w:line="240" w:lineRule="auto"/>
      <w:ind w:right="-725"/>
    </w:pPr>
    <w:rPr>
      <w:rFonts w:ascii="Times New Roman" w:eastAsia="Times New Roman" w:hAnsi="Times New Roman" w:cs="Times New Roman"/>
      <w:noProof/>
      <w:color w:val="FFFFFF"/>
      <w:sz w:val="20"/>
      <w:szCs w:val="20"/>
      <w:lang w:eastAsia="ru-RU"/>
    </w:rPr>
  </w:style>
  <w:style w:type="paragraph" w:customStyle="1" w:styleId="ad">
    <w:name w:val="Îáû÷íûé"/>
    <w:rsid w:val="00B578D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B578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B578D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e">
    <w:name w:val="Постановление"/>
    <w:basedOn w:val="a"/>
    <w:rsid w:val="00B578D9"/>
    <w:pPr>
      <w:spacing w:after="0" w:line="360" w:lineRule="atLeast"/>
      <w:jc w:val="center"/>
    </w:pPr>
    <w:rPr>
      <w:rFonts w:ascii="Times New Roman" w:eastAsia="Times New Roman" w:hAnsi="Times New Roman" w:cs="Times New Roman"/>
      <w:spacing w:val="6"/>
      <w:sz w:val="32"/>
      <w:szCs w:val="32"/>
      <w:lang w:eastAsia="ru-RU"/>
    </w:rPr>
  </w:style>
  <w:style w:type="paragraph" w:customStyle="1" w:styleId="12">
    <w:name w:val="Вертикальный отступ 1"/>
    <w:basedOn w:val="a"/>
    <w:rsid w:val="00B578D9"/>
    <w:pPr>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Вертикальный отступ 4"/>
    <w:basedOn w:val="12"/>
    <w:rsid w:val="00B578D9"/>
    <w:rPr>
      <w:sz w:val="22"/>
      <w:szCs w:val="22"/>
    </w:rPr>
  </w:style>
  <w:style w:type="paragraph" w:customStyle="1" w:styleId="ConsNonformat">
    <w:name w:val="ConsNonformat"/>
    <w:rsid w:val="00B578D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
    <w:name w:val="footer"/>
    <w:basedOn w:val="a"/>
    <w:link w:val="af0"/>
    <w:rsid w:val="00B578D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b/>
      <w:bCs/>
      <w:sz w:val="20"/>
      <w:szCs w:val="20"/>
      <w:lang w:val="x-none" w:eastAsia="x-none"/>
    </w:rPr>
  </w:style>
  <w:style w:type="character" w:customStyle="1" w:styleId="af0">
    <w:name w:val="Нижний колонтитул Знак"/>
    <w:basedOn w:val="a0"/>
    <w:link w:val="af"/>
    <w:rsid w:val="00B578D9"/>
    <w:rPr>
      <w:rFonts w:ascii="Times New Roman" w:eastAsia="Times New Roman" w:hAnsi="Times New Roman" w:cs="Times New Roman"/>
      <w:b/>
      <w:bCs/>
      <w:sz w:val="20"/>
      <w:szCs w:val="20"/>
      <w:lang w:val="x-none" w:eastAsia="x-none"/>
    </w:rPr>
  </w:style>
  <w:style w:type="character" w:styleId="af1">
    <w:name w:val="page number"/>
    <w:rsid w:val="00B578D9"/>
    <w:rPr>
      <w:rFonts w:ascii="Times New Roman" w:hAnsi="Times New Roman" w:cs="Times New Roman"/>
    </w:rPr>
  </w:style>
  <w:style w:type="paragraph" w:styleId="af2">
    <w:name w:val="Body Text Indent"/>
    <w:basedOn w:val="a"/>
    <w:link w:val="af3"/>
    <w:rsid w:val="00B578D9"/>
    <w:pPr>
      <w:widowControl w:val="0"/>
      <w:autoSpaceDE w:val="0"/>
      <w:autoSpaceDN w:val="0"/>
      <w:adjustRightInd w:val="0"/>
      <w:spacing w:after="0" w:line="240" w:lineRule="auto"/>
      <w:ind w:firstLine="540"/>
      <w:jc w:val="both"/>
    </w:pPr>
    <w:rPr>
      <w:rFonts w:ascii="Times New Roman" w:eastAsia="Times New Roman" w:hAnsi="Times New Roman" w:cs="Times New Roman"/>
      <w:sz w:val="24"/>
      <w:szCs w:val="24"/>
      <w:lang w:val="x-none" w:eastAsia="x-none"/>
    </w:rPr>
  </w:style>
  <w:style w:type="character" w:customStyle="1" w:styleId="af3">
    <w:name w:val="Основной текст с отступом Знак"/>
    <w:basedOn w:val="a0"/>
    <w:link w:val="af2"/>
    <w:rsid w:val="00B578D9"/>
    <w:rPr>
      <w:rFonts w:ascii="Times New Roman" w:eastAsia="Times New Roman" w:hAnsi="Times New Roman" w:cs="Times New Roman"/>
      <w:sz w:val="24"/>
      <w:szCs w:val="24"/>
      <w:lang w:val="x-none" w:eastAsia="x-none"/>
    </w:rPr>
  </w:style>
  <w:style w:type="paragraph" w:styleId="af4">
    <w:name w:val="Block Text"/>
    <w:basedOn w:val="a"/>
    <w:rsid w:val="00B578D9"/>
    <w:pPr>
      <w:widowControl w:val="0"/>
      <w:shd w:val="clear" w:color="auto" w:fill="FFFFFF"/>
      <w:tabs>
        <w:tab w:val="left" w:pos="6300"/>
      </w:tabs>
      <w:autoSpaceDE w:val="0"/>
      <w:autoSpaceDN w:val="0"/>
      <w:adjustRightInd w:val="0"/>
      <w:spacing w:before="120" w:after="0" w:line="240" w:lineRule="auto"/>
      <w:ind w:left="4" w:right="4"/>
      <w:jc w:val="both"/>
    </w:pPr>
    <w:rPr>
      <w:rFonts w:ascii="Times New Roman" w:eastAsia="Times New Roman" w:hAnsi="Times New Roman" w:cs="Times New Roman"/>
      <w:sz w:val="24"/>
      <w:szCs w:val="24"/>
      <w:lang w:eastAsia="ru-RU"/>
    </w:rPr>
  </w:style>
  <w:style w:type="paragraph" w:styleId="21">
    <w:name w:val="Body Text Indent 2"/>
    <w:basedOn w:val="a"/>
    <w:link w:val="22"/>
    <w:rsid w:val="00B578D9"/>
    <w:pPr>
      <w:widowControl w:val="0"/>
      <w:shd w:val="clear" w:color="auto" w:fill="FFFFFF"/>
      <w:autoSpaceDE w:val="0"/>
      <w:autoSpaceDN w:val="0"/>
      <w:adjustRightInd w:val="0"/>
      <w:spacing w:after="0" w:line="240" w:lineRule="auto"/>
      <w:ind w:left="8"/>
      <w:jc w:val="both"/>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rsid w:val="00B578D9"/>
    <w:rPr>
      <w:rFonts w:ascii="Times New Roman" w:eastAsia="Times New Roman" w:hAnsi="Times New Roman" w:cs="Times New Roman"/>
      <w:sz w:val="24"/>
      <w:szCs w:val="24"/>
      <w:shd w:val="clear" w:color="auto" w:fill="FFFFFF"/>
      <w:lang w:val="x-none" w:eastAsia="x-none"/>
    </w:rPr>
  </w:style>
  <w:style w:type="paragraph" w:styleId="23">
    <w:name w:val="Body Text 2"/>
    <w:basedOn w:val="a"/>
    <w:link w:val="24"/>
    <w:rsid w:val="00B578D9"/>
    <w:pPr>
      <w:widowControl w:val="0"/>
      <w:shd w:val="clear" w:color="auto" w:fill="FFFFFF"/>
      <w:tabs>
        <w:tab w:val="left" w:pos="708"/>
      </w:tabs>
      <w:autoSpaceDE w:val="0"/>
      <w:autoSpaceDN w:val="0"/>
      <w:adjustRightInd w:val="0"/>
      <w:spacing w:after="0" w:line="240" w:lineRule="auto"/>
      <w:ind w:right="-5"/>
      <w:jc w:val="both"/>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0"/>
    <w:link w:val="23"/>
    <w:rsid w:val="00B578D9"/>
    <w:rPr>
      <w:rFonts w:ascii="Times New Roman" w:eastAsia="Times New Roman" w:hAnsi="Times New Roman" w:cs="Times New Roman"/>
      <w:sz w:val="24"/>
      <w:szCs w:val="24"/>
      <w:shd w:val="clear" w:color="auto" w:fill="FFFFFF"/>
      <w:lang w:val="x-none" w:eastAsia="x-none"/>
    </w:rPr>
  </w:style>
  <w:style w:type="paragraph" w:styleId="32">
    <w:name w:val="Body Text Indent 3"/>
    <w:basedOn w:val="a"/>
    <w:link w:val="33"/>
    <w:rsid w:val="00B578D9"/>
    <w:pPr>
      <w:widowControl w:val="0"/>
      <w:shd w:val="clear" w:color="auto" w:fill="FFFFFF"/>
      <w:tabs>
        <w:tab w:val="left" w:pos="724"/>
      </w:tabs>
      <w:autoSpaceDE w:val="0"/>
      <w:autoSpaceDN w:val="0"/>
      <w:adjustRightInd w:val="0"/>
      <w:spacing w:before="88" w:after="0" w:line="240" w:lineRule="auto"/>
      <w:ind w:left="724" w:hanging="348"/>
      <w:jc w:val="both"/>
    </w:pPr>
    <w:rPr>
      <w:rFonts w:ascii="Times New Roman" w:eastAsia="Times New Roman" w:hAnsi="Times New Roman" w:cs="Times New Roman"/>
      <w:sz w:val="24"/>
      <w:szCs w:val="24"/>
      <w:lang w:val="x-none" w:eastAsia="x-none"/>
    </w:rPr>
  </w:style>
  <w:style w:type="character" w:customStyle="1" w:styleId="33">
    <w:name w:val="Основной текст с отступом 3 Знак"/>
    <w:basedOn w:val="a0"/>
    <w:link w:val="32"/>
    <w:rsid w:val="00B578D9"/>
    <w:rPr>
      <w:rFonts w:ascii="Times New Roman" w:eastAsia="Times New Roman" w:hAnsi="Times New Roman" w:cs="Times New Roman"/>
      <w:sz w:val="24"/>
      <w:szCs w:val="24"/>
      <w:shd w:val="clear" w:color="auto" w:fill="FFFFFF"/>
      <w:lang w:val="x-none" w:eastAsia="x-none"/>
    </w:rPr>
  </w:style>
  <w:style w:type="character" w:styleId="af5">
    <w:name w:val="Strong"/>
    <w:qFormat/>
    <w:rsid w:val="00B578D9"/>
    <w:rPr>
      <w:rFonts w:ascii="Times New Roman" w:hAnsi="Times New Roman" w:cs="Times New Roman"/>
      <w:b/>
      <w:bCs/>
    </w:rPr>
  </w:style>
  <w:style w:type="paragraph" w:styleId="af6">
    <w:name w:val="footnote text"/>
    <w:basedOn w:val="a"/>
    <w:link w:val="af7"/>
    <w:rsid w:val="00B578D9"/>
    <w:pPr>
      <w:keepNext/>
      <w:tabs>
        <w:tab w:val="num" w:pos="1440"/>
      </w:tabs>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rsid w:val="00B578D9"/>
    <w:rPr>
      <w:rFonts w:ascii="Times New Roman" w:eastAsia="Times New Roman" w:hAnsi="Times New Roman" w:cs="Times New Roman"/>
      <w:sz w:val="20"/>
      <w:szCs w:val="20"/>
      <w:lang w:eastAsia="ru-RU"/>
    </w:rPr>
  </w:style>
  <w:style w:type="paragraph" w:customStyle="1" w:styleId="af8">
    <w:name w:val="Список маркир"/>
    <w:basedOn w:val="a"/>
    <w:rsid w:val="00B578D9"/>
    <w:pPr>
      <w:tabs>
        <w:tab w:val="num" w:pos="153"/>
      </w:tabs>
      <w:spacing w:after="0" w:line="360" w:lineRule="auto"/>
      <w:ind w:firstLine="540"/>
      <w:jc w:val="both"/>
    </w:pPr>
    <w:rPr>
      <w:rFonts w:ascii="Times New Roman" w:eastAsia="Times New Roman" w:hAnsi="Times New Roman" w:cs="Times New Roman"/>
      <w:sz w:val="24"/>
      <w:szCs w:val="24"/>
      <w:lang w:eastAsia="ru-RU"/>
    </w:rPr>
  </w:style>
  <w:style w:type="paragraph" w:styleId="34">
    <w:name w:val="Body Text 3"/>
    <w:basedOn w:val="a"/>
    <w:link w:val="35"/>
    <w:rsid w:val="00B578D9"/>
    <w:pPr>
      <w:widowControl w:val="0"/>
      <w:shd w:val="clear" w:color="auto" w:fill="FFFFFF"/>
      <w:autoSpaceDE w:val="0"/>
      <w:autoSpaceDN w:val="0"/>
      <w:adjustRightInd w:val="0"/>
      <w:spacing w:before="112" w:after="0" w:line="240" w:lineRule="auto"/>
      <w:jc w:val="both"/>
    </w:pPr>
    <w:rPr>
      <w:rFonts w:ascii="Times New Roman" w:eastAsia="Times New Roman" w:hAnsi="Times New Roman" w:cs="Times New Roman"/>
      <w:sz w:val="24"/>
      <w:szCs w:val="24"/>
      <w:lang w:val="x-none" w:eastAsia="x-none"/>
    </w:rPr>
  </w:style>
  <w:style w:type="character" w:customStyle="1" w:styleId="35">
    <w:name w:val="Основной текст 3 Знак"/>
    <w:basedOn w:val="a0"/>
    <w:link w:val="34"/>
    <w:rsid w:val="00B578D9"/>
    <w:rPr>
      <w:rFonts w:ascii="Times New Roman" w:eastAsia="Times New Roman" w:hAnsi="Times New Roman" w:cs="Times New Roman"/>
      <w:sz w:val="24"/>
      <w:szCs w:val="24"/>
      <w:shd w:val="clear" w:color="auto" w:fill="FFFFFF"/>
      <w:lang w:val="x-none" w:eastAsia="x-none"/>
    </w:rPr>
  </w:style>
  <w:style w:type="paragraph" w:customStyle="1" w:styleId="ConsPlusTitle">
    <w:name w:val="ConsPlusTitle"/>
    <w:rsid w:val="00B578D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Iauiue">
    <w:name w:val="Iau?iue"/>
    <w:rsid w:val="00B578D9"/>
    <w:pPr>
      <w:widowControl w:val="0"/>
      <w:spacing w:after="0" w:line="240" w:lineRule="auto"/>
    </w:pPr>
    <w:rPr>
      <w:rFonts w:ascii="Times New Roman" w:eastAsia="Times New Roman" w:hAnsi="Times New Roman" w:cs="Times New Roman"/>
      <w:sz w:val="20"/>
      <w:szCs w:val="20"/>
      <w:lang w:eastAsia="ru-RU"/>
    </w:rPr>
  </w:style>
  <w:style w:type="paragraph" w:customStyle="1" w:styleId="af9">
    <w:name w:val="основной"/>
    <w:basedOn w:val="a"/>
    <w:rsid w:val="00B578D9"/>
    <w:pPr>
      <w:keepNext/>
      <w:spacing w:after="0" w:line="240" w:lineRule="auto"/>
    </w:pPr>
    <w:rPr>
      <w:rFonts w:ascii="Times New Roman" w:eastAsia="Times New Roman" w:hAnsi="Times New Roman" w:cs="Times New Roman"/>
      <w:sz w:val="24"/>
      <w:szCs w:val="24"/>
      <w:lang w:eastAsia="ru-RU"/>
    </w:rPr>
  </w:style>
  <w:style w:type="paragraph" w:customStyle="1" w:styleId="nienie">
    <w:name w:val="nienie"/>
    <w:basedOn w:val="Iauiue"/>
    <w:rsid w:val="00B578D9"/>
    <w:pPr>
      <w:keepLines/>
      <w:ind w:left="709" w:hanging="284"/>
      <w:jc w:val="both"/>
    </w:pPr>
    <w:rPr>
      <w:rFonts w:ascii="Peterburg" w:hAnsi="Peterburg" w:cs="Peterburg"/>
      <w:sz w:val="24"/>
      <w:szCs w:val="24"/>
    </w:rPr>
  </w:style>
  <w:style w:type="paragraph" w:customStyle="1" w:styleId="textn">
    <w:name w:val="textn"/>
    <w:basedOn w:val="a"/>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Список нумерованный"/>
    <w:basedOn w:val="a"/>
    <w:rsid w:val="00B578D9"/>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111">
    <w:name w:val="Заголовок 1.1"/>
    <w:basedOn w:val="a"/>
    <w:rsid w:val="00B578D9"/>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Iniiaiieoaenonionooiii2">
    <w:name w:val="Iniiaiie oaeno n ionooiii 2"/>
    <w:basedOn w:val="Iauiue"/>
    <w:rsid w:val="00B578D9"/>
    <w:pPr>
      <w:widowControl/>
      <w:ind w:firstLine="284"/>
      <w:jc w:val="both"/>
    </w:pPr>
    <w:rPr>
      <w:rFonts w:ascii="Peterburg" w:hAnsi="Peterburg"/>
    </w:rPr>
  </w:style>
  <w:style w:type="paragraph" w:customStyle="1" w:styleId="afb">
    <w:name w:val="Содержимое таблицы"/>
    <w:basedOn w:val="a"/>
    <w:rsid w:val="00B578D9"/>
    <w:pPr>
      <w:suppressLineNumbers/>
      <w:suppressAutoHyphens/>
    </w:pPr>
    <w:rPr>
      <w:rFonts w:ascii="Calibri" w:eastAsia="Calibri" w:hAnsi="Calibri" w:cs="Calibri"/>
      <w:lang w:eastAsia="ar-SA"/>
    </w:rPr>
  </w:style>
  <w:style w:type="paragraph" w:customStyle="1" w:styleId="Heading">
    <w:name w:val="Heading"/>
    <w:rsid w:val="00B578D9"/>
    <w:pPr>
      <w:autoSpaceDE w:val="0"/>
      <w:autoSpaceDN w:val="0"/>
      <w:adjustRightInd w:val="0"/>
      <w:spacing w:after="0" w:line="240" w:lineRule="auto"/>
    </w:pPr>
    <w:rPr>
      <w:rFonts w:ascii="Arial" w:eastAsia="Times New Roman" w:hAnsi="Arial" w:cs="Arial"/>
      <w:b/>
      <w:bCs/>
      <w:lang w:eastAsia="ru-RU"/>
    </w:rPr>
  </w:style>
  <w:style w:type="paragraph" w:styleId="afc">
    <w:name w:val="Revision"/>
    <w:hidden/>
    <w:uiPriority w:val="99"/>
    <w:semiHidden/>
    <w:rsid w:val="00B578D9"/>
    <w:pPr>
      <w:spacing w:after="0" w:line="240" w:lineRule="auto"/>
    </w:pPr>
    <w:rPr>
      <w:rFonts w:ascii="Times New Roman" w:eastAsia="Times New Roman" w:hAnsi="Times New Roman" w:cs="Times New Roman"/>
      <w:b/>
      <w:bCs/>
      <w:sz w:val="20"/>
      <w:szCs w:val="20"/>
      <w:lang w:eastAsia="ru-RU"/>
    </w:rPr>
  </w:style>
  <w:style w:type="character" w:customStyle="1" w:styleId="afd">
    <w:name w:val="Цветовое выделение"/>
    <w:uiPriority w:val="99"/>
    <w:rsid w:val="00B578D9"/>
    <w:rPr>
      <w:b/>
      <w:color w:val="26282F"/>
    </w:rPr>
  </w:style>
  <w:style w:type="character" w:customStyle="1" w:styleId="afe">
    <w:name w:val="Гипертекстовая ссылка"/>
    <w:uiPriority w:val="99"/>
    <w:rsid w:val="00B578D9"/>
    <w:rPr>
      <w:rFonts w:cs="Times New Roman"/>
      <w:b/>
      <w:color w:val="106BBE"/>
    </w:rPr>
  </w:style>
  <w:style w:type="paragraph" w:customStyle="1" w:styleId="aff">
    <w:name w:val="Комментарий"/>
    <w:basedOn w:val="a"/>
    <w:next w:val="a"/>
    <w:uiPriority w:val="99"/>
    <w:rsid w:val="00B578D9"/>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0">
    <w:name w:val="Информация об изменениях документа"/>
    <w:basedOn w:val="aff"/>
    <w:next w:val="a"/>
    <w:uiPriority w:val="99"/>
    <w:rsid w:val="00B578D9"/>
    <w:rPr>
      <w:i/>
      <w:iCs/>
    </w:rPr>
  </w:style>
  <w:style w:type="paragraph" w:customStyle="1" w:styleId="formattext">
    <w:name w:val="formattext"/>
    <w:basedOn w:val="a"/>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B578D9"/>
  </w:style>
  <w:style w:type="table" w:customStyle="1" w:styleId="13">
    <w:name w:val="Сетка таблицы1"/>
    <w:basedOn w:val="a1"/>
    <w:next w:val="ac"/>
    <w:rsid w:val="00B578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1">
    <w:name w:val="Нормальный (таблица)"/>
    <w:basedOn w:val="a"/>
    <w:next w:val="a"/>
    <w:uiPriority w:val="99"/>
    <w:rsid w:val="00B578D9"/>
    <w:pPr>
      <w:autoSpaceDE w:val="0"/>
      <w:autoSpaceDN w:val="0"/>
      <w:adjustRightInd w:val="0"/>
      <w:spacing w:after="0" w:line="240" w:lineRule="auto"/>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61E8D5338D025FE8B578981DF7CC13B99E8C8D10C47A397319972BAE86E3467AC0685DB31D7B26k2a3L"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consultant.ru/document/cons_doc_LAW_51040/d43ae8ece00bbaa3bc825d04067c64adebeae28c/"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51040/94c6113a642e3b7baf717942f7cda2bef5b80541/"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consultant.ru/document/cons_doc_LAW_51040/40f35136686ca3ecfeec1757ce0d23c16916fdc8/"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461E8D5338D025FE8B578981DF7CC13B99E8C8D10C47A397319972BAE86E3467AC0685DB31D7A23k2aEL"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40FD38-8A73-4931-8D59-3977B524C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81</Pages>
  <Words>29437</Words>
  <Characters>167797</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Е.М. Кулик</dc:creator>
  <cp:lastModifiedBy>Е.М. Кулик</cp:lastModifiedBy>
  <cp:revision>24</cp:revision>
  <cp:lastPrinted>2016-08-10T11:42:00Z</cp:lastPrinted>
  <dcterms:created xsi:type="dcterms:W3CDTF">2018-06-20T06:42:00Z</dcterms:created>
  <dcterms:modified xsi:type="dcterms:W3CDTF">2018-06-20T11:36:00Z</dcterms:modified>
</cp:coreProperties>
</file>