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33" w:rsidRPr="00135B68" w:rsidRDefault="00B27733" w:rsidP="00B27733">
      <w:r>
        <w:rPr>
          <w:noProof/>
        </w:rPr>
        <w:drawing>
          <wp:anchor distT="0" distB="0" distL="114300" distR="114300" simplePos="0" relativeHeight="251659264" behindDoc="0" locked="0" layoutInCell="1" allowOverlap="1" wp14:anchorId="790E1C9E" wp14:editId="2D6CC1A0">
            <wp:simplePos x="0" y="0"/>
            <wp:positionH relativeFrom="column">
              <wp:posOffset>2734945</wp:posOffset>
            </wp:positionH>
            <wp:positionV relativeFrom="paragraph">
              <wp:posOffset>90805</wp:posOffset>
            </wp:positionV>
            <wp:extent cx="568960" cy="756920"/>
            <wp:effectExtent l="0" t="0" r="2540" b="5080"/>
            <wp:wrapTopAndBottom/>
            <wp:docPr id="1" name="Рисунок 1" descr="Я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рГерб"/>
                    <pic:cNvPicPr>
                      <a:picLocks noChangeAspect="1" noChangeArrowheads="1"/>
                    </pic:cNvPicPr>
                  </pic:nvPicPr>
                  <pic:blipFill>
                    <a:blip r:embed="rId9"/>
                    <a:srcRect/>
                    <a:stretch>
                      <a:fillRect/>
                    </a:stretch>
                  </pic:blipFill>
                  <pic:spPr bwMode="auto">
                    <a:xfrm>
                      <a:off x="0" y="0"/>
                      <a:ext cx="568960" cy="756920"/>
                    </a:xfrm>
                    <a:prstGeom prst="rect">
                      <a:avLst/>
                    </a:prstGeom>
                    <a:noFill/>
                    <a:ln w="9525">
                      <a:noFill/>
                      <a:miter lim="800000"/>
                      <a:headEnd/>
                      <a:tailEnd/>
                    </a:ln>
                  </pic:spPr>
                </pic:pic>
              </a:graphicData>
            </a:graphic>
          </wp:anchor>
        </w:drawing>
      </w:r>
    </w:p>
    <w:p w:rsidR="00B27733" w:rsidRPr="00ED6B10" w:rsidRDefault="00B27733" w:rsidP="00B27733">
      <w:pPr>
        <w:pStyle w:val="2"/>
        <w:rPr>
          <w:b/>
          <w:sz w:val="40"/>
          <w:szCs w:val="40"/>
        </w:rPr>
      </w:pPr>
      <w:r w:rsidRPr="00ED6B10">
        <w:rPr>
          <w:b/>
          <w:sz w:val="40"/>
          <w:szCs w:val="40"/>
        </w:rPr>
        <w:t>М У Н И Ц И П А Л Ь Н Ы Й   С О В Е Т</w:t>
      </w:r>
    </w:p>
    <w:p w:rsidR="00B27733" w:rsidRPr="00ED6B10" w:rsidRDefault="00B27733" w:rsidP="00B27733">
      <w:pPr>
        <w:pStyle w:val="3"/>
        <w:rPr>
          <w:sz w:val="36"/>
          <w:szCs w:val="36"/>
        </w:rPr>
      </w:pPr>
      <w:r w:rsidRPr="00ED6B10">
        <w:rPr>
          <w:sz w:val="36"/>
          <w:szCs w:val="36"/>
        </w:rPr>
        <w:t>Ярославского муниципального района</w:t>
      </w:r>
    </w:p>
    <w:p w:rsidR="00B27733" w:rsidRPr="00ED6B10" w:rsidRDefault="00B27733" w:rsidP="00B27733">
      <w:pPr>
        <w:jc w:val="center"/>
        <w:rPr>
          <w:b/>
          <w:bCs/>
          <w:sz w:val="36"/>
          <w:szCs w:val="36"/>
        </w:rPr>
      </w:pPr>
      <w:r>
        <w:rPr>
          <w:b/>
          <w:bCs/>
          <w:sz w:val="36"/>
          <w:szCs w:val="36"/>
        </w:rPr>
        <w:t xml:space="preserve">шестого </w:t>
      </w:r>
      <w:r w:rsidRPr="00ED6B10">
        <w:rPr>
          <w:b/>
          <w:bCs/>
          <w:sz w:val="36"/>
          <w:szCs w:val="36"/>
        </w:rPr>
        <w:t>созыва</w:t>
      </w:r>
    </w:p>
    <w:p w:rsidR="00B27733" w:rsidRPr="00ED6B10" w:rsidRDefault="00B27733" w:rsidP="00B27733">
      <w:pPr>
        <w:jc w:val="center"/>
        <w:rPr>
          <w:b/>
          <w:bCs/>
          <w:sz w:val="36"/>
          <w:szCs w:val="36"/>
        </w:rPr>
      </w:pPr>
    </w:p>
    <w:p w:rsidR="00B27733" w:rsidRPr="006809AF" w:rsidRDefault="00B27733" w:rsidP="00B27733">
      <w:pPr>
        <w:jc w:val="center"/>
        <w:rPr>
          <w:b/>
          <w:bCs/>
          <w:sz w:val="36"/>
          <w:szCs w:val="36"/>
        </w:rPr>
      </w:pPr>
      <w:r w:rsidRPr="00ED6B10">
        <w:rPr>
          <w:b/>
          <w:bCs/>
          <w:sz w:val="36"/>
          <w:szCs w:val="36"/>
        </w:rPr>
        <w:t>Р Е Ш Е Н И Е</w:t>
      </w:r>
    </w:p>
    <w:p w:rsidR="00F944B5" w:rsidRPr="00C94193" w:rsidRDefault="00F944B5">
      <w:pPr>
        <w:ind w:hanging="540"/>
        <w:jc w:val="both"/>
        <w:rPr>
          <w:b/>
          <w:sz w:val="24"/>
          <w:szCs w:val="24"/>
          <w:u w:val="single"/>
        </w:rPr>
      </w:pPr>
    </w:p>
    <w:p w:rsidR="00C94193" w:rsidRDefault="00C94193" w:rsidP="00C94193">
      <w:pPr>
        <w:rPr>
          <w:b/>
          <w:sz w:val="24"/>
          <w:szCs w:val="24"/>
        </w:rPr>
      </w:pPr>
    </w:p>
    <w:p w:rsidR="00F944B5" w:rsidRDefault="00C94193" w:rsidP="00C94193">
      <w:r w:rsidRPr="00C94193">
        <w:rPr>
          <w:b/>
          <w:sz w:val="24"/>
          <w:szCs w:val="24"/>
        </w:rPr>
        <w:t xml:space="preserve">25.10.2018 </w:t>
      </w:r>
      <w:r>
        <w:rPr>
          <w:b/>
          <w:sz w:val="24"/>
          <w:szCs w:val="24"/>
        </w:rPr>
        <w:t xml:space="preserve">                                                                                                                              </w:t>
      </w:r>
      <w:r w:rsidRPr="00C94193">
        <w:rPr>
          <w:b/>
          <w:sz w:val="24"/>
          <w:szCs w:val="24"/>
        </w:rPr>
        <w:t>№ 69</w:t>
      </w:r>
    </w:p>
    <w:p w:rsidR="00C87C98" w:rsidRDefault="00C87C98" w:rsidP="00C4413A">
      <w:pPr>
        <w:ind w:right="4648"/>
        <w:jc w:val="both"/>
        <w:rPr>
          <w:bCs/>
          <w:sz w:val="28"/>
          <w:szCs w:val="26"/>
        </w:rPr>
      </w:pPr>
    </w:p>
    <w:p w:rsidR="00C87C98" w:rsidRPr="00F94275" w:rsidRDefault="00C87C98" w:rsidP="00C4413A">
      <w:pPr>
        <w:ind w:right="4790"/>
        <w:jc w:val="both"/>
        <w:rPr>
          <w:bCs/>
          <w:sz w:val="28"/>
          <w:szCs w:val="26"/>
        </w:rPr>
      </w:pPr>
    </w:p>
    <w:p w:rsidR="002C6B90" w:rsidRPr="002C6B90" w:rsidRDefault="002C6B90" w:rsidP="00705378">
      <w:pPr>
        <w:tabs>
          <w:tab w:val="left" w:pos="4860"/>
          <w:tab w:val="left" w:pos="6030"/>
        </w:tabs>
        <w:suppressAutoHyphens/>
        <w:autoSpaceDE w:val="0"/>
        <w:snapToGrid w:val="0"/>
        <w:ind w:right="5357"/>
        <w:jc w:val="both"/>
        <w:rPr>
          <w:rFonts w:eastAsia="Arial" w:cs="Arial"/>
          <w:b/>
          <w:bCs/>
          <w:sz w:val="28"/>
          <w:szCs w:val="28"/>
          <w:lang w:eastAsia="ar-SA"/>
        </w:rPr>
      </w:pPr>
      <w:r w:rsidRPr="002C6B90">
        <w:rPr>
          <w:rFonts w:eastAsia="Arial" w:cs="Arial"/>
          <w:b/>
          <w:bCs/>
          <w:sz w:val="28"/>
          <w:szCs w:val="28"/>
          <w:lang w:eastAsia="ar-SA"/>
        </w:rPr>
        <w:t>О проведении публичных слушаний</w:t>
      </w:r>
      <w:r w:rsidR="00C4413A">
        <w:rPr>
          <w:rFonts w:eastAsia="Arial" w:cs="Arial"/>
          <w:b/>
          <w:bCs/>
          <w:sz w:val="28"/>
          <w:szCs w:val="28"/>
          <w:lang w:eastAsia="ar-SA"/>
        </w:rPr>
        <w:t xml:space="preserve"> </w:t>
      </w:r>
      <w:r w:rsidRPr="002C6B90">
        <w:rPr>
          <w:rFonts w:eastAsia="Arial" w:cs="Arial"/>
          <w:b/>
          <w:bCs/>
          <w:sz w:val="28"/>
          <w:szCs w:val="28"/>
          <w:lang w:eastAsia="ar-SA"/>
        </w:rPr>
        <w:t xml:space="preserve">по проекту решения </w:t>
      </w:r>
      <w:r w:rsidR="00C4413A">
        <w:rPr>
          <w:rFonts w:eastAsia="Arial" w:cs="Arial"/>
          <w:b/>
          <w:bCs/>
          <w:sz w:val="28"/>
          <w:szCs w:val="28"/>
          <w:lang w:eastAsia="ar-SA"/>
        </w:rPr>
        <w:t>Муниципального Совета Ярославского муниципального района «О</w:t>
      </w:r>
      <w:r w:rsidRPr="002C6B90">
        <w:rPr>
          <w:rFonts w:eastAsia="Arial" w:cs="Arial"/>
          <w:b/>
          <w:bCs/>
          <w:sz w:val="28"/>
          <w:szCs w:val="28"/>
          <w:lang w:eastAsia="ar-SA"/>
        </w:rPr>
        <w:t xml:space="preserve"> внесении</w:t>
      </w:r>
      <w:r>
        <w:rPr>
          <w:rFonts w:eastAsia="Arial" w:cs="Arial"/>
          <w:b/>
          <w:bCs/>
          <w:sz w:val="28"/>
          <w:szCs w:val="28"/>
          <w:lang w:eastAsia="ar-SA"/>
        </w:rPr>
        <w:t xml:space="preserve"> </w:t>
      </w:r>
      <w:r w:rsidRPr="002C6B90">
        <w:rPr>
          <w:rFonts w:eastAsia="Arial" w:cs="Arial"/>
          <w:b/>
          <w:bCs/>
          <w:sz w:val="28"/>
          <w:szCs w:val="28"/>
          <w:lang w:eastAsia="ar-SA"/>
        </w:rPr>
        <w:t>изменений</w:t>
      </w:r>
      <w:r>
        <w:rPr>
          <w:rFonts w:eastAsia="Arial" w:cs="Arial"/>
          <w:b/>
          <w:bCs/>
          <w:sz w:val="28"/>
          <w:szCs w:val="28"/>
          <w:lang w:eastAsia="ar-SA"/>
        </w:rPr>
        <w:t xml:space="preserve"> </w:t>
      </w:r>
      <w:r w:rsidRPr="002C6B90">
        <w:rPr>
          <w:rFonts w:eastAsia="Arial" w:cs="Arial"/>
          <w:b/>
          <w:bCs/>
          <w:sz w:val="28"/>
          <w:szCs w:val="28"/>
          <w:lang w:eastAsia="ar-SA"/>
        </w:rPr>
        <w:t>в Устав</w:t>
      </w:r>
      <w:r w:rsidR="00C4413A">
        <w:rPr>
          <w:rFonts w:eastAsia="Arial" w:cs="Arial"/>
          <w:b/>
          <w:bCs/>
          <w:sz w:val="28"/>
          <w:szCs w:val="28"/>
          <w:lang w:eastAsia="ar-SA"/>
        </w:rPr>
        <w:t xml:space="preserve"> </w:t>
      </w:r>
      <w:r w:rsidRPr="002C6B90">
        <w:rPr>
          <w:rFonts w:eastAsia="Arial" w:cs="Arial"/>
          <w:b/>
          <w:bCs/>
          <w:sz w:val="28"/>
          <w:szCs w:val="28"/>
          <w:lang w:eastAsia="ar-SA"/>
        </w:rPr>
        <w:t>Ярославского муниципального района</w:t>
      </w:r>
      <w:r w:rsidR="00C4413A">
        <w:rPr>
          <w:rFonts w:eastAsia="Arial" w:cs="Arial"/>
          <w:b/>
          <w:bCs/>
          <w:sz w:val="28"/>
          <w:szCs w:val="28"/>
          <w:lang w:eastAsia="ar-SA"/>
        </w:rPr>
        <w:t>»</w:t>
      </w:r>
    </w:p>
    <w:p w:rsidR="00C87C98" w:rsidRDefault="00C87C98" w:rsidP="00C4413A">
      <w:pPr>
        <w:ind w:right="4790"/>
        <w:jc w:val="both"/>
        <w:rPr>
          <w:b/>
          <w:bCs/>
          <w:sz w:val="28"/>
          <w:szCs w:val="28"/>
        </w:rPr>
      </w:pPr>
    </w:p>
    <w:p w:rsidR="00C87C98" w:rsidRPr="00C87C98" w:rsidRDefault="00C87C98" w:rsidP="00C4413A">
      <w:pPr>
        <w:ind w:right="4790"/>
        <w:jc w:val="both"/>
        <w:rPr>
          <w:b/>
          <w:bCs/>
          <w:sz w:val="28"/>
          <w:szCs w:val="28"/>
        </w:rPr>
      </w:pPr>
    </w:p>
    <w:p w:rsidR="002C6B90" w:rsidRPr="00B66CB8" w:rsidRDefault="002C6B90" w:rsidP="002C6B90">
      <w:pPr>
        <w:autoSpaceDE w:val="0"/>
        <w:ind w:firstLine="567"/>
        <w:jc w:val="both"/>
        <w:rPr>
          <w:bCs/>
          <w:sz w:val="28"/>
          <w:szCs w:val="28"/>
        </w:rPr>
      </w:pPr>
      <w:r w:rsidRPr="00B66CB8">
        <w:rPr>
          <w:bCs/>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Положением о порядке организации и проведения публичных слушаний в Ярославском муниципальном районе, утвержденным решением Муниципального Совета Ярославского муниципально</w:t>
      </w:r>
      <w:r>
        <w:rPr>
          <w:bCs/>
          <w:sz w:val="28"/>
          <w:szCs w:val="28"/>
        </w:rPr>
        <w:t>го района от </w:t>
      </w:r>
      <w:r w:rsidRPr="00B66CB8">
        <w:rPr>
          <w:bCs/>
          <w:sz w:val="28"/>
          <w:szCs w:val="28"/>
        </w:rPr>
        <w:t>20.07.2006 № 180</w:t>
      </w:r>
      <w:r>
        <w:rPr>
          <w:bCs/>
          <w:sz w:val="28"/>
          <w:szCs w:val="28"/>
        </w:rPr>
        <w:t>,</w:t>
      </w:r>
      <w:r w:rsidRPr="00B66CB8">
        <w:rPr>
          <w:bCs/>
          <w:sz w:val="28"/>
          <w:szCs w:val="28"/>
        </w:rPr>
        <w:t xml:space="preserve"> </w:t>
      </w:r>
      <w:r w:rsidRPr="00B66CB8">
        <w:rPr>
          <w:rFonts w:cs="Arial"/>
          <w:b/>
          <w:bCs/>
          <w:sz w:val="28"/>
          <w:szCs w:val="28"/>
        </w:rPr>
        <w:t>МУНИЦИПАЛЬНЫЙ СОВЕТ ЯРОСЛАВСКОГО МУНИЦИПАЛЬНОГО РАЙОНА РЕШИЛ:</w:t>
      </w:r>
    </w:p>
    <w:p w:rsidR="002C6B90" w:rsidRDefault="002C6B90" w:rsidP="00827938">
      <w:pPr>
        <w:suppressAutoHyphens/>
        <w:autoSpaceDE w:val="0"/>
        <w:ind w:firstLine="540"/>
        <w:jc w:val="both"/>
        <w:rPr>
          <w:rFonts w:cs="Arial"/>
          <w:bCs/>
          <w:sz w:val="28"/>
          <w:szCs w:val="28"/>
          <w:lang w:eastAsia="hi-IN" w:bidi="hi-IN"/>
        </w:rPr>
      </w:pPr>
      <w:r w:rsidRPr="002C6B90">
        <w:rPr>
          <w:bCs/>
          <w:sz w:val="28"/>
          <w:szCs w:val="28"/>
          <w:lang w:eastAsia="hi-IN" w:bidi="hi-IN"/>
        </w:rPr>
        <w:t xml:space="preserve">1. </w:t>
      </w:r>
      <w:r w:rsidRPr="002C6B90">
        <w:rPr>
          <w:rFonts w:cs="Arial"/>
          <w:bCs/>
          <w:sz w:val="28"/>
          <w:szCs w:val="28"/>
          <w:lang w:eastAsia="hi-IN" w:bidi="hi-IN"/>
        </w:rPr>
        <w:t xml:space="preserve">Провести </w:t>
      </w:r>
      <w:r w:rsidR="00705378">
        <w:rPr>
          <w:rFonts w:cs="Arial"/>
          <w:bCs/>
          <w:sz w:val="28"/>
          <w:szCs w:val="28"/>
          <w:lang w:eastAsia="hi-IN" w:bidi="hi-IN"/>
        </w:rPr>
        <w:t>4</w:t>
      </w:r>
      <w:r w:rsidR="00A36241" w:rsidRPr="00C4413A">
        <w:rPr>
          <w:rFonts w:cs="Arial"/>
          <w:bCs/>
          <w:sz w:val="28"/>
          <w:szCs w:val="28"/>
          <w:lang w:eastAsia="hi-IN" w:bidi="hi-IN"/>
        </w:rPr>
        <w:t xml:space="preserve"> </w:t>
      </w:r>
      <w:r w:rsidR="00705378">
        <w:rPr>
          <w:rFonts w:cs="Arial"/>
          <w:bCs/>
          <w:sz w:val="28"/>
          <w:szCs w:val="28"/>
          <w:lang w:eastAsia="hi-IN" w:bidi="hi-IN"/>
        </w:rPr>
        <w:t>дека</w:t>
      </w:r>
      <w:r w:rsidR="00A36241" w:rsidRPr="00C4413A">
        <w:rPr>
          <w:rFonts w:cs="Arial"/>
          <w:bCs/>
          <w:sz w:val="28"/>
          <w:szCs w:val="28"/>
          <w:lang w:eastAsia="hi-IN" w:bidi="hi-IN"/>
        </w:rPr>
        <w:t>бря 2018 года в</w:t>
      </w:r>
      <w:r w:rsidR="00A36241">
        <w:rPr>
          <w:rFonts w:cs="Arial"/>
          <w:bCs/>
          <w:sz w:val="28"/>
          <w:szCs w:val="28"/>
          <w:lang w:eastAsia="hi-IN" w:bidi="hi-IN"/>
        </w:rPr>
        <w:t> </w:t>
      </w:r>
      <w:r w:rsidR="00A36241" w:rsidRPr="00C4413A">
        <w:rPr>
          <w:rFonts w:cs="Arial"/>
          <w:bCs/>
          <w:sz w:val="28"/>
          <w:szCs w:val="28"/>
          <w:lang w:eastAsia="hi-IN" w:bidi="hi-IN"/>
        </w:rPr>
        <w:t xml:space="preserve">11.00 </w:t>
      </w:r>
      <w:r w:rsidR="00A36241" w:rsidRPr="002C6B90">
        <w:rPr>
          <w:rFonts w:cs="Arial"/>
          <w:bCs/>
          <w:sz w:val="28"/>
          <w:szCs w:val="28"/>
          <w:lang w:eastAsia="hi-IN" w:bidi="hi-IN"/>
        </w:rPr>
        <w:t xml:space="preserve">в </w:t>
      </w:r>
      <w:r w:rsidR="00CA437B" w:rsidRPr="002C6B90">
        <w:rPr>
          <w:rFonts w:cs="Arial"/>
          <w:bCs/>
          <w:sz w:val="28"/>
          <w:szCs w:val="28"/>
          <w:lang w:eastAsia="hi-IN" w:bidi="hi-IN"/>
        </w:rPr>
        <w:t>актов</w:t>
      </w:r>
      <w:r w:rsidR="00CA437B">
        <w:rPr>
          <w:rFonts w:cs="Arial"/>
          <w:bCs/>
          <w:sz w:val="28"/>
          <w:szCs w:val="28"/>
          <w:lang w:eastAsia="hi-IN" w:bidi="hi-IN"/>
        </w:rPr>
        <w:t>ом</w:t>
      </w:r>
      <w:r w:rsidR="00CA437B" w:rsidRPr="002C6B90">
        <w:rPr>
          <w:rFonts w:cs="Arial"/>
          <w:bCs/>
          <w:sz w:val="28"/>
          <w:szCs w:val="28"/>
          <w:lang w:eastAsia="hi-IN" w:bidi="hi-IN"/>
        </w:rPr>
        <w:t xml:space="preserve"> зал</w:t>
      </w:r>
      <w:r w:rsidR="00CA437B">
        <w:rPr>
          <w:rFonts w:cs="Arial"/>
          <w:bCs/>
          <w:sz w:val="28"/>
          <w:szCs w:val="28"/>
          <w:lang w:eastAsia="hi-IN" w:bidi="hi-IN"/>
        </w:rPr>
        <w:t>е</w:t>
      </w:r>
      <w:r w:rsidR="00CA437B" w:rsidRPr="002C6B90">
        <w:rPr>
          <w:rFonts w:cs="Arial"/>
          <w:bCs/>
          <w:sz w:val="28"/>
          <w:szCs w:val="28"/>
          <w:lang w:eastAsia="hi-IN" w:bidi="hi-IN"/>
        </w:rPr>
        <w:t xml:space="preserve"> (3</w:t>
      </w:r>
      <w:r w:rsidR="00CA437B">
        <w:rPr>
          <w:rFonts w:cs="Arial"/>
          <w:bCs/>
          <w:sz w:val="28"/>
          <w:szCs w:val="28"/>
          <w:lang w:eastAsia="hi-IN" w:bidi="hi-IN"/>
        </w:rPr>
        <w:t> </w:t>
      </w:r>
      <w:r w:rsidR="00CA437B" w:rsidRPr="002C6B90">
        <w:rPr>
          <w:rFonts w:cs="Arial"/>
          <w:bCs/>
          <w:sz w:val="28"/>
          <w:szCs w:val="28"/>
          <w:lang w:eastAsia="hi-IN" w:bidi="hi-IN"/>
        </w:rPr>
        <w:t>этаж)</w:t>
      </w:r>
      <w:r w:rsidR="00CA437B">
        <w:rPr>
          <w:rFonts w:cs="Arial"/>
          <w:bCs/>
          <w:sz w:val="28"/>
          <w:szCs w:val="28"/>
          <w:lang w:eastAsia="hi-IN" w:bidi="hi-IN"/>
        </w:rPr>
        <w:t xml:space="preserve"> </w:t>
      </w:r>
      <w:r w:rsidR="00A36241" w:rsidRPr="002C6B90">
        <w:rPr>
          <w:rFonts w:cs="Arial"/>
          <w:bCs/>
          <w:sz w:val="28"/>
          <w:szCs w:val="28"/>
          <w:lang w:eastAsia="hi-IN" w:bidi="hi-IN"/>
        </w:rPr>
        <w:t>здани</w:t>
      </w:r>
      <w:r w:rsidR="00CA437B">
        <w:rPr>
          <w:rFonts w:cs="Arial"/>
          <w:bCs/>
          <w:sz w:val="28"/>
          <w:szCs w:val="28"/>
          <w:lang w:eastAsia="hi-IN" w:bidi="hi-IN"/>
        </w:rPr>
        <w:t>я</w:t>
      </w:r>
      <w:r w:rsidR="00A36241" w:rsidRPr="002C6B90">
        <w:rPr>
          <w:rFonts w:cs="Arial"/>
          <w:bCs/>
          <w:sz w:val="28"/>
          <w:szCs w:val="28"/>
          <w:lang w:eastAsia="hi-IN" w:bidi="hi-IN"/>
        </w:rPr>
        <w:t xml:space="preserve"> Администрации </w:t>
      </w:r>
      <w:r w:rsidR="00CA437B">
        <w:rPr>
          <w:rFonts w:cs="Arial"/>
          <w:bCs/>
          <w:sz w:val="28"/>
          <w:szCs w:val="28"/>
          <w:lang w:eastAsia="hi-IN" w:bidi="hi-IN"/>
        </w:rPr>
        <w:t>Ярославского муниципального района, расположенного по</w:t>
      </w:r>
      <w:r w:rsidR="00A36241">
        <w:rPr>
          <w:rFonts w:cs="Arial"/>
          <w:bCs/>
          <w:sz w:val="28"/>
          <w:szCs w:val="28"/>
          <w:lang w:eastAsia="hi-IN" w:bidi="hi-IN"/>
        </w:rPr>
        <w:t> </w:t>
      </w:r>
      <w:r w:rsidR="00A36241" w:rsidRPr="002C6B90">
        <w:rPr>
          <w:rFonts w:cs="Arial"/>
          <w:bCs/>
          <w:sz w:val="28"/>
          <w:szCs w:val="28"/>
          <w:lang w:eastAsia="hi-IN" w:bidi="hi-IN"/>
        </w:rPr>
        <w:t>адресу: г. Ярославль, ул.</w:t>
      </w:r>
      <w:r w:rsidR="00A36241">
        <w:rPr>
          <w:rFonts w:cs="Arial"/>
          <w:bCs/>
          <w:sz w:val="28"/>
          <w:szCs w:val="28"/>
          <w:lang w:eastAsia="hi-IN" w:bidi="hi-IN"/>
        </w:rPr>
        <w:t> </w:t>
      </w:r>
      <w:r w:rsidR="00A36241" w:rsidRPr="002C6B90">
        <w:rPr>
          <w:rFonts w:cs="Arial"/>
          <w:bCs/>
          <w:sz w:val="28"/>
          <w:szCs w:val="28"/>
          <w:lang w:eastAsia="hi-IN" w:bidi="hi-IN"/>
        </w:rPr>
        <w:t>Зои</w:t>
      </w:r>
      <w:r w:rsidR="00A36241">
        <w:rPr>
          <w:rFonts w:cs="Arial"/>
          <w:bCs/>
          <w:sz w:val="28"/>
          <w:szCs w:val="28"/>
          <w:lang w:eastAsia="hi-IN" w:bidi="hi-IN"/>
        </w:rPr>
        <w:t> </w:t>
      </w:r>
      <w:r w:rsidR="00A36241" w:rsidRPr="002C6B90">
        <w:rPr>
          <w:rFonts w:cs="Arial"/>
          <w:bCs/>
          <w:sz w:val="28"/>
          <w:szCs w:val="28"/>
          <w:lang w:eastAsia="hi-IN" w:bidi="hi-IN"/>
        </w:rPr>
        <w:t>Космодемьянской, дом</w:t>
      </w:r>
      <w:r w:rsidR="00A36241">
        <w:rPr>
          <w:rFonts w:cs="Arial"/>
          <w:bCs/>
          <w:sz w:val="28"/>
          <w:szCs w:val="28"/>
          <w:lang w:eastAsia="hi-IN" w:bidi="hi-IN"/>
        </w:rPr>
        <w:t> </w:t>
      </w:r>
      <w:r w:rsidR="00A36241" w:rsidRPr="002C6B90">
        <w:rPr>
          <w:rFonts w:cs="Arial"/>
          <w:bCs/>
          <w:sz w:val="28"/>
          <w:szCs w:val="28"/>
          <w:lang w:eastAsia="hi-IN" w:bidi="hi-IN"/>
        </w:rPr>
        <w:t xml:space="preserve">10а, </w:t>
      </w:r>
      <w:r w:rsidRPr="002C6B90">
        <w:rPr>
          <w:rFonts w:cs="Arial"/>
          <w:bCs/>
          <w:sz w:val="28"/>
          <w:szCs w:val="28"/>
          <w:lang w:eastAsia="hi-IN" w:bidi="hi-IN"/>
        </w:rPr>
        <w:t>публичные слушания по проекту решения</w:t>
      </w:r>
      <w:r w:rsidR="00827938">
        <w:rPr>
          <w:rFonts w:cs="Arial"/>
          <w:bCs/>
          <w:sz w:val="28"/>
          <w:szCs w:val="28"/>
          <w:lang w:eastAsia="hi-IN" w:bidi="hi-IN"/>
        </w:rPr>
        <w:t xml:space="preserve"> Муниципального Совета Ярославского муниципального района </w:t>
      </w:r>
      <w:r w:rsidRPr="002C6B90">
        <w:rPr>
          <w:rFonts w:cs="Arial"/>
          <w:bCs/>
          <w:sz w:val="28"/>
          <w:szCs w:val="28"/>
          <w:lang w:eastAsia="hi-IN" w:bidi="hi-IN"/>
        </w:rPr>
        <w:t xml:space="preserve">«О внесении изменений в Устав Ярославского муниципального района» </w:t>
      </w:r>
      <w:r w:rsidR="00303571">
        <w:rPr>
          <w:rFonts w:cs="Arial"/>
          <w:bCs/>
          <w:sz w:val="28"/>
          <w:szCs w:val="28"/>
          <w:lang w:eastAsia="hi-IN" w:bidi="hi-IN"/>
        </w:rPr>
        <w:t>(прил</w:t>
      </w:r>
      <w:r w:rsidR="007A47FA">
        <w:rPr>
          <w:rFonts w:cs="Arial"/>
          <w:bCs/>
          <w:sz w:val="28"/>
          <w:szCs w:val="28"/>
          <w:lang w:eastAsia="hi-IN" w:bidi="hi-IN"/>
        </w:rPr>
        <w:t>агается</w:t>
      </w:r>
      <w:r w:rsidR="00303571">
        <w:rPr>
          <w:rFonts w:cs="Arial"/>
          <w:bCs/>
          <w:sz w:val="28"/>
          <w:szCs w:val="28"/>
          <w:lang w:eastAsia="hi-IN" w:bidi="hi-IN"/>
        </w:rPr>
        <w:t>)</w:t>
      </w:r>
      <w:r w:rsidRPr="002C6B90">
        <w:rPr>
          <w:rFonts w:cs="Arial"/>
          <w:bCs/>
          <w:sz w:val="28"/>
          <w:szCs w:val="28"/>
          <w:lang w:eastAsia="hi-IN" w:bidi="hi-IN"/>
        </w:rPr>
        <w:t>.</w:t>
      </w:r>
    </w:p>
    <w:p w:rsidR="00827938" w:rsidRDefault="00827938" w:rsidP="00303571">
      <w:pPr>
        <w:autoSpaceDE w:val="0"/>
        <w:autoSpaceDN w:val="0"/>
        <w:adjustRightInd w:val="0"/>
        <w:ind w:firstLine="567"/>
        <w:jc w:val="both"/>
        <w:rPr>
          <w:sz w:val="28"/>
          <w:szCs w:val="28"/>
        </w:rPr>
      </w:pPr>
      <w:r>
        <w:rPr>
          <w:bCs/>
          <w:sz w:val="28"/>
          <w:szCs w:val="28"/>
          <w:lang w:eastAsia="hi-IN" w:bidi="hi-IN"/>
        </w:rPr>
        <w:t>2. Установить, что</w:t>
      </w:r>
      <w:r>
        <w:rPr>
          <w:sz w:val="28"/>
          <w:szCs w:val="28"/>
        </w:rPr>
        <w:t xml:space="preserve"> учет предложений </w:t>
      </w:r>
      <w:r w:rsidR="00CA437B">
        <w:rPr>
          <w:sz w:val="28"/>
          <w:szCs w:val="28"/>
        </w:rPr>
        <w:t>к</w:t>
      </w:r>
      <w:r>
        <w:rPr>
          <w:sz w:val="28"/>
          <w:szCs w:val="28"/>
        </w:rPr>
        <w:t xml:space="preserve"> проекту </w:t>
      </w:r>
      <w:r w:rsidRPr="002C6B90">
        <w:rPr>
          <w:rFonts w:cs="Arial"/>
          <w:bCs/>
          <w:sz w:val="28"/>
          <w:szCs w:val="28"/>
          <w:lang w:eastAsia="hi-IN" w:bidi="hi-IN"/>
        </w:rPr>
        <w:t>решения</w:t>
      </w:r>
      <w:r>
        <w:rPr>
          <w:rFonts w:cs="Arial"/>
          <w:bCs/>
          <w:sz w:val="28"/>
          <w:szCs w:val="28"/>
          <w:lang w:eastAsia="hi-IN" w:bidi="hi-IN"/>
        </w:rPr>
        <w:t xml:space="preserve"> Муниципального Совета Ярославского муниципального района </w:t>
      </w:r>
      <w:r w:rsidRPr="002C6B90">
        <w:rPr>
          <w:rFonts w:cs="Arial"/>
          <w:bCs/>
          <w:sz w:val="28"/>
          <w:szCs w:val="28"/>
          <w:lang w:eastAsia="hi-IN" w:bidi="hi-IN"/>
        </w:rPr>
        <w:t>«О внесении изменений в Устав Ярославского муниципального района»</w:t>
      </w:r>
      <w:r>
        <w:rPr>
          <w:sz w:val="28"/>
          <w:szCs w:val="28"/>
        </w:rPr>
        <w:t>, а также участие граждан в его обсуждении осуществля</w:t>
      </w:r>
      <w:r w:rsidR="00303571">
        <w:rPr>
          <w:sz w:val="28"/>
          <w:szCs w:val="28"/>
        </w:rPr>
        <w:t>ю</w:t>
      </w:r>
      <w:r>
        <w:rPr>
          <w:sz w:val="28"/>
          <w:szCs w:val="28"/>
        </w:rPr>
        <w:t>тся в порядке, установленном решением Собрания представителей Ярославского муниципального района от 17.11.2005 № 107 «Об утверждении Положения Ярославского муниципального района о порядке принятия Устава Ярославского муниципального района, решения представительного органа Ярославского муниципального района о внесении изменений и дополнений в Устав Ярославского муниципального района»</w:t>
      </w:r>
      <w:r w:rsidR="00303571">
        <w:rPr>
          <w:sz w:val="28"/>
          <w:szCs w:val="28"/>
        </w:rPr>
        <w:t xml:space="preserve"> и решением Муниципального Совета </w:t>
      </w:r>
      <w:r w:rsidR="00303571">
        <w:rPr>
          <w:sz w:val="28"/>
          <w:szCs w:val="28"/>
        </w:rPr>
        <w:lastRenderedPageBreak/>
        <w:t xml:space="preserve">Ярославского муниципального района </w:t>
      </w:r>
      <w:r w:rsidR="00303571">
        <w:rPr>
          <w:bCs/>
          <w:sz w:val="28"/>
          <w:szCs w:val="28"/>
        </w:rPr>
        <w:t>от </w:t>
      </w:r>
      <w:r w:rsidR="00303571" w:rsidRPr="00B66CB8">
        <w:rPr>
          <w:bCs/>
          <w:sz w:val="28"/>
          <w:szCs w:val="28"/>
        </w:rPr>
        <w:t>20.07.2006 № 180</w:t>
      </w:r>
      <w:r w:rsidR="00303571" w:rsidRPr="00303571">
        <w:rPr>
          <w:sz w:val="28"/>
          <w:szCs w:val="28"/>
        </w:rPr>
        <w:t xml:space="preserve"> </w:t>
      </w:r>
      <w:r w:rsidR="00303571">
        <w:rPr>
          <w:sz w:val="28"/>
          <w:szCs w:val="28"/>
        </w:rPr>
        <w:t>«Об утверждении Положения о порядке организации и проведения публичных слушаний в Ярославском муниципальном районе и о внесении изменений в некоторые нормативные правовые акты Ярославского муниципального района»</w:t>
      </w:r>
      <w:r>
        <w:rPr>
          <w:sz w:val="28"/>
          <w:szCs w:val="28"/>
        </w:rPr>
        <w:t>.</w:t>
      </w:r>
    </w:p>
    <w:p w:rsidR="002C6B90" w:rsidRPr="002C6B90" w:rsidRDefault="00827938" w:rsidP="002C6B90">
      <w:pPr>
        <w:suppressAutoHyphens/>
        <w:ind w:firstLine="540"/>
        <w:jc w:val="both"/>
        <w:rPr>
          <w:sz w:val="28"/>
          <w:szCs w:val="28"/>
          <w:lang w:eastAsia="hi-IN" w:bidi="hi-IN"/>
        </w:rPr>
      </w:pPr>
      <w:r>
        <w:rPr>
          <w:sz w:val="28"/>
          <w:szCs w:val="28"/>
          <w:lang w:eastAsia="hi-IN" w:bidi="hi-IN"/>
        </w:rPr>
        <w:t>3</w:t>
      </w:r>
      <w:r w:rsidR="002C6B90" w:rsidRPr="002C6B90">
        <w:rPr>
          <w:sz w:val="28"/>
          <w:szCs w:val="28"/>
          <w:lang w:eastAsia="hi-IN" w:bidi="hi-IN"/>
        </w:rPr>
        <w:t xml:space="preserve">. Опубликовать </w:t>
      </w:r>
      <w:r>
        <w:rPr>
          <w:sz w:val="28"/>
          <w:szCs w:val="28"/>
          <w:lang w:eastAsia="hi-IN" w:bidi="hi-IN"/>
        </w:rPr>
        <w:t>настоящее Р</w:t>
      </w:r>
      <w:r w:rsidR="002C6B90" w:rsidRPr="002C6B90">
        <w:rPr>
          <w:sz w:val="28"/>
          <w:szCs w:val="28"/>
          <w:lang w:eastAsia="hi-IN" w:bidi="hi-IN"/>
        </w:rPr>
        <w:t xml:space="preserve">ешение </w:t>
      </w:r>
      <w:r w:rsidR="00303571">
        <w:rPr>
          <w:sz w:val="28"/>
          <w:szCs w:val="28"/>
          <w:lang w:eastAsia="hi-IN" w:bidi="hi-IN"/>
        </w:rPr>
        <w:t xml:space="preserve">с одновременным опубликованием </w:t>
      </w:r>
      <w:r w:rsidR="00303571">
        <w:rPr>
          <w:sz w:val="28"/>
          <w:szCs w:val="28"/>
        </w:rPr>
        <w:t xml:space="preserve">решения Собрания представителей Ярославского муниципального района от 17.11.2005 № 107 «Об утверждении Положения Ярославского муниципального района о порядке принятия Устава Ярославского муниципального района, решения представительного органа Ярославского муниципального района о внесении изменений и дополнений в Устав Ярославского муниципального района» и решения Муниципального Совета Ярославского муниципального района </w:t>
      </w:r>
      <w:r w:rsidR="00303571">
        <w:rPr>
          <w:bCs/>
          <w:sz w:val="28"/>
          <w:szCs w:val="28"/>
        </w:rPr>
        <w:t>от </w:t>
      </w:r>
      <w:r w:rsidR="00303571" w:rsidRPr="00B66CB8">
        <w:rPr>
          <w:bCs/>
          <w:sz w:val="28"/>
          <w:szCs w:val="28"/>
        </w:rPr>
        <w:t>20.07.2006 № 180</w:t>
      </w:r>
      <w:r w:rsidR="00303571" w:rsidRPr="00303571">
        <w:rPr>
          <w:sz w:val="28"/>
          <w:szCs w:val="28"/>
        </w:rPr>
        <w:t xml:space="preserve"> </w:t>
      </w:r>
      <w:r w:rsidR="00303571">
        <w:rPr>
          <w:sz w:val="28"/>
          <w:szCs w:val="28"/>
        </w:rPr>
        <w:t xml:space="preserve">«Об утверждении Положения о порядке организации и проведения публичных слушаний в Ярославском муниципальном районе и о внесении изменений в некоторые нормативные правовые акты Ярославского муниципального района» </w:t>
      </w:r>
      <w:r w:rsidR="002C6B90" w:rsidRPr="002C6B90">
        <w:rPr>
          <w:sz w:val="28"/>
          <w:szCs w:val="28"/>
          <w:lang w:eastAsia="hi-IN" w:bidi="hi-IN"/>
        </w:rPr>
        <w:t>в газете «Ярославский агрокурьер».</w:t>
      </w:r>
    </w:p>
    <w:p w:rsidR="002C6B90" w:rsidRPr="002C6B90" w:rsidRDefault="00827938" w:rsidP="002C6B90">
      <w:pPr>
        <w:suppressAutoHyphens/>
        <w:ind w:firstLine="540"/>
        <w:jc w:val="both"/>
        <w:rPr>
          <w:sz w:val="28"/>
          <w:szCs w:val="28"/>
          <w:lang w:eastAsia="hi-IN" w:bidi="hi-IN"/>
        </w:rPr>
      </w:pPr>
      <w:r>
        <w:rPr>
          <w:sz w:val="28"/>
          <w:szCs w:val="28"/>
          <w:lang w:eastAsia="hi-IN" w:bidi="hi-IN"/>
        </w:rPr>
        <w:t>4</w:t>
      </w:r>
      <w:r w:rsidR="002C6B90" w:rsidRPr="002C6B90">
        <w:rPr>
          <w:sz w:val="28"/>
          <w:szCs w:val="28"/>
          <w:lang w:eastAsia="hi-IN" w:bidi="hi-IN"/>
        </w:rPr>
        <w:t>.</w:t>
      </w:r>
      <w:r>
        <w:rPr>
          <w:sz w:val="28"/>
          <w:szCs w:val="28"/>
          <w:lang w:eastAsia="hi-IN" w:bidi="hi-IN"/>
        </w:rPr>
        <w:t xml:space="preserve"> </w:t>
      </w:r>
      <w:r w:rsidR="002C6B90" w:rsidRPr="002C6B90">
        <w:rPr>
          <w:sz w:val="28"/>
          <w:szCs w:val="28"/>
          <w:lang w:eastAsia="hi-IN" w:bidi="hi-IN"/>
        </w:rPr>
        <w:t xml:space="preserve">Контроль за исполнением </w:t>
      </w:r>
      <w:r>
        <w:rPr>
          <w:sz w:val="28"/>
          <w:szCs w:val="28"/>
          <w:lang w:eastAsia="hi-IN" w:bidi="hi-IN"/>
        </w:rPr>
        <w:t>настоящего Р</w:t>
      </w:r>
      <w:r w:rsidR="002C6B90" w:rsidRPr="002C6B90">
        <w:rPr>
          <w:sz w:val="28"/>
          <w:szCs w:val="28"/>
          <w:lang w:eastAsia="hi-IN" w:bidi="hi-IN"/>
        </w:rPr>
        <w:t>ешения возложить на постоянную комиссию Муниципального Совета Ярославского муниципального района шестого созыва по регламенту, этике, нормотворчеству, обеспечению депутатской деятельности, социальной политике и вопросам местного самоуправления (Ю.Н.</w:t>
      </w:r>
      <w:r w:rsidR="00C4413A">
        <w:rPr>
          <w:sz w:val="28"/>
          <w:szCs w:val="28"/>
          <w:lang w:eastAsia="hi-IN" w:bidi="hi-IN"/>
        </w:rPr>
        <w:t xml:space="preserve"> </w:t>
      </w:r>
      <w:r w:rsidR="002C6B90" w:rsidRPr="002C6B90">
        <w:rPr>
          <w:sz w:val="28"/>
          <w:szCs w:val="28"/>
          <w:lang w:eastAsia="hi-IN" w:bidi="hi-IN"/>
        </w:rPr>
        <w:t>Соколова).</w:t>
      </w:r>
    </w:p>
    <w:p w:rsidR="002C6B90" w:rsidRPr="002C6B90" w:rsidRDefault="00827938" w:rsidP="002C6B90">
      <w:pPr>
        <w:suppressAutoHyphens/>
        <w:ind w:firstLine="540"/>
        <w:jc w:val="both"/>
        <w:rPr>
          <w:sz w:val="28"/>
          <w:szCs w:val="28"/>
          <w:lang w:eastAsia="hi-IN" w:bidi="hi-IN"/>
        </w:rPr>
      </w:pPr>
      <w:r>
        <w:rPr>
          <w:sz w:val="28"/>
          <w:szCs w:val="28"/>
          <w:lang w:eastAsia="hi-IN" w:bidi="hi-IN"/>
        </w:rPr>
        <w:t>5</w:t>
      </w:r>
      <w:r w:rsidR="002C6B90" w:rsidRPr="002C6B90">
        <w:rPr>
          <w:sz w:val="28"/>
          <w:szCs w:val="28"/>
          <w:lang w:eastAsia="hi-IN" w:bidi="hi-IN"/>
        </w:rPr>
        <w:t xml:space="preserve">. </w:t>
      </w:r>
      <w:r>
        <w:rPr>
          <w:sz w:val="28"/>
          <w:szCs w:val="28"/>
          <w:lang w:eastAsia="hi-IN" w:bidi="hi-IN"/>
        </w:rPr>
        <w:t xml:space="preserve">Настоящее </w:t>
      </w:r>
      <w:r w:rsidR="002C6B90" w:rsidRPr="002C6B90">
        <w:rPr>
          <w:sz w:val="28"/>
          <w:szCs w:val="28"/>
          <w:lang w:eastAsia="hi-IN" w:bidi="hi-IN"/>
        </w:rPr>
        <w:t>Решение вступает в силу со дня его официального опубликования.</w:t>
      </w:r>
    </w:p>
    <w:p w:rsidR="00064EDE" w:rsidRDefault="00064EDE" w:rsidP="00064EDE">
      <w:pPr>
        <w:ind w:left="284" w:firstLine="709"/>
        <w:jc w:val="both"/>
        <w:rPr>
          <w:sz w:val="28"/>
          <w:szCs w:val="28"/>
        </w:rPr>
      </w:pPr>
    </w:p>
    <w:p w:rsidR="00827938" w:rsidRPr="00CF5F43" w:rsidRDefault="00827938" w:rsidP="00064EDE">
      <w:pPr>
        <w:ind w:left="284" w:firstLine="709"/>
        <w:jc w:val="both"/>
        <w:rPr>
          <w:sz w:val="28"/>
          <w:szCs w:val="28"/>
        </w:rPr>
      </w:pPr>
    </w:p>
    <w:tbl>
      <w:tblPr>
        <w:tblW w:w="0" w:type="auto"/>
        <w:tblLayout w:type="fixed"/>
        <w:tblLook w:val="0000" w:firstRow="0" w:lastRow="0" w:firstColumn="0" w:lastColumn="0" w:noHBand="0" w:noVBand="0"/>
      </w:tblPr>
      <w:tblGrid>
        <w:gridCol w:w="4545"/>
        <w:gridCol w:w="5139"/>
      </w:tblGrid>
      <w:tr w:rsidR="00C54E79" w:rsidTr="005F059D">
        <w:tc>
          <w:tcPr>
            <w:tcW w:w="4545" w:type="dxa"/>
            <w:shd w:val="clear" w:color="auto" w:fill="auto"/>
          </w:tcPr>
          <w:p w:rsidR="00C54E79" w:rsidRDefault="000819C4" w:rsidP="005F059D">
            <w:pPr>
              <w:tabs>
                <w:tab w:val="left" w:pos="7830"/>
              </w:tabs>
              <w:snapToGrid w:val="0"/>
              <w:jc w:val="both"/>
              <w:rPr>
                <w:rFonts w:cs="Arial"/>
                <w:bCs/>
                <w:sz w:val="28"/>
                <w:szCs w:val="28"/>
              </w:rPr>
            </w:pPr>
            <w:r>
              <w:rPr>
                <w:rFonts w:cs="Arial"/>
                <w:bCs/>
                <w:sz w:val="28"/>
                <w:szCs w:val="28"/>
              </w:rPr>
              <w:t xml:space="preserve">Глава </w:t>
            </w:r>
            <w:r w:rsidR="00C54E79">
              <w:rPr>
                <w:rFonts w:cs="Arial"/>
                <w:bCs/>
                <w:sz w:val="28"/>
                <w:szCs w:val="28"/>
              </w:rPr>
              <w:t xml:space="preserve">Ярославского  </w:t>
            </w:r>
          </w:p>
          <w:p w:rsidR="00C54E79" w:rsidRDefault="00C54E79" w:rsidP="005F059D">
            <w:pPr>
              <w:tabs>
                <w:tab w:val="left" w:pos="7830"/>
              </w:tabs>
              <w:jc w:val="both"/>
              <w:rPr>
                <w:rFonts w:cs="Arial"/>
                <w:bCs/>
                <w:sz w:val="28"/>
                <w:szCs w:val="28"/>
              </w:rPr>
            </w:pPr>
            <w:r>
              <w:rPr>
                <w:rFonts w:cs="Arial"/>
                <w:bCs/>
                <w:sz w:val="28"/>
                <w:szCs w:val="28"/>
              </w:rPr>
              <w:t>муниципального района</w:t>
            </w:r>
          </w:p>
          <w:p w:rsidR="00C54E79" w:rsidRDefault="00C54E79" w:rsidP="005F059D">
            <w:pPr>
              <w:tabs>
                <w:tab w:val="left" w:pos="7830"/>
              </w:tabs>
              <w:jc w:val="both"/>
              <w:rPr>
                <w:rFonts w:cs="Arial"/>
                <w:bCs/>
                <w:sz w:val="28"/>
                <w:szCs w:val="28"/>
              </w:rPr>
            </w:pPr>
            <w:r>
              <w:rPr>
                <w:rFonts w:cs="Arial"/>
                <w:bCs/>
                <w:sz w:val="28"/>
                <w:szCs w:val="28"/>
              </w:rPr>
              <w:t xml:space="preserve">___________ </w:t>
            </w:r>
            <w:r w:rsidR="00B54701">
              <w:rPr>
                <w:rFonts w:cs="Arial"/>
                <w:bCs/>
                <w:sz w:val="28"/>
                <w:szCs w:val="28"/>
              </w:rPr>
              <w:t>Н</w:t>
            </w:r>
            <w:r>
              <w:rPr>
                <w:rFonts w:cs="Arial"/>
                <w:bCs/>
                <w:sz w:val="28"/>
                <w:szCs w:val="28"/>
              </w:rPr>
              <w:t>.</w:t>
            </w:r>
            <w:r w:rsidR="00B54701">
              <w:rPr>
                <w:rFonts w:cs="Arial"/>
                <w:bCs/>
                <w:sz w:val="28"/>
                <w:szCs w:val="28"/>
              </w:rPr>
              <w:t>В</w:t>
            </w:r>
            <w:r>
              <w:rPr>
                <w:rFonts w:cs="Arial"/>
                <w:bCs/>
                <w:sz w:val="28"/>
                <w:szCs w:val="28"/>
              </w:rPr>
              <w:t>.</w:t>
            </w:r>
            <w:r w:rsidR="00F94275">
              <w:rPr>
                <w:rFonts w:cs="Arial"/>
                <w:bCs/>
                <w:sz w:val="28"/>
                <w:szCs w:val="28"/>
              </w:rPr>
              <w:t xml:space="preserve"> </w:t>
            </w:r>
            <w:r w:rsidR="00B54701">
              <w:rPr>
                <w:rFonts w:cs="Arial"/>
                <w:bCs/>
                <w:sz w:val="28"/>
                <w:szCs w:val="28"/>
              </w:rPr>
              <w:t>Золотников</w:t>
            </w:r>
          </w:p>
          <w:p w:rsidR="00C54E79" w:rsidRDefault="00C54E79" w:rsidP="005F059D">
            <w:pPr>
              <w:tabs>
                <w:tab w:val="left" w:pos="7830"/>
              </w:tabs>
              <w:jc w:val="both"/>
              <w:rPr>
                <w:rFonts w:cs="Arial"/>
                <w:bCs/>
                <w:sz w:val="28"/>
                <w:szCs w:val="28"/>
              </w:rPr>
            </w:pPr>
            <w:r>
              <w:rPr>
                <w:rFonts w:cs="Arial"/>
                <w:bCs/>
                <w:sz w:val="28"/>
                <w:szCs w:val="28"/>
              </w:rPr>
              <w:t>«____»________201</w:t>
            </w:r>
            <w:r w:rsidR="002C6B90">
              <w:rPr>
                <w:rFonts w:cs="Arial"/>
                <w:bCs/>
                <w:sz w:val="28"/>
                <w:szCs w:val="28"/>
              </w:rPr>
              <w:t>8</w:t>
            </w:r>
            <w:r w:rsidR="00CA437B">
              <w:rPr>
                <w:rFonts w:cs="Arial"/>
                <w:bCs/>
                <w:sz w:val="28"/>
                <w:szCs w:val="28"/>
              </w:rPr>
              <w:t xml:space="preserve"> г.</w:t>
            </w:r>
          </w:p>
          <w:p w:rsidR="00C54E79" w:rsidRDefault="00C54E79" w:rsidP="005F059D">
            <w:pPr>
              <w:tabs>
                <w:tab w:val="left" w:pos="7830"/>
              </w:tabs>
              <w:jc w:val="both"/>
              <w:rPr>
                <w:rFonts w:cs="Arial"/>
                <w:bCs/>
                <w:sz w:val="28"/>
                <w:szCs w:val="28"/>
              </w:rPr>
            </w:pPr>
          </w:p>
        </w:tc>
        <w:tc>
          <w:tcPr>
            <w:tcW w:w="5139" w:type="dxa"/>
            <w:shd w:val="clear" w:color="auto" w:fill="auto"/>
          </w:tcPr>
          <w:p w:rsidR="00C54E79" w:rsidRDefault="00C54E79" w:rsidP="005F059D">
            <w:pPr>
              <w:tabs>
                <w:tab w:val="left" w:pos="7830"/>
              </w:tabs>
              <w:snapToGrid w:val="0"/>
              <w:jc w:val="both"/>
              <w:rPr>
                <w:rFonts w:cs="Arial"/>
                <w:bCs/>
                <w:sz w:val="28"/>
                <w:szCs w:val="28"/>
              </w:rPr>
            </w:pPr>
            <w:r>
              <w:rPr>
                <w:rFonts w:cs="Arial"/>
                <w:bCs/>
                <w:sz w:val="28"/>
                <w:szCs w:val="28"/>
              </w:rPr>
              <w:t>Председатель Муниципального Совета Ярославского муниципального района</w:t>
            </w:r>
          </w:p>
          <w:p w:rsidR="00C54E79" w:rsidRDefault="00C54E79" w:rsidP="005F059D">
            <w:pPr>
              <w:tabs>
                <w:tab w:val="left" w:pos="7830"/>
              </w:tabs>
              <w:jc w:val="both"/>
              <w:rPr>
                <w:rFonts w:cs="Arial"/>
                <w:bCs/>
                <w:sz w:val="28"/>
                <w:szCs w:val="28"/>
              </w:rPr>
            </w:pPr>
            <w:r>
              <w:rPr>
                <w:rFonts w:cs="Arial"/>
                <w:bCs/>
                <w:sz w:val="28"/>
                <w:szCs w:val="28"/>
              </w:rPr>
              <w:t>______________Ю.А.</w:t>
            </w:r>
            <w:r w:rsidR="00F94275">
              <w:rPr>
                <w:rFonts w:cs="Arial"/>
                <w:bCs/>
                <w:sz w:val="28"/>
                <w:szCs w:val="28"/>
              </w:rPr>
              <w:t xml:space="preserve"> </w:t>
            </w:r>
            <w:r>
              <w:rPr>
                <w:rFonts w:cs="Arial"/>
                <w:bCs/>
                <w:sz w:val="28"/>
                <w:szCs w:val="28"/>
              </w:rPr>
              <w:t xml:space="preserve">Лазарев </w:t>
            </w:r>
          </w:p>
          <w:p w:rsidR="00C54E79" w:rsidRDefault="00C54E79" w:rsidP="002C6B90">
            <w:pPr>
              <w:tabs>
                <w:tab w:val="left" w:pos="7830"/>
              </w:tabs>
              <w:jc w:val="both"/>
              <w:rPr>
                <w:rFonts w:cs="Arial"/>
                <w:bCs/>
                <w:sz w:val="28"/>
                <w:szCs w:val="28"/>
              </w:rPr>
            </w:pPr>
            <w:r>
              <w:rPr>
                <w:rFonts w:cs="Arial"/>
                <w:bCs/>
                <w:sz w:val="28"/>
                <w:szCs w:val="28"/>
              </w:rPr>
              <w:t>«____»________201</w:t>
            </w:r>
            <w:r w:rsidR="002C6B90">
              <w:rPr>
                <w:rFonts w:cs="Arial"/>
                <w:bCs/>
                <w:sz w:val="28"/>
                <w:szCs w:val="28"/>
              </w:rPr>
              <w:t>8</w:t>
            </w:r>
            <w:r w:rsidR="00CA437B">
              <w:rPr>
                <w:rFonts w:cs="Arial"/>
                <w:bCs/>
                <w:sz w:val="28"/>
                <w:szCs w:val="28"/>
              </w:rPr>
              <w:t xml:space="preserve"> г.</w:t>
            </w:r>
          </w:p>
        </w:tc>
      </w:tr>
    </w:tbl>
    <w:p w:rsidR="00827938" w:rsidRDefault="00827938" w:rsidP="00064EDE">
      <w:pPr>
        <w:jc w:val="both"/>
        <w:sectPr w:rsidR="00827938" w:rsidSect="002C6B90">
          <w:headerReference w:type="default" r:id="rId10"/>
          <w:pgSz w:w="11906" w:h="16838" w:code="9"/>
          <w:pgMar w:top="540" w:right="737" w:bottom="709" w:left="1701" w:header="720" w:footer="720" w:gutter="0"/>
          <w:cols w:space="720"/>
          <w:titlePg/>
          <w:docGrid w:linePitch="272"/>
        </w:sectPr>
      </w:pPr>
    </w:p>
    <w:p w:rsidR="00F3286A" w:rsidRPr="00303571" w:rsidRDefault="00F3286A" w:rsidP="00D808B0">
      <w:pPr>
        <w:shd w:val="clear" w:color="auto" w:fill="FFFFFF"/>
        <w:spacing w:line="298" w:lineRule="exact"/>
      </w:pPr>
    </w:p>
    <w:p w:rsidR="006F200C" w:rsidRDefault="006F200C" w:rsidP="006F200C">
      <w:pPr>
        <w:tabs>
          <w:tab w:val="left" w:pos="284"/>
        </w:tabs>
        <w:jc w:val="right"/>
        <w:rPr>
          <w:sz w:val="28"/>
          <w:szCs w:val="28"/>
        </w:rPr>
      </w:pPr>
      <w:r>
        <w:rPr>
          <w:sz w:val="28"/>
          <w:szCs w:val="28"/>
        </w:rPr>
        <w:t>Приложение к</w:t>
      </w:r>
    </w:p>
    <w:p w:rsidR="006F200C" w:rsidRPr="006264F9" w:rsidRDefault="006F200C" w:rsidP="006F200C">
      <w:pPr>
        <w:tabs>
          <w:tab w:val="left" w:pos="284"/>
        </w:tabs>
        <w:jc w:val="right"/>
        <w:rPr>
          <w:sz w:val="28"/>
          <w:szCs w:val="28"/>
        </w:rPr>
      </w:pPr>
      <w:r>
        <w:rPr>
          <w:sz w:val="28"/>
          <w:szCs w:val="28"/>
        </w:rPr>
        <w:t>р</w:t>
      </w:r>
      <w:r w:rsidRPr="006264F9">
        <w:rPr>
          <w:sz w:val="28"/>
          <w:szCs w:val="28"/>
        </w:rPr>
        <w:t>ешени</w:t>
      </w:r>
      <w:r>
        <w:rPr>
          <w:sz w:val="28"/>
          <w:szCs w:val="28"/>
        </w:rPr>
        <w:t xml:space="preserve">ю </w:t>
      </w:r>
      <w:r w:rsidRPr="006264F9">
        <w:rPr>
          <w:sz w:val="28"/>
          <w:szCs w:val="28"/>
        </w:rPr>
        <w:t>Муниципального Совета</w:t>
      </w:r>
    </w:p>
    <w:p w:rsidR="006F200C" w:rsidRPr="006264F9" w:rsidRDefault="006F200C" w:rsidP="006F200C">
      <w:pPr>
        <w:tabs>
          <w:tab w:val="left" w:pos="284"/>
        </w:tabs>
        <w:jc w:val="right"/>
        <w:rPr>
          <w:sz w:val="28"/>
          <w:szCs w:val="28"/>
        </w:rPr>
      </w:pPr>
      <w:r w:rsidRPr="006264F9">
        <w:rPr>
          <w:sz w:val="28"/>
          <w:szCs w:val="28"/>
        </w:rPr>
        <w:t>Ярославского муниципального района</w:t>
      </w:r>
    </w:p>
    <w:p w:rsidR="006F200C" w:rsidRPr="006264F9" w:rsidRDefault="006F200C" w:rsidP="006F200C">
      <w:pPr>
        <w:tabs>
          <w:tab w:val="left" w:pos="284"/>
        </w:tabs>
        <w:jc w:val="right"/>
        <w:rPr>
          <w:sz w:val="28"/>
          <w:szCs w:val="28"/>
        </w:rPr>
      </w:pPr>
      <w:r w:rsidRPr="006264F9">
        <w:rPr>
          <w:sz w:val="28"/>
          <w:szCs w:val="28"/>
        </w:rPr>
        <w:t xml:space="preserve">от </w:t>
      </w:r>
      <w:r w:rsidR="00C94193">
        <w:rPr>
          <w:sz w:val="28"/>
          <w:szCs w:val="28"/>
        </w:rPr>
        <w:t>25.10.</w:t>
      </w:r>
      <w:r w:rsidRPr="006264F9">
        <w:rPr>
          <w:sz w:val="28"/>
          <w:szCs w:val="28"/>
        </w:rPr>
        <w:t xml:space="preserve"> 2018 г. № </w:t>
      </w:r>
      <w:r w:rsidR="00C94193">
        <w:rPr>
          <w:sz w:val="28"/>
          <w:szCs w:val="28"/>
        </w:rPr>
        <w:t>69</w:t>
      </w:r>
    </w:p>
    <w:p w:rsidR="006F200C" w:rsidRDefault="006F200C" w:rsidP="006F200C">
      <w:pPr>
        <w:ind w:firstLine="900"/>
        <w:jc w:val="right"/>
      </w:pPr>
    </w:p>
    <w:p w:rsidR="006F200C" w:rsidRDefault="006F200C" w:rsidP="006F200C">
      <w:pPr>
        <w:ind w:firstLine="900"/>
        <w:jc w:val="right"/>
      </w:pPr>
    </w:p>
    <w:p w:rsidR="006F200C" w:rsidRDefault="006F200C" w:rsidP="006F200C">
      <w:pPr>
        <w:ind w:firstLine="900"/>
        <w:jc w:val="right"/>
      </w:pPr>
    </w:p>
    <w:p w:rsidR="006F200C" w:rsidRPr="008C49E4" w:rsidRDefault="006F200C" w:rsidP="006F200C">
      <w:pPr>
        <w:ind w:firstLine="900"/>
        <w:jc w:val="right"/>
        <w:rPr>
          <w:b/>
          <w:sz w:val="28"/>
          <w:szCs w:val="28"/>
        </w:rPr>
      </w:pPr>
      <w:r w:rsidRPr="008C49E4">
        <w:rPr>
          <w:b/>
          <w:sz w:val="28"/>
          <w:szCs w:val="28"/>
        </w:rPr>
        <w:t>Проект</w:t>
      </w:r>
    </w:p>
    <w:p w:rsidR="006F200C" w:rsidRDefault="006F200C" w:rsidP="006F200C">
      <w:pPr>
        <w:ind w:firstLine="900"/>
        <w:jc w:val="right"/>
      </w:pPr>
    </w:p>
    <w:p w:rsidR="006F200C" w:rsidRDefault="006F200C" w:rsidP="006F200C">
      <w:pPr>
        <w:ind w:firstLine="900"/>
        <w:jc w:val="right"/>
        <w:rPr>
          <w:sz w:val="28"/>
          <w:szCs w:val="28"/>
        </w:rPr>
      </w:pPr>
      <w:r>
        <w:rPr>
          <w:noProof/>
          <w:sz w:val="28"/>
          <w:szCs w:val="28"/>
        </w:rPr>
        <w:drawing>
          <wp:anchor distT="0" distB="0" distL="114935" distR="114935" simplePos="0" relativeHeight="251661312" behindDoc="0" locked="0" layoutInCell="1" allowOverlap="1">
            <wp:simplePos x="0" y="0"/>
            <wp:positionH relativeFrom="column">
              <wp:posOffset>2764155</wp:posOffset>
            </wp:positionH>
            <wp:positionV relativeFrom="paragraph">
              <wp:posOffset>80010</wp:posOffset>
            </wp:positionV>
            <wp:extent cx="671195" cy="9023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671195" cy="9023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F200C" w:rsidRDefault="006F200C" w:rsidP="006F200C">
      <w:pPr>
        <w:ind w:firstLine="900"/>
        <w:jc w:val="right"/>
        <w:rPr>
          <w:sz w:val="28"/>
          <w:szCs w:val="28"/>
        </w:rPr>
      </w:pPr>
    </w:p>
    <w:p w:rsidR="006F200C" w:rsidRDefault="006F200C" w:rsidP="006F200C">
      <w:pPr>
        <w:ind w:firstLine="900"/>
        <w:jc w:val="right"/>
        <w:rPr>
          <w:sz w:val="28"/>
          <w:szCs w:val="28"/>
        </w:rPr>
      </w:pPr>
    </w:p>
    <w:p w:rsidR="006F200C" w:rsidRPr="009D550B" w:rsidRDefault="006F200C" w:rsidP="006F200C">
      <w:pPr>
        <w:ind w:firstLine="900"/>
        <w:jc w:val="right"/>
        <w:rPr>
          <w:sz w:val="28"/>
          <w:szCs w:val="28"/>
        </w:rPr>
      </w:pPr>
    </w:p>
    <w:p w:rsidR="006F200C" w:rsidRPr="009D550B" w:rsidRDefault="006F200C" w:rsidP="006F200C">
      <w:pPr>
        <w:ind w:firstLine="900"/>
        <w:jc w:val="right"/>
        <w:rPr>
          <w:sz w:val="28"/>
          <w:szCs w:val="28"/>
        </w:rPr>
      </w:pPr>
    </w:p>
    <w:p w:rsidR="006F200C" w:rsidRPr="009D550B" w:rsidRDefault="006F200C" w:rsidP="006F200C">
      <w:pPr>
        <w:keepNext/>
        <w:jc w:val="center"/>
        <w:outlineLvl w:val="1"/>
        <w:rPr>
          <w:b/>
          <w:sz w:val="40"/>
          <w:szCs w:val="40"/>
        </w:rPr>
      </w:pPr>
      <w:r w:rsidRPr="009D550B">
        <w:rPr>
          <w:b/>
          <w:sz w:val="40"/>
          <w:szCs w:val="40"/>
        </w:rPr>
        <w:t>М У Н И Ц И П А Л Ь Н Ы Й    С О В Е Т</w:t>
      </w:r>
    </w:p>
    <w:p w:rsidR="006F200C" w:rsidRPr="009D550B" w:rsidRDefault="006F200C" w:rsidP="006F200C">
      <w:pPr>
        <w:keepNext/>
        <w:numPr>
          <w:ilvl w:val="2"/>
          <w:numId w:val="26"/>
        </w:numPr>
        <w:suppressAutoHyphens/>
        <w:ind w:left="0" w:firstLine="0"/>
        <w:jc w:val="center"/>
        <w:outlineLvl w:val="2"/>
        <w:rPr>
          <w:b/>
          <w:sz w:val="36"/>
          <w:szCs w:val="36"/>
        </w:rPr>
      </w:pPr>
      <w:r w:rsidRPr="009D550B">
        <w:rPr>
          <w:b/>
          <w:sz w:val="36"/>
          <w:szCs w:val="36"/>
        </w:rPr>
        <w:t>Ярославского муниципального района</w:t>
      </w:r>
    </w:p>
    <w:p w:rsidR="006F200C" w:rsidRPr="009D550B" w:rsidRDefault="006F200C" w:rsidP="006F200C">
      <w:pPr>
        <w:jc w:val="center"/>
        <w:rPr>
          <w:b/>
          <w:sz w:val="28"/>
          <w:szCs w:val="28"/>
        </w:rPr>
      </w:pPr>
      <w:r w:rsidRPr="009D550B">
        <w:rPr>
          <w:b/>
          <w:sz w:val="28"/>
          <w:szCs w:val="28"/>
        </w:rPr>
        <w:t>шестого созыва</w:t>
      </w:r>
    </w:p>
    <w:p w:rsidR="006F200C" w:rsidRPr="009D550B" w:rsidRDefault="006F200C" w:rsidP="006F200C">
      <w:pPr>
        <w:jc w:val="center"/>
        <w:rPr>
          <w:b/>
          <w:sz w:val="32"/>
          <w:szCs w:val="32"/>
          <w:lang w:eastAsia="ar-SA"/>
        </w:rPr>
      </w:pPr>
    </w:p>
    <w:p w:rsidR="006F200C" w:rsidRPr="009D550B" w:rsidRDefault="006F200C" w:rsidP="006F200C">
      <w:pPr>
        <w:jc w:val="center"/>
        <w:rPr>
          <w:b/>
          <w:sz w:val="32"/>
          <w:szCs w:val="32"/>
          <w:lang w:eastAsia="ar-SA"/>
        </w:rPr>
      </w:pPr>
      <w:r w:rsidRPr="009D550B">
        <w:rPr>
          <w:b/>
          <w:sz w:val="32"/>
          <w:szCs w:val="32"/>
          <w:lang w:eastAsia="ar-SA"/>
        </w:rPr>
        <w:t>Р Е Ш Е Н И Е</w:t>
      </w:r>
    </w:p>
    <w:p w:rsidR="006F200C" w:rsidRPr="00DD582F" w:rsidRDefault="006F200C" w:rsidP="006F200C">
      <w:pPr>
        <w:ind w:left="426" w:hanging="426"/>
        <w:rPr>
          <w:sz w:val="28"/>
          <w:szCs w:val="28"/>
        </w:rPr>
      </w:pPr>
    </w:p>
    <w:p w:rsidR="006F200C" w:rsidRDefault="006F200C" w:rsidP="006F200C">
      <w:pPr>
        <w:jc w:val="both"/>
        <w:rPr>
          <w:sz w:val="28"/>
          <w:szCs w:val="28"/>
        </w:rPr>
      </w:pPr>
    </w:p>
    <w:p w:rsidR="006F200C" w:rsidRDefault="006F200C" w:rsidP="006F200C">
      <w:pPr>
        <w:jc w:val="both"/>
        <w:rPr>
          <w:sz w:val="28"/>
          <w:szCs w:val="28"/>
        </w:rPr>
      </w:pPr>
    </w:p>
    <w:p w:rsidR="006F200C" w:rsidRDefault="006F200C" w:rsidP="006F200C">
      <w:pPr>
        <w:jc w:val="both"/>
        <w:rPr>
          <w:sz w:val="28"/>
          <w:szCs w:val="28"/>
        </w:rPr>
      </w:pPr>
    </w:p>
    <w:p w:rsidR="006F200C" w:rsidRDefault="006F200C" w:rsidP="006F200C">
      <w:pPr>
        <w:jc w:val="both"/>
        <w:rPr>
          <w:sz w:val="28"/>
          <w:szCs w:val="28"/>
        </w:rPr>
      </w:pPr>
    </w:p>
    <w:p w:rsidR="006F200C" w:rsidRPr="00DD582F" w:rsidRDefault="006F200C" w:rsidP="006F200C">
      <w:pPr>
        <w:jc w:val="both"/>
        <w:rPr>
          <w:sz w:val="28"/>
          <w:szCs w:val="28"/>
        </w:rPr>
      </w:pPr>
    </w:p>
    <w:tbl>
      <w:tblPr>
        <w:tblW w:w="9748" w:type="dxa"/>
        <w:tblLayout w:type="fixed"/>
        <w:tblLook w:val="04A0" w:firstRow="1" w:lastRow="0" w:firstColumn="1" w:lastColumn="0" w:noHBand="0" w:noVBand="1"/>
      </w:tblPr>
      <w:tblGrid>
        <w:gridCol w:w="5637"/>
        <w:gridCol w:w="4111"/>
      </w:tblGrid>
      <w:tr w:rsidR="006F200C" w:rsidRPr="000057BE" w:rsidTr="006F200C">
        <w:tc>
          <w:tcPr>
            <w:tcW w:w="5637" w:type="dxa"/>
          </w:tcPr>
          <w:p w:rsidR="006F200C" w:rsidRPr="000057BE" w:rsidRDefault="006F200C" w:rsidP="006F200C">
            <w:pPr>
              <w:tabs>
                <w:tab w:val="left" w:pos="4860"/>
                <w:tab w:val="left" w:pos="6030"/>
              </w:tabs>
              <w:autoSpaceDE w:val="0"/>
              <w:snapToGrid w:val="0"/>
              <w:ind w:right="-108"/>
              <w:rPr>
                <w:rFonts w:eastAsia="Arial" w:cs="Arial"/>
                <w:b/>
                <w:bCs/>
                <w:sz w:val="28"/>
                <w:szCs w:val="28"/>
                <w:lang w:eastAsia="ar-SA"/>
              </w:rPr>
            </w:pPr>
            <w:r w:rsidRPr="000057BE">
              <w:rPr>
                <w:rFonts w:eastAsia="Arial" w:cs="Arial"/>
                <w:b/>
                <w:bCs/>
                <w:sz w:val="28"/>
                <w:szCs w:val="28"/>
                <w:lang w:eastAsia="ar-SA"/>
              </w:rPr>
              <w:t>О внесении изменений</w:t>
            </w:r>
            <w:r>
              <w:rPr>
                <w:rFonts w:eastAsia="Arial" w:cs="Arial"/>
                <w:b/>
                <w:bCs/>
                <w:sz w:val="28"/>
                <w:szCs w:val="28"/>
                <w:lang w:eastAsia="ar-SA"/>
              </w:rPr>
              <w:t xml:space="preserve"> </w:t>
            </w:r>
            <w:r w:rsidRPr="000057BE">
              <w:rPr>
                <w:rFonts w:eastAsia="Arial" w:cs="Arial"/>
                <w:b/>
                <w:bCs/>
                <w:sz w:val="28"/>
                <w:szCs w:val="28"/>
                <w:lang w:eastAsia="ar-SA"/>
              </w:rPr>
              <w:t>в Устав</w:t>
            </w:r>
            <w:r>
              <w:rPr>
                <w:rFonts w:eastAsia="Arial" w:cs="Arial"/>
                <w:b/>
                <w:bCs/>
                <w:sz w:val="28"/>
                <w:szCs w:val="28"/>
                <w:lang w:eastAsia="ar-SA"/>
              </w:rPr>
              <w:br/>
            </w:r>
            <w:r w:rsidRPr="000057BE">
              <w:rPr>
                <w:rFonts w:eastAsia="Arial" w:cs="Arial"/>
                <w:b/>
                <w:bCs/>
                <w:sz w:val="28"/>
                <w:szCs w:val="28"/>
                <w:lang w:eastAsia="ar-SA"/>
              </w:rPr>
              <w:t>Ярославского муниципального района</w:t>
            </w:r>
            <w:r>
              <w:rPr>
                <w:rFonts w:eastAsia="Arial" w:cs="Arial"/>
                <w:b/>
                <w:bCs/>
                <w:sz w:val="28"/>
                <w:szCs w:val="28"/>
                <w:lang w:eastAsia="ar-SA"/>
              </w:rPr>
              <w:t xml:space="preserve"> </w:t>
            </w:r>
          </w:p>
        </w:tc>
        <w:tc>
          <w:tcPr>
            <w:tcW w:w="4111" w:type="dxa"/>
          </w:tcPr>
          <w:p w:rsidR="006F200C" w:rsidRPr="000057BE" w:rsidRDefault="006F200C" w:rsidP="008F2463">
            <w:pPr>
              <w:tabs>
                <w:tab w:val="left" w:pos="4860"/>
              </w:tabs>
              <w:autoSpaceDE w:val="0"/>
              <w:snapToGrid w:val="0"/>
              <w:ind w:right="4495"/>
              <w:rPr>
                <w:rFonts w:eastAsia="Arial" w:cs="Arial"/>
                <w:b/>
                <w:bCs/>
                <w:sz w:val="28"/>
                <w:szCs w:val="28"/>
                <w:lang w:eastAsia="ar-SA"/>
              </w:rPr>
            </w:pPr>
          </w:p>
        </w:tc>
      </w:tr>
    </w:tbl>
    <w:p w:rsidR="006F200C" w:rsidRDefault="006F200C" w:rsidP="006F200C">
      <w:pPr>
        <w:autoSpaceDE w:val="0"/>
        <w:jc w:val="both"/>
        <w:rPr>
          <w:bCs/>
          <w:sz w:val="28"/>
          <w:szCs w:val="28"/>
        </w:rPr>
      </w:pPr>
    </w:p>
    <w:p w:rsidR="006F200C" w:rsidRDefault="006F200C" w:rsidP="006F200C">
      <w:pPr>
        <w:autoSpaceDE w:val="0"/>
        <w:jc w:val="both"/>
        <w:rPr>
          <w:bCs/>
          <w:sz w:val="28"/>
          <w:szCs w:val="28"/>
        </w:rPr>
      </w:pPr>
    </w:p>
    <w:p w:rsidR="006F200C" w:rsidRPr="00DD582F" w:rsidRDefault="006F200C" w:rsidP="006F200C">
      <w:pPr>
        <w:autoSpaceDE w:val="0"/>
        <w:jc w:val="both"/>
        <w:rPr>
          <w:bCs/>
          <w:sz w:val="28"/>
          <w:szCs w:val="28"/>
        </w:rPr>
      </w:pPr>
    </w:p>
    <w:p w:rsidR="006F200C" w:rsidRDefault="006F200C" w:rsidP="006F200C">
      <w:pPr>
        <w:autoSpaceDE w:val="0"/>
        <w:autoSpaceDN w:val="0"/>
        <w:adjustRightInd w:val="0"/>
        <w:ind w:firstLine="567"/>
        <w:jc w:val="both"/>
        <w:rPr>
          <w:sz w:val="28"/>
          <w:szCs w:val="28"/>
        </w:rPr>
      </w:pPr>
      <w:r w:rsidRPr="009D550B">
        <w:rPr>
          <w:bCs/>
          <w:sz w:val="28"/>
          <w:szCs w:val="28"/>
        </w:rPr>
        <w:t xml:space="preserve">В соответствии с </w:t>
      </w:r>
      <w:r>
        <w:rPr>
          <w:bCs/>
          <w:sz w:val="28"/>
          <w:szCs w:val="28"/>
        </w:rPr>
        <w:t>положениями Ф</w:t>
      </w:r>
      <w:r w:rsidRPr="009D550B">
        <w:rPr>
          <w:bCs/>
          <w:sz w:val="28"/>
          <w:szCs w:val="28"/>
        </w:rPr>
        <w:t>едеральн</w:t>
      </w:r>
      <w:r>
        <w:rPr>
          <w:bCs/>
          <w:sz w:val="28"/>
          <w:szCs w:val="28"/>
        </w:rPr>
        <w:t>ого</w:t>
      </w:r>
      <w:r w:rsidRPr="009D550B">
        <w:rPr>
          <w:bCs/>
          <w:sz w:val="28"/>
          <w:szCs w:val="28"/>
        </w:rPr>
        <w:t xml:space="preserve"> закон</w:t>
      </w:r>
      <w:r>
        <w:rPr>
          <w:bCs/>
          <w:sz w:val="28"/>
          <w:szCs w:val="28"/>
        </w:rPr>
        <w:t>а</w:t>
      </w:r>
      <w:r w:rsidRPr="009D550B">
        <w:rPr>
          <w:bCs/>
          <w:sz w:val="28"/>
          <w:szCs w:val="28"/>
        </w:rPr>
        <w:t xml:space="preserve"> о</w:t>
      </w:r>
      <w:r>
        <w:rPr>
          <w:bCs/>
          <w:sz w:val="28"/>
          <w:szCs w:val="28"/>
        </w:rPr>
        <w:t xml:space="preserve">т 6 октября 2003 года № 131-ФЗ </w:t>
      </w:r>
      <w:r w:rsidRPr="009D550B">
        <w:rPr>
          <w:bCs/>
          <w:sz w:val="28"/>
          <w:szCs w:val="28"/>
        </w:rPr>
        <w:t xml:space="preserve">«Об общих принципах организации местного самоуправления в Российской Федерации» </w:t>
      </w:r>
      <w:r>
        <w:rPr>
          <w:bCs/>
          <w:sz w:val="28"/>
          <w:szCs w:val="28"/>
        </w:rPr>
        <w:t xml:space="preserve">и части 1 статьи 3 </w:t>
      </w:r>
      <w:r>
        <w:rPr>
          <w:sz w:val="28"/>
          <w:szCs w:val="24"/>
        </w:rPr>
        <w:t>Закона Ярославской области о</w:t>
      </w:r>
      <w:r>
        <w:rPr>
          <w:sz w:val="28"/>
          <w:szCs w:val="28"/>
        </w:rPr>
        <w:t>т 16 октября 2014 г.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w:t>
      </w:r>
    </w:p>
    <w:p w:rsidR="006F200C" w:rsidRPr="009D550B" w:rsidRDefault="006F200C" w:rsidP="006F200C">
      <w:pPr>
        <w:autoSpaceDE w:val="0"/>
        <w:autoSpaceDN w:val="0"/>
        <w:adjustRightInd w:val="0"/>
        <w:ind w:firstLine="709"/>
        <w:jc w:val="both"/>
        <w:rPr>
          <w:bCs/>
          <w:sz w:val="28"/>
          <w:szCs w:val="28"/>
        </w:rPr>
      </w:pPr>
      <w:r w:rsidRPr="009D550B">
        <w:rPr>
          <w:rFonts w:cs="Arial"/>
          <w:b/>
          <w:bCs/>
          <w:sz w:val="28"/>
          <w:szCs w:val="28"/>
        </w:rPr>
        <w:t>МУНИЦИПАЛЬНЫЙ СОВЕТ ЯРОСЛАВСКОГО МУНИЦИПАЛЬНОГО РАЙОНА РЕШИЛ:</w:t>
      </w:r>
    </w:p>
    <w:p w:rsidR="006F200C" w:rsidRDefault="006F200C" w:rsidP="006F200C">
      <w:pPr>
        <w:autoSpaceDE w:val="0"/>
        <w:ind w:firstLine="709"/>
        <w:jc w:val="both"/>
        <w:rPr>
          <w:bCs/>
          <w:sz w:val="28"/>
          <w:szCs w:val="28"/>
        </w:rPr>
      </w:pPr>
      <w:r w:rsidRPr="009D550B">
        <w:rPr>
          <w:bCs/>
          <w:sz w:val="28"/>
          <w:szCs w:val="28"/>
        </w:rPr>
        <w:t>1.</w:t>
      </w:r>
      <w:r>
        <w:rPr>
          <w:bCs/>
          <w:sz w:val="28"/>
          <w:szCs w:val="28"/>
        </w:rPr>
        <w:t xml:space="preserve"> </w:t>
      </w:r>
      <w:r w:rsidRPr="009D550B">
        <w:rPr>
          <w:bCs/>
          <w:sz w:val="28"/>
          <w:szCs w:val="28"/>
        </w:rPr>
        <w:t>Внести в Устав Ярославского муниципального района следующие изменения:</w:t>
      </w:r>
    </w:p>
    <w:p w:rsidR="006F200C" w:rsidRDefault="006F200C" w:rsidP="006F200C">
      <w:pPr>
        <w:autoSpaceDE w:val="0"/>
        <w:ind w:firstLine="709"/>
        <w:jc w:val="both"/>
        <w:rPr>
          <w:bCs/>
          <w:sz w:val="28"/>
          <w:szCs w:val="28"/>
        </w:rPr>
      </w:pPr>
      <w:r>
        <w:rPr>
          <w:bCs/>
          <w:sz w:val="28"/>
          <w:szCs w:val="28"/>
        </w:rPr>
        <w:t>1) в статье 19:</w:t>
      </w:r>
    </w:p>
    <w:p w:rsidR="006F200C" w:rsidRDefault="006F200C" w:rsidP="006F200C">
      <w:pPr>
        <w:autoSpaceDE w:val="0"/>
        <w:ind w:firstLine="709"/>
        <w:jc w:val="both"/>
        <w:rPr>
          <w:bCs/>
          <w:sz w:val="28"/>
          <w:szCs w:val="28"/>
        </w:rPr>
      </w:pPr>
      <w:r>
        <w:rPr>
          <w:bCs/>
          <w:sz w:val="28"/>
          <w:szCs w:val="28"/>
        </w:rPr>
        <w:t>в части 15 слова «(обнародованию)» исключить;</w:t>
      </w:r>
    </w:p>
    <w:p w:rsidR="006F200C" w:rsidRDefault="006F200C" w:rsidP="006F200C">
      <w:pPr>
        <w:autoSpaceDE w:val="0"/>
        <w:ind w:firstLine="709"/>
        <w:jc w:val="both"/>
        <w:rPr>
          <w:bCs/>
          <w:sz w:val="28"/>
          <w:szCs w:val="28"/>
        </w:rPr>
      </w:pPr>
      <w:r>
        <w:rPr>
          <w:bCs/>
          <w:sz w:val="28"/>
          <w:szCs w:val="28"/>
        </w:rPr>
        <w:t>часть 16 признать утратившей силу;</w:t>
      </w:r>
    </w:p>
    <w:p w:rsidR="006F200C" w:rsidRDefault="006F200C" w:rsidP="006F200C">
      <w:pPr>
        <w:autoSpaceDE w:val="0"/>
        <w:ind w:firstLine="709"/>
        <w:jc w:val="both"/>
        <w:rPr>
          <w:bCs/>
          <w:sz w:val="28"/>
          <w:szCs w:val="28"/>
        </w:rPr>
      </w:pPr>
      <w:r>
        <w:rPr>
          <w:bCs/>
          <w:sz w:val="28"/>
          <w:szCs w:val="28"/>
        </w:rPr>
        <w:lastRenderedPageBreak/>
        <w:t>2) часть 1 статьи 19</w:t>
      </w:r>
      <w:r w:rsidRPr="002D23D3">
        <w:rPr>
          <w:bCs/>
          <w:sz w:val="28"/>
          <w:szCs w:val="28"/>
          <w:vertAlign w:val="superscript"/>
        </w:rPr>
        <w:t>1</w:t>
      </w:r>
      <w:r>
        <w:rPr>
          <w:bCs/>
          <w:sz w:val="28"/>
          <w:szCs w:val="28"/>
        </w:rPr>
        <w:t xml:space="preserve"> изложить в следующей редакции:</w:t>
      </w:r>
    </w:p>
    <w:p w:rsidR="006F200C" w:rsidRPr="002D23D3" w:rsidRDefault="006F200C" w:rsidP="006F200C">
      <w:pPr>
        <w:autoSpaceDE w:val="0"/>
        <w:ind w:firstLine="709"/>
        <w:jc w:val="both"/>
        <w:rPr>
          <w:sz w:val="28"/>
          <w:szCs w:val="28"/>
          <w:lang w:eastAsia="ar-SA"/>
        </w:rPr>
      </w:pPr>
      <w:r>
        <w:rPr>
          <w:bCs/>
          <w:sz w:val="28"/>
          <w:szCs w:val="28"/>
        </w:rPr>
        <w:t>«</w:t>
      </w:r>
      <w:r w:rsidRPr="002D23D3">
        <w:rPr>
          <w:bCs/>
          <w:sz w:val="28"/>
          <w:szCs w:val="28"/>
        </w:rPr>
        <w:t>1.</w:t>
      </w:r>
      <w:r>
        <w:rPr>
          <w:bCs/>
          <w:sz w:val="28"/>
          <w:szCs w:val="28"/>
        </w:rPr>
        <w:t xml:space="preserve"> </w:t>
      </w:r>
      <w:r w:rsidRPr="002D23D3">
        <w:rPr>
          <w:sz w:val="28"/>
          <w:szCs w:val="28"/>
          <w:lang w:eastAsia="ar-SA"/>
        </w:rPr>
        <w:t>Численность Муниципального Совета Ярославского муниципального района составляет 27 депутатов.</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Муниципальный Совет Ярославского муниципального района состоит из:</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 глав поселений, входящих в состав Ярославского муниципального района;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 депутатов представительных органов поселений в составе Ярославского муниципального района, избираемых указанными представительными органами из своего состава от:</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городского поселения Лесная Поляна – два депутата;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Заволжского сельского поселения – три депутата.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Ивняковского сельского поселения – два депутата;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Карабихского сельского поселения – три депутата.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Кузнечихинского сельского поселения – три депутата.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Курбского сельского поселения – два депутата;</w:t>
      </w:r>
    </w:p>
    <w:p w:rsidR="006F200C" w:rsidRPr="002D23D3" w:rsidRDefault="006F200C" w:rsidP="006F200C">
      <w:pPr>
        <w:autoSpaceDE w:val="0"/>
        <w:ind w:firstLine="709"/>
        <w:jc w:val="both"/>
        <w:rPr>
          <w:rFonts w:eastAsia="Arial"/>
          <w:sz w:val="28"/>
          <w:szCs w:val="28"/>
          <w:lang w:eastAsia="ar-SA"/>
        </w:rPr>
      </w:pPr>
      <w:r w:rsidRPr="002D23D3">
        <w:rPr>
          <w:rFonts w:eastAsia="Arial"/>
          <w:sz w:val="28"/>
          <w:szCs w:val="28"/>
          <w:lang w:eastAsia="ar-SA"/>
        </w:rPr>
        <w:t>Некрасовского сельского поселения – два депутата;</w:t>
      </w:r>
    </w:p>
    <w:p w:rsidR="006F200C" w:rsidRDefault="006F200C" w:rsidP="006F200C">
      <w:pPr>
        <w:autoSpaceDE w:val="0"/>
        <w:ind w:firstLine="709"/>
        <w:jc w:val="both"/>
        <w:rPr>
          <w:rFonts w:eastAsia="Arial"/>
          <w:sz w:val="28"/>
          <w:szCs w:val="28"/>
          <w:lang w:eastAsia="ar-SA"/>
        </w:rPr>
      </w:pPr>
      <w:r w:rsidRPr="002D23D3">
        <w:rPr>
          <w:rFonts w:eastAsia="Arial"/>
          <w:sz w:val="28"/>
          <w:szCs w:val="28"/>
          <w:lang w:eastAsia="ar-SA"/>
        </w:rPr>
        <w:t>Туношенского сельского поселения – два депутата.</w:t>
      </w:r>
      <w:r>
        <w:rPr>
          <w:rFonts w:eastAsia="Arial"/>
          <w:sz w:val="28"/>
          <w:szCs w:val="28"/>
          <w:lang w:eastAsia="ar-SA"/>
        </w:rPr>
        <w:t>»;</w:t>
      </w:r>
    </w:p>
    <w:p w:rsidR="006F200C" w:rsidRDefault="006F200C" w:rsidP="006F200C">
      <w:pPr>
        <w:autoSpaceDE w:val="0"/>
        <w:ind w:firstLine="709"/>
        <w:jc w:val="both"/>
        <w:rPr>
          <w:rFonts w:eastAsia="Arial"/>
          <w:sz w:val="28"/>
          <w:szCs w:val="28"/>
          <w:lang w:eastAsia="ar-SA"/>
        </w:rPr>
      </w:pPr>
      <w:r>
        <w:rPr>
          <w:rFonts w:eastAsia="Arial"/>
          <w:sz w:val="28"/>
          <w:szCs w:val="28"/>
          <w:lang w:eastAsia="ar-SA"/>
        </w:rPr>
        <w:t>3) в статье 22</w:t>
      </w:r>
      <w:r w:rsidRPr="009F1010">
        <w:rPr>
          <w:rFonts w:eastAsia="Arial"/>
          <w:sz w:val="28"/>
          <w:szCs w:val="28"/>
          <w:vertAlign w:val="superscript"/>
          <w:lang w:eastAsia="ar-SA"/>
        </w:rPr>
        <w:t>1</w:t>
      </w:r>
      <w:r>
        <w:rPr>
          <w:rFonts w:eastAsia="Arial"/>
          <w:sz w:val="28"/>
          <w:szCs w:val="28"/>
          <w:lang w:eastAsia="ar-SA"/>
        </w:rPr>
        <w:t>:</w:t>
      </w:r>
    </w:p>
    <w:p w:rsidR="006F200C" w:rsidRDefault="006F200C" w:rsidP="006F200C">
      <w:pPr>
        <w:autoSpaceDE w:val="0"/>
        <w:ind w:firstLine="709"/>
        <w:jc w:val="both"/>
        <w:rPr>
          <w:rFonts w:eastAsia="Arial"/>
          <w:sz w:val="28"/>
          <w:szCs w:val="28"/>
          <w:lang w:eastAsia="ar-SA"/>
        </w:rPr>
      </w:pPr>
      <w:r>
        <w:rPr>
          <w:rFonts w:eastAsia="Arial"/>
          <w:sz w:val="28"/>
          <w:szCs w:val="28"/>
          <w:lang w:eastAsia="ar-SA"/>
        </w:rPr>
        <w:t>слова «Муниципальный Совет» в соответствующих падежах заменить словами «Муниципальный Совет Ярославского муниципального района» в соответствующих падежах;</w:t>
      </w:r>
    </w:p>
    <w:p w:rsidR="006F200C" w:rsidRDefault="006F200C" w:rsidP="006F200C">
      <w:pPr>
        <w:autoSpaceDE w:val="0"/>
        <w:ind w:firstLine="709"/>
        <w:jc w:val="both"/>
        <w:rPr>
          <w:rFonts w:eastAsia="Arial"/>
          <w:sz w:val="28"/>
          <w:szCs w:val="28"/>
          <w:lang w:eastAsia="ar-SA"/>
        </w:rPr>
      </w:pPr>
      <w:r>
        <w:rPr>
          <w:rFonts w:eastAsia="Arial"/>
          <w:sz w:val="28"/>
          <w:szCs w:val="28"/>
          <w:lang w:eastAsia="ar-SA"/>
        </w:rPr>
        <w:t>в пункте 3 части 3 слово «(обнародования)» исключить;</w:t>
      </w:r>
    </w:p>
    <w:p w:rsidR="006F200C" w:rsidRDefault="006F200C" w:rsidP="006F200C">
      <w:pPr>
        <w:autoSpaceDE w:val="0"/>
        <w:ind w:firstLine="709"/>
        <w:jc w:val="both"/>
        <w:rPr>
          <w:rFonts w:eastAsia="Arial"/>
          <w:sz w:val="28"/>
          <w:szCs w:val="28"/>
          <w:lang w:eastAsia="ar-SA"/>
        </w:rPr>
      </w:pPr>
      <w:r>
        <w:rPr>
          <w:rFonts w:eastAsia="Arial"/>
          <w:sz w:val="28"/>
          <w:szCs w:val="28"/>
          <w:lang w:eastAsia="ar-SA"/>
        </w:rPr>
        <w:t>4) часть 5 статьи 25 изложить в следующей редакции:</w:t>
      </w:r>
    </w:p>
    <w:p w:rsidR="006F200C" w:rsidRPr="009F1010" w:rsidRDefault="006F200C" w:rsidP="006F200C">
      <w:pPr>
        <w:autoSpaceDE w:val="0"/>
        <w:ind w:firstLine="709"/>
        <w:jc w:val="both"/>
        <w:rPr>
          <w:sz w:val="28"/>
          <w:szCs w:val="28"/>
        </w:rPr>
      </w:pPr>
      <w:r>
        <w:rPr>
          <w:rFonts w:eastAsia="Arial"/>
          <w:sz w:val="28"/>
          <w:szCs w:val="28"/>
          <w:lang w:eastAsia="ar-SA"/>
        </w:rPr>
        <w:t>«</w:t>
      </w:r>
      <w:r w:rsidRPr="009F1010">
        <w:rPr>
          <w:sz w:val="28"/>
          <w:szCs w:val="28"/>
        </w:rPr>
        <w:t>5. В случае досрочного прекращения полномочий Главы Ярославского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как Главы Ярославского муниципального района и как Главы Администрации Ярославского муниципального района временно исполняет первый заместитель Главы Администрации Ярославского муниципального района</w:t>
      </w:r>
      <w:r>
        <w:rPr>
          <w:sz w:val="28"/>
          <w:szCs w:val="28"/>
        </w:rPr>
        <w:t>, а в случае отсутствия первого заместителя Главы Администрации Ярославского муниципального района –</w:t>
      </w:r>
      <w:r w:rsidRPr="009F1010">
        <w:rPr>
          <w:sz w:val="28"/>
          <w:szCs w:val="28"/>
        </w:rPr>
        <w:t xml:space="preserve"> иной заместитель Главы Администрации Ярославского муниципального района, назначаемый Муниципальным Советом</w:t>
      </w:r>
      <w:r>
        <w:rPr>
          <w:sz w:val="28"/>
          <w:szCs w:val="28"/>
        </w:rPr>
        <w:t xml:space="preserve"> Ярославского муниципального района.</w:t>
      </w:r>
    </w:p>
    <w:p w:rsidR="006F200C" w:rsidRPr="009F1010" w:rsidRDefault="006F200C" w:rsidP="006F200C">
      <w:pPr>
        <w:autoSpaceDE w:val="0"/>
        <w:ind w:firstLine="709"/>
        <w:jc w:val="both"/>
        <w:rPr>
          <w:sz w:val="28"/>
          <w:szCs w:val="28"/>
        </w:rPr>
      </w:pPr>
      <w:r w:rsidRPr="009F1010">
        <w:rPr>
          <w:sz w:val="28"/>
          <w:szCs w:val="28"/>
        </w:rPr>
        <w:t xml:space="preserve">В случаях болезни, отпуска, нахождения в командировке и в иных случаях полномочия </w:t>
      </w:r>
      <w:r>
        <w:rPr>
          <w:sz w:val="28"/>
          <w:szCs w:val="28"/>
        </w:rPr>
        <w:t xml:space="preserve">как </w:t>
      </w:r>
      <w:r w:rsidRPr="009F1010">
        <w:rPr>
          <w:sz w:val="28"/>
          <w:szCs w:val="28"/>
        </w:rPr>
        <w:t>Главы Администрации Ярославского муниципального района временно исполняет первый заместитель Главы Администрации Ярославского муниципального района</w:t>
      </w:r>
      <w:r>
        <w:rPr>
          <w:sz w:val="28"/>
          <w:szCs w:val="28"/>
        </w:rPr>
        <w:t>,</w:t>
      </w:r>
      <w:r w:rsidRPr="009F1010">
        <w:rPr>
          <w:sz w:val="28"/>
          <w:szCs w:val="28"/>
        </w:rPr>
        <w:t xml:space="preserve"> </w:t>
      </w:r>
      <w:r>
        <w:rPr>
          <w:sz w:val="28"/>
          <w:szCs w:val="28"/>
        </w:rPr>
        <w:t>а в случае отсутствия первого заместителя Главы Администрации Ярославского муниципального района –</w:t>
      </w:r>
      <w:r w:rsidRPr="009F1010">
        <w:rPr>
          <w:sz w:val="28"/>
          <w:szCs w:val="28"/>
        </w:rPr>
        <w:t xml:space="preserve"> иной назначенный Главой Ярославского муниципального района заместитель.</w:t>
      </w:r>
    </w:p>
    <w:p w:rsidR="006F200C" w:rsidRPr="009F1010" w:rsidRDefault="006F200C" w:rsidP="006F200C">
      <w:pPr>
        <w:autoSpaceDE w:val="0"/>
        <w:ind w:firstLine="709"/>
        <w:jc w:val="both"/>
        <w:rPr>
          <w:sz w:val="28"/>
          <w:szCs w:val="28"/>
        </w:rPr>
      </w:pPr>
      <w:r w:rsidRPr="009F1010">
        <w:rPr>
          <w:sz w:val="28"/>
          <w:szCs w:val="28"/>
        </w:rPr>
        <w:t>Во время осуществления указанных в настоящей части полномочий замещающее лицо не вправе</w:t>
      </w:r>
      <w:r>
        <w:rPr>
          <w:sz w:val="28"/>
          <w:szCs w:val="28"/>
        </w:rPr>
        <w:t>:</w:t>
      </w:r>
    </w:p>
    <w:p w:rsidR="006F200C" w:rsidRPr="009F1010" w:rsidRDefault="006F200C" w:rsidP="006F200C">
      <w:pPr>
        <w:autoSpaceDE w:val="0"/>
        <w:ind w:firstLine="709"/>
        <w:jc w:val="both"/>
        <w:rPr>
          <w:sz w:val="28"/>
          <w:szCs w:val="28"/>
        </w:rPr>
      </w:pPr>
      <w:r w:rsidRPr="009F1010">
        <w:rPr>
          <w:sz w:val="28"/>
          <w:szCs w:val="28"/>
        </w:rPr>
        <w:lastRenderedPageBreak/>
        <w:t>1) назнач</w:t>
      </w:r>
      <w:r>
        <w:rPr>
          <w:sz w:val="28"/>
          <w:szCs w:val="28"/>
        </w:rPr>
        <w:t>ать</w:t>
      </w:r>
      <w:r w:rsidRPr="009F1010">
        <w:rPr>
          <w:sz w:val="28"/>
          <w:szCs w:val="28"/>
        </w:rPr>
        <w:t xml:space="preserve"> на должность и (или) освобожд</w:t>
      </w:r>
      <w:r>
        <w:rPr>
          <w:sz w:val="28"/>
          <w:szCs w:val="28"/>
        </w:rPr>
        <w:t>ать</w:t>
      </w:r>
      <w:r w:rsidRPr="009F1010">
        <w:rPr>
          <w:sz w:val="28"/>
          <w:szCs w:val="28"/>
        </w:rPr>
        <w:t xml:space="preserve"> от должности по собственной инициативе заместителей Главы Администрации</w:t>
      </w:r>
      <w:r>
        <w:rPr>
          <w:sz w:val="28"/>
          <w:szCs w:val="28"/>
        </w:rPr>
        <w:t xml:space="preserve"> Ярославского муниципального района;</w:t>
      </w:r>
    </w:p>
    <w:p w:rsidR="006F200C" w:rsidRDefault="006F200C" w:rsidP="006F20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утверждать (изменять) штатное расписание Администрации Ярославского муниципального района, структурных подразделений Администрации Ярославского муниципального района и положений о них.»;</w:t>
      </w:r>
    </w:p>
    <w:p w:rsidR="006F200C" w:rsidRDefault="006F200C" w:rsidP="006F200C">
      <w:pPr>
        <w:autoSpaceDE w:val="0"/>
        <w:ind w:firstLine="709"/>
        <w:jc w:val="both"/>
        <w:rPr>
          <w:bCs/>
          <w:sz w:val="28"/>
          <w:szCs w:val="28"/>
        </w:rPr>
      </w:pPr>
      <w:r>
        <w:rPr>
          <w:bCs/>
          <w:sz w:val="28"/>
          <w:szCs w:val="28"/>
        </w:rPr>
        <w:t>5) абзац четвертый части 6 и абзац второй части 13 статьи 26 признать утратившими силу;</w:t>
      </w:r>
    </w:p>
    <w:p w:rsidR="006F200C" w:rsidRDefault="006F200C" w:rsidP="006F200C">
      <w:pPr>
        <w:autoSpaceDE w:val="0"/>
        <w:ind w:firstLine="709"/>
        <w:jc w:val="both"/>
        <w:rPr>
          <w:rFonts w:eastAsia="Arial"/>
          <w:sz w:val="28"/>
          <w:szCs w:val="28"/>
          <w:lang w:eastAsia="ar-SA"/>
        </w:rPr>
      </w:pPr>
      <w:r>
        <w:rPr>
          <w:sz w:val="28"/>
          <w:szCs w:val="28"/>
        </w:rPr>
        <w:t>6</w:t>
      </w:r>
      <w:r w:rsidRPr="000211F0">
        <w:rPr>
          <w:sz w:val="28"/>
          <w:szCs w:val="28"/>
        </w:rPr>
        <w:t xml:space="preserve">) </w:t>
      </w:r>
      <w:r>
        <w:rPr>
          <w:rFonts w:eastAsia="Arial"/>
          <w:sz w:val="28"/>
          <w:szCs w:val="28"/>
          <w:lang w:eastAsia="ar-SA"/>
        </w:rPr>
        <w:t>в абзаце втором части 4 статьи 32, части 1 статьи 46 слово «(обнародования)» исключить;</w:t>
      </w:r>
    </w:p>
    <w:p w:rsidR="006F200C" w:rsidRDefault="006F200C" w:rsidP="006F200C">
      <w:pPr>
        <w:autoSpaceDE w:val="0"/>
        <w:ind w:firstLine="709"/>
        <w:jc w:val="both"/>
        <w:rPr>
          <w:rFonts w:eastAsia="Arial"/>
          <w:sz w:val="28"/>
          <w:szCs w:val="28"/>
          <w:lang w:eastAsia="ar-SA"/>
        </w:rPr>
      </w:pPr>
      <w:r>
        <w:rPr>
          <w:rFonts w:eastAsia="Arial"/>
          <w:sz w:val="28"/>
          <w:szCs w:val="28"/>
          <w:lang w:eastAsia="ar-SA"/>
        </w:rPr>
        <w:t>7) дополнить статьей 32</w:t>
      </w:r>
      <w:r w:rsidRPr="00AB05B8">
        <w:rPr>
          <w:rFonts w:eastAsia="Arial"/>
          <w:sz w:val="28"/>
          <w:szCs w:val="28"/>
          <w:vertAlign w:val="superscript"/>
          <w:lang w:eastAsia="ar-SA"/>
        </w:rPr>
        <w:t>1</w:t>
      </w:r>
      <w:r>
        <w:rPr>
          <w:rFonts w:eastAsia="Arial"/>
          <w:sz w:val="28"/>
          <w:szCs w:val="28"/>
          <w:lang w:eastAsia="ar-SA"/>
        </w:rPr>
        <w:t xml:space="preserve"> следующего содержания:</w:t>
      </w:r>
    </w:p>
    <w:p w:rsidR="006F200C" w:rsidRDefault="006F200C" w:rsidP="006F200C">
      <w:pPr>
        <w:autoSpaceDE w:val="0"/>
        <w:ind w:firstLine="709"/>
        <w:jc w:val="both"/>
        <w:rPr>
          <w:rFonts w:eastAsia="Arial"/>
          <w:sz w:val="28"/>
          <w:szCs w:val="28"/>
          <w:lang w:eastAsia="ar-SA"/>
        </w:rPr>
      </w:pPr>
      <w:r>
        <w:rPr>
          <w:rFonts w:eastAsia="Arial"/>
          <w:sz w:val="28"/>
          <w:szCs w:val="28"/>
          <w:lang w:eastAsia="ar-SA"/>
        </w:rPr>
        <w:t>«</w:t>
      </w:r>
      <w:r w:rsidRPr="00AB05B8">
        <w:rPr>
          <w:rFonts w:eastAsia="Arial"/>
          <w:b/>
          <w:sz w:val="28"/>
          <w:szCs w:val="28"/>
          <w:lang w:eastAsia="ar-SA"/>
        </w:rPr>
        <w:t>Статья 32</w:t>
      </w:r>
      <w:r w:rsidRPr="00AB05B8">
        <w:rPr>
          <w:rFonts w:eastAsia="Arial"/>
          <w:b/>
          <w:sz w:val="28"/>
          <w:szCs w:val="28"/>
          <w:vertAlign w:val="superscript"/>
          <w:lang w:eastAsia="ar-SA"/>
        </w:rPr>
        <w:t>1</w:t>
      </w:r>
      <w:r w:rsidRPr="00AB05B8">
        <w:rPr>
          <w:rFonts w:eastAsia="Arial"/>
          <w:b/>
          <w:sz w:val="28"/>
          <w:szCs w:val="28"/>
          <w:lang w:eastAsia="ar-SA"/>
        </w:rPr>
        <w:t>.</w:t>
      </w:r>
      <w:r>
        <w:rPr>
          <w:rFonts w:eastAsia="Arial"/>
          <w:sz w:val="28"/>
          <w:szCs w:val="28"/>
          <w:lang w:eastAsia="ar-SA"/>
        </w:rPr>
        <w:t xml:space="preserve"> Порядок официального опубликования муниципальных правовых актов Ярославского муниципального района, соглашений, заключаемых между органами местного самоуправления</w:t>
      </w:r>
    </w:p>
    <w:p w:rsidR="006F200C" w:rsidRDefault="006F200C" w:rsidP="006F200C">
      <w:pPr>
        <w:autoSpaceDE w:val="0"/>
        <w:ind w:firstLine="709"/>
        <w:jc w:val="both"/>
        <w:rPr>
          <w:sz w:val="28"/>
          <w:szCs w:val="28"/>
        </w:rPr>
      </w:pPr>
      <w:r>
        <w:rPr>
          <w:sz w:val="28"/>
          <w:szCs w:val="28"/>
          <w:lang w:eastAsia="ar-SA"/>
        </w:rPr>
        <w:t xml:space="preserve">1. </w:t>
      </w:r>
      <w:r w:rsidRPr="007370EB">
        <w:rPr>
          <w:sz w:val="28"/>
          <w:szCs w:val="28"/>
          <w:lang w:eastAsia="ar-SA"/>
        </w:rPr>
        <w:t xml:space="preserve">Официальным опубликованием </w:t>
      </w:r>
      <w:r>
        <w:rPr>
          <w:rFonts w:eastAsia="Arial"/>
          <w:sz w:val="28"/>
          <w:szCs w:val="28"/>
          <w:lang w:eastAsia="ar-SA"/>
        </w:rPr>
        <w:t>муниципальных правовых актов Ярославского муниципального района и соглашений, заключаемых между органами местного самоуправления, является</w:t>
      </w:r>
      <w:r w:rsidRPr="007370EB">
        <w:rPr>
          <w:sz w:val="28"/>
          <w:szCs w:val="28"/>
          <w:lang w:eastAsia="ar-SA"/>
        </w:rPr>
        <w:t xml:space="preserve"> первая публикация </w:t>
      </w:r>
      <w:r>
        <w:rPr>
          <w:sz w:val="28"/>
          <w:szCs w:val="28"/>
          <w:lang w:eastAsia="ar-SA"/>
        </w:rPr>
        <w:t>их</w:t>
      </w:r>
      <w:r w:rsidRPr="007370EB">
        <w:rPr>
          <w:sz w:val="28"/>
          <w:szCs w:val="28"/>
          <w:lang w:eastAsia="ar-SA"/>
        </w:rPr>
        <w:t xml:space="preserve"> полного текста </w:t>
      </w:r>
      <w:r w:rsidRPr="007370EB">
        <w:rPr>
          <w:sz w:val="28"/>
          <w:szCs w:val="28"/>
        </w:rPr>
        <w:t>в газете «Ярославский агрокурьер».</w:t>
      </w:r>
    </w:p>
    <w:p w:rsidR="006F200C" w:rsidRDefault="006F200C" w:rsidP="006F200C">
      <w:pPr>
        <w:autoSpaceDE w:val="0"/>
        <w:ind w:firstLine="709"/>
        <w:jc w:val="both"/>
        <w:rPr>
          <w:sz w:val="28"/>
          <w:szCs w:val="28"/>
        </w:rPr>
      </w:pPr>
      <w:r>
        <w:rPr>
          <w:sz w:val="28"/>
          <w:szCs w:val="28"/>
        </w:rPr>
        <w:t xml:space="preserve">2. Для официального опубликования </w:t>
      </w:r>
      <w:r>
        <w:rPr>
          <w:rFonts w:eastAsia="Arial"/>
          <w:sz w:val="28"/>
          <w:szCs w:val="28"/>
          <w:lang w:eastAsia="ar-SA"/>
        </w:rPr>
        <w:t>муниципальных правовых актов Ярославского муниципального района и соглашений, заключаемых между органами местного самоуправления,</w:t>
      </w:r>
      <w:r>
        <w:rPr>
          <w:sz w:val="28"/>
          <w:szCs w:val="28"/>
        </w:rPr>
        <w:t xml:space="preserve"> также используется портал Министерства юстиции Российской Федерации «Нормативные правовые акты в Российской Федерации» (</w:t>
      </w:r>
      <w:hyperlink r:id="rId12" w:history="1">
        <w:r w:rsidRPr="007370EB">
          <w:rPr>
            <w:rStyle w:val="af0"/>
            <w:sz w:val="28"/>
            <w:szCs w:val="28"/>
          </w:rPr>
          <w:t>http://pravo.minjust.ru/</w:t>
        </w:r>
      </w:hyperlink>
      <w:r w:rsidRPr="007370EB">
        <w:rPr>
          <w:sz w:val="28"/>
          <w:szCs w:val="28"/>
        </w:rPr>
        <w:t xml:space="preserve">; </w:t>
      </w:r>
      <w:hyperlink r:id="rId13" w:history="1">
        <w:r w:rsidRPr="007370EB">
          <w:rPr>
            <w:rStyle w:val="af0"/>
            <w:sz w:val="28"/>
            <w:szCs w:val="28"/>
          </w:rPr>
          <w:t>http://право-минюст.рф</w:t>
        </w:r>
      </w:hyperlink>
      <w:r>
        <w:rPr>
          <w:sz w:val="28"/>
          <w:szCs w:val="28"/>
        </w:rPr>
        <w:t xml:space="preserve">, регистрация в качестве сетевого издания Эл № ФС77-72471 от 05.03.2018). В случае опубликования (размещения) полного текста муниципального правового акта Ярославского муниципального района на указанном портале объемные графические и табличные приложения к нему </w:t>
      </w:r>
      <w:r w:rsidRPr="007370EB">
        <w:rPr>
          <w:sz w:val="28"/>
          <w:szCs w:val="28"/>
        </w:rPr>
        <w:t>в газете «Ярославский агрокурьер»</w:t>
      </w:r>
      <w:r>
        <w:rPr>
          <w:sz w:val="28"/>
          <w:szCs w:val="28"/>
        </w:rPr>
        <w:t xml:space="preserve"> могут не приводиться.</w:t>
      </w:r>
    </w:p>
    <w:p w:rsidR="006F200C" w:rsidRPr="007370EB" w:rsidRDefault="00705378" w:rsidP="006F200C">
      <w:pPr>
        <w:autoSpaceDE w:val="0"/>
        <w:ind w:firstLine="709"/>
        <w:jc w:val="both"/>
        <w:rPr>
          <w:sz w:val="28"/>
          <w:szCs w:val="28"/>
        </w:rPr>
      </w:pPr>
      <w:r>
        <w:rPr>
          <w:sz w:val="28"/>
          <w:szCs w:val="28"/>
        </w:rPr>
        <w:t xml:space="preserve">3. </w:t>
      </w:r>
      <w:r w:rsidR="006F200C">
        <w:rPr>
          <w:sz w:val="28"/>
          <w:szCs w:val="28"/>
        </w:rPr>
        <w:t>Направление текста муниципального правового акта Ярославского муниципального района, соглашения,</w:t>
      </w:r>
      <w:r w:rsidR="006F200C" w:rsidRPr="00861F13">
        <w:rPr>
          <w:rFonts w:eastAsia="Arial"/>
          <w:sz w:val="28"/>
          <w:szCs w:val="28"/>
          <w:lang w:eastAsia="ar-SA"/>
        </w:rPr>
        <w:t xml:space="preserve"> </w:t>
      </w:r>
      <w:r w:rsidR="006F200C">
        <w:rPr>
          <w:rFonts w:eastAsia="Arial"/>
          <w:sz w:val="28"/>
          <w:szCs w:val="28"/>
          <w:lang w:eastAsia="ar-SA"/>
        </w:rPr>
        <w:t xml:space="preserve">заключаемого между органами местного самоуправления, для официального опубликования осуществляется Главой Ярославского муниципального района в течение 10 дней со дня подписания соответствующего муниципального правового акта Ярославского муниципального района, </w:t>
      </w:r>
      <w:r w:rsidR="006F200C">
        <w:rPr>
          <w:sz w:val="28"/>
          <w:szCs w:val="28"/>
        </w:rPr>
        <w:t>соглашения,</w:t>
      </w:r>
      <w:r w:rsidR="006F200C" w:rsidRPr="00861F13">
        <w:rPr>
          <w:rFonts w:eastAsia="Arial"/>
          <w:sz w:val="28"/>
          <w:szCs w:val="28"/>
          <w:lang w:eastAsia="ar-SA"/>
        </w:rPr>
        <w:t xml:space="preserve"> </w:t>
      </w:r>
      <w:r w:rsidR="006F200C">
        <w:rPr>
          <w:rFonts w:eastAsia="Arial"/>
          <w:sz w:val="28"/>
          <w:szCs w:val="28"/>
          <w:lang w:eastAsia="ar-SA"/>
        </w:rPr>
        <w:t>заключаемого между органами местного самоуправления</w:t>
      </w:r>
      <w:r>
        <w:rPr>
          <w:rFonts w:eastAsia="Arial"/>
          <w:sz w:val="28"/>
          <w:szCs w:val="28"/>
          <w:lang w:eastAsia="ar-SA"/>
        </w:rPr>
        <w:t>, если иное не установлено федеральным законом и настоящим Уставом</w:t>
      </w:r>
      <w:r w:rsidR="006F200C">
        <w:rPr>
          <w:rFonts w:eastAsia="Arial"/>
          <w:sz w:val="28"/>
          <w:szCs w:val="28"/>
          <w:lang w:eastAsia="ar-SA"/>
        </w:rPr>
        <w:t>.</w:t>
      </w:r>
    </w:p>
    <w:p w:rsidR="006F200C" w:rsidRDefault="00705378" w:rsidP="006F200C">
      <w:pPr>
        <w:autoSpaceDE w:val="0"/>
        <w:ind w:firstLine="709"/>
        <w:jc w:val="both"/>
        <w:rPr>
          <w:rFonts w:eastAsia="Arial"/>
          <w:sz w:val="28"/>
          <w:szCs w:val="28"/>
          <w:lang w:eastAsia="ar-SA"/>
        </w:rPr>
      </w:pPr>
      <w:r>
        <w:rPr>
          <w:sz w:val="28"/>
          <w:szCs w:val="28"/>
        </w:rPr>
        <w:t>4</w:t>
      </w:r>
      <w:r w:rsidR="006F200C">
        <w:rPr>
          <w:sz w:val="28"/>
          <w:szCs w:val="28"/>
        </w:rPr>
        <w:t xml:space="preserve">. </w:t>
      </w:r>
      <w:r w:rsidR="006F200C">
        <w:rPr>
          <w:rFonts w:eastAsia="Arial"/>
          <w:sz w:val="28"/>
          <w:szCs w:val="28"/>
          <w:lang w:eastAsia="ar-SA"/>
        </w:rPr>
        <w:t xml:space="preserve">Муниципальные правовые акты Ярославского муниципального района и соглашения, заключаемые между органами местного самоуправления, </w:t>
      </w:r>
      <w:r w:rsidR="006F200C" w:rsidRPr="007370EB">
        <w:rPr>
          <w:sz w:val="28"/>
          <w:szCs w:val="28"/>
          <w:lang w:eastAsia="ar-SA"/>
        </w:rPr>
        <w:t>могут быть опубликованы в иных печатных изданиях, а также доведены до всеобщего сведения (обнародованы) по телевидению и радио, разосланы организациям, переданы по каналам связи, распространены в машиночитаемой форме.</w:t>
      </w:r>
      <w:r w:rsidR="006F200C">
        <w:rPr>
          <w:sz w:val="28"/>
          <w:szCs w:val="28"/>
          <w:lang w:eastAsia="ar-SA"/>
        </w:rPr>
        <w:t>».</w:t>
      </w:r>
    </w:p>
    <w:p w:rsidR="006F200C" w:rsidRPr="009D550B" w:rsidRDefault="006F200C" w:rsidP="006F200C">
      <w:pPr>
        <w:autoSpaceDE w:val="0"/>
        <w:ind w:firstLine="709"/>
        <w:jc w:val="both"/>
        <w:rPr>
          <w:bCs/>
          <w:sz w:val="28"/>
          <w:szCs w:val="28"/>
        </w:rPr>
      </w:pPr>
      <w:r>
        <w:rPr>
          <w:bCs/>
          <w:sz w:val="28"/>
          <w:szCs w:val="28"/>
        </w:rPr>
        <w:lastRenderedPageBreak/>
        <w:t>2</w:t>
      </w:r>
      <w:r w:rsidRPr="009D550B">
        <w:rPr>
          <w:bCs/>
          <w:sz w:val="28"/>
          <w:szCs w:val="28"/>
        </w:rPr>
        <w:t xml:space="preserve">. Направить </w:t>
      </w:r>
      <w:r>
        <w:rPr>
          <w:bCs/>
          <w:sz w:val="28"/>
          <w:szCs w:val="28"/>
        </w:rPr>
        <w:t xml:space="preserve">настоящее Решение </w:t>
      </w:r>
      <w:r w:rsidRPr="009D550B">
        <w:rPr>
          <w:bCs/>
          <w:sz w:val="28"/>
          <w:szCs w:val="28"/>
        </w:rPr>
        <w:t>на государственную регистрацию в Управление Министерства юстиции Российской Федерации по Ярославской области.</w:t>
      </w:r>
      <w:r w:rsidRPr="009D550B">
        <w:rPr>
          <w:rFonts w:cs="Arial"/>
          <w:bCs/>
          <w:sz w:val="28"/>
          <w:szCs w:val="28"/>
        </w:rPr>
        <w:t xml:space="preserve"> </w:t>
      </w:r>
    </w:p>
    <w:p w:rsidR="006F200C" w:rsidRPr="009D550B" w:rsidRDefault="006F200C" w:rsidP="006F200C">
      <w:pPr>
        <w:ind w:firstLine="709"/>
        <w:jc w:val="both"/>
        <w:rPr>
          <w:sz w:val="28"/>
          <w:szCs w:val="28"/>
        </w:rPr>
      </w:pPr>
      <w:r>
        <w:rPr>
          <w:sz w:val="28"/>
          <w:szCs w:val="28"/>
        </w:rPr>
        <w:t>3</w:t>
      </w:r>
      <w:r w:rsidRPr="009D550B">
        <w:rPr>
          <w:sz w:val="28"/>
          <w:szCs w:val="28"/>
        </w:rPr>
        <w:t xml:space="preserve">. </w:t>
      </w:r>
      <w:r>
        <w:rPr>
          <w:sz w:val="28"/>
          <w:szCs w:val="28"/>
        </w:rPr>
        <w:t>П</w:t>
      </w:r>
      <w:r w:rsidRPr="009D550B">
        <w:rPr>
          <w:sz w:val="28"/>
          <w:szCs w:val="28"/>
        </w:rPr>
        <w:t xml:space="preserve">осле государственной регистрации </w:t>
      </w:r>
      <w:r>
        <w:rPr>
          <w:sz w:val="28"/>
          <w:szCs w:val="28"/>
        </w:rPr>
        <w:t>о</w:t>
      </w:r>
      <w:r w:rsidRPr="009D550B">
        <w:rPr>
          <w:sz w:val="28"/>
          <w:szCs w:val="28"/>
        </w:rPr>
        <w:t>публиковать настоящ</w:t>
      </w:r>
      <w:r>
        <w:rPr>
          <w:sz w:val="28"/>
          <w:szCs w:val="28"/>
        </w:rPr>
        <w:t>ее</w:t>
      </w:r>
      <w:r w:rsidRPr="009D550B">
        <w:rPr>
          <w:sz w:val="28"/>
          <w:szCs w:val="28"/>
        </w:rPr>
        <w:t xml:space="preserve"> </w:t>
      </w:r>
      <w:r>
        <w:rPr>
          <w:sz w:val="28"/>
          <w:szCs w:val="28"/>
        </w:rPr>
        <w:t>Р</w:t>
      </w:r>
      <w:r w:rsidRPr="009D550B">
        <w:rPr>
          <w:sz w:val="28"/>
          <w:szCs w:val="28"/>
        </w:rPr>
        <w:t>ешение в газете «Ярославский агрокурьер».</w:t>
      </w:r>
    </w:p>
    <w:p w:rsidR="006F200C" w:rsidRPr="009D550B" w:rsidRDefault="006F200C" w:rsidP="006F200C">
      <w:pPr>
        <w:ind w:firstLine="709"/>
        <w:jc w:val="both"/>
        <w:rPr>
          <w:sz w:val="28"/>
          <w:szCs w:val="28"/>
        </w:rPr>
      </w:pPr>
      <w:r>
        <w:rPr>
          <w:sz w:val="28"/>
          <w:szCs w:val="28"/>
        </w:rPr>
        <w:t>4</w:t>
      </w:r>
      <w:r w:rsidRPr="009D550B">
        <w:rPr>
          <w:sz w:val="28"/>
          <w:szCs w:val="28"/>
        </w:rPr>
        <w:t xml:space="preserve">. Контроль за исполнением </w:t>
      </w:r>
      <w:r>
        <w:rPr>
          <w:sz w:val="28"/>
          <w:szCs w:val="28"/>
        </w:rPr>
        <w:t>настоящего Р</w:t>
      </w:r>
      <w:r w:rsidRPr="009D550B">
        <w:rPr>
          <w:sz w:val="28"/>
          <w:szCs w:val="28"/>
        </w:rPr>
        <w:t>ешения возложить на постоянную комиссию Муниципального Совета ЯМР шестого созыва по регламенту, этике, нормотворчеству, обеспечению депутатской деятельности, социальной политике и вопросам местного самоуправления (Ю.Н.</w:t>
      </w:r>
      <w:r>
        <w:rPr>
          <w:sz w:val="28"/>
          <w:szCs w:val="28"/>
        </w:rPr>
        <w:t xml:space="preserve"> </w:t>
      </w:r>
      <w:r w:rsidRPr="009D550B">
        <w:rPr>
          <w:sz w:val="28"/>
          <w:szCs w:val="28"/>
        </w:rPr>
        <w:t>Соколова).</w:t>
      </w:r>
    </w:p>
    <w:p w:rsidR="006F200C" w:rsidRDefault="006F200C" w:rsidP="006F200C">
      <w:pPr>
        <w:ind w:firstLine="709"/>
        <w:jc w:val="both"/>
        <w:rPr>
          <w:sz w:val="28"/>
          <w:szCs w:val="28"/>
        </w:rPr>
      </w:pPr>
      <w:r>
        <w:rPr>
          <w:sz w:val="28"/>
          <w:szCs w:val="28"/>
        </w:rPr>
        <w:t>5</w:t>
      </w:r>
      <w:r w:rsidRPr="009D550B">
        <w:rPr>
          <w:sz w:val="28"/>
          <w:szCs w:val="28"/>
        </w:rPr>
        <w:t xml:space="preserve">. Настоящее </w:t>
      </w:r>
      <w:r>
        <w:rPr>
          <w:sz w:val="28"/>
          <w:szCs w:val="28"/>
        </w:rPr>
        <w:t>Р</w:t>
      </w:r>
      <w:r w:rsidRPr="009D550B">
        <w:rPr>
          <w:sz w:val="28"/>
          <w:szCs w:val="28"/>
        </w:rPr>
        <w:t>ешение вступает в силу после его официального опубликования</w:t>
      </w:r>
      <w:r>
        <w:rPr>
          <w:sz w:val="28"/>
          <w:szCs w:val="28"/>
        </w:rPr>
        <w:t>, за исключением подпункта 2 пункта 1 настоящего Решения, вступающего в силу после истечения срока полномочий Муниципального Совета Ярославского муниципального района шестого созыва.</w:t>
      </w:r>
    </w:p>
    <w:p w:rsidR="006F200C" w:rsidRDefault="006F200C" w:rsidP="006F200C">
      <w:pPr>
        <w:jc w:val="both"/>
        <w:rPr>
          <w:rFonts w:cs="Arial"/>
          <w:bCs/>
          <w:sz w:val="28"/>
          <w:szCs w:val="28"/>
        </w:rPr>
      </w:pPr>
    </w:p>
    <w:p w:rsidR="006F200C" w:rsidRDefault="006F200C" w:rsidP="006F200C">
      <w:pPr>
        <w:jc w:val="both"/>
        <w:rPr>
          <w:rFonts w:cs="Arial"/>
          <w:bCs/>
          <w:sz w:val="28"/>
          <w:szCs w:val="28"/>
        </w:rPr>
      </w:pPr>
    </w:p>
    <w:p w:rsidR="006F200C" w:rsidRPr="009D550B" w:rsidRDefault="006F200C" w:rsidP="006F200C">
      <w:pPr>
        <w:jc w:val="both"/>
        <w:rPr>
          <w:rFonts w:cs="Arial"/>
          <w:bCs/>
          <w:sz w:val="28"/>
          <w:szCs w:val="28"/>
        </w:rPr>
      </w:pPr>
    </w:p>
    <w:tbl>
      <w:tblPr>
        <w:tblW w:w="0" w:type="auto"/>
        <w:tblLayout w:type="fixed"/>
        <w:tblLook w:val="04A0" w:firstRow="1" w:lastRow="0" w:firstColumn="1" w:lastColumn="0" w:noHBand="0" w:noVBand="1"/>
      </w:tblPr>
      <w:tblGrid>
        <w:gridCol w:w="4608"/>
        <w:gridCol w:w="5040"/>
      </w:tblGrid>
      <w:tr w:rsidR="006F200C" w:rsidRPr="009D550B" w:rsidTr="008F2463">
        <w:tc>
          <w:tcPr>
            <w:tcW w:w="4608" w:type="dxa"/>
            <w:hideMark/>
          </w:tcPr>
          <w:p w:rsidR="006F200C" w:rsidRPr="009D550B" w:rsidRDefault="006F200C" w:rsidP="008F2463">
            <w:pPr>
              <w:snapToGrid w:val="0"/>
              <w:jc w:val="both"/>
              <w:rPr>
                <w:rFonts w:cs="Arial"/>
                <w:bCs/>
                <w:sz w:val="28"/>
                <w:szCs w:val="28"/>
              </w:rPr>
            </w:pPr>
            <w:r w:rsidRPr="009D550B">
              <w:rPr>
                <w:rFonts w:cs="Arial"/>
                <w:bCs/>
                <w:sz w:val="28"/>
                <w:szCs w:val="28"/>
              </w:rPr>
              <w:t>Глава Ярославского</w:t>
            </w:r>
          </w:p>
          <w:p w:rsidR="006F200C" w:rsidRDefault="006F200C" w:rsidP="008F2463">
            <w:pPr>
              <w:rPr>
                <w:rFonts w:cs="Arial"/>
                <w:bCs/>
                <w:sz w:val="28"/>
                <w:szCs w:val="28"/>
              </w:rPr>
            </w:pPr>
            <w:r w:rsidRPr="009D550B">
              <w:rPr>
                <w:rFonts w:cs="Arial"/>
                <w:bCs/>
                <w:sz w:val="28"/>
                <w:szCs w:val="28"/>
              </w:rPr>
              <w:t xml:space="preserve">муниципального района                                                                            </w:t>
            </w:r>
          </w:p>
          <w:p w:rsidR="006F200C" w:rsidRDefault="006F200C" w:rsidP="008F2463">
            <w:pPr>
              <w:rPr>
                <w:rFonts w:cs="Arial"/>
                <w:bCs/>
                <w:sz w:val="28"/>
                <w:szCs w:val="28"/>
              </w:rPr>
            </w:pPr>
          </w:p>
          <w:p w:rsidR="006F200C" w:rsidRPr="009D550B" w:rsidRDefault="006F200C" w:rsidP="008F2463">
            <w:pPr>
              <w:rPr>
                <w:rFonts w:cs="Arial"/>
                <w:bCs/>
                <w:sz w:val="28"/>
                <w:szCs w:val="28"/>
              </w:rPr>
            </w:pPr>
            <w:r w:rsidRPr="009D550B">
              <w:rPr>
                <w:rFonts w:cs="Arial"/>
                <w:bCs/>
                <w:sz w:val="28"/>
                <w:szCs w:val="28"/>
              </w:rPr>
              <w:t>__________</w:t>
            </w:r>
            <w:r>
              <w:rPr>
                <w:rFonts w:cs="Arial"/>
                <w:bCs/>
                <w:sz w:val="28"/>
                <w:szCs w:val="28"/>
              </w:rPr>
              <w:t>Н</w:t>
            </w:r>
            <w:r w:rsidRPr="009D550B">
              <w:rPr>
                <w:rFonts w:cs="Arial"/>
                <w:bCs/>
                <w:sz w:val="28"/>
                <w:szCs w:val="28"/>
              </w:rPr>
              <w:t>.</w:t>
            </w:r>
            <w:r>
              <w:rPr>
                <w:rFonts w:cs="Arial"/>
                <w:bCs/>
                <w:sz w:val="28"/>
                <w:szCs w:val="28"/>
              </w:rPr>
              <w:t>В</w:t>
            </w:r>
            <w:r w:rsidRPr="009D550B">
              <w:rPr>
                <w:rFonts w:cs="Arial"/>
                <w:bCs/>
                <w:sz w:val="28"/>
                <w:szCs w:val="28"/>
              </w:rPr>
              <w:t>.</w:t>
            </w:r>
            <w:r>
              <w:rPr>
                <w:rFonts w:cs="Arial"/>
                <w:bCs/>
                <w:sz w:val="28"/>
                <w:szCs w:val="28"/>
              </w:rPr>
              <w:t xml:space="preserve"> Золотников</w:t>
            </w:r>
          </w:p>
          <w:p w:rsidR="006F200C" w:rsidRPr="009D550B" w:rsidRDefault="006F200C" w:rsidP="008F2463">
            <w:pPr>
              <w:jc w:val="both"/>
              <w:rPr>
                <w:sz w:val="28"/>
                <w:szCs w:val="28"/>
              </w:rPr>
            </w:pPr>
            <w:r w:rsidRPr="00CF2E26">
              <w:rPr>
                <w:sz w:val="28"/>
                <w:szCs w:val="28"/>
              </w:rPr>
              <w:t>«____»_________201</w:t>
            </w:r>
            <w:r>
              <w:rPr>
                <w:sz w:val="28"/>
                <w:szCs w:val="28"/>
              </w:rPr>
              <w:t xml:space="preserve">8 </w:t>
            </w:r>
            <w:r w:rsidRPr="00CF2E26">
              <w:rPr>
                <w:sz w:val="28"/>
                <w:szCs w:val="28"/>
              </w:rPr>
              <w:t>г</w:t>
            </w:r>
            <w:r w:rsidRPr="009D550B">
              <w:rPr>
                <w:sz w:val="28"/>
                <w:szCs w:val="28"/>
              </w:rPr>
              <w:t>.</w:t>
            </w:r>
          </w:p>
        </w:tc>
        <w:tc>
          <w:tcPr>
            <w:tcW w:w="5040" w:type="dxa"/>
            <w:hideMark/>
          </w:tcPr>
          <w:p w:rsidR="006F200C" w:rsidRDefault="006F200C" w:rsidP="008F2463">
            <w:pPr>
              <w:snapToGrid w:val="0"/>
              <w:jc w:val="both"/>
              <w:rPr>
                <w:sz w:val="28"/>
                <w:szCs w:val="28"/>
              </w:rPr>
            </w:pPr>
            <w:r w:rsidRPr="009D550B">
              <w:rPr>
                <w:sz w:val="28"/>
                <w:szCs w:val="28"/>
              </w:rPr>
              <w:t xml:space="preserve">Председатель Муниципального Совета Ярославского муниципального района                                             </w:t>
            </w:r>
          </w:p>
          <w:p w:rsidR="006F200C" w:rsidRDefault="006F200C" w:rsidP="008F2463">
            <w:pPr>
              <w:snapToGrid w:val="0"/>
              <w:jc w:val="both"/>
              <w:rPr>
                <w:sz w:val="28"/>
                <w:szCs w:val="28"/>
              </w:rPr>
            </w:pPr>
          </w:p>
          <w:p w:rsidR="006F200C" w:rsidRPr="009D550B" w:rsidRDefault="006F200C" w:rsidP="008F2463">
            <w:pPr>
              <w:snapToGrid w:val="0"/>
              <w:jc w:val="both"/>
              <w:rPr>
                <w:sz w:val="28"/>
                <w:szCs w:val="28"/>
              </w:rPr>
            </w:pPr>
            <w:r w:rsidRPr="009D550B">
              <w:rPr>
                <w:sz w:val="28"/>
                <w:szCs w:val="28"/>
              </w:rPr>
              <w:t>_________ Ю.А.</w:t>
            </w:r>
            <w:r>
              <w:rPr>
                <w:sz w:val="28"/>
                <w:szCs w:val="28"/>
              </w:rPr>
              <w:t xml:space="preserve"> </w:t>
            </w:r>
            <w:r w:rsidRPr="009D550B">
              <w:rPr>
                <w:sz w:val="28"/>
                <w:szCs w:val="28"/>
              </w:rPr>
              <w:t>Лазарев</w:t>
            </w:r>
          </w:p>
          <w:p w:rsidR="006F200C" w:rsidRPr="009D550B" w:rsidRDefault="006F200C" w:rsidP="008F2463">
            <w:pPr>
              <w:jc w:val="both"/>
              <w:rPr>
                <w:sz w:val="28"/>
                <w:szCs w:val="28"/>
              </w:rPr>
            </w:pPr>
            <w:r w:rsidRPr="009D550B">
              <w:rPr>
                <w:sz w:val="28"/>
                <w:szCs w:val="28"/>
              </w:rPr>
              <w:t>«____»_________201</w:t>
            </w:r>
            <w:r>
              <w:rPr>
                <w:sz w:val="28"/>
                <w:szCs w:val="28"/>
              </w:rPr>
              <w:t xml:space="preserve">8 </w:t>
            </w:r>
            <w:r w:rsidRPr="009D550B">
              <w:rPr>
                <w:sz w:val="28"/>
                <w:szCs w:val="28"/>
              </w:rPr>
              <w:t>г.</w:t>
            </w:r>
          </w:p>
        </w:tc>
      </w:tr>
    </w:tbl>
    <w:p w:rsidR="006F200C" w:rsidRDefault="006F200C" w:rsidP="006F200C">
      <w:pPr>
        <w:autoSpaceDE w:val="0"/>
        <w:ind w:firstLine="540"/>
        <w:jc w:val="both"/>
        <w:rPr>
          <w:rFonts w:cs="Arial"/>
          <w:bCs/>
          <w:sz w:val="28"/>
          <w:szCs w:val="28"/>
        </w:rPr>
        <w:sectPr w:rsidR="006F200C" w:rsidSect="008F2463">
          <w:headerReference w:type="default" r:id="rId14"/>
          <w:pgSz w:w="11906" w:h="16838"/>
          <w:pgMar w:top="1134" w:right="851" w:bottom="1134" w:left="1701" w:header="709" w:footer="1134" w:gutter="0"/>
          <w:pgNumType w:start="1"/>
          <w:cols w:space="720"/>
          <w:titlePg/>
          <w:docGrid w:linePitch="360" w:charSpace="8192"/>
        </w:sectPr>
      </w:pPr>
    </w:p>
    <w:p w:rsidR="006F200C" w:rsidRPr="00DD582F" w:rsidRDefault="006F200C" w:rsidP="006F200C">
      <w:pPr>
        <w:jc w:val="center"/>
        <w:rPr>
          <w:sz w:val="28"/>
          <w:szCs w:val="28"/>
        </w:rPr>
      </w:pPr>
      <w:r w:rsidRPr="00DD582F">
        <w:rPr>
          <w:sz w:val="28"/>
          <w:szCs w:val="28"/>
        </w:rPr>
        <w:lastRenderedPageBreak/>
        <w:t>Пояснительная записка</w:t>
      </w:r>
    </w:p>
    <w:p w:rsidR="006F200C" w:rsidRPr="00DD582F" w:rsidRDefault="006F200C" w:rsidP="006F200C">
      <w:pPr>
        <w:jc w:val="center"/>
        <w:rPr>
          <w:sz w:val="28"/>
          <w:szCs w:val="28"/>
        </w:rPr>
      </w:pPr>
      <w:r w:rsidRPr="00DD582F">
        <w:rPr>
          <w:sz w:val="28"/>
          <w:szCs w:val="28"/>
        </w:rPr>
        <w:t>к проекту решения Муниципального Совета</w:t>
      </w:r>
      <w:r>
        <w:rPr>
          <w:sz w:val="28"/>
          <w:szCs w:val="28"/>
        </w:rPr>
        <w:t xml:space="preserve"> </w:t>
      </w:r>
      <w:r w:rsidRPr="00DD582F">
        <w:rPr>
          <w:sz w:val="28"/>
          <w:szCs w:val="28"/>
        </w:rPr>
        <w:t>Я</w:t>
      </w:r>
      <w:r>
        <w:rPr>
          <w:sz w:val="28"/>
          <w:szCs w:val="28"/>
        </w:rPr>
        <w:t>МР</w:t>
      </w:r>
    </w:p>
    <w:p w:rsidR="006F200C" w:rsidRDefault="006F200C" w:rsidP="006F200C">
      <w:pPr>
        <w:jc w:val="center"/>
        <w:rPr>
          <w:rFonts w:eastAsia="Arial" w:cs="Arial"/>
          <w:bCs/>
          <w:sz w:val="28"/>
          <w:szCs w:val="28"/>
          <w:lang w:eastAsia="ar-SA"/>
        </w:rPr>
      </w:pPr>
      <w:r w:rsidRPr="00DD582F">
        <w:rPr>
          <w:rFonts w:eastAsia="Arial" w:cs="Arial"/>
          <w:bCs/>
          <w:sz w:val="28"/>
          <w:szCs w:val="28"/>
          <w:lang w:eastAsia="ar-SA"/>
        </w:rPr>
        <w:t>«О внесении изменений в Устав</w:t>
      </w:r>
      <w:r>
        <w:rPr>
          <w:rFonts w:eastAsia="Arial" w:cs="Arial"/>
          <w:bCs/>
          <w:sz w:val="28"/>
          <w:szCs w:val="28"/>
          <w:lang w:eastAsia="ar-SA"/>
        </w:rPr>
        <w:t xml:space="preserve"> </w:t>
      </w:r>
      <w:r w:rsidRPr="00DD582F">
        <w:rPr>
          <w:rFonts w:eastAsia="Arial" w:cs="Arial"/>
          <w:bCs/>
          <w:sz w:val="28"/>
          <w:szCs w:val="28"/>
          <w:lang w:eastAsia="ar-SA"/>
        </w:rPr>
        <w:t>Ярославского муниципального района»</w:t>
      </w:r>
    </w:p>
    <w:p w:rsidR="006F200C" w:rsidRPr="00A653C6" w:rsidRDefault="006F200C" w:rsidP="006F200C">
      <w:pPr>
        <w:jc w:val="center"/>
        <w:rPr>
          <w:sz w:val="28"/>
          <w:szCs w:val="28"/>
        </w:rPr>
      </w:pPr>
    </w:p>
    <w:p w:rsidR="006F200C" w:rsidRDefault="006F200C" w:rsidP="006F200C">
      <w:pPr>
        <w:autoSpaceDE w:val="0"/>
        <w:autoSpaceDN w:val="0"/>
        <w:adjustRightInd w:val="0"/>
        <w:ind w:firstLine="567"/>
        <w:jc w:val="both"/>
        <w:rPr>
          <w:sz w:val="28"/>
          <w:szCs w:val="28"/>
        </w:rPr>
      </w:pPr>
      <w:r w:rsidRPr="00444208">
        <w:rPr>
          <w:sz w:val="28"/>
          <w:szCs w:val="24"/>
        </w:rPr>
        <w:t xml:space="preserve">Проект решения Муниципального Совета </w:t>
      </w:r>
      <w:r w:rsidRPr="00444208">
        <w:rPr>
          <w:sz w:val="28"/>
          <w:szCs w:val="28"/>
        </w:rPr>
        <w:t>Ярославского</w:t>
      </w:r>
      <w:r w:rsidRPr="00444208">
        <w:rPr>
          <w:sz w:val="28"/>
          <w:szCs w:val="24"/>
        </w:rPr>
        <w:t xml:space="preserve"> муниципального района </w:t>
      </w:r>
      <w:r>
        <w:rPr>
          <w:sz w:val="28"/>
          <w:szCs w:val="24"/>
        </w:rPr>
        <w:t>«</w:t>
      </w:r>
      <w:r w:rsidRPr="002016BC">
        <w:rPr>
          <w:sz w:val="28"/>
          <w:szCs w:val="28"/>
        </w:rPr>
        <w:t>О внесении изменений в Устав Ярославского муниципального района</w:t>
      </w:r>
      <w:r>
        <w:rPr>
          <w:sz w:val="28"/>
          <w:szCs w:val="28"/>
        </w:rPr>
        <w:t>» разработан в целях при</w:t>
      </w:r>
      <w:bookmarkStart w:id="0" w:name="_GoBack"/>
      <w:bookmarkEnd w:id="0"/>
      <w:r>
        <w:rPr>
          <w:sz w:val="28"/>
          <w:szCs w:val="28"/>
        </w:rPr>
        <w:t xml:space="preserve">ведения отдельных положений Устава Ярославского муниципального района </w:t>
      </w:r>
      <w:r>
        <w:rPr>
          <w:sz w:val="28"/>
          <w:szCs w:val="24"/>
        </w:rPr>
        <w:t>в соответствие с требованиями федерального законодательства и Закона Ярославской области о</w:t>
      </w:r>
      <w:r>
        <w:rPr>
          <w:sz w:val="28"/>
          <w:szCs w:val="28"/>
        </w:rPr>
        <w:t>т 16 октября 2014 г.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w:t>
      </w:r>
    </w:p>
    <w:p w:rsidR="006F200C" w:rsidRDefault="006F200C" w:rsidP="006F200C">
      <w:pPr>
        <w:autoSpaceDE w:val="0"/>
        <w:autoSpaceDN w:val="0"/>
        <w:adjustRightInd w:val="0"/>
        <w:ind w:firstLine="567"/>
        <w:jc w:val="both"/>
        <w:outlineLvl w:val="0"/>
        <w:rPr>
          <w:sz w:val="28"/>
          <w:szCs w:val="28"/>
        </w:rPr>
      </w:pPr>
      <w:r>
        <w:rPr>
          <w:sz w:val="28"/>
          <w:szCs w:val="28"/>
        </w:rPr>
        <w:t xml:space="preserve">В соответствии с положениями части 1 статьи 4 </w:t>
      </w:r>
      <w:r>
        <w:rPr>
          <w:sz w:val="28"/>
          <w:szCs w:val="24"/>
        </w:rPr>
        <w:t>Закона Ярославской области о</w:t>
      </w:r>
      <w:r>
        <w:rPr>
          <w:sz w:val="28"/>
          <w:szCs w:val="28"/>
        </w:rPr>
        <w:t>т 16 октября 2014 г. № 59-з представительный орган муниципального района Ярославской области состоит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исходя из численности населения поселения.</w:t>
      </w:r>
    </w:p>
    <w:p w:rsidR="006F200C" w:rsidRDefault="006F200C" w:rsidP="006F200C">
      <w:pPr>
        <w:autoSpaceDE w:val="0"/>
        <w:autoSpaceDN w:val="0"/>
        <w:adjustRightInd w:val="0"/>
        <w:ind w:firstLine="567"/>
        <w:jc w:val="both"/>
        <w:outlineLvl w:val="0"/>
        <w:rPr>
          <w:sz w:val="28"/>
          <w:szCs w:val="28"/>
        </w:rPr>
      </w:pPr>
      <w:r>
        <w:rPr>
          <w:sz w:val="28"/>
          <w:szCs w:val="28"/>
        </w:rPr>
        <w:t>В отличие от этого действующая редакция не учитывает численность населения поселений при определении числа депутатов, представляющих соответствующие поселения в Муниципальном Совете Ярославского муниципального района.</w:t>
      </w:r>
    </w:p>
    <w:p w:rsidR="006F200C" w:rsidRDefault="006F200C" w:rsidP="006F200C">
      <w:pPr>
        <w:autoSpaceDE w:val="0"/>
        <w:autoSpaceDN w:val="0"/>
        <w:adjustRightInd w:val="0"/>
        <w:ind w:firstLine="567"/>
        <w:jc w:val="both"/>
        <w:outlineLvl w:val="0"/>
        <w:rPr>
          <w:sz w:val="28"/>
          <w:szCs w:val="28"/>
        </w:rPr>
      </w:pPr>
      <w:r>
        <w:rPr>
          <w:sz w:val="28"/>
          <w:szCs w:val="28"/>
        </w:rPr>
        <w:t>С учетом изложенного, проектом решения о внесении изменений в Устав Ярославского муниципального района предлагается уточнить численность Муниципального Совета Ярославского муниципального района и депутатов поселений, избираемых представительными органами поселений из своего состава, исходя из численности населения поселения (см. таблицу 1).</w:t>
      </w:r>
    </w:p>
    <w:p w:rsidR="006F200C" w:rsidRPr="009B3114" w:rsidRDefault="006F200C" w:rsidP="006F200C">
      <w:pPr>
        <w:jc w:val="both"/>
        <w:rPr>
          <w:rFonts w:eastAsia="Calibri"/>
          <w:b/>
          <w:sz w:val="24"/>
          <w:szCs w:val="24"/>
          <w:lang w:eastAsia="en-US"/>
        </w:rPr>
      </w:pPr>
      <w:r w:rsidRPr="009B3114">
        <w:rPr>
          <w:rFonts w:eastAsia="Calibri"/>
          <w:sz w:val="24"/>
          <w:szCs w:val="24"/>
          <w:lang w:eastAsia="en-US"/>
        </w:rPr>
        <w:t xml:space="preserve">Таблица 1. </w:t>
      </w:r>
      <w:r w:rsidRPr="009B3114">
        <w:rPr>
          <w:rFonts w:eastAsia="Calibri"/>
          <w:b/>
          <w:sz w:val="24"/>
          <w:szCs w:val="24"/>
          <w:lang w:eastAsia="en-US"/>
        </w:rPr>
        <w:t xml:space="preserve">Действующая </w:t>
      </w:r>
      <w:r>
        <w:rPr>
          <w:rFonts w:eastAsia="Calibri"/>
          <w:b/>
          <w:sz w:val="24"/>
          <w:szCs w:val="24"/>
          <w:lang w:eastAsia="en-US"/>
        </w:rPr>
        <w:t xml:space="preserve">и предлагаемая </w:t>
      </w:r>
      <w:r w:rsidRPr="009B3114">
        <w:rPr>
          <w:rFonts w:eastAsia="Calibri"/>
          <w:b/>
          <w:sz w:val="24"/>
          <w:szCs w:val="24"/>
          <w:lang w:eastAsia="en-US"/>
        </w:rPr>
        <w:t xml:space="preserve">система представительства </w:t>
      </w:r>
      <w:r>
        <w:rPr>
          <w:rFonts w:eastAsia="Calibri"/>
          <w:b/>
          <w:sz w:val="24"/>
          <w:szCs w:val="24"/>
          <w:lang w:eastAsia="en-US"/>
        </w:rPr>
        <w:t xml:space="preserve">Муниципальных Советов </w:t>
      </w:r>
      <w:r w:rsidRPr="009B3114">
        <w:rPr>
          <w:rFonts w:eastAsia="Calibri"/>
          <w:b/>
          <w:sz w:val="24"/>
          <w:szCs w:val="24"/>
          <w:lang w:eastAsia="en-US"/>
        </w:rPr>
        <w:t xml:space="preserve">поселений в Муниципальном Совете Ярославского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305"/>
        <w:gridCol w:w="1495"/>
        <w:gridCol w:w="2474"/>
        <w:gridCol w:w="2977"/>
      </w:tblGrid>
      <w:tr w:rsidR="006F200C" w:rsidRPr="00830F08" w:rsidTr="008F2463">
        <w:tc>
          <w:tcPr>
            <w:tcW w:w="638"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 п/п</w:t>
            </w:r>
          </w:p>
        </w:tc>
        <w:tc>
          <w:tcPr>
            <w:tcW w:w="2305"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Наименование</w:t>
            </w:r>
          </w:p>
          <w:p w:rsidR="006F200C" w:rsidRPr="00830F08" w:rsidRDefault="006F200C" w:rsidP="008F2463">
            <w:pPr>
              <w:jc w:val="center"/>
              <w:rPr>
                <w:rFonts w:eastAsia="Calibri"/>
                <w:sz w:val="24"/>
                <w:szCs w:val="24"/>
                <w:lang w:eastAsia="en-US"/>
              </w:rPr>
            </w:pPr>
            <w:r w:rsidRPr="00830F08">
              <w:rPr>
                <w:rFonts w:eastAsia="Calibri"/>
                <w:sz w:val="24"/>
                <w:szCs w:val="24"/>
                <w:lang w:eastAsia="en-US"/>
              </w:rPr>
              <w:t>поселения</w:t>
            </w:r>
          </w:p>
        </w:tc>
        <w:tc>
          <w:tcPr>
            <w:tcW w:w="1495"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Население</w:t>
            </w:r>
          </w:p>
          <w:p w:rsidR="006F200C" w:rsidRPr="00830F08" w:rsidRDefault="006F200C" w:rsidP="008F2463">
            <w:pPr>
              <w:jc w:val="center"/>
              <w:rPr>
                <w:rFonts w:eastAsia="Calibri"/>
                <w:sz w:val="24"/>
                <w:szCs w:val="24"/>
                <w:lang w:eastAsia="en-US"/>
              </w:rPr>
            </w:pPr>
            <w:r w:rsidRPr="00830F08">
              <w:rPr>
                <w:rFonts w:eastAsia="Calibri"/>
                <w:sz w:val="24"/>
                <w:szCs w:val="24"/>
                <w:lang w:eastAsia="en-US"/>
              </w:rPr>
              <w:t>(чел.)</w:t>
            </w:r>
          </w:p>
        </w:tc>
        <w:tc>
          <w:tcPr>
            <w:tcW w:w="2474"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Количество</w:t>
            </w:r>
            <w:r w:rsidRPr="00830F08">
              <w:rPr>
                <w:rFonts w:eastAsia="Calibri"/>
                <w:sz w:val="24"/>
                <w:szCs w:val="24"/>
                <w:lang w:eastAsia="en-US"/>
              </w:rPr>
              <w:br/>
              <w:t>депутатов представительного органа поселения в Муниципальном Совете ЯМР по действующей редакции статьи 19.1 Устава ЯМР</w:t>
            </w:r>
          </w:p>
        </w:tc>
        <w:tc>
          <w:tcPr>
            <w:tcW w:w="2977"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Предлагаемое количество</w:t>
            </w:r>
            <w:r w:rsidRPr="00830F08">
              <w:rPr>
                <w:rFonts w:eastAsia="Calibri"/>
                <w:sz w:val="24"/>
                <w:szCs w:val="24"/>
                <w:lang w:eastAsia="en-US"/>
              </w:rPr>
              <w:br/>
              <w:t>депутатов представительного органа поселения в Муниципальном Совете ЯМР в редакции проекта решения (новая редакция части 1 статьи 19.1 Устава ЯМР)</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1.</w:t>
            </w:r>
          </w:p>
        </w:tc>
        <w:tc>
          <w:tcPr>
            <w:tcW w:w="2305" w:type="dxa"/>
            <w:shd w:val="clear" w:color="auto" w:fill="auto"/>
          </w:tcPr>
          <w:p w:rsidR="006F200C" w:rsidRPr="00830F08" w:rsidRDefault="006F200C" w:rsidP="008F2463">
            <w:pPr>
              <w:rPr>
                <w:rFonts w:eastAsia="Calibri"/>
                <w:sz w:val="24"/>
                <w:szCs w:val="24"/>
                <w:lang w:eastAsia="en-US"/>
              </w:rPr>
            </w:pPr>
            <w:proofErr w:type="spellStart"/>
            <w:r w:rsidRPr="00830F08">
              <w:rPr>
                <w:rFonts w:eastAsia="Calibri"/>
                <w:sz w:val="24"/>
                <w:szCs w:val="24"/>
                <w:lang w:eastAsia="en-US"/>
              </w:rPr>
              <w:t>гп</w:t>
            </w:r>
            <w:proofErr w:type="spellEnd"/>
            <w:r w:rsidRPr="00830F08">
              <w:rPr>
                <w:rFonts w:eastAsia="Calibri"/>
                <w:sz w:val="24"/>
                <w:szCs w:val="24"/>
                <w:lang w:eastAsia="en-US"/>
              </w:rPr>
              <w:t xml:space="preserve"> Лесная Поляна</w:t>
            </w:r>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2766</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2</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2.</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Заволжское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10797</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3.</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Ивняковское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8768</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2</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4.</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Карабихское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14441</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4</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5.</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Кузнечихинское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10235</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6.</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Курбское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5797</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2</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7.</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Некрасовское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3198</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2</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8.</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Туношенское </w:t>
            </w:r>
            <w:proofErr w:type="spellStart"/>
            <w:r w:rsidRPr="00830F08">
              <w:rPr>
                <w:rFonts w:eastAsia="Calibri"/>
                <w:sz w:val="24"/>
                <w:szCs w:val="24"/>
                <w:lang w:eastAsia="en-US"/>
              </w:rPr>
              <w:t>сп</w:t>
            </w:r>
            <w:proofErr w:type="spellEnd"/>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6409</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2</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9.</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Всего МС ЯМР</w:t>
            </w:r>
          </w:p>
        </w:tc>
        <w:tc>
          <w:tcPr>
            <w:tcW w:w="1495"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62411</w:t>
            </w:r>
          </w:p>
        </w:tc>
        <w:tc>
          <w:tcPr>
            <w:tcW w:w="2474"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20</w:t>
            </w:r>
          </w:p>
        </w:tc>
        <w:tc>
          <w:tcPr>
            <w:tcW w:w="2977"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19</w:t>
            </w:r>
          </w:p>
        </w:tc>
      </w:tr>
    </w:tbl>
    <w:p w:rsidR="006F200C" w:rsidRDefault="006F200C" w:rsidP="006F200C">
      <w:pPr>
        <w:autoSpaceDE w:val="0"/>
        <w:autoSpaceDN w:val="0"/>
        <w:adjustRightInd w:val="0"/>
        <w:ind w:firstLine="567"/>
        <w:jc w:val="both"/>
        <w:outlineLvl w:val="0"/>
        <w:rPr>
          <w:sz w:val="28"/>
          <w:szCs w:val="28"/>
        </w:rPr>
      </w:pPr>
      <w:r>
        <w:rPr>
          <w:sz w:val="28"/>
          <w:szCs w:val="28"/>
        </w:rPr>
        <w:t xml:space="preserve">При этом каждое из поселений также делегирует в состав Муниципального Совета Ярославского муниципального района глав соответствующих поселений независимо от численности их населения соответствующего поселения. Общая численность депутатов Муниципального Совета Ярославского муниципального </w:t>
      </w:r>
      <w:r>
        <w:rPr>
          <w:sz w:val="28"/>
          <w:szCs w:val="28"/>
        </w:rPr>
        <w:lastRenderedPageBreak/>
        <w:t>района от поселений Ярославского муниципального района приведена в таблице 2.</w:t>
      </w:r>
    </w:p>
    <w:p w:rsidR="006F200C" w:rsidRPr="009B3114" w:rsidRDefault="006F200C" w:rsidP="006F200C">
      <w:pPr>
        <w:jc w:val="both"/>
        <w:rPr>
          <w:rFonts w:eastAsia="Calibri"/>
          <w:b/>
          <w:sz w:val="24"/>
          <w:szCs w:val="24"/>
          <w:lang w:eastAsia="en-US"/>
        </w:rPr>
      </w:pPr>
      <w:r w:rsidRPr="009B3114">
        <w:rPr>
          <w:rFonts w:eastAsia="Calibri"/>
          <w:sz w:val="24"/>
          <w:szCs w:val="24"/>
          <w:lang w:eastAsia="en-US"/>
        </w:rPr>
        <w:t xml:space="preserve">Таблица </w:t>
      </w:r>
      <w:r>
        <w:rPr>
          <w:rFonts w:eastAsia="Calibri"/>
          <w:sz w:val="24"/>
          <w:szCs w:val="24"/>
          <w:lang w:eastAsia="en-US"/>
        </w:rPr>
        <w:t>2</w:t>
      </w:r>
      <w:r w:rsidRPr="009B3114">
        <w:rPr>
          <w:rFonts w:eastAsia="Calibri"/>
          <w:sz w:val="24"/>
          <w:szCs w:val="24"/>
          <w:lang w:eastAsia="en-US"/>
        </w:rPr>
        <w:t xml:space="preserve">. </w:t>
      </w:r>
      <w:r w:rsidRPr="009B3114">
        <w:rPr>
          <w:rFonts w:eastAsia="Calibri"/>
          <w:b/>
          <w:sz w:val="24"/>
          <w:szCs w:val="24"/>
          <w:lang w:eastAsia="en-US"/>
        </w:rPr>
        <w:t xml:space="preserve">Действующая </w:t>
      </w:r>
      <w:r>
        <w:rPr>
          <w:rFonts w:eastAsia="Calibri"/>
          <w:b/>
          <w:sz w:val="24"/>
          <w:szCs w:val="24"/>
          <w:lang w:eastAsia="en-US"/>
        </w:rPr>
        <w:t xml:space="preserve">и предлагаемая </w:t>
      </w:r>
      <w:r w:rsidRPr="009B3114">
        <w:rPr>
          <w:rFonts w:eastAsia="Calibri"/>
          <w:b/>
          <w:sz w:val="24"/>
          <w:szCs w:val="24"/>
          <w:lang w:eastAsia="en-US"/>
        </w:rPr>
        <w:t xml:space="preserve">система представительства поселений в Муниципальном Совете Ярославского муниципального района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305"/>
        <w:gridCol w:w="1418"/>
        <w:gridCol w:w="2268"/>
        <w:gridCol w:w="2268"/>
        <w:gridCol w:w="992"/>
      </w:tblGrid>
      <w:tr w:rsidR="006F200C" w:rsidRPr="00830F08" w:rsidTr="008F2463">
        <w:tc>
          <w:tcPr>
            <w:tcW w:w="638"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 п/п</w:t>
            </w:r>
          </w:p>
        </w:tc>
        <w:tc>
          <w:tcPr>
            <w:tcW w:w="2305"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Наименование</w:t>
            </w:r>
          </w:p>
          <w:p w:rsidR="006F200C" w:rsidRPr="00830F08" w:rsidRDefault="006F200C" w:rsidP="008F2463">
            <w:pPr>
              <w:jc w:val="center"/>
              <w:rPr>
                <w:rFonts w:eastAsia="Calibri"/>
                <w:sz w:val="24"/>
                <w:szCs w:val="24"/>
                <w:lang w:eastAsia="en-US"/>
              </w:rPr>
            </w:pPr>
            <w:r w:rsidRPr="00830F08">
              <w:rPr>
                <w:rFonts w:eastAsia="Calibri"/>
                <w:sz w:val="24"/>
                <w:szCs w:val="24"/>
                <w:lang w:eastAsia="en-US"/>
              </w:rPr>
              <w:t>поселения</w:t>
            </w:r>
          </w:p>
        </w:tc>
        <w:tc>
          <w:tcPr>
            <w:tcW w:w="1418"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Население</w:t>
            </w:r>
          </w:p>
          <w:p w:rsidR="006F200C" w:rsidRPr="00830F08" w:rsidRDefault="006F200C" w:rsidP="008F2463">
            <w:pPr>
              <w:jc w:val="center"/>
              <w:rPr>
                <w:rFonts w:eastAsia="Calibri"/>
                <w:sz w:val="24"/>
                <w:szCs w:val="24"/>
                <w:lang w:eastAsia="en-US"/>
              </w:rPr>
            </w:pPr>
            <w:r w:rsidRPr="00830F08">
              <w:rPr>
                <w:rFonts w:eastAsia="Calibri"/>
                <w:sz w:val="24"/>
                <w:szCs w:val="24"/>
                <w:lang w:eastAsia="en-US"/>
              </w:rPr>
              <w:t>(чел.)</w:t>
            </w:r>
          </w:p>
        </w:tc>
        <w:tc>
          <w:tcPr>
            <w:tcW w:w="2268"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Количество</w:t>
            </w:r>
            <w:r w:rsidRPr="00830F08">
              <w:rPr>
                <w:rFonts w:eastAsia="Calibri"/>
                <w:sz w:val="24"/>
                <w:szCs w:val="24"/>
                <w:lang w:eastAsia="en-US"/>
              </w:rPr>
              <w:br/>
              <w:t>депутатов по действующей редакции статьи 19.1 Устава ЯМР</w:t>
            </w:r>
          </w:p>
        </w:tc>
        <w:tc>
          <w:tcPr>
            <w:tcW w:w="2268"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Предлагаемое количество</w:t>
            </w:r>
            <w:r w:rsidRPr="00830F08">
              <w:rPr>
                <w:rFonts w:eastAsia="Calibri"/>
                <w:sz w:val="24"/>
                <w:szCs w:val="24"/>
                <w:lang w:eastAsia="en-US"/>
              </w:rPr>
              <w:br/>
              <w:t>депутатов в редакции проекта решения (новая редакция части 1 статьи 19.1 Устава ЯМР)</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1.</w:t>
            </w:r>
          </w:p>
        </w:tc>
        <w:tc>
          <w:tcPr>
            <w:tcW w:w="2305" w:type="dxa"/>
            <w:shd w:val="clear" w:color="auto" w:fill="auto"/>
          </w:tcPr>
          <w:p w:rsidR="006F200C" w:rsidRPr="00830F08" w:rsidRDefault="006F200C" w:rsidP="008F2463">
            <w:pPr>
              <w:rPr>
                <w:rFonts w:eastAsia="Calibri"/>
                <w:sz w:val="24"/>
                <w:szCs w:val="24"/>
                <w:lang w:eastAsia="en-US"/>
              </w:rPr>
            </w:pPr>
            <w:proofErr w:type="spellStart"/>
            <w:r w:rsidRPr="00830F08">
              <w:rPr>
                <w:rFonts w:eastAsia="Calibri"/>
                <w:sz w:val="24"/>
                <w:szCs w:val="24"/>
                <w:lang w:eastAsia="en-US"/>
              </w:rPr>
              <w:t>гп</w:t>
            </w:r>
            <w:proofErr w:type="spellEnd"/>
            <w:r w:rsidRPr="00830F08">
              <w:rPr>
                <w:rFonts w:eastAsia="Calibri"/>
                <w:sz w:val="24"/>
                <w:szCs w:val="24"/>
                <w:lang w:eastAsia="en-US"/>
              </w:rPr>
              <w:t xml:space="preserve"> Лесная Поляна</w:t>
            </w:r>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2766</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0</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2.</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Заволжское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10797</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4</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+1</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3.</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Ивняковское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8768</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4</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 xml:space="preserve">-1 </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4.</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Карабихское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14441</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5</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4</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-1</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5.</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Кузнечихинское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10235</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4</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4</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0</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6.</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Курбское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5797</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0</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7.</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Некрасовское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3198</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0</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8.</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 xml:space="preserve">Туношенское </w:t>
            </w:r>
            <w:proofErr w:type="spellStart"/>
            <w:r w:rsidRPr="00830F08">
              <w:rPr>
                <w:rFonts w:eastAsia="Calibri"/>
                <w:sz w:val="24"/>
                <w:szCs w:val="24"/>
                <w:lang w:eastAsia="en-US"/>
              </w:rPr>
              <w:t>сп</w:t>
            </w:r>
            <w:proofErr w:type="spellEnd"/>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6409</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3</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3</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0</w:t>
            </w:r>
          </w:p>
        </w:tc>
      </w:tr>
      <w:tr w:rsidR="006F200C" w:rsidRPr="00830F08" w:rsidTr="008F2463">
        <w:tc>
          <w:tcPr>
            <w:tcW w:w="638" w:type="dxa"/>
            <w:shd w:val="clear" w:color="auto" w:fill="auto"/>
          </w:tcPr>
          <w:p w:rsidR="006F200C" w:rsidRPr="00830F08" w:rsidRDefault="006F200C" w:rsidP="008F2463">
            <w:pPr>
              <w:jc w:val="both"/>
              <w:rPr>
                <w:rFonts w:eastAsia="Calibri"/>
                <w:sz w:val="24"/>
                <w:szCs w:val="24"/>
                <w:lang w:eastAsia="en-US"/>
              </w:rPr>
            </w:pPr>
            <w:r w:rsidRPr="00830F08">
              <w:rPr>
                <w:rFonts w:eastAsia="Calibri"/>
                <w:sz w:val="24"/>
                <w:szCs w:val="24"/>
                <w:lang w:eastAsia="en-US"/>
              </w:rPr>
              <w:t>9.</w:t>
            </w:r>
          </w:p>
        </w:tc>
        <w:tc>
          <w:tcPr>
            <w:tcW w:w="2305" w:type="dxa"/>
            <w:shd w:val="clear" w:color="auto" w:fill="auto"/>
          </w:tcPr>
          <w:p w:rsidR="006F200C" w:rsidRPr="00830F08" w:rsidRDefault="006F200C" w:rsidP="008F2463">
            <w:pPr>
              <w:rPr>
                <w:rFonts w:eastAsia="Calibri"/>
                <w:sz w:val="24"/>
                <w:szCs w:val="24"/>
                <w:lang w:eastAsia="en-US"/>
              </w:rPr>
            </w:pPr>
            <w:r w:rsidRPr="00830F08">
              <w:rPr>
                <w:rFonts w:eastAsia="Calibri"/>
                <w:sz w:val="24"/>
                <w:szCs w:val="24"/>
                <w:lang w:eastAsia="en-US"/>
              </w:rPr>
              <w:t>Всего МС ЯМР</w:t>
            </w:r>
          </w:p>
        </w:tc>
        <w:tc>
          <w:tcPr>
            <w:tcW w:w="1418" w:type="dxa"/>
            <w:shd w:val="clear" w:color="auto" w:fill="auto"/>
          </w:tcPr>
          <w:p w:rsidR="006F200C" w:rsidRPr="00830F08" w:rsidRDefault="006F200C" w:rsidP="008F2463">
            <w:pPr>
              <w:ind w:right="394"/>
              <w:jc w:val="right"/>
              <w:rPr>
                <w:rFonts w:eastAsia="Calibri"/>
                <w:sz w:val="24"/>
                <w:szCs w:val="24"/>
                <w:lang w:eastAsia="en-US"/>
              </w:rPr>
            </w:pPr>
            <w:r w:rsidRPr="00830F08">
              <w:rPr>
                <w:rFonts w:eastAsia="Calibri"/>
                <w:sz w:val="24"/>
                <w:szCs w:val="24"/>
                <w:lang w:eastAsia="en-US"/>
              </w:rPr>
              <w:t>62411</w:t>
            </w:r>
          </w:p>
        </w:tc>
        <w:tc>
          <w:tcPr>
            <w:tcW w:w="2268" w:type="dxa"/>
            <w:shd w:val="clear" w:color="auto" w:fill="auto"/>
          </w:tcPr>
          <w:p w:rsidR="006F200C" w:rsidRPr="00830F08" w:rsidRDefault="006F200C" w:rsidP="008F2463">
            <w:pPr>
              <w:ind w:right="833"/>
              <w:jc w:val="right"/>
              <w:rPr>
                <w:rFonts w:eastAsia="Calibri"/>
                <w:sz w:val="24"/>
                <w:szCs w:val="24"/>
                <w:lang w:eastAsia="en-US"/>
              </w:rPr>
            </w:pPr>
            <w:r w:rsidRPr="00830F08">
              <w:rPr>
                <w:rFonts w:eastAsia="Calibri"/>
                <w:sz w:val="24"/>
                <w:szCs w:val="24"/>
                <w:lang w:eastAsia="en-US"/>
              </w:rPr>
              <w:t>28</w:t>
            </w:r>
          </w:p>
        </w:tc>
        <w:tc>
          <w:tcPr>
            <w:tcW w:w="2268" w:type="dxa"/>
            <w:shd w:val="clear" w:color="auto" w:fill="auto"/>
          </w:tcPr>
          <w:p w:rsidR="006F200C" w:rsidRPr="00830F08" w:rsidRDefault="006F200C" w:rsidP="008F2463">
            <w:pPr>
              <w:ind w:right="850"/>
              <w:jc w:val="right"/>
              <w:rPr>
                <w:rFonts w:eastAsia="Calibri"/>
                <w:sz w:val="24"/>
                <w:szCs w:val="24"/>
                <w:lang w:eastAsia="en-US"/>
              </w:rPr>
            </w:pPr>
            <w:r w:rsidRPr="00830F08">
              <w:rPr>
                <w:rFonts w:eastAsia="Calibri"/>
                <w:sz w:val="24"/>
                <w:szCs w:val="24"/>
                <w:lang w:eastAsia="en-US"/>
              </w:rPr>
              <w:t>27</w:t>
            </w:r>
          </w:p>
        </w:tc>
        <w:tc>
          <w:tcPr>
            <w:tcW w:w="992" w:type="dxa"/>
            <w:shd w:val="clear" w:color="auto" w:fill="auto"/>
          </w:tcPr>
          <w:p w:rsidR="006F200C" w:rsidRPr="00830F08" w:rsidRDefault="006F200C" w:rsidP="008F2463">
            <w:pPr>
              <w:jc w:val="center"/>
              <w:rPr>
                <w:rFonts w:eastAsia="Calibri"/>
                <w:sz w:val="24"/>
                <w:szCs w:val="24"/>
                <w:lang w:eastAsia="en-US"/>
              </w:rPr>
            </w:pPr>
            <w:r w:rsidRPr="00830F08">
              <w:rPr>
                <w:rFonts w:eastAsia="Calibri"/>
                <w:sz w:val="24"/>
                <w:szCs w:val="24"/>
                <w:lang w:eastAsia="en-US"/>
              </w:rPr>
              <w:t>-1</w:t>
            </w:r>
          </w:p>
        </w:tc>
      </w:tr>
    </w:tbl>
    <w:p w:rsidR="006F200C" w:rsidRDefault="006F200C" w:rsidP="006F200C">
      <w:pPr>
        <w:autoSpaceDE w:val="0"/>
        <w:autoSpaceDN w:val="0"/>
        <w:adjustRightInd w:val="0"/>
        <w:ind w:firstLine="567"/>
        <w:jc w:val="both"/>
        <w:outlineLvl w:val="0"/>
        <w:rPr>
          <w:sz w:val="28"/>
          <w:szCs w:val="28"/>
        </w:rPr>
      </w:pPr>
      <w:r>
        <w:rPr>
          <w:sz w:val="28"/>
          <w:szCs w:val="28"/>
        </w:rPr>
        <w:t>В часть 5 статьи 25 Устава Ярославского муниципального района вносятся изменения в целях устранения двоякого толкования механизмов определения должностного лица, временно исполняющего полномочия Главы Ярославского муниципального района и Главы Администрации Ярославского муниципального района.</w:t>
      </w:r>
    </w:p>
    <w:p w:rsidR="006F200C" w:rsidRDefault="006F200C" w:rsidP="006F200C">
      <w:pPr>
        <w:autoSpaceDE w:val="0"/>
        <w:ind w:firstLine="709"/>
        <w:jc w:val="both"/>
        <w:rPr>
          <w:sz w:val="28"/>
          <w:szCs w:val="28"/>
        </w:rPr>
      </w:pPr>
      <w:r w:rsidRPr="00C000F3">
        <w:rPr>
          <w:sz w:val="28"/>
          <w:szCs w:val="28"/>
        </w:rPr>
        <w:t xml:space="preserve">Устав Ярославского муниципального района дополняется </w:t>
      </w:r>
      <w:r w:rsidRPr="00C000F3">
        <w:rPr>
          <w:rFonts w:eastAsia="Arial"/>
          <w:sz w:val="28"/>
          <w:szCs w:val="28"/>
          <w:lang w:eastAsia="ar-SA"/>
        </w:rPr>
        <w:t>статьей 32</w:t>
      </w:r>
      <w:r w:rsidRPr="00C000F3">
        <w:rPr>
          <w:rFonts w:eastAsia="Arial"/>
          <w:sz w:val="28"/>
          <w:szCs w:val="28"/>
          <w:vertAlign w:val="superscript"/>
          <w:lang w:eastAsia="ar-SA"/>
        </w:rPr>
        <w:t>1</w:t>
      </w:r>
      <w:r>
        <w:rPr>
          <w:rFonts w:eastAsia="Arial"/>
          <w:sz w:val="28"/>
          <w:szCs w:val="28"/>
          <w:lang w:eastAsia="ar-SA"/>
        </w:rPr>
        <w:t>, устанавливающей порядок официального опубликования муниципальных правовых актов Ярославского муниципального района, соглашений, заключаемых между органами местного самоуправления. Установлено, что о</w:t>
      </w:r>
      <w:r w:rsidRPr="007370EB">
        <w:rPr>
          <w:sz w:val="28"/>
          <w:szCs w:val="28"/>
          <w:lang w:eastAsia="ar-SA"/>
        </w:rPr>
        <w:t xml:space="preserve">фициальным опубликованием </w:t>
      </w:r>
      <w:r>
        <w:rPr>
          <w:rFonts w:eastAsia="Arial"/>
          <w:sz w:val="28"/>
          <w:szCs w:val="28"/>
          <w:lang w:eastAsia="ar-SA"/>
        </w:rPr>
        <w:t>муниципальных правовых актов Ярославского муниципального района и соглашений, заключаемых между органами местного самоуправления, является</w:t>
      </w:r>
      <w:r w:rsidRPr="007370EB">
        <w:rPr>
          <w:sz w:val="28"/>
          <w:szCs w:val="28"/>
          <w:lang w:eastAsia="ar-SA"/>
        </w:rPr>
        <w:t xml:space="preserve"> первая публикация </w:t>
      </w:r>
      <w:r>
        <w:rPr>
          <w:sz w:val="28"/>
          <w:szCs w:val="28"/>
          <w:lang w:eastAsia="ar-SA"/>
        </w:rPr>
        <w:t>их</w:t>
      </w:r>
      <w:r w:rsidRPr="007370EB">
        <w:rPr>
          <w:sz w:val="28"/>
          <w:szCs w:val="28"/>
          <w:lang w:eastAsia="ar-SA"/>
        </w:rPr>
        <w:t xml:space="preserve"> полного текста </w:t>
      </w:r>
      <w:r w:rsidRPr="007370EB">
        <w:rPr>
          <w:sz w:val="28"/>
          <w:szCs w:val="28"/>
        </w:rPr>
        <w:t>в газете «Ярославский агрокурьер».</w:t>
      </w:r>
    </w:p>
    <w:p w:rsidR="006F200C" w:rsidRDefault="006F200C" w:rsidP="006F200C">
      <w:pPr>
        <w:autoSpaceDE w:val="0"/>
        <w:ind w:firstLine="709"/>
        <w:jc w:val="both"/>
        <w:rPr>
          <w:sz w:val="28"/>
          <w:szCs w:val="28"/>
        </w:rPr>
      </w:pPr>
      <w:r>
        <w:rPr>
          <w:sz w:val="28"/>
          <w:szCs w:val="28"/>
        </w:rPr>
        <w:t xml:space="preserve">На основании предложения управления Министерства юстиции Российской Федерации по Ярославской области для официального опубликования </w:t>
      </w:r>
      <w:r>
        <w:rPr>
          <w:rFonts w:eastAsia="Arial"/>
          <w:sz w:val="28"/>
          <w:szCs w:val="28"/>
          <w:lang w:eastAsia="ar-SA"/>
        </w:rPr>
        <w:t>муниципальных правовых актов Ярославского муниципального района и соглашений, заключаемых между органами местного самоуправления,</w:t>
      </w:r>
      <w:r>
        <w:rPr>
          <w:sz w:val="28"/>
          <w:szCs w:val="28"/>
        </w:rPr>
        <w:t xml:space="preserve"> предусматривается возможность использования портала Министерства юстиции Российской Федерации «Нормативные правовые акты в Российской Федерации» (</w:t>
      </w:r>
      <w:hyperlink r:id="rId15" w:history="1">
        <w:r w:rsidRPr="007370EB">
          <w:rPr>
            <w:rStyle w:val="af0"/>
            <w:sz w:val="28"/>
            <w:szCs w:val="28"/>
          </w:rPr>
          <w:t>http://pravo.minjust.ru/</w:t>
        </w:r>
      </w:hyperlink>
      <w:r w:rsidRPr="007370EB">
        <w:rPr>
          <w:sz w:val="28"/>
          <w:szCs w:val="28"/>
        </w:rPr>
        <w:t xml:space="preserve">; </w:t>
      </w:r>
      <w:hyperlink r:id="rId16" w:history="1">
        <w:r w:rsidRPr="007370EB">
          <w:rPr>
            <w:rStyle w:val="af0"/>
            <w:sz w:val="28"/>
            <w:szCs w:val="28"/>
          </w:rPr>
          <w:t>http://право-минюст.рф</w:t>
        </w:r>
      </w:hyperlink>
      <w:r>
        <w:rPr>
          <w:sz w:val="28"/>
          <w:szCs w:val="28"/>
        </w:rPr>
        <w:t xml:space="preserve">, регистрация в качестве сетевого издания Эл № ФС77-72471 от 05.03.2018). В случае опубликования (размещения) полного текста муниципального правового акта Ярославского муниципального района на указанном портале объемные графические и табличные приложения к нему </w:t>
      </w:r>
      <w:r w:rsidRPr="007370EB">
        <w:rPr>
          <w:sz w:val="28"/>
          <w:szCs w:val="28"/>
        </w:rPr>
        <w:t>в газете «Ярославский агрокурьер»</w:t>
      </w:r>
      <w:r>
        <w:rPr>
          <w:sz w:val="28"/>
          <w:szCs w:val="28"/>
        </w:rPr>
        <w:t xml:space="preserve"> могут не приводиться.</w:t>
      </w:r>
    </w:p>
    <w:p w:rsidR="008F2463" w:rsidRDefault="006F200C" w:rsidP="006F200C">
      <w:pPr>
        <w:autoSpaceDE w:val="0"/>
        <w:autoSpaceDN w:val="0"/>
        <w:adjustRightInd w:val="0"/>
        <w:ind w:firstLine="567"/>
        <w:jc w:val="both"/>
        <w:outlineLvl w:val="0"/>
        <w:rPr>
          <w:sz w:val="28"/>
          <w:szCs w:val="28"/>
        </w:rPr>
        <w:sectPr w:rsidR="008F2463" w:rsidSect="008F2463">
          <w:pgSz w:w="11906" w:h="16838" w:code="9"/>
          <w:pgMar w:top="284" w:right="566" w:bottom="568" w:left="1560" w:header="720" w:footer="720" w:gutter="0"/>
          <w:pgNumType w:start="1"/>
          <w:cols w:space="720"/>
          <w:titlePg/>
          <w:docGrid w:linePitch="272"/>
        </w:sectPr>
      </w:pPr>
      <w:r>
        <w:rPr>
          <w:sz w:val="28"/>
          <w:szCs w:val="28"/>
        </w:rPr>
        <w:t>В Устав Ярославского муниципального района также вносятся некоторые технические изменения, не влияющие на содержание его нормативных предписаний.</w:t>
      </w:r>
    </w:p>
    <w:p w:rsidR="006F200C" w:rsidRDefault="006F200C" w:rsidP="006F200C">
      <w:pPr>
        <w:autoSpaceDE w:val="0"/>
        <w:autoSpaceDN w:val="0"/>
        <w:adjustRightInd w:val="0"/>
        <w:ind w:firstLine="567"/>
        <w:jc w:val="both"/>
        <w:outlineLvl w:val="0"/>
        <w:rPr>
          <w:sz w:val="28"/>
          <w:szCs w:val="28"/>
        </w:rPr>
      </w:pPr>
    </w:p>
    <w:p w:rsidR="008F2463" w:rsidRPr="008F2463" w:rsidRDefault="008F2463" w:rsidP="008F2463">
      <w:pPr>
        <w:pStyle w:val="ConsPlusTitle"/>
        <w:jc w:val="center"/>
        <w:outlineLvl w:val="0"/>
        <w:rPr>
          <w:rFonts w:ascii="Times New Roman" w:hAnsi="Times New Roman" w:cs="Times New Roman"/>
          <w:sz w:val="28"/>
          <w:szCs w:val="28"/>
        </w:rPr>
      </w:pPr>
      <w:r w:rsidRPr="008F2463">
        <w:rPr>
          <w:rFonts w:ascii="Times New Roman" w:hAnsi="Times New Roman" w:cs="Times New Roman"/>
          <w:sz w:val="28"/>
          <w:szCs w:val="28"/>
        </w:rPr>
        <w:t>СОБРАНИЕ ПРЕДСТАВИТЕЛЕЙ</w:t>
      </w:r>
    </w:p>
    <w:p w:rsidR="008F2463" w:rsidRPr="008F2463" w:rsidRDefault="008F2463" w:rsidP="008F2463">
      <w:pPr>
        <w:pStyle w:val="ConsPlusTitle"/>
        <w:jc w:val="center"/>
        <w:rPr>
          <w:rFonts w:ascii="Times New Roman" w:hAnsi="Times New Roman" w:cs="Times New Roman"/>
          <w:sz w:val="28"/>
          <w:szCs w:val="28"/>
        </w:rPr>
      </w:pPr>
      <w:r w:rsidRPr="008F2463">
        <w:rPr>
          <w:rFonts w:ascii="Times New Roman" w:hAnsi="Times New Roman" w:cs="Times New Roman"/>
          <w:sz w:val="28"/>
          <w:szCs w:val="28"/>
        </w:rPr>
        <w:t>ЯРОСЛАВСКОГО МУНИЦИПАЛЬНОГО РАЙОНА</w:t>
      </w:r>
    </w:p>
    <w:p w:rsidR="008F2463" w:rsidRPr="008F2463" w:rsidRDefault="008F2463" w:rsidP="008F2463">
      <w:pPr>
        <w:pStyle w:val="ConsPlusTitle"/>
        <w:jc w:val="center"/>
        <w:rPr>
          <w:rFonts w:ascii="Times New Roman" w:hAnsi="Times New Roman" w:cs="Times New Roman"/>
          <w:sz w:val="28"/>
          <w:szCs w:val="28"/>
        </w:rPr>
      </w:pPr>
    </w:p>
    <w:p w:rsidR="008F2463" w:rsidRPr="008F2463" w:rsidRDefault="008F2463" w:rsidP="008F2463">
      <w:pPr>
        <w:pStyle w:val="ConsPlusTitle"/>
        <w:jc w:val="center"/>
        <w:rPr>
          <w:rFonts w:ascii="Times New Roman" w:hAnsi="Times New Roman" w:cs="Times New Roman"/>
          <w:sz w:val="28"/>
          <w:szCs w:val="28"/>
        </w:rPr>
      </w:pPr>
      <w:r w:rsidRPr="008F2463">
        <w:rPr>
          <w:rFonts w:ascii="Times New Roman" w:hAnsi="Times New Roman" w:cs="Times New Roman"/>
          <w:sz w:val="28"/>
          <w:szCs w:val="28"/>
        </w:rPr>
        <w:t>РЕШЕНИЕ</w:t>
      </w:r>
    </w:p>
    <w:p w:rsidR="008F2463" w:rsidRPr="008F2463" w:rsidRDefault="008F2463" w:rsidP="008F2463">
      <w:pPr>
        <w:pStyle w:val="ConsPlusTitle"/>
        <w:jc w:val="center"/>
        <w:rPr>
          <w:rFonts w:ascii="Times New Roman" w:hAnsi="Times New Roman" w:cs="Times New Roman"/>
          <w:sz w:val="28"/>
          <w:szCs w:val="28"/>
        </w:rPr>
      </w:pPr>
      <w:r w:rsidRPr="008F2463">
        <w:rPr>
          <w:rFonts w:ascii="Times New Roman" w:hAnsi="Times New Roman" w:cs="Times New Roman"/>
          <w:sz w:val="28"/>
          <w:szCs w:val="28"/>
        </w:rPr>
        <w:t xml:space="preserve">от 17 ноября 2005 г. </w:t>
      </w:r>
      <w:r>
        <w:rPr>
          <w:rFonts w:ascii="Times New Roman" w:hAnsi="Times New Roman" w:cs="Times New Roman"/>
          <w:sz w:val="28"/>
          <w:szCs w:val="28"/>
        </w:rPr>
        <w:t>№</w:t>
      </w:r>
      <w:r w:rsidRPr="008F2463">
        <w:rPr>
          <w:rFonts w:ascii="Times New Roman" w:hAnsi="Times New Roman" w:cs="Times New Roman"/>
          <w:sz w:val="28"/>
          <w:szCs w:val="28"/>
        </w:rPr>
        <w:t xml:space="preserve"> 107</w:t>
      </w:r>
    </w:p>
    <w:p w:rsidR="008F2463" w:rsidRPr="008F2463" w:rsidRDefault="008F2463" w:rsidP="008F2463">
      <w:pPr>
        <w:pStyle w:val="ConsPlusTitle"/>
        <w:jc w:val="center"/>
        <w:rPr>
          <w:rFonts w:ascii="Times New Roman" w:hAnsi="Times New Roman" w:cs="Times New Roman"/>
          <w:sz w:val="28"/>
          <w:szCs w:val="28"/>
        </w:rPr>
      </w:pPr>
    </w:p>
    <w:p w:rsidR="008F2463" w:rsidRPr="008F2463" w:rsidRDefault="008F2463" w:rsidP="0099088D">
      <w:pPr>
        <w:tabs>
          <w:tab w:val="left" w:pos="4860"/>
          <w:tab w:val="left" w:pos="6030"/>
        </w:tabs>
        <w:autoSpaceDE w:val="0"/>
        <w:snapToGrid w:val="0"/>
        <w:ind w:right="4648"/>
        <w:jc w:val="both"/>
        <w:rPr>
          <w:rFonts w:eastAsia="Arial" w:cs="Arial"/>
          <w:b/>
          <w:bCs/>
          <w:sz w:val="28"/>
          <w:szCs w:val="28"/>
          <w:lang w:eastAsia="ar-SA"/>
        </w:rPr>
      </w:pPr>
      <w:r w:rsidRPr="008F2463">
        <w:rPr>
          <w:rFonts w:eastAsia="Arial" w:cs="Arial"/>
          <w:b/>
          <w:bCs/>
          <w:sz w:val="28"/>
          <w:szCs w:val="28"/>
          <w:lang w:eastAsia="ar-SA"/>
        </w:rPr>
        <w:t xml:space="preserve">Об утверждении </w:t>
      </w:r>
      <w:r>
        <w:rPr>
          <w:rFonts w:eastAsia="Arial" w:cs="Arial"/>
          <w:b/>
          <w:bCs/>
          <w:sz w:val="28"/>
          <w:szCs w:val="28"/>
          <w:lang w:eastAsia="ar-SA"/>
        </w:rPr>
        <w:t>П</w:t>
      </w:r>
      <w:r w:rsidRPr="008F2463">
        <w:rPr>
          <w:rFonts w:eastAsia="Arial" w:cs="Arial"/>
          <w:b/>
          <w:bCs/>
          <w:sz w:val="28"/>
          <w:szCs w:val="28"/>
          <w:lang w:eastAsia="ar-SA"/>
        </w:rPr>
        <w:t xml:space="preserve">оложения </w:t>
      </w:r>
      <w:r>
        <w:rPr>
          <w:rFonts w:eastAsia="Arial" w:cs="Arial"/>
          <w:b/>
          <w:bCs/>
          <w:sz w:val="28"/>
          <w:szCs w:val="28"/>
          <w:lang w:eastAsia="ar-SA"/>
        </w:rPr>
        <w:t>Я</w:t>
      </w:r>
      <w:r w:rsidRPr="008F2463">
        <w:rPr>
          <w:rFonts w:eastAsia="Arial" w:cs="Arial"/>
          <w:b/>
          <w:bCs/>
          <w:sz w:val="28"/>
          <w:szCs w:val="28"/>
          <w:lang w:eastAsia="ar-SA"/>
        </w:rPr>
        <w:t>рославского</w:t>
      </w:r>
      <w:r>
        <w:rPr>
          <w:rFonts w:eastAsia="Arial" w:cs="Arial"/>
          <w:b/>
          <w:bCs/>
          <w:sz w:val="28"/>
          <w:szCs w:val="28"/>
          <w:lang w:eastAsia="ar-SA"/>
        </w:rPr>
        <w:t xml:space="preserve"> м</w:t>
      </w:r>
      <w:r w:rsidRPr="008F2463">
        <w:rPr>
          <w:rFonts w:eastAsia="Arial" w:cs="Arial"/>
          <w:b/>
          <w:bCs/>
          <w:sz w:val="28"/>
          <w:szCs w:val="28"/>
          <w:lang w:eastAsia="ar-SA"/>
        </w:rPr>
        <w:t>униципального района о порядке принятия устава</w:t>
      </w:r>
      <w:r>
        <w:rPr>
          <w:rFonts w:eastAsia="Arial" w:cs="Arial"/>
          <w:b/>
          <w:bCs/>
          <w:sz w:val="28"/>
          <w:szCs w:val="28"/>
          <w:lang w:eastAsia="ar-SA"/>
        </w:rPr>
        <w:t xml:space="preserve"> </w:t>
      </w:r>
      <w:r w:rsidRPr="008F2463">
        <w:rPr>
          <w:rFonts w:eastAsia="Arial" w:cs="Arial"/>
          <w:b/>
          <w:bCs/>
          <w:sz w:val="28"/>
          <w:szCs w:val="28"/>
          <w:lang w:eastAsia="ar-SA"/>
        </w:rPr>
        <w:t>Ярославского муниципального района, решения</w:t>
      </w:r>
      <w:r>
        <w:rPr>
          <w:rFonts w:eastAsia="Arial" w:cs="Arial"/>
          <w:b/>
          <w:bCs/>
          <w:sz w:val="28"/>
          <w:szCs w:val="28"/>
          <w:lang w:eastAsia="ar-SA"/>
        </w:rPr>
        <w:t xml:space="preserve"> п</w:t>
      </w:r>
      <w:r w:rsidRPr="008F2463">
        <w:rPr>
          <w:rFonts w:eastAsia="Arial" w:cs="Arial"/>
          <w:b/>
          <w:bCs/>
          <w:sz w:val="28"/>
          <w:szCs w:val="28"/>
          <w:lang w:eastAsia="ar-SA"/>
        </w:rPr>
        <w:t xml:space="preserve">редставительного органа </w:t>
      </w:r>
      <w:r>
        <w:rPr>
          <w:rFonts w:eastAsia="Arial" w:cs="Arial"/>
          <w:b/>
          <w:bCs/>
          <w:sz w:val="28"/>
          <w:szCs w:val="28"/>
          <w:lang w:eastAsia="ar-SA"/>
        </w:rPr>
        <w:t>Я</w:t>
      </w:r>
      <w:r w:rsidRPr="008F2463">
        <w:rPr>
          <w:rFonts w:eastAsia="Arial" w:cs="Arial"/>
          <w:b/>
          <w:bCs/>
          <w:sz w:val="28"/>
          <w:szCs w:val="28"/>
          <w:lang w:eastAsia="ar-SA"/>
        </w:rPr>
        <w:t>рославского муниципального</w:t>
      </w:r>
      <w:r>
        <w:rPr>
          <w:rFonts w:eastAsia="Arial" w:cs="Arial"/>
          <w:b/>
          <w:bCs/>
          <w:sz w:val="28"/>
          <w:szCs w:val="28"/>
          <w:lang w:eastAsia="ar-SA"/>
        </w:rPr>
        <w:t xml:space="preserve"> р</w:t>
      </w:r>
      <w:r w:rsidRPr="008F2463">
        <w:rPr>
          <w:rFonts w:eastAsia="Arial" w:cs="Arial"/>
          <w:b/>
          <w:bCs/>
          <w:sz w:val="28"/>
          <w:szCs w:val="28"/>
          <w:lang w:eastAsia="ar-SA"/>
        </w:rPr>
        <w:t>айона о внесении изменений и дополнений в устав</w:t>
      </w:r>
      <w:r>
        <w:rPr>
          <w:rFonts w:eastAsia="Arial" w:cs="Arial"/>
          <w:b/>
          <w:bCs/>
          <w:sz w:val="28"/>
          <w:szCs w:val="28"/>
          <w:lang w:eastAsia="ar-SA"/>
        </w:rPr>
        <w:t xml:space="preserve"> </w:t>
      </w:r>
      <w:r w:rsidRPr="008F2463">
        <w:rPr>
          <w:rFonts w:eastAsia="Arial" w:cs="Arial"/>
          <w:b/>
          <w:bCs/>
          <w:sz w:val="28"/>
          <w:szCs w:val="28"/>
          <w:lang w:eastAsia="ar-SA"/>
        </w:rPr>
        <w:t>Ярославского муниципального района</w:t>
      </w:r>
    </w:p>
    <w:p w:rsidR="008F2463" w:rsidRPr="008F2463" w:rsidRDefault="008F2463" w:rsidP="008F2463">
      <w:pPr>
        <w:spacing w:after="1"/>
        <w:ind w:right="5357"/>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2463" w:rsidRPr="008F2463" w:rsidTr="008F2463">
        <w:trPr>
          <w:jc w:val="center"/>
        </w:trPr>
        <w:tc>
          <w:tcPr>
            <w:tcW w:w="9294" w:type="dxa"/>
            <w:tcBorders>
              <w:top w:val="nil"/>
              <w:left w:val="single" w:sz="24" w:space="0" w:color="CED3F1"/>
              <w:bottom w:val="nil"/>
              <w:right w:val="single" w:sz="24" w:space="0" w:color="F4F3F8"/>
            </w:tcBorders>
            <w:shd w:val="clear" w:color="auto" w:fill="F4F3F8"/>
          </w:tcPr>
          <w:p w:rsidR="008F2463" w:rsidRPr="008F2463" w:rsidRDefault="008F2463" w:rsidP="008F2463">
            <w:pPr>
              <w:pStyle w:val="ConsPlusNormal"/>
              <w:jc w:val="center"/>
              <w:rPr>
                <w:rFonts w:ascii="Times New Roman" w:hAnsi="Times New Roman" w:cs="Times New Roman"/>
                <w:sz w:val="28"/>
                <w:szCs w:val="28"/>
              </w:rPr>
            </w:pPr>
            <w:r w:rsidRPr="008F2463">
              <w:rPr>
                <w:rFonts w:ascii="Times New Roman" w:hAnsi="Times New Roman" w:cs="Times New Roman"/>
                <w:sz w:val="28"/>
                <w:szCs w:val="28"/>
              </w:rPr>
              <w:t>Список изменяющих документов</w:t>
            </w:r>
          </w:p>
          <w:p w:rsidR="008F2463" w:rsidRPr="008F2463" w:rsidRDefault="008F2463" w:rsidP="008F2463">
            <w:pPr>
              <w:pStyle w:val="ConsPlusNormal"/>
              <w:jc w:val="center"/>
              <w:rPr>
                <w:rFonts w:ascii="Times New Roman" w:hAnsi="Times New Roman" w:cs="Times New Roman"/>
                <w:sz w:val="28"/>
                <w:szCs w:val="28"/>
              </w:rPr>
            </w:pPr>
            <w:r w:rsidRPr="008F2463">
              <w:rPr>
                <w:rFonts w:ascii="Times New Roman" w:hAnsi="Times New Roman" w:cs="Times New Roman"/>
                <w:sz w:val="28"/>
                <w:szCs w:val="28"/>
              </w:rPr>
              <w:t xml:space="preserve">(в ред. </w:t>
            </w:r>
            <w:hyperlink r:id="rId17" w:history="1">
              <w:r w:rsidRPr="008F2463">
                <w:rPr>
                  <w:rFonts w:ascii="Times New Roman" w:hAnsi="Times New Roman" w:cs="Times New Roman"/>
                  <w:sz w:val="28"/>
                  <w:szCs w:val="28"/>
                </w:rPr>
                <w:t>решения</w:t>
              </w:r>
            </w:hyperlink>
            <w:r w:rsidRPr="008F2463">
              <w:rPr>
                <w:rFonts w:ascii="Times New Roman" w:hAnsi="Times New Roman" w:cs="Times New Roman"/>
                <w:sz w:val="28"/>
                <w:szCs w:val="28"/>
              </w:rPr>
              <w:t xml:space="preserve"> муниципального Совета Ярославского</w:t>
            </w:r>
          </w:p>
          <w:p w:rsidR="008F2463" w:rsidRPr="008F2463" w:rsidRDefault="008F2463" w:rsidP="008F2463">
            <w:pPr>
              <w:pStyle w:val="ConsPlusNormal"/>
              <w:jc w:val="center"/>
              <w:rPr>
                <w:rFonts w:ascii="Times New Roman" w:hAnsi="Times New Roman" w:cs="Times New Roman"/>
                <w:sz w:val="28"/>
                <w:szCs w:val="28"/>
              </w:rPr>
            </w:pPr>
            <w:r w:rsidRPr="008F2463">
              <w:rPr>
                <w:rFonts w:ascii="Times New Roman" w:hAnsi="Times New Roman" w:cs="Times New Roman"/>
                <w:sz w:val="28"/>
                <w:szCs w:val="28"/>
              </w:rPr>
              <w:t>муниципального района от 20.07.2006 N 180)</w:t>
            </w:r>
          </w:p>
        </w:tc>
      </w:tr>
    </w:tbl>
    <w:p w:rsidR="008F2463" w:rsidRPr="006402F5" w:rsidRDefault="008F2463" w:rsidP="008F2463">
      <w:pPr>
        <w:pStyle w:val="ConsPlusNormal"/>
        <w:rPr>
          <w:rFonts w:ascii="Times New Roman" w:hAnsi="Times New Roman" w:cs="Times New Roman"/>
          <w:sz w:val="28"/>
          <w:szCs w:val="28"/>
        </w:rPr>
      </w:pP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Действуя на основании </w:t>
      </w:r>
      <w:hyperlink r:id="rId18" w:history="1">
        <w:r w:rsidRPr="006402F5">
          <w:rPr>
            <w:rFonts w:ascii="Times New Roman" w:hAnsi="Times New Roman" w:cs="Times New Roman"/>
            <w:sz w:val="28"/>
            <w:szCs w:val="28"/>
          </w:rPr>
          <w:t>Конституции</w:t>
        </w:r>
      </w:hyperlink>
      <w:r w:rsidRPr="006402F5">
        <w:rPr>
          <w:rFonts w:ascii="Times New Roman" w:hAnsi="Times New Roman" w:cs="Times New Roman"/>
          <w:sz w:val="28"/>
          <w:szCs w:val="28"/>
        </w:rPr>
        <w:t xml:space="preserve"> Российской Федерации, Федерального </w:t>
      </w:r>
      <w:hyperlink r:id="rId19" w:history="1">
        <w:r w:rsidRPr="006402F5">
          <w:rPr>
            <w:rFonts w:ascii="Times New Roman" w:hAnsi="Times New Roman" w:cs="Times New Roman"/>
            <w:sz w:val="28"/>
            <w:szCs w:val="28"/>
          </w:rPr>
          <w:t>закона</w:t>
        </w:r>
      </w:hyperlink>
      <w:r w:rsidRPr="006402F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20" w:history="1">
        <w:r w:rsidRPr="006402F5">
          <w:rPr>
            <w:rFonts w:ascii="Times New Roman" w:hAnsi="Times New Roman" w:cs="Times New Roman"/>
            <w:sz w:val="28"/>
            <w:szCs w:val="28"/>
          </w:rPr>
          <w:t>Устава</w:t>
        </w:r>
      </w:hyperlink>
      <w:r w:rsidRPr="006402F5">
        <w:rPr>
          <w:rFonts w:ascii="Times New Roman" w:hAnsi="Times New Roman" w:cs="Times New Roman"/>
          <w:sz w:val="28"/>
          <w:szCs w:val="28"/>
        </w:rPr>
        <w:t xml:space="preserve"> Ярославского муниципального района, во исполнение Федерального </w:t>
      </w:r>
      <w:hyperlink r:id="rId21" w:history="1">
        <w:r w:rsidRPr="006402F5">
          <w:rPr>
            <w:rFonts w:ascii="Times New Roman" w:hAnsi="Times New Roman" w:cs="Times New Roman"/>
            <w:sz w:val="28"/>
            <w:szCs w:val="28"/>
          </w:rPr>
          <w:t>закона</w:t>
        </w:r>
      </w:hyperlink>
      <w:r w:rsidRPr="006402F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представителей Ярославского муниципального района</w:t>
      </w:r>
      <w:r w:rsidR="0099088D" w:rsidRPr="006402F5">
        <w:rPr>
          <w:rFonts w:ascii="Times New Roman" w:hAnsi="Times New Roman" w:cs="Times New Roman"/>
          <w:sz w:val="28"/>
          <w:szCs w:val="28"/>
        </w:rPr>
        <w:t xml:space="preserve"> </w:t>
      </w:r>
      <w:r w:rsidRPr="006402F5">
        <w:rPr>
          <w:rFonts w:ascii="Times New Roman" w:hAnsi="Times New Roman" w:cs="Times New Roman"/>
          <w:sz w:val="28"/>
          <w:szCs w:val="28"/>
        </w:rPr>
        <w:t>РЕШИЛО:</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1. Утвердить </w:t>
      </w:r>
      <w:hyperlink w:anchor="P50" w:history="1">
        <w:r w:rsidRPr="006402F5">
          <w:rPr>
            <w:rFonts w:ascii="Times New Roman" w:hAnsi="Times New Roman" w:cs="Times New Roman"/>
            <w:sz w:val="28"/>
            <w:szCs w:val="28"/>
          </w:rPr>
          <w:t>Положение</w:t>
        </w:r>
      </w:hyperlink>
      <w:r w:rsidRPr="006402F5">
        <w:rPr>
          <w:rFonts w:ascii="Times New Roman" w:hAnsi="Times New Roman" w:cs="Times New Roman"/>
          <w:sz w:val="28"/>
          <w:szCs w:val="28"/>
        </w:rPr>
        <w:t xml:space="preserve"> Ярославского муниципального района о порядке принятия устава Ярославского муниципального района, решения представительного органа Ярославского муниципального района о внесении изменений и дополнений в устав Ярославского муниципального района (далее - </w:t>
      </w:r>
      <w:hyperlink w:anchor="P50" w:history="1">
        <w:r w:rsidRPr="006402F5">
          <w:rPr>
            <w:rFonts w:ascii="Times New Roman" w:hAnsi="Times New Roman" w:cs="Times New Roman"/>
            <w:sz w:val="28"/>
            <w:szCs w:val="28"/>
          </w:rPr>
          <w:t>Положение</w:t>
        </w:r>
      </w:hyperlink>
      <w:r w:rsidRPr="006402F5">
        <w:rPr>
          <w:rFonts w:ascii="Times New Roman" w:hAnsi="Times New Roman" w:cs="Times New Roman"/>
          <w:sz w:val="28"/>
          <w:szCs w:val="28"/>
        </w:rPr>
        <w:t>) (приложение).</w:t>
      </w:r>
    </w:p>
    <w:p w:rsidR="008F2463" w:rsidRPr="006402F5" w:rsidRDefault="008F2463" w:rsidP="008F2463">
      <w:pPr>
        <w:pStyle w:val="ConsPlusNormal"/>
        <w:ind w:firstLine="709"/>
        <w:jc w:val="both"/>
        <w:rPr>
          <w:rFonts w:ascii="Times New Roman" w:hAnsi="Times New Roman" w:cs="Times New Roman"/>
          <w:sz w:val="28"/>
          <w:szCs w:val="28"/>
        </w:rPr>
      </w:pPr>
      <w:bookmarkStart w:id="1" w:name="P23"/>
      <w:bookmarkEnd w:id="1"/>
      <w:r w:rsidRPr="006402F5">
        <w:rPr>
          <w:rFonts w:ascii="Times New Roman" w:hAnsi="Times New Roman" w:cs="Times New Roman"/>
          <w:sz w:val="28"/>
          <w:szCs w:val="28"/>
        </w:rPr>
        <w:t>2. Настоящее решение в 10-дневный срок со дня его принятия вместе с Положением подлежат направлению в муниципальное учреждение Ярославского муниципального округа "Редакция газеты "Ярославский агрокурьер" для их официального опубликования в газете "Ярославский агрокурьер" в 10-дневный срок со дня получения данной редакцией.</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3. Настоящее решение, за исключением его </w:t>
      </w:r>
      <w:hyperlink w:anchor="P23" w:history="1">
        <w:r w:rsidRPr="006402F5">
          <w:rPr>
            <w:rFonts w:ascii="Times New Roman" w:hAnsi="Times New Roman" w:cs="Times New Roman"/>
            <w:sz w:val="28"/>
            <w:szCs w:val="28"/>
          </w:rPr>
          <w:t>пунктов 2</w:t>
        </w:r>
      </w:hyperlink>
      <w:r w:rsidRPr="006402F5">
        <w:rPr>
          <w:rFonts w:ascii="Times New Roman" w:hAnsi="Times New Roman" w:cs="Times New Roman"/>
          <w:sz w:val="28"/>
          <w:szCs w:val="28"/>
        </w:rPr>
        <w:t xml:space="preserve"> и 3, и Положение вступают в силу с момента их официального опубликования в газете "Ярославский агрокурьер". </w:t>
      </w:r>
      <w:hyperlink w:anchor="P23" w:history="1">
        <w:r w:rsidRPr="006402F5">
          <w:rPr>
            <w:rFonts w:ascii="Times New Roman" w:hAnsi="Times New Roman" w:cs="Times New Roman"/>
            <w:sz w:val="28"/>
            <w:szCs w:val="28"/>
          </w:rPr>
          <w:t>Пункты 2</w:t>
        </w:r>
      </w:hyperlink>
      <w:r w:rsidRPr="006402F5">
        <w:rPr>
          <w:rFonts w:ascii="Times New Roman" w:hAnsi="Times New Roman" w:cs="Times New Roman"/>
          <w:sz w:val="28"/>
          <w:szCs w:val="28"/>
        </w:rPr>
        <w:t xml:space="preserve"> и 3 настоящего решения вступают в силу с момента принятия настоящего решения.</w:t>
      </w:r>
    </w:p>
    <w:p w:rsidR="008F2463" w:rsidRPr="006402F5" w:rsidRDefault="008F2463" w:rsidP="008F2463">
      <w:pPr>
        <w:pStyle w:val="ConsPlusNormal"/>
        <w:ind w:firstLine="709"/>
        <w:jc w:val="right"/>
        <w:rPr>
          <w:rFonts w:ascii="Times New Roman" w:hAnsi="Times New Roman" w:cs="Times New Roman"/>
          <w:sz w:val="28"/>
          <w:szCs w:val="28"/>
        </w:rPr>
      </w:pP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Глава</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Ярославского</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муниципального района</w:t>
      </w:r>
    </w:p>
    <w:p w:rsidR="0099088D" w:rsidRPr="006402F5" w:rsidRDefault="008F2463" w:rsidP="008F2463">
      <w:pPr>
        <w:pStyle w:val="ConsPlusNormal"/>
        <w:ind w:firstLine="709"/>
        <w:jc w:val="right"/>
        <w:rPr>
          <w:rFonts w:ascii="Times New Roman" w:hAnsi="Times New Roman" w:cs="Times New Roman"/>
          <w:sz w:val="28"/>
          <w:szCs w:val="28"/>
        </w:rPr>
        <w:sectPr w:rsidR="0099088D" w:rsidRPr="006402F5" w:rsidSect="00705378">
          <w:pgSz w:w="11906" w:h="16838" w:code="9"/>
          <w:pgMar w:top="284" w:right="737" w:bottom="568" w:left="1701" w:header="720" w:footer="720" w:gutter="0"/>
          <w:pgNumType w:start="1"/>
          <w:cols w:space="720"/>
          <w:titlePg/>
          <w:docGrid w:linePitch="272"/>
        </w:sectPr>
      </w:pPr>
      <w:r w:rsidRPr="006402F5">
        <w:rPr>
          <w:rFonts w:ascii="Times New Roman" w:hAnsi="Times New Roman" w:cs="Times New Roman"/>
          <w:sz w:val="28"/>
          <w:szCs w:val="28"/>
        </w:rPr>
        <w:t>В.И.МИЛЬТО</w:t>
      </w:r>
    </w:p>
    <w:p w:rsidR="008F2463" w:rsidRPr="006402F5" w:rsidRDefault="008F2463" w:rsidP="008F2463">
      <w:pPr>
        <w:pStyle w:val="ConsPlusNormal"/>
        <w:ind w:firstLine="709"/>
        <w:jc w:val="right"/>
        <w:outlineLvl w:val="0"/>
        <w:rPr>
          <w:rFonts w:ascii="Times New Roman" w:hAnsi="Times New Roman" w:cs="Times New Roman"/>
          <w:sz w:val="28"/>
          <w:szCs w:val="28"/>
        </w:rPr>
      </w:pPr>
      <w:r w:rsidRPr="006402F5">
        <w:rPr>
          <w:rFonts w:ascii="Times New Roman" w:hAnsi="Times New Roman" w:cs="Times New Roman"/>
          <w:sz w:val="28"/>
          <w:szCs w:val="28"/>
        </w:rPr>
        <w:lastRenderedPageBreak/>
        <w:t>Приложение</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к решению</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Собрания представителей</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Ярославского</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муниципального района</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 xml:space="preserve">от 17.11.2005 </w:t>
      </w:r>
      <w:r w:rsidR="0099088D" w:rsidRPr="006402F5">
        <w:rPr>
          <w:rFonts w:ascii="Times New Roman" w:hAnsi="Times New Roman" w:cs="Times New Roman"/>
          <w:sz w:val="28"/>
          <w:szCs w:val="28"/>
        </w:rPr>
        <w:t>№</w:t>
      </w:r>
      <w:r w:rsidRPr="006402F5">
        <w:rPr>
          <w:rFonts w:ascii="Times New Roman" w:hAnsi="Times New Roman" w:cs="Times New Roman"/>
          <w:sz w:val="28"/>
          <w:szCs w:val="28"/>
        </w:rPr>
        <w:t xml:space="preserve"> 107</w:t>
      </w:r>
    </w:p>
    <w:p w:rsidR="008F2463" w:rsidRPr="006402F5" w:rsidRDefault="008F2463" w:rsidP="008F2463">
      <w:pPr>
        <w:pStyle w:val="ConsPlusNormal"/>
        <w:ind w:firstLine="709"/>
        <w:jc w:val="right"/>
        <w:rPr>
          <w:rFonts w:ascii="Times New Roman" w:hAnsi="Times New Roman" w:cs="Times New Roman"/>
          <w:sz w:val="28"/>
          <w:szCs w:val="28"/>
        </w:rPr>
      </w:pP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Утверждено</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решением</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Собрания представителей</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Ярославского</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муниципального района</w:t>
      </w:r>
    </w:p>
    <w:p w:rsidR="008F2463" w:rsidRPr="006402F5" w:rsidRDefault="008F2463" w:rsidP="008F2463">
      <w:pPr>
        <w:pStyle w:val="ConsPlusNormal"/>
        <w:ind w:firstLine="709"/>
        <w:jc w:val="right"/>
        <w:rPr>
          <w:rFonts w:ascii="Times New Roman" w:hAnsi="Times New Roman" w:cs="Times New Roman"/>
          <w:sz w:val="28"/>
          <w:szCs w:val="28"/>
        </w:rPr>
      </w:pPr>
      <w:r w:rsidRPr="006402F5">
        <w:rPr>
          <w:rFonts w:ascii="Times New Roman" w:hAnsi="Times New Roman" w:cs="Times New Roman"/>
          <w:sz w:val="28"/>
          <w:szCs w:val="28"/>
        </w:rPr>
        <w:t xml:space="preserve">от 17.11.2005 </w:t>
      </w:r>
      <w:r w:rsidR="0099088D" w:rsidRPr="006402F5">
        <w:rPr>
          <w:rFonts w:ascii="Times New Roman" w:hAnsi="Times New Roman" w:cs="Times New Roman"/>
          <w:sz w:val="28"/>
          <w:szCs w:val="28"/>
        </w:rPr>
        <w:t>№</w:t>
      </w:r>
      <w:r w:rsidRPr="006402F5">
        <w:rPr>
          <w:rFonts w:ascii="Times New Roman" w:hAnsi="Times New Roman" w:cs="Times New Roman"/>
          <w:sz w:val="28"/>
          <w:szCs w:val="28"/>
        </w:rPr>
        <w:t xml:space="preserve"> 107</w:t>
      </w:r>
    </w:p>
    <w:p w:rsidR="008F2463" w:rsidRPr="006402F5" w:rsidRDefault="008F2463" w:rsidP="008F2463">
      <w:pPr>
        <w:pStyle w:val="ConsPlusNormal"/>
        <w:ind w:firstLine="709"/>
        <w:jc w:val="center"/>
        <w:rPr>
          <w:rFonts w:ascii="Times New Roman" w:hAnsi="Times New Roman" w:cs="Times New Roman"/>
          <w:sz w:val="28"/>
          <w:szCs w:val="28"/>
        </w:rPr>
      </w:pPr>
    </w:p>
    <w:p w:rsidR="008F2463" w:rsidRPr="006402F5" w:rsidRDefault="008F2463" w:rsidP="0099088D">
      <w:pPr>
        <w:pStyle w:val="ConsPlusTitle"/>
        <w:jc w:val="center"/>
        <w:rPr>
          <w:rFonts w:ascii="Times New Roman" w:hAnsi="Times New Roman" w:cs="Times New Roman"/>
          <w:sz w:val="28"/>
          <w:szCs w:val="28"/>
        </w:rPr>
      </w:pPr>
      <w:bookmarkStart w:id="2" w:name="P50"/>
      <w:bookmarkEnd w:id="2"/>
      <w:r w:rsidRPr="006402F5">
        <w:rPr>
          <w:rFonts w:ascii="Times New Roman" w:hAnsi="Times New Roman" w:cs="Times New Roman"/>
          <w:sz w:val="28"/>
          <w:szCs w:val="28"/>
        </w:rPr>
        <w:t>Положение</w:t>
      </w:r>
    </w:p>
    <w:p w:rsidR="008F2463" w:rsidRPr="006402F5" w:rsidRDefault="008F2463" w:rsidP="0099088D">
      <w:pPr>
        <w:pStyle w:val="ConsPlusTitle"/>
        <w:jc w:val="center"/>
        <w:rPr>
          <w:rFonts w:ascii="Times New Roman" w:hAnsi="Times New Roman" w:cs="Times New Roman"/>
          <w:sz w:val="28"/>
          <w:szCs w:val="28"/>
        </w:rPr>
      </w:pPr>
      <w:r w:rsidRPr="006402F5">
        <w:rPr>
          <w:rFonts w:ascii="Times New Roman" w:hAnsi="Times New Roman" w:cs="Times New Roman"/>
          <w:sz w:val="28"/>
          <w:szCs w:val="28"/>
        </w:rPr>
        <w:t>о порядке принятия устава Ярославского муниципального района, решения представительного органа Ярославского муниципального района о внесении изменений и дополнений в устав Ярославского муниципального района</w:t>
      </w:r>
    </w:p>
    <w:p w:rsidR="008F2463" w:rsidRPr="006402F5" w:rsidRDefault="008F2463" w:rsidP="008F2463">
      <w:pPr>
        <w:ind w:firstLine="709"/>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F2463" w:rsidRPr="006402F5" w:rsidTr="008F2463">
        <w:trPr>
          <w:jc w:val="center"/>
        </w:trPr>
        <w:tc>
          <w:tcPr>
            <w:tcW w:w="9354" w:type="dxa"/>
            <w:tcBorders>
              <w:top w:val="nil"/>
              <w:left w:val="single" w:sz="24" w:space="0" w:color="CED3F1"/>
              <w:bottom w:val="nil"/>
              <w:right w:val="single" w:sz="24" w:space="0" w:color="F4F3F8"/>
            </w:tcBorders>
            <w:shd w:val="clear" w:color="auto" w:fill="F4F3F8"/>
          </w:tcPr>
          <w:p w:rsidR="008F2463" w:rsidRPr="006402F5" w:rsidRDefault="008F2463" w:rsidP="008F2463">
            <w:pPr>
              <w:pStyle w:val="ConsPlusNormal"/>
              <w:ind w:firstLine="709"/>
              <w:jc w:val="center"/>
              <w:rPr>
                <w:rFonts w:ascii="Times New Roman" w:hAnsi="Times New Roman" w:cs="Times New Roman"/>
                <w:sz w:val="28"/>
                <w:szCs w:val="28"/>
              </w:rPr>
            </w:pPr>
            <w:r w:rsidRPr="006402F5">
              <w:rPr>
                <w:rFonts w:ascii="Times New Roman" w:hAnsi="Times New Roman" w:cs="Times New Roman"/>
                <w:sz w:val="28"/>
                <w:szCs w:val="28"/>
              </w:rPr>
              <w:t>Список изменяющих документов</w:t>
            </w:r>
          </w:p>
          <w:p w:rsidR="008F2463" w:rsidRPr="006402F5" w:rsidRDefault="008F2463" w:rsidP="008F2463">
            <w:pPr>
              <w:pStyle w:val="ConsPlusNormal"/>
              <w:ind w:firstLine="709"/>
              <w:jc w:val="center"/>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22"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w:t>
            </w:r>
          </w:p>
          <w:p w:rsidR="008F2463" w:rsidRPr="006402F5" w:rsidRDefault="008F2463" w:rsidP="008F2463">
            <w:pPr>
              <w:pStyle w:val="ConsPlusNormal"/>
              <w:tabs>
                <w:tab w:val="left" w:pos="1248"/>
                <w:tab w:val="center" w:pos="4564"/>
              </w:tabs>
              <w:ind w:firstLine="709"/>
              <w:rPr>
                <w:rFonts w:ascii="Times New Roman" w:hAnsi="Times New Roman" w:cs="Times New Roman"/>
                <w:sz w:val="28"/>
                <w:szCs w:val="28"/>
              </w:rPr>
            </w:pPr>
            <w:r w:rsidRPr="006402F5">
              <w:rPr>
                <w:rFonts w:ascii="Times New Roman" w:hAnsi="Times New Roman" w:cs="Times New Roman"/>
                <w:sz w:val="28"/>
                <w:szCs w:val="28"/>
              </w:rPr>
              <w:tab/>
            </w:r>
            <w:r w:rsidRPr="006402F5">
              <w:rPr>
                <w:rFonts w:ascii="Times New Roman" w:hAnsi="Times New Roman" w:cs="Times New Roman"/>
                <w:sz w:val="28"/>
                <w:szCs w:val="28"/>
              </w:rPr>
              <w:tab/>
              <w:t>муниципального района от 20.07.2006 N 180)</w:t>
            </w:r>
          </w:p>
        </w:tc>
      </w:tr>
    </w:tbl>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Настоящее Положение утверждено во исполнение Федерального </w:t>
      </w:r>
      <w:hyperlink r:id="rId23" w:history="1">
        <w:r w:rsidRPr="006402F5">
          <w:rPr>
            <w:rFonts w:ascii="Times New Roman" w:hAnsi="Times New Roman" w:cs="Times New Roman"/>
            <w:sz w:val="28"/>
            <w:szCs w:val="28"/>
          </w:rPr>
          <w:t>закона</w:t>
        </w:r>
      </w:hyperlink>
      <w:r w:rsidRPr="006402F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регламентирует порядок принятия устава Ярославского муниципального района, решения представительного органа Ярославского муниципального района о внесении изменений и (или) дополнений в устав Ярославского муниципального района, а также порядок предварительного опубликования проекта устава Ярославского муниципального района, проекта решения представительного органа Ярославского муниципального района о внесении изменений и (или) дополнений в устав Ярославского муниципального района, порядок учета предложений по проекту указанного устава, проекту указанного решения и порядок участия граждан в их обсуждении.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Настоящее Положение конкретизирует соответствующие нормы устава Ярославского муниципального района и не может им противоречить. В случае противоречия норм настоящего Положения нормам устава применяются нормы устава.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В настоящем Положении используются следующие термины:</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представительный орган Ярославского муниципального района (также - представительный орган) - Собрание представителей Ярославского муниципального округа, муниципальный Совет Ярославского муниципального района;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предварительное опубликование проекта устава Ярославского муниципального района, проекта решения представительного органа о внесении изменений и (или) дополнений в устав Ярославского муниципального района (также - предварительное опубликование) - </w:t>
      </w:r>
      <w:r w:rsidRPr="006402F5">
        <w:rPr>
          <w:rFonts w:ascii="Times New Roman" w:hAnsi="Times New Roman" w:cs="Times New Roman"/>
          <w:sz w:val="28"/>
          <w:szCs w:val="28"/>
        </w:rPr>
        <w:lastRenderedPageBreak/>
        <w:t>опубликование указанных проектов муниципальных нормативных правовых актов до их принятия (утверждения) представительным органом;</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устав - устав Ярославского муниципального района;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решение - решение, принимаемое представительным органом;</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принятие (утверждение) устава - принятие представительным органом решения об утверждении устава;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Администрация - Администрация Ярославского муниципального округа, Администрация Ярославского муниципального района;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руководитель представительного органа - председатель представительного органа, а в случае невозможности исполнения им своих обязанностей - иной руководитель аппарата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r w:rsidRPr="006402F5">
        <w:rPr>
          <w:rFonts w:ascii="Times New Roman" w:hAnsi="Times New Roman" w:cs="Times New Roman"/>
          <w:sz w:val="28"/>
          <w:szCs w:val="28"/>
        </w:rPr>
        <w:t xml:space="preserve">Статья 1. </w:t>
      </w:r>
      <w:r w:rsidRPr="006402F5">
        <w:rPr>
          <w:rFonts w:ascii="Times New Roman" w:hAnsi="Times New Roman" w:cs="Times New Roman"/>
          <w:b/>
          <w:sz w:val="28"/>
          <w:szCs w:val="28"/>
        </w:rPr>
        <w:t>Стадии принятия устава, решения представительного органа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Устав, решение о внесении изменений и (или) дополнений в устав принимаются, вступают в силу, пройдя следующие стадии: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1) разработка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2) внесение проекта устава, проекта решения о внесении изменений и (или) дополнений в устав в представительный орган, при этом одновременно вносится проект решения о предварительном опубликовании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3) оформление в надлежащей форме внесенных проектов;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4) принятие руководителем представительного органа постановления о предварительном опубликовании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24"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5) официальное опубликование постановления руководителя представительного органа о предварительном опубликовании проекта устава, проекта решения о внесении изменений и (или) дополнений в устав; одновременно предварительное опубликование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25"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5.1) осуществление действий по организации и проведению публичных слушаний по предварительно опубликованному проекту в соответствии с положением о порядке организации и проведения публичных слушаний;</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(п. 5.1 введен </w:t>
      </w:r>
      <w:hyperlink r:id="rId26" w:history="1">
        <w:r w:rsidRPr="006402F5">
          <w:rPr>
            <w:rFonts w:ascii="Times New Roman" w:hAnsi="Times New Roman" w:cs="Times New Roman"/>
            <w:sz w:val="28"/>
            <w:szCs w:val="28"/>
          </w:rPr>
          <w:t>Решением</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6) учет предложений по проекту устава, проекту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7) принятие (утверждение) устава, решения о внесении изменений и (или) дополнений в устав; подписание их главой Ярославского муниципального района;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lastRenderedPageBreak/>
        <w:t>8) официальное опубликование устава, решения о внесении изменений и (или) дополнений в устав; вступление их в юридическую силу.</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bookmarkStart w:id="3" w:name="P86"/>
      <w:bookmarkEnd w:id="3"/>
      <w:r w:rsidRPr="006402F5">
        <w:rPr>
          <w:rFonts w:ascii="Times New Roman" w:hAnsi="Times New Roman" w:cs="Times New Roman"/>
          <w:sz w:val="28"/>
          <w:szCs w:val="28"/>
        </w:rPr>
        <w:t xml:space="preserve">Статья 2. </w:t>
      </w:r>
      <w:r w:rsidRPr="006402F5">
        <w:rPr>
          <w:rFonts w:ascii="Times New Roman" w:hAnsi="Times New Roman" w:cs="Times New Roman"/>
          <w:b/>
          <w:sz w:val="28"/>
          <w:szCs w:val="28"/>
        </w:rPr>
        <w:t>Внесение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Проект устава,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проект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проект решения о направлении на предварительную публикацию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могут вноситься депутатами представительного органа, главой Ярославского муниципального района, иными выборными органами местного самоуправления,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bookmarkStart w:id="4" w:name="P93"/>
      <w:bookmarkEnd w:id="4"/>
      <w:r w:rsidRPr="006402F5">
        <w:rPr>
          <w:rFonts w:ascii="Times New Roman" w:hAnsi="Times New Roman" w:cs="Times New Roman"/>
          <w:sz w:val="28"/>
          <w:szCs w:val="28"/>
        </w:rPr>
        <w:t xml:space="preserve">Статья 3. </w:t>
      </w:r>
      <w:r w:rsidRPr="006402F5">
        <w:rPr>
          <w:rFonts w:ascii="Times New Roman" w:hAnsi="Times New Roman" w:cs="Times New Roman"/>
          <w:b/>
          <w:sz w:val="28"/>
          <w:szCs w:val="28"/>
        </w:rPr>
        <w:t>Оформление в надлежащей форме внесенных проектов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Указанные в </w:t>
      </w:r>
      <w:hyperlink w:anchor="P86" w:history="1">
        <w:r w:rsidRPr="006402F5">
          <w:rPr>
            <w:rFonts w:ascii="Times New Roman" w:hAnsi="Times New Roman" w:cs="Times New Roman"/>
            <w:sz w:val="28"/>
            <w:szCs w:val="28"/>
          </w:rPr>
          <w:t>статье 2</w:t>
        </w:r>
      </w:hyperlink>
      <w:r w:rsidRPr="006402F5">
        <w:rPr>
          <w:rFonts w:ascii="Times New Roman" w:hAnsi="Times New Roman" w:cs="Times New Roman"/>
          <w:sz w:val="28"/>
          <w:szCs w:val="28"/>
        </w:rPr>
        <w:t xml:space="preserve"> настоящего Положения проекты муниципальных правовых актов, внесенные в представительный орган, подлежат оформлению в надлежащей форме, установленной постановлением руководителя представительного органа, специалистами аппарата представительного органа или администрации.</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sz w:val="28"/>
          <w:szCs w:val="28"/>
        </w:rPr>
      </w:pPr>
      <w:r w:rsidRPr="006402F5">
        <w:rPr>
          <w:rFonts w:ascii="Times New Roman" w:hAnsi="Times New Roman" w:cs="Times New Roman"/>
          <w:sz w:val="28"/>
          <w:szCs w:val="28"/>
        </w:rPr>
        <w:t xml:space="preserve">Статья 4. </w:t>
      </w:r>
      <w:r w:rsidRPr="006402F5">
        <w:rPr>
          <w:rFonts w:ascii="Times New Roman" w:hAnsi="Times New Roman" w:cs="Times New Roman"/>
          <w:b/>
          <w:sz w:val="28"/>
          <w:szCs w:val="28"/>
        </w:rPr>
        <w:t>Постановление о предварительном опубликовании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27"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1. В 10-дневный срок с момента внесения проекта устава, проекта решения о внесении изменений и (или) дополнений в устав руководитель представительного органа рассматривает вопрос о направлении на предварительное опубликование указанных проектов муниципальных правовых актов. По результатам рассмотрения данного вопроса внесенные проекты муниципальных правовых актов приводятся в соответствие с формой согласно </w:t>
      </w:r>
      <w:hyperlink w:anchor="P93" w:history="1">
        <w:r w:rsidRPr="006402F5">
          <w:rPr>
            <w:rFonts w:ascii="Times New Roman" w:hAnsi="Times New Roman" w:cs="Times New Roman"/>
            <w:sz w:val="28"/>
            <w:szCs w:val="28"/>
          </w:rPr>
          <w:t>статье 3</w:t>
        </w:r>
      </w:hyperlink>
      <w:r w:rsidRPr="006402F5">
        <w:rPr>
          <w:rFonts w:ascii="Times New Roman" w:hAnsi="Times New Roman" w:cs="Times New Roman"/>
          <w:sz w:val="28"/>
          <w:szCs w:val="28"/>
        </w:rPr>
        <w:t xml:space="preserve"> настоящего Положения и принимается постановление руководителя представительного органа о их направлении на предварительное опубликование или сразу принимается указанное постановление.</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28"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2. Постановление о предварительном опубликовании проекта устава, проекта решения о внесении изменений и (или) дополнений в устав должно содержать порядок учета предложений по проекту устава, проекту решения о внесении изменений и (или) дополнений в устав и порядок участия граждан в их обсуждении, соответствующий порядку, установленному настоящим Положением, или содержать ссылку на порядок, установленный настоящим Положением (с указанием на дату принятия и номер решения о его утверждении, источник опубликования, номер и дату выпуска этого источника).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lastRenderedPageBreak/>
        <w:t xml:space="preserve">(в ред. </w:t>
      </w:r>
      <w:hyperlink r:id="rId29"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3. Постановление о предварительном опубликовании проекта устава, проекта решения о внесении изменений и (или) дополнений в устав принимается руководителем представительного органа единолично, при этом одновременно данным постановлением может быть принято решение о предварительном опубликовании поправок к данным проектам муниципальных правовых актов, внесенных не менее чем половиной от общего числа депутатов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30"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4. Принятое постановление о предварительном опубликовании проекта устава, проекта решения о внесении изменений и (или) дополнений в устав направляется в редакцию печатного средства массовой информации, осуществляющей официальное опубликование муниципальных нормативных правовых актов, для его официального опубликования.</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31"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Постановление о предварительном опубликовании проекта устава, проекта решения о внесении изменений и (или) дополнений в устав вступает в силу с момента его подписания и подлежит обязательному исполнению сотрудниками представительного органа, администрации, редакции соответствующего средства массовой информации и другими соответствующими должностными лицами.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32"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r w:rsidRPr="006402F5">
        <w:rPr>
          <w:rFonts w:ascii="Times New Roman" w:hAnsi="Times New Roman" w:cs="Times New Roman"/>
          <w:sz w:val="28"/>
          <w:szCs w:val="28"/>
        </w:rPr>
        <w:t xml:space="preserve">Статья 5. </w:t>
      </w:r>
      <w:r w:rsidRPr="006402F5">
        <w:rPr>
          <w:rFonts w:ascii="Times New Roman" w:hAnsi="Times New Roman" w:cs="Times New Roman"/>
          <w:b/>
          <w:sz w:val="28"/>
          <w:szCs w:val="28"/>
        </w:rPr>
        <w:t>Предварительное опубликование проекта устава, проекта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1. Постановление о предварительном опубликовании проекта устава, проекта решения о внесении изменений и (или) дополнений в устав в течение 10 дней с момента подписания его руководителем представительного органа вместе с указанными проектами подлежат направлению в редакцию печатного средства массовой информации, осуществляющего официальное опубликование нормативных правовых актов Ярославского муниципального района, для их одновременного опубликования. Указанное постановление подлежит официальному опубликованию, а указанные проекты - предварительному опубликованию в течение 10 дней со дня получения их соответствующей редакцией.</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 ред. </w:t>
      </w:r>
      <w:hyperlink r:id="rId33"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2. Обязательному предварительному опубликованию подлежит проект Устава Ярославского муниципального района, проект решения в части, утверждающей Устав Ярославского муниципального района или вносящей в него изменения (дополнения).</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lastRenderedPageBreak/>
        <w:t xml:space="preserve">(п. 2 введен </w:t>
      </w:r>
      <w:hyperlink r:id="rId34" w:history="1">
        <w:r w:rsidRPr="006402F5">
          <w:rPr>
            <w:rFonts w:ascii="Times New Roman" w:hAnsi="Times New Roman" w:cs="Times New Roman"/>
            <w:sz w:val="28"/>
            <w:szCs w:val="28"/>
          </w:rPr>
          <w:t>Решением</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r w:rsidRPr="006402F5">
        <w:rPr>
          <w:rFonts w:ascii="Times New Roman" w:hAnsi="Times New Roman" w:cs="Times New Roman"/>
          <w:sz w:val="28"/>
          <w:szCs w:val="28"/>
        </w:rPr>
        <w:t xml:space="preserve">Статья 5.1. </w:t>
      </w:r>
      <w:r w:rsidRPr="006402F5">
        <w:rPr>
          <w:rFonts w:ascii="Times New Roman" w:hAnsi="Times New Roman" w:cs="Times New Roman"/>
          <w:b/>
          <w:sz w:val="28"/>
          <w:szCs w:val="28"/>
        </w:rPr>
        <w:t>Публичные слушания по проекту устава, проекту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(введена </w:t>
      </w:r>
      <w:hyperlink r:id="rId35" w:history="1">
        <w:r w:rsidRPr="006402F5">
          <w:rPr>
            <w:rFonts w:ascii="Times New Roman" w:hAnsi="Times New Roman" w:cs="Times New Roman"/>
            <w:sz w:val="28"/>
            <w:szCs w:val="28"/>
          </w:rPr>
          <w:t>Решением</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По проекту устава, проекту решения о внесении изменений и (или) дополнений в устав проводятся публичные слушания.</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Порядок организации и проведения публичных слушаний устанавливается положением о порядке организации и проведения публичных слушаний, утверждаемым решением представительного органа Ярославского муниципального района.</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r w:rsidRPr="006402F5">
        <w:rPr>
          <w:rFonts w:ascii="Times New Roman" w:hAnsi="Times New Roman" w:cs="Times New Roman"/>
          <w:sz w:val="28"/>
          <w:szCs w:val="28"/>
        </w:rPr>
        <w:t xml:space="preserve">Статья 6. </w:t>
      </w:r>
      <w:r w:rsidRPr="006402F5">
        <w:rPr>
          <w:rFonts w:ascii="Times New Roman" w:hAnsi="Times New Roman" w:cs="Times New Roman"/>
          <w:b/>
          <w:sz w:val="28"/>
          <w:szCs w:val="28"/>
        </w:rPr>
        <w:t>Порядок учета предложений по проекту устава, проекту решения о внесении изменений и (или) дополнения в устав</w:t>
      </w:r>
    </w:p>
    <w:p w:rsidR="008F2463" w:rsidRPr="006402F5" w:rsidRDefault="008F2463" w:rsidP="008F2463">
      <w:pPr>
        <w:pStyle w:val="ConsPlusNormal"/>
        <w:ind w:firstLine="709"/>
        <w:jc w:val="both"/>
        <w:rPr>
          <w:rFonts w:ascii="Times New Roman" w:hAnsi="Times New Roman" w:cs="Times New Roman"/>
          <w:sz w:val="28"/>
          <w:szCs w:val="28"/>
        </w:rPr>
      </w:pPr>
      <w:bookmarkStart w:id="5" w:name="P127"/>
      <w:bookmarkEnd w:id="5"/>
      <w:r w:rsidRPr="006402F5">
        <w:rPr>
          <w:rFonts w:ascii="Times New Roman" w:hAnsi="Times New Roman" w:cs="Times New Roman"/>
          <w:sz w:val="28"/>
          <w:szCs w:val="28"/>
        </w:rPr>
        <w:t>1. Депутаты представительного органа, глава Ярославского муниципального района, иные выборные органы местного самоуправления, органы территориального общественного самоуправления, инициативные группы граждан, а также иные субъекты правотворческой инициативы, установленные уставом, вправе направлять в представительный орган свои предложения по предварительно опубликованным проекту устава, проекту решения о внесении изменений и (или) дополнений в устав в течение 30 дней со дня их предварительного опубликования.</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2. Учет предложений по проекту устава, проекту решения о внесении изменений и (или) дополнений в устав осуществляется в порядке, установленном положением о порядке организации и проведения публичных слушаний.</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(п. 2 в ред. </w:t>
      </w:r>
      <w:hyperlink r:id="rId36" w:history="1">
        <w:r w:rsidRPr="006402F5">
          <w:rPr>
            <w:rFonts w:ascii="Times New Roman" w:hAnsi="Times New Roman" w:cs="Times New Roman"/>
            <w:sz w:val="28"/>
            <w:szCs w:val="28"/>
          </w:rPr>
          <w:t>Решения</w:t>
        </w:r>
      </w:hyperlink>
      <w:r w:rsidRPr="006402F5">
        <w:rPr>
          <w:rFonts w:ascii="Times New Roman" w:hAnsi="Times New Roman" w:cs="Times New Roman"/>
          <w:sz w:val="28"/>
          <w:szCs w:val="28"/>
        </w:rPr>
        <w:t xml:space="preserve"> муниципального Совета Ярославского муниципального района от 20.07.2006 N 180)</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r w:rsidRPr="006402F5">
        <w:rPr>
          <w:rFonts w:ascii="Times New Roman" w:hAnsi="Times New Roman" w:cs="Times New Roman"/>
          <w:sz w:val="28"/>
          <w:szCs w:val="28"/>
        </w:rPr>
        <w:t xml:space="preserve">Статья 7. </w:t>
      </w:r>
      <w:r w:rsidRPr="006402F5">
        <w:rPr>
          <w:rFonts w:ascii="Times New Roman" w:hAnsi="Times New Roman" w:cs="Times New Roman"/>
          <w:b/>
          <w:sz w:val="28"/>
          <w:szCs w:val="28"/>
        </w:rPr>
        <w:t>Принятие устава, решения о внесении изменений и (или) дополнений в устав</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1. По мере поступления предложений, поправок или других (альтернативных) проектов они обсуждаются комиссиями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2. По истечении срока, указанного в </w:t>
      </w:r>
      <w:hyperlink w:anchor="P127" w:history="1">
        <w:r w:rsidRPr="006402F5">
          <w:rPr>
            <w:rFonts w:ascii="Times New Roman" w:hAnsi="Times New Roman" w:cs="Times New Roman"/>
            <w:sz w:val="28"/>
            <w:szCs w:val="28"/>
          </w:rPr>
          <w:t>пункте 1 статьи 6</w:t>
        </w:r>
      </w:hyperlink>
      <w:r w:rsidRPr="006402F5">
        <w:rPr>
          <w:rFonts w:ascii="Times New Roman" w:hAnsi="Times New Roman" w:cs="Times New Roman"/>
          <w:sz w:val="28"/>
          <w:szCs w:val="28"/>
        </w:rPr>
        <w:t xml:space="preserve"> настоящего Положения, не более чем в течение 30 дней представительный орган рассматривает предварительно опубликованные проект устава, проект решения о внесении изменений и (или) дополнений в устав и принимает устав, решение о внесении изменений и (или) дополнений в устав в первоначально внесенной редакции или с учетом поступивших предложений (поправок) или не принимает их на открытом голосовании.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3. Устав, решение о внесении изменений и (или) дополнений в устав принимаются квалифицированным большинством - двумя третями голосов от установленной численности депутатов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lastRenderedPageBreak/>
        <w:t>4. Жители Ярославского муниципального района вправе присутствовать на заседании представительного органа, на котором обсуждаются проект устава, проект решения о внесении изменений и (или) дополнений в устав, поступившие по ним предложения (поправки), или принимаются (утверждается) устав, решение о внесении изменений и (или) дополнений в устав, а также могут принимать участие в этом заседании.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5. Принятые (утвержденный) устав, решение о внесении изменений и (или) дополнений в устав подлежат подписанию главой Ярославского муниципального района в порядке, установленном уставом и </w:t>
      </w:r>
      <w:hyperlink w:anchor="P139" w:history="1">
        <w:r w:rsidRPr="006402F5">
          <w:rPr>
            <w:rFonts w:ascii="Times New Roman" w:hAnsi="Times New Roman" w:cs="Times New Roman"/>
            <w:sz w:val="28"/>
            <w:szCs w:val="28"/>
          </w:rPr>
          <w:t>пунктом 6</w:t>
        </w:r>
      </w:hyperlink>
      <w:r w:rsidRPr="006402F5">
        <w:rPr>
          <w:rFonts w:ascii="Times New Roman" w:hAnsi="Times New Roman" w:cs="Times New Roman"/>
          <w:sz w:val="28"/>
          <w:szCs w:val="28"/>
        </w:rPr>
        <w:t xml:space="preserve"> настоящей статьи.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Принятые (утвержденный) устав, решение о внесении изменений и (или) дополнений в устав подлежат официальному опубликованию и вступают в силу в порядке и сроки, установленные </w:t>
      </w:r>
      <w:hyperlink w:anchor="P139" w:history="1">
        <w:r w:rsidRPr="006402F5">
          <w:rPr>
            <w:rFonts w:ascii="Times New Roman" w:hAnsi="Times New Roman" w:cs="Times New Roman"/>
            <w:sz w:val="28"/>
            <w:szCs w:val="28"/>
          </w:rPr>
          <w:t>пунктом 6</w:t>
        </w:r>
      </w:hyperlink>
      <w:r w:rsidRPr="006402F5">
        <w:rPr>
          <w:rFonts w:ascii="Times New Roman" w:hAnsi="Times New Roman" w:cs="Times New Roman"/>
          <w:sz w:val="28"/>
          <w:szCs w:val="28"/>
        </w:rPr>
        <w:t xml:space="preserve"> настоящей статьи.</w:t>
      </w:r>
    </w:p>
    <w:p w:rsidR="008F2463" w:rsidRPr="006402F5" w:rsidRDefault="008F2463" w:rsidP="008F2463">
      <w:pPr>
        <w:pStyle w:val="ConsPlusNormal"/>
        <w:ind w:firstLine="709"/>
        <w:jc w:val="both"/>
        <w:rPr>
          <w:rFonts w:ascii="Times New Roman" w:hAnsi="Times New Roman" w:cs="Times New Roman"/>
          <w:sz w:val="28"/>
          <w:szCs w:val="28"/>
        </w:rPr>
      </w:pPr>
      <w:bookmarkStart w:id="6" w:name="P139"/>
      <w:bookmarkEnd w:id="6"/>
      <w:r w:rsidRPr="006402F5">
        <w:rPr>
          <w:rFonts w:ascii="Times New Roman" w:hAnsi="Times New Roman" w:cs="Times New Roman"/>
          <w:sz w:val="28"/>
          <w:szCs w:val="28"/>
        </w:rPr>
        <w:t>6. Принятое решение об утверждении устава, о внесении изменений и (или) дополнений в устав направляются главе Ярославского муниципального района для подписания и обнародования (официального опубликования). Не подписанные главой Ярославского муниципального района и не обнародованные решения об утверждении устава, о внесении изменений и (или) дополнений в устав не подлежат применению, если обязательность и правомочность их применения не установлены судом.</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Глава Ярославского муниципального района в течение 10 дней с момента получения решения об утверждении устава, решения о внесении изменений и (или) дополнений в устав имеет право подписать либо отклонить указанные решения, принятые представительным органом. В случае отклонения указанные решения, принятые  представительным органом, в течение 10 дней возвращаются представительному органу с мотивированным обоснованием его отклонения либо с предложениями о внесении в него изменений и дополнений.</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Если глава Ярославского муниципального района отклонит решение об утверждении устава, решения о внесении изменений и (или)  дополнений в устав, принятые представительным органом, данные нормативные правовые акты вновь рассматриваются представительным органом. Если при повторном рассмотрении решение об утверждении устава, решение о внесении изменений и (или) дополнений в устав будут одобрены в ранее принятой редакции большинством не менее двух третей от установленной численности депутатов представительного органа, они подлежат подписанию главой Ярославского муниципального района в течение семи дней и обнародованию.</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Принятое представительным органом Ярославского муниципального района и подписанное главой Ярославского муниципального района решение об утверждении устава, решение о внесении изменений и (или) дополнений в устав в 10-дневный срок подлежат направлению на государственную регистрацию в отдел по Ярославской области Главного управления Министерства юстиции Российской Федерации по Центральному федеральному округу. После государственной регистрации указанное решение в 10-дневный срок подлежит направлению в редакцию печатного средства массовой информации, осуществляющего официальное </w:t>
      </w:r>
      <w:r w:rsidRPr="006402F5">
        <w:rPr>
          <w:rFonts w:ascii="Times New Roman" w:hAnsi="Times New Roman" w:cs="Times New Roman"/>
          <w:sz w:val="28"/>
          <w:szCs w:val="28"/>
        </w:rPr>
        <w:lastRenderedPageBreak/>
        <w:t>опубликование (обнародование) нормативных правовых актов Ярославского муниципального района, которое обязано осуществить его официальное опубликование (обнародование) в 10-дневный срок со дня получения указанного решения.</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b/>
          <w:sz w:val="28"/>
          <w:szCs w:val="28"/>
        </w:rPr>
      </w:pPr>
      <w:r w:rsidRPr="006402F5">
        <w:rPr>
          <w:rFonts w:ascii="Times New Roman" w:hAnsi="Times New Roman" w:cs="Times New Roman"/>
          <w:sz w:val="28"/>
          <w:szCs w:val="28"/>
        </w:rPr>
        <w:t xml:space="preserve">Статья 8. </w:t>
      </w:r>
      <w:r w:rsidRPr="006402F5">
        <w:rPr>
          <w:rFonts w:ascii="Times New Roman" w:hAnsi="Times New Roman" w:cs="Times New Roman"/>
          <w:b/>
          <w:sz w:val="28"/>
          <w:szCs w:val="28"/>
        </w:rPr>
        <w:t>Порядок участия граждан в обсуждении проекта устава, проекта решения о внесении изменений и (или) дополнений в устав, поступивших предложений (поправок) по этим проектам</w:t>
      </w:r>
    </w:p>
    <w:p w:rsidR="008F2463" w:rsidRPr="006402F5" w:rsidRDefault="008F2463" w:rsidP="008F2463">
      <w:pPr>
        <w:pStyle w:val="ConsPlusNormal"/>
        <w:ind w:firstLine="709"/>
        <w:jc w:val="both"/>
        <w:rPr>
          <w:rFonts w:ascii="Times New Roman" w:hAnsi="Times New Roman" w:cs="Times New Roman"/>
          <w:sz w:val="28"/>
          <w:szCs w:val="28"/>
        </w:rPr>
      </w:pPr>
      <w:bookmarkStart w:id="7" w:name="P146"/>
      <w:bookmarkEnd w:id="7"/>
      <w:r w:rsidRPr="006402F5">
        <w:rPr>
          <w:rFonts w:ascii="Times New Roman" w:hAnsi="Times New Roman" w:cs="Times New Roman"/>
          <w:sz w:val="28"/>
          <w:szCs w:val="28"/>
        </w:rPr>
        <w:t>1. Не позднее чем за 10 дней до проведения первого (или единственного) заседания представительного органа, на котором будут обсуждаться проект устава, проект решения о внесении изменений и (или) дополнений в устав, поступившие по ним предложения (поправки), или приниматься (утверждаться) устав, решение о внесении изменений и (или) дополнений в устав, соответствующими специалистами аппарата представительного органа или администрации размещается сообщение о проведении такого заседания в печатном средстве массовой информации, осуществляющем официальное опубликование нормативных правовых актов Ярославского муниципального района.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Если в процессе одного заседания представительного органа не может быть обсужден проект устава, проект решения о внесении изменений и (или) дополнений в устав, поступившие по ним предложения (поправки), или утвержден устав, принято решение о внесении изменений и (или) дополнений в устав, на данном заседании публично должна быть определена следующая дата заседания представительного органа, на котором будут рассматриваться указанные вопросы.</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2. Указанное в </w:t>
      </w:r>
      <w:hyperlink w:anchor="P146" w:history="1">
        <w:r w:rsidRPr="006402F5">
          <w:rPr>
            <w:rFonts w:ascii="Times New Roman" w:hAnsi="Times New Roman" w:cs="Times New Roman"/>
            <w:sz w:val="28"/>
            <w:szCs w:val="28"/>
          </w:rPr>
          <w:t>пункте 1</w:t>
        </w:r>
      </w:hyperlink>
      <w:r w:rsidRPr="006402F5">
        <w:rPr>
          <w:rFonts w:ascii="Times New Roman" w:hAnsi="Times New Roman" w:cs="Times New Roman"/>
          <w:sz w:val="28"/>
          <w:szCs w:val="28"/>
        </w:rPr>
        <w:t xml:space="preserve"> настоящей статьи заседание представительного органа является открытым для жителей Ярославского муниципального района, представителей органов территориального общественного самоуправления, представителей инициативных групп граждан (направлявших обсуждаемые, принимаемые проекты или предложения по ним). На данное заседание могут быть приглашены и другие лица.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Соответствующими специалистами аппарата представительного органа или администрации ведется учет присутствующих на заседании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 xml:space="preserve">Представители органов территориального общественного самоуправления, представители инициативных групп граждан (направлявших обсуждаемые, принимаемые проекты или предложения по ним) имеют право высказать на заседании, указанном в </w:t>
      </w:r>
      <w:hyperlink w:anchor="P146" w:history="1">
        <w:r w:rsidRPr="006402F5">
          <w:rPr>
            <w:rFonts w:ascii="Times New Roman" w:hAnsi="Times New Roman" w:cs="Times New Roman"/>
            <w:sz w:val="28"/>
            <w:szCs w:val="28"/>
          </w:rPr>
          <w:t>пункте 1</w:t>
        </w:r>
      </w:hyperlink>
      <w:r w:rsidRPr="006402F5">
        <w:rPr>
          <w:rFonts w:ascii="Times New Roman" w:hAnsi="Times New Roman" w:cs="Times New Roman"/>
          <w:sz w:val="28"/>
          <w:szCs w:val="28"/>
        </w:rPr>
        <w:t xml:space="preserve"> настоящей статьи, мнение своих доверителей по проекту устава, проекту решения о внесении изменений и (или) дополнений в устав и предложениям (поправкам) к данным проектам. Представители инициативных групп граждан (не направлявших обсуждаемые, принимаемые проекты или предложения по ним) могут высказать на данном заседании мнение своих доверителей по указанным проектам и предложениям (поправкам), если численность этих инициативных групп составляет более 50 граждан, достигших возраста 18 лет. Жители Ярославского муниципального района, не представляемые органами территориального общественного </w:t>
      </w:r>
      <w:r w:rsidRPr="006402F5">
        <w:rPr>
          <w:rFonts w:ascii="Times New Roman" w:hAnsi="Times New Roman" w:cs="Times New Roman"/>
          <w:sz w:val="28"/>
          <w:szCs w:val="28"/>
        </w:rPr>
        <w:lastRenderedPageBreak/>
        <w:t>самоуправления или не вошедшие в инициативные группы, а также другие присутствующие на данном заседании (если такое право им специально предоставлено) могут высказать на данном заседании свое мнение по указанным проектам и предложениям (поправкам) в отношении 1 присутствующий - за 50 присутствующих. Данное отношение может быть изменено председателем представительного органа в пользу жителей Ярославского муниципального района и (или) других присутствующих на данном заседании.</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Порядок:</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учета присутствующих на заседании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наделения специальным правом присутствующих высказывать свое мнение,</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порядок определения из 50 присутствующих жителей Ярославского муниципального района и других лиц одного из представителя для высказывания своего мнения определяется регламентом представительного органа, а руководит им председатель представительного органа.</w:t>
      </w:r>
    </w:p>
    <w:p w:rsidR="008F2463" w:rsidRPr="006402F5" w:rsidRDefault="008F2463" w:rsidP="008F2463">
      <w:pPr>
        <w:pStyle w:val="ConsPlusNormal"/>
        <w:ind w:firstLine="709"/>
        <w:jc w:val="both"/>
        <w:rPr>
          <w:rFonts w:ascii="Times New Roman" w:hAnsi="Times New Roman" w:cs="Times New Roman"/>
          <w:sz w:val="28"/>
          <w:szCs w:val="28"/>
        </w:rPr>
      </w:pPr>
    </w:p>
    <w:p w:rsidR="008F2463" w:rsidRPr="006402F5" w:rsidRDefault="008F2463" w:rsidP="008F2463">
      <w:pPr>
        <w:pStyle w:val="ConsPlusNormal"/>
        <w:ind w:firstLine="709"/>
        <w:jc w:val="both"/>
        <w:outlineLvl w:val="1"/>
        <w:rPr>
          <w:rFonts w:ascii="Times New Roman" w:hAnsi="Times New Roman" w:cs="Times New Roman"/>
          <w:sz w:val="28"/>
          <w:szCs w:val="28"/>
        </w:rPr>
      </w:pPr>
      <w:r w:rsidRPr="006402F5">
        <w:rPr>
          <w:rFonts w:ascii="Times New Roman" w:hAnsi="Times New Roman" w:cs="Times New Roman"/>
          <w:sz w:val="28"/>
          <w:szCs w:val="28"/>
        </w:rPr>
        <w:t xml:space="preserve">Статья 9. </w:t>
      </w:r>
      <w:r w:rsidRPr="006402F5">
        <w:rPr>
          <w:rFonts w:ascii="Times New Roman" w:hAnsi="Times New Roman" w:cs="Times New Roman"/>
          <w:b/>
          <w:sz w:val="28"/>
          <w:szCs w:val="28"/>
        </w:rPr>
        <w:t>Заключительные положения</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1. Нормы настоящего Положения о рассмотрении (обсуждении) проекта устава, проекта решения о внесении изменений и (или) дополнений в устав применяются к проекту решения и решению об утверждении устава.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2. В случае противоречия норм регламента представительного органа настоящему Положению применяются нормы настоящего Положения. В случае противоречия норм настоящего Положения нормам устава Ярославского муниципального района и (или) законодательству о местном самоуправлении применяются соответственно нормы устава и (или) законодательства.</w:t>
      </w:r>
    </w:p>
    <w:p w:rsidR="008F2463" w:rsidRPr="006402F5" w:rsidRDefault="008F2463" w:rsidP="008F2463">
      <w:pPr>
        <w:pStyle w:val="ConsPlusNormal"/>
        <w:ind w:firstLine="709"/>
        <w:jc w:val="both"/>
        <w:rPr>
          <w:rFonts w:ascii="Times New Roman" w:hAnsi="Times New Roman" w:cs="Times New Roman"/>
          <w:sz w:val="28"/>
          <w:szCs w:val="28"/>
        </w:rPr>
      </w:pPr>
      <w:r w:rsidRPr="006402F5">
        <w:rPr>
          <w:rFonts w:ascii="Times New Roman" w:hAnsi="Times New Roman" w:cs="Times New Roman"/>
          <w:sz w:val="28"/>
          <w:szCs w:val="28"/>
        </w:rPr>
        <w:t>3. Настоящее Положение вступает в юридическую силу, равную решению о его утверждении, с момента его официального опубликования.</w:t>
      </w:r>
    </w:p>
    <w:p w:rsidR="008F2463" w:rsidRDefault="008F2463" w:rsidP="008F2463">
      <w:pPr>
        <w:pStyle w:val="ConsPlusNormal"/>
        <w:ind w:firstLine="540"/>
        <w:jc w:val="both"/>
      </w:pPr>
    </w:p>
    <w:p w:rsidR="0099088D" w:rsidRDefault="0099088D" w:rsidP="00E931B1">
      <w:pPr>
        <w:shd w:val="clear" w:color="auto" w:fill="FFFFFF"/>
        <w:spacing w:line="298" w:lineRule="exact"/>
        <w:jc w:val="right"/>
        <w:rPr>
          <w:sz w:val="28"/>
          <w:szCs w:val="28"/>
          <w:lang w:eastAsia="en-US"/>
        </w:rPr>
        <w:sectPr w:rsidR="0099088D" w:rsidSect="00705378">
          <w:pgSz w:w="11906" w:h="16838" w:code="9"/>
          <w:pgMar w:top="284" w:right="737" w:bottom="568" w:left="1701" w:header="720" w:footer="720" w:gutter="0"/>
          <w:pgNumType w:start="1"/>
          <w:cols w:space="720"/>
          <w:titlePg/>
          <w:docGrid w:linePitch="272"/>
        </w:sectPr>
      </w:pPr>
    </w:p>
    <w:p w:rsidR="00137B0D" w:rsidRPr="00137B0D" w:rsidRDefault="00137B0D" w:rsidP="00137B0D">
      <w:pPr>
        <w:pStyle w:val="ConsPlusNormal"/>
        <w:ind w:firstLine="709"/>
        <w:jc w:val="both"/>
        <w:outlineLvl w:val="0"/>
        <w:rPr>
          <w:rFonts w:ascii="Times New Roman" w:hAnsi="Times New Roman" w:cs="Times New Roman"/>
          <w:sz w:val="28"/>
          <w:szCs w:val="28"/>
        </w:rPr>
      </w:pPr>
    </w:p>
    <w:p w:rsidR="00137B0D" w:rsidRPr="00137B0D" w:rsidRDefault="00137B0D" w:rsidP="00137B0D">
      <w:pPr>
        <w:pStyle w:val="ConsPlusTitle"/>
        <w:jc w:val="center"/>
        <w:outlineLvl w:val="0"/>
        <w:rPr>
          <w:rFonts w:ascii="Times New Roman" w:hAnsi="Times New Roman" w:cs="Times New Roman"/>
          <w:sz w:val="28"/>
          <w:szCs w:val="28"/>
        </w:rPr>
      </w:pPr>
      <w:r w:rsidRPr="00137B0D">
        <w:rPr>
          <w:rFonts w:ascii="Times New Roman" w:hAnsi="Times New Roman" w:cs="Times New Roman"/>
          <w:sz w:val="28"/>
          <w:szCs w:val="28"/>
        </w:rPr>
        <w:t>МУНИЦИПАЛЬНЫЙ СОВЕТ ЯРОСЛАВСКОГО МУНИЦИПАЛЬНОГО РАЙОНА</w:t>
      </w:r>
    </w:p>
    <w:p w:rsidR="00137B0D" w:rsidRPr="00137B0D" w:rsidRDefault="00137B0D" w:rsidP="00137B0D">
      <w:pPr>
        <w:pStyle w:val="ConsPlusTitle"/>
        <w:jc w:val="center"/>
        <w:rPr>
          <w:rFonts w:ascii="Times New Roman" w:hAnsi="Times New Roman" w:cs="Times New Roman"/>
          <w:sz w:val="28"/>
          <w:szCs w:val="28"/>
        </w:rPr>
      </w:pPr>
      <w:r w:rsidRPr="00137B0D">
        <w:rPr>
          <w:rFonts w:ascii="Times New Roman" w:hAnsi="Times New Roman" w:cs="Times New Roman"/>
          <w:sz w:val="28"/>
          <w:szCs w:val="28"/>
        </w:rPr>
        <w:t>ТРЕТЬЕГО СОЗЫВА</w:t>
      </w:r>
    </w:p>
    <w:p w:rsidR="00137B0D" w:rsidRPr="00137B0D" w:rsidRDefault="00137B0D" w:rsidP="00137B0D">
      <w:pPr>
        <w:pStyle w:val="ConsPlusTitle"/>
        <w:jc w:val="center"/>
        <w:rPr>
          <w:rFonts w:ascii="Times New Roman" w:hAnsi="Times New Roman" w:cs="Times New Roman"/>
          <w:sz w:val="28"/>
          <w:szCs w:val="28"/>
        </w:rPr>
      </w:pPr>
    </w:p>
    <w:p w:rsidR="00137B0D" w:rsidRPr="00137B0D" w:rsidRDefault="00137B0D" w:rsidP="00137B0D">
      <w:pPr>
        <w:pStyle w:val="ConsPlusTitle"/>
        <w:jc w:val="center"/>
        <w:rPr>
          <w:rFonts w:ascii="Times New Roman" w:hAnsi="Times New Roman" w:cs="Times New Roman"/>
          <w:sz w:val="28"/>
          <w:szCs w:val="28"/>
        </w:rPr>
      </w:pPr>
      <w:r w:rsidRPr="00137B0D">
        <w:rPr>
          <w:rFonts w:ascii="Times New Roman" w:hAnsi="Times New Roman" w:cs="Times New Roman"/>
          <w:sz w:val="28"/>
          <w:szCs w:val="28"/>
        </w:rPr>
        <w:t>РЕШЕНИЕ</w:t>
      </w:r>
    </w:p>
    <w:p w:rsidR="00137B0D" w:rsidRPr="00137B0D" w:rsidRDefault="00137B0D" w:rsidP="00137B0D">
      <w:pPr>
        <w:pStyle w:val="ConsPlusTitle"/>
        <w:jc w:val="center"/>
        <w:rPr>
          <w:rFonts w:ascii="Times New Roman" w:hAnsi="Times New Roman" w:cs="Times New Roman"/>
          <w:sz w:val="28"/>
          <w:szCs w:val="28"/>
        </w:rPr>
      </w:pPr>
      <w:r w:rsidRPr="00137B0D">
        <w:rPr>
          <w:rFonts w:ascii="Times New Roman" w:hAnsi="Times New Roman" w:cs="Times New Roman"/>
          <w:sz w:val="28"/>
          <w:szCs w:val="28"/>
        </w:rPr>
        <w:t xml:space="preserve">от 20 июля 2006 г. </w:t>
      </w:r>
      <w:r>
        <w:rPr>
          <w:rFonts w:ascii="Times New Roman" w:hAnsi="Times New Roman" w:cs="Times New Roman"/>
          <w:sz w:val="28"/>
          <w:szCs w:val="28"/>
        </w:rPr>
        <w:t>№</w:t>
      </w:r>
      <w:r w:rsidRPr="00137B0D">
        <w:rPr>
          <w:rFonts w:ascii="Times New Roman" w:hAnsi="Times New Roman" w:cs="Times New Roman"/>
          <w:sz w:val="28"/>
          <w:szCs w:val="28"/>
        </w:rPr>
        <w:t xml:space="preserve"> 180</w:t>
      </w:r>
    </w:p>
    <w:p w:rsidR="00137B0D" w:rsidRPr="00137B0D" w:rsidRDefault="00137B0D" w:rsidP="00137B0D">
      <w:pPr>
        <w:pStyle w:val="ConsPlusTitle"/>
        <w:jc w:val="center"/>
        <w:rPr>
          <w:rFonts w:ascii="Times New Roman" w:hAnsi="Times New Roman" w:cs="Times New Roman"/>
          <w:sz w:val="28"/>
          <w:szCs w:val="28"/>
        </w:rPr>
      </w:pPr>
    </w:p>
    <w:p w:rsidR="00137B0D" w:rsidRPr="00137B0D" w:rsidRDefault="00137B0D" w:rsidP="00137B0D">
      <w:pPr>
        <w:pStyle w:val="ConsPlusTitle"/>
        <w:jc w:val="center"/>
        <w:rPr>
          <w:rFonts w:ascii="Times New Roman" w:hAnsi="Times New Roman" w:cs="Times New Roman"/>
          <w:sz w:val="28"/>
          <w:szCs w:val="28"/>
        </w:rPr>
      </w:pPr>
      <w:r w:rsidRPr="00137B0D">
        <w:rPr>
          <w:rFonts w:ascii="Times New Roman" w:hAnsi="Times New Roman" w:cs="Times New Roman"/>
          <w:sz w:val="28"/>
          <w:szCs w:val="28"/>
        </w:rPr>
        <w:t xml:space="preserve">Об утверждении </w:t>
      </w:r>
      <w:r>
        <w:rPr>
          <w:rFonts w:ascii="Times New Roman" w:hAnsi="Times New Roman" w:cs="Times New Roman"/>
          <w:sz w:val="28"/>
          <w:szCs w:val="28"/>
        </w:rPr>
        <w:t>П</w:t>
      </w:r>
      <w:r w:rsidRPr="00137B0D">
        <w:rPr>
          <w:rFonts w:ascii="Times New Roman" w:hAnsi="Times New Roman" w:cs="Times New Roman"/>
          <w:sz w:val="28"/>
          <w:szCs w:val="28"/>
        </w:rPr>
        <w:t>оложения о порядке организации и</w:t>
      </w:r>
      <w:r>
        <w:rPr>
          <w:rFonts w:ascii="Times New Roman" w:hAnsi="Times New Roman" w:cs="Times New Roman"/>
          <w:sz w:val="28"/>
          <w:szCs w:val="28"/>
        </w:rPr>
        <w:t xml:space="preserve"> п</w:t>
      </w:r>
      <w:r w:rsidRPr="00137B0D">
        <w:rPr>
          <w:rFonts w:ascii="Times New Roman" w:hAnsi="Times New Roman" w:cs="Times New Roman"/>
          <w:sz w:val="28"/>
          <w:szCs w:val="28"/>
        </w:rPr>
        <w:t xml:space="preserve">роведения публичных слушаний в </w:t>
      </w:r>
      <w:r>
        <w:rPr>
          <w:rFonts w:ascii="Times New Roman" w:hAnsi="Times New Roman" w:cs="Times New Roman"/>
          <w:sz w:val="28"/>
          <w:szCs w:val="28"/>
        </w:rPr>
        <w:t>Я</w:t>
      </w:r>
      <w:r w:rsidRPr="00137B0D">
        <w:rPr>
          <w:rFonts w:ascii="Times New Roman" w:hAnsi="Times New Roman" w:cs="Times New Roman"/>
          <w:sz w:val="28"/>
          <w:szCs w:val="28"/>
        </w:rPr>
        <w:t>рославском муниципальном</w:t>
      </w:r>
      <w:r>
        <w:rPr>
          <w:rFonts w:ascii="Times New Roman" w:hAnsi="Times New Roman" w:cs="Times New Roman"/>
          <w:sz w:val="28"/>
          <w:szCs w:val="28"/>
        </w:rPr>
        <w:t xml:space="preserve"> р</w:t>
      </w:r>
      <w:r w:rsidRPr="00137B0D">
        <w:rPr>
          <w:rFonts w:ascii="Times New Roman" w:hAnsi="Times New Roman" w:cs="Times New Roman"/>
          <w:sz w:val="28"/>
          <w:szCs w:val="28"/>
        </w:rPr>
        <w:t>айоне и о внесении изменений в некоторые нормативные</w:t>
      </w:r>
      <w:r>
        <w:rPr>
          <w:rFonts w:ascii="Times New Roman" w:hAnsi="Times New Roman" w:cs="Times New Roman"/>
          <w:sz w:val="28"/>
          <w:szCs w:val="28"/>
        </w:rPr>
        <w:t xml:space="preserve"> п</w:t>
      </w:r>
      <w:r w:rsidRPr="00137B0D">
        <w:rPr>
          <w:rFonts w:ascii="Times New Roman" w:hAnsi="Times New Roman" w:cs="Times New Roman"/>
          <w:sz w:val="28"/>
          <w:szCs w:val="28"/>
        </w:rPr>
        <w:t xml:space="preserve">равовые акты </w:t>
      </w:r>
      <w:r>
        <w:rPr>
          <w:rFonts w:ascii="Times New Roman" w:hAnsi="Times New Roman" w:cs="Times New Roman"/>
          <w:sz w:val="28"/>
          <w:szCs w:val="28"/>
        </w:rPr>
        <w:t>Я</w:t>
      </w:r>
      <w:r w:rsidRPr="00137B0D">
        <w:rPr>
          <w:rFonts w:ascii="Times New Roman" w:hAnsi="Times New Roman" w:cs="Times New Roman"/>
          <w:sz w:val="28"/>
          <w:szCs w:val="28"/>
        </w:rPr>
        <w:t>рославского муниципального района</w:t>
      </w:r>
    </w:p>
    <w:p w:rsidR="00137B0D" w:rsidRPr="00137B0D" w:rsidRDefault="00137B0D" w:rsidP="00137B0D">
      <w:pPr>
        <w:ind w:firstLine="709"/>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7B0D" w:rsidRPr="00137B0D" w:rsidTr="00F028CE">
        <w:trPr>
          <w:jc w:val="center"/>
        </w:trPr>
        <w:tc>
          <w:tcPr>
            <w:tcW w:w="9294" w:type="dxa"/>
            <w:tcBorders>
              <w:top w:val="nil"/>
              <w:left w:val="single" w:sz="24" w:space="0" w:color="CED3F1"/>
              <w:bottom w:val="nil"/>
              <w:right w:val="single" w:sz="24" w:space="0" w:color="F4F3F8"/>
            </w:tcBorders>
            <w:shd w:val="clear" w:color="auto" w:fill="F4F3F8"/>
          </w:tcPr>
          <w:p w:rsidR="00137B0D" w:rsidRPr="00137B0D" w:rsidRDefault="00137B0D" w:rsidP="00137B0D">
            <w:pPr>
              <w:pStyle w:val="ConsPlusNormal"/>
              <w:ind w:firstLine="709"/>
              <w:jc w:val="center"/>
              <w:rPr>
                <w:rFonts w:ascii="Times New Roman" w:hAnsi="Times New Roman" w:cs="Times New Roman"/>
                <w:sz w:val="28"/>
                <w:szCs w:val="28"/>
              </w:rPr>
            </w:pPr>
            <w:r w:rsidRPr="00137B0D">
              <w:rPr>
                <w:rFonts w:ascii="Times New Roman" w:hAnsi="Times New Roman" w:cs="Times New Roman"/>
                <w:sz w:val="28"/>
                <w:szCs w:val="28"/>
              </w:rPr>
              <w:t>Список изменяющих документов</w:t>
            </w:r>
          </w:p>
          <w:p w:rsidR="00137B0D" w:rsidRPr="00137B0D" w:rsidRDefault="00137B0D" w:rsidP="00137B0D">
            <w:pPr>
              <w:pStyle w:val="ConsPlusNormal"/>
              <w:ind w:firstLine="709"/>
              <w:jc w:val="center"/>
              <w:rPr>
                <w:rFonts w:ascii="Times New Roman" w:hAnsi="Times New Roman" w:cs="Times New Roman"/>
                <w:sz w:val="28"/>
                <w:szCs w:val="28"/>
              </w:rPr>
            </w:pPr>
            <w:r w:rsidRPr="00137B0D">
              <w:rPr>
                <w:rFonts w:ascii="Times New Roman" w:hAnsi="Times New Roman" w:cs="Times New Roman"/>
                <w:sz w:val="28"/>
                <w:szCs w:val="28"/>
              </w:rPr>
              <w:t>(в ред. Решений муниципального Совета Ярославского муниципального района</w:t>
            </w:r>
          </w:p>
          <w:p w:rsidR="00137B0D" w:rsidRPr="00137B0D" w:rsidRDefault="00137B0D" w:rsidP="00137B0D">
            <w:pPr>
              <w:pStyle w:val="ConsPlusNormal"/>
              <w:ind w:firstLine="709"/>
              <w:jc w:val="center"/>
              <w:rPr>
                <w:rFonts w:ascii="Times New Roman" w:hAnsi="Times New Roman" w:cs="Times New Roman"/>
                <w:sz w:val="28"/>
                <w:szCs w:val="28"/>
              </w:rPr>
            </w:pPr>
            <w:r w:rsidRPr="00137B0D">
              <w:rPr>
                <w:rFonts w:ascii="Times New Roman" w:hAnsi="Times New Roman" w:cs="Times New Roman"/>
                <w:sz w:val="28"/>
                <w:szCs w:val="28"/>
              </w:rPr>
              <w:t xml:space="preserve">от 26.04.2013 </w:t>
            </w:r>
            <w:hyperlink r:id="rId37" w:history="1">
              <w:r w:rsidRPr="00137B0D">
                <w:rPr>
                  <w:rFonts w:ascii="Times New Roman" w:hAnsi="Times New Roman" w:cs="Times New Roman"/>
                  <w:sz w:val="28"/>
                  <w:szCs w:val="28"/>
                </w:rPr>
                <w:t>N 29</w:t>
              </w:r>
            </w:hyperlink>
            <w:r w:rsidRPr="00137B0D">
              <w:rPr>
                <w:rFonts w:ascii="Times New Roman" w:hAnsi="Times New Roman" w:cs="Times New Roman"/>
                <w:sz w:val="28"/>
                <w:szCs w:val="28"/>
              </w:rPr>
              <w:t xml:space="preserve">, от 30.03.2017 </w:t>
            </w:r>
            <w:hyperlink r:id="rId38" w:history="1">
              <w:r w:rsidRPr="00137B0D">
                <w:rPr>
                  <w:rFonts w:ascii="Times New Roman" w:hAnsi="Times New Roman" w:cs="Times New Roman"/>
                  <w:sz w:val="28"/>
                  <w:szCs w:val="28"/>
                </w:rPr>
                <w:t>N 21</w:t>
              </w:r>
            </w:hyperlink>
            <w:r w:rsidRPr="00137B0D">
              <w:rPr>
                <w:rFonts w:ascii="Times New Roman" w:hAnsi="Times New Roman" w:cs="Times New Roman"/>
                <w:sz w:val="28"/>
                <w:szCs w:val="28"/>
              </w:rPr>
              <w:t>)</w:t>
            </w:r>
          </w:p>
        </w:tc>
      </w:tr>
    </w:tbl>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соответствии с Федеральным </w:t>
      </w:r>
      <w:hyperlink r:id="rId39" w:history="1">
        <w:r w:rsidRPr="00137B0D">
          <w:rPr>
            <w:rFonts w:ascii="Times New Roman" w:hAnsi="Times New Roman" w:cs="Times New Roman"/>
            <w:sz w:val="28"/>
            <w:szCs w:val="28"/>
          </w:rPr>
          <w:t>законом</w:t>
        </w:r>
      </w:hyperlink>
      <w:r w:rsidRPr="00137B0D">
        <w:rPr>
          <w:rFonts w:ascii="Times New Roman" w:hAnsi="Times New Roman" w:cs="Times New Roman"/>
          <w:sz w:val="28"/>
          <w:szCs w:val="28"/>
        </w:rPr>
        <w:t xml:space="preserve"> "Об общих принципах организации местного самоуправления в Российской Федерации", Градостроительным </w:t>
      </w:r>
      <w:hyperlink r:id="rId40" w:history="1">
        <w:r w:rsidRPr="00137B0D">
          <w:rPr>
            <w:rFonts w:ascii="Times New Roman" w:hAnsi="Times New Roman" w:cs="Times New Roman"/>
            <w:sz w:val="28"/>
            <w:szCs w:val="28"/>
          </w:rPr>
          <w:t>кодексом</w:t>
        </w:r>
      </w:hyperlink>
      <w:r w:rsidRPr="00137B0D">
        <w:rPr>
          <w:rFonts w:ascii="Times New Roman" w:hAnsi="Times New Roman" w:cs="Times New Roman"/>
          <w:sz w:val="28"/>
          <w:szCs w:val="28"/>
        </w:rPr>
        <w:t xml:space="preserve"> Российской Федерации, </w:t>
      </w:r>
      <w:hyperlink r:id="rId41" w:history="1">
        <w:r w:rsidRPr="00137B0D">
          <w:rPr>
            <w:rFonts w:ascii="Times New Roman" w:hAnsi="Times New Roman" w:cs="Times New Roman"/>
            <w:sz w:val="28"/>
            <w:szCs w:val="28"/>
          </w:rPr>
          <w:t>Уставом</w:t>
        </w:r>
      </w:hyperlink>
      <w:r w:rsidRPr="00137B0D">
        <w:rPr>
          <w:rFonts w:ascii="Times New Roman" w:hAnsi="Times New Roman" w:cs="Times New Roman"/>
          <w:sz w:val="28"/>
          <w:szCs w:val="28"/>
        </w:rPr>
        <w:t xml:space="preserve"> Ярославского муниципального района муниципальный Совет Ярославского муниципального района</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РЕШИЛ:</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1. Утвердить </w:t>
      </w:r>
      <w:hyperlink w:anchor="P70" w:history="1">
        <w:r w:rsidRPr="00137B0D">
          <w:rPr>
            <w:rFonts w:ascii="Times New Roman" w:hAnsi="Times New Roman" w:cs="Times New Roman"/>
            <w:sz w:val="28"/>
            <w:szCs w:val="28"/>
          </w:rPr>
          <w:t>Положение</w:t>
        </w:r>
      </w:hyperlink>
      <w:r w:rsidRPr="00137B0D">
        <w:rPr>
          <w:rFonts w:ascii="Times New Roman" w:hAnsi="Times New Roman" w:cs="Times New Roman"/>
          <w:sz w:val="28"/>
          <w:szCs w:val="28"/>
        </w:rPr>
        <w:t xml:space="preserve"> о порядке организации и проведения публичных слушаний в Ярославском муниципальном районе (далее - Положение) (приложение).</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2. Внести дополнения в </w:t>
      </w:r>
      <w:hyperlink r:id="rId42" w:history="1">
        <w:r w:rsidRPr="00137B0D">
          <w:rPr>
            <w:rFonts w:ascii="Times New Roman" w:hAnsi="Times New Roman" w:cs="Times New Roman"/>
            <w:sz w:val="28"/>
            <w:szCs w:val="28"/>
          </w:rPr>
          <w:t>регламент</w:t>
        </w:r>
      </w:hyperlink>
      <w:r w:rsidRPr="00137B0D">
        <w:rPr>
          <w:rFonts w:ascii="Times New Roman" w:hAnsi="Times New Roman" w:cs="Times New Roman"/>
          <w:sz w:val="28"/>
          <w:szCs w:val="28"/>
        </w:rPr>
        <w:t xml:space="preserve"> работы Собрания представителей Ярославского муниципального округа (в редакции решения от 17.02.2005 N 62):</w:t>
      </w:r>
    </w:p>
    <w:p w:rsidR="00137B0D" w:rsidRPr="00137B0D" w:rsidRDefault="00790492" w:rsidP="00137B0D">
      <w:pPr>
        <w:pStyle w:val="ConsPlusNormal"/>
        <w:ind w:firstLine="709"/>
        <w:jc w:val="both"/>
        <w:rPr>
          <w:rFonts w:ascii="Times New Roman" w:hAnsi="Times New Roman" w:cs="Times New Roman"/>
          <w:sz w:val="28"/>
          <w:szCs w:val="28"/>
        </w:rPr>
      </w:pPr>
      <w:hyperlink r:id="rId43" w:history="1">
        <w:r w:rsidR="00137B0D" w:rsidRPr="00137B0D">
          <w:rPr>
            <w:rFonts w:ascii="Times New Roman" w:hAnsi="Times New Roman" w:cs="Times New Roman"/>
            <w:sz w:val="28"/>
            <w:szCs w:val="28"/>
          </w:rPr>
          <w:t>ввести</w:t>
        </w:r>
      </w:hyperlink>
      <w:r w:rsidR="00137B0D" w:rsidRPr="00137B0D">
        <w:rPr>
          <w:rFonts w:ascii="Times New Roman" w:hAnsi="Times New Roman" w:cs="Times New Roman"/>
          <w:sz w:val="28"/>
          <w:szCs w:val="28"/>
        </w:rPr>
        <w:t xml:space="preserve"> статью 71.1 следующего содержания: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"Проект Устава Ярославского муниципального района, проект решения Собрания представителей о внесении изменений и (или) дополнений в Устав Ярославского муниципального района перед рассмотрением Собранием представителей подлежат предварительному опубликованию в порядке, установленном Положением Ярославского муниципального района о порядке принятия Устава Ярославского муниципального района, решения представительного органа Ярославского муниципального района о внесении изменений и дополнений в Устав Ярославского муниципального района, а также подлежат вынесению на публичные слушания. Порядок организации и проведения публичных слушаний устанавливается положением, утверждаемым решением Собрания представителей.".</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lastRenderedPageBreak/>
        <w:t xml:space="preserve">3. В деятельности муниципального Совета Ярославского муниципального района руководствоваться </w:t>
      </w:r>
      <w:hyperlink r:id="rId44" w:history="1">
        <w:r w:rsidRPr="00137B0D">
          <w:rPr>
            <w:rFonts w:ascii="Times New Roman" w:hAnsi="Times New Roman" w:cs="Times New Roman"/>
            <w:sz w:val="28"/>
            <w:szCs w:val="28"/>
          </w:rPr>
          <w:t>регламентом</w:t>
        </w:r>
      </w:hyperlink>
      <w:r w:rsidRPr="00137B0D">
        <w:rPr>
          <w:rFonts w:ascii="Times New Roman" w:hAnsi="Times New Roman" w:cs="Times New Roman"/>
          <w:sz w:val="28"/>
          <w:szCs w:val="28"/>
        </w:rPr>
        <w:t xml:space="preserve"> работы Собрания представителей Ярославского муниципального округа.</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4. Внести изменения и дополнения в </w:t>
      </w:r>
      <w:hyperlink r:id="rId45" w:history="1">
        <w:r w:rsidRPr="00137B0D">
          <w:rPr>
            <w:rFonts w:ascii="Times New Roman" w:hAnsi="Times New Roman" w:cs="Times New Roman"/>
            <w:sz w:val="28"/>
            <w:szCs w:val="28"/>
          </w:rPr>
          <w:t>Положение</w:t>
        </w:r>
      </w:hyperlink>
      <w:r w:rsidRPr="00137B0D">
        <w:rPr>
          <w:rFonts w:ascii="Times New Roman" w:hAnsi="Times New Roman" w:cs="Times New Roman"/>
          <w:sz w:val="28"/>
          <w:szCs w:val="28"/>
        </w:rPr>
        <w:t xml:space="preserve"> Ярославского муниципального района о порядке принятия Устава Ярославского муниципального района, решение представительного органа Ярославского муниципального района о внесении изменений и дополнений в Устав Ярославского муниципального района (в редакции решения от 17.11.2005 N 107):</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4.1. </w:t>
      </w:r>
      <w:hyperlink r:id="rId46" w:history="1">
        <w:r w:rsidRPr="00137B0D">
          <w:rPr>
            <w:rFonts w:ascii="Times New Roman" w:hAnsi="Times New Roman" w:cs="Times New Roman"/>
            <w:sz w:val="28"/>
            <w:szCs w:val="28"/>
          </w:rPr>
          <w:t>Статью 1</w:t>
        </w:r>
      </w:hyperlink>
      <w:r w:rsidRPr="00137B0D">
        <w:rPr>
          <w:rFonts w:ascii="Times New Roman" w:hAnsi="Times New Roman" w:cs="Times New Roman"/>
          <w:sz w:val="28"/>
          <w:szCs w:val="28"/>
        </w:rPr>
        <w:t xml:space="preserve"> дополнить пунктом 5.1 (между пунктами 5 и 6) следующего содержания: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"5.1) осуществление действий по организации и проведению публичных слушаний по предварительно опубликованному проекту в соответствии с положением о порядке организации и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4.2. </w:t>
      </w:r>
      <w:hyperlink r:id="rId47" w:history="1">
        <w:r w:rsidRPr="00137B0D">
          <w:rPr>
            <w:rFonts w:ascii="Times New Roman" w:hAnsi="Times New Roman" w:cs="Times New Roman"/>
            <w:sz w:val="28"/>
            <w:szCs w:val="28"/>
          </w:rPr>
          <w:t>Дополнить</w:t>
        </w:r>
      </w:hyperlink>
      <w:r w:rsidRPr="00137B0D">
        <w:rPr>
          <w:rFonts w:ascii="Times New Roman" w:hAnsi="Times New Roman" w:cs="Times New Roman"/>
          <w:sz w:val="28"/>
          <w:szCs w:val="28"/>
        </w:rPr>
        <w:t xml:space="preserve"> статьей 5.1 (между статьями 5 и 6) следующего содержания: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"Статья 5.1. Публичные слушания по проекту устава, проекту решения о внесении изменений и (или) дополнений в устав.</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По проекту устава, проекту решения о внесении изменений и (или) дополнений в устав проводятся публичные слушания.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Порядок организации и проведения публичных слушаний устанавливается положением о порядке организации и проведения публичных слушаний, утверждаемым решением представительного органа Ярославского муниципального района.".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4.3. </w:t>
      </w:r>
      <w:hyperlink r:id="rId48" w:history="1">
        <w:r w:rsidRPr="00137B0D">
          <w:rPr>
            <w:rFonts w:ascii="Times New Roman" w:hAnsi="Times New Roman" w:cs="Times New Roman"/>
            <w:sz w:val="28"/>
            <w:szCs w:val="28"/>
          </w:rPr>
          <w:t>Пункт 2</w:t>
        </w:r>
      </w:hyperlink>
      <w:r w:rsidRPr="00137B0D">
        <w:rPr>
          <w:rFonts w:ascii="Times New Roman" w:hAnsi="Times New Roman" w:cs="Times New Roman"/>
          <w:sz w:val="28"/>
          <w:szCs w:val="28"/>
        </w:rPr>
        <w:t xml:space="preserve"> статьи 6 изложить в следующей редакции:</w:t>
      </w:r>
    </w:p>
    <w:p w:rsidR="00137B0D" w:rsidRPr="00137B0D" w:rsidRDefault="006E4876" w:rsidP="00137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137B0D" w:rsidRPr="00137B0D">
        <w:rPr>
          <w:rFonts w:ascii="Times New Roman" w:hAnsi="Times New Roman" w:cs="Times New Roman"/>
          <w:sz w:val="28"/>
          <w:szCs w:val="28"/>
        </w:rPr>
        <w:t>2. Учет предложений по проекту устава, проекту решения о внесении изменений и (или) дополнений в устав осуществляется в порядке, установленном положением о порядке организации и проведения публичных слушаний.</w:t>
      </w:r>
      <w:r>
        <w:rPr>
          <w:rFonts w:ascii="Times New Roman" w:hAnsi="Times New Roman" w:cs="Times New Roman"/>
          <w:sz w:val="28"/>
          <w:szCs w:val="28"/>
        </w:rPr>
        <w:t>»</w:t>
      </w:r>
      <w:r w:rsidR="00137B0D" w:rsidRPr="00137B0D">
        <w:rPr>
          <w:rFonts w:ascii="Times New Roman" w:hAnsi="Times New Roman" w:cs="Times New Roman"/>
          <w:sz w:val="28"/>
          <w:szCs w:val="28"/>
        </w:rPr>
        <w:t>.</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Предыдущую редакцию </w:t>
      </w:r>
      <w:hyperlink r:id="rId49" w:history="1">
        <w:r w:rsidRPr="00137B0D">
          <w:rPr>
            <w:rFonts w:ascii="Times New Roman" w:hAnsi="Times New Roman" w:cs="Times New Roman"/>
            <w:sz w:val="28"/>
            <w:szCs w:val="28"/>
          </w:rPr>
          <w:t>пункта 2</w:t>
        </w:r>
      </w:hyperlink>
      <w:r w:rsidRPr="00137B0D">
        <w:rPr>
          <w:rFonts w:ascii="Times New Roman" w:hAnsi="Times New Roman" w:cs="Times New Roman"/>
          <w:sz w:val="28"/>
          <w:szCs w:val="28"/>
        </w:rPr>
        <w:t xml:space="preserve"> статьи 6 отменить.</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4.4. В </w:t>
      </w:r>
      <w:hyperlink r:id="rId50" w:history="1">
        <w:r w:rsidRPr="00137B0D">
          <w:rPr>
            <w:rFonts w:ascii="Times New Roman" w:hAnsi="Times New Roman" w:cs="Times New Roman"/>
            <w:sz w:val="28"/>
            <w:szCs w:val="28"/>
          </w:rPr>
          <w:t>пунктах 4</w:t>
        </w:r>
      </w:hyperlink>
      <w:r w:rsidRPr="00137B0D">
        <w:rPr>
          <w:rFonts w:ascii="Times New Roman" w:hAnsi="Times New Roman" w:cs="Times New Roman"/>
          <w:sz w:val="28"/>
          <w:szCs w:val="28"/>
        </w:rPr>
        <w:t xml:space="preserve">, </w:t>
      </w:r>
      <w:hyperlink r:id="rId51" w:history="1">
        <w:r w:rsidRPr="00137B0D">
          <w:rPr>
            <w:rFonts w:ascii="Times New Roman" w:hAnsi="Times New Roman" w:cs="Times New Roman"/>
            <w:sz w:val="28"/>
            <w:szCs w:val="28"/>
          </w:rPr>
          <w:t>5</w:t>
        </w:r>
      </w:hyperlink>
      <w:r w:rsidRPr="00137B0D">
        <w:rPr>
          <w:rFonts w:ascii="Times New Roman" w:hAnsi="Times New Roman" w:cs="Times New Roman"/>
          <w:sz w:val="28"/>
          <w:szCs w:val="28"/>
        </w:rPr>
        <w:t xml:space="preserve"> статьи 1 слова "распоряжения" заменить словами "постановления" соответственно;</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w:t>
      </w:r>
      <w:hyperlink r:id="rId52" w:history="1">
        <w:r w:rsidRPr="00137B0D">
          <w:rPr>
            <w:rFonts w:ascii="Times New Roman" w:hAnsi="Times New Roman" w:cs="Times New Roman"/>
            <w:sz w:val="28"/>
            <w:szCs w:val="28"/>
          </w:rPr>
          <w:t>наименовании</w:t>
        </w:r>
      </w:hyperlink>
      <w:r w:rsidRPr="00137B0D">
        <w:rPr>
          <w:rFonts w:ascii="Times New Roman" w:hAnsi="Times New Roman" w:cs="Times New Roman"/>
          <w:sz w:val="28"/>
          <w:szCs w:val="28"/>
        </w:rPr>
        <w:t xml:space="preserve"> статьи 4, </w:t>
      </w:r>
      <w:hyperlink r:id="rId53" w:history="1">
        <w:r w:rsidRPr="00137B0D">
          <w:rPr>
            <w:rFonts w:ascii="Times New Roman" w:hAnsi="Times New Roman" w:cs="Times New Roman"/>
            <w:sz w:val="28"/>
            <w:szCs w:val="28"/>
          </w:rPr>
          <w:t>пункте 3</w:t>
        </w:r>
      </w:hyperlink>
      <w:r w:rsidRPr="00137B0D">
        <w:rPr>
          <w:rFonts w:ascii="Times New Roman" w:hAnsi="Times New Roman" w:cs="Times New Roman"/>
          <w:sz w:val="28"/>
          <w:szCs w:val="28"/>
        </w:rPr>
        <w:t xml:space="preserve">, </w:t>
      </w:r>
      <w:hyperlink r:id="rId54" w:history="1">
        <w:r w:rsidRPr="00137B0D">
          <w:rPr>
            <w:rFonts w:ascii="Times New Roman" w:hAnsi="Times New Roman" w:cs="Times New Roman"/>
            <w:sz w:val="28"/>
            <w:szCs w:val="28"/>
          </w:rPr>
          <w:t>абзаце 2</w:t>
        </w:r>
      </w:hyperlink>
      <w:r w:rsidRPr="00137B0D">
        <w:rPr>
          <w:rFonts w:ascii="Times New Roman" w:hAnsi="Times New Roman" w:cs="Times New Roman"/>
          <w:sz w:val="28"/>
          <w:szCs w:val="28"/>
        </w:rPr>
        <w:t xml:space="preserve"> пункта 4 статьи 4, </w:t>
      </w:r>
      <w:hyperlink r:id="rId55" w:history="1">
        <w:r w:rsidRPr="00137B0D">
          <w:rPr>
            <w:rFonts w:ascii="Times New Roman" w:hAnsi="Times New Roman" w:cs="Times New Roman"/>
            <w:sz w:val="28"/>
            <w:szCs w:val="28"/>
          </w:rPr>
          <w:t>статье 5</w:t>
        </w:r>
      </w:hyperlink>
      <w:r w:rsidRPr="00137B0D">
        <w:rPr>
          <w:rFonts w:ascii="Times New Roman" w:hAnsi="Times New Roman" w:cs="Times New Roman"/>
          <w:sz w:val="28"/>
          <w:szCs w:val="28"/>
        </w:rPr>
        <w:t xml:space="preserve"> слово </w:t>
      </w:r>
      <w:r w:rsidR="006E4876">
        <w:rPr>
          <w:rFonts w:ascii="Times New Roman" w:hAnsi="Times New Roman" w:cs="Times New Roman"/>
          <w:sz w:val="28"/>
          <w:szCs w:val="28"/>
        </w:rPr>
        <w:t>«</w:t>
      </w:r>
      <w:r w:rsidRPr="00137B0D">
        <w:rPr>
          <w:rFonts w:ascii="Times New Roman" w:hAnsi="Times New Roman" w:cs="Times New Roman"/>
          <w:sz w:val="28"/>
          <w:szCs w:val="28"/>
        </w:rPr>
        <w:t>Распоряжение</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заменить словом </w:t>
      </w:r>
      <w:r w:rsidR="006E4876">
        <w:rPr>
          <w:rFonts w:ascii="Times New Roman" w:hAnsi="Times New Roman" w:cs="Times New Roman"/>
          <w:sz w:val="28"/>
          <w:szCs w:val="28"/>
        </w:rPr>
        <w:t>«</w:t>
      </w:r>
      <w:r w:rsidRPr="00137B0D">
        <w:rPr>
          <w:rFonts w:ascii="Times New Roman" w:hAnsi="Times New Roman" w:cs="Times New Roman"/>
          <w:sz w:val="28"/>
          <w:szCs w:val="28"/>
        </w:rPr>
        <w:t>Постановление</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соответственно;</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w:t>
      </w:r>
      <w:hyperlink r:id="rId56" w:history="1">
        <w:r w:rsidRPr="00137B0D">
          <w:rPr>
            <w:rFonts w:ascii="Times New Roman" w:hAnsi="Times New Roman" w:cs="Times New Roman"/>
            <w:sz w:val="28"/>
            <w:szCs w:val="28"/>
          </w:rPr>
          <w:t>пунктах 1</w:t>
        </w:r>
      </w:hyperlink>
      <w:r w:rsidRPr="00137B0D">
        <w:rPr>
          <w:rFonts w:ascii="Times New Roman" w:hAnsi="Times New Roman" w:cs="Times New Roman"/>
          <w:sz w:val="28"/>
          <w:szCs w:val="28"/>
        </w:rPr>
        <w:t xml:space="preserve">, </w:t>
      </w:r>
      <w:hyperlink r:id="rId57" w:history="1">
        <w:r w:rsidRPr="00137B0D">
          <w:rPr>
            <w:rFonts w:ascii="Times New Roman" w:hAnsi="Times New Roman" w:cs="Times New Roman"/>
            <w:sz w:val="28"/>
            <w:szCs w:val="28"/>
          </w:rPr>
          <w:t>2</w:t>
        </w:r>
      </w:hyperlink>
      <w:r w:rsidRPr="00137B0D">
        <w:rPr>
          <w:rFonts w:ascii="Times New Roman" w:hAnsi="Times New Roman" w:cs="Times New Roman"/>
          <w:sz w:val="28"/>
          <w:szCs w:val="28"/>
        </w:rPr>
        <w:t xml:space="preserve">, </w:t>
      </w:r>
      <w:hyperlink r:id="rId58" w:history="1">
        <w:r w:rsidRPr="00137B0D">
          <w:rPr>
            <w:rFonts w:ascii="Times New Roman" w:hAnsi="Times New Roman" w:cs="Times New Roman"/>
            <w:sz w:val="28"/>
            <w:szCs w:val="28"/>
          </w:rPr>
          <w:t>абзаце 1</w:t>
        </w:r>
      </w:hyperlink>
      <w:r w:rsidRPr="00137B0D">
        <w:rPr>
          <w:rFonts w:ascii="Times New Roman" w:hAnsi="Times New Roman" w:cs="Times New Roman"/>
          <w:sz w:val="28"/>
          <w:szCs w:val="28"/>
        </w:rPr>
        <w:t xml:space="preserve"> пункта 4 статьи 4, </w:t>
      </w:r>
      <w:hyperlink r:id="rId59" w:history="1">
        <w:r w:rsidRPr="00137B0D">
          <w:rPr>
            <w:rFonts w:ascii="Times New Roman" w:hAnsi="Times New Roman" w:cs="Times New Roman"/>
            <w:sz w:val="28"/>
            <w:szCs w:val="28"/>
          </w:rPr>
          <w:t>статье 5</w:t>
        </w:r>
      </w:hyperlink>
      <w:r w:rsidRPr="00137B0D">
        <w:rPr>
          <w:rFonts w:ascii="Times New Roman" w:hAnsi="Times New Roman" w:cs="Times New Roman"/>
          <w:sz w:val="28"/>
          <w:szCs w:val="28"/>
        </w:rPr>
        <w:t xml:space="preserve"> слово "распоряжение" заменить словом "постановление" соответственно;</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w:t>
      </w:r>
      <w:hyperlink r:id="rId60" w:history="1">
        <w:r w:rsidRPr="00137B0D">
          <w:rPr>
            <w:rFonts w:ascii="Times New Roman" w:hAnsi="Times New Roman" w:cs="Times New Roman"/>
            <w:sz w:val="28"/>
            <w:szCs w:val="28"/>
          </w:rPr>
          <w:t>пункте 3</w:t>
        </w:r>
      </w:hyperlink>
      <w:r w:rsidRPr="00137B0D">
        <w:rPr>
          <w:rFonts w:ascii="Times New Roman" w:hAnsi="Times New Roman" w:cs="Times New Roman"/>
          <w:sz w:val="28"/>
          <w:szCs w:val="28"/>
        </w:rPr>
        <w:t xml:space="preserve"> статьи 4 слово "распоряжением" заменить словом "постановлением".</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4.5. Содержание </w:t>
      </w:r>
      <w:hyperlink r:id="rId61" w:history="1">
        <w:r w:rsidRPr="00137B0D">
          <w:rPr>
            <w:rFonts w:ascii="Times New Roman" w:hAnsi="Times New Roman" w:cs="Times New Roman"/>
            <w:sz w:val="28"/>
            <w:szCs w:val="28"/>
          </w:rPr>
          <w:t>статьи 5</w:t>
        </w:r>
      </w:hyperlink>
      <w:r w:rsidRPr="00137B0D">
        <w:rPr>
          <w:rFonts w:ascii="Times New Roman" w:hAnsi="Times New Roman" w:cs="Times New Roman"/>
          <w:sz w:val="28"/>
          <w:szCs w:val="28"/>
        </w:rPr>
        <w:t xml:space="preserve"> включить в пункт 1 статьи 5.</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Ввести пункт 2 (после пункта 1) </w:t>
      </w:r>
      <w:hyperlink r:id="rId62" w:history="1">
        <w:r w:rsidRPr="00137B0D">
          <w:rPr>
            <w:rFonts w:ascii="Times New Roman" w:hAnsi="Times New Roman" w:cs="Times New Roman"/>
            <w:sz w:val="28"/>
            <w:szCs w:val="28"/>
          </w:rPr>
          <w:t>статьи 5</w:t>
        </w:r>
      </w:hyperlink>
      <w:r w:rsidRPr="00137B0D">
        <w:rPr>
          <w:rFonts w:ascii="Times New Roman" w:hAnsi="Times New Roman" w:cs="Times New Roman"/>
          <w:sz w:val="28"/>
          <w:szCs w:val="28"/>
        </w:rPr>
        <w:t xml:space="preserve"> следующего содержания: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"2. Обязательному предварительному опубликованию подлежит проект Устава Ярославского муниципального района, проект решения в части, утверждающей Устав Ярославского муниципального района или вносящей в него изменения (дополнения)".</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lastRenderedPageBreak/>
        <w:t xml:space="preserve">5. Настоящее </w:t>
      </w:r>
      <w:r w:rsidR="006E4876">
        <w:rPr>
          <w:rFonts w:ascii="Times New Roman" w:hAnsi="Times New Roman" w:cs="Times New Roman"/>
          <w:sz w:val="28"/>
          <w:szCs w:val="28"/>
        </w:rPr>
        <w:t>Р</w:t>
      </w:r>
      <w:r w:rsidRPr="00137B0D">
        <w:rPr>
          <w:rFonts w:ascii="Times New Roman" w:hAnsi="Times New Roman" w:cs="Times New Roman"/>
          <w:sz w:val="28"/>
          <w:szCs w:val="28"/>
        </w:rPr>
        <w:t xml:space="preserve">ешение, за исключением пункта 5, и Положение вступают в силу с момента официального опубликования в газете </w:t>
      </w:r>
      <w:r w:rsidR="006E4876">
        <w:rPr>
          <w:rFonts w:ascii="Times New Roman" w:hAnsi="Times New Roman" w:cs="Times New Roman"/>
          <w:sz w:val="28"/>
          <w:szCs w:val="28"/>
        </w:rPr>
        <w:t>«</w:t>
      </w:r>
      <w:r w:rsidRPr="00137B0D">
        <w:rPr>
          <w:rFonts w:ascii="Times New Roman" w:hAnsi="Times New Roman" w:cs="Times New Roman"/>
          <w:sz w:val="28"/>
          <w:szCs w:val="28"/>
        </w:rPr>
        <w:t>Ярославский агрокурьер</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Пункт 5 настоящего </w:t>
      </w:r>
      <w:r w:rsidR="006E4876">
        <w:rPr>
          <w:rFonts w:ascii="Times New Roman" w:hAnsi="Times New Roman" w:cs="Times New Roman"/>
          <w:sz w:val="28"/>
          <w:szCs w:val="28"/>
        </w:rPr>
        <w:t>Р</w:t>
      </w:r>
      <w:r w:rsidRPr="00137B0D">
        <w:rPr>
          <w:rFonts w:ascii="Times New Roman" w:hAnsi="Times New Roman" w:cs="Times New Roman"/>
          <w:sz w:val="28"/>
          <w:szCs w:val="28"/>
        </w:rPr>
        <w:t>ешения вступает в силу с момента его принятия.</w:t>
      </w:r>
    </w:p>
    <w:p w:rsidR="00137B0D" w:rsidRDefault="00137B0D" w:rsidP="00137B0D">
      <w:pPr>
        <w:pStyle w:val="ConsPlusNormal"/>
        <w:ind w:firstLine="709"/>
        <w:jc w:val="both"/>
        <w:rPr>
          <w:rFonts w:ascii="Times New Roman" w:hAnsi="Times New Roman" w:cs="Times New Roman"/>
          <w:sz w:val="28"/>
          <w:szCs w:val="28"/>
        </w:rPr>
      </w:pPr>
    </w:p>
    <w:p w:rsidR="006E4876" w:rsidRPr="00137B0D" w:rsidRDefault="006E4876"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Глава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Ярославского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района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В.И.МИЛЬТО</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p>
    <w:p w:rsidR="00137B0D" w:rsidRDefault="00137B0D" w:rsidP="00137B0D">
      <w:pPr>
        <w:pStyle w:val="ConsPlusNormal"/>
        <w:ind w:firstLine="709"/>
        <w:jc w:val="both"/>
        <w:rPr>
          <w:rFonts w:ascii="Times New Roman" w:hAnsi="Times New Roman" w:cs="Times New Roman"/>
          <w:sz w:val="28"/>
          <w:szCs w:val="28"/>
        </w:rPr>
        <w:sectPr w:rsidR="00137B0D" w:rsidSect="00705378">
          <w:pgSz w:w="11906" w:h="16838" w:code="9"/>
          <w:pgMar w:top="284" w:right="737" w:bottom="568" w:left="1701" w:header="720" w:footer="720" w:gutter="0"/>
          <w:pgNumType w:start="1"/>
          <w:cols w:space="720"/>
          <w:titlePg/>
          <w:docGrid w:linePitch="272"/>
        </w:sectPr>
      </w:pPr>
    </w:p>
    <w:p w:rsidR="00137B0D" w:rsidRPr="00137B0D" w:rsidRDefault="00137B0D" w:rsidP="00137B0D">
      <w:pPr>
        <w:pStyle w:val="ConsPlusNormal"/>
        <w:ind w:firstLine="709"/>
        <w:jc w:val="right"/>
        <w:outlineLvl w:val="0"/>
        <w:rPr>
          <w:rFonts w:ascii="Times New Roman" w:hAnsi="Times New Roman" w:cs="Times New Roman"/>
          <w:sz w:val="28"/>
          <w:szCs w:val="28"/>
        </w:rPr>
      </w:pPr>
      <w:r w:rsidRPr="00137B0D">
        <w:rPr>
          <w:rFonts w:ascii="Times New Roman" w:hAnsi="Times New Roman" w:cs="Times New Roman"/>
          <w:sz w:val="28"/>
          <w:szCs w:val="28"/>
        </w:rPr>
        <w:lastRenderedPageBreak/>
        <w:t>Приложение</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к решению</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Совета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Ярославского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района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от 20.07.2006 N 180</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Утверждено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решением</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Совета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Ярославского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района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от 20.07.2006 N 180</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Title"/>
        <w:jc w:val="center"/>
        <w:rPr>
          <w:rFonts w:ascii="Times New Roman" w:hAnsi="Times New Roman" w:cs="Times New Roman"/>
          <w:sz w:val="28"/>
          <w:szCs w:val="28"/>
        </w:rPr>
      </w:pPr>
      <w:bookmarkStart w:id="8" w:name="P70"/>
      <w:bookmarkEnd w:id="8"/>
      <w:r w:rsidRPr="00137B0D">
        <w:rPr>
          <w:rFonts w:ascii="Times New Roman" w:hAnsi="Times New Roman" w:cs="Times New Roman"/>
          <w:sz w:val="28"/>
          <w:szCs w:val="28"/>
        </w:rPr>
        <w:t>Положение</w:t>
      </w:r>
      <w:r>
        <w:rPr>
          <w:rFonts w:ascii="Times New Roman" w:hAnsi="Times New Roman" w:cs="Times New Roman"/>
          <w:sz w:val="28"/>
          <w:szCs w:val="28"/>
        </w:rPr>
        <w:t xml:space="preserve"> о</w:t>
      </w:r>
      <w:r w:rsidRPr="00137B0D">
        <w:rPr>
          <w:rFonts w:ascii="Times New Roman" w:hAnsi="Times New Roman" w:cs="Times New Roman"/>
          <w:sz w:val="28"/>
          <w:szCs w:val="28"/>
        </w:rPr>
        <w:t xml:space="preserve"> порядке организации и проведения публичных</w:t>
      </w:r>
      <w:r>
        <w:rPr>
          <w:rFonts w:ascii="Times New Roman" w:hAnsi="Times New Roman" w:cs="Times New Roman"/>
          <w:sz w:val="28"/>
          <w:szCs w:val="28"/>
        </w:rPr>
        <w:t xml:space="preserve"> слушаний</w:t>
      </w:r>
      <w:r>
        <w:rPr>
          <w:rFonts w:ascii="Times New Roman" w:hAnsi="Times New Roman" w:cs="Times New Roman"/>
          <w:sz w:val="28"/>
          <w:szCs w:val="28"/>
        </w:rPr>
        <w:br/>
      </w:r>
      <w:r w:rsidRPr="00137B0D">
        <w:rPr>
          <w:rFonts w:ascii="Times New Roman" w:hAnsi="Times New Roman" w:cs="Times New Roman"/>
          <w:sz w:val="28"/>
          <w:szCs w:val="28"/>
        </w:rPr>
        <w:t xml:space="preserve">в </w:t>
      </w:r>
      <w:r>
        <w:rPr>
          <w:rFonts w:ascii="Times New Roman" w:hAnsi="Times New Roman" w:cs="Times New Roman"/>
          <w:sz w:val="28"/>
          <w:szCs w:val="28"/>
        </w:rPr>
        <w:t>Я</w:t>
      </w:r>
      <w:r w:rsidRPr="00137B0D">
        <w:rPr>
          <w:rFonts w:ascii="Times New Roman" w:hAnsi="Times New Roman" w:cs="Times New Roman"/>
          <w:sz w:val="28"/>
          <w:szCs w:val="28"/>
        </w:rPr>
        <w:t>рославском муниципальном районе</w:t>
      </w:r>
    </w:p>
    <w:p w:rsidR="00137B0D" w:rsidRPr="00137B0D" w:rsidRDefault="00137B0D" w:rsidP="00137B0D">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7B0D" w:rsidRPr="00137B0D" w:rsidTr="00F028CE">
        <w:trPr>
          <w:jc w:val="center"/>
        </w:trPr>
        <w:tc>
          <w:tcPr>
            <w:tcW w:w="9294" w:type="dxa"/>
            <w:tcBorders>
              <w:top w:val="nil"/>
              <w:left w:val="single" w:sz="24" w:space="0" w:color="CED3F1"/>
              <w:bottom w:val="nil"/>
              <w:right w:val="single" w:sz="24" w:space="0" w:color="F4F3F8"/>
            </w:tcBorders>
            <w:shd w:val="clear" w:color="auto" w:fill="F4F3F8"/>
          </w:tcPr>
          <w:p w:rsidR="00137B0D" w:rsidRPr="00137B0D" w:rsidRDefault="00137B0D" w:rsidP="00137B0D">
            <w:pPr>
              <w:pStyle w:val="ConsPlusNormal"/>
              <w:ind w:firstLine="709"/>
              <w:jc w:val="center"/>
              <w:rPr>
                <w:rFonts w:ascii="Times New Roman" w:hAnsi="Times New Roman" w:cs="Times New Roman"/>
                <w:sz w:val="28"/>
                <w:szCs w:val="28"/>
              </w:rPr>
            </w:pPr>
            <w:r w:rsidRPr="00137B0D">
              <w:rPr>
                <w:rFonts w:ascii="Times New Roman" w:hAnsi="Times New Roman" w:cs="Times New Roman"/>
                <w:sz w:val="28"/>
                <w:szCs w:val="28"/>
              </w:rPr>
              <w:t>Список изменяющих документов</w:t>
            </w:r>
          </w:p>
          <w:p w:rsidR="00137B0D" w:rsidRPr="00137B0D" w:rsidRDefault="00137B0D" w:rsidP="00137B0D">
            <w:pPr>
              <w:pStyle w:val="ConsPlusNormal"/>
              <w:ind w:firstLine="709"/>
              <w:jc w:val="center"/>
              <w:rPr>
                <w:rFonts w:ascii="Times New Roman" w:hAnsi="Times New Roman" w:cs="Times New Roman"/>
                <w:sz w:val="28"/>
                <w:szCs w:val="28"/>
              </w:rPr>
            </w:pPr>
            <w:r w:rsidRPr="00137B0D">
              <w:rPr>
                <w:rFonts w:ascii="Times New Roman" w:hAnsi="Times New Roman" w:cs="Times New Roman"/>
                <w:sz w:val="28"/>
                <w:szCs w:val="28"/>
              </w:rPr>
              <w:t xml:space="preserve">(в ред. </w:t>
            </w:r>
            <w:r w:rsidR="006E4876">
              <w:rPr>
                <w:rFonts w:ascii="Times New Roman" w:hAnsi="Times New Roman" w:cs="Times New Roman"/>
                <w:sz w:val="28"/>
                <w:szCs w:val="28"/>
              </w:rPr>
              <w:t>р</w:t>
            </w:r>
            <w:r w:rsidRPr="00137B0D">
              <w:rPr>
                <w:rFonts w:ascii="Times New Roman" w:hAnsi="Times New Roman" w:cs="Times New Roman"/>
                <w:sz w:val="28"/>
                <w:szCs w:val="28"/>
              </w:rPr>
              <w:t>ешений муниципального Совета Ярославского муниципального района</w:t>
            </w:r>
          </w:p>
          <w:p w:rsidR="00137B0D" w:rsidRPr="00137B0D" w:rsidRDefault="00137B0D" w:rsidP="006E4876">
            <w:pPr>
              <w:pStyle w:val="ConsPlusNormal"/>
              <w:ind w:firstLine="709"/>
              <w:jc w:val="center"/>
              <w:rPr>
                <w:rFonts w:ascii="Times New Roman" w:hAnsi="Times New Roman" w:cs="Times New Roman"/>
                <w:sz w:val="28"/>
                <w:szCs w:val="28"/>
              </w:rPr>
            </w:pPr>
            <w:r w:rsidRPr="00137B0D">
              <w:rPr>
                <w:rFonts w:ascii="Times New Roman" w:hAnsi="Times New Roman" w:cs="Times New Roman"/>
                <w:sz w:val="28"/>
                <w:szCs w:val="28"/>
              </w:rPr>
              <w:t xml:space="preserve">от 26.04.2013 </w:t>
            </w:r>
            <w:hyperlink r:id="rId63" w:history="1">
              <w:r w:rsidR="006E4876">
                <w:rPr>
                  <w:rFonts w:ascii="Times New Roman" w:hAnsi="Times New Roman" w:cs="Times New Roman"/>
                  <w:sz w:val="28"/>
                  <w:szCs w:val="28"/>
                </w:rPr>
                <w:t>№</w:t>
              </w:r>
              <w:r w:rsidRPr="00137B0D">
                <w:rPr>
                  <w:rFonts w:ascii="Times New Roman" w:hAnsi="Times New Roman" w:cs="Times New Roman"/>
                  <w:sz w:val="28"/>
                  <w:szCs w:val="28"/>
                </w:rPr>
                <w:t xml:space="preserve"> 29</w:t>
              </w:r>
            </w:hyperlink>
            <w:r w:rsidRPr="00137B0D">
              <w:rPr>
                <w:rFonts w:ascii="Times New Roman" w:hAnsi="Times New Roman" w:cs="Times New Roman"/>
                <w:sz w:val="28"/>
                <w:szCs w:val="28"/>
              </w:rPr>
              <w:t xml:space="preserve">, от 30.03.2017 </w:t>
            </w:r>
            <w:hyperlink r:id="rId64" w:history="1">
              <w:r w:rsidR="006E4876">
                <w:rPr>
                  <w:rFonts w:ascii="Times New Roman" w:hAnsi="Times New Roman" w:cs="Times New Roman"/>
                  <w:sz w:val="28"/>
                  <w:szCs w:val="28"/>
                </w:rPr>
                <w:t>№</w:t>
              </w:r>
              <w:r w:rsidRPr="00137B0D">
                <w:rPr>
                  <w:rFonts w:ascii="Times New Roman" w:hAnsi="Times New Roman" w:cs="Times New Roman"/>
                  <w:sz w:val="28"/>
                  <w:szCs w:val="28"/>
                </w:rPr>
                <w:t xml:space="preserve"> 21</w:t>
              </w:r>
            </w:hyperlink>
            <w:r w:rsidRPr="00137B0D">
              <w:rPr>
                <w:rFonts w:ascii="Times New Roman" w:hAnsi="Times New Roman" w:cs="Times New Roman"/>
                <w:sz w:val="28"/>
                <w:szCs w:val="28"/>
              </w:rPr>
              <w:t>)</w:t>
            </w:r>
          </w:p>
        </w:tc>
      </w:tr>
    </w:tbl>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center"/>
        <w:outlineLvl w:val="1"/>
        <w:rPr>
          <w:rFonts w:ascii="Times New Roman" w:hAnsi="Times New Roman" w:cs="Times New Roman"/>
          <w:sz w:val="28"/>
          <w:szCs w:val="28"/>
        </w:rPr>
      </w:pPr>
      <w:r w:rsidRPr="00137B0D">
        <w:rPr>
          <w:rFonts w:ascii="Times New Roman" w:hAnsi="Times New Roman" w:cs="Times New Roman"/>
          <w:sz w:val="28"/>
          <w:szCs w:val="28"/>
        </w:rPr>
        <w:t>1. ОБЩИЕ ПОЛОЖЕНИЯ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Положение о порядке организации и проведения публичных слушаний в Ярославском муниципальном районе (далее - Положение) разработано в соответствии с Федеральным </w:t>
      </w:r>
      <w:hyperlink r:id="rId65" w:history="1">
        <w:r w:rsidRPr="00137B0D">
          <w:rPr>
            <w:rFonts w:ascii="Times New Roman" w:hAnsi="Times New Roman" w:cs="Times New Roman"/>
            <w:sz w:val="28"/>
            <w:szCs w:val="28"/>
          </w:rPr>
          <w:t>законом</w:t>
        </w:r>
      </w:hyperlink>
      <w:r w:rsidRPr="00137B0D">
        <w:rPr>
          <w:rFonts w:ascii="Times New Roman" w:hAnsi="Times New Roman" w:cs="Times New Roman"/>
          <w:sz w:val="28"/>
          <w:szCs w:val="28"/>
        </w:rPr>
        <w:t xml:space="preserve"> "Об общих принципах организации местного самоуправления в Российской Федерации", Градостроительным </w:t>
      </w:r>
      <w:hyperlink r:id="rId66" w:history="1">
        <w:r w:rsidRPr="00137B0D">
          <w:rPr>
            <w:rFonts w:ascii="Times New Roman" w:hAnsi="Times New Roman" w:cs="Times New Roman"/>
            <w:sz w:val="28"/>
            <w:szCs w:val="28"/>
          </w:rPr>
          <w:t>кодексом</w:t>
        </w:r>
      </w:hyperlink>
      <w:r w:rsidRPr="00137B0D">
        <w:rPr>
          <w:rFonts w:ascii="Times New Roman" w:hAnsi="Times New Roman" w:cs="Times New Roman"/>
          <w:sz w:val="28"/>
          <w:szCs w:val="28"/>
        </w:rPr>
        <w:t xml:space="preserve"> Российской Федерации.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На публичные слушания выносятся в обязательном порядке:</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67" w:history="1">
        <w:r w:rsidRPr="00137B0D">
          <w:rPr>
            <w:rFonts w:ascii="Times New Roman" w:hAnsi="Times New Roman" w:cs="Times New Roman"/>
            <w:sz w:val="28"/>
            <w:szCs w:val="28"/>
          </w:rPr>
          <w:t>Решения</w:t>
        </w:r>
      </w:hyperlink>
      <w:r w:rsidRPr="00137B0D">
        <w:rPr>
          <w:rFonts w:ascii="Times New Roman" w:hAnsi="Times New Roman" w:cs="Times New Roman"/>
          <w:sz w:val="28"/>
          <w:szCs w:val="28"/>
        </w:rPr>
        <w:t xml:space="preserve"> </w:t>
      </w:r>
      <w:r w:rsidR="006E4876">
        <w:rPr>
          <w:rFonts w:ascii="Times New Roman" w:hAnsi="Times New Roman" w:cs="Times New Roman"/>
          <w:sz w:val="28"/>
          <w:szCs w:val="28"/>
        </w:rPr>
        <w:t>М</w:t>
      </w:r>
      <w:r w:rsidRPr="00137B0D">
        <w:rPr>
          <w:rFonts w:ascii="Times New Roman" w:hAnsi="Times New Roman" w:cs="Times New Roman"/>
          <w:sz w:val="28"/>
          <w:szCs w:val="28"/>
        </w:rPr>
        <w:t xml:space="preserve">униципального Совета Ярославского муниципального района от 26.04.2013 </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29)</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 проект Устава Ярославского муниципального района, а также проект муниципального нормативного правового акта о внесении изменений и дополнений в данный </w:t>
      </w:r>
      <w:hyperlink r:id="rId68" w:history="1">
        <w:r w:rsidRPr="00137B0D">
          <w:rPr>
            <w:rFonts w:ascii="Times New Roman" w:hAnsi="Times New Roman" w:cs="Times New Roman"/>
            <w:sz w:val="28"/>
            <w:szCs w:val="28"/>
          </w:rPr>
          <w:t>Устав</w:t>
        </w:r>
      </w:hyperlink>
      <w:r w:rsidRPr="00137B0D">
        <w:rPr>
          <w:rFonts w:ascii="Times New Roman" w:hAnsi="Times New Roman" w:cs="Times New Roman"/>
          <w:sz w:val="28"/>
          <w:szCs w:val="28"/>
        </w:rPr>
        <w:t xml:space="preserve">, кроме случаев, когда в </w:t>
      </w:r>
      <w:hyperlink r:id="rId69" w:history="1">
        <w:r w:rsidRPr="00137B0D">
          <w:rPr>
            <w:rFonts w:ascii="Times New Roman" w:hAnsi="Times New Roman" w:cs="Times New Roman"/>
            <w:sz w:val="28"/>
            <w:szCs w:val="28"/>
          </w:rPr>
          <w:t>Устав</w:t>
        </w:r>
      </w:hyperlink>
      <w:r w:rsidRPr="00137B0D">
        <w:rPr>
          <w:rFonts w:ascii="Times New Roman" w:hAnsi="Times New Roman" w:cs="Times New Roman"/>
          <w:sz w:val="28"/>
          <w:szCs w:val="28"/>
        </w:rPr>
        <w:t xml:space="preserve"> Ярославского муниципального района вносятся изменения в форме точного воспроизведения положений </w:t>
      </w:r>
      <w:hyperlink r:id="rId70" w:history="1">
        <w:r w:rsidRPr="00137B0D">
          <w:rPr>
            <w:rFonts w:ascii="Times New Roman" w:hAnsi="Times New Roman" w:cs="Times New Roman"/>
            <w:sz w:val="28"/>
            <w:szCs w:val="28"/>
          </w:rPr>
          <w:t>Конституции</w:t>
        </w:r>
      </w:hyperlink>
      <w:r w:rsidRPr="00137B0D">
        <w:rPr>
          <w:rFonts w:ascii="Times New Roman" w:hAnsi="Times New Roman" w:cs="Times New Roman"/>
          <w:sz w:val="28"/>
          <w:szCs w:val="28"/>
        </w:rPr>
        <w:t xml:space="preserve"> Российской Федерации, федеральных законов, </w:t>
      </w:r>
      <w:hyperlink r:id="rId71" w:history="1">
        <w:r w:rsidRPr="00137B0D">
          <w:rPr>
            <w:rFonts w:ascii="Times New Roman" w:hAnsi="Times New Roman" w:cs="Times New Roman"/>
            <w:sz w:val="28"/>
            <w:szCs w:val="28"/>
          </w:rPr>
          <w:t>Устава</w:t>
        </w:r>
      </w:hyperlink>
      <w:r w:rsidRPr="00137B0D">
        <w:rPr>
          <w:rFonts w:ascii="Times New Roman" w:hAnsi="Times New Roman" w:cs="Times New Roman"/>
          <w:sz w:val="28"/>
          <w:szCs w:val="28"/>
        </w:rPr>
        <w:t xml:space="preserve"> или законов Ярославской области в целях приведения данного Устава в соответствие с этими нормативными правовыми актами;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72" w:history="1">
        <w:r w:rsidR="006E4876">
          <w:rPr>
            <w:rFonts w:ascii="Times New Roman" w:hAnsi="Times New Roman" w:cs="Times New Roman"/>
            <w:sz w:val="28"/>
            <w:szCs w:val="28"/>
          </w:rPr>
          <w:t>р</w:t>
        </w:r>
        <w:r w:rsidRPr="00137B0D">
          <w:rPr>
            <w:rFonts w:ascii="Times New Roman" w:hAnsi="Times New Roman" w:cs="Times New Roman"/>
            <w:sz w:val="28"/>
            <w:szCs w:val="28"/>
          </w:rPr>
          <w:t>ешения</w:t>
        </w:r>
      </w:hyperlink>
      <w:r w:rsidRPr="00137B0D">
        <w:rPr>
          <w:rFonts w:ascii="Times New Roman" w:hAnsi="Times New Roman" w:cs="Times New Roman"/>
          <w:sz w:val="28"/>
          <w:szCs w:val="28"/>
        </w:rPr>
        <w:t xml:space="preserve"> </w:t>
      </w:r>
      <w:r w:rsidR="006E4876">
        <w:rPr>
          <w:rFonts w:ascii="Times New Roman" w:hAnsi="Times New Roman" w:cs="Times New Roman"/>
          <w:sz w:val="28"/>
          <w:szCs w:val="28"/>
        </w:rPr>
        <w:t>М</w:t>
      </w:r>
      <w:r w:rsidRPr="00137B0D">
        <w:rPr>
          <w:rFonts w:ascii="Times New Roman" w:hAnsi="Times New Roman" w:cs="Times New Roman"/>
          <w:sz w:val="28"/>
          <w:szCs w:val="28"/>
        </w:rPr>
        <w:t>униципального Совета Ярославского муниципального района от 30.03.2017 N 21)</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проект бюджета Ярославского муниципального района и отчет о его исполнении;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73" w:history="1">
        <w:r w:rsidR="006E4876">
          <w:rPr>
            <w:rFonts w:ascii="Times New Roman" w:hAnsi="Times New Roman" w:cs="Times New Roman"/>
            <w:sz w:val="28"/>
            <w:szCs w:val="28"/>
          </w:rPr>
          <w:t>р</w:t>
        </w:r>
        <w:r w:rsidRPr="00137B0D">
          <w:rPr>
            <w:rFonts w:ascii="Times New Roman" w:hAnsi="Times New Roman" w:cs="Times New Roman"/>
            <w:sz w:val="28"/>
            <w:szCs w:val="28"/>
          </w:rPr>
          <w:t>ешения</w:t>
        </w:r>
      </w:hyperlink>
      <w:r w:rsidRPr="00137B0D">
        <w:rPr>
          <w:rFonts w:ascii="Times New Roman" w:hAnsi="Times New Roman" w:cs="Times New Roman"/>
          <w:sz w:val="28"/>
          <w:szCs w:val="28"/>
        </w:rPr>
        <w:t xml:space="preserve"> муниципального Совета Ярославского муниципального района от 26.04.2013 </w:t>
      </w:r>
      <w:r w:rsidR="006E4876">
        <w:rPr>
          <w:rFonts w:ascii="Times New Roman" w:hAnsi="Times New Roman" w:cs="Times New Roman"/>
          <w:sz w:val="28"/>
          <w:szCs w:val="28"/>
        </w:rPr>
        <w:t xml:space="preserve">№ </w:t>
      </w:r>
      <w:r w:rsidRPr="00137B0D">
        <w:rPr>
          <w:rFonts w:ascii="Times New Roman" w:hAnsi="Times New Roman" w:cs="Times New Roman"/>
          <w:sz w:val="28"/>
          <w:szCs w:val="28"/>
        </w:rPr>
        <w:t>29)</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 проекты планов и программ развития Ярославского муниципального района, проект генерального плана, проекты изменений в генеральный план, проекты правил землепользования и застройки, проекты планировки </w:t>
      </w:r>
      <w:r w:rsidRPr="00137B0D">
        <w:rPr>
          <w:rFonts w:ascii="Times New Roman" w:hAnsi="Times New Roman" w:cs="Times New Roman"/>
          <w:sz w:val="28"/>
          <w:szCs w:val="28"/>
        </w:rPr>
        <w:lastRenderedPageBreak/>
        <w:t>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74" w:history="1">
        <w:r w:rsidRPr="00137B0D">
          <w:rPr>
            <w:rFonts w:ascii="Times New Roman" w:hAnsi="Times New Roman" w:cs="Times New Roman"/>
            <w:sz w:val="28"/>
            <w:szCs w:val="28"/>
          </w:rPr>
          <w:t>Решения</w:t>
        </w:r>
      </w:hyperlink>
      <w:r w:rsidRPr="00137B0D">
        <w:rPr>
          <w:rFonts w:ascii="Times New Roman" w:hAnsi="Times New Roman" w:cs="Times New Roman"/>
          <w:sz w:val="28"/>
          <w:szCs w:val="28"/>
        </w:rPr>
        <w:t xml:space="preserve"> муниципального Совета Ярославского муниципального района от 26.04.2013 </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29)</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вопросы о преобразовании Ярославского муниципального района.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75" w:history="1">
        <w:r w:rsidRPr="00137B0D">
          <w:rPr>
            <w:rFonts w:ascii="Times New Roman" w:hAnsi="Times New Roman" w:cs="Times New Roman"/>
            <w:sz w:val="28"/>
            <w:szCs w:val="28"/>
          </w:rPr>
          <w:t>Решения</w:t>
        </w:r>
      </w:hyperlink>
      <w:r w:rsidRPr="00137B0D">
        <w:rPr>
          <w:rFonts w:ascii="Times New Roman" w:hAnsi="Times New Roman" w:cs="Times New Roman"/>
          <w:sz w:val="28"/>
          <w:szCs w:val="28"/>
        </w:rPr>
        <w:t xml:space="preserve"> муниципального Совета Ярославского муниципального района от 26.04.2013 </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29)</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На публичные слушания могут выноситься другие проекты, связанные с решением вопросов местного значения.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Публичные слушания проводятся по инициативе населения, представительного органа или главы муниципального образования.</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0"/>
        <w:jc w:val="center"/>
        <w:outlineLvl w:val="1"/>
        <w:rPr>
          <w:rFonts w:ascii="Times New Roman" w:hAnsi="Times New Roman" w:cs="Times New Roman"/>
          <w:sz w:val="28"/>
          <w:szCs w:val="28"/>
        </w:rPr>
      </w:pPr>
      <w:r w:rsidRPr="00137B0D">
        <w:rPr>
          <w:rFonts w:ascii="Times New Roman" w:hAnsi="Times New Roman" w:cs="Times New Roman"/>
          <w:sz w:val="28"/>
          <w:szCs w:val="28"/>
        </w:rPr>
        <w:t>2. ПОРЯДОК НАЗНАЧЕНИЯ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Публичные слушания, проводимые по инициативе населения или представительного органа, назначаются представительным органом.</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Представительным органом назначаются публичные слушания по проекту устава муниципального образования, по проекту решения представительного органа о внесении изменений в устав муниципального образования, по проектам планов и программ развития муниципального образования, по вопросам преобразования муниципального образования, иным вопросам, относящимся к компетенции представительного органа, а также по вопросам, отнесенным к компетенции главы муниципального образования, если с соответствующей инициативой в представительный орган обратилась инициативная группа, указанная в </w:t>
      </w:r>
      <w:hyperlink w:anchor="P108" w:history="1">
        <w:r w:rsidRPr="00137B0D">
          <w:rPr>
            <w:rFonts w:ascii="Times New Roman" w:hAnsi="Times New Roman" w:cs="Times New Roman"/>
            <w:sz w:val="28"/>
            <w:szCs w:val="28"/>
          </w:rPr>
          <w:t>пункте 3</w:t>
        </w:r>
      </w:hyperlink>
      <w:r w:rsidRPr="00137B0D">
        <w:rPr>
          <w:rFonts w:ascii="Times New Roman" w:hAnsi="Times New Roman" w:cs="Times New Roman"/>
          <w:sz w:val="28"/>
          <w:szCs w:val="28"/>
        </w:rPr>
        <w:t xml:space="preserve"> настоящего Положения.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Проект решения представительного органа о назначении публичных слушаний рассматривается на заседании постоянной комиссии представительного органа, к полномочиям которой относится рассмотрение вопросов о назначении публичных слушаний, а также соответствующей постоянной комиссией представительного органа, к полномочиям которой относится рассмотрение вопросов, выносимых для обсуждения на публичных слушаниях.</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Публичные слушания, проводимые по инициативе главы муниципального образования, назначаются главой муниципального образования.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Публичные слушания назначаются главой муниципального образования по проекту местного бюджета и проекту отчета о его исполнении, по проекту генерального плана муниципального образования и проекту о внесении в него изменений, проекту правил землепользования и застройки и проекту о внесении в них изменений, проектам планировки территории и проектам </w:t>
      </w:r>
      <w:r w:rsidRPr="00137B0D">
        <w:rPr>
          <w:rFonts w:ascii="Times New Roman" w:hAnsi="Times New Roman" w:cs="Times New Roman"/>
          <w:sz w:val="28"/>
          <w:szCs w:val="28"/>
        </w:rPr>
        <w:lastRenderedPageBreak/>
        <w:t>межевания территории, вопросам о предоставлении разрешений на условно разрешенный вид использования земельного участка или объекта капитального строительства, об изменении одного вида разрешенного использования земельных участков и объектов капитального строительства на другой вид такого использования,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иным вопросам, относящимся к компетенции главы муниципального образования.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В проекте муниципального правового акта о назначении публичных слушаний указываются: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1) тема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2) сведения об инициаторе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3) время и место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4) адрес, по которому могут представляться предложения и замечания по вопросам, обсуждаемым на публичных слушаниях;</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5) средства массовой информации, где опубликован проект правового акта органа местного самоуправления, в случае, если данный проект был опубликован ранее.</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Муниципальный правовой акт представительного органа о назначении публичных слушаний принимается простым большинством голосов от числа присутствующих на заседании представительного органа депутатов представительного органа и подлежит немедленному подписанию и направлению на официальное опубликование председателем представительного органа или заменяющим его депутатом представительного органа.</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0"/>
        <w:jc w:val="center"/>
        <w:outlineLvl w:val="1"/>
        <w:rPr>
          <w:rFonts w:ascii="Times New Roman" w:hAnsi="Times New Roman" w:cs="Times New Roman"/>
          <w:sz w:val="28"/>
          <w:szCs w:val="28"/>
        </w:rPr>
      </w:pPr>
      <w:bookmarkStart w:id="9" w:name="P108"/>
      <w:bookmarkEnd w:id="9"/>
      <w:r w:rsidRPr="00137B0D">
        <w:rPr>
          <w:rFonts w:ascii="Times New Roman" w:hAnsi="Times New Roman" w:cs="Times New Roman"/>
          <w:sz w:val="28"/>
          <w:szCs w:val="28"/>
        </w:rPr>
        <w:t>3. ОСОБЕННОСТ</w:t>
      </w:r>
      <w:r>
        <w:rPr>
          <w:rFonts w:ascii="Times New Roman" w:hAnsi="Times New Roman" w:cs="Times New Roman"/>
          <w:sz w:val="28"/>
          <w:szCs w:val="28"/>
        </w:rPr>
        <w:t>И НАЗНАЧЕНИЯ ПУБЛИЧНЫХ СЛУШАНИЙ</w:t>
      </w:r>
      <w:r>
        <w:rPr>
          <w:rFonts w:ascii="Times New Roman" w:hAnsi="Times New Roman" w:cs="Times New Roman"/>
          <w:sz w:val="28"/>
          <w:szCs w:val="28"/>
        </w:rPr>
        <w:br/>
      </w:r>
      <w:r w:rsidRPr="00137B0D">
        <w:rPr>
          <w:rFonts w:ascii="Times New Roman" w:hAnsi="Times New Roman" w:cs="Times New Roman"/>
          <w:sz w:val="28"/>
          <w:szCs w:val="28"/>
        </w:rPr>
        <w:t>ПО ИНИЦИАТИВЕ НАСЕЛЕНИЯ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1. Инициативная группа жителей Ярославского муниципального района в количестве не менее 10 человек вправе направить предложение в представительный орган муниципального образования о назначении публичных слушаний. Представительный орган муниципального образования в пределах своей компетенции в течение 14 дней после получения предложений публикует в средствах массовой информации решение о назначении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76" w:history="1">
        <w:r w:rsidR="006E4876">
          <w:rPr>
            <w:rFonts w:ascii="Times New Roman" w:hAnsi="Times New Roman" w:cs="Times New Roman"/>
            <w:sz w:val="28"/>
            <w:szCs w:val="28"/>
          </w:rPr>
          <w:t>р</w:t>
        </w:r>
        <w:r w:rsidRPr="00137B0D">
          <w:rPr>
            <w:rFonts w:ascii="Times New Roman" w:hAnsi="Times New Roman" w:cs="Times New Roman"/>
            <w:sz w:val="28"/>
            <w:szCs w:val="28"/>
          </w:rPr>
          <w:t>ешения</w:t>
        </w:r>
      </w:hyperlink>
      <w:r w:rsidRPr="00137B0D">
        <w:rPr>
          <w:rFonts w:ascii="Times New Roman" w:hAnsi="Times New Roman" w:cs="Times New Roman"/>
          <w:sz w:val="28"/>
          <w:szCs w:val="28"/>
        </w:rPr>
        <w:t xml:space="preserve"> муниципального Совета Ярославского муниципального района от 26.04.2013 </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29)</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Указанное решение должно бы</w:t>
      </w:r>
      <w:r w:rsidR="0046363D">
        <w:rPr>
          <w:rFonts w:ascii="Times New Roman" w:hAnsi="Times New Roman" w:cs="Times New Roman"/>
          <w:sz w:val="28"/>
          <w:szCs w:val="28"/>
        </w:rPr>
        <w:t>ть опубликовано не менее чем за </w:t>
      </w:r>
      <w:r w:rsidRPr="00137B0D">
        <w:rPr>
          <w:rFonts w:ascii="Times New Roman" w:hAnsi="Times New Roman" w:cs="Times New Roman"/>
          <w:sz w:val="28"/>
          <w:szCs w:val="28"/>
        </w:rPr>
        <w:t>2</w:t>
      </w:r>
      <w:r w:rsidR="0046363D">
        <w:rPr>
          <w:rFonts w:ascii="Times New Roman" w:hAnsi="Times New Roman" w:cs="Times New Roman"/>
          <w:sz w:val="28"/>
          <w:szCs w:val="28"/>
        </w:rPr>
        <w:t> </w:t>
      </w:r>
      <w:r w:rsidRPr="00137B0D">
        <w:rPr>
          <w:rFonts w:ascii="Times New Roman" w:hAnsi="Times New Roman" w:cs="Times New Roman"/>
          <w:sz w:val="28"/>
          <w:szCs w:val="28"/>
        </w:rPr>
        <w:t>недели до даты проведения публичных слушаний и должно содержать информацию о времени, месте и перечне вопросов, подлежащих обсуждению на публичных слушаниях, либо проект правового акта, выносимый на обсуждение.</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ред. </w:t>
      </w:r>
      <w:hyperlink r:id="rId77" w:history="1">
        <w:r w:rsidR="006E4876">
          <w:rPr>
            <w:rFonts w:ascii="Times New Roman" w:hAnsi="Times New Roman" w:cs="Times New Roman"/>
            <w:sz w:val="28"/>
            <w:szCs w:val="28"/>
          </w:rPr>
          <w:t>р</w:t>
        </w:r>
        <w:r w:rsidRPr="00137B0D">
          <w:rPr>
            <w:rFonts w:ascii="Times New Roman" w:hAnsi="Times New Roman" w:cs="Times New Roman"/>
            <w:sz w:val="28"/>
            <w:szCs w:val="28"/>
          </w:rPr>
          <w:t>ешения</w:t>
        </w:r>
      </w:hyperlink>
      <w:r w:rsidRPr="00137B0D">
        <w:rPr>
          <w:rFonts w:ascii="Times New Roman" w:hAnsi="Times New Roman" w:cs="Times New Roman"/>
          <w:sz w:val="28"/>
          <w:szCs w:val="28"/>
        </w:rPr>
        <w:t xml:space="preserve"> муниципального Совета Ярославского муниципального района от 26.04.2013 </w:t>
      </w:r>
      <w:r w:rsidR="006E4876">
        <w:rPr>
          <w:rFonts w:ascii="Times New Roman" w:hAnsi="Times New Roman" w:cs="Times New Roman"/>
          <w:sz w:val="28"/>
          <w:szCs w:val="28"/>
        </w:rPr>
        <w:t>№</w:t>
      </w:r>
      <w:r w:rsidRPr="00137B0D">
        <w:rPr>
          <w:rFonts w:ascii="Times New Roman" w:hAnsi="Times New Roman" w:cs="Times New Roman"/>
          <w:sz w:val="28"/>
          <w:szCs w:val="28"/>
        </w:rPr>
        <w:t xml:space="preserve"> 29)</w:t>
      </w:r>
    </w:p>
    <w:p w:rsidR="00137B0D" w:rsidRPr="00137B0D" w:rsidRDefault="00137B0D" w:rsidP="00137B0D">
      <w:pPr>
        <w:pStyle w:val="ConsPlusNormal"/>
        <w:ind w:firstLine="709"/>
        <w:jc w:val="both"/>
        <w:rPr>
          <w:rFonts w:ascii="Times New Roman" w:hAnsi="Times New Roman" w:cs="Times New Roman"/>
          <w:sz w:val="28"/>
          <w:szCs w:val="28"/>
        </w:rPr>
      </w:pPr>
      <w:bookmarkStart w:id="10" w:name="P114"/>
      <w:bookmarkEnd w:id="10"/>
      <w:r w:rsidRPr="00137B0D">
        <w:rPr>
          <w:rFonts w:ascii="Times New Roman" w:hAnsi="Times New Roman" w:cs="Times New Roman"/>
          <w:sz w:val="28"/>
          <w:szCs w:val="28"/>
        </w:rPr>
        <w:t xml:space="preserve">В ходатайстве инициативной группы должен быть указан проект решения представительного органа, который предлагается вынести для </w:t>
      </w:r>
      <w:r w:rsidRPr="00137B0D">
        <w:rPr>
          <w:rFonts w:ascii="Times New Roman" w:hAnsi="Times New Roman" w:cs="Times New Roman"/>
          <w:sz w:val="28"/>
          <w:szCs w:val="28"/>
        </w:rPr>
        <w:lastRenderedPageBreak/>
        <w:t>обсуждения на публичных слушаниях, должна быть указаны фамилия, имя, отчество, дата рождения, серия и номер паспорта гражданина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и проставляется личная подпись каждого члена указанной группы и лиц, уполномоченных действовать от ее имени. К ходатайству прилагается протокол собрания жителей муниципального образования по вопросу образования инициативной группы. Формы указанных протокола и ходатайства утверждаются представительным органом.</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По результатам рассмотрения ходатайства, указанного в предыдущем </w:t>
      </w:r>
      <w:hyperlink w:anchor="P114" w:history="1">
        <w:r w:rsidRPr="00137B0D">
          <w:rPr>
            <w:rFonts w:ascii="Times New Roman" w:hAnsi="Times New Roman" w:cs="Times New Roman"/>
            <w:sz w:val="28"/>
            <w:szCs w:val="28"/>
          </w:rPr>
          <w:t>абзаце</w:t>
        </w:r>
      </w:hyperlink>
      <w:r w:rsidRPr="00137B0D">
        <w:rPr>
          <w:rFonts w:ascii="Times New Roman" w:hAnsi="Times New Roman" w:cs="Times New Roman"/>
          <w:sz w:val="28"/>
          <w:szCs w:val="28"/>
        </w:rPr>
        <w:t>, представительный орган принимает решение о назначении публичных слушаний по соответствующему проекту решения представительного органа или об отказе в принятии указанного решения.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Представительный орган отказывает в назначении публичных слушаний в случае, если представленные документы не соответствуют требованиям настоящего Положения, а также данные, указанные в представленных документах, не соответствуют действительности, а также по иным основаниям с указанием причин такого отказа.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Абзац исключен. - </w:t>
      </w:r>
      <w:hyperlink r:id="rId78" w:history="1">
        <w:r w:rsidRPr="00137B0D">
          <w:rPr>
            <w:rFonts w:ascii="Times New Roman" w:hAnsi="Times New Roman" w:cs="Times New Roman"/>
            <w:sz w:val="28"/>
            <w:szCs w:val="28"/>
          </w:rPr>
          <w:t>Решение</w:t>
        </w:r>
      </w:hyperlink>
      <w:r w:rsidRPr="00137B0D">
        <w:rPr>
          <w:rFonts w:ascii="Times New Roman" w:hAnsi="Times New Roman" w:cs="Times New Roman"/>
          <w:sz w:val="28"/>
          <w:szCs w:val="28"/>
        </w:rPr>
        <w:t xml:space="preserve"> муниципального Совета Ярославского муниципального района от 26.04.2013 </w:t>
      </w:r>
      <w:r w:rsidR="00E17984">
        <w:rPr>
          <w:rFonts w:ascii="Times New Roman" w:hAnsi="Times New Roman" w:cs="Times New Roman"/>
          <w:sz w:val="28"/>
          <w:szCs w:val="28"/>
        </w:rPr>
        <w:t>№</w:t>
      </w:r>
      <w:r w:rsidRPr="00137B0D">
        <w:rPr>
          <w:rFonts w:ascii="Times New Roman" w:hAnsi="Times New Roman" w:cs="Times New Roman"/>
          <w:sz w:val="28"/>
          <w:szCs w:val="28"/>
        </w:rPr>
        <w:t xml:space="preserve"> 29.</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2. Порядок создания инициативной группы состоит из следующих этапов:</w:t>
      </w:r>
    </w:p>
    <w:p w:rsidR="00137B0D" w:rsidRPr="00137B0D" w:rsidRDefault="00137B0D" w:rsidP="00137B0D">
      <w:pPr>
        <w:pStyle w:val="ConsPlusNormal"/>
        <w:ind w:firstLine="709"/>
        <w:jc w:val="both"/>
        <w:rPr>
          <w:rFonts w:ascii="Times New Roman" w:hAnsi="Times New Roman" w:cs="Times New Roman"/>
          <w:sz w:val="28"/>
          <w:szCs w:val="28"/>
        </w:rPr>
      </w:pPr>
      <w:bookmarkStart w:id="11" w:name="P119"/>
      <w:bookmarkEnd w:id="11"/>
      <w:r w:rsidRPr="00137B0D">
        <w:rPr>
          <w:rFonts w:ascii="Times New Roman" w:hAnsi="Times New Roman" w:cs="Times New Roman"/>
          <w:sz w:val="28"/>
          <w:szCs w:val="28"/>
        </w:rPr>
        <w:t>1) организаторы собрания жителей Ярославского муниципального района обращаются в представительный орган с заявлением о регистрации объявления, текст которого призывает к собранию граждан для решения вопроса об образовании инициативной группы. К заявлению прилагается объявление. Если планируется размещать различные по форме, содержанию или оформлению объявления, к заявлению прикладывается экземпляр каждого из них. Форма, текст или содержание объявления не могут носить оскорбительный, непристойный, порочащий честь, достоинство или деловую репутацию характер, а также не может портить внешний вид Ярославского муниципального района или содержать рекламу. Объявление может указывать на вопрос или проект решения, который планируется обсудить на публичных слушаниях, дату и место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bookmarkStart w:id="12" w:name="P120"/>
      <w:bookmarkEnd w:id="12"/>
      <w:r w:rsidRPr="00137B0D">
        <w:rPr>
          <w:rFonts w:ascii="Times New Roman" w:hAnsi="Times New Roman" w:cs="Times New Roman"/>
          <w:sz w:val="28"/>
          <w:szCs w:val="28"/>
        </w:rPr>
        <w:t xml:space="preserve">2) председатель представительного органа направляет заявление организаторов собрания в соответствующую комиссию представительного органа, которая проверяет указанные заявление и приложения к нему на соответствие требованиям предыдущего </w:t>
      </w:r>
      <w:hyperlink w:anchor="P119" w:history="1">
        <w:r w:rsidRPr="00137B0D">
          <w:rPr>
            <w:rFonts w:ascii="Times New Roman" w:hAnsi="Times New Roman" w:cs="Times New Roman"/>
            <w:sz w:val="28"/>
            <w:szCs w:val="28"/>
          </w:rPr>
          <w:t>подпункта</w:t>
        </w:r>
      </w:hyperlink>
      <w:r w:rsidRPr="00137B0D">
        <w:rPr>
          <w:rFonts w:ascii="Times New Roman" w:hAnsi="Times New Roman" w:cs="Times New Roman"/>
          <w:sz w:val="28"/>
          <w:szCs w:val="28"/>
        </w:rPr>
        <w:t xml:space="preserve">. Если указанные заявление и приложения к нему соответствуют требованиям предыдущего </w:t>
      </w:r>
      <w:hyperlink w:anchor="P119" w:history="1">
        <w:r w:rsidRPr="00137B0D">
          <w:rPr>
            <w:rFonts w:ascii="Times New Roman" w:hAnsi="Times New Roman" w:cs="Times New Roman"/>
            <w:sz w:val="28"/>
            <w:szCs w:val="28"/>
          </w:rPr>
          <w:t>подпункта</w:t>
        </w:r>
      </w:hyperlink>
      <w:r w:rsidRPr="00137B0D">
        <w:rPr>
          <w:rFonts w:ascii="Times New Roman" w:hAnsi="Times New Roman" w:cs="Times New Roman"/>
          <w:sz w:val="28"/>
          <w:szCs w:val="28"/>
        </w:rPr>
        <w:t xml:space="preserve">, комиссия принимает решение о регистрации объявления, указанного в предыдущем </w:t>
      </w:r>
      <w:hyperlink w:anchor="P119" w:history="1">
        <w:r w:rsidRPr="00137B0D">
          <w:rPr>
            <w:rFonts w:ascii="Times New Roman" w:hAnsi="Times New Roman" w:cs="Times New Roman"/>
            <w:sz w:val="28"/>
            <w:szCs w:val="28"/>
          </w:rPr>
          <w:t>подпункте</w:t>
        </w:r>
      </w:hyperlink>
      <w:r w:rsidRPr="00137B0D">
        <w:rPr>
          <w:rFonts w:ascii="Times New Roman" w:hAnsi="Times New Roman" w:cs="Times New Roman"/>
          <w:sz w:val="28"/>
          <w:szCs w:val="28"/>
        </w:rPr>
        <w:t xml:space="preserve">; если не соответствуют, дает организаторам собрания обоснованный отказ. Решение принимается коллегиально простым большинством голосов и подписывается председателем указанной комиссии. Заседание указанной комиссии правомочно, если на ее заседании присутствуют не менее двух третей от </w:t>
      </w:r>
      <w:r w:rsidRPr="00137B0D">
        <w:rPr>
          <w:rFonts w:ascii="Times New Roman" w:hAnsi="Times New Roman" w:cs="Times New Roman"/>
          <w:sz w:val="28"/>
          <w:szCs w:val="28"/>
        </w:rPr>
        <w:lastRenderedPageBreak/>
        <w:t>установленного числа депутатов представительного органа, входящих в ее состав;</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3) организаторы собрания размещают зарегистрированные комиссией, указанной в предыдущем </w:t>
      </w:r>
      <w:hyperlink w:anchor="P120" w:history="1">
        <w:r w:rsidRPr="00137B0D">
          <w:rPr>
            <w:rFonts w:ascii="Times New Roman" w:hAnsi="Times New Roman" w:cs="Times New Roman"/>
            <w:sz w:val="28"/>
            <w:szCs w:val="28"/>
          </w:rPr>
          <w:t>подпункте</w:t>
        </w:r>
      </w:hyperlink>
      <w:r w:rsidRPr="00137B0D">
        <w:rPr>
          <w:rFonts w:ascii="Times New Roman" w:hAnsi="Times New Roman" w:cs="Times New Roman"/>
          <w:sz w:val="28"/>
          <w:szCs w:val="28"/>
        </w:rPr>
        <w:t xml:space="preserve">, в разрешенных местах. Также организаторы собрания уведомляют представительный орган, местную администрацию о месте и дате проведения собрания жителей в порядке и сроки, установленные Федеральным </w:t>
      </w:r>
      <w:hyperlink r:id="rId79" w:history="1">
        <w:r w:rsidRPr="00137B0D">
          <w:rPr>
            <w:rFonts w:ascii="Times New Roman" w:hAnsi="Times New Roman" w:cs="Times New Roman"/>
            <w:sz w:val="28"/>
            <w:szCs w:val="28"/>
          </w:rPr>
          <w:t>законом</w:t>
        </w:r>
      </w:hyperlink>
      <w:r w:rsidRPr="00137B0D">
        <w:rPr>
          <w:rFonts w:ascii="Times New Roman" w:hAnsi="Times New Roman" w:cs="Times New Roman"/>
          <w:sz w:val="28"/>
          <w:szCs w:val="28"/>
        </w:rPr>
        <w:t xml:space="preserve"> </w:t>
      </w:r>
      <w:r w:rsidR="00E17984">
        <w:rPr>
          <w:rFonts w:ascii="Times New Roman" w:hAnsi="Times New Roman" w:cs="Times New Roman"/>
          <w:sz w:val="28"/>
          <w:szCs w:val="28"/>
        </w:rPr>
        <w:t>«</w:t>
      </w:r>
      <w:r w:rsidRPr="00137B0D">
        <w:rPr>
          <w:rFonts w:ascii="Times New Roman" w:hAnsi="Times New Roman" w:cs="Times New Roman"/>
          <w:sz w:val="28"/>
          <w:szCs w:val="28"/>
        </w:rPr>
        <w:t>О собраниях, митингах и пикетированиях</w:t>
      </w:r>
      <w:r w:rsidR="00E17984">
        <w:rPr>
          <w:rFonts w:ascii="Times New Roman" w:hAnsi="Times New Roman" w:cs="Times New Roman"/>
          <w:sz w:val="28"/>
          <w:szCs w:val="28"/>
        </w:rPr>
        <w:t>»</w:t>
      </w:r>
      <w:r w:rsidRPr="00137B0D">
        <w:rPr>
          <w:rFonts w:ascii="Times New Roman" w:hAnsi="Times New Roman" w:cs="Times New Roman"/>
          <w:sz w:val="28"/>
          <w:szCs w:val="28"/>
        </w:rPr>
        <w:t xml:space="preserve">, Федеральным </w:t>
      </w:r>
      <w:hyperlink r:id="rId80" w:history="1">
        <w:r w:rsidRPr="00137B0D">
          <w:rPr>
            <w:rFonts w:ascii="Times New Roman" w:hAnsi="Times New Roman" w:cs="Times New Roman"/>
            <w:sz w:val="28"/>
            <w:szCs w:val="28"/>
          </w:rPr>
          <w:t>законом</w:t>
        </w:r>
      </w:hyperlink>
      <w:r w:rsidRPr="00137B0D">
        <w:rPr>
          <w:rFonts w:ascii="Times New Roman" w:hAnsi="Times New Roman" w:cs="Times New Roman"/>
          <w:sz w:val="28"/>
          <w:szCs w:val="28"/>
        </w:rPr>
        <w:t xml:space="preserve"> </w:t>
      </w:r>
      <w:r w:rsidR="00E17984">
        <w:rPr>
          <w:rFonts w:ascii="Times New Roman" w:hAnsi="Times New Roman" w:cs="Times New Roman"/>
          <w:sz w:val="28"/>
          <w:szCs w:val="28"/>
        </w:rPr>
        <w:t>«</w:t>
      </w:r>
      <w:r w:rsidRPr="00137B0D">
        <w:rPr>
          <w:rFonts w:ascii="Times New Roman" w:hAnsi="Times New Roman" w:cs="Times New Roman"/>
          <w:sz w:val="28"/>
          <w:szCs w:val="28"/>
        </w:rPr>
        <w:t>Об общих принципах организации местного самоуправления в Российской Федерации</w:t>
      </w:r>
      <w:r w:rsidR="00E17984">
        <w:rPr>
          <w:rFonts w:ascii="Times New Roman" w:hAnsi="Times New Roman" w:cs="Times New Roman"/>
          <w:sz w:val="28"/>
          <w:szCs w:val="28"/>
        </w:rPr>
        <w:t>»</w:t>
      </w:r>
      <w:r w:rsidRPr="00137B0D">
        <w:rPr>
          <w:rFonts w:ascii="Times New Roman" w:hAnsi="Times New Roman" w:cs="Times New Roman"/>
          <w:sz w:val="28"/>
          <w:szCs w:val="28"/>
        </w:rPr>
        <w:t xml:space="preserve">, </w:t>
      </w:r>
      <w:hyperlink r:id="rId81" w:history="1">
        <w:r w:rsidRPr="00137B0D">
          <w:rPr>
            <w:rFonts w:ascii="Times New Roman" w:hAnsi="Times New Roman" w:cs="Times New Roman"/>
            <w:sz w:val="28"/>
            <w:szCs w:val="28"/>
          </w:rPr>
          <w:t>Законом</w:t>
        </w:r>
      </w:hyperlink>
      <w:r w:rsidRPr="00137B0D">
        <w:rPr>
          <w:rFonts w:ascii="Times New Roman" w:hAnsi="Times New Roman" w:cs="Times New Roman"/>
          <w:sz w:val="28"/>
          <w:szCs w:val="28"/>
        </w:rPr>
        <w:t xml:space="preserve"> Ярославской области </w:t>
      </w:r>
      <w:r w:rsidR="00E17984">
        <w:rPr>
          <w:rFonts w:ascii="Times New Roman" w:hAnsi="Times New Roman" w:cs="Times New Roman"/>
          <w:sz w:val="28"/>
          <w:szCs w:val="28"/>
        </w:rPr>
        <w:t>«</w:t>
      </w:r>
      <w:r w:rsidRPr="00137B0D">
        <w:rPr>
          <w:rFonts w:ascii="Times New Roman" w:hAnsi="Times New Roman" w:cs="Times New Roman"/>
          <w:sz w:val="28"/>
          <w:szCs w:val="28"/>
        </w:rPr>
        <w:t>О порядке подачи уведомлений о проведении публичных мероприятий</w:t>
      </w:r>
      <w:r w:rsidR="00E17984">
        <w:rPr>
          <w:rFonts w:ascii="Times New Roman" w:hAnsi="Times New Roman" w:cs="Times New Roman"/>
          <w:sz w:val="28"/>
          <w:szCs w:val="28"/>
        </w:rPr>
        <w:t>»</w:t>
      </w:r>
      <w:r w:rsidRPr="00137B0D">
        <w:rPr>
          <w:rFonts w:ascii="Times New Roman" w:hAnsi="Times New Roman" w:cs="Times New Roman"/>
          <w:sz w:val="28"/>
          <w:szCs w:val="28"/>
        </w:rPr>
        <w:t xml:space="preserve">, </w:t>
      </w:r>
      <w:hyperlink r:id="rId82" w:history="1">
        <w:r w:rsidRPr="00137B0D">
          <w:rPr>
            <w:rFonts w:ascii="Times New Roman" w:hAnsi="Times New Roman" w:cs="Times New Roman"/>
            <w:sz w:val="28"/>
            <w:szCs w:val="28"/>
          </w:rPr>
          <w:t>Уставом</w:t>
        </w:r>
      </w:hyperlink>
      <w:r w:rsidRPr="00137B0D">
        <w:rPr>
          <w:rFonts w:ascii="Times New Roman" w:hAnsi="Times New Roman" w:cs="Times New Roman"/>
          <w:sz w:val="28"/>
          <w:szCs w:val="28"/>
        </w:rPr>
        <w:t xml:space="preserve"> Ярославского муниципального района, настоящим Положением;</w:t>
      </w:r>
    </w:p>
    <w:p w:rsidR="00137B0D" w:rsidRPr="00137B0D" w:rsidRDefault="00137B0D" w:rsidP="00137B0D">
      <w:pPr>
        <w:pStyle w:val="ConsPlusNormal"/>
        <w:ind w:firstLine="709"/>
        <w:jc w:val="both"/>
        <w:rPr>
          <w:rFonts w:ascii="Times New Roman" w:hAnsi="Times New Roman" w:cs="Times New Roman"/>
          <w:sz w:val="28"/>
          <w:szCs w:val="28"/>
        </w:rPr>
      </w:pPr>
      <w:bookmarkStart w:id="13" w:name="P122"/>
      <w:bookmarkEnd w:id="13"/>
      <w:r w:rsidRPr="00137B0D">
        <w:rPr>
          <w:rFonts w:ascii="Times New Roman" w:hAnsi="Times New Roman" w:cs="Times New Roman"/>
          <w:sz w:val="28"/>
          <w:szCs w:val="28"/>
        </w:rPr>
        <w:t xml:space="preserve">4) решение о разрешении проведения собрания жителей Ярославского муниципального района принимается комиссией представительного органа, указанной в </w:t>
      </w:r>
      <w:hyperlink w:anchor="P119" w:history="1">
        <w:r w:rsidRPr="00137B0D">
          <w:rPr>
            <w:rFonts w:ascii="Times New Roman" w:hAnsi="Times New Roman" w:cs="Times New Roman"/>
            <w:sz w:val="28"/>
            <w:szCs w:val="28"/>
          </w:rPr>
          <w:t>подпунктах 1</w:t>
        </w:r>
      </w:hyperlink>
      <w:r w:rsidRPr="00137B0D">
        <w:rPr>
          <w:rFonts w:ascii="Times New Roman" w:hAnsi="Times New Roman" w:cs="Times New Roman"/>
          <w:sz w:val="28"/>
          <w:szCs w:val="28"/>
        </w:rPr>
        <w:t xml:space="preserve"> и </w:t>
      </w:r>
      <w:hyperlink w:anchor="P120" w:history="1">
        <w:r w:rsidRPr="00137B0D">
          <w:rPr>
            <w:rFonts w:ascii="Times New Roman" w:hAnsi="Times New Roman" w:cs="Times New Roman"/>
            <w:sz w:val="28"/>
            <w:szCs w:val="28"/>
          </w:rPr>
          <w:t>2</w:t>
        </w:r>
      </w:hyperlink>
      <w:r w:rsidRPr="00137B0D">
        <w:rPr>
          <w:rFonts w:ascii="Times New Roman" w:hAnsi="Times New Roman" w:cs="Times New Roman"/>
          <w:sz w:val="28"/>
          <w:szCs w:val="28"/>
        </w:rPr>
        <w:t xml:space="preserve"> настоящего пункта. В решении также указывается, кто из членов указанной комиссии будет присутствовать на данном собрании жителей;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5) собрание жителей должно проходить в соответствии с требованиями нормативных правовых актов, указанных в предыдущем </w:t>
      </w:r>
      <w:hyperlink w:anchor="P122" w:history="1">
        <w:r w:rsidRPr="00137B0D">
          <w:rPr>
            <w:rFonts w:ascii="Times New Roman" w:hAnsi="Times New Roman" w:cs="Times New Roman"/>
            <w:sz w:val="28"/>
            <w:szCs w:val="28"/>
          </w:rPr>
          <w:t>подпункте</w:t>
        </w:r>
      </w:hyperlink>
      <w:r w:rsidRPr="00137B0D">
        <w:rPr>
          <w:rFonts w:ascii="Times New Roman" w:hAnsi="Times New Roman" w:cs="Times New Roman"/>
          <w:sz w:val="28"/>
          <w:szCs w:val="28"/>
        </w:rPr>
        <w:t xml:space="preserve">. На собрании жителей докладывается вопрос или проект решения, который предлагается обсудить на публичных слушаниях, и предлагается инициировать публичные слушания. Инициативная группа считается образованной, если за это проголосовали не менее 50 жителей Ярославского муниципального района, присутствующие на данном собрании, достигшие возраста 16 лет. Об образовании инициативной группы составляется протокол, содержащий сведения, указанные в </w:t>
      </w:r>
      <w:hyperlink w:anchor="P114" w:history="1">
        <w:r w:rsidRPr="00137B0D">
          <w:rPr>
            <w:rFonts w:ascii="Times New Roman" w:hAnsi="Times New Roman" w:cs="Times New Roman"/>
            <w:sz w:val="28"/>
            <w:szCs w:val="28"/>
          </w:rPr>
          <w:t>абзаце 2</w:t>
        </w:r>
      </w:hyperlink>
      <w:r w:rsidRPr="00137B0D">
        <w:rPr>
          <w:rFonts w:ascii="Times New Roman" w:hAnsi="Times New Roman" w:cs="Times New Roman"/>
          <w:sz w:val="28"/>
          <w:szCs w:val="28"/>
        </w:rPr>
        <w:t xml:space="preserve"> предыдущего пункта.</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outlineLvl w:val="1"/>
        <w:rPr>
          <w:rFonts w:ascii="Times New Roman" w:hAnsi="Times New Roman" w:cs="Times New Roman"/>
          <w:sz w:val="28"/>
          <w:szCs w:val="28"/>
        </w:rPr>
      </w:pPr>
      <w:r w:rsidRPr="00137B0D">
        <w:rPr>
          <w:rFonts w:ascii="Times New Roman" w:hAnsi="Times New Roman" w:cs="Times New Roman"/>
          <w:sz w:val="28"/>
          <w:szCs w:val="28"/>
        </w:rPr>
        <w:t>4. ОРГАНИЗАЦИЯ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Проект правового акта органа местного самоуправления, выносимый для обсуждения на публичных слушаниях, решение о назначении публичных слушаний подлежат опубликованию в соответствии с постановлением председателя представительного органа, главы муниципального образования, а также могут размещаться на официальном сайте органов местного самоуправления в сети </w:t>
      </w:r>
      <w:r w:rsidR="00E17984">
        <w:rPr>
          <w:rFonts w:ascii="Times New Roman" w:hAnsi="Times New Roman" w:cs="Times New Roman"/>
          <w:sz w:val="28"/>
          <w:szCs w:val="28"/>
        </w:rPr>
        <w:t>«</w:t>
      </w:r>
      <w:r w:rsidRPr="00137B0D">
        <w:rPr>
          <w:rFonts w:ascii="Times New Roman" w:hAnsi="Times New Roman" w:cs="Times New Roman"/>
          <w:sz w:val="28"/>
          <w:szCs w:val="28"/>
        </w:rPr>
        <w:t>Интернет</w:t>
      </w:r>
      <w:r w:rsidR="00E17984">
        <w:rPr>
          <w:rFonts w:ascii="Times New Roman" w:hAnsi="Times New Roman" w:cs="Times New Roman"/>
          <w:sz w:val="28"/>
          <w:szCs w:val="28"/>
        </w:rPr>
        <w:t>»</w:t>
      </w:r>
      <w:r w:rsidRPr="00137B0D">
        <w:rPr>
          <w:rFonts w:ascii="Times New Roman" w:hAnsi="Times New Roman" w:cs="Times New Roman"/>
          <w:sz w:val="28"/>
          <w:szCs w:val="28"/>
        </w:rPr>
        <w:t>.</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Срок проведения публичных слушаний с момента опубликования муниципального правового акта о назначении публичных слушаний (оповещения жителей Ярославского муниципального района о времени и месте их проведения) до дня опубликования заключения о результатах публичных слушаний не может быть менее одного месяца и более восьми месяцев, если иное не установлено настоящим Положением.</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Вопрос о назначении публичных слушаний рассматривается в соответствии с регламентом представительного органа, регламентом местной администрации. При этом решение представительного органа о назначении публичных слушаний не подлежит подписанию главой муниципального образования, а подписывается председателем представительного органа и направляется им на официальное опубликование.</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lastRenderedPageBreak/>
        <w:t xml:space="preserve">На основании муниципального правового акта о назначении публичных слушаний председатель представительного органа (совместно с комиссиями, указанными в </w:t>
      </w:r>
      <w:hyperlink w:anchor="P120" w:history="1">
        <w:r w:rsidRPr="00137B0D">
          <w:rPr>
            <w:rFonts w:ascii="Times New Roman" w:hAnsi="Times New Roman" w:cs="Times New Roman"/>
            <w:sz w:val="28"/>
            <w:szCs w:val="28"/>
          </w:rPr>
          <w:t>абзаце 3 пункта 2</w:t>
        </w:r>
      </w:hyperlink>
      <w:r w:rsidRPr="00137B0D">
        <w:rPr>
          <w:rFonts w:ascii="Times New Roman" w:hAnsi="Times New Roman" w:cs="Times New Roman"/>
          <w:sz w:val="28"/>
          <w:szCs w:val="28"/>
        </w:rPr>
        <w:t xml:space="preserve"> настоящего решения), глава муниципального образования не позднее чем в пятидневный срок со дня его опубликования создает оргкомитет по проведению публичных слушаний. В состав оргкомитета включаются депутаты представительного органа, работники местной администрации, представители общественности. На первом заседании оргкомитет избирает из своего состава председателя оргкомитета и секретаря.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Оргкомитет проводит следующие мероприятия: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устанавливает регламент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определяет перечень вопросов, по которым необходимо подготовить выступления;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определяет докладчиков по вопросам, вынесенным на обсуждение;</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осуществляет сбор замечаний и предложений по проекту муниципального правового акта, выносимого для обсуждения на публичных слушаниях;</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определяет ведущего публичные слушания;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осуществляет подготовку проекта рекомендаций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обеспечивает ведение протокола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организует подготовку заключения по итогам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Оргкомитет вправе создавать рабочие группы для решения конкретных организационных вопросов по подготовке к слушаниям, привлекать к своей деятельности других лиц.</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Заинтересованные лица вправе представить в оргкомитет по проведению публичных слушаний свои предложения и замечания по проекту муниципального правового акта. На основании предложений и замечаний, поступивших не позднее чем за 5 дней до даты проведения публичных слушаний, оргкомитетом осуществляется подготовка проекта рекомендаций публичных слушаний. 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заключения о результатах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Не позднее 15 дней со дня проведения публичных слушаний оргкомитет организует подготовку заключения по итогам слушаний, в котором отражаются мнения участников слушаний и их предложения по каждому из вопросов, выносимых на слушания. При подготовке заключения учитываются все предложения, поступившие в письменной форме.</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 может размещаться на официальном сайте органов городского самоуправления в сети Интернет.</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Рассмотрение проекта муниципального правового акта осуществляется при наличии приложенных к нему протокола публичных слушаний, </w:t>
      </w:r>
      <w:r w:rsidRPr="00137B0D">
        <w:rPr>
          <w:rFonts w:ascii="Times New Roman" w:hAnsi="Times New Roman" w:cs="Times New Roman"/>
          <w:sz w:val="28"/>
          <w:szCs w:val="28"/>
        </w:rPr>
        <w:lastRenderedPageBreak/>
        <w:t>рекомендаций публичных слушаний и (или) заключения о результатах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Муниципальный правовой акт, проект которого прошел обсуждение на публичных слушаниях, подлежит опубликованию в порядке, установленном для официального опубликования муниципальных правовых актов, а также может быть размещен на официальном сайте органов местного самоуправления в сети Интернет.</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outlineLvl w:val="1"/>
        <w:rPr>
          <w:rFonts w:ascii="Times New Roman" w:hAnsi="Times New Roman" w:cs="Times New Roman"/>
          <w:sz w:val="28"/>
          <w:szCs w:val="28"/>
        </w:rPr>
      </w:pPr>
      <w:r w:rsidRPr="00137B0D">
        <w:rPr>
          <w:rFonts w:ascii="Times New Roman" w:hAnsi="Times New Roman" w:cs="Times New Roman"/>
          <w:sz w:val="28"/>
          <w:szCs w:val="28"/>
        </w:rPr>
        <w:t>5. ОСОБЕННОСТИ ПРОВЕДЕНИЯ ПУБЛИЧНЫХ СЛУШАНИЙ ПО ПРОЕКТУ МЕСТНОГО БЮДЖЕТА И ОТЧЕТА О ЕГО ИСПОЛНЕНИИ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Публичные слушания по проекту местного бюджета и проекту отчета о его исполнении проводятся не ранее 10 дней с момента опубликования решения об их назначении.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Рекомендации публичных слушаний направляются главе муниципального образования не позднее 3 дней с момента проведения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Рекомендации публичных слушаний, письменные обращения участников слушаний, на основании которых были подготовлены рекомендации, а также протокол публичных слушаний направляются главой муниципального образования в представительный орган одновременно с проектом местного бюджета на очередной финансовый год или проектом отчета о его исполнении.</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outlineLvl w:val="1"/>
        <w:rPr>
          <w:rFonts w:ascii="Times New Roman" w:hAnsi="Times New Roman" w:cs="Times New Roman"/>
          <w:sz w:val="28"/>
          <w:szCs w:val="28"/>
        </w:rPr>
      </w:pPr>
      <w:r w:rsidRPr="00137B0D">
        <w:rPr>
          <w:rFonts w:ascii="Times New Roman" w:hAnsi="Times New Roman" w:cs="Times New Roman"/>
          <w:sz w:val="28"/>
          <w:szCs w:val="28"/>
        </w:rPr>
        <w:t>6. ОСОБЕННОСТИ ПРОВЕДЕНИЯ ПУБЛИЧНЫХ СЛУШАНИЙ</w:t>
      </w:r>
    </w:p>
    <w:p w:rsidR="00137B0D" w:rsidRPr="00137B0D" w:rsidRDefault="00137B0D" w:rsidP="00137B0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w:t>
      </w:r>
      <w:r w:rsidRPr="00137B0D">
        <w:rPr>
          <w:rFonts w:ascii="Times New Roman" w:hAnsi="Times New Roman" w:cs="Times New Roman"/>
          <w:sz w:val="28"/>
          <w:szCs w:val="28"/>
        </w:rPr>
        <w:t>. По проекту генерального плана муниципального образования и проекту о внесении в него изменений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Проект генерального плана, проект о внесении в него изменений подлежит опубликованию в порядке, установленном для официального опубликования муниципальных правовых актов, не менее чем за три месяца до его утверждения, а также может размещаться на официальном сайте органов местного самоуправления в сети Интернет. Проект генерального плана подлежит опубликованию в объеме сведений, установленных Градостроительным </w:t>
      </w:r>
      <w:hyperlink r:id="rId83" w:history="1">
        <w:r w:rsidRPr="00137B0D">
          <w:rPr>
            <w:rFonts w:ascii="Times New Roman" w:hAnsi="Times New Roman" w:cs="Times New Roman"/>
            <w:sz w:val="28"/>
            <w:szCs w:val="28"/>
          </w:rPr>
          <w:t>кодексом</w:t>
        </w:r>
      </w:hyperlink>
      <w:r w:rsidRPr="00137B0D">
        <w:rPr>
          <w:rFonts w:ascii="Times New Roman" w:hAnsi="Times New Roman" w:cs="Times New Roman"/>
          <w:sz w:val="28"/>
          <w:szCs w:val="28"/>
        </w:rPr>
        <w:t xml:space="preserve"> Российской Федерации.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Глава муниципального образования не позднее одного месяца до дня проведения публичных слушаний по проекту генерального плана, проекту о внесении в него изменений принимает решение о проведении публичных слушаний по указанным вопросам и обеспечивает опубликование решения о проведении публичных слушаний.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В целях доведения до населения информации о содержании проекта генерального плана организуются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Ярославского муниципального района, в печатных средствах массовой информации, по радио и телевидению.</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При проведении публичных слушаний в целях обеспечения всем заинтересованным лицам равных возможностей для участия в публичных </w:t>
      </w:r>
      <w:r w:rsidRPr="00137B0D">
        <w:rPr>
          <w:rFonts w:ascii="Times New Roman" w:hAnsi="Times New Roman" w:cs="Times New Roman"/>
          <w:sz w:val="28"/>
          <w:szCs w:val="28"/>
        </w:rPr>
        <w:lastRenderedPageBreak/>
        <w:t>слушаниях территория муниципального образования может быть разделена на части в соответствии с требованиями закона Ярославской области.</w:t>
      </w:r>
    </w:p>
    <w:p w:rsidR="00137B0D" w:rsidRPr="00137B0D" w:rsidRDefault="00137B0D" w:rsidP="00137B0D">
      <w:pPr>
        <w:pStyle w:val="ConsPlusNormal"/>
        <w:ind w:firstLine="709"/>
        <w:jc w:val="both"/>
        <w:outlineLvl w:val="2"/>
        <w:rPr>
          <w:rFonts w:ascii="Times New Roman" w:hAnsi="Times New Roman" w:cs="Times New Roman"/>
          <w:sz w:val="28"/>
          <w:szCs w:val="28"/>
        </w:rPr>
      </w:pPr>
      <w:r w:rsidRPr="00137B0D">
        <w:rPr>
          <w:rFonts w:ascii="Times New Roman" w:hAnsi="Times New Roman" w:cs="Times New Roman"/>
          <w:sz w:val="28"/>
          <w:szCs w:val="28"/>
        </w:rPr>
        <w:t>2. По проекту правил землепользования и застройки и проекту о внесении в них изменений</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Решение о проведении публичных слушаний по проекту правил землепользования и застройки или проекту о внесении в них изменений принимает глава муниципального образования в срок не позднее чем через десять дней со дня получения такого проекта для рассмотрения.</w:t>
      </w:r>
    </w:p>
    <w:p w:rsidR="00137B0D" w:rsidRPr="00137B0D" w:rsidRDefault="00137B0D" w:rsidP="00137B0D">
      <w:pPr>
        <w:pStyle w:val="ConsPlusNormal"/>
        <w:ind w:firstLine="709"/>
        <w:jc w:val="both"/>
        <w:rPr>
          <w:rFonts w:ascii="Times New Roman" w:hAnsi="Times New Roman" w:cs="Times New Roman"/>
          <w:sz w:val="28"/>
          <w:szCs w:val="28"/>
        </w:rPr>
      </w:pPr>
      <w:bookmarkStart w:id="14" w:name="P165"/>
      <w:bookmarkEnd w:id="14"/>
      <w:r w:rsidRPr="00137B0D">
        <w:rPr>
          <w:rFonts w:ascii="Times New Roman" w:hAnsi="Times New Roman" w:cs="Times New Roman"/>
          <w:sz w:val="28"/>
          <w:szCs w:val="28"/>
        </w:rPr>
        <w:t xml:space="preserve">Проведение публичных слушаний по проекту правил землепользования и застройки и проекту о внесении в них изменений осуществляется комиссией по подготовке правил землепользования и застройки, которая осуществляет функции оргкомитета по проведению публичных слушаний. Состав, порядок деятельности указанной комиссии по подготовке правил землепользования и застройки утверждается главой муниципального образования в сроки, установленные Градостроительным </w:t>
      </w:r>
      <w:hyperlink r:id="rId84" w:history="1">
        <w:r w:rsidRPr="00137B0D">
          <w:rPr>
            <w:rFonts w:ascii="Times New Roman" w:hAnsi="Times New Roman" w:cs="Times New Roman"/>
            <w:sz w:val="28"/>
            <w:szCs w:val="28"/>
          </w:rPr>
          <w:t>кодексом</w:t>
        </w:r>
      </w:hyperlink>
      <w:r w:rsidRPr="00137B0D">
        <w:rPr>
          <w:rFonts w:ascii="Times New Roman" w:hAnsi="Times New Roman" w:cs="Times New Roman"/>
          <w:sz w:val="28"/>
          <w:szCs w:val="28"/>
        </w:rPr>
        <w:t xml:space="preserve"> Российской Федерации.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землепользования и застройки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указанная в </w:t>
      </w:r>
      <w:hyperlink w:anchor="P165" w:history="1">
        <w:r w:rsidRPr="00137B0D">
          <w:rPr>
            <w:rFonts w:ascii="Times New Roman" w:hAnsi="Times New Roman" w:cs="Times New Roman"/>
            <w:sz w:val="28"/>
            <w:szCs w:val="28"/>
          </w:rPr>
          <w:t>абзаце 3</w:t>
        </w:r>
      </w:hyperlink>
      <w:r w:rsidRPr="00137B0D">
        <w:rPr>
          <w:rFonts w:ascii="Times New Roman" w:hAnsi="Times New Roman" w:cs="Times New Roman"/>
          <w:sz w:val="28"/>
          <w:szCs w:val="28"/>
        </w:rPr>
        <w:t xml:space="preserve"> настоящего подпункта, направляет извещения о проведении публичных слушаний по проекту правил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правила землепользования и застройки.</w:t>
      </w:r>
    </w:p>
    <w:p w:rsidR="00137B0D" w:rsidRPr="00137B0D" w:rsidRDefault="00137B0D" w:rsidP="00137B0D">
      <w:pPr>
        <w:pStyle w:val="ConsPlusNormal"/>
        <w:ind w:firstLine="709"/>
        <w:jc w:val="both"/>
        <w:outlineLvl w:val="2"/>
        <w:rPr>
          <w:rFonts w:ascii="Times New Roman" w:hAnsi="Times New Roman" w:cs="Times New Roman"/>
          <w:sz w:val="28"/>
          <w:szCs w:val="28"/>
        </w:rPr>
      </w:pPr>
      <w:r w:rsidRPr="00137B0D">
        <w:rPr>
          <w:rFonts w:ascii="Times New Roman" w:hAnsi="Times New Roman" w:cs="Times New Roman"/>
          <w:sz w:val="28"/>
          <w:szCs w:val="28"/>
        </w:rPr>
        <w:t>3. По проектам планировки территории и проектам межевания территории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Территория, на которой проводятся публичные слушания по проектам планировки территории и проектам межевания территории, определяется в соответствии с требованиями Градостроительного </w:t>
      </w:r>
      <w:hyperlink r:id="rId85" w:history="1">
        <w:r w:rsidRPr="00137B0D">
          <w:rPr>
            <w:rFonts w:ascii="Times New Roman" w:hAnsi="Times New Roman" w:cs="Times New Roman"/>
            <w:sz w:val="28"/>
            <w:szCs w:val="28"/>
          </w:rPr>
          <w:t>кодекса</w:t>
        </w:r>
      </w:hyperlink>
      <w:r w:rsidRPr="00137B0D">
        <w:rPr>
          <w:rFonts w:ascii="Times New Roman" w:hAnsi="Times New Roman" w:cs="Times New Roman"/>
          <w:sz w:val="28"/>
          <w:szCs w:val="28"/>
        </w:rPr>
        <w:t xml:space="preserve"> Российской Федерации.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lastRenderedPageBreak/>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может размещаться на официальном сайте органов местного самоуправления в сети Интернет.</w:t>
      </w:r>
    </w:p>
    <w:p w:rsidR="00137B0D" w:rsidRPr="00137B0D" w:rsidRDefault="00137B0D" w:rsidP="00137B0D">
      <w:pPr>
        <w:pStyle w:val="ConsPlusNormal"/>
        <w:ind w:firstLine="709"/>
        <w:jc w:val="both"/>
        <w:outlineLvl w:val="2"/>
        <w:rPr>
          <w:rFonts w:ascii="Times New Roman" w:hAnsi="Times New Roman" w:cs="Times New Roman"/>
          <w:sz w:val="28"/>
          <w:szCs w:val="28"/>
        </w:rPr>
      </w:pPr>
      <w:r w:rsidRPr="00137B0D">
        <w:rPr>
          <w:rFonts w:ascii="Times New Roman" w:hAnsi="Times New Roman" w:cs="Times New Roman"/>
          <w:sz w:val="28"/>
          <w:szCs w:val="28"/>
        </w:rPr>
        <w:t>4. По вопросам о предоставлении разрешений на условно разрешенный вид использования земельного участка или объекта капитального строительства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Территория, на которой проводятся публичные слушания, определяется в соответствии с требованиями Градостроительного </w:t>
      </w:r>
      <w:hyperlink r:id="rId86" w:history="1">
        <w:r w:rsidRPr="00137B0D">
          <w:rPr>
            <w:rFonts w:ascii="Times New Roman" w:hAnsi="Times New Roman" w:cs="Times New Roman"/>
            <w:sz w:val="28"/>
            <w:szCs w:val="28"/>
          </w:rPr>
          <w:t>кодекса</w:t>
        </w:r>
      </w:hyperlink>
      <w:r w:rsidRPr="00137B0D">
        <w:rPr>
          <w:rFonts w:ascii="Times New Roman" w:hAnsi="Times New Roman" w:cs="Times New Roman"/>
          <w:sz w:val="28"/>
          <w:szCs w:val="28"/>
        </w:rPr>
        <w:t xml:space="preserve"> Российской Федерации.</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Комиссия, указанная в </w:t>
      </w:r>
      <w:hyperlink w:anchor="P165" w:history="1">
        <w:r w:rsidRPr="00137B0D">
          <w:rPr>
            <w:rFonts w:ascii="Times New Roman" w:hAnsi="Times New Roman" w:cs="Times New Roman"/>
            <w:sz w:val="28"/>
            <w:szCs w:val="28"/>
          </w:rPr>
          <w:t>абзаце 3 подпункта 2</w:t>
        </w:r>
      </w:hyperlink>
      <w:r w:rsidRPr="00137B0D">
        <w:rPr>
          <w:rFonts w:ascii="Times New Roman" w:hAnsi="Times New Roman" w:cs="Times New Roman"/>
          <w:sz w:val="28"/>
          <w:szCs w:val="28"/>
        </w:rPr>
        <w:t xml:space="preserve"> настоящего пункта,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Срок подготовки и проведения публичных слушаний по вопросам о предоставлении разрешений на условно разрешенный вид использования земельного участка или объекта капитального строительства составляет не более одного месяца.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комиссия, указанная в </w:t>
      </w:r>
      <w:hyperlink w:anchor="P165" w:history="1">
        <w:r w:rsidRPr="00137B0D">
          <w:rPr>
            <w:rFonts w:ascii="Times New Roman" w:hAnsi="Times New Roman" w:cs="Times New Roman"/>
            <w:sz w:val="28"/>
            <w:szCs w:val="28"/>
          </w:rPr>
          <w:t>абзаце 3 подпункта 2</w:t>
        </w:r>
      </w:hyperlink>
      <w:r w:rsidRPr="00137B0D">
        <w:rPr>
          <w:rFonts w:ascii="Times New Roman" w:hAnsi="Times New Roman" w:cs="Times New Roman"/>
          <w:sz w:val="28"/>
          <w:szCs w:val="28"/>
        </w:rPr>
        <w:t xml:space="preserve"> настоящего пункта,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На основании указанных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37B0D" w:rsidRPr="00137B0D" w:rsidRDefault="00137B0D" w:rsidP="00137B0D">
      <w:pPr>
        <w:pStyle w:val="ConsPlusNormal"/>
        <w:ind w:firstLine="709"/>
        <w:jc w:val="both"/>
        <w:outlineLvl w:val="2"/>
        <w:rPr>
          <w:rFonts w:ascii="Times New Roman" w:hAnsi="Times New Roman" w:cs="Times New Roman"/>
          <w:sz w:val="28"/>
          <w:szCs w:val="28"/>
        </w:rPr>
      </w:pPr>
      <w:r w:rsidRPr="00137B0D">
        <w:rPr>
          <w:rFonts w:ascii="Times New Roman" w:hAnsi="Times New Roman" w:cs="Times New Roman"/>
          <w:sz w:val="28"/>
          <w:szCs w:val="28"/>
        </w:rPr>
        <w:lastRenderedPageBreak/>
        <w:t>5.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Публичные слушания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 проводятся в порядке и сроки, предусмотренные для проведения публичных слушаний по вопросам о предоставлении разрешений на условно разрешенный вид использования земельного участка или объекта капитального строительства.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 xml:space="preserve">Публичные слушания по вопросам об изменении одного вида разрешенного использования земельных участков и объектов капитального строительства на другой вид такого использования проводятся до момента принятия в установленном порядке правил землепользования и застройки с учетом требований Федерального </w:t>
      </w:r>
      <w:hyperlink r:id="rId87" w:history="1">
        <w:r w:rsidRPr="00137B0D">
          <w:rPr>
            <w:rFonts w:ascii="Times New Roman" w:hAnsi="Times New Roman" w:cs="Times New Roman"/>
            <w:sz w:val="28"/>
            <w:szCs w:val="28"/>
          </w:rPr>
          <w:t>закона</w:t>
        </w:r>
      </w:hyperlink>
      <w:r w:rsidRPr="00137B0D">
        <w:rPr>
          <w:rFonts w:ascii="Times New Roman" w:hAnsi="Times New Roman" w:cs="Times New Roman"/>
          <w:sz w:val="28"/>
          <w:szCs w:val="28"/>
        </w:rPr>
        <w:t xml:space="preserve"> </w:t>
      </w:r>
      <w:r w:rsidR="0046363D">
        <w:rPr>
          <w:rFonts w:ascii="Times New Roman" w:hAnsi="Times New Roman" w:cs="Times New Roman"/>
          <w:sz w:val="28"/>
          <w:szCs w:val="28"/>
        </w:rPr>
        <w:t>«</w:t>
      </w:r>
      <w:r w:rsidRPr="00137B0D">
        <w:rPr>
          <w:rFonts w:ascii="Times New Roman" w:hAnsi="Times New Roman" w:cs="Times New Roman"/>
          <w:sz w:val="28"/>
          <w:szCs w:val="28"/>
        </w:rPr>
        <w:t>О введении в действие Градостроительного кодекса Российской Федерации</w:t>
      </w:r>
      <w:r w:rsidR="0046363D">
        <w:rPr>
          <w:rFonts w:ascii="Times New Roman" w:hAnsi="Times New Roman" w:cs="Times New Roman"/>
          <w:sz w:val="28"/>
          <w:szCs w:val="28"/>
        </w:rPr>
        <w:t>»</w:t>
      </w:r>
      <w:r w:rsidRPr="00137B0D">
        <w:rPr>
          <w:rFonts w:ascii="Times New Roman" w:hAnsi="Times New Roman" w:cs="Times New Roman"/>
          <w:sz w:val="28"/>
          <w:szCs w:val="28"/>
        </w:rPr>
        <w:t>.</w:t>
      </w:r>
    </w:p>
    <w:p w:rsidR="00137B0D" w:rsidRPr="00137B0D" w:rsidRDefault="00137B0D" w:rsidP="00137B0D">
      <w:pPr>
        <w:pStyle w:val="ConsPlusNormal"/>
        <w:ind w:firstLine="709"/>
        <w:jc w:val="both"/>
        <w:outlineLvl w:val="2"/>
        <w:rPr>
          <w:rFonts w:ascii="Times New Roman" w:hAnsi="Times New Roman" w:cs="Times New Roman"/>
          <w:sz w:val="28"/>
          <w:szCs w:val="28"/>
        </w:rPr>
      </w:pPr>
      <w:r w:rsidRPr="00137B0D">
        <w:rPr>
          <w:rFonts w:ascii="Times New Roman" w:hAnsi="Times New Roman" w:cs="Times New Roman"/>
          <w:sz w:val="28"/>
          <w:szCs w:val="28"/>
        </w:rPr>
        <w:t>6.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порядке и сроки, предусмотренные для проведения публичных слушаний по вопросам о предоставлении разрешений на условно разрешенный вид использования земельного участка или объекта капитального строительства, с учетом особенностей, предусмотренных настоящим подпунктом.</w:t>
      </w: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принимается главой муниципального образования в течение семи дней со дня поступления соответствующих рекомендаций.</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r w:rsidRPr="00137B0D">
        <w:rPr>
          <w:rFonts w:ascii="Times New Roman" w:hAnsi="Times New Roman" w:cs="Times New Roman"/>
          <w:sz w:val="28"/>
          <w:szCs w:val="28"/>
        </w:rPr>
        <w:t>Приложения:</w:t>
      </w:r>
    </w:p>
    <w:p w:rsidR="00137B0D" w:rsidRPr="00137B0D" w:rsidRDefault="00790492" w:rsidP="00137B0D">
      <w:pPr>
        <w:pStyle w:val="ConsPlusNormal"/>
        <w:ind w:firstLine="709"/>
        <w:jc w:val="both"/>
        <w:rPr>
          <w:rFonts w:ascii="Times New Roman" w:hAnsi="Times New Roman" w:cs="Times New Roman"/>
          <w:sz w:val="28"/>
          <w:szCs w:val="28"/>
        </w:rPr>
      </w:pPr>
      <w:hyperlink w:anchor="P213" w:history="1">
        <w:r w:rsidR="00137B0D" w:rsidRPr="00137B0D">
          <w:rPr>
            <w:rFonts w:ascii="Times New Roman" w:hAnsi="Times New Roman" w:cs="Times New Roman"/>
            <w:sz w:val="28"/>
            <w:szCs w:val="28"/>
          </w:rPr>
          <w:t>форма</w:t>
        </w:r>
      </w:hyperlink>
      <w:r w:rsidR="00137B0D" w:rsidRPr="00137B0D">
        <w:rPr>
          <w:rFonts w:ascii="Times New Roman" w:hAnsi="Times New Roman" w:cs="Times New Roman"/>
          <w:sz w:val="28"/>
          <w:szCs w:val="28"/>
        </w:rPr>
        <w:t xml:space="preserve"> протокола собрания жителей муниципального образования по вопросу образования инициативной группы, ходатайствующей о проведении публичных слушаний по проекту/вопросу;</w:t>
      </w:r>
    </w:p>
    <w:p w:rsidR="00137B0D" w:rsidRPr="00137B0D" w:rsidRDefault="00790492" w:rsidP="00137B0D">
      <w:pPr>
        <w:pStyle w:val="ConsPlusNormal"/>
        <w:ind w:firstLine="709"/>
        <w:jc w:val="both"/>
        <w:rPr>
          <w:rFonts w:ascii="Times New Roman" w:hAnsi="Times New Roman" w:cs="Times New Roman"/>
          <w:sz w:val="28"/>
          <w:szCs w:val="28"/>
        </w:rPr>
      </w:pPr>
      <w:hyperlink w:anchor="P259" w:history="1">
        <w:r w:rsidR="00137B0D" w:rsidRPr="00137B0D">
          <w:rPr>
            <w:rFonts w:ascii="Times New Roman" w:hAnsi="Times New Roman" w:cs="Times New Roman"/>
            <w:sz w:val="28"/>
            <w:szCs w:val="28"/>
          </w:rPr>
          <w:t>форма</w:t>
        </w:r>
      </w:hyperlink>
      <w:r w:rsidR="00137B0D" w:rsidRPr="00137B0D">
        <w:rPr>
          <w:rFonts w:ascii="Times New Roman" w:hAnsi="Times New Roman" w:cs="Times New Roman"/>
          <w:sz w:val="28"/>
          <w:szCs w:val="28"/>
        </w:rPr>
        <w:t xml:space="preserve"> ходатайства инициативной группы о проведении публичных слушаний по проекту/вопросу.</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both"/>
        <w:rPr>
          <w:rFonts w:ascii="Times New Roman" w:hAnsi="Times New Roman" w:cs="Times New Roman"/>
          <w:sz w:val="28"/>
          <w:szCs w:val="28"/>
        </w:rPr>
      </w:pPr>
    </w:p>
    <w:p w:rsidR="00137B0D" w:rsidRDefault="00137B0D" w:rsidP="00137B0D">
      <w:pPr>
        <w:pStyle w:val="ConsPlusNormal"/>
        <w:ind w:firstLine="709"/>
        <w:jc w:val="both"/>
        <w:rPr>
          <w:rFonts w:ascii="Times New Roman" w:hAnsi="Times New Roman" w:cs="Times New Roman"/>
          <w:sz w:val="28"/>
          <w:szCs w:val="28"/>
        </w:rPr>
        <w:sectPr w:rsidR="00137B0D" w:rsidSect="00705378">
          <w:pgSz w:w="11906" w:h="16838" w:code="9"/>
          <w:pgMar w:top="284" w:right="737" w:bottom="568" w:left="1701" w:header="720" w:footer="720" w:gutter="0"/>
          <w:pgNumType w:start="1"/>
          <w:cols w:space="720"/>
          <w:titlePg/>
          <w:docGrid w:linePitch="272"/>
        </w:sectPr>
      </w:pPr>
    </w:p>
    <w:p w:rsidR="00137B0D" w:rsidRPr="00137B0D" w:rsidRDefault="00137B0D" w:rsidP="00137B0D">
      <w:pPr>
        <w:pStyle w:val="ConsPlusNormal"/>
        <w:ind w:firstLine="709"/>
        <w:jc w:val="right"/>
        <w:outlineLvl w:val="1"/>
        <w:rPr>
          <w:rFonts w:ascii="Times New Roman" w:hAnsi="Times New Roman" w:cs="Times New Roman"/>
          <w:sz w:val="28"/>
          <w:szCs w:val="28"/>
        </w:rPr>
      </w:pPr>
      <w:r w:rsidRPr="00137B0D">
        <w:rPr>
          <w:rFonts w:ascii="Times New Roman" w:hAnsi="Times New Roman" w:cs="Times New Roman"/>
          <w:sz w:val="28"/>
          <w:szCs w:val="28"/>
        </w:rPr>
        <w:lastRenderedPageBreak/>
        <w:t>Приложение 1</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 xml:space="preserve">к </w:t>
      </w:r>
      <w:hyperlink w:anchor="P70" w:history="1">
        <w:r w:rsidRPr="00137B0D">
          <w:rPr>
            <w:rFonts w:ascii="Times New Roman" w:hAnsi="Times New Roman" w:cs="Times New Roman"/>
            <w:sz w:val="28"/>
            <w:szCs w:val="28"/>
          </w:rPr>
          <w:t>Положению</w:t>
        </w:r>
      </w:hyperlink>
      <w:r w:rsidRPr="00137B0D">
        <w:rPr>
          <w:rFonts w:ascii="Times New Roman" w:hAnsi="Times New Roman" w:cs="Times New Roman"/>
          <w:sz w:val="28"/>
          <w:szCs w:val="28"/>
        </w:rPr>
        <w:t xml:space="preserve"> о порядке организации</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и проведения публичных слушаний в</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Ярославском муниципальном районе</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Утверждено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решением</w:t>
      </w:r>
    </w:p>
    <w:p w:rsidR="00137B0D" w:rsidRPr="00137B0D" w:rsidRDefault="00E17984" w:rsidP="00137B0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М</w:t>
      </w:r>
      <w:r w:rsidR="00137B0D" w:rsidRPr="00137B0D">
        <w:rPr>
          <w:rFonts w:ascii="Times New Roman" w:hAnsi="Times New Roman" w:cs="Times New Roman"/>
          <w:sz w:val="28"/>
          <w:szCs w:val="28"/>
        </w:rPr>
        <w:t>униципального Совета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Ярославского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района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 xml:space="preserve">от 20.07.2006 </w:t>
      </w:r>
      <w:r w:rsidR="00E17984">
        <w:rPr>
          <w:rFonts w:ascii="Times New Roman" w:hAnsi="Times New Roman" w:cs="Times New Roman"/>
          <w:sz w:val="28"/>
          <w:szCs w:val="28"/>
        </w:rPr>
        <w:t>№</w:t>
      </w:r>
      <w:r w:rsidRPr="00137B0D">
        <w:rPr>
          <w:rFonts w:ascii="Times New Roman" w:hAnsi="Times New Roman" w:cs="Times New Roman"/>
          <w:sz w:val="28"/>
          <w:szCs w:val="28"/>
        </w:rPr>
        <w:t xml:space="preserve"> 180</w:t>
      </w:r>
    </w:p>
    <w:p w:rsidR="000147C7" w:rsidRDefault="000147C7" w:rsidP="000147C7">
      <w:pPr>
        <w:pStyle w:val="ConsPlusNormal"/>
        <w:ind w:firstLine="709"/>
        <w:jc w:val="right"/>
        <w:rPr>
          <w:rFonts w:ascii="Times New Roman" w:hAnsi="Times New Roman" w:cs="Times New Roman"/>
          <w:sz w:val="28"/>
          <w:szCs w:val="28"/>
        </w:rPr>
      </w:pPr>
    </w:p>
    <w:p w:rsidR="000147C7" w:rsidRDefault="000147C7" w:rsidP="000147C7">
      <w:pPr>
        <w:pStyle w:val="ConsPlusNormal"/>
        <w:ind w:firstLine="709"/>
        <w:jc w:val="right"/>
        <w:rPr>
          <w:rFonts w:ascii="Times New Roman" w:hAnsi="Times New Roman" w:cs="Times New Roman"/>
          <w:sz w:val="28"/>
          <w:szCs w:val="28"/>
        </w:rPr>
      </w:pPr>
    </w:p>
    <w:p w:rsidR="000147C7" w:rsidRDefault="000147C7" w:rsidP="000147C7">
      <w:pPr>
        <w:pStyle w:val="ConsPlusNormal"/>
        <w:ind w:firstLine="709"/>
        <w:jc w:val="right"/>
        <w:rPr>
          <w:rFonts w:ascii="Times New Roman" w:hAnsi="Times New Roman" w:cs="Times New Roman"/>
          <w:sz w:val="28"/>
          <w:szCs w:val="28"/>
        </w:rPr>
      </w:pPr>
    </w:p>
    <w:p w:rsidR="000147C7" w:rsidRPr="00137B0D" w:rsidRDefault="000147C7" w:rsidP="000147C7">
      <w:pPr>
        <w:pStyle w:val="ConsPlusNormal"/>
        <w:ind w:firstLine="709"/>
        <w:jc w:val="right"/>
        <w:rPr>
          <w:rFonts w:ascii="Times New Roman" w:hAnsi="Times New Roman" w:cs="Times New Roman"/>
          <w:sz w:val="28"/>
          <w:szCs w:val="28"/>
        </w:rPr>
      </w:pPr>
    </w:p>
    <w:p w:rsidR="000147C7" w:rsidRDefault="000147C7" w:rsidP="000147C7">
      <w:pPr>
        <w:pStyle w:val="a3"/>
        <w:jc w:val="center"/>
        <w:rPr>
          <w:b/>
          <w:bCs w:val="0"/>
          <w:sz w:val="26"/>
        </w:rPr>
      </w:pPr>
      <w:r>
        <w:rPr>
          <w:b/>
          <w:bCs w:val="0"/>
          <w:sz w:val="26"/>
        </w:rPr>
        <w:t>Протокол собрания жителей муниципального образования по вопросу образования инициативной группы, ходатайствующей о проведении публичных слушаний по проекту/вопросу</w:t>
      </w:r>
    </w:p>
    <w:p w:rsidR="000147C7" w:rsidRDefault="000147C7" w:rsidP="000147C7">
      <w:pPr>
        <w:ind w:left="1701" w:right="1701"/>
        <w:rPr>
          <w:sz w:val="24"/>
          <w:szCs w:val="24"/>
        </w:rPr>
      </w:pPr>
    </w:p>
    <w:p w:rsidR="000147C7" w:rsidRDefault="000147C7" w:rsidP="000147C7">
      <w:pPr>
        <w:pBdr>
          <w:top w:val="single" w:sz="4" w:space="1" w:color="auto"/>
        </w:pBdr>
        <w:ind w:left="1701" w:right="1701"/>
        <w:rPr>
          <w:sz w:val="2"/>
          <w:szCs w:val="2"/>
        </w:rPr>
      </w:pPr>
    </w:p>
    <w:p w:rsidR="000147C7" w:rsidRDefault="000147C7" w:rsidP="000147C7">
      <w:pPr>
        <w:ind w:left="1701" w:right="1701"/>
        <w:rPr>
          <w:sz w:val="24"/>
          <w:szCs w:val="24"/>
        </w:rPr>
      </w:pPr>
    </w:p>
    <w:p w:rsidR="000147C7" w:rsidRDefault="000147C7" w:rsidP="000147C7">
      <w:pPr>
        <w:pBdr>
          <w:top w:val="single" w:sz="4" w:space="1" w:color="auto"/>
        </w:pBdr>
        <w:ind w:left="1701" w:right="1701"/>
        <w:jc w:val="center"/>
        <w:rPr>
          <w:sz w:val="18"/>
          <w:szCs w:val="18"/>
        </w:rPr>
      </w:pPr>
      <w:r>
        <w:rPr>
          <w:sz w:val="18"/>
          <w:szCs w:val="18"/>
        </w:rPr>
        <w:t>(вид и наименование документа)</w:t>
      </w:r>
    </w:p>
    <w:p w:rsidR="000147C7" w:rsidRDefault="000147C7" w:rsidP="000147C7">
      <w:pPr>
        <w:tabs>
          <w:tab w:val="left" w:pos="9571"/>
        </w:tabs>
        <w:spacing w:before="240"/>
        <w:ind w:firstLine="567"/>
        <w:rPr>
          <w:sz w:val="24"/>
          <w:szCs w:val="24"/>
        </w:rPr>
      </w:pPr>
      <w:r>
        <w:rPr>
          <w:sz w:val="24"/>
          <w:szCs w:val="24"/>
        </w:rPr>
        <w:t xml:space="preserve">Организаторы собрания  </w:t>
      </w:r>
      <w:r>
        <w:rPr>
          <w:sz w:val="24"/>
          <w:szCs w:val="24"/>
        </w:rPr>
        <w:tab/>
        <w:t>.</w:t>
      </w:r>
    </w:p>
    <w:p w:rsidR="000147C7" w:rsidRDefault="000147C7" w:rsidP="000147C7">
      <w:pPr>
        <w:pBdr>
          <w:top w:val="single" w:sz="4" w:space="1" w:color="auto"/>
        </w:pBdr>
        <w:ind w:left="3119" w:right="113"/>
        <w:rPr>
          <w:sz w:val="2"/>
          <w:szCs w:val="2"/>
        </w:rPr>
      </w:pPr>
    </w:p>
    <w:p w:rsidR="000147C7" w:rsidRDefault="000147C7" w:rsidP="000147C7">
      <w:pPr>
        <w:tabs>
          <w:tab w:val="left" w:pos="9571"/>
        </w:tabs>
        <w:ind w:firstLine="567"/>
        <w:jc w:val="both"/>
        <w:rPr>
          <w:sz w:val="24"/>
          <w:szCs w:val="24"/>
        </w:rPr>
      </w:pPr>
      <w:r>
        <w:rPr>
          <w:sz w:val="24"/>
          <w:szCs w:val="24"/>
        </w:rPr>
        <w:t>На собрании присутствовали представители органов местного самоуправления</w:t>
      </w:r>
      <w:r>
        <w:rPr>
          <w:sz w:val="24"/>
          <w:szCs w:val="24"/>
        </w:rPr>
        <w:br/>
      </w:r>
      <w:r>
        <w:rPr>
          <w:sz w:val="24"/>
          <w:szCs w:val="24"/>
        </w:rPr>
        <w:tab/>
        <w:t>.</w:t>
      </w:r>
    </w:p>
    <w:p w:rsidR="000147C7" w:rsidRDefault="000147C7" w:rsidP="000147C7">
      <w:pPr>
        <w:pBdr>
          <w:top w:val="single" w:sz="4" w:space="1" w:color="auto"/>
        </w:pBdr>
        <w:ind w:right="113"/>
        <w:rPr>
          <w:sz w:val="2"/>
          <w:szCs w:val="2"/>
        </w:rPr>
      </w:pPr>
    </w:p>
    <w:p w:rsidR="000147C7" w:rsidRDefault="000147C7" w:rsidP="000147C7">
      <w:pPr>
        <w:spacing w:before="240"/>
        <w:ind w:firstLine="567"/>
        <w:jc w:val="both"/>
        <w:rPr>
          <w:sz w:val="24"/>
          <w:szCs w:val="24"/>
        </w:rPr>
      </w:pPr>
      <w:r>
        <w:rPr>
          <w:sz w:val="24"/>
          <w:szCs w:val="24"/>
        </w:rPr>
        <w:t>1. Ознакомившись с доводами организаторов собрания, жители</w:t>
      </w:r>
      <w:r>
        <w:rPr>
          <w:sz w:val="24"/>
          <w:szCs w:val="24"/>
        </w:rPr>
        <w:br/>
      </w:r>
    </w:p>
    <w:p w:rsidR="000147C7" w:rsidRDefault="000147C7" w:rsidP="000147C7">
      <w:pPr>
        <w:pBdr>
          <w:top w:val="single" w:sz="4" w:space="1" w:color="auto"/>
        </w:pBdr>
        <w:jc w:val="center"/>
        <w:rPr>
          <w:sz w:val="18"/>
          <w:szCs w:val="18"/>
        </w:rPr>
      </w:pPr>
      <w:r>
        <w:rPr>
          <w:sz w:val="18"/>
          <w:szCs w:val="18"/>
        </w:rPr>
        <w:t>(наименование муниципального образования)</w:t>
      </w:r>
    </w:p>
    <w:p w:rsidR="000147C7" w:rsidRDefault="000147C7" w:rsidP="000147C7">
      <w:pPr>
        <w:pStyle w:val="20"/>
        <w:jc w:val="both"/>
      </w:pPr>
      <w:r>
        <w:t>решили образовать инициативную группу по проведению публичных слушаний по вышеуказанному проекту/вопросу в следующем составе: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59"/>
        <w:gridCol w:w="992"/>
        <w:gridCol w:w="1985"/>
        <w:gridCol w:w="2693"/>
        <w:gridCol w:w="992"/>
        <w:gridCol w:w="992"/>
      </w:tblGrid>
      <w:tr w:rsidR="000147C7" w:rsidTr="00F028CE">
        <w:tc>
          <w:tcPr>
            <w:tcW w:w="454" w:type="dxa"/>
          </w:tcPr>
          <w:p w:rsidR="000147C7" w:rsidRDefault="000147C7" w:rsidP="00F028CE">
            <w:pPr>
              <w:jc w:val="center"/>
            </w:pPr>
            <w:r>
              <w:rPr>
                <w:lang w:val="en-US"/>
              </w:rPr>
              <w:t>N</w:t>
            </w:r>
          </w:p>
        </w:tc>
        <w:tc>
          <w:tcPr>
            <w:tcW w:w="1559" w:type="dxa"/>
          </w:tcPr>
          <w:p w:rsidR="000147C7" w:rsidRDefault="000147C7" w:rsidP="00F028CE">
            <w:pPr>
              <w:jc w:val="center"/>
            </w:pPr>
            <w:r>
              <w:t>Фамилия, имя, отчество</w:t>
            </w:r>
          </w:p>
        </w:tc>
        <w:tc>
          <w:tcPr>
            <w:tcW w:w="992" w:type="dxa"/>
          </w:tcPr>
          <w:p w:rsidR="000147C7" w:rsidRDefault="000147C7" w:rsidP="00F028CE">
            <w:pPr>
              <w:jc w:val="center"/>
            </w:pPr>
            <w:r>
              <w:t>Дата рожде</w:t>
            </w:r>
            <w:r>
              <w:softHyphen/>
              <w:t>ния</w:t>
            </w:r>
          </w:p>
        </w:tc>
        <w:tc>
          <w:tcPr>
            <w:tcW w:w="1985" w:type="dxa"/>
          </w:tcPr>
          <w:p w:rsidR="000147C7" w:rsidRDefault="000147C7" w:rsidP="00F028CE">
            <w:pPr>
              <w:jc w:val="center"/>
            </w:pPr>
            <w:r>
              <w:t>Серия и номер паспорта гражда</w:t>
            </w:r>
            <w:r>
              <w:softHyphen/>
              <w:t>ни</w:t>
            </w:r>
            <w:r>
              <w:softHyphen/>
              <w:t>на или докумен</w:t>
            </w:r>
            <w:r>
              <w:softHyphen/>
              <w:t>та, заменя</w:t>
            </w:r>
            <w:r>
              <w:softHyphen/>
              <w:t>юще</w:t>
            </w:r>
            <w:r>
              <w:softHyphen/>
              <w:t>го паспорт гражда</w:t>
            </w:r>
            <w:r>
              <w:softHyphen/>
              <w:t>ни</w:t>
            </w:r>
            <w:r>
              <w:softHyphen/>
              <w:t>на, с ука</w:t>
            </w:r>
            <w:r>
              <w:softHyphen/>
              <w:t>за</w:t>
            </w:r>
            <w:r>
              <w:softHyphen/>
              <w:t>ни</w:t>
            </w:r>
            <w:r>
              <w:softHyphen/>
              <w:t>ем на</w:t>
            </w:r>
            <w:r>
              <w:softHyphen/>
              <w:t>име</w:t>
            </w:r>
            <w:r>
              <w:softHyphen/>
              <w:t>но</w:t>
            </w:r>
            <w:r>
              <w:softHyphen/>
              <w:t>ва</w:t>
            </w:r>
            <w:r>
              <w:softHyphen/>
              <w:t>ния или ко</w:t>
            </w:r>
            <w:r>
              <w:softHyphen/>
              <w:t>да вы</w:t>
            </w:r>
            <w:r>
              <w:softHyphen/>
              <w:t>дав</w:t>
            </w:r>
            <w:r>
              <w:softHyphen/>
              <w:t>ше</w:t>
            </w:r>
            <w:r>
              <w:softHyphen/>
              <w:t>го его ор</w:t>
            </w:r>
            <w:r>
              <w:softHyphen/>
              <w:t>га</w:t>
            </w:r>
            <w:r>
              <w:softHyphen/>
              <w:t>на</w:t>
            </w:r>
          </w:p>
        </w:tc>
        <w:tc>
          <w:tcPr>
            <w:tcW w:w="2693" w:type="dxa"/>
          </w:tcPr>
          <w:p w:rsidR="000147C7" w:rsidRDefault="000147C7" w:rsidP="00F028CE">
            <w:pPr>
              <w:jc w:val="center"/>
            </w:pPr>
            <w:r>
              <w:t>Адрес места жительства</w:t>
            </w:r>
          </w:p>
        </w:tc>
        <w:tc>
          <w:tcPr>
            <w:tcW w:w="992" w:type="dxa"/>
          </w:tcPr>
          <w:p w:rsidR="000147C7" w:rsidRDefault="000147C7" w:rsidP="00F028CE">
            <w:pPr>
              <w:jc w:val="center"/>
            </w:pPr>
            <w:r>
              <w:t>Дата подписа</w:t>
            </w:r>
            <w:r>
              <w:softHyphen/>
              <w:t>ния (про</w:t>
            </w:r>
            <w:r>
              <w:softHyphen/>
              <w:t>став</w:t>
            </w:r>
            <w:r>
              <w:softHyphen/>
              <w:t>ля</w:t>
            </w:r>
            <w:r>
              <w:softHyphen/>
              <w:t>ют лич</w:t>
            </w:r>
            <w:r>
              <w:softHyphen/>
              <w:t>но)</w:t>
            </w:r>
          </w:p>
        </w:tc>
        <w:tc>
          <w:tcPr>
            <w:tcW w:w="992" w:type="dxa"/>
          </w:tcPr>
          <w:p w:rsidR="000147C7" w:rsidRDefault="000147C7" w:rsidP="00F028CE">
            <w:pPr>
              <w:jc w:val="center"/>
            </w:pPr>
            <w:r>
              <w:t>Личная подпись</w:t>
            </w:r>
          </w:p>
        </w:tc>
      </w:tr>
      <w:tr w:rsidR="000147C7" w:rsidTr="00F028CE">
        <w:tc>
          <w:tcPr>
            <w:tcW w:w="454" w:type="dxa"/>
          </w:tcPr>
          <w:p w:rsidR="000147C7" w:rsidRDefault="000147C7" w:rsidP="00F028CE">
            <w:pPr>
              <w:jc w:val="center"/>
            </w:pPr>
          </w:p>
        </w:tc>
        <w:tc>
          <w:tcPr>
            <w:tcW w:w="1559" w:type="dxa"/>
          </w:tcPr>
          <w:p w:rsidR="000147C7" w:rsidRDefault="000147C7" w:rsidP="00F028CE">
            <w:pPr>
              <w:pStyle w:val="a6"/>
            </w:pPr>
          </w:p>
        </w:tc>
        <w:tc>
          <w:tcPr>
            <w:tcW w:w="992" w:type="dxa"/>
          </w:tcPr>
          <w:p w:rsidR="000147C7" w:rsidRDefault="000147C7" w:rsidP="00F028CE">
            <w:pPr>
              <w:jc w:val="center"/>
            </w:pPr>
          </w:p>
        </w:tc>
        <w:tc>
          <w:tcPr>
            <w:tcW w:w="1985" w:type="dxa"/>
          </w:tcPr>
          <w:p w:rsidR="000147C7" w:rsidRDefault="000147C7" w:rsidP="00F028CE">
            <w:pPr>
              <w:jc w:val="center"/>
            </w:pPr>
          </w:p>
        </w:tc>
        <w:tc>
          <w:tcPr>
            <w:tcW w:w="2693" w:type="dxa"/>
          </w:tcPr>
          <w:p w:rsidR="000147C7" w:rsidRDefault="000147C7" w:rsidP="00F028CE"/>
        </w:tc>
        <w:tc>
          <w:tcPr>
            <w:tcW w:w="992" w:type="dxa"/>
          </w:tcPr>
          <w:p w:rsidR="000147C7" w:rsidRDefault="000147C7" w:rsidP="00F028CE">
            <w:pPr>
              <w:jc w:val="center"/>
            </w:pPr>
          </w:p>
        </w:tc>
        <w:tc>
          <w:tcPr>
            <w:tcW w:w="992" w:type="dxa"/>
          </w:tcPr>
          <w:p w:rsidR="000147C7" w:rsidRDefault="000147C7" w:rsidP="00F028CE">
            <w:pPr>
              <w:jc w:val="center"/>
            </w:pPr>
          </w:p>
        </w:tc>
      </w:tr>
    </w:tbl>
    <w:p w:rsidR="000147C7" w:rsidRDefault="000147C7" w:rsidP="000147C7">
      <w:pPr>
        <w:rPr>
          <w:sz w:val="24"/>
          <w:szCs w:val="24"/>
        </w:rPr>
      </w:pPr>
    </w:p>
    <w:p w:rsidR="000147C7" w:rsidRDefault="000147C7" w:rsidP="000147C7">
      <w:pPr>
        <w:pStyle w:val="ConsPlusNormal"/>
        <w:ind w:firstLine="709"/>
        <w:jc w:val="both"/>
        <w:rPr>
          <w:sz w:val="28"/>
          <w:szCs w:val="28"/>
          <w:lang w:eastAsia="en-US"/>
        </w:rPr>
      </w:pPr>
    </w:p>
    <w:p w:rsidR="00137B0D" w:rsidRPr="00137B0D" w:rsidRDefault="00137B0D" w:rsidP="00137B0D">
      <w:pPr>
        <w:pStyle w:val="ConsPlusNormal"/>
        <w:ind w:firstLine="709"/>
        <w:jc w:val="both"/>
        <w:rPr>
          <w:rFonts w:ascii="Times New Roman" w:hAnsi="Times New Roman" w:cs="Times New Roman"/>
          <w:sz w:val="28"/>
          <w:szCs w:val="28"/>
        </w:rPr>
      </w:pPr>
    </w:p>
    <w:p w:rsidR="00137B0D" w:rsidRDefault="00137B0D" w:rsidP="00137B0D">
      <w:pPr>
        <w:pStyle w:val="ConsPlusNormal"/>
        <w:ind w:firstLine="709"/>
        <w:jc w:val="both"/>
        <w:rPr>
          <w:rFonts w:ascii="Times New Roman" w:hAnsi="Times New Roman" w:cs="Times New Roman"/>
          <w:sz w:val="28"/>
          <w:szCs w:val="28"/>
        </w:rPr>
        <w:sectPr w:rsidR="00137B0D" w:rsidSect="00705378">
          <w:pgSz w:w="11906" w:h="16838" w:code="9"/>
          <w:pgMar w:top="284" w:right="737" w:bottom="568" w:left="1701" w:header="720" w:footer="720" w:gutter="0"/>
          <w:pgNumType w:start="1"/>
          <w:cols w:space="720"/>
          <w:titlePg/>
          <w:docGrid w:linePitch="272"/>
        </w:sectPr>
      </w:pP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right"/>
        <w:outlineLvl w:val="1"/>
        <w:rPr>
          <w:rFonts w:ascii="Times New Roman" w:hAnsi="Times New Roman" w:cs="Times New Roman"/>
          <w:sz w:val="28"/>
          <w:szCs w:val="28"/>
        </w:rPr>
      </w:pPr>
      <w:r w:rsidRPr="00137B0D">
        <w:rPr>
          <w:rFonts w:ascii="Times New Roman" w:hAnsi="Times New Roman" w:cs="Times New Roman"/>
          <w:sz w:val="28"/>
          <w:szCs w:val="28"/>
        </w:rPr>
        <w:t>Приложение 2</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 xml:space="preserve">к </w:t>
      </w:r>
      <w:hyperlink w:anchor="P70" w:history="1">
        <w:r w:rsidRPr="00137B0D">
          <w:rPr>
            <w:rFonts w:ascii="Times New Roman" w:hAnsi="Times New Roman" w:cs="Times New Roman"/>
            <w:sz w:val="28"/>
            <w:szCs w:val="28"/>
          </w:rPr>
          <w:t>Положению</w:t>
        </w:r>
      </w:hyperlink>
      <w:r w:rsidRPr="00137B0D">
        <w:rPr>
          <w:rFonts w:ascii="Times New Roman" w:hAnsi="Times New Roman" w:cs="Times New Roman"/>
          <w:sz w:val="28"/>
          <w:szCs w:val="28"/>
        </w:rPr>
        <w:t xml:space="preserve"> о порядке организации</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и проведения публичных слушаний в</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Ярославском муниципальном районе</w:t>
      </w:r>
    </w:p>
    <w:p w:rsidR="00137B0D" w:rsidRPr="00137B0D" w:rsidRDefault="00137B0D" w:rsidP="00137B0D">
      <w:pPr>
        <w:pStyle w:val="ConsPlusNormal"/>
        <w:ind w:firstLine="709"/>
        <w:jc w:val="both"/>
        <w:rPr>
          <w:rFonts w:ascii="Times New Roman" w:hAnsi="Times New Roman" w:cs="Times New Roman"/>
          <w:sz w:val="28"/>
          <w:szCs w:val="28"/>
        </w:rPr>
      </w:pP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Утверждено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решением</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Совета</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Ярославского</w:t>
      </w:r>
    </w:p>
    <w:p w:rsidR="00137B0D" w:rsidRP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муниципального района</w:t>
      </w:r>
    </w:p>
    <w:p w:rsidR="00137B0D" w:rsidRDefault="00137B0D" w:rsidP="00137B0D">
      <w:pPr>
        <w:pStyle w:val="ConsPlusNormal"/>
        <w:ind w:firstLine="709"/>
        <w:jc w:val="right"/>
        <w:rPr>
          <w:rFonts w:ascii="Times New Roman" w:hAnsi="Times New Roman" w:cs="Times New Roman"/>
          <w:sz w:val="28"/>
          <w:szCs w:val="28"/>
        </w:rPr>
      </w:pPr>
      <w:r w:rsidRPr="00137B0D">
        <w:rPr>
          <w:rFonts w:ascii="Times New Roman" w:hAnsi="Times New Roman" w:cs="Times New Roman"/>
          <w:sz w:val="28"/>
          <w:szCs w:val="28"/>
        </w:rPr>
        <w:t xml:space="preserve">от 20.07.2006 </w:t>
      </w:r>
      <w:r>
        <w:rPr>
          <w:rFonts w:ascii="Times New Roman" w:hAnsi="Times New Roman" w:cs="Times New Roman"/>
          <w:sz w:val="28"/>
          <w:szCs w:val="28"/>
        </w:rPr>
        <w:t>№</w:t>
      </w:r>
      <w:r w:rsidRPr="00137B0D">
        <w:rPr>
          <w:rFonts w:ascii="Times New Roman" w:hAnsi="Times New Roman" w:cs="Times New Roman"/>
          <w:sz w:val="28"/>
          <w:szCs w:val="28"/>
        </w:rPr>
        <w:t xml:space="preserve"> 180</w:t>
      </w:r>
    </w:p>
    <w:p w:rsidR="00137B0D" w:rsidRDefault="00137B0D" w:rsidP="00137B0D">
      <w:pPr>
        <w:pStyle w:val="ConsPlusNormal"/>
        <w:ind w:firstLine="709"/>
        <w:jc w:val="right"/>
        <w:rPr>
          <w:rFonts w:ascii="Times New Roman" w:hAnsi="Times New Roman" w:cs="Times New Roman"/>
          <w:sz w:val="28"/>
          <w:szCs w:val="28"/>
        </w:rPr>
      </w:pPr>
    </w:p>
    <w:p w:rsidR="0011262D" w:rsidRDefault="0011262D" w:rsidP="00137B0D">
      <w:pPr>
        <w:pStyle w:val="ConsPlusNormal"/>
        <w:ind w:firstLine="709"/>
        <w:jc w:val="right"/>
        <w:rPr>
          <w:rFonts w:ascii="Times New Roman" w:hAnsi="Times New Roman" w:cs="Times New Roman"/>
          <w:sz w:val="28"/>
          <w:szCs w:val="28"/>
        </w:rPr>
      </w:pPr>
    </w:p>
    <w:p w:rsidR="0011262D" w:rsidRDefault="0011262D" w:rsidP="00137B0D">
      <w:pPr>
        <w:pStyle w:val="ConsPlusNormal"/>
        <w:ind w:firstLine="709"/>
        <w:jc w:val="right"/>
        <w:rPr>
          <w:rFonts w:ascii="Times New Roman" w:hAnsi="Times New Roman" w:cs="Times New Roman"/>
          <w:sz w:val="28"/>
          <w:szCs w:val="28"/>
        </w:rPr>
      </w:pPr>
    </w:p>
    <w:p w:rsidR="0011262D" w:rsidRDefault="0011262D" w:rsidP="0011262D">
      <w:pPr>
        <w:pStyle w:val="a3"/>
        <w:jc w:val="center"/>
        <w:rPr>
          <w:b/>
          <w:bCs w:val="0"/>
          <w:sz w:val="26"/>
        </w:rPr>
      </w:pPr>
      <w:r>
        <w:rPr>
          <w:b/>
          <w:bCs w:val="0"/>
          <w:sz w:val="26"/>
        </w:rPr>
        <w:t>Ходатайство инициативной группы о проведении</w:t>
      </w:r>
      <w:r>
        <w:rPr>
          <w:b/>
          <w:bCs w:val="0"/>
          <w:sz w:val="26"/>
        </w:rPr>
        <w:br/>
        <w:t>публичных слушаний по проекту/вопросу</w:t>
      </w:r>
    </w:p>
    <w:p w:rsidR="0011262D" w:rsidRDefault="0011262D" w:rsidP="0011262D">
      <w:pPr>
        <w:ind w:left="1701" w:right="1701"/>
        <w:rPr>
          <w:sz w:val="24"/>
          <w:szCs w:val="24"/>
        </w:rPr>
      </w:pPr>
    </w:p>
    <w:p w:rsidR="0011262D" w:rsidRDefault="0011262D" w:rsidP="0011262D">
      <w:pPr>
        <w:pBdr>
          <w:top w:val="single" w:sz="4" w:space="1" w:color="auto"/>
        </w:pBdr>
        <w:ind w:left="1701" w:right="1701"/>
        <w:rPr>
          <w:sz w:val="2"/>
          <w:szCs w:val="2"/>
        </w:rPr>
      </w:pPr>
    </w:p>
    <w:p w:rsidR="0011262D" w:rsidRDefault="0011262D" w:rsidP="0011262D">
      <w:pPr>
        <w:ind w:left="1701" w:right="1701"/>
        <w:rPr>
          <w:sz w:val="24"/>
          <w:szCs w:val="24"/>
        </w:rPr>
      </w:pPr>
    </w:p>
    <w:p w:rsidR="0011262D" w:rsidRDefault="0011262D" w:rsidP="0011262D">
      <w:pPr>
        <w:pBdr>
          <w:top w:val="single" w:sz="4" w:space="1" w:color="auto"/>
        </w:pBdr>
        <w:ind w:left="1701" w:right="1701"/>
        <w:jc w:val="center"/>
        <w:rPr>
          <w:sz w:val="18"/>
          <w:szCs w:val="18"/>
        </w:rPr>
      </w:pPr>
      <w:r>
        <w:rPr>
          <w:sz w:val="18"/>
          <w:szCs w:val="18"/>
        </w:rPr>
        <w:t>(вид и наименование документа)</w:t>
      </w:r>
    </w:p>
    <w:p w:rsidR="0011262D" w:rsidRDefault="0011262D" w:rsidP="0011262D">
      <w:pPr>
        <w:spacing w:before="240"/>
        <w:ind w:firstLine="567"/>
        <w:jc w:val="both"/>
        <w:rPr>
          <w:sz w:val="24"/>
          <w:szCs w:val="24"/>
        </w:rPr>
      </w:pPr>
      <w:r>
        <w:rPr>
          <w:sz w:val="24"/>
          <w:szCs w:val="24"/>
        </w:rPr>
        <w:t>1. Инициативная группа в составе, указанном в разделе 3, решила обратиться в</w:t>
      </w:r>
      <w:r>
        <w:rPr>
          <w:sz w:val="24"/>
          <w:szCs w:val="24"/>
        </w:rPr>
        <w:br/>
      </w:r>
    </w:p>
    <w:p w:rsidR="0011262D" w:rsidRDefault="0011262D" w:rsidP="0011262D">
      <w:pPr>
        <w:pBdr>
          <w:top w:val="single" w:sz="4" w:space="1" w:color="auto"/>
        </w:pBdr>
        <w:jc w:val="center"/>
        <w:rPr>
          <w:sz w:val="18"/>
          <w:szCs w:val="18"/>
        </w:rPr>
      </w:pPr>
      <w:r>
        <w:rPr>
          <w:sz w:val="18"/>
          <w:szCs w:val="18"/>
        </w:rPr>
        <w:t>(наименование представительного органа)</w:t>
      </w:r>
    </w:p>
    <w:p w:rsidR="0011262D" w:rsidRDefault="0011262D" w:rsidP="0011262D">
      <w:pPr>
        <w:pStyle w:val="20"/>
        <w:jc w:val="both"/>
        <w:rPr>
          <w:sz w:val="2"/>
          <w:szCs w:val="2"/>
        </w:rPr>
      </w:pPr>
      <w:r>
        <w:t>с ходатайством о проведении публичных слушаний по вышеуказанному проекту/вопросу. Число голосов членов инициативной группы, указанных выше, проголосовавших за</w:t>
      </w:r>
      <w:r>
        <w:br/>
      </w:r>
    </w:p>
    <w:tbl>
      <w:tblPr>
        <w:tblW w:w="0" w:type="auto"/>
        <w:tblLayout w:type="fixed"/>
        <w:tblCellMar>
          <w:left w:w="28" w:type="dxa"/>
          <w:right w:w="28" w:type="dxa"/>
        </w:tblCellMar>
        <w:tblLook w:val="0000" w:firstRow="0" w:lastRow="0" w:firstColumn="0" w:lastColumn="0" w:noHBand="0" w:noVBand="0"/>
      </w:tblPr>
      <w:tblGrid>
        <w:gridCol w:w="2863"/>
        <w:gridCol w:w="1276"/>
        <w:gridCol w:w="992"/>
        <w:gridCol w:w="1276"/>
        <w:gridCol w:w="1985"/>
        <w:gridCol w:w="1134"/>
        <w:gridCol w:w="141"/>
      </w:tblGrid>
      <w:tr w:rsidR="0011262D" w:rsidTr="00F028CE">
        <w:tc>
          <w:tcPr>
            <w:tcW w:w="2863" w:type="dxa"/>
            <w:tcBorders>
              <w:top w:val="nil"/>
              <w:left w:val="nil"/>
              <w:bottom w:val="nil"/>
              <w:right w:val="nil"/>
            </w:tcBorders>
            <w:vAlign w:val="bottom"/>
          </w:tcPr>
          <w:p w:rsidR="0011262D" w:rsidRDefault="0011262D" w:rsidP="00F028CE">
            <w:pPr>
              <w:pStyle w:val="20"/>
              <w:jc w:val="both"/>
            </w:pPr>
            <w:r>
              <w:t>принятие данного решения</w:t>
            </w:r>
          </w:p>
        </w:tc>
        <w:tc>
          <w:tcPr>
            <w:tcW w:w="1276" w:type="dxa"/>
            <w:tcBorders>
              <w:top w:val="nil"/>
              <w:left w:val="nil"/>
              <w:bottom w:val="single" w:sz="4" w:space="0" w:color="auto"/>
              <w:right w:val="nil"/>
            </w:tcBorders>
            <w:vAlign w:val="bottom"/>
          </w:tcPr>
          <w:p w:rsidR="0011262D" w:rsidRDefault="0011262D" w:rsidP="00F028CE">
            <w:pPr>
              <w:pStyle w:val="20"/>
              <w:jc w:val="center"/>
            </w:pPr>
          </w:p>
        </w:tc>
        <w:tc>
          <w:tcPr>
            <w:tcW w:w="992" w:type="dxa"/>
            <w:tcBorders>
              <w:top w:val="nil"/>
              <w:left w:val="nil"/>
              <w:bottom w:val="nil"/>
              <w:right w:val="nil"/>
            </w:tcBorders>
            <w:vAlign w:val="bottom"/>
          </w:tcPr>
          <w:p w:rsidR="0011262D" w:rsidRDefault="0011262D" w:rsidP="00F028CE">
            <w:pPr>
              <w:pStyle w:val="20"/>
            </w:pPr>
            <w:r>
              <w:t>, против</w:t>
            </w:r>
          </w:p>
        </w:tc>
        <w:tc>
          <w:tcPr>
            <w:tcW w:w="1276" w:type="dxa"/>
            <w:tcBorders>
              <w:top w:val="nil"/>
              <w:left w:val="nil"/>
              <w:bottom w:val="single" w:sz="4" w:space="0" w:color="auto"/>
              <w:right w:val="nil"/>
            </w:tcBorders>
            <w:vAlign w:val="bottom"/>
          </w:tcPr>
          <w:p w:rsidR="0011262D" w:rsidRDefault="0011262D" w:rsidP="00F028CE">
            <w:pPr>
              <w:pStyle w:val="20"/>
              <w:jc w:val="center"/>
            </w:pPr>
          </w:p>
        </w:tc>
        <w:tc>
          <w:tcPr>
            <w:tcW w:w="1985" w:type="dxa"/>
            <w:tcBorders>
              <w:top w:val="nil"/>
              <w:left w:val="nil"/>
              <w:bottom w:val="nil"/>
              <w:right w:val="nil"/>
            </w:tcBorders>
            <w:vAlign w:val="bottom"/>
          </w:tcPr>
          <w:p w:rsidR="0011262D" w:rsidRDefault="0011262D" w:rsidP="00F028CE">
            <w:pPr>
              <w:pStyle w:val="20"/>
            </w:pPr>
            <w:r>
              <w:t>, воздержавшихся</w:t>
            </w:r>
          </w:p>
        </w:tc>
        <w:tc>
          <w:tcPr>
            <w:tcW w:w="1134" w:type="dxa"/>
            <w:tcBorders>
              <w:top w:val="nil"/>
              <w:left w:val="nil"/>
              <w:bottom w:val="single" w:sz="4" w:space="0" w:color="auto"/>
              <w:right w:val="nil"/>
            </w:tcBorders>
            <w:vAlign w:val="bottom"/>
          </w:tcPr>
          <w:p w:rsidR="0011262D" w:rsidRDefault="0011262D" w:rsidP="00F028CE">
            <w:pPr>
              <w:pStyle w:val="20"/>
              <w:jc w:val="center"/>
            </w:pPr>
          </w:p>
        </w:tc>
        <w:tc>
          <w:tcPr>
            <w:tcW w:w="141" w:type="dxa"/>
            <w:tcBorders>
              <w:top w:val="nil"/>
              <w:left w:val="nil"/>
              <w:bottom w:val="nil"/>
              <w:right w:val="nil"/>
            </w:tcBorders>
            <w:vAlign w:val="bottom"/>
          </w:tcPr>
          <w:p w:rsidR="0011262D" w:rsidRDefault="0011262D" w:rsidP="00F028CE">
            <w:pPr>
              <w:pStyle w:val="20"/>
            </w:pPr>
            <w:r>
              <w:t>.</w:t>
            </w:r>
          </w:p>
        </w:tc>
      </w:tr>
    </w:tbl>
    <w:p w:rsidR="0011262D" w:rsidRDefault="0011262D" w:rsidP="0011262D">
      <w:pPr>
        <w:pStyle w:val="20"/>
        <w:spacing w:before="240"/>
        <w:ind w:firstLine="567"/>
        <w:jc w:val="both"/>
      </w:pPr>
      <w:r>
        <w:t>2. Лица, уполномоченные действовать от имени инициативной группы (указываются</w:t>
      </w:r>
      <w:r>
        <w:rPr>
          <w:i/>
          <w:iCs/>
        </w:rPr>
        <w:t xml:space="preserve"> </w:t>
      </w:r>
      <w:r>
        <w:t>только члены инициативной группы, не менее 5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59"/>
        <w:gridCol w:w="992"/>
        <w:gridCol w:w="1985"/>
        <w:gridCol w:w="2693"/>
        <w:gridCol w:w="992"/>
        <w:gridCol w:w="992"/>
      </w:tblGrid>
      <w:tr w:rsidR="0011262D" w:rsidTr="00F028CE">
        <w:tc>
          <w:tcPr>
            <w:tcW w:w="454" w:type="dxa"/>
          </w:tcPr>
          <w:p w:rsidR="0011262D" w:rsidRDefault="0011262D" w:rsidP="00F028CE">
            <w:pPr>
              <w:jc w:val="center"/>
            </w:pPr>
            <w:r>
              <w:rPr>
                <w:lang w:val="en-US"/>
              </w:rPr>
              <w:t>N</w:t>
            </w:r>
          </w:p>
        </w:tc>
        <w:tc>
          <w:tcPr>
            <w:tcW w:w="1559" w:type="dxa"/>
          </w:tcPr>
          <w:p w:rsidR="0011262D" w:rsidRDefault="0011262D" w:rsidP="00F028CE">
            <w:pPr>
              <w:jc w:val="center"/>
            </w:pPr>
            <w:r>
              <w:t>Фамилия, имя, отчество</w:t>
            </w:r>
          </w:p>
        </w:tc>
        <w:tc>
          <w:tcPr>
            <w:tcW w:w="992" w:type="dxa"/>
          </w:tcPr>
          <w:p w:rsidR="0011262D" w:rsidRDefault="0011262D" w:rsidP="00F028CE">
            <w:pPr>
              <w:jc w:val="center"/>
            </w:pPr>
            <w:r>
              <w:t>Дата рожде</w:t>
            </w:r>
            <w:r>
              <w:softHyphen/>
              <w:t>ния</w:t>
            </w:r>
          </w:p>
        </w:tc>
        <w:tc>
          <w:tcPr>
            <w:tcW w:w="1985" w:type="dxa"/>
          </w:tcPr>
          <w:p w:rsidR="0011262D" w:rsidRDefault="0011262D" w:rsidP="00F028CE">
            <w:pPr>
              <w:jc w:val="center"/>
            </w:pPr>
            <w:r>
              <w:t>Серия и номер паспорта гражда</w:t>
            </w:r>
            <w:r>
              <w:softHyphen/>
              <w:t>ни</w:t>
            </w:r>
            <w:r>
              <w:softHyphen/>
              <w:t>на или докумен</w:t>
            </w:r>
            <w:r>
              <w:softHyphen/>
              <w:t>та, заменя</w:t>
            </w:r>
            <w:r>
              <w:softHyphen/>
              <w:t>юще</w:t>
            </w:r>
            <w:r>
              <w:softHyphen/>
              <w:t>го паспорт гражда</w:t>
            </w:r>
            <w:r>
              <w:softHyphen/>
              <w:t>ни</w:t>
            </w:r>
            <w:r>
              <w:softHyphen/>
              <w:t>на, с ука</w:t>
            </w:r>
            <w:r>
              <w:softHyphen/>
              <w:t>за</w:t>
            </w:r>
            <w:r>
              <w:softHyphen/>
              <w:t>ни</w:t>
            </w:r>
            <w:r>
              <w:softHyphen/>
              <w:t>ем на</w:t>
            </w:r>
            <w:r>
              <w:softHyphen/>
              <w:t>име</w:t>
            </w:r>
            <w:r>
              <w:softHyphen/>
              <w:t>но</w:t>
            </w:r>
            <w:r>
              <w:softHyphen/>
              <w:t>ва</w:t>
            </w:r>
            <w:r>
              <w:softHyphen/>
              <w:t>ния или ко</w:t>
            </w:r>
            <w:r>
              <w:softHyphen/>
              <w:t>да вы</w:t>
            </w:r>
            <w:r>
              <w:softHyphen/>
              <w:t>дав</w:t>
            </w:r>
            <w:r>
              <w:softHyphen/>
              <w:t>ше</w:t>
            </w:r>
            <w:r>
              <w:softHyphen/>
              <w:t>го его ор</w:t>
            </w:r>
            <w:r>
              <w:softHyphen/>
              <w:t>га</w:t>
            </w:r>
            <w:r>
              <w:softHyphen/>
              <w:t>на</w:t>
            </w:r>
          </w:p>
        </w:tc>
        <w:tc>
          <w:tcPr>
            <w:tcW w:w="2693" w:type="dxa"/>
          </w:tcPr>
          <w:p w:rsidR="0011262D" w:rsidRDefault="0011262D" w:rsidP="00F028CE">
            <w:pPr>
              <w:jc w:val="center"/>
            </w:pPr>
            <w:r>
              <w:t>Адрес места жительства</w:t>
            </w:r>
          </w:p>
        </w:tc>
        <w:tc>
          <w:tcPr>
            <w:tcW w:w="992" w:type="dxa"/>
          </w:tcPr>
          <w:p w:rsidR="0011262D" w:rsidRDefault="0011262D" w:rsidP="00F028CE">
            <w:pPr>
              <w:jc w:val="center"/>
            </w:pPr>
            <w:r>
              <w:t>Дата подписа</w:t>
            </w:r>
            <w:r>
              <w:softHyphen/>
              <w:t>ния (про</w:t>
            </w:r>
            <w:r>
              <w:softHyphen/>
              <w:t>став</w:t>
            </w:r>
            <w:r>
              <w:softHyphen/>
              <w:t>ля</w:t>
            </w:r>
            <w:r>
              <w:softHyphen/>
              <w:t>ют лич</w:t>
            </w:r>
            <w:r>
              <w:softHyphen/>
              <w:t>но)</w:t>
            </w:r>
          </w:p>
        </w:tc>
        <w:tc>
          <w:tcPr>
            <w:tcW w:w="992" w:type="dxa"/>
          </w:tcPr>
          <w:p w:rsidR="0011262D" w:rsidRDefault="0011262D" w:rsidP="00F028CE">
            <w:pPr>
              <w:jc w:val="center"/>
            </w:pPr>
            <w:r>
              <w:t>Личная подпись</w:t>
            </w:r>
          </w:p>
        </w:tc>
      </w:tr>
      <w:tr w:rsidR="0011262D" w:rsidTr="00F028CE">
        <w:tc>
          <w:tcPr>
            <w:tcW w:w="454" w:type="dxa"/>
          </w:tcPr>
          <w:p w:rsidR="0011262D" w:rsidRDefault="0011262D" w:rsidP="00F028CE">
            <w:pPr>
              <w:jc w:val="center"/>
            </w:pPr>
          </w:p>
        </w:tc>
        <w:tc>
          <w:tcPr>
            <w:tcW w:w="1559" w:type="dxa"/>
          </w:tcPr>
          <w:p w:rsidR="0011262D" w:rsidRDefault="0011262D" w:rsidP="00F028CE">
            <w:pPr>
              <w:pStyle w:val="a6"/>
            </w:pPr>
          </w:p>
        </w:tc>
        <w:tc>
          <w:tcPr>
            <w:tcW w:w="992" w:type="dxa"/>
          </w:tcPr>
          <w:p w:rsidR="0011262D" w:rsidRDefault="0011262D" w:rsidP="00F028CE">
            <w:pPr>
              <w:jc w:val="center"/>
            </w:pPr>
          </w:p>
        </w:tc>
        <w:tc>
          <w:tcPr>
            <w:tcW w:w="1985" w:type="dxa"/>
          </w:tcPr>
          <w:p w:rsidR="0011262D" w:rsidRDefault="0011262D" w:rsidP="00F028CE">
            <w:pPr>
              <w:jc w:val="center"/>
            </w:pPr>
          </w:p>
        </w:tc>
        <w:tc>
          <w:tcPr>
            <w:tcW w:w="2693" w:type="dxa"/>
          </w:tcPr>
          <w:p w:rsidR="0011262D" w:rsidRDefault="0011262D" w:rsidP="00F028CE"/>
        </w:tc>
        <w:tc>
          <w:tcPr>
            <w:tcW w:w="992" w:type="dxa"/>
          </w:tcPr>
          <w:p w:rsidR="0011262D" w:rsidRDefault="0011262D" w:rsidP="00F028CE">
            <w:pPr>
              <w:jc w:val="center"/>
            </w:pPr>
          </w:p>
        </w:tc>
        <w:tc>
          <w:tcPr>
            <w:tcW w:w="992" w:type="dxa"/>
          </w:tcPr>
          <w:p w:rsidR="0011262D" w:rsidRDefault="0011262D" w:rsidP="00F028CE">
            <w:pPr>
              <w:jc w:val="center"/>
            </w:pPr>
          </w:p>
        </w:tc>
      </w:tr>
    </w:tbl>
    <w:p w:rsidR="0011262D" w:rsidRDefault="0011262D" w:rsidP="0011262D">
      <w:pPr>
        <w:pStyle w:val="20"/>
        <w:spacing w:before="240"/>
        <w:ind w:firstLine="567"/>
        <w:jc w:val="both"/>
      </w:pPr>
      <w:r>
        <w:t>3. Члены инициативной группы (указываются все члены инициативной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559"/>
        <w:gridCol w:w="992"/>
        <w:gridCol w:w="1985"/>
        <w:gridCol w:w="2693"/>
        <w:gridCol w:w="992"/>
        <w:gridCol w:w="992"/>
      </w:tblGrid>
      <w:tr w:rsidR="0011262D" w:rsidTr="00F028CE">
        <w:tc>
          <w:tcPr>
            <w:tcW w:w="454" w:type="dxa"/>
          </w:tcPr>
          <w:p w:rsidR="0011262D" w:rsidRDefault="0011262D" w:rsidP="00F028CE">
            <w:pPr>
              <w:jc w:val="center"/>
            </w:pPr>
            <w:r>
              <w:rPr>
                <w:lang w:val="en-US"/>
              </w:rPr>
              <w:t>N</w:t>
            </w:r>
          </w:p>
        </w:tc>
        <w:tc>
          <w:tcPr>
            <w:tcW w:w="1559" w:type="dxa"/>
          </w:tcPr>
          <w:p w:rsidR="0011262D" w:rsidRDefault="0011262D" w:rsidP="00F028CE">
            <w:pPr>
              <w:jc w:val="center"/>
            </w:pPr>
            <w:r>
              <w:t>Фамилия, имя, отчество</w:t>
            </w:r>
          </w:p>
        </w:tc>
        <w:tc>
          <w:tcPr>
            <w:tcW w:w="992" w:type="dxa"/>
          </w:tcPr>
          <w:p w:rsidR="0011262D" w:rsidRDefault="0011262D" w:rsidP="00F028CE">
            <w:pPr>
              <w:jc w:val="center"/>
            </w:pPr>
            <w:r>
              <w:t>Дата рожде</w:t>
            </w:r>
            <w:r>
              <w:softHyphen/>
              <w:t>ния</w:t>
            </w:r>
          </w:p>
        </w:tc>
        <w:tc>
          <w:tcPr>
            <w:tcW w:w="1985" w:type="dxa"/>
          </w:tcPr>
          <w:p w:rsidR="0011262D" w:rsidRDefault="0011262D" w:rsidP="00F028CE">
            <w:pPr>
              <w:jc w:val="center"/>
            </w:pPr>
            <w:r>
              <w:t>Серия и номер паспорта гражда</w:t>
            </w:r>
            <w:r>
              <w:softHyphen/>
              <w:t>ни</w:t>
            </w:r>
            <w:r>
              <w:softHyphen/>
              <w:t>на или докумен</w:t>
            </w:r>
            <w:r>
              <w:softHyphen/>
              <w:t>та, заменя</w:t>
            </w:r>
            <w:r>
              <w:softHyphen/>
              <w:t>юще</w:t>
            </w:r>
            <w:r>
              <w:softHyphen/>
              <w:t>го паспорт гражда</w:t>
            </w:r>
            <w:r>
              <w:softHyphen/>
              <w:t>ни</w:t>
            </w:r>
            <w:r>
              <w:softHyphen/>
              <w:t>на, с ука</w:t>
            </w:r>
            <w:r>
              <w:softHyphen/>
              <w:t>за</w:t>
            </w:r>
            <w:r>
              <w:softHyphen/>
              <w:t>ни</w:t>
            </w:r>
            <w:r>
              <w:softHyphen/>
              <w:t>ем на</w:t>
            </w:r>
            <w:r>
              <w:softHyphen/>
              <w:t>име</w:t>
            </w:r>
            <w:r>
              <w:softHyphen/>
              <w:t>но</w:t>
            </w:r>
            <w:r>
              <w:softHyphen/>
              <w:t>ва</w:t>
            </w:r>
            <w:r>
              <w:softHyphen/>
              <w:t>ния или ко</w:t>
            </w:r>
            <w:r>
              <w:softHyphen/>
              <w:t>да вы</w:t>
            </w:r>
            <w:r>
              <w:softHyphen/>
              <w:t>дав</w:t>
            </w:r>
            <w:r>
              <w:softHyphen/>
              <w:t>ше</w:t>
            </w:r>
            <w:r>
              <w:softHyphen/>
              <w:t>го его ор</w:t>
            </w:r>
            <w:r>
              <w:softHyphen/>
              <w:t>га</w:t>
            </w:r>
            <w:r>
              <w:softHyphen/>
              <w:t>на</w:t>
            </w:r>
          </w:p>
        </w:tc>
        <w:tc>
          <w:tcPr>
            <w:tcW w:w="2693" w:type="dxa"/>
          </w:tcPr>
          <w:p w:rsidR="0011262D" w:rsidRDefault="0011262D" w:rsidP="00F028CE">
            <w:pPr>
              <w:jc w:val="center"/>
            </w:pPr>
            <w:r>
              <w:t>Адрес места жительства</w:t>
            </w:r>
          </w:p>
        </w:tc>
        <w:tc>
          <w:tcPr>
            <w:tcW w:w="992" w:type="dxa"/>
          </w:tcPr>
          <w:p w:rsidR="0011262D" w:rsidRDefault="0011262D" w:rsidP="00F028CE">
            <w:pPr>
              <w:jc w:val="center"/>
            </w:pPr>
            <w:r>
              <w:t>Дата подписа</w:t>
            </w:r>
            <w:r>
              <w:softHyphen/>
              <w:t>ния (про</w:t>
            </w:r>
            <w:r>
              <w:softHyphen/>
              <w:t>став</w:t>
            </w:r>
            <w:r>
              <w:softHyphen/>
              <w:t>ля</w:t>
            </w:r>
            <w:r>
              <w:softHyphen/>
              <w:t>ют лич</w:t>
            </w:r>
            <w:r>
              <w:softHyphen/>
              <w:t>но)</w:t>
            </w:r>
          </w:p>
        </w:tc>
        <w:tc>
          <w:tcPr>
            <w:tcW w:w="992" w:type="dxa"/>
          </w:tcPr>
          <w:p w:rsidR="0011262D" w:rsidRDefault="0011262D" w:rsidP="00F028CE">
            <w:pPr>
              <w:jc w:val="center"/>
            </w:pPr>
            <w:r>
              <w:t>Личная подпись</w:t>
            </w:r>
          </w:p>
        </w:tc>
      </w:tr>
      <w:tr w:rsidR="0011262D" w:rsidTr="00F028CE">
        <w:tc>
          <w:tcPr>
            <w:tcW w:w="454" w:type="dxa"/>
          </w:tcPr>
          <w:p w:rsidR="0011262D" w:rsidRDefault="0011262D" w:rsidP="00F028CE">
            <w:pPr>
              <w:jc w:val="center"/>
            </w:pPr>
          </w:p>
        </w:tc>
        <w:tc>
          <w:tcPr>
            <w:tcW w:w="1559" w:type="dxa"/>
          </w:tcPr>
          <w:p w:rsidR="0011262D" w:rsidRDefault="0011262D" w:rsidP="00F028CE">
            <w:pPr>
              <w:pStyle w:val="a6"/>
            </w:pPr>
          </w:p>
        </w:tc>
        <w:tc>
          <w:tcPr>
            <w:tcW w:w="992" w:type="dxa"/>
          </w:tcPr>
          <w:p w:rsidR="0011262D" w:rsidRDefault="0011262D" w:rsidP="00F028CE">
            <w:pPr>
              <w:jc w:val="center"/>
            </w:pPr>
          </w:p>
        </w:tc>
        <w:tc>
          <w:tcPr>
            <w:tcW w:w="1985" w:type="dxa"/>
          </w:tcPr>
          <w:p w:rsidR="0011262D" w:rsidRDefault="0011262D" w:rsidP="00F028CE">
            <w:pPr>
              <w:jc w:val="center"/>
            </w:pPr>
          </w:p>
        </w:tc>
        <w:tc>
          <w:tcPr>
            <w:tcW w:w="2693" w:type="dxa"/>
          </w:tcPr>
          <w:p w:rsidR="0011262D" w:rsidRDefault="0011262D" w:rsidP="00F028CE"/>
        </w:tc>
        <w:tc>
          <w:tcPr>
            <w:tcW w:w="992" w:type="dxa"/>
          </w:tcPr>
          <w:p w:rsidR="0011262D" w:rsidRDefault="0011262D" w:rsidP="00F028CE">
            <w:pPr>
              <w:jc w:val="center"/>
            </w:pPr>
          </w:p>
        </w:tc>
        <w:tc>
          <w:tcPr>
            <w:tcW w:w="992" w:type="dxa"/>
          </w:tcPr>
          <w:p w:rsidR="0011262D" w:rsidRDefault="0011262D" w:rsidP="00F028CE">
            <w:pPr>
              <w:jc w:val="center"/>
            </w:pPr>
          </w:p>
        </w:tc>
      </w:tr>
    </w:tbl>
    <w:p w:rsidR="0011262D" w:rsidRDefault="0011262D" w:rsidP="0011262D">
      <w:pPr>
        <w:rPr>
          <w:sz w:val="24"/>
          <w:szCs w:val="24"/>
        </w:rPr>
      </w:pPr>
    </w:p>
    <w:sectPr w:rsidR="0011262D" w:rsidSect="00705378">
      <w:pgSz w:w="11906" w:h="16838" w:code="9"/>
      <w:pgMar w:top="284" w:right="737" w:bottom="568"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92" w:rsidRDefault="00790492" w:rsidP="001D5797">
      <w:pPr>
        <w:pStyle w:val="21"/>
      </w:pPr>
      <w:r>
        <w:separator/>
      </w:r>
    </w:p>
  </w:endnote>
  <w:endnote w:type="continuationSeparator" w:id="0">
    <w:p w:rsidR="00790492" w:rsidRDefault="00790492" w:rsidP="001D5797">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92" w:rsidRDefault="00790492" w:rsidP="001D5797">
      <w:pPr>
        <w:pStyle w:val="21"/>
      </w:pPr>
      <w:r>
        <w:separator/>
      </w:r>
    </w:p>
  </w:footnote>
  <w:footnote w:type="continuationSeparator" w:id="0">
    <w:p w:rsidR="00790492" w:rsidRDefault="00790492" w:rsidP="001D5797">
      <w:pPr>
        <w:pStyle w:val="2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81893"/>
      <w:docPartObj>
        <w:docPartGallery w:val="Page Numbers (Top of Page)"/>
        <w:docPartUnique/>
      </w:docPartObj>
    </w:sdtPr>
    <w:sdtEndPr>
      <w:rPr>
        <w:sz w:val="28"/>
        <w:szCs w:val="28"/>
      </w:rPr>
    </w:sdtEndPr>
    <w:sdtContent>
      <w:p w:rsidR="008F2463" w:rsidRPr="001C4627" w:rsidRDefault="008F2463">
        <w:pPr>
          <w:pStyle w:val="a6"/>
          <w:jc w:val="center"/>
          <w:rPr>
            <w:sz w:val="28"/>
            <w:szCs w:val="28"/>
          </w:rPr>
        </w:pPr>
        <w:r w:rsidRPr="001C4627">
          <w:rPr>
            <w:sz w:val="28"/>
            <w:szCs w:val="28"/>
          </w:rPr>
          <w:fldChar w:fldCharType="begin"/>
        </w:r>
        <w:r w:rsidRPr="001C4627">
          <w:rPr>
            <w:sz w:val="28"/>
            <w:szCs w:val="28"/>
          </w:rPr>
          <w:instrText>PAGE   \* MERGEFORMAT</w:instrText>
        </w:r>
        <w:r w:rsidRPr="001C4627">
          <w:rPr>
            <w:sz w:val="28"/>
            <w:szCs w:val="28"/>
          </w:rPr>
          <w:fldChar w:fldCharType="separate"/>
        </w:r>
        <w:r w:rsidR="001E7B78">
          <w:rPr>
            <w:noProof/>
            <w:sz w:val="28"/>
            <w:szCs w:val="28"/>
          </w:rPr>
          <w:t>2</w:t>
        </w:r>
        <w:r w:rsidRPr="001C4627">
          <w:rPr>
            <w:sz w:val="28"/>
            <w:szCs w:val="28"/>
          </w:rPr>
          <w:fldChar w:fldCharType="end"/>
        </w:r>
      </w:p>
    </w:sdtContent>
  </w:sdt>
  <w:p w:rsidR="008F2463" w:rsidRDefault="008F246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63" w:rsidRPr="0087595B" w:rsidRDefault="008F2463">
    <w:pPr>
      <w:pStyle w:val="a6"/>
      <w:jc w:val="center"/>
      <w:rPr>
        <w:sz w:val="28"/>
        <w:szCs w:val="28"/>
      </w:rPr>
    </w:pPr>
    <w:r w:rsidRPr="0087595B">
      <w:rPr>
        <w:sz w:val="28"/>
        <w:szCs w:val="28"/>
      </w:rPr>
      <w:fldChar w:fldCharType="begin"/>
    </w:r>
    <w:r w:rsidRPr="0087595B">
      <w:rPr>
        <w:sz w:val="28"/>
        <w:szCs w:val="28"/>
      </w:rPr>
      <w:instrText xml:space="preserve"> PAGE   \* MERGEFORMAT </w:instrText>
    </w:r>
    <w:r w:rsidRPr="0087595B">
      <w:rPr>
        <w:sz w:val="28"/>
        <w:szCs w:val="28"/>
      </w:rPr>
      <w:fldChar w:fldCharType="separate"/>
    </w:r>
    <w:r w:rsidR="001E7B78">
      <w:rPr>
        <w:noProof/>
        <w:sz w:val="28"/>
        <w:szCs w:val="28"/>
      </w:rPr>
      <w:t>10</w:t>
    </w:r>
    <w:r w:rsidRPr="0087595B">
      <w:rPr>
        <w:sz w:val="28"/>
        <w:szCs w:val="28"/>
      </w:rPr>
      <w:fldChar w:fldCharType="end"/>
    </w:r>
  </w:p>
  <w:p w:rsidR="008F2463" w:rsidRDefault="008F246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5A035E"/>
    <w:multiLevelType w:val="hybridMultilevel"/>
    <w:tmpl w:val="BE6E2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F316B"/>
    <w:multiLevelType w:val="hybridMultilevel"/>
    <w:tmpl w:val="9ACC04CC"/>
    <w:lvl w:ilvl="0" w:tplc="0B4A809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401C7C"/>
    <w:multiLevelType w:val="hybridMultilevel"/>
    <w:tmpl w:val="0B724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5411C1"/>
    <w:multiLevelType w:val="hybridMultilevel"/>
    <w:tmpl w:val="6852AE1A"/>
    <w:lvl w:ilvl="0" w:tplc="EAAC8958">
      <w:start w:val="2"/>
      <w:numFmt w:val="decimal"/>
      <w:lvlText w:val="%1."/>
      <w:lvlJc w:val="left"/>
      <w:pPr>
        <w:tabs>
          <w:tab w:val="num" w:pos="824"/>
        </w:tabs>
        <w:ind w:left="824" w:hanging="360"/>
      </w:pPr>
      <w:rPr>
        <w:rFonts w:hint="default"/>
      </w:rPr>
    </w:lvl>
    <w:lvl w:ilvl="1" w:tplc="04190019" w:tentative="1">
      <w:start w:val="1"/>
      <w:numFmt w:val="lowerLetter"/>
      <w:lvlText w:val="%2."/>
      <w:lvlJc w:val="left"/>
      <w:pPr>
        <w:tabs>
          <w:tab w:val="num" w:pos="1544"/>
        </w:tabs>
        <w:ind w:left="1544" w:hanging="360"/>
      </w:pPr>
    </w:lvl>
    <w:lvl w:ilvl="2" w:tplc="0419001B" w:tentative="1">
      <w:start w:val="1"/>
      <w:numFmt w:val="lowerRoman"/>
      <w:lvlText w:val="%3."/>
      <w:lvlJc w:val="right"/>
      <w:pPr>
        <w:tabs>
          <w:tab w:val="num" w:pos="2264"/>
        </w:tabs>
        <w:ind w:left="2264" w:hanging="180"/>
      </w:pPr>
    </w:lvl>
    <w:lvl w:ilvl="3" w:tplc="0419000F" w:tentative="1">
      <w:start w:val="1"/>
      <w:numFmt w:val="decimal"/>
      <w:lvlText w:val="%4."/>
      <w:lvlJc w:val="left"/>
      <w:pPr>
        <w:tabs>
          <w:tab w:val="num" w:pos="2984"/>
        </w:tabs>
        <w:ind w:left="2984" w:hanging="360"/>
      </w:pPr>
    </w:lvl>
    <w:lvl w:ilvl="4" w:tplc="04190019" w:tentative="1">
      <w:start w:val="1"/>
      <w:numFmt w:val="lowerLetter"/>
      <w:lvlText w:val="%5."/>
      <w:lvlJc w:val="left"/>
      <w:pPr>
        <w:tabs>
          <w:tab w:val="num" w:pos="3704"/>
        </w:tabs>
        <w:ind w:left="3704" w:hanging="360"/>
      </w:pPr>
    </w:lvl>
    <w:lvl w:ilvl="5" w:tplc="0419001B" w:tentative="1">
      <w:start w:val="1"/>
      <w:numFmt w:val="lowerRoman"/>
      <w:lvlText w:val="%6."/>
      <w:lvlJc w:val="right"/>
      <w:pPr>
        <w:tabs>
          <w:tab w:val="num" w:pos="4424"/>
        </w:tabs>
        <w:ind w:left="4424" w:hanging="180"/>
      </w:pPr>
    </w:lvl>
    <w:lvl w:ilvl="6" w:tplc="0419000F" w:tentative="1">
      <w:start w:val="1"/>
      <w:numFmt w:val="decimal"/>
      <w:lvlText w:val="%7."/>
      <w:lvlJc w:val="left"/>
      <w:pPr>
        <w:tabs>
          <w:tab w:val="num" w:pos="5144"/>
        </w:tabs>
        <w:ind w:left="5144" w:hanging="360"/>
      </w:pPr>
    </w:lvl>
    <w:lvl w:ilvl="7" w:tplc="04190019" w:tentative="1">
      <w:start w:val="1"/>
      <w:numFmt w:val="lowerLetter"/>
      <w:lvlText w:val="%8."/>
      <w:lvlJc w:val="left"/>
      <w:pPr>
        <w:tabs>
          <w:tab w:val="num" w:pos="5864"/>
        </w:tabs>
        <w:ind w:left="5864" w:hanging="360"/>
      </w:pPr>
    </w:lvl>
    <w:lvl w:ilvl="8" w:tplc="0419001B" w:tentative="1">
      <w:start w:val="1"/>
      <w:numFmt w:val="lowerRoman"/>
      <w:lvlText w:val="%9."/>
      <w:lvlJc w:val="right"/>
      <w:pPr>
        <w:tabs>
          <w:tab w:val="num" w:pos="6584"/>
        </w:tabs>
        <w:ind w:left="6584" w:hanging="180"/>
      </w:pPr>
    </w:lvl>
  </w:abstractNum>
  <w:abstractNum w:abstractNumId="5">
    <w:nsid w:val="1CD0060A"/>
    <w:multiLevelType w:val="hybridMultilevel"/>
    <w:tmpl w:val="D0C8069C"/>
    <w:lvl w:ilvl="0" w:tplc="7DE4083C">
      <w:start w:val="1"/>
      <w:numFmt w:val="decimal"/>
      <w:lvlText w:val="3.5.1.%1."/>
      <w:lvlJc w:val="left"/>
      <w:pPr>
        <w:ind w:left="786" w:hanging="360"/>
      </w:pPr>
      <w:rPr>
        <w:rFonts w:ascii="Times New Roman" w:hAnsi="Times New Roman" w:hint="default"/>
        <w:b/>
        <w:i w:val="0"/>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FF40A5A"/>
    <w:multiLevelType w:val="hybridMultilevel"/>
    <w:tmpl w:val="A6FEDBD4"/>
    <w:lvl w:ilvl="0" w:tplc="EE22479E">
      <w:start w:val="1"/>
      <w:numFmt w:val="decimal"/>
      <w:lvlText w:val="3.3.%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F67D31"/>
    <w:multiLevelType w:val="hybridMultilevel"/>
    <w:tmpl w:val="DBEEB2CE"/>
    <w:lvl w:ilvl="0" w:tplc="94A2AFEE">
      <w:start w:val="1"/>
      <w:numFmt w:val="decimal"/>
      <w:lvlText w:val="3.1.%1."/>
      <w:lvlJc w:val="left"/>
      <w:pPr>
        <w:ind w:left="502"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5613C"/>
    <w:multiLevelType w:val="hybridMultilevel"/>
    <w:tmpl w:val="C504C6D0"/>
    <w:lvl w:ilvl="0" w:tplc="3782DC12">
      <w:start w:val="1"/>
      <w:numFmt w:val="decimal"/>
      <w:lvlText w:val="3.5.%1."/>
      <w:lvlJc w:val="left"/>
      <w:pPr>
        <w:ind w:left="1080" w:hanging="360"/>
      </w:pPr>
      <w:rPr>
        <w:rFonts w:ascii="Times New Roman" w:hAnsi="Times New Roman" w:hint="default"/>
        <w:b/>
        <w:i w:val="0"/>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31A2345"/>
    <w:multiLevelType w:val="hybridMultilevel"/>
    <w:tmpl w:val="08003A50"/>
    <w:lvl w:ilvl="0" w:tplc="D4960AA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0">
    <w:nsid w:val="33E35359"/>
    <w:multiLevelType w:val="hybridMultilevel"/>
    <w:tmpl w:val="9A845870"/>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11">
    <w:nsid w:val="364250E2"/>
    <w:multiLevelType w:val="hybridMultilevel"/>
    <w:tmpl w:val="D1A2B954"/>
    <w:lvl w:ilvl="0" w:tplc="90F0B07A">
      <w:start w:val="1"/>
      <w:numFmt w:val="decimal"/>
      <w:lvlText w:val="3.6.%1."/>
      <w:lvlJc w:val="left"/>
      <w:pPr>
        <w:ind w:left="644"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66737A"/>
    <w:multiLevelType w:val="hybridMultilevel"/>
    <w:tmpl w:val="B60A5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98009C"/>
    <w:multiLevelType w:val="hybridMultilevel"/>
    <w:tmpl w:val="3FF0567C"/>
    <w:lvl w:ilvl="0" w:tplc="EFB0D87A">
      <w:start w:val="1"/>
      <w:numFmt w:val="decimal"/>
      <w:lvlText w:val="4.%1."/>
      <w:lvlJc w:val="left"/>
      <w:pPr>
        <w:ind w:left="36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124B05"/>
    <w:multiLevelType w:val="hybridMultilevel"/>
    <w:tmpl w:val="097AE7D8"/>
    <w:lvl w:ilvl="0" w:tplc="EA8CA186">
      <w:start w:val="2"/>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4DF16015"/>
    <w:multiLevelType w:val="hybridMultilevel"/>
    <w:tmpl w:val="A62A1A4E"/>
    <w:lvl w:ilvl="0" w:tplc="876A97F2">
      <w:start w:val="1"/>
      <w:numFmt w:val="decimal"/>
      <w:lvlText w:val="1.%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561074"/>
    <w:multiLevelType w:val="hybridMultilevel"/>
    <w:tmpl w:val="0CA67838"/>
    <w:lvl w:ilvl="0" w:tplc="CC30FCB4">
      <w:start w:val="1"/>
      <w:numFmt w:val="decimal"/>
      <w:lvlText w:val="3.4.%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945841"/>
    <w:multiLevelType w:val="hybridMultilevel"/>
    <w:tmpl w:val="041888BE"/>
    <w:lvl w:ilvl="0" w:tplc="5D46DFB4">
      <w:start w:val="2"/>
      <w:numFmt w:val="decimal"/>
      <w:lvlText w:val="3.5.%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066B0D"/>
    <w:multiLevelType w:val="hybridMultilevel"/>
    <w:tmpl w:val="F0463F06"/>
    <w:lvl w:ilvl="0" w:tplc="7DE4083C">
      <w:start w:val="1"/>
      <w:numFmt w:val="decimal"/>
      <w:lvlText w:val="3.5.1.%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83095"/>
    <w:multiLevelType w:val="hybridMultilevel"/>
    <w:tmpl w:val="182828B4"/>
    <w:lvl w:ilvl="0" w:tplc="04190001">
      <w:start w:val="1"/>
      <w:numFmt w:val="bullet"/>
      <w:lvlText w:val=""/>
      <w:lvlJc w:val="left"/>
      <w:pPr>
        <w:ind w:left="360" w:hanging="360"/>
      </w:pPr>
      <w:rPr>
        <w:rFonts w:ascii="Symbol" w:hAnsi="Symbol"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5B28FD"/>
    <w:multiLevelType w:val="hybridMultilevel"/>
    <w:tmpl w:val="25B63908"/>
    <w:lvl w:ilvl="0" w:tplc="844E0BE8">
      <w:start w:val="1"/>
      <w:numFmt w:val="decimal"/>
      <w:lvlText w:val="3.3.%1."/>
      <w:lvlJc w:val="left"/>
      <w:pPr>
        <w:ind w:left="502" w:hanging="360"/>
      </w:pPr>
      <w:rPr>
        <w:rFonts w:ascii="Times New Roman" w:hAnsi="Times New Roman" w:hint="default"/>
        <w:b/>
        <w:i w:val="0"/>
        <w:sz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6E9C2A3E"/>
    <w:multiLevelType w:val="hybridMultilevel"/>
    <w:tmpl w:val="4DAC388E"/>
    <w:lvl w:ilvl="0" w:tplc="7A4E7476">
      <w:start w:val="1"/>
      <w:numFmt w:val="decimal"/>
      <w:lvlText w:val="2.%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A8176A"/>
    <w:multiLevelType w:val="hybridMultilevel"/>
    <w:tmpl w:val="62D03EE6"/>
    <w:lvl w:ilvl="0" w:tplc="EE548AF6">
      <w:start w:val="1"/>
      <w:numFmt w:val="decimal"/>
      <w:lvlText w:val="3.2.%1."/>
      <w:lvlJc w:val="left"/>
      <w:pPr>
        <w:ind w:left="928"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F72917"/>
    <w:multiLevelType w:val="hybridMultilevel"/>
    <w:tmpl w:val="50509488"/>
    <w:lvl w:ilvl="0" w:tplc="16D2D366">
      <w:start w:val="1"/>
      <w:numFmt w:val="decimal"/>
      <w:lvlText w:val="3.5.2.%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E24108"/>
    <w:multiLevelType w:val="hybridMultilevel"/>
    <w:tmpl w:val="2F3A1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561D6F"/>
    <w:multiLevelType w:val="hybridMultilevel"/>
    <w:tmpl w:val="7918F934"/>
    <w:lvl w:ilvl="0" w:tplc="EE22479E">
      <w:start w:val="1"/>
      <w:numFmt w:val="decimal"/>
      <w:lvlText w:val="3.3.%1."/>
      <w:lvlJc w:val="left"/>
      <w:pPr>
        <w:ind w:left="720" w:hanging="360"/>
      </w:pPr>
      <w:rPr>
        <w:rFonts w:ascii="Times New Roman" w:hAnsi="Times New Roman" w:hint="default"/>
        <w:b/>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4"/>
  </w:num>
  <w:num w:numId="4">
    <w:abstractNumId w:val="2"/>
  </w:num>
  <w:num w:numId="5">
    <w:abstractNumId w:val="1"/>
  </w:num>
  <w:num w:numId="6">
    <w:abstractNumId w:val="15"/>
  </w:num>
  <w:num w:numId="7">
    <w:abstractNumId w:val="22"/>
  </w:num>
  <w:num w:numId="8">
    <w:abstractNumId w:val="21"/>
  </w:num>
  <w:num w:numId="9">
    <w:abstractNumId w:val="7"/>
  </w:num>
  <w:num w:numId="10">
    <w:abstractNumId w:val="19"/>
  </w:num>
  <w:num w:numId="11">
    <w:abstractNumId w:val="24"/>
  </w:num>
  <w:num w:numId="12">
    <w:abstractNumId w:val="20"/>
  </w:num>
  <w:num w:numId="13">
    <w:abstractNumId w:val="6"/>
  </w:num>
  <w:num w:numId="14">
    <w:abstractNumId w:val="12"/>
  </w:num>
  <w:num w:numId="15">
    <w:abstractNumId w:val="25"/>
  </w:num>
  <w:num w:numId="16">
    <w:abstractNumId w:val="18"/>
  </w:num>
  <w:num w:numId="17">
    <w:abstractNumId w:val="16"/>
  </w:num>
  <w:num w:numId="18">
    <w:abstractNumId w:val="11"/>
  </w:num>
  <w:num w:numId="19">
    <w:abstractNumId w:val="8"/>
  </w:num>
  <w:num w:numId="20">
    <w:abstractNumId w:val="5"/>
  </w:num>
  <w:num w:numId="21">
    <w:abstractNumId w:val="17"/>
  </w:num>
  <w:num w:numId="22">
    <w:abstractNumId w:val="23"/>
  </w:num>
  <w:num w:numId="23">
    <w:abstractNumId w:val="13"/>
  </w:num>
  <w:num w:numId="24">
    <w:abstractNumId w:val="3"/>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64"/>
    <w:rsid w:val="000013FE"/>
    <w:rsid w:val="00001AD6"/>
    <w:rsid w:val="000041CA"/>
    <w:rsid w:val="000058E3"/>
    <w:rsid w:val="000142C1"/>
    <w:rsid w:val="000147C7"/>
    <w:rsid w:val="0004100C"/>
    <w:rsid w:val="000426A9"/>
    <w:rsid w:val="00064EDE"/>
    <w:rsid w:val="00065CF9"/>
    <w:rsid w:val="0008053A"/>
    <w:rsid w:val="000819C4"/>
    <w:rsid w:val="0008339B"/>
    <w:rsid w:val="000869E1"/>
    <w:rsid w:val="000A09DE"/>
    <w:rsid w:val="000A2403"/>
    <w:rsid w:val="000B029F"/>
    <w:rsid w:val="000B6496"/>
    <w:rsid w:val="000C5B8C"/>
    <w:rsid w:val="000C64BD"/>
    <w:rsid w:val="000F091A"/>
    <w:rsid w:val="0011262D"/>
    <w:rsid w:val="001127D4"/>
    <w:rsid w:val="00123E42"/>
    <w:rsid w:val="001245F8"/>
    <w:rsid w:val="00137B0D"/>
    <w:rsid w:val="001461F6"/>
    <w:rsid w:val="001547E9"/>
    <w:rsid w:val="00157BED"/>
    <w:rsid w:val="00162C4C"/>
    <w:rsid w:val="00167E93"/>
    <w:rsid w:val="001701AA"/>
    <w:rsid w:val="001955EE"/>
    <w:rsid w:val="001B1BFB"/>
    <w:rsid w:val="001B6423"/>
    <w:rsid w:val="001C4E8F"/>
    <w:rsid w:val="001D5797"/>
    <w:rsid w:val="001E7B78"/>
    <w:rsid w:val="001E7C4C"/>
    <w:rsid w:val="001F0B9A"/>
    <w:rsid w:val="001F3DE8"/>
    <w:rsid w:val="0020757C"/>
    <w:rsid w:val="002137E3"/>
    <w:rsid w:val="002210E4"/>
    <w:rsid w:val="00223395"/>
    <w:rsid w:val="002279FD"/>
    <w:rsid w:val="00230DFE"/>
    <w:rsid w:val="00232D70"/>
    <w:rsid w:val="00233AEA"/>
    <w:rsid w:val="00244FFE"/>
    <w:rsid w:val="0026266C"/>
    <w:rsid w:val="00264835"/>
    <w:rsid w:val="0026564E"/>
    <w:rsid w:val="002A312A"/>
    <w:rsid w:val="002A78C2"/>
    <w:rsid w:val="002B038B"/>
    <w:rsid w:val="002B6B5C"/>
    <w:rsid w:val="002C064C"/>
    <w:rsid w:val="002C6B90"/>
    <w:rsid w:val="002E19C0"/>
    <w:rsid w:val="002E1E2C"/>
    <w:rsid w:val="002F0C7D"/>
    <w:rsid w:val="00303571"/>
    <w:rsid w:val="003102CD"/>
    <w:rsid w:val="00312083"/>
    <w:rsid w:val="00362CB5"/>
    <w:rsid w:val="003648A7"/>
    <w:rsid w:val="00370F8A"/>
    <w:rsid w:val="00371074"/>
    <w:rsid w:val="00376F2B"/>
    <w:rsid w:val="003815E8"/>
    <w:rsid w:val="003849C7"/>
    <w:rsid w:val="00396946"/>
    <w:rsid w:val="003A2186"/>
    <w:rsid w:val="003A5887"/>
    <w:rsid w:val="003B5ECE"/>
    <w:rsid w:val="003C6983"/>
    <w:rsid w:val="003D06DE"/>
    <w:rsid w:val="003E1DDD"/>
    <w:rsid w:val="003E426B"/>
    <w:rsid w:val="003F2868"/>
    <w:rsid w:val="003F5305"/>
    <w:rsid w:val="003F5AB1"/>
    <w:rsid w:val="00401C79"/>
    <w:rsid w:val="0040616B"/>
    <w:rsid w:val="00414E4B"/>
    <w:rsid w:val="00421952"/>
    <w:rsid w:val="0043124E"/>
    <w:rsid w:val="00433A64"/>
    <w:rsid w:val="00451A4A"/>
    <w:rsid w:val="00461D51"/>
    <w:rsid w:val="0046363D"/>
    <w:rsid w:val="00465079"/>
    <w:rsid w:val="00471571"/>
    <w:rsid w:val="00476D81"/>
    <w:rsid w:val="00476FE7"/>
    <w:rsid w:val="00483B13"/>
    <w:rsid w:val="0048787C"/>
    <w:rsid w:val="00487F31"/>
    <w:rsid w:val="004A1A4C"/>
    <w:rsid w:val="004A2383"/>
    <w:rsid w:val="004A2F19"/>
    <w:rsid w:val="004B2449"/>
    <w:rsid w:val="004B2CD6"/>
    <w:rsid w:val="004B3118"/>
    <w:rsid w:val="004B4AB5"/>
    <w:rsid w:val="004C2283"/>
    <w:rsid w:val="004C67C4"/>
    <w:rsid w:val="004D078F"/>
    <w:rsid w:val="004E0074"/>
    <w:rsid w:val="004E5136"/>
    <w:rsid w:val="004E6AFC"/>
    <w:rsid w:val="004F2D26"/>
    <w:rsid w:val="004F503B"/>
    <w:rsid w:val="004F5D66"/>
    <w:rsid w:val="005015B5"/>
    <w:rsid w:val="00502963"/>
    <w:rsid w:val="00502B17"/>
    <w:rsid w:val="00503A81"/>
    <w:rsid w:val="00504FFD"/>
    <w:rsid w:val="00523AB2"/>
    <w:rsid w:val="00533B65"/>
    <w:rsid w:val="00562A0B"/>
    <w:rsid w:val="00564680"/>
    <w:rsid w:val="00566B64"/>
    <w:rsid w:val="005816F4"/>
    <w:rsid w:val="00585FFC"/>
    <w:rsid w:val="0059764A"/>
    <w:rsid w:val="005B16F1"/>
    <w:rsid w:val="005C12F9"/>
    <w:rsid w:val="005D6913"/>
    <w:rsid w:val="005E4A95"/>
    <w:rsid w:val="005E5428"/>
    <w:rsid w:val="005F059D"/>
    <w:rsid w:val="006004F2"/>
    <w:rsid w:val="00604412"/>
    <w:rsid w:val="0061150A"/>
    <w:rsid w:val="00623D5D"/>
    <w:rsid w:val="0062708B"/>
    <w:rsid w:val="006402F5"/>
    <w:rsid w:val="006449E5"/>
    <w:rsid w:val="0065613E"/>
    <w:rsid w:val="00662F96"/>
    <w:rsid w:val="006834B9"/>
    <w:rsid w:val="00694D7A"/>
    <w:rsid w:val="006979F5"/>
    <w:rsid w:val="006A7C41"/>
    <w:rsid w:val="006B105C"/>
    <w:rsid w:val="006C014E"/>
    <w:rsid w:val="006D4C4A"/>
    <w:rsid w:val="006E3ABA"/>
    <w:rsid w:val="006E4876"/>
    <w:rsid w:val="006E5B2D"/>
    <w:rsid w:val="006F0855"/>
    <w:rsid w:val="006F200C"/>
    <w:rsid w:val="006F35B7"/>
    <w:rsid w:val="006F527E"/>
    <w:rsid w:val="007019BC"/>
    <w:rsid w:val="007023F0"/>
    <w:rsid w:val="0070404E"/>
    <w:rsid w:val="00705378"/>
    <w:rsid w:val="00715838"/>
    <w:rsid w:val="00717472"/>
    <w:rsid w:val="00722C90"/>
    <w:rsid w:val="00735C3E"/>
    <w:rsid w:val="00737E38"/>
    <w:rsid w:val="007451BD"/>
    <w:rsid w:val="00746808"/>
    <w:rsid w:val="00746E8E"/>
    <w:rsid w:val="007471A1"/>
    <w:rsid w:val="00750CA2"/>
    <w:rsid w:val="00752191"/>
    <w:rsid w:val="00754534"/>
    <w:rsid w:val="00755357"/>
    <w:rsid w:val="0076191C"/>
    <w:rsid w:val="007667FE"/>
    <w:rsid w:val="00766881"/>
    <w:rsid w:val="007872BF"/>
    <w:rsid w:val="00790492"/>
    <w:rsid w:val="00793B65"/>
    <w:rsid w:val="007A47FA"/>
    <w:rsid w:val="007A60F2"/>
    <w:rsid w:val="007B06A9"/>
    <w:rsid w:val="007B1C81"/>
    <w:rsid w:val="007B7C53"/>
    <w:rsid w:val="007C0963"/>
    <w:rsid w:val="007C1C02"/>
    <w:rsid w:val="007C32BC"/>
    <w:rsid w:val="007D058A"/>
    <w:rsid w:val="007E2C40"/>
    <w:rsid w:val="008019BB"/>
    <w:rsid w:val="00805D0A"/>
    <w:rsid w:val="00811963"/>
    <w:rsid w:val="00827938"/>
    <w:rsid w:val="00844A4D"/>
    <w:rsid w:val="008477DF"/>
    <w:rsid w:val="00847925"/>
    <w:rsid w:val="008611B5"/>
    <w:rsid w:val="008651F3"/>
    <w:rsid w:val="008819DE"/>
    <w:rsid w:val="00883C77"/>
    <w:rsid w:val="00884F5C"/>
    <w:rsid w:val="00892786"/>
    <w:rsid w:val="008A6AB0"/>
    <w:rsid w:val="008A6EFF"/>
    <w:rsid w:val="008B39A8"/>
    <w:rsid w:val="008B55EF"/>
    <w:rsid w:val="008D1B6C"/>
    <w:rsid w:val="008E508C"/>
    <w:rsid w:val="008E6C27"/>
    <w:rsid w:val="008F2463"/>
    <w:rsid w:val="00900440"/>
    <w:rsid w:val="00903492"/>
    <w:rsid w:val="00936DBF"/>
    <w:rsid w:val="009409FC"/>
    <w:rsid w:val="009433B7"/>
    <w:rsid w:val="00956A5B"/>
    <w:rsid w:val="009658F3"/>
    <w:rsid w:val="00966DCE"/>
    <w:rsid w:val="00967448"/>
    <w:rsid w:val="0097480D"/>
    <w:rsid w:val="00974F60"/>
    <w:rsid w:val="009764DF"/>
    <w:rsid w:val="00981583"/>
    <w:rsid w:val="0099088D"/>
    <w:rsid w:val="009B4F70"/>
    <w:rsid w:val="009B504D"/>
    <w:rsid w:val="009D4BCF"/>
    <w:rsid w:val="009D549E"/>
    <w:rsid w:val="009D625D"/>
    <w:rsid w:val="009E4243"/>
    <w:rsid w:val="009F1D7D"/>
    <w:rsid w:val="00A02673"/>
    <w:rsid w:val="00A2003C"/>
    <w:rsid w:val="00A20D50"/>
    <w:rsid w:val="00A251EF"/>
    <w:rsid w:val="00A25386"/>
    <w:rsid w:val="00A3378A"/>
    <w:rsid w:val="00A35CD8"/>
    <w:rsid w:val="00A36241"/>
    <w:rsid w:val="00A36EA5"/>
    <w:rsid w:val="00A52F30"/>
    <w:rsid w:val="00A540C4"/>
    <w:rsid w:val="00A6230D"/>
    <w:rsid w:val="00A6340A"/>
    <w:rsid w:val="00A659EA"/>
    <w:rsid w:val="00A70963"/>
    <w:rsid w:val="00A87CDC"/>
    <w:rsid w:val="00A9064B"/>
    <w:rsid w:val="00A944A3"/>
    <w:rsid w:val="00AA553A"/>
    <w:rsid w:val="00AB77E4"/>
    <w:rsid w:val="00AC2DCE"/>
    <w:rsid w:val="00AD2684"/>
    <w:rsid w:val="00AD49D3"/>
    <w:rsid w:val="00AD70F6"/>
    <w:rsid w:val="00AE2B63"/>
    <w:rsid w:val="00AE4716"/>
    <w:rsid w:val="00B11FE6"/>
    <w:rsid w:val="00B120CC"/>
    <w:rsid w:val="00B13D75"/>
    <w:rsid w:val="00B15E41"/>
    <w:rsid w:val="00B163CC"/>
    <w:rsid w:val="00B24859"/>
    <w:rsid w:val="00B27733"/>
    <w:rsid w:val="00B315AF"/>
    <w:rsid w:val="00B51058"/>
    <w:rsid w:val="00B54701"/>
    <w:rsid w:val="00B63386"/>
    <w:rsid w:val="00B64AC5"/>
    <w:rsid w:val="00B80E6D"/>
    <w:rsid w:val="00B856E6"/>
    <w:rsid w:val="00B86CB2"/>
    <w:rsid w:val="00B9769E"/>
    <w:rsid w:val="00B979B7"/>
    <w:rsid w:val="00BB58EB"/>
    <w:rsid w:val="00BC614F"/>
    <w:rsid w:val="00BF4B2E"/>
    <w:rsid w:val="00C05236"/>
    <w:rsid w:val="00C0557E"/>
    <w:rsid w:val="00C1197E"/>
    <w:rsid w:val="00C14FF3"/>
    <w:rsid w:val="00C15524"/>
    <w:rsid w:val="00C414BF"/>
    <w:rsid w:val="00C4413A"/>
    <w:rsid w:val="00C54421"/>
    <w:rsid w:val="00C54E79"/>
    <w:rsid w:val="00C579A9"/>
    <w:rsid w:val="00C64243"/>
    <w:rsid w:val="00C6748B"/>
    <w:rsid w:val="00C87C98"/>
    <w:rsid w:val="00C87CF7"/>
    <w:rsid w:val="00C93B34"/>
    <w:rsid w:val="00C94193"/>
    <w:rsid w:val="00CA0666"/>
    <w:rsid w:val="00CA0944"/>
    <w:rsid w:val="00CA2FC1"/>
    <w:rsid w:val="00CA435E"/>
    <w:rsid w:val="00CA437B"/>
    <w:rsid w:val="00CB374F"/>
    <w:rsid w:val="00CB6A1B"/>
    <w:rsid w:val="00CC36DB"/>
    <w:rsid w:val="00CC3C44"/>
    <w:rsid w:val="00CC602D"/>
    <w:rsid w:val="00CD2E81"/>
    <w:rsid w:val="00CD3513"/>
    <w:rsid w:val="00CD4EC2"/>
    <w:rsid w:val="00CE6A1F"/>
    <w:rsid w:val="00CF458B"/>
    <w:rsid w:val="00CF5F43"/>
    <w:rsid w:val="00D05E7E"/>
    <w:rsid w:val="00D1327A"/>
    <w:rsid w:val="00D32264"/>
    <w:rsid w:val="00D33054"/>
    <w:rsid w:val="00D33B59"/>
    <w:rsid w:val="00D41320"/>
    <w:rsid w:val="00D45599"/>
    <w:rsid w:val="00D5281B"/>
    <w:rsid w:val="00D808B0"/>
    <w:rsid w:val="00D81385"/>
    <w:rsid w:val="00D8323C"/>
    <w:rsid w:val="00D9154C"/>
    <w:rsid w:val="00DA0F85"/>
    <w:rsid w:val="00DA1818"/>
    <w:rsid w:val="00DA52D6"/>
    <w:rsid w:val="00DA67A7"/>
    <w:rsid w:val="00DA6903"/>
    <w:rsid w:val="00DB0DBA"/>
    <w:rsid w:val="00DB6B20"/>
    <w:rsid w:val="00DD12C8"/>
    <w:rsid w:val="00DE27FB"/>
    <w:rsid w:val="00DE2A3A"/>
    <w:rsid w:val="00DE434E"/>
    <w:rsid w:val="00DF1986"/>
    <w:rsid w:val="00DF3E3D"/>
    <w:rsid w:val="00DF7472"/>
    <w:rsid w:val="00E04BC7"/>
    <w:rsid w:val="00E13593"/>
    <w:rsid w:val="00E15B2E"/>
    <w:rsid w:val="00E17984"/>
    <w:rsid w:val="00E24CF8"/>
    <w:rsid w:val="00E35F90"/>
    <w:rsid w:val="00E4043F"/>
    <w:rsid w:val="00E6252C"/>
    <w:rsid w:val="00E671C7"/>
    <w:rsid w:val="00E70F48"/>
    <w:rsid w:val="00E71E30"/>
    <w:rsid w:val="00E931B1"/>
    <w:rsid w:val="00E9446E"/>
    <w:rsid w:val="00E95425"/>
    <w:rsid w:val="00EA039C"/>
    <w:rsid w:val="00EA5E76"/>
    <w:rsid w:val="00EA657D"/>
    <w:rsid w:val="00EB2D07"/>
    <w:rsid w:val="00ED6B10"/>
    <w:rsid w:val="00ED6C9A"/>
    <w:rsid w:val="00EF4BBC"/>
    <w:rsid w:val="00F17D12"/>
    <w:rsid w:val="00F2518C"/>
    <w:rsid w:val="00F277D5"/>
    <w:rsid w:val="00F3286A"/>
    <w:rsid w:val="00F461C2"/>
    <w:rsid w:val="00F531FA"/>
    <w:rsid w:val="00F71C10"/>
    <w:rsid w:val="00F71CC5"/>
    <w:rsid w:val="00F87F7D"/>
    <w:rsid w:val="00F90BC6"/>
    <w:rsid w:val="00F94275"/>
    <w:rsid w:val="00F944B5"/>
    <w:rsid w:val="00FA5A60"/>
    <w:rsid w:val="00FB145C"/>
    <w:rsid w:val="00FB2C86"/>
    <w:rsid w:val="00FB7B6F"/>
    <w:rsid w:val="00FC0043"/>
    <w:rsid w:val="00FC0A40"/>
    <w:rsid w:val="00FC5223"/>
    <w:rsid w:val="00FD2B39"/>
    <w:rsid w:val="00FD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079"/>
  </w:style>
  <w:style w:type="paragraph" w:styleId="1">
    <w:name w:val="heading 1"/>
    <w:basedOn w:val="a"/>
    <w:next w:val="a"/>
    <w:qFormat/>
    <w:rsid w:val="00B64AC5"/>
    <w:pPr>
      <w:keepNext/>
      <w:jc w:val="both"/>
      <w:outlineLvl w:val="0"/>
    </w:pPr>
    <w:rPr>
      <w:sz w:val="24"/>
    </w:rPr>
  </w:style>
  <w:style w:type="paragraph" w:styleId="2">
    <w:name w:val="heading 2"/>
    <w:basedOn w:val="a"/>
    <w:next w:val="a"/>
    <w:qFormat/>
    <w:rsid w:val="00B64AC5"/>
    <w:pPr>
      <w:keepNext/>
      <w:jc w:val="center"/>
      <w:outlineLvl w:val="1"/>
    </w:pPr>
    <w:rPr>
      <w:sz w:val="52"/>
    </w:rPr>
  </w:style>
  <w:style w:type="paragraph" w:styleId="3">
    <w:name w:val="heading 3"/>
    <w:basedOn w:val="a"/>
    <w:next w:val="a"/>
    <w:qFormat/>
    <w:rsid w:val="00B64AC5"/>
    <w:pPr>
      <w:keepNext/>
      <w:jc w:val="center"/>
      <w:outlineLvl w:val="2"/>
    </w:pPr>
    <w:rPr>
      <w:b/>
      <w:bCs/>
      <w:sz w:val="32"/>
    </w:rPr>
  </w:style>
  <w:style w:type="paragraph" w:styleId="4">
    <w:name w:val="heading 4"/>
    <w:basedOn w:val="a"/>
    <w:next w:val="a"/>
    <w:qFormat/>
    <w:rsid w:val="00B64AC5"/>
    <w:pPr>
      <w:keepNext/>
      <w:outlineLvl w:val="3"/>
    </w:pPr>
    <w:rPr>
      <w:bCs/>
      <w:sz w:val="28"/>
      <w:szCs w:val="26"/>
    </w:rPr>
  </w:style>
  <w:style w:type="paragraph" w:styleId="5">
    <w:name w:val="heading 5"/>
    <w:basedOn w:val="a"/>
    <w:next w:val="a"/>
    <w:qFormat/>
    <w:rsid w:val="00B64AC5"/>
    <w:pPr>
      <w:keepNext/>
      <w:ind w:left="8496"/>
      <w:jc w:val="both"/>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4AC5"/>
    <w:rPr>
      <w:bCs/>
      <w:sz w:val="28"/>
      <w:szCs w:val="26"/>
    </w:rPr>
  </w:style>
  <w:style w:type="paragraph" w:styleId="20">
    <w:name w:val="Body Text 2"/>
    <w:basedOn w:val="a"/>
    <w:rsid w:val="00B64AC5"/>
    <w:rPr>
      <w:bCs/>
      <w:sz w:val="24"/>
      <w:szCs w:val="26"/>
    </w:rPr>
  </w:style>
  <w:style w:type="paragraph" w:styleId="a4">
    <w:name w:val="Title"/>
    <w:basedOn w:val="a"/>
    <w:qFormat/>
    <w:rsid w:val="00B64AC5"/>
    <w:pPr>
      <w:jc w:val="center"/>
    </w:pPr>
    <w:rPr>
      <w:b/>
      <w:sz w:val="24"/>
    </w:rPr>
  </w:style>
  <w:style w:type="paragraph" w:styleId="a5">
    <w:name w:val="Body Text Indent"/>
    <w:basedOn w:val="a"/>
    <w:rsid w:val="00B64AC5"/>
    <w:pPr>
      <w:ind w:firstLine="709"/>
    </w:pPr>
    <w:rPr>
      <w:b/>
      <w:sz w:val="28"/>
      <w:szCs w:val="26"/>
    </w:rPr>
  </w:style>
  <w:style w:type="paragraph" w:styleId="30">
    <w:name w:val="Body Text 3"/>
    <w:basedOn w:val="a"/>
    <w:rsid w:val="00B64AC5"/>
    <w:rPr>
      <w:b/>
      <w:sz w:val="24"/>
      <w:szCs w:val="26"/>
    </w:rPr>
  </w:style>
  <w:style w:type="paragraph" w:styleId="21">
    <w:name w:val="Body Text Indent 2"/>
    <w:basedOn w:val="a"/>
    <w:rsid w:val="00B64AC5"/>
    <w:pPr>
      <w:ind w:firstLine="709"/>
      <w:jc w:val="both"/>
    </w:pPr>
    <w:rPr>
      <w:sz w:val="28"/>
      <w:szCs w:val="24"/>
    </w:rPr>
  </w:style>
  <w:style w:type="paragraph" w:styleId="a6">
    <w:name w:val="header"/>
    <w:basedOn w:val="a"/>
    <w:link w:val="a7"/>
    <w:uiPriority w:val="99"/>
    <w:rsid w:val="007019BC"/>
    <w:pPr>
      <w:tabs>
        <w:tab w:val="center" w:pos="4677"/>
        <w:tab w:val="right" w:pos="9355"/>
      </w:tabs>
    </w:pPr>
    <w:rPr>
      <w:sz w:val="24"/>
      <w:szCs w:val="24"/>
    </w:rPr>
  </w:style>
  <w:style w:type="paragraph" w:customStyle="1" w:styleId="a8">
    <w:name w:val="Знак Знак Знак Знак"/>
    <w:basedOn w:val="a"/>
    <w:rsid w:val="007019BC"/>
    <w:rPr>
      <w:rFonts w:ascii="Verdana" w:hAnsi="Verdana" w:cs="Verdana"/>
      <w:lang w:val="en-US" w:eastAsia="en-US"/>
    </w:rPr>
  </w:style>
  <w:style w:type="character" w:styleId="a9">
    <w:name w:val="page number"/>
    <w:basedOn w:val="a0"/>
    <w:rsid w:val="004E6AFC"/>
  </w:style>
  <w:style w:type="paragraph" w:styleId="aa">
    <w:name w:val="footer"/>
    <w:basedOn w:val="a"/>
    <w:rsid w:val="004E6AFC"/>
    <w:pPr>
      <w:tabs>
        <w:tab w:val="center" w:pos="4677"/>
        <w:tab w:val="right" w:pos="9355"/>
      </w:tabs>
    </w:pPr>
  </w:style>
  <w:style w:type="table" w:styleId="ab">
    <w:name w:val="Table Grid"/>
    <w:basedOn w:val="a1"/>
    <w:uiPriority w:val="59"/>
    <w:rsid w:val="002A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371074"/>
    <w:rPr>
      <w:rFonts w:ascii="Tahoma" w:hAnsi="Tahoma" w:cs="Tahoma"/>
      <w:sz w:val="16"/>
      <w:szCs w:val="16"/>
    </w:rPr>
  </w:style>
  <w:style w:type="character" w:customStyle="1" w:styleId="ad">
    <w:name w:val="Текст выноски Знак"/>
    <w:basedOn w:val="a0"/>
    <w:link w:val="ac"/>
    <w:rsid w:val="00371074"/>
    <w:rPr>
      <w:rFonts w:ascii="Tahoma" w:hAnsi="Tahoma" w:cs="Tahoma"/>
      <w:sz w:val="16"/>
      <w:szCs w:val="16"/>
    </w:rPr>
  </w:style>
  <w:style w:type="character" w:customStyle="1" w:styleId="a7">
    <w:name w:val="Верхний колонтитул Знак"/>
    <w:basedOn w:val="a0"/>
    <w:link w:val="a6"/>
    <w:uiPriority w:val="99"/>
    <w:rsid w:val="00F94275"/>
    <w:rPr>
      <w:sz w:val="24"/>
      <w:szCs w:val="24"/>
    </w:rPr>
  </w:style>
  <w:style w:type="paragraph" w:styleId="ae">
    <w:name w:val="List Paragraph"/>
    <w:basedOn w:val="a"/>
    <w:uiPriority w:val="34"/>
    <w:qFormat/>
    <w:rsid w:val="00F94275"/>
    <w:pPr>
      <w:ind w:left="720"/>
      <w:contextualSpacing/>
    </w:pPr>
  </w:style>
  <w:style w:type="paragraph" w:styleId="af">
    <w:name w:val="Normal (Web)"/>
    <w:basedOn w:val="a"/>
    <w:uiPriority w:val="99"/>
    <w:unhideWhenUsed/>
    <w:rsid w:val="00A6230D"/>
    <w:pPr>
      <w:spacing w:before="100" w:beforeAutospacing="1" w:after="100" w:afterAutospacing="1"/>
    </w:pPr>
    <w:rPr>
      <w:sz w:val="24"/>
      <w:szCs w:val="24"/>
    </w:rPr>
  </w:style>
  <w:style w:type="paragraph" w:customStyle="1" w:styleId="formattext">
    <w:name w:val="formattext"/>
    <w:basedOn w:val="a"/>
    <w:rsid w:val="00A6230D"/>
    <w:pPr>
      <w:spacing w:before="100" w:beforeAutospacing="1" w:after="100" w:afterAutospacing="1"/>
    </w:pPr>
    <w:rPr>
      <w:sz w:val="24"/>
      <w:szCs w:val="24"/>
    </w:rPr>
  </w:style>
  <w:style w:type="paragraph" w:customStyle="1" w:styleId="s1">
    <w:name w:val="s_1"/>
    <w:basedOn w:val="a"/>
    <w:rsid w:val="00A6230D"/>
    <w:pPr>
      <w:spacing w:before="100" w:beforeAutospacing="1" w:after="100" w:afterAutospacing="1"/>
    </w:pPr>
    <w:rPr>
      <w:sz w:val="24"/>
      <w:szCs w:val="24"/>
    </w:rPr>
  </w:style>
  <w:style w:type="character" w:customStyle="1" w:styleId="blk">
    <w:name w:val="blk"/>
    <w:rsid w:val="00A6230D"/>
  </w:style>
  <w:style w:type="character" w:styleId="af0">
    <w:name w:val="Hyperlink"/>
    <w:rsid w:val="006F200C"/>
    <w:rPr>
      <w:color w:val="000080"/>
      <w:u w:val="single"/>
    </w:rPr>
  </w:style>
  <w:style w:type="paragraph" w:customStyle="1" w:styleId="ConsPlusNormal">
    <w:name w:val="ConsPlusNormal"/>
    <w:rsid w:val="006F200C"/>
    <w:pPr>
      <w:suppressAutoHyphens/>
      <w:autoSpaceDE w:val="0"/>
      <w:ind w:firstLine="720"/>
    </w:pPr>
    <w:rPr>
      <w:rFonts w:ascii="Arial" w:eastAsia="Arial" w:hAnsi="Arial" w:cs="Arial"/>
      <w:lang w:eastAsia="ar-SA"/>
    </w:rPr>
  </w:style>
  <w:style w:type="paragraph" w:customStyle="1" w:styleId="ConsPlusTitle">
    <w:name w:val="ConsPlusTitle"/>
    <w:rsid w:val="008F2463"/>
    <w:pPr>
      <w:widowControl w:val="0"/>
      <w:autoSpaceDE w:val="0"/>
      <w:autoSpaceDN w:val="0"/>
    </w:pPr>
    <w:rPr>
      <w:rFonts w:ascii="Calibri" w:hAnsi="Calibri" w:cs="Calibri"/>
      <w:b/>
      <w:sz w:val="22"/>
    </w:rPr>
  </w:style>
  <w:style w:type="paragraph" w:customStyle="1" w:styleId="ConsPlusNonformat">
    <w:name w:val="ConsPlusNonformat"/>
    <w:rsid w:val="00137B0D"/>
    <w:pPr>
      <w:widowControl w:val="0"/>
      <w:autoSpaceDE w:val="0"/>
      <w:autoSpaceDN w:val="0"/>
    </w:pPr>
    <w:rPr>
      <w:rFonts w:ascii="Courier New" w:hAnsi="Courier New" w:cs="Courier New"/>
    </w:rPr>
  </w:style>
  <w:style w:type="paragraph" w:customStyle="1" w:styleId="ConsPlusCell">
    <w:name w:val="ConsPlusCell"/>
    <w:rsid w:val="00137B0D"/>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079"/>
  </w:style>
  <w:style w:type="paragraph" w:styleId="1">
    <w:name w:val="heading 1"/>
    <w:basedOn w:val="a"/>
    <w:next w:val="a"/>
    <w:qFormat/>
    <w:rsid w:val="00B64AC5"/>
    <w:pPr>
      <w:keepNext/>
      <w:jc w:val="both"/>
      <w:outlineLvl w:val="0"/>
    </w:pPr>
    <w:rPr>
      <w:sz w:val="24"/>
    </w:rPr>
  </w:style>
  <w:style w:type="paragraph" w:styleId="2">
    <w:name w:val="heading 2"/>
    <w:basedOn w:val="a"/>
    <w:next w:val="a"/>
    <w:qFormat/>
    <w:rsid w:val="00B64AC5"/>
    <w:pPr>
      <w:keepNext/>
      <w:jc w:val="center"/>
      <w:outlineLvl w:val="1"/>
    </w:pPr>
    <w:rPr>
      <w:sz w:val="52"/>
    </w:rPr>
  </w:style>
  <w:style w:type="paragraph" w:styleId="3">
    <w:name w:val="heading 3"/>
    <w:basedOn w:val="a"/>
    <w:next w:val="a"/>
    <w:qFormat/>
    <w:rsid w:val="00B64AC5"/>
    <w:pPr>
      <w:keepNext/>
      <w:jc w:val="center"/>
      <w:outlineLvl w:val="2"/>
    </w:pPr>
    <w:rPr>
      <w:b/>
      <w:bCs/>
      <w:sz w:val="32"/>
    </w:rPr>
  </w:style>
  <w:style w:type="paragraph" w:styleId="4">
    <w:name w:val="heading 4"/>
    <w:basedOn w:val="a"/>
    <w:next w:val="a"/>
    <w:qFormat/>
    <w:rsid w:val="00B64AC5"/>
    <w:pPr>
      <w:keepNext/>
      <w:outlineLvl w:val="3"/>
    </w:pPr>
    <w:rPr>
      <w:bCs/>
      <w:sz w:val="28"/>
      <w:szCs w:val="26"/>
    </w:rPr>
  </w:style>
  <w:style w:type="paragraph" w:styleId="5">
    <w:name w:val="heading 5"/>
    <w:basedOn w:val="a"/>
    <w:next w:val="a"/>
    <w:qFormat/>
    <w:rsid w:val="00B64AC5"/>
    <w:pPr>
      <w:keepNext/>
      <w:ind w:left="8496"/>
      <w:jc w:val="both"/>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64AC5"/>
    <w:rPr>
      <w:bCs/>
      <w:sz w:val="28"/>
      <w:szCs w:val="26"/>
    </w:rPr>
  </w:style>
  <w:style w:type="paragraph" w:styleId="20">
    <w:name w:val="Body Text 2"/>
    <w:basedOn w:val="a"/>
    <w:rsid w:val="00B64AC5"/>
    <w:rPr>
      <w:bCs/>
      <w:sz w:val="24"/>
      <w:szCs w:val="26"/>
    </w:rPr>
  </w:style>
  <w:style w:type="paragraph" w:styleId="a4">
    <w:name w:val="Title"/>
    <w:basedOn w:val="a"/>
    <w:qFormat/>
    <w:rsid w:val="00B64AC5"/>
    <w:pPr>
      <w:jc w:val="center"/>
    </w:pPr>
    <w:rPr>
      <w:b/>
      <w:sz w:val="24"/>
    </w:rPr>
  </w:style>
  <w:style w:type="paragraph" w:styleId="a5">
    <w:name w:val="Body Text Indent"/>
    <w:basedOn w:val="a"/>
    <w:rsid w:val="00B64AC5"/>
    <w:pPr>
      <w:ind w:firstLine="709"/>
    </w:pPr>
    <w:rPr>
      <w:b/>
      <w:sz w:val="28"/>
      <w:szCs w:val="26"/>
    </w:rPr>
  </w:style>
  <w:style w:type="paragraph" w:styleId="30">
    <w:name w:val="Body Text 3"/>
    <w:basedOn w:val="a"/>
    <w:rsid w:val="00B64AC5"/>
    <w:rPr>
      <w:b/>
      <w:sz w:val="24"/>
      <w:szCs w:val="26"/>
    </w:rPr>
  </w:style>
  <w:style w:type="paragraph" w:styleId="21">
    <w:name w:val="Body Text Indent 2"/>
    <w:basedOn w:val="a"/>
    <w:rsid w:val="00B64AC5"/>
    <w:pPr>
      <w:ind w:firstLine="709"/>
      <w:jc w:val="both"/>
    </w:pPr>
    <w:rPr>
      <w:sz w:val="28"/>
      <w:szCs w:val="24"/>
    </w:rPr>
  </w:style>
  <w:style w:type="paragraph" w:styleId="a6">
    <w:name w:val="header"/>
    <w:basedOn w:val="a"/>
    <w:link w:val="a7"/>
    <w:uiPriority w:val="99"/>
    <w:rsid w:val="007019BC"/>
    <w:pPr>
      <w:tabs>
        <w:tab w:val="center" w:pos="4677"/>
        <w:tab w:val="right" w:pos="9355"/>
      </w:tabs>
    </w:pPr>
    <w:rPr>
      <w:sz w:val="24"/>
      <w:szCs w:val="24"/>
    </w:rPr>
  </w:style>
  <w:style w:type="paragraph" w:customStyle="1" w:styleId="a8">
    <w:name w:val="Знак Знак Знак Знак"/>
    <w:basedOn w:val="a"/>
    <w:rsid w:val="007019BC"/>
    <w:rPr>
      <w:rFonts w:ascii="Verdana" w:hAnsi="Verdana" w:cs="Verdana"/>
      <w:lang w:val="en-US" w:eastAsia="en-US"/>
    </w:rPr>
  </w:style>
  <w:style w:type="character" w:styleId="a9">
    <w:name w:val="page number"/>
    <w:basedOn w:val="a0"/>
    <w:rsid w:val="004E6AFC"/>
  </w:style>
  <w:style w:type="paragraph" w:styleId="aa">
    <w:name w:val="footer"/>
    <w:basedOn w:val="a"/>
    <w:rsid w:val="004E6AFC"/>
    <w:pPr>
      <w:tabs>
        <w:tab w:val="center" w:pos="4677"/>
        <w:tab w:val="right" w:pos="9355"/>
      </w:tabs>
    </w:pPr>
  </w:style>
  <w:style w:type="table" w:styleId="ab">
    <w:name w:val="Table Grid"/>
    <w:basedOn w:val="a1"/>
    <w:uiPriority w:val="59"/>
    <w:rsid w:val="002A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371074"/>
    <w:rPr>
      <w:rFonts w:ascii="Tahoma" w:hAnsi="Tahoma" w:cs="Tahoma"/>
      <w:sz w:val="16"/>
      <w:szCs w:val="16"/>
    </w:rPr>
  </w:style>
  <w:style w:type="character" w:customStyle="1" w:styleId="ad">
    <w:name w:val="Текст выноски Знак"/>
    <w:basedOn w:val="a0"/>
    <w:link w:val="ac"/>
    <w:rsid w:val="00371074"/>
    <w:rPr>
      <w:rFonts w:ascii="Tahoma" w:hAnsi="Tahoma" w:cs="Tahoma"/>
      <w:sz w:val="16"/>
      <w:szCs w:val="16"/>
    </w:rPr>
  </w:style>
  <w:style w:type="character" w:customStyle="1" w:styleId="a7">
    <w:name w:val="Верхний колонтитул Знак"/>
    <w:basedOn w:val="a0"/>
    <w:link w:val="a6"/>
    <w:uiPriority w:val="99"/>
    <w:rsid w:val="00F94275"/>
    <w:rPr>
      <w:sz w:val="24"/>
      <w:szCs w:val="24"/>
    </w:rPr>
  </w:style>
  <w:style w:type="paragraph" w:styleId="ae">
    <w:name w:val="List Paragraph"/>
    <w:basedOn w:val="a"/>
    <w:uiPriority w:val="34"/>
    <w:qFormat/>
    <w:rsid w:val="00F94275"/>
    <w:pPr>
      <w:ind w:left="720"/>
      <w:contextualSpacing/>
    </w:pPr>
  </w:style>
  <w:style w:type="paragraph" w:styleId="af">
    <w:name w:val="Normal (Web)"/>
    <w:basedOn w:val="a"/>
    <w:uiPriority w:val="99"/>
    <w:unhideWhenUsed/>
    <w:rsid w:val="00A6230D"/>
    <w:pPr>
      <w:spacing w:before="100" w:beforeAutospacing="1" w:after="100" w:afterAutospacing="1"/>
    </w:pPr>
    <w:rPr>
      <w:sz w:val="24"/>
      <w:szCs w:val="24"/>
    </w:rPr>
  </w:style>
  <w:style w:type="paragraph" w:customStyle="1" w:styleId="formattext">
    <w:name w:val="formattext"/>
    <w:basedOn w:val="a"/>
    <w:rsid w:val="00A6230D"/>
    <w:pPr>
      <w:spacing w:before="100" w:beforeAutospacing="1" w:after="100" w:afterAutospacing="1"/>
    </w:pPr>
    <w:rPr>
      <w:sz w:val="24"/>
      <w:szCs w:val="24"/>
    </w:rPr>
  </w:style>
  <w:style w:type="paragraph" w:customStyle="1" w:styleId="s1">
    <w:name w:val="s_1"/>
    <w:basedOn w:val="a"/>
    <w:rsid w:val="00A6230D"/>
    <w:pPr>
      <w:spacing w:before="100" w:beforeAutospacing="1" w:after="100" w:afterAutospacing="1"/>
    </w:pPr>
    <w:rPr>
      <w:sz w:val="24"/>
      <w:szCs w:val="24"/>
    </w:rPr>
  </w:style>
  <w:style w:type="character" w:customStyle="1" w:styleId="blk">
    <w:name w:val="blk"/>
    <w:rsid w:val="00A6230D"/>
  </w:style>
  <w:style w:type="character" w:styleId="af0">
    <w:name w:val="Hyperlink"/>
    <w:rsid w:val="006F200C"/>
    <w:rPr>
      <w:color w:val="000080"/>
      <w:u w:val="single"/>
    </w:rPr>
  </w:style>
  <w:style w:type="paragraph" w:customStyle="1" w:styleId="ConsPlusNormal">
    <w:name w:val="ConsPlusNormal"/>
    <w:rsid w:val="006F200C"/>
    <w:pPr>
      <w:suppressAutoHyphens/>
      <w:autoSpaceDE w:val="0"/>
      <w:ind w:firstLine="720"/>
    </w:pPr>
    <w:rPr>
      <w:rFonts w:ascii="Arial" w:eastAsia="Arial" w:hAnsi="Arial" w:cs="Arial"/>
      <w:lang w:eastAsia="ar-SA"/>
    </w:rPr>
  </w:style>
  <w:style w:type="paragraph" w:customStyle="1" w:styleId="ConsPlusTitle">
    <w:name w:val="ConsPlusTitle"/>
    <w:rsid w:val="008F2463"/>
    <w:pPr>
      <w:widowControl w:val="0"/>
      <w:autoSpaceDE w:val="0"/>
      <w:autoSpaceDN w:val="0"/>
    </w:pPr>
    <w:rPr>
      <w:rFonts w:ascii="Calibri" w:hAnsi="Calibri" w:cs="Calibri"/>
      <w:b/>
      <w:sz w:val="22"/>
    </w:rPr>
  </w:style>
  <w:style w:type="paragraph" w:customStyle="1" w:styleId="ConsPlusNonformat">
    <w:name w:val="ConsPlusNonformat"/>
    <w:rsid w:val="00137B0D"/>
    <w:pPr>
      <w:widowControl w:val="0"/>
      <w:autoSpaceDE w:val="0"/>
      <w:autoSpaceDN w:val="0"/>
    </w:pPr>
    <w:rPr>
      <w:rFonts w:ascii="Courier New" w:hAnsi="Courier New" w:cs="Courier New"/>
    </w:rPr>
  </w:style>
  <w:style w:type="paragraph" w:customStyle="1" w:styleId="ConsPlusCell">
    <w:name w:val="ConsPlusCell"/>
    <w:rsid w:val="00137B0D"/>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87;&#1088;&#1072;&#1074;&#1086;-&#1084;&#1080;&#1085;&#1102;&#1089;&#1090;.&#1088;&#1092;" TargetMode="External"/><Relationship Id="rId18" Type="http://schemas.openxmlformats.org/officeDocument/2006/relationships/hyperlink" Target="consultantplus://offline/ref=FFEDBF0F0F8E357CC45C00D3B3428F02B57B8D6002212DF9AEA754B411BA1EEFFE4BFA8DC7FB29B3C652AAcCU6H" TargetMode="External"/><Relationship Id="rId26" Type="http://schemas.openxmlformats.org/officeDocument/2006/relationships/hyperlink" Target="consultantplus://offline/ref=FFEDBF0F0F8E357CC45C1EDEA52ED107B178D468007374A9ABAD01EC4EE34EA8AF4DACC79DF728ADC452AACCB6162D9BCB961287F4AD44D75A29F5c6U5H" TargetMode="External"/><Relationship Id="rId39" Type="http://schemas.openxmlformats.org/officeDocument/2006/relationships/hyperlink" Target="consultantplus://offline/ref=7EC3970BE58F60C65C2C3F663191C6EECD3167C1CB16412EC630BB2DA7438C72F034E4673F857C50421CF67BB44EA5A72D04FB2952A2C0D4q7E9I" TargetMode="External"/><Relationship Id="rId21" Type="http://schemas.openxmlformats.org/officeDocument/2006/relationships/hyperlink" Target="consultantplus://offline/ref=FFEDBF0F0F8E357CC45C00D3B3428F02B57A8B670E7E7AFBFFF25AB119EA44FFE802F585D9FA2CA9CD59FF9FF91771DD9785118EF4AE44C8c5U0H" TargetMode="External"/><Relationship Id="rId34" Type="http://schemas.openxmlformats.org/officeDocument/2006/relationships/hyperlink" Target="consultantplus://offline/ref=FFEDBF0F0F8E357CC45C1EDEA52ED107B178D468007374A9ABAD01EC4EE34EA8AF4DACC79DF728ADC452A9C8B6162D9BCB961287F4AD44D75A29F5c6U5H" TargetMode="External"/><Relationship Id="rId42" Type="http://schemas.openxmlformats.org/officeDocument/2006/relationships/hyperlink" Target="consultantplus://offline/ref=7EC3970BE58F60C65C2C216B27FD98EBC93338CECD1B4C719F6FE070F04A8625B77BBD257B887E534617A32BFB4FF9E17117F82052A1C0CB73D446q6ECI" TargetMode="External"/><Relationship Id="rId47" Type="http://schemas.openxmlformats.org/officeDocument/2006/relationships/hyperlink" Target="consultantplus://offline/ref=7EC3970BE58F60C65C2C216B27FD98EBC93338CECD184A78996FE070F04A8625B77BBD257B887E534617A32BFB4FF9E17117F82052A1C0CB73D446q6ECI" TargetMode="External"/><Relationship Id="rId50" Type="http://schemas.openxmlformats.org/officeDocument/2006/relationships/hyperlink" Target="consultantplus://offline/ref=7EC3970BE58F60C65C2C216B27FD98EBC93338CECD184A78996FE070F04A8625B77BBD257B887E534617A02DFB4FF9E17117F82052A1C0CB73D446q6ECI" TargetMode="External"/><Relationship Id="rId55" Type="http://schemas.openxmlformats.org/officeDocument/2006/relationships/hyperlink" Target="consultantplus://offline/ref=7EC3970BE58F60C65C2C216B27FD98EBC93338CECD184A78996FE070F04A8625B77BBD257B887E534617A62FFB4FF9E17117F82052A1C0CB73D446q6ECI" TargetMode="External"/><Relationship Id="rId63" Type="http://schemas.openxmlformats.org/officeDocument/2006/relationships/hyperlink" Target="consultantplus://offline/ref=7EC3970BE58F60C65C2C216B27FD98EBC93338CECA1C487D996FE070F04A8625B77BBD257B887E534617A22FFB4FF9E17117F82052A1C0CB73D446q6ECI" TargetMode="External"/><Relationship Id="rId68" Type="http://schemas.openxmlformats.org/officeDocument/2006/relationships/hyperlink" Target="consultantplus://offline/ref=7EC3970BE58F60C65C2C216B27FD98EBC93338CECD1F4F7C9D61BD7AF8138A27B074E2326EC12A5E441EBC2BF005AAA525q1E2I" TargetMode="External"/><Relationship Id="rId76" Type="http://schemas.openxmlformats.org/officeDocument/2006/relationships/hyperlink" Target="consultantplus://offline/ref=7EC3970BE58F60C65C2C216B27FD98EBC93338CECA1C487D996FE070F04A8625B77BBD257B887E534617A328FB4FF9E17117F82052A1C0CB73D446q6ECI" TargetMode="External"/><Relationship Id="rId84" Type="http://schemas.openxmlformats.org/officeDocument/2006/relationships/hyperlink" Target="consultantplus://offline/ref=7EC3970BE58F60C65C2C3F663191C6EECC3862C6C816412EC630BB2DA7438C72F034E4673F857A53451CF67BB44EA5A72D04FB2952A2C0D4q7E9I"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7EC3970BE58F60C65C2C216B27FD98EBC93338CECD1F497E9966BD7AF8138A27B074E2326EC12A5E441EBC2BF005AAA525q1E2I" TargetMode="External"/><Relationship Id="rId2" Type="http://schemas.openxmlformats.org/officeDocument/2006/relationships/numbering" Target="numbering.xml"/><Relationship Id="rId16" Type="http://schemas.openxmlformats.org/officeDocument/2006/relationships/hyperlink" Target="http://&#1087;&#1088;&#1072;&#1074;&#1086;-&#1084;&#1080;&#1085;&#1102;&#1089;&#1090;.&#1088;&#1092;" TargetMode="External"/><Relationship Id="rId29" Type="http://schemas.openxmlformats.org/officeDocument/2006/relationships/hyperlink" Target="consultantplus://offline/ref=FFEDBF0F0F8E357CC45C1EDEA52ED107B178D468007374A9ABAD01EC4EE34EA8AF4DACC79DF728ADC452A9CDB6162D9BCB961287F4AD44D75A29F5c6U5H" TargetMode="External"/><Relationship Id="rId11" Type="http://schemas.openxmlformats.org/officeDocument/2006/relationships/image" Target="media/image2.png"/><Relationship Id="rId24" Type="http://schemas.openxmlformats.org/officeDocument/2006/relationships/hyperlink" Target="consultantplus://offline/ref=FFEDBF0F0F8E357CC45C1EDEA52ED107B178D468007374A9ABAD01EC4EE34EA8AF4DACC79DF728ADC452A9CFB6162D9BCB961287F4AD44D75A29F5c6U5H" TargetMode="External"/><Relationship Id="rId32" Type="http://schemas.openxmlformats.org/officeDocument/2006/relationships/hyperlink" Target="consultantplus://offline/ref=FFEDBF0F0F8E357CC45C1EDEA52ED107B178D468007374A9ABAD01EC4EE34EA8AF4DACC79DF728ADC452A9CCB6162D9BCB961287F4AD44D75A29F5c6U5H" TargetMode="External"/><Relationship Id="rId37" Type="http://schemas.openxmlformats.org/officeDocument/2006/relationships/hyperlink" Target="consultantplus://offline/ref=7EC3970BE58F60C65C2C216B27FD98EBC93338CECA1C487D996FE070F04A8625B77BBD257B887E534617A22FFB4FF9E17117F82052A1C0CB73D446q6ECI" TargetMode="External"/><Relationship Id="rId40" Type="http://schemas.openxmlformats.org/officeDocument/2006/relationships/hyperlink" Target="consultantplus://offline/ref=7EC3970BE58F60C65C2C3F663191C6EECC3862C6C816412EC630BB2DA7438C72E234BC6B3D8C61524609A02AF1q1E3I" TargetMode="External"/><Relationship Id="rId45" Type="http://schemas.openxmlformats.org/officeDocument/2006/relationships/hyperlink" Target="consultantplus://offline/ref=7EC3970BE58F60C65C2C216B27FD98EBC93338CECD184A78996FE070F04A8625B77BBD257B887E534617A32BFB4FF9E17117F82052A1C0CB73D446q6ECI" TargetMode="External"/><Relationship Id="rId53" Type="http://schemas.openxmlformats.org/officeDocument/2006/relationships/hyperlink" Target="consultantplus://offline/ref=7EC3970BE58F60C65C2C216B27FD98EBC93338CECD184A78996FE070F04A8625B77BBD257B887E534617A628FB4FF9E17117F82052A1C0CB73D446q6ECI" TargetMode="External"/><Relationship Id="rId58" Type="http://schemas.openxmlformats.org/officeDocument/2006/relationships/hyperlink" Target="consultantplus://offline/ref=7EC3970BE58F60C65C2C216B27FD98EBC93338CECD184A78996FE070F04A8625B77BBD257B887E534617A629FB4FF9E17117F82052A1C0CB73D446q6ECI" TargetMode="External"/><Relationship Id="rId66" Type="http://schemas.openxmlformats.org/officeDocument/2006/relationships/hyperlink" Target="consultantplus://offline/ref=7EC3970BE58F60C65C2C3F663191C6EECC3862C6C816412EC630BB2DA7438C72E234BC6B3D8C61524609A02AF1q1E3I" TargetMode="External"/><Relationship Id="rId74" Type="http://schemas.openxmlformats.org/officeDocument/2006/relationships/hyperlink" Target="consultantplus://offline/ref=7EC3970BE58F60C65C2C216B27FD98EBC93338CECA1C487D996FE070F04A8625B77BBD257B887E534617A32AFB4FF9E17117F82052A1C0CB73D446q6ECI" TargetMode="External"/><Relationship Id="rId79" Type="http://schemas.openxmlformats.org/officeDocument/2006/relationships/hyperlink" Target="consultantplus://offline/ref=7EC3970BE58F60C65C2C3F663191C6EECC386ECBCE1B412EC630BB2DA7438C72E234BC6B3D8C61524609A02AF1q1E3I" TargetMode="External"/><Relationship Id="rId87" Type="http://schemas.openxmlformats.org/officeDocument/2006/relationships/hyperlink" Target="consultantplus://offline/ref=7EC3970BE58F60C65C2C3F663191C6EECC3862C1CE1A412EC630BB2DA7438C72E234BC6B3D8C61524609A02AF1q1E3I" TargetMode="External"/><Relationship Id="rId5" Type="http://schemas.openxmlformats.org/officeDocument/2006/relationships/settings" Target="settings.xml"/><Relationship Id="rId61" Type="http://schemas.openxmlformats.org/officeDocument/2006/relationships/hyperlink" Target="consultantplus://offline/ref=7EC3970BE58F60C65C2C216B27FD98EBC93338CECD184A78996FE070F04A8625B77BBD257B887E534617A62CFB4FF9E17117F82052A1C0CB73D446q6ECI" TargetMode="External"/><Relationship Id="rId82" Type="http://schemas.openxmlformats.org/officeDocument/2006/relationships/hyperlink" Target="consultantplus://offline/ref=7EC3970BE58F60C65C2C216B27FD98EBC93338CECD1F4F7C9D61BD7AF8138A27B074E2326EC12A5E441EBC2BF005AAA525q1E2I" TargetMode="External"/><Relationship Id="rId19" Type="http://schemas.openxmlformats.org/officeDocument/2006/relationships/hyperlink" Target="consultantplus://offline/ref=FFEDBF0F0F8E357CC45C00D3B3428F02B57A8B670E7E7AFBFFF25AB119EA44FFE802F585D9FA2CA9CD59FF9FF91771DD9785118EF4AE44C8c5U0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consultantplus://offline/ref=FFEDBF0F0F8E357CC45C1EDEA52ED107B178D468007374A9ABAD01EC4EE34EA8AF4DACC79DF728ADC452AACFB6162D9BCB961287F4AD44D75A29F5c6U5H" TargetMode="External"/><Relationship Id="rId27" Type="http://schemas.openxmlformats.org/officeDocument/2006/relationships/hyperlink" Target="consultantplus://offline/ref=FFEDBF0F0F8E357CC45C1EDEA52ED107B178D468007374A9ABAD01EC4EE34EA8AF4DACC79DF728ADC452A9CCB6162D9BCB961287F4AD44D75A29F5c6U5H" TargetMode="External"/><Relationship Id="rId30" Type="http://schemas.openxmlformats.org/officeDocument/2006/relationships/hyperlink" Target="consultantplus://offline/ref=FFEDBF0F0F8E357CC45C1EDEA52ED107B178D468007374A9ABAD01EC4EE34EA8AF4DACC79DF728ADC452A9CCB6162D9BCB961287F4AD44D75A29F5c6U5H" TargetMode="External"/><Relationship Id="rId35" Type="http://schemas.openxmlformats.org/officeDocument/2006/relationships/hyperlink" Target="consultantplus://offline/ref=FFEDBF0F0F8E357CC45C1EDEA52ED107B178D468007374A9ABAD01EC4EE34EA8AF4DACC79DF728ADC452AACAB6162D9BCB961287F4AD44D75A29F5c6U5H" TargetMode="External"/><Relationship Id="rId43" Type="http://schemas.openxmlformats.org/officeDocument/2006/relationships/hyperlink" Target="consultantplus://offline/ref=7EC3970BE58F60C65C2C216B27FD98EBC93338CECD1B4C719F6FE070F04A8625B77BBD257B887E534617A32BFB4FF9E17117F82052A1C0CB73D446q6ECI" TargetMode="External"/><Relationship Id="rId48" Type="http://schemas.openxmlformats.org/officeDocument/2006/relationships/hyperlink" Target="consultantplus://offline/ref=7EC3970BE58F60C65C2C216B27FD98EBC93338CECD184A78996FE070F04A8625B77BBD257B887E534617A623FB4FF9E17117F82052A1C0CB73D446q6ECI" TargetMode="External"/><Relationship Id="rId56" Type="http://schemas.openxmlformats.org/officeDocument/2006/relationships/hyperlink" Target="consultantplus://offline/ref=7EC3970BE58F60C65C2C216B27FD98EBC93338CECD184A78996FE070F04A8625B77BBD257B887E534617A62AFB4FF9E17117F82052A1C0CB73D446q6ECI" TargetMode="External"/><Relationship Id="rId64" Type="http://schemas.openxmlformats.org/officeDocument/2006/relationships/hyperlink" Target="consultantplus://offline/ref=7EC3970BE58F60C65C2C216B27FD98EBC93338CEC51B4E7A996FE070F04A8625B77BBD257B887E534617A22FFB4FF9E17117F82052A1C0CB73D446q6ECI" TargetMode="External"/><Relationship Id="rId69" Type="http://schemas.openxmlformats.org/officeDocument/2006/relationships/hyperlink" Target="consultantplus://offline/ref=7EC3970BE58F60C65C2C216B27FD98EBC93338CECD1F4F7C9D61BD7AF8138A27B074E2326EC12A5E441EBC2BF005AAA525q1E2I" TargetMode="External"/><Relationship Id="rId77" Type="http://schemas.openxmlformats.org/officeDocument/2006/relationships/hyperlink" Target="consultantplus://offline/ref=7EC3970BE58F60C65C2C216B27FD98EBC93338CECA1C487D996FE070F04A8625B77BBD257B887E534617A32EFB4FF9E17117F82052A1C0CB73D446q6ECI" TargetMode="External"/><Relationship Id="rId8" Type="http://schemas.openxmlformats.org/officeDocument/2006/relationships/endnotes" Target="endnotes.xml"/><Relationship Id="rId51" Type="http://schemas.openxmlformats.org/officeDocument/2006/relationships/hyperlink" Target="consultantplus://offline/ref=7EC3970BE58F60C65C2C216B27FD98EBC93338CECD184A78996FE070F04A8625B77BBD257B887E534617A022FB4FF9E17117F82052A1C0CB73D446q6ECI" TargetMode="External"/><Relationship Id="rId72" Type="http://schemas.openxmlformats.org/officeDocument/2006/relationships/hyperlink" Target="consultantplus://offline/ref=7EC3970BE58F60C65C2C216B27FD98EBC93338CEC51B4E7A996FE070F04A8625B77BBD257B887E534617A22FFB4FF9E17117F82052A1C0CB73D446q6ECI" TargetMode="External"/><Relationship Id="rId80" Type="http://schemas.openxmlformats.org/officeDocument/2006/relationships/hyperlink" Target="consultantplus://offline/ref=7EC3970BE58F60C65C2C3F663191C6EECD3167C1CB16412EC630BB2DA7438C72F034E4673F857C50431CF67BB44EA5A72D04FB2952A2C0D4q7E9I" TargetMode="External"/><Relationship Id="rId85" Type="http://schemas.openxmlformats.org/officeDocument/2006/relationships/hyperlink" Target="consultantplus://offline/ref=7EC3970BE58F60C65C2C3F663191C6EECC3862C6C816412EC630BB2DA7438C72F034E4673F857957451CF67BB44EA5A72D04FB2952A2C0D4q7E9I" TargetMode="External"/><Relationship Id="rId3" Type="http://schemas.openxmlformats.org/officeDocument/2006/relationships/styles" Target="styles.xml"/><Relationship Id="rId12" Type="http://schemas.openxmlformats.org/officeDocument/2006/relationships/hyperlink" Target="http://pravo.minjust.ru/" TargetMode="External"/><Relationship Id="rId17" Type="http://schemas.openxmlformats.org/officeDocument/2006/relationships/hyperlink" Target="consultantplus://offline/ref=FFEDBF0F0F8E357CC45C1EDEA52ED107B178D468007374A9ABAD01EC4EE34EA8AF4DACC79DF728ADC452AACFB6162D9BCB961287F4AD44D75A29F5c6U5H" TargetMode="External"/><Relationship Id="rId25" Type="http://schemas.openxmlformats.org/officeDocument/2006/relationships/hyperlink" Target="consultantplus://offline/ref=FFEDBF0F0F8E357CC45C1EDEA52ED107B178D468007374A9ABAD01EC4EE34EA8AF4DACC79DF728ADC452A9CFB6162D9BCB961287F4AD44D75A29F5c6U5H" TargetMode="External"/><Relationship Id="rId33" Type="http://schemas.openxmlformats.org/officeDocument/2006/relationships/hyperlink" Target="consultantplus://offline/ref=FFEDBF0F0F8E357CC45C1EDEA52ED107B178D468007374A9ABAD01EC4EE34EA8AF4DACC79DF728ADC452A9CCB6162D9BCB961287F4AD44D75A29F5c6U5H" TargetMode="External"/><Relationship Id="rId38" Type="http://schemas.openxmlformats.org/officeDocument/2006/relationships/hyperlink" Target="consultantplus://offline/ref=7EC3970BE58F60C65C2C216B27FD98EBC93338CEC51B4E7A996FE070F04A8625B77BBD257B887E534617A22FFB4FF9E17117F82052A1C0CB73D446q6ECI" TargetMode="External"/><Relationship Id="rId46" Type="http://schemas.openxmlformats.org/officeDocument/2006/relationships/hyperlink" Target="consultantplus://offline/ref=7EC3970BE58F60C65C2C216B27FD98EBC93338CECD184A78996FE070F04A8625B77BBD257B887E534617A028FB4FF9E17117F82052A1C0CB73D446q6ECI" TargetMode="External"/><Relationship Id="rId59" Type="http://schemas.openxmlformats.org/officeDocument/2006/relationships/hyperlink" Target="consultantplus://offline/ref=7EC3970BE58F60C65C2C216B27FD98EBC93338CECD184A78996FE070F04A8625B77BBD257B887E534617A62FFB4FF9E17117F82052A1C0CB73D446q6ECI" TargetMode="External"/><Relationship Id="rId67" Type="http://schemas.openxmlformats.org/officeDocument/2006/relationships/hyperlink" Target="consultantplus://offline/ref=7EC3970BE58F60C65C2C216B27FD98EBC93338CECA1C487D996FE070F04A8625B77BBD257B887E534617A22CFB4FF9E17117F82052A1C0CB73D446q6ECI" TargetMode="External"/><Relationship Id="rId20" Type="http://schemas.openxmlformats.org/officeDocument/2006/relationships/hyperlink" Target="consultantplus://offline/ref=FFEDBF0F0F8E357CC45C1EDEA52ED107B178D468087774A9A4A35CE646BA42AAA842F3D088BE7CA0C65BB5CFBD5C7EDF9Fc9U3H" TargetMode="External"/><Relationship Id="rId41" Type="http://schemas.openxmlformats.org/officeDocument/2006/relationships/hyperlink" Target="consultantplus://offline/ref=7EC3970BE58F60C65C2C216B27FD98EBC93338CECD1F4F7C9D61BD7AF8138A27B074E2327CC172524615A02AF510FCF4604FF72B45BEC1D56FD64765q6EDI" TargetMode="External"/><Relationship Id="rId54" Type="http://schemas.openxmlformats.org/officeDocument/2006/relationships/hyperlink" Target="consultantplus://offline/ref=7EC3970BE58F60C65C2C216B27FD98EBC93338CECD184A78996FE070F04A8625B77BBD257B887E534617A62EFB4FF9E17117F82052A1C0CB73D446q6ECI" TargetMode="External"/><Relationship Id="rId62" Type="http://schemas.openxmlformats.org/officeDocument/2006/relationships/hyperlink" Target="consultantplus://offline/ref=7EC3970BE58F60C65C2C216B27FD98EBC93338CECD184A78996FE070F04A8625B77BBD257B887E534617A62CFB4FF9E17117F82052A1C0CB73D446q6ECI" TargetMode="External"/><Relationship Id="rId70" Type="http://schemas.openxmlformats.org/officeDocument/2006/relationships/hyperlink" Target="consultantplus://offline/ref=7EC3970BE58F60C65C2C3F663191C6EECD3061C6C749162C9765B528AF13D662E67DEB6F21847F4D4417A3q2E2I" TargetMode="External"/><Relationship Id="rId75" Type="http://schemas.openxmlformats.org/officeDocument/2006/relationships/hyperlink" Target="consultantplus://offline/ref=7EC3970BE58F60C65C2C216B27FD98EBC93338CECA1C487D996FE070F04A8625B77BBD257B887E534617A32BFB4FF9E17117F82052A1C0CB73D446q6ECI" TargetMode="External"/><Relationship Id="rId83" Type="http://schemas.openxmlformats.org/officeDocument/2006/relationships/hyperlink" Target="consultantplus://offline/ref=7EC3970BE58F60C65C2C3F663191C6EECC3862C6C816412EC630BB2DA7438C72F034E4673F857C544F1CF67BB44EA5A72D04FB2952A2C0D4q7E9I"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ravo.minjust.ru/" TargetMode="External"/><Relationship Id="rId23" Type="http://schemas.openxmlformats.org/officeDocument/2006/relationships/hyperlink" Target="consultantplus://offline/ref=FFEDBF0F0F8E357CC45C00D3B3428F02B57A8B670E7E7AFBFFF25AB119EA44FFE802F585D9FA2CA9CD59FF9FF91771DD9785118EF4AE44C8c5U0H" TargetMode="External"/><Relationship Id="rId28" Type="http://schemas.openxmlformats.org/officeDocument/2006/relationships/hyperlink" Target="consultantplus://offline/ref=FFEDBF0F0F8E357CC45C1EDEA52ED107B178D468007374A9ABAD01EC4EE34EA8AF4DACC79DF728ADC452A9CDB6162D9BCB961287F4AD44D75A29F5c6U5H" TargetMode="External"/><Relationship Id="rId36" Type="http://schemas.openxmlformats.org/officeDocument/2006/relationships/hyperlink" Target="consultantplus://offline/ref=FFEDBF0F0F8E357CC45C1EDEA52ED107B178D468007374A9ABAD01EC4EE34EA8AF4DACC79DF728ADC452AAC6B6162D9BCB961287F4AD44D75A29F5c6U5H" TargetMode="External"/><Relationship Id="rId49" Type="http://schemas.openxmlformats.org/officeDocument/2006/relationships/hyperlink" Target="consultantplus://offline/ref=7EC3970BE58F60C65C2C216B27FD98EBC93338CECD184A78996FE070F04A8625B77BBD257B887E534617A623FB4FF9E17117F82052A1C0CB73D446q6ECI" TargetMode="External"/><Relationship Id="rId57" Type="http://schemas.openxmlformats.org/officeDocument/2006/relationships/hyperlink" Target="consultantplus://offline/ref=7EC3970BE58F60C65C2C216B27FD98EBC93338CECD184A78996FE070F04A8625B77BBD257B887E534617A62BFB4FF9E17117F82052A1C0CB73D446q6ECI" TargetMode="External"/><Relationship Id="rId10" Type="http://schemas.openxmlformats.org/officeDocument/2006/relationships/header" Target="header1.xml"/><Relationship Id="rId31" Type="http://schemas.openxmlformats.org/officeDocument/2006/relationships/hyperlink" Target="consultantplus://offline/ref=FFEDBF0F0F8E357CC45C1EDEA52ED107B178D468007374A9ABAD01EC4EE34EA8AF4DACC79DF728ADC452A9CDB6162D9BCB961287F4AD44D75A29F5c6U5H" TargetMode="External"/><Relationship Id="rId44" Type="http://schemas.openxmlformats.org/officeDocument/2006/relationships/hyperlink" Target="consultantplus://offline/ref=7EC3970BE58F60C65C2C216B27FD98EBC93338CECE1E4A70936FE070F04A8625B77BBD257B887E534617A32BFB4FF9E17117F82052A1C0CB73D446q6ECI" TargetMode="External"/><Relationship Id="rId52" Type="http://schemas.openxmlformats.org/officeDocument/2006/relationships/hyperlink" Target="consultantplus://offline/ref=7EC3970BE58F60C65C2C216B27FD98EBC93338CECD184A78996FE070F04A8625B77BBD257B887E534617A123FB4FF9E17117F82052A1C0CB73D446q6ECI" TargetMode="External"/><Relationship Id="rId60" Type="http://schemas.openxmlformats.org/officeDocument/2006/relationships/hyperlink" Target="consultantplus://offline/ref=7EC3970BE58F60C65C2C216B27FD98EBC93338CECD184A78996FE070F04A8625B77BBD257B887E534617A628FB4FF9E17117F82052A1C0CB73D446q6ECI" TargetMode="External"/><Relationship Id="rId65" Type="http://schemas.openxmlformats.org/officeDocument/2006/relationships/hyperlink" Target="consultantplus://offline/ref=7EC3970BE58F60C65C2C3F663191C6EECD3167C1CB16412EC630BB2DA7438C72F034E4673F857C50421CF67BB44EA5A72D04FB2952A2C0D4q7E9I" TargetMode="External"/><Relationship Id="rId73" Type="http://schemas.openxmlformats.org/officeDocument/2006/relationships/hyperlink" Target="consultantplus://offline/ref=7EC3970BE58F60C65C2C216B27FD98EBC93338CECA1C487D996FE070F04A8625B77BBD257B887E534617A223FB4FF9E17117F82052A1C0CB73D446q6ECI" TargetMode="External"/><Relationship Id="rId78" Type="http://schemas.openxmlformats.org/officeDocument/2006/relationships/hyperlink" Target="consultantplus://offline/ref=7EC3970BE58F60C65C2C216B27FD98EBC93338CECA1C487D996FE070F04A8625B77BBD257B887E534617A32FFB4FF9E17117F82052A1C0CB73D446q6ECI" TargetMode="External"/><Relationship Id="rId81" Type="http://schemas.openxmlformats.org/officeDocument/2006/relationships/hyperlink" Target="consultantplus://offline/ref=7EC3970BE58F60C65C2C216B27FD98EBC93338CEC41849719B6FE070F04A8625B77BBD377BD072514F09A32AEE19A8A4q2ECI" TargetMode="External"/><Relationship Id="rId86" Type="http://schemas.openxmlformats.org/officeDocument/2006/relationships/hyperlink" Target="consultantplus://offline/ref=7EC3970BE58F60C65C2C3F663191C6EECC3862C6C816412EC630BB2DA7438C72F034E4673F857850411CF67BB44EA5A72D04FB2952A2C0D4q7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3F58-2092-49AD-A475-9A6678C6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12189</Words>
  <Characters>69478</Characters>
  <Application>Microsoft Office Word</Application>
  <DocSecurity>0</DocSecurity>
  <Lines>578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grigoreva</dc:creator>
  <cp:lastModifiedBy>sakova</cp:lastModifiedBy>
  <cp:revision>4</cp:revision>
  <cp:lastPrinted>2018-10-29T11:44:00Z</cp:lastPrinted>
  <dcterms:created xsi:type="dcterms:W3CDTF">2018-10-29T11:46:00Z</dcterms:created>
  <dcterms:modified xsi:type="dcterms:W3CDTF">2018-10-29T13:48:00Z</dcterms:modified>
</cp:coreProperties>
</file>