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2E" w:rsidRPr="001F6B75" w:rsidRDefault="00B0492E" w:rsidP="009116DB">
      <w:pPr>
        <w:ind w:right="253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188595</wp:posOffset>
            </wp:positionV>
            <wp:extent cx="551815" cy="709930"/>
            <wp:effectExtent l="1905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69B">
        <w:rPr>
          <w:b/>
          <w:sz w:val="32"/>
          <w:szCs w:val="32"/>
        </w:rPr>
        <w:t>АДМИНИСТРАЦИЯ</w:t>
      </w:r>
    </w:p>
    <w:p w:rsidR="00B0492E" w:rsidRPr="001F469B" w:rsidRDefault="00B0492E" w:rsidP="00B0492E">
      <w:pPr>
        <w:pStyle w:val="2"/>
        <w:jc w:val="center"/>
        <w:rPr>
          <w:b/>
          <w:sz w:val="32"/>
          <w:szCs w:val="32"/>
        </w:rPr>
      </w:pPr>
      <w:r w:rsidRPr="001F469B">
        <w:rPr>
          <w:b/>
          <w:sz w:val="32"/>
          <w:szCs w:val="32"/>
        </w:rPr>
        <w:t>ЯРОСЛАВСКОГО МУНИЦИПАЛЬНОГО РАЙОНА</w:t>
      </w:r>
    </w:p>
    <w:p w:rsidR="00B0492E" w:rsidRPr="001F469B" w:rsidRDefault="00B0492E" w:rsidP="00B0492E">
      <w:pPr>
        <w:jc w:val="center"/>
        <w:rPr>
          <w:b/>
          <w:sz w:val="40"/>
          <w:szCs w:val="40"/>
        </w:rPr>
      </w:pPr>
      <w:proofErr w:type="gramStart"/>
      <w:r w:rsidRPr="001F469B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</w:p>
    <w:p w:rsidR="00B0492E" w:rsidRDefault="00B0492E" w:rsidP="00B0492E">
      <w:pPr>
        <w:pStyle w:val="1"/>
        <w:ind w:right="-30" w:firstLine="709"/>
        <w:rPr>
          <w:bCs/>
          <w:sz w:val="28"/>
          <w:szCs w:val="28"/>
        </w:rPr>
      </w:pPr>
    </w:p>
    <w:p w:rsidR="00922C6D" w:rsidRDefault="00922C6D" w:rsidP="00922C6D">
      <w:pPr>
        <w:ind w:firstLine="709"/>
        <w:rPr>
          <w:sz w:val="28"/>
          <w:szCs w:val="28"/>
        </w:rPr>
      </w:pPr>
    </w:p>
    <w:p w:rsidR="000B78EE" w:rsidRPr="000B78EE" w:rsidRDefault="000B78EE" w:rsidP="000B78EE">
      <w:pPr>
        <w:tabs>
          <w:tab w:val="left" w:pos="9356"/>
        </w:tabs>
        <w:rPr>
          <w:b/>
          <w:bCs/>
          <w:sz w:val="24"/>
          <w:szCs w:val="24"/>
        </w:rPr>
      </w:pPr>
      <w:r w:rsidRPr="000B78EE">
        <w:rPr>
          <w:b/>
          <w:bCs/>
          <w:sz w:val="24"/>
          <w:szCs w:val="24"/>
        </w:rPr>
        <w:t xml:space="preserve">04.09.2023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0B78EE">
        <w:rPr>
          <w:b/>
          <w:bCs/>
          <w:sz w:val="24"/>
          <w:szCs w:val="24"/>
        </w:rPr>
        <w:t>№ 2026</w:t>
      </w:r>
      <w:r w:rsidRPr="000B78EE">
        <w:rPr>
          <w:sz w:val="24"/>
          <w:szCs w:val="24"/>
        </w:rPr>
        <w:t xml:space="preserve">                                                                             </w:t>
      </w:r>
    </w:p>
    <w:p w:rsidR="00D04584" w:rsidRDefault="00D04584" w:rsidP="000B78EE">
      <w:pPr>
        <w:pStyle w:val="1"/>
        <w:ind w:right="-169"/>
        <w:jc w:val="both"/>
        <w:rPr>
          <w:b w:val="0"/>
          <w:sz w:val="28"/>
          <w:szCs w:val="28"/>
        </w:rPr>
      </w:pPr>
    </w:p>
    <w:p w:rsidR="000B78EE" w:rsidRPr="000B78EE" w:rsidRDefault="000B78EE" w:rsidP="000B78EE"/>
    <w:p w:rsidR="00544324" w:rsidRPr="00544324" w:rsidRDefault="006979E5" w:rsidP="00544324">
      <w:pPr>
        <w:pStyle w:val="1"/>
        <w:ind w:right="5356"/>
        <w:jc w:val="both"/>
        <w:rPr>
          <w:bCs/>
          <w:sz w:val="28"/>
          <w:szCs w:val="28"/>
        </w:rPr>
      </w:pPr>
      <w:r w:rsidRPr="00544324">
        <w:rPr>
          <w:bCs/>
          <w:sz w:val="28"/>
          <w:szCs w:val="28"/>
        </w:rPr>
        <w:t>О</w:t>
      </w:r>
      <w:r w:rsidR="00294909" w:rsidRPr="00544324">
        <w:rPr>
          <w:bCs/>
          <w:sz w:val="28"/>
          <w:szCs w:val="28"/>
        </w:rPr>
        <w:t xml:space="preserve">б </w:t>
      </w:r>
      <w:r w:rsidR="007146BB">
        <w:rPr>
          <w:bCs/>
          <w:sz w:val="28"/>
          <w:szCs w:val="28"/>
        </w:rPr>
        <w:t>организации работы по </w:t>
      </w:r>
      <w:r w:rsidR="00544324" w:rsidRPr="00544324">
        <w:rPr>
          <w:bCs/>
          <w:sz w:val="28"/>
          <w:szCs w:val="28"/>
        </w:rPr>
        <w:t>использовани</w:t>
      </w:r>
      <w:r w:rsidR="007146BB">
        <w:rPr>
          <w:bCs/>
          <w:sz w:val="28"/>
          <w:szCs w:val="28"/>
        </w:rPr>
        <w:t>ю</w:t>
      </w:r>
      <w:r w:rsidR="00544324" w:rsidRPr="00544324">
        <w:rPr>
          <w:bCs/>
          <w:sz w:val="28"/>
          <w:szCs w:val="28"/>
        </w:rPr>
        <w:t xml:space="preserve"> земель или земельных участков</w:t>
      </w:r>
      <w:r w:rsidR="007146BB">
        <w:rPr>
          <w:bCs/>
          <w:sz w:val="28"/>
          <w:szCs w:val="28"/>
        </w:rPr>
        <w:t xml:space="preserve"> </w:t>
      </w:r>
      <w:r w:rsidR="00544324" w:rsidRPr="00544324">
        <w:rPr>
          <w:bCs/>
          <w:sz w:val="28"/>
          <w:szCs w:val="28"/>
        </w:rPr>
        <w:t>на</w:t>
      </w:r>
      <w:r w:rsidR="005A391F">
        <w:rPr>
          <w:bCs/>
          <w:sz w:val="28"/>
          <w:szCs w:val="28"/>
        </w:rPr>
        <w:t> </w:t>
      </w:r>
      <w:r w:rsidR="00544324" w:rsidRPr="00544324">
        <w:rPr>
          <w:bCs/>
          <w:sz w:val="28"/>
          <w:szCs w:val="28"/>
        </w:rPr>
        <w:t xml:space="preserve">территории </w:t>
      </w:r>
      <w:r w:rsidR="00544324">
        <w:rPr>
          <w:bCs/>
          <w:sz w:val="28"/>
          <w:szCs w:val="28"/>
        </w:rPr>
        <w:t xml:space="preserve">Ярославского муниципального района </w:t>
      </w:r>
      <w:r w:rsidR="00544324" w:rsidRPr="00544324">
        <w:rPr>
          <w:bCs/>
          <w:sz w:val="28"/>
          <w:szCs w:val="28"/>
        </w:rPr>
        <w:t>для возведения гражданами гаражей, являющихся некапитальными сооружениями</w:t>
      </w:r>
    </w:p>
    <w:p w:rsidR="006979E5" w:rsidRPr="00CE3660" w:rsidRDefault="006979E5" w:rsidP="005622A6">
      <w:pPr>
        <w:ind w:left="-142"/>
        <w:jc w:val="both"/>
        <w:rPr>
          <w:b/>
          <w:sz w:val="28"/>
          <w:szCs w:val="28"/>
        </w:rPr>
      </w:pPr>
    </w:p>
    <w:p w:rsidR="006979E5" w:rsidRPr="00EE2378" w:rsidRDefault="006979E5" w:rsidP="005622A6">
      <w:pPr>
        <w:ind w:left="-142"/>
        <w:rPr>
          <w:b/>
          <w:sz w:val="28"/>
          <w:szCs w:val="28"/>
        </w:rPr>
      </w:pPr>
    </w:p>
    <w:p w:rsidR="006979E5" w:rsidRPr="006979E5" w:rsidRDefault="00376CE0" w:rsidP="00A366C9">
      <w:pPr>
        <w:ind w:firstLine="709"/>
        <w:jc w:val="both"/>
        <w:rPr>
          <w:b/>
          <w:sz w:val="28"/>
          <w:szCs w:val="28"/>
        </w:rPr>
      </w:pPr>
      <w:r w:rsidRPr="00544324">
        <w:rPr>
          <w:sz w:val="28"/>
          <w:szCs w:val="28"/>
        </w:rPr>
        <w:t xml:space="preserve">В </w:t>
      </w:r>
      <w:r w:rsidR="00D44D0D" w:rsidRPr="00544324">
        <w:rPr>
          <w:sz w:val="28"/>
          <w:szCs w:val="28"/>
        </w:rPr>
        <w:t xml:space="preserve">соответствии с </w:t>
      </w:r>
      <w:r w:rsidR="00EB366F">
        <w:rPr>
          <w:sz w:val="28"/>
          <w:szCs w:val="28"/>
        </w:rPr>
        <w:t>постановлени</w:t>
      </w:r>
      <w:r w:rsidR="00A366C9">
        <w:rPr>
          <w:sz w:val="28"/>
          <w:szCs w:val="28"/>
        </w:rPr>
        <w:t xml:space="preserve">ями </w:t>
      </w:r>
      <w:r w:rsidR="00EB366F">
        <w:rPr>
          <w:sz w:val="28"/>
          <w:szCs w:val="28"/>
        </w:rPr>
        <w:t>Правительства Ярославской области от 11.11.2022 № 996-п «Об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 других средств передвижения инвалидов вблизи их места жительства на территории Ярославской области» и от</w:t>
      </w:r>
      <w:r w:rsidR="00544324">
        <w:rPr>
          <w:bCs/>
          <w:sz w:val="28"/>
          <w:szCs w:val="28"/>
        </w:rPr>
        <w:t> </w:t>
      </w:r>
      <w:r w:rsidR="00544324" w:rsidRPr="00544324">
        <w:rPr>
          <w:bCs/>
          <w:sz w:val="28"/>
          <w:szCs w:val="28"/>
        </w:rPr>
        <w:t xml:space="preserve">11.11.2022 </w:t>
      </w:r>
      <w:r w:rsidR="00544324">
        <w:rPr>
          <w:bCs/>
          <w:sz w:val="28"/>
          <w:szCs w:val="28"/>
        </w:rPr>
        <w:t>№</w:t>
      </w:r>
      <w:r w:rsidR="00544324" w:rsidRPr="00544324">
        <w:rPr>
          <w:bCs/>
          <w:sz w:val="28"/>
          <w:szCs w:val="28"/>
        </w:rPr>
        <w:t xml:space="preserve"> 998-п</w:t>
      </w:r>
      <w:r w:rsidR="00544324">
        <w:rPr>
          <w:bCs/>
          <w:sz w:val="28"/>
          <w:szCs w:val="28"/>
        </w:rPr>
        <w:t xml:space="preserve"> «</w:t>
      </w:r>
      <w:r w:rsidR="00544324" w:rsidRPr="00544324">
        <w:rPr>
          <w:bCs/>
          <w:sz w:val="28"/>
          <w:szCs w:val="28"/>
        </w:rPr>
        <w:t>Об утверждении Порядка определения платы за</w:t>
      </w:r>
      <w:r w:rsidR="00544324">
        <w:rPr>
          <w:bCs/>
          <w:sz w:val="28"/>
          <w:szCs w:val="28"/>
        </w:rPr>
        <w:t> </w:t>
      </w:r>
      <w:r w:rsidR="00544324" w:rsidRPr="00544324">
        <w:rPr>
          <w:bCs/>
          <w:sz w:val="28"/>
          <w:szCs w:val="28"/>
        </w:rPr>
        <w:t>использование земельных участков, находящихся в</w:t>
      </w:r>
      <w:r w:rsidR="005A391F">
        <w:rPr>
          <w:bCs/>
          <w:sz w:val="28"/>
          <w:szCs w:val="28"/>
        </w:rPr>
        <w:t> </w:t>
      </w:r>
      <w:r w:rsidR="00544324" w:rsidRPr="00544324">
        <w:rPr>
          <w:bCs/>
          <w:sz w:val="28"/>
          <w:szCs w:val="28"/>
        </w:rPr>
        <w:t>собственности Ярославской области, земель или земельных участков, государственная собственность на которые не разграничена, на территории Ярославской области для возведения гражданами гаражей, являющихся некапитальными сооружениями</w:t>
      </w:r>
      <w:r w:rsidR="00544324">
        <w:rPr>
          <w:bCs/>
          <w:sz w:val="28"/>
          <w:szCs w:val="28"/>
        </w:rPr>
        <w:t>»</w:t>
      </w:r>
      <w:r w:rsidR="00A366C9">
        <w:rPr>
          <w:bCs/>
          <w:sz w:val="28"/>
          <w:szCs w:val="28"/>
        </w:rPr>
        <w:t xml:space="preserve">, руководствуясь решением Муниципального Совета Ярославского муниципального </w:t>
      </w:r>
      <w:r w:rsidR="00A366C9" w:rsidRPr="00A366C9">
        <w:rPr>
          <w:bCs/>
          <w:sz w:val="28"/>
          <w:szCs w:val="28"/>
        </w:rPr>
        <w:t>района от 28</w:t>
      </w:r>
      <w:r w:rsidR="00A366C9" w:rsidRPr="00A366C9">
        <w:rPr>
          <w:sz w:val="28"/>
          <w:szCs w:val="28"/>
        </w:rPr>
        <w:t>.04.2023 № 31</w:t>
      </w:r>
      <w:r w:rsidR="00A366C9">
        <w:rPr>
          <w:sz w:val="28"/>
          <w:szCs w:val="28"/>
        </w:rPr>
        <w:t xml:space="preserve"> «</w:t>
      </w:r>
      <w:r w:rsidR="00A366C9" w:rsidRPr="00A366C9">
        <w:rPr>
          <w:sz w:val="28"/>
          <w:szCs w:val="28"/>
        </w:rPr>
        <w:t>О порядке определения платы</w:t>
      </w:r>
      <w:r w:rsidR="00A366C9">
        <w:rPr>
          <w:sz w:val="28"/>
          <w:szCs w:val="28"/>
        </w:rPr>
        <w:t xml:space="preserve"> </w:t>
      </w:r>
      <w:r w:rsidR="00A366C9" w:rsidRPr="00A366C9">
        <w:rPr>
          <w:sz w:val="28"/>
          <w:szCs w:val="28"/>
        </w:rPr>
        <w:t>за использование земельных участков, находящихся в</w:t>
      </w:r>
      <w:r w:rsidR="00A366C9">
        <w:rPr>
          <w:sz w:val="28"/>
          <w:szCs w:val="28"/>
        </w:rPr>
        <w:t> </w:t>
      </w:r>
      <w:r w:rsidR="00A366C9" w:rsidRPr="00A366C9">
        <w:rPr>
          <w:sz w:val="28"/>
          <w:szCs w:val="28"/>
        </w:rPr>
        <w:t>муниципальной собственности Ярославского муниципального района Ярославской области для возведения гражданами гаражей, являющихся некапитальными сооружениями</w:t>
      </w:r>
      <w:r w:rsidR="00A366C9">
        <w:rPr>
          <w:sz w:val="28"/>
          <w:szCs w:val="28"/>
        </w:rPr>
        <w:t xml:space="preserve">», </w:t>
      </w:r>
      <w:r w:rsidR="006979E5" w:rsidRPr="006979E5">
        <w:rPr>
          <w:sz w:val="28"/>
          <w:szCs w:val="28"/>
        </w:rPr>
        <w:t xml:space="preserve">Администрация района </w:t>
      </w:r>
      <w:r w:rsidR="006979E5" w:rsidRPr="00EB366F">
        <w:rPr>
          <w:b/>
          <w:bCs/>
          <w:sz w:val="28"/>
          <w:szCs w:val="28"/>
        </w:rPr>
        <w:t>п о с т а н о в л я е т</w:t>
      </w:r>
      <w:r w:rsidR="006979E5" w:rsidRPr="006979E5">
        <w:rPr>
          <w:bCs/>
          <w:sz w:val="28"/>
          <w:szCs w:val="28"/>
        </w:rPr>
        <w:t>:</w:t>
      </w:r>
      <w:r w:rsidR="006979E5" w:rsidRPr="006979E5">
        <w:rPr>
          <w:sz w:val="28"/>
          <w:szCs w:val="28"/>
        </w:rPr>
        <w:t xml:space="preserve"> </w:t>
      </w:r>
    </w:p>
    <w:p w:rsidR="00EB366F" w:rsidRDefault="00B54E9C" w:rsidP="00EB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22A6">
        <w:rPr>
          <w:sz w:val="28"/>
          <w:szCs w:val="28"/>
        </w:rPr>
        <w:t xml:space="preserve"> </w:t>
      </w:r>
      <w:proofErr w:type="gramStart"/>
      <w:r w:rsidR="00EB366F">
        <w:rPr>
          <w:sz w:val="28"/>
          <w:szCs w:val="28"/>
        </w:rPr>
        <w:t>Определить Управление градостроительства, имущественных и земельных отношений Администрации Ярославского муниципального района уполномоченным органом на выдачу разрешений на использование земель или земельных участков, находящихся в муниципальной собственности Ярославского муниципального района, земель или земельных участков, государственная собственность на которые не разграничена, находящихся на</w:t>
      </w:r>
      <w:r w:rsidR="00A366C9">
        <w:rPr>
          <w:sz w:val="28"/>
          <w:szCs w:val="28"/>
        </w:rPr>
        <w:t> </w:t>
      </w:r>
      <w:r w:rsidR="00EB366F">
        <w:rPr>
          <w:sz w:val="28"/>
          <w:szCs w:val="28"/>
        </w:rPr>
        <w:t xml:space="preserve">территории Ярославского муниципального района, без предоставления </w:t>
      </w:r>
      <w:r w:rsidR="00EB366F">
        <w:rPr>
          <w:sz w:val="28"/>
          <w:szCs w:val="28"/>
        </w:rPr>
        <w:lastRenderedPageBreak/>
        <w:t>земельных участков и установления сервитутов, публичных сервитутов</w:t>
      </w:r>
      <w:r w:rsidR="007146BB">
        <w:rPr>
          <w:sz w:val="28"/>
          <w:szCs w:val="28"/>
        </w:rPr>
        <w:t xml:space="preserve"> для возведения гражданами гаражей, являющихся некапитальными</w:t>
      </w:r>
      <w:proofErr w:type="gramEnd"/>
      <w:r w:rsidR="007146BB">
        <w:rPr>
          <w:sz w:val="28"/>
          <w:szCs w:val="28"/>
        </w:rPr>
        <w:t xml:space="preserve"> сооружениями</w:t>
      </w:r>
      <w:r w:rsidR="00A366C9">
        <w:rPr>
          <w:sz w:val="28"/>
          <w:szCs w:val="28"/>
        </w:rPr>
        <w:t xml:space="preserve"> (далее – уполномоченный орган)</w:t>
      </w:r>
      <w:r w:rsidR="00EB366F">
        <w:rPr>
          <w:sz w:val="28"/>
          <w:szCs w:val="28"/>
        </w:rPr>
        <w:t>.</w:t>
      </w:r>
    </w:p>
    <w:p w:rsidR="009D1A81" w:rsidRPr="00544324" w:rsidRDefault="00EB366F" w:rsidP="0054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366C9">
        <w:rPr>
          <w:sz w:val="28"/>
          <w:szCs w:val="28"/>
        </w:rPr>
        <w:t>Поручить</w:t>
      </w:r>
      <w:r w:rsidR="00544324">
        <w:rPr>
          <w:sz w:val="28"/>
          <w:szCs w:val="28"/>
        </w:rPr>
        <w:t xml:space="preserve"> Муниципально</w:t>
      </w:r>
      <w:r w:rsidR="00A366C9">
        <w:rPr>
          <w:sz w:val="28"/>
          <w:szCs w:val="28"/>
        </w:rPr>
        <w:t>му</w:t>
      </w:r>
      <w:r w:rsidR="00544324">
        <w:rPr>
          <w:sz w:val="28"/>
          <w:szCs w:val="28"/>
        </w:rPr>
        <w:t xml:space="preserve"> казенно</w:t>
      </w:r>
      <w:r w:rsidR="00A366C9">
        <w:rPr>
          <w:sz w:val="28"/>
          <w:szCs w:val="28"/>
        </w:rPr>
        <w:t>му</w:t>
      </w:r>
      <w:r w:rsidR="00544324">
        <w:rPr>
          <w:sz w:val="28"/>
          <w:szCs w:val="28"/>
        </w:rPr>
        <w:t xml:space="preserve"> учреждени</w:t>
      </w:r>
      <w:r w:rsidR="00A366C9">
        <w:rPr>
          <w:sz w:val="28"/>
          <w:szCs w:val="28"/>
        </w:rPr>
        <w:t>ю</w:t>
      </w:r>
      <w:r w:rsidR="00544324">
        <w:rPr>
          <w:sz w:val="28"/>
          <w:szCs w:val="28"/>
        </w:rPr>
        <w:t xml:space="preserve"> «Центр земельных ресурсов» Ярославского муниципального района </w:t>
      </w:r>
      <w:r w:rsidR="00A366C9">
        <w:rPr>
          <w:sz w:val="28"/>
          <w:szCs w:val="28"/>
        </w:rPr>
        <w:t xml:space="preserve">представлять уполномоченному органу необходимые сведения для определения </w:t>
      </w:r>
      <w:r w:rsidR="00544324">
        <w:rPr>
          <w:sz w:val="28"/>
          <w:szCs w:val="28"/>
        </w:rPr>
        <w:t xml:space="preserve">размера </w:t>
      </w:r>
      <w:r w:rsidR="00A9468A">
        <w:rPr>
          <w:sz w:val="28"/>
          <w:szCs w:val="28"/>
        </w:rPr>
        <w:t>и взимани</w:t>
      </w:r>
      <w:r w:rsidR="00A366C9">
        <w:rPr>
          <w:sz w:val="28"/>
          <w:szCs w:val="28"/>
        </w:rPr>
        <w:t>я</w:t>
      </w:r>
      <w:r w:rsidR="00A9468A">
        <w:rPr>
          <w:sz w:val="28"/>
          <w:szCs w:val="28"/>
        </w:rPr>
        <w:t xml:space="preserve"> </w:t>
      </w:r>
      <w:r w:rsidR="00544324" w:rsidRPr="00544324">
        <w:rPr>
          <w:sz w:val="28"/>
          <w:szCs w:val="28"/>
        </w:rPr>
        <w:t>платы за</w:t>
      </w:r>
      <w:r w:rsidR="00544324">
        <w:rPr>
          <w:sz w:val="28"/>
          <w:szCs w:val="28"/>
        </w:rPr>
        <w:t> </w:t>
      </w:r>
      <w:r w:rsidR="00544324" w:rsidRPr="00544324">
        <w:rPr>
          <w:sz w:val="28"/>
          <w:szCs w:val="28"/>
        </w:rPr>
        <w:t xml:space="preserve">использование земель или земельных участков, </w:t>
      </w:r>
      <w:r>
        <w:rPr>
          <w:sz w:val="28"/>
          <w:szCs w:val="28"/>
        </w:rPr>
        <w:t>находящихся в</w:t>
      </w:r>
      <w:r w:rsidR="00A366C9">
        <w:rPr>
          <w:sz w:val="28"/>
          <w:szCs w:val="28"/>
        </w:rPr>
        <w:t> </w:t>
      </w:r>
      <w:r>
        <w:rPr>
          <w:sz w:val="28"/>
          <w:szCs w:val="28"/>
        </w:rPr>
        <w:t xml:space="preserve">собственности Ярославского муниципального района, земель и земельных участков, </w:t>
      </w:r>
      <w:r w:rsidR="00544324" w:rsidRPr="00544324">
        <w:rPr>
          <w:sz w:val="28"/>
          <w:szCs w:val="28"/>
        </w:rPr>
        <w:t>государственная собственность на которые не</w:t>
      </w:r>
      <w:r>
        <w:rPr>
          <w:sz w:val="28"/>
          <w:szCs w:val="28"/>
        </w:rPr>
        <w:t> </w:t>
      </w:r>
      <w:r w:rsidR="00544324" w:rsidRPr="00544324">
        <w:rPr>
          <w:sz w:val="28"/>
          <w:szCs w:val="28"/>
        </w:rPr>
        <w:t xml:space="preserve">разграничена, </w:t>
      </w:r>
      <w:r>
        <w:rPr>
          <w:sz w:val="28"/>
          <w:szCs w:val="28"/>
        </w:rPr>
        <w:t xml:space="preserve">находящихся </w:t>
      </w:r>
      <w:r w:rsidR="00544324" w:rsidRPr="00544324">
        <w:rPr>
          <w:sz w:val="28"/>
          <w:szCs w:val="28"/>
        </w:rPr>
        <w:t>на территории Ярославского муниципального района для</w:t>
      </w:r>
      <w:r>
        <w:rPr>
          <w:sz w:val="28"/>
          <w:szCs w:val="28"/>
        </w:rPr>
        <w:t> </w:t>
      </w:r>
      <w:r w:rsidR="00544324" w:rsidRPr="00544324">
        <w:rPr>
          <w:sz w:val="28"/>
          <w:szCs w:val="28"/>
        </w:rPr>
        <w:t>возведения гражданами гаражей, являющихся некапитальными сооружениями</w:t>
      </w:r>
      <w:r w:rsidR="00544324">
        <w:rPr>
          <w:bCs/>
          <w:sz w:val="28"/>
          <w:szCs w:val="28"/>
        </w:rPr>
        <w:t>.</w:t>
      </w:r>
      <w:proofErr w:type="gramEnd"/>
    </w:p>
    <w:p w:rsidR="00B1014A" w:rsidRDefault="00EB366F" w:rsidP="00AB6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29A">
        <w:rPr>
          <w:sz w:val="28"/>
          <w:szCs w:val="28"/>
        </w:rPr>
        <w:t xml:space="preserve">. </w:t>
      </w:r>
      <w:proofErr w:type="gramStart"/>
      <w:r w:rsidR="00EC029A">
        <w:rPr>
          <w:sz w:val="28"/>
          <w:szCs w:val="28"/>
        </w:rPr>
        <w:t>Контроль за</w:t>
      </w:r>
      <w:proofErr w:type="gramEnd"/>
      <w:r w:rsidR="00EC029A">
        <w:rPr>
          <w:sz w:val="28"/>
          <w:szCs w:val="28"/>
        </w:rPr>
        <w:t xml:space="preserve"> исполнением постановления возложить на заместителя Главы Администрации  Я</w:t>
      </w:r>
      <w:r w:rsidR="00B1014A">
        <w:rPr>
          <w:sz w:val="28"/>
          <w:szCs w:val="28"/>
        </w:rPr>
        <w:t>рославского муниципального района</w:t>
      </w:r>
      <w:r w:rsidR="00EC029A">
        <w:rPr>
          <w:sz w:val="28"/>
          <w:szCs w:val="28"/>
        </w:rPr>
        <w:t xml:space="preserve"> по экономике и финансам А.О. Щербака.</w:t>
      </w:r>
    </w:p>
    <w:p w:rsidR="00B1014A" w:rsidRDefault="00EB366F" w:rsidP="00AB63E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B1014A">
        <w:rPr>
          <w:sz w:val="28"/>
          <w:szCs w:val="28"/>
        </w:rPr>
        <w:t xml:space="preserve">. </w:t>
      </w:r>
      <w:proofErr w:type="gramStart"/>
      <w:r w:rsidR="00B1014A" w:rsidRPr="004C67CD">
        <w:rPr>
          <w:bCs/>
          <w:sz w:val="28"/>
          <w:szCs w:val="28"/>
        </w:rPr>
        <w:t>Разместить постановление</w:t>
      </w:r>
      <w:proofErr w:type="gramEnd"/>
      <w:r w:rsidR="00B1014A" w:rsidRPr="004C67CD">
        <w:rPr>
          <w:bCs/>
          <w:sz w:val="28"/>
          <w:szCs w:val="28"/>
        </w:rPr>
        <w:t xml:space="preserve"> на официальном сайте </w:t>
      </w:r>
      <w:r w:rsidR="009D1A81">
        <w:rPr>
          <w:bCs/>
          <w:sz w:val="28"/>
          <w:szCs w:val="28"/>
        </w:rPr>
        <w:t xml:space="preserve">органов местного самоуправления </w:t>
      </w:r>
      <w:r w:rsidR="00B1014A" w:rsidRPr="004C67CD">
        <w:rPr>
          <w:bCs/>
          <w:sz w:val="28"/>
          <w:szCs w:val="28"/>
        </w:rPr>
        <w:t>Ярославского муниципального района в информационно-телекоммуникационной сети «Интернет».</w:t>
      </w:r>
    </w:p>
    <w:p w:rsidR="00B1014A" w:rsidRPr="00B1014A" w:rsidRDefault="00EB366F" w:rsidP="00AB63E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B1014A" w:rsidRPr="004C67CD">
        <w:rPr>
          <w:bCs/>
          <w:sz w:val="28"/>
          <w:szCs w:val="28"/>
        </w:rPr>
        <w:t>. Постановление вступает в силу со дня</w:t>
      </w:r>
      <w:r w:rsidR="00AD0060">
        <w:rPr>
          <w:bCs/>
          <w:sz w:val="28"/>
          <w:szCs w:val="28"/>
        </w:rPr>
        <w:t xml:space="preserve"> его</w:t>
      </w:r>
      <w:r w:rsidR="00B1014A" w:rsidRPr="004C67CD">
        <w:rPr>
          <w:bCs/>
          <w:sz w:val="28"/>
          <w:szCs w:val="28"/>
        </w:rPr>
        <w:t xml:space="preserve"> официального опубликования</w:t>
      </w:r>
      <w:r w:rsidR="00B1014A">
        <w:rPr>
          <w:bCs/>
          <w:sz w:val="28"/>
          <w:szCs w:val="28"/>
        </w:rPr>
        <w:t>.</w:t>
      </w:r>
    </w:p>
    <w:p w:rsidR="00476F8E" w:rsidRDefault="00476F8E" w:rsidP="00AB63EE">
      <w:pPr>
        <w:ind w:firstLine="709"/>
        <w:jc w:val="both"/>
        <w:rPr>
          <w:sz w:val="28"/>
          <w:szCs w:val="28"/>
        </w:rPr>
      </w:pPr>
    </w:p>
    <w:p w:rsidR="00476F8E" w:rsidRDefault="00476F8E" w:rsidP="00AB63EE">
      <w:pPr>
        <w:ind w:firstLine="709"/>
        <w:jc w:val="both"/>
        <w:rPr>
          <w:sz w:val="28"/>
          <w:szCs w:val="28"/>
        </w:rPr>
      </w:pPr>
    </w:p>
    <w:p w:rsidR="00067E45" w:rsidRDefault="00067E45" w:rsidP="00922C6D">
      <w:pPr>
        <w:pStyle w:val="a7"/>
        <w:ind w:left="0"/>
        <w:jc w:val="both"/>
      </w:pPr>
      <w:r>
        <w:t>Глава Ярославского</w:t>
      </w:r>
    </w:p>
    <w:p w:rsidR="00556C4A" w:rsidRDefault="00067E45" w:rsidP="00922C6D">
      <w:pPr>
        <w:pStyle w:val="a7"/>
        <w:ind w:left="0"/>
        <w:jc w:val="both"/>
        <w:rPr>
          <w:sz w:val="24"/>
        </w:rPr>
        <w:sectPr w:rsidR="00556C4A" w:rsidSect="00306E5A">
          <w:headerReference w:type="even" r:id="rId9"/>
          <w:headerReference w:type="default" r:id="rId10"/>
          <w:pgSz w:w="11906" w:h="16838"/>
          <w:pgMar w:top="568" w:right="737" w:bottom="993" w:left="1560" w:header="720" w:footer="720" w:gutter="0"/>
          <w:cols w:space="720"/>
          <w:titlePg/>
        </w:sectPr>
      </w:pPr>
      <w:r>
        <w:t>муниципа</w:t>
      </w:r>
      <w:r w:rsidR="007D6EB2">
        <w:t>льного района</w:t>
      </w:r>
      <w:r w:rsidR="00922C6D">
        <w:t xml:space="preserve">                                                       </w:t>
      </w:r>
      <w:r>
        <w:t xml:space="preserve">  </w:t>
      </w:r>
      <w:r w:rsidR="00922C6D">
        <w:t xml:space="preserve">          </w:t>
      </w:r>
      <w:r w:rsidR="007D6EB2">
        <w:t>Н.В. Золотников</w:t>
      </w:r>
      <w:r w:rsidR="009E7317" w:rsidRPr="005C188B">
        <w:t xml:space="preserve">  </w:t>
      </w:r>
      <w:bookmarkStart w:id="0" w:name="_GoBack"/>
      <w:bookmarkEnd w:id="0"/>
    </w:p>
    <w:p w:rsidR="00FE33B0" w:rsidRPr="00FE33B0" w:rsidRDefault="00FE33B0" w:rsidP="00544324">
      <w:pPr>
        <w:tabs>
          <w:tab w:val="left" w:pos="7122"/>
        </w:tabs>
        <w:ind w:right="-250"/>
        <w:rPr>
          <w:sz w:val="28"/>
          <w:szCs w:val="28"/>
        </w:rPr>
      </w:pPr>
    </w:p>
    <w:sectPr w:rsidR="00FE33B0" w:rsidRPr="00FE33B0" w:rsidSect="00544324">
      <w:pgSz w:w="11907" w:h="16840" w:code="9"/>
      <w:pgMar w:top="425" w:right="737" w:bottom="425" w:left="1418" w:header="45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3D" w:rsidRDefault="00C35C3D">
      <w:r>
        <w:separator/>
      </w:r>
    </w:p>
  </w:endnote>
  <w:endnote w:type="continuationSeparator" w:id="0">
    <w:p w:rsidR="00C35C3D" w:rsidRDefault="00C3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3D" w:rsidRDefault="00C35C3D">
      <w:r>
        <w:separator/>
      </w:r>
    </w:p>
  </w:footnote>
  <w:footnote w:type="continuationSeparator" w:id="0">
    <w:p w:rsidR="00C35C3D" w:rsidRDefault="00C3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52" w:rsidRDefault="008B7552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7552" w:rsidRDefault="008B75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159108"/>
      <w:docPartObj>
        <w:docPartGallery w:val="Page Numbers (Top of Page)"/>
        <w:docPartUnique/>
      </w:docPartObj>
    </w:sdtPr>
    <w:sdtEndPr/>
    <w:sdtContent>
      <w:p w:rsidR="008B7552" w:rsidRDefault="008B75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DA6">
          <w:rPr>
            <w:noProof/>
          </w:rPr>
          <w:t>2</w:t>
        </w:r>
        <w:r>
          <w:fldChar w:fldCharType="end"/>
        </w:r>
      </w:p>
    </w:sdtContent>
  </w:sdt>
  <w:p w:rsidR="008B7552" w:rsidRDefault="008B75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47628BF"/>
    <w:multiLevelType w:val="multilevel"/>
    <w:tmpl w:val="A8ECE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312928F4"/>
    <w:multiLevelType w:val="hybridMultilevel"/>
    <w:tmpl w:val="10806B96"/>
    <w:lvl w:ilvl="0" w:tplc="F1EEBC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4F5E1FE8"/>
    <w:multiLevelType w:val="multilevel"/>
    <w:tmpl w:val="9DE866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7D47702A"/>
    <w:multiLevelType w:val="multilevel"/>
    <w:tmpl w:val="A8ECE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0"/>
  </w:num>
  <w:num w:numId="18">
    <w:abstractNumId w:val="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07576"/>
    <w:rsid w:val="0001283C"/>
    <w:rsid w:val="00016F34"/>
    <w:rsid w:val="00025B0B"/>
    <w:rsid w:val="00032A4D"/>
    <w:rsid w:val="000365E9"/>
    <w:rsid w:val="00037C9B"/>
    <w:rsid w:val="00067E45"/>
    <w:rsid w:val="0008124D"/>
    <w:rsid w:val="000862CA"/>
    <w:rsid w:val="000B0982"/>
    <w:rsid w:val="000B4C78"/>
    <w:rsid w:val="000B714E"/>
    <w:rsid w:val="000B78EE"/>
    <w:rsid w:val="000C05BC"/>
    <w:rsid w:val="000D25FB"/>
    <w:rsid w:val="000D579F"/>
    <w:rsid w:val="000E50CB"/>
    <w:rsid w:val="000E7602"/>
    <w:rsid w:val="001012C9"/>
    <w:rsid w:val="001029A5"/>
    <w:rsid w:val="00103DA3"/>
    <w:rsid w:val="00104CBD"/>
    <w:rsid w:val="0012630F"/>
    <w:rsid w:val="00127608"/>
    <w:rsid w:val="001337B6"/>
    <w:rsid w:val="00144004"/>
    <w:rsid w:val="0017158C"/>
    <w:rsid w:val="00176722"/>
    <w:rsid w:val="00193968"/>
    <w:rsid w:val="001B25D8"/>
    <w:rsid w:val="001B5A15"/>
    <w:rsid w:val="001E1288"/>
    <w:rsid w:val="001F1320"/>
    <w:rsid w:val="00206DB1"/>
    <w:rsid w:val="002209C4"/>
    <w:rsid w:val="00222528"/>
    <w:rsid w:val="00223641"/>
    <w:rsid w:val="002366E5"/>
    <w:rsid w:val="0025065A"/>
    <w:rsid w:val="002516A5"/>
    <w:rsid w:val="002532D5"/>
    <w:rsid w:val="002562B7"/>
    <w:rsid w:val="002666E0"/>
    <w:rsid w:val="00284248"/>
    <w:rsid w:val="002911BF"/>
    <w:rsid w:val="00294909"/>
    <w:rsid w:val="002B1CE1"/>
    <w:rsid w:val="002B3B97"/>
    <w:rsid w:val="002B4FD1"/>
    <w:rsid w:val="002B64A5"/>
    <w:rsid w:val="002D1BE8"/>
    <w:rsid w:val="002D5F54"/>
    <w:rsid w:val="002E02D2"/>
    <w:rsid w:val="002E0F38"/>
    <w:rsid w:val="002F4B45"/>
    <w:rsid w:val="0030665F"/>
    <w:rsid w:val="00306E5A"/>
    <w:rsid w:val="003132E5"/>
    <w:rsid w:val="0032759F"/>
    <w:rsid w:val="00354099"/>
    <w:rsid w:val="0035552A"/>
    <w:rsid w:val="00370742"/>
    <w:rsid w:val="00376CE0"/>
    <w:rsid w:val="00380EB1"/>
    <w:rsid w:val="00393918"/>
    <w:rsid w:val="00393DE9"/>
    <w:rsid w:val="003A2FE4"/>
    <w:rsid w:val="003B5C20"/>
    <w:rsid w:val="003B6AB2"/>
    <w:rsid w:val="003D1D1E"/>
    <w:rsid w:val="003D7C59"/>
    <w:rsid w:val="003E4F21"/>
    <w:rsid w:val="003F4C42"/>
    <w:rsid w:val="00402BB6"/>
    <w:rsid w:val="00407EB2"/>
    <w:rsid w:val="004123B4"/>
    <w:rsid w:val="00423A03"/>
    <w:rsid w:val="004252C9"/>
    <w:rsid w:val="00427F1F"/>
    <w:rsid w:val="00430547"/>
    <w:rsid w:val="00444BBD"/>
    <w:rsid w:val="00444FE8"/>
    <w:rsid w:val="00445C53"/>
    <w:rsid w:val="004626A9"/>
    <w:rsid w:val="00466EE2"/>
    <w:rsid w:val="00472665"/>
    <w:rsid w:val="00473A42"/>
    <w:rsid w:val="00476F8E"/>
    <w:rsid w:val="0048191F"/>
    <w:rsid w:val="00485180"/>
    <w:rsid w:val="0049104A"/>
    <w:rsid w:val="004B0FF8"/>
    <w:rsid w:val="004B52B0"/>
    <w:rsid w:val="004C13A4"/>
    <w:rsid w:val="004C3ACA"/>
    <w:rsid w:val="004D2689"/>
    <w:rsid w:val="004D3DCB"/>
    <w:rsid w:val="004D74F8"/>
    <w:rsid w:val="004E1812"/>
    <w:rsid w:val="004E4BAA"/>
    <w:rsid w:val="004E7551"/>
    <w:rsid w:val="004F273D"/>
    <w:rsid w:val="004F3A8F"/>
    <w:rsid w:val="00530BF5"/>
    <w:rsid w:val="00530E57"/>
    <w:rsid w:val="0053164C"/>
    <w:rsid w:val="00544324"/>
    <w:rsid w:val="00547035"/>
    <w:rsid w:val="005559FC"/>
    <w:rsid w:val="00556C4A"/>
    <w:rsid w:val="005622A6"/>
    <w:rsid w:val="00570D43"/>
    <w:rsid w:val="00572FDF"/>
    <w:rsid w:val="005829C7"/>
    <w:rsid w:val="00587185"/>
    <w:rsid w:val="005A1232"/>
    <w:rsid w:val="005A391F"/>
    <w:rsid w:val="005A3D3B"/>
    <w:rsid w:val="005A3F74"/>
    <w:rsid w:val="005A7A82"/>
    <w:rsid w:val="005B0A82"/>
    <w:rsid w:val="005C188B"/>
    <w:rsid w:val="005D229E"/>
    <w:rsid w:val="005E2320"/>
    <w:rsid w:val="005E428C"/>
    <w:rsid w:val="00603EE2"/>
    <w:rsid w:val="00627727"/>
    <w:rsid w:val="00627B16"/>
    <w:rsid w:val="00640687"/>
    <w:rsid w:val="00641E87"/>
    <w:rsid w:val="006519D1"/>
    <w:rsid w:val="00652C7A"/>
    <w:rsid w:val="00657221"/>
    <w:rsid w:val="00657C9C"/>
    <w:rsid w:val="00665757"/>
    <w:rsid w:val="006672F5"/>
    <w:rsid w:val="00672960"/>
    <w:rsid w:val="006743BC"/>
    <w:rsid w:val="00681EC2"/>
    <w:rsid w:val="006943B4"/>
    <w:rsid w:val="006979E5"/>
    <w:rsid w:val="006A3B55"/>
    <w:rsid w:val="006A3C86"/>
    <w:rsid w:val="006C01DE"/>
    <w:rsid w:val="006C293E"/>
    <w:rsid w:val="006D1468"/>
    <w:rsid w:val="006D38CE"/>
    <w:rsid w:val="006D45FB"/>
    <w:rsid w:val="006D75DC"/>
    <w:rsid w:val="006E5E21"/>
    <w:rsid w:val="006E7F04"/>
    <w:rsid w:val="006F0CB7"/>
    <w:rsid w:val="006F5071"/>
    <w:rsid w:val="00711C20"/>
    <w:rsid w:val="007146BB"/>
    <w:rsid w:val="007147DC"/>
    <w:rsid w:val="007168DD"/>
    <w:rsid w:val="00717AB6"/>
    <w:rsid w:val="0072134E"/>
    <w:rsid w:val="00725C65"/>
    <w:rsid w:val="00732EC8"/>
    <w:rsid w:val="00763444"/>
    <w:rsid w:val="00766F83"/>
    <w:rsid w:val="007765F2"/>
    <w:rsid w:val="00777ACB"/>
    <w:rsid w:val="00786F80"/>
    <w:rsid w:val="007A7981"/>
    <w:rsid w:val="007B09AD"/>
    <w:rsid w:val="007B4840"/>
    <w:rsid w:val="007C176E"/>
    <w:rsid w:val="007C46C9"/>
    <w:rsid w:val="007C7D09"/>
    <w:rsid w:val="007D36B7"/>
    <w:rsid w:val="007D3AAE"/>
    <w:rsid w:val="007D6EB2"/>
    <w:rsid w:val="007E67F8"/>
    <w:rsid w:val="008005ED"/>
    <w:rsid w:val="00804A00"/>
    <w:rsid w:val="00823ED3"/>
    <w:rsid w:val="008314C9"/>
    <w:rsid w:val="00836409"/>
    <w:rsid w:val="0083686B"/>
    <w:rsid w:val="00841474"/>
    <w:rsid w:val="00850A9B"/>
    <w:rsid w:val="00853C0C"/>
    <w:rsid w:val="0088250B"/>
    <w:rsid w:val="0088773D"/>
    <w:rsid w:val="00887D89"/>
    <w:rsid w:val="00894A23"/>
    <w:rsid w:val="008A4B1A"/>
    <w:rsid w:val="008A665A"/>
    <w:rsid w:val="008B7552"/>
    <w:rsid w:val="008C001F"/>
    <w:rsid w:val="008C29B5"/>
    <w:rsid w:val="008C7F71"/>
    <w:rsid w:val="008D0097"/>
    <w:rsid w:val="008D45A2"/>
    <w:rsid w:val="008D74F5"/>
    <w:rsid w:val="00907FCA"/>
    <w:rsid w:val="009116DB"/>
    <w:rsid w:val="009127A0"/>
    <w:rsid w:val="009141AC"/>
    <w:rsid w:val="00922C6D"/>
    <w:rsid w:val="0093013D"/>
    <w:rsid w:val="00936C38"/>
    <w:rsid w:val="00937A1D"/>
    <w:rsid w:val="00940706"/>
    <w:rsid w:val="00947CBC"/>
    <w:rsid w:val="00950D16"/>
    <w:rsid w:val="0095604E"/>
    <w:rsid w:val="0096034C"/>
    <w:rsid w:val="0096160B"/>
    <w:rsid w:val="00964C1B"/>
    <w:rsid w:val="00970E91"/>
    <w:rsid w:val="00971FD0"/>
    <w:rsid w:val="00976954"/>
    <w:rsid w:val="00987007"/>
    <w:rsid w:val="00996202"/>
    <w:rsid w:val="009A1FC9"/>
    <w:rsid w:val="009A5C3C"/>
    <w:rsid w:val="009C35AB"/>
    <w:rsid w:val="009C3955"/>
    <w:rsid w:val="009C4060"/>
    <w:rsid w:val="009C455C"/>
    <w:rsid w:val="009C5807"/>
    <w:rsid w:val="009D1527"/>
    <w:rsid w:val="009D1A81"/>
    <w:rsid w:val="009D272F"/>
    <w:rsid w:val="009E7317"/>
    <w:rsid w:val="009F4E15"/>
    <w:rsid w:val="009F62F9"/>
    <w:rsid w:val="00A0004F"/>
    <w:rsid w:val="00A005DD"/>
    <w:rsid w:val="00A062AB"/>
    <w:rsid w:val="00A06B9E"/>
    <w:rsid w:val="00A12736"/>
    <w:rsid w:val="00A366C9"/>
    <w:rsid w:val="00A44B89"/>
    <w:rsid w:val="00A84531"/>
    <w:rsid w:val="00A851A3"/>
    <w:rsid w:val="00A93822"/>
    <w:rsid w:val="00A9468A"/>
    <w:rsid w:val="00AA00E2"/>
    <w:rsid w:val="00AB3B03"/>
    <w:rsid w:val="00AB4206"/>
    <w:rsid w:val="00AB63EE"/>
    <w:rsid w:val="00AC04ED"/>
    <w:rsid w:val="00AC3236"/>
    <w:rsid w:val="00AC5709"/>
    <w:rsid w:val="00AD0060"/>
    <w:rsid w:val="00AD7EFD"/>
    <w:rsid w:val="00B01492"/>
    <w:rsid w:val="00B032F4"/>
    <w:rsid w:val="00B0492E"/>
    <w:rsid w:val="00B1014A"/>
    <w:rsid w:val="00B17366"/>
    <w:rsid w:val="00B17B75"/>
    <w:rsid w:val="00B25934"/>
    <w:rsid w:val="00B30182"/>
    <w:rsid w:val="00B47DF8"/>
    <w:rsid w:val="00B509F8"/>
    <w:rsid w:val="00B51FA5"/>
    <w:rsid w:val="00B54E9C"/>
    <w:rsid w:val="00B5532A"/>
    <w:rsid w:val="00B650ED"/>
    <w:rsid w:val="00B6622D"/>
    <w:rsid w:val="00B801EC"/>
    <w:rsid w:val="00B91604"/>
    <w:rsid w:val="00B92298"/>
    <w:rsid w:val="00B960E2"/>
    <w:rsid w:val="00B96C25"/>
    <w:rsid w:val="00BA0998"/>
    <w:rsid w:val="00BB0463"/>
    <w:rsid w:val="00BB23E4"/>
    <w:rsid w:val="00BB78C8"/>
    <w:rsid w:val="00BC3FA8"/>
    <w:rsid w:val="00BC7235"/>
    <w:rsid w:val="00BE2CEE"/>
    <w:rsid w:val="00BF2D00"/>
    <w:rsid w:val="00C017B7"/>
    <w:rsid w:val="00C04132"/>
    <w:rsid w:val="00C128E0"/>
    <w:rsid w:val="00C2411F"/>
    <w:rsid w:val="00C35C3D"/>
    <w:rsid w:val="00C468CD"/>
    <w:rsid w:val="00C47493"/>
    <w:rsid w:val="00C52713"/>
    <w:rsid w:val="00C6342F"/>
    <w:rsid w:val="00C8128D"/>
    <w:rsid w:val="00C829CC"/>
    <w:rsid w:val="00CB07AD"/>
    <w:rsid w:val="00CB244C"/>
    <w:rsid w:val="00CB492B"/>
    <w:rsid w:val="00CC125A"/>
    <w:rsid w:val="00CC71EC"/>
    <w:rsid w:val="00CF3208"/>
    <w:rsid w:val="00D00627"/>
    <w:rsid w:val="00D02E58"/>
    <w:rsid w:val="00D04584"/>
    <w:rsid w:val="00D05379"/>
    <w:rsid w:val="00D0595F"/>
    <w:rsid w:val="00D064F4"/>
    <w:rsid w:val="00D20748"/>
    <w:rsid w:val="00D25162"/>
    <w:rsid w:val="00D275D3"/>
    <w:rsid w:val="00D314CF"/>
    <w:rsid w:val="00D43AC7"/>
    <w:rsid w:val="00D44D0D"/>
    <w:rsid w:val="00D50D6D"/>
    <w:rsid w:val="00D51DE1"/>
    <w:rsid w:val="00D537C3"/>
    <w:rsid w:val="00D652C9"/>
    <w:rsid w:val="00D66449"/>
    <w:rsid w:val="00D664B7"/>
    <w:rsid w:val="00D76136"/>
    <w:rsid w:val="00D77F73"/>
    <w:rsid w:val="00D80AF3"/>
    <w:rsid w:val="00D8190E"/>
    <w:rsid w:val="00D90CEE"/>
    <w:rsid w:val="00D94694"/>
    <w:rsid w:val="00DA3DCD"/>
    <w:rsid w:val="00DB1F45"/>
    <w:rsid w:val="00DB4240"/>
    <w:rsid w:val="00DC00EA"/>
    <w:rsid w:val="00DC6061"/>
    <w:rsid w:val="00DD0820"/>
    <w:rsid w:val="00DF0396"/>
    <w:rsid w:val="00DF1AF4"/>
    <w:rsid w:val="00DF41AD"/>
    <w:rsid w:val="00DF51B3"/>
    <w:rsid w:val="00E15C69"/>
    <w:rsid w:val="00E26E12"/>
    <w:rsid w:val="00E33445"/>
    <w:rsid w:val="00E34CED"/>
    <w:rsid w:val="00E36F5A"/>
    <w:rsid w:val="00E37B40"/>
    <w:rsid w:val="00E51CE8"/>
    <w:rsid w:val="00E65F83"/>
    <w:rsid w:val="00E708AA"/>
    <w:rsid w:val="00E71BEC"/>
    <w:rsid w:val="00E959F4"/>
    <w:rsid w:val="00EA529A"/>
    <w:rsid w:val="00EA6095"/>
    <w:rsid w:val="00EA6722"/>
    <w:rsid w:val="00EB366F"/>
    <w:rsid w:val="00EC029A"/>
    <w:rsid w:val="00EC39F2"/>
    <w:rsid w:val="00ED6118"/>
    <w:rsid w:val="00ED7569"/>
    <w:rsid w:val="00EF2337"/>
    <w:rsid w:val="00EF6DA6"/>
    <w:rsid w:val="00F01978"/>
    <w:rsid w:val="00F038A4"/>
    <w:rsid w:val="00F2150E"/>
    <w:rsid w:val="00F32CF5"/>
    <w:rsid w:val="00F33F65"/>
    <w:rsid w:val="00F36D8F"/>
    <w:rsid w:val="00F57D4C"/>
    <w:rsid w:val="00F61347"/>
    <w:rsid w:val="00F662AE"/>
    <w:rsid w:val="00FB7ACC"/>
    <w:rsid w:val="00FD0117"/>
    <w:rsid w:val="00FE33B0"/>
    <w:rsid w:val="00FF48B6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Цветовое выделение"/>
    <w:uiPriority w:val="99"/>
    <w:rsid w:val="00940706"/>
    <w:rPr>
      <w:b/>
      <w:color w:val="000080"/>
    </w:rPr>
  </w:style>
  <w:style w:type="paragraph" w:styleId="ac">
    <w:name w:val="List Paragraph"/>
    <w:basedOn w:val="a"/>
    <w:uiPriority w:val="34"/>
    <w:qFormat/>
    <w:rsid w:val="00B54E9C"/>
    <w:pPr>
      <w:ind w:left="720"/>
      <w:contextualSpacing/>
    </w:pPr>
  </w:style>
  <w:style w:type="character" w:customStyle="1" w:styleId="ad">
    <w:name w:val="Гипертекстовая ссылка"/>
    <w:basedOn w:val="ab"/>
    <w:uiPriority w:val="99"/>
    <w:rsid w:val="00B92298"/>
    <w:rPr>
      <w:b/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5622A6"/>
  </w:style>
  <w:style w:type="table" w:styleId="ae">
    <w:name w:val="Table Grid"/>
    <w:basedOn w:val="a1"/>
    <w:uiPriority w:val="59"/>
    <w:rsid w:val="00DC0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C00EA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DC0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0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D44D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4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Цветовое выделение"/>
    <w:uiPriority w:val="99"/>
    <w:rsid w:val="00940706"/>
    <w:rPr>
      <w:b/>
      <w:color w:val="000080"/>
    </w:rPr>
  </w:style>
  <w:style w:type="paragraph" w:styleId="ac">
    <w:name w:val="List Paragraph"/>
    <w:basedOn w:val="a"/>
    <w:uiPriority w:val="34"/>
    <w:qFormat/>
    <w:rsid w:val="00B54E9C"/>
    <w:pPr>
      <w:ind w:left="720"/>
      <w:contextualSpacing/>
    </w:pPr>
  </w:style>
  <w:style w:type="character" w:customStyle="1" w:styleId="ad">
    <w:name w:val="Гипертекстовая ссылка"/>
    <w:basedOn w:val="ab"/>
    <w:uiPriority w:val="99"/>
    <w:rsid w:val="00B92298"/>
    <w:rPr>
      <w:b/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5622A6"/>
  </w:style>
  <w:style w:type="table" w:styleId="ae">
    <w:name w:val="Table Grid"/>
    <w:basedOn w:val="a1"/>
    <w:uiPriority w:val="59"/>
    <w:rsid w:val="00DC0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C00EA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DC0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0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D44D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4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3</cp:revision>
  <cp:lastPrinted>2023-09-04T07:30:00Z</cp:lastPrinted>
  <dcterms:created xsi:type="dcterms:W3CDTF">2023-09-04T07:31:00Z</dcterms:created>
  <dcterms:modified xsi:type="dcterms:W3CDTF">2023-09-04T07:47:00Z</dcterms:modified>
</cp:coreProperties>
</file>