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8C" w:rsidRPr="007C713E" w:rsidRDefault="00980A8C" w:rsidP="00980A8C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C713E">
        <w:rPr>
          <w:b/>
          <w:caps/>
          <w:sz w:val="28"/>
          <w:szCs w:val="28"/>
        </w:rPr>
        <w:t>Соглашение</w:t>
      </w:r>
      <w:r w:rsidR="002E1899">
        <w:rPr>
          <w:b/>
          <w:caps/>
          <w:sz w:val="28"/>
          <w:szCs w:val="28"/>
        </w:rPr>
        <w:t xml:space="preserve"> № </w:t>
      </w:r>
      <w:r w:rsidR="005C7874">
        <w:rPr>
          <w:b/>
          <w:caps/>
          <w:sz w:val="28"/>
          <w:szCs w:val="28"/>
        </w:rPr>
        <w:t>19</w:t>
      </w:r>
    </w:p>
    <w:p w:rsidR="00980A8C" w:rsidRPr="007C713E" w:rsidRDefault="00980A8C" w:rsidP="00980A8C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о передаче осуществления полномочий в сфере культуры</w:t>
      </w:r>
      <w:r w:rsidR="00C84C45">
        <w:rPr>
          <w:b/>
          <w:sz w:val="28"/>
          <w:szCs w:val="28"/>
        </w:rPr>
        <w:t xml:space="preserve"> </w:t>
      </w:r>
      <w:r w:rsidR="002E189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Туношенского сельского поселения Ярославского муниципального района</w:t>
      </w:r>
    </w:p>
    <w:p w:rsidR="00980A8C" w:rsidRPr="007C713E" w:rsidRDefault="00980A8C" w:rsidP="00980A8C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980A8C" w:rsidRPr="007C713E" w:rsidRDefault="00980A8C" w:rsidP="00980A8C">
      <w:pPr>
        <w:jc w:val="center"/>
        <w:rPr>
          <w:b/>
          <w:sz w:val="28"/>
          <w:szCs w:val="28"/>
        </w:rPr>
      </w:pPr>
    </w:p>
    <w:p w:rsidR="00980A8C" w:rsidRPr="007C713E" w:rsidRDefault="00980A8C" w:rsidP="00980A8C">
      <w:pPr>
        <w:tabs>
          <w:tab w:val="left" w:pos="2744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>г. Ярославль                                                                   «</w:t>
      </w:r>
      <w:r w:rsidR="005C7874">
        <w:rPr>
          <w:sz w:val="28"/>
          <w:szCs w:val="28"/>
        </w:rPr>
        <w:t>21</w:t>
      </w:r>
      <w:r w:rsidRPr="007C713E">
        <w:rPr>
          <w:sz w:val="28"/>
          <w:szCs w:val="28"/>
        </w:rPr>
        <w:t>»</w:t>
      </w:r>
      <w:r w:rsidR="005C787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654CEA">
        <w:rPr>
          <w:sz w:val="28"/>
          <w:szCs w:val="28"/>
        </w:rPr>
        <w:t>2</w:t>
      </w:r>
      <w:r w:rsidRPr="007C713E">
        <w:rPr>
          <w:sz w:val="28"/>
          <w:szCs w:val="28"/>
        </w:rPr>
        <w:t xml:space="preserve"> г.</w:t>
      </w:r>
    </w:p>
    <w:p w:rsidR="00980A8C" w:rsidRPr="007C713E" w:rsidRDefault="00980A8C" w:rsidP="0098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A8C" w:rsidRPr="007C713E" w:rsidRDefault="00980A8C" w:rsidP="0098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Органы местного самоуправления Туношенского сельского поселения Ярославского муниципального района </w:t>
      </w:r>
      <w:r w:rsidRPr="007C713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Туношенского сельского поселения</w:t>
      </w:r>
      <w:r w:rsidR="00283756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Печаткиной Натальи Викторовны</w:t>
      </w:r>
      <w:r w:rsidRPr="007C713E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7C713E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sz w:val="28"/>
          <w:szCs w:val="28"/>
        </w:rPr>
        <w:t xml:space="preserve">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</w:t>
      </w:r>
      <w:proofErr w:type="gramEnd"/>
      <w:r w:rsidRPr="007C713E">
        <w:rPr>
          <w:sz w:val="28"/>
          <w:szCs w:val="28"/>
        </w:rPr>
        <w:t>»,</w:t>
      </w:r>
      <w:r w:rsidR="00283756"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 xml:space="preserve">заключили настоящее Соглашение о нижеследующем: </w:t>
      </w:r>
    </w:p>
    <w:p w:rsidR="00980A8C" w:rsidRPr="007C713E" w:rsidRDefault="00980A8C" w:rsidP="00980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A8C" w:rsidRPr="008247C2" w:rsidRDefault="00980A8C" w:rsidP="00980A8C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Туношенского сельского поселения Ярославского муниципального района (далее – Туношенское сельское поселение) </w:t>
      </w:r>
      <w:r w:rsidRPr="008247C2">
        <w:rPr>
          <w:sz w:val="28"/>
          <w:szCs w:val="28"/>
        </w:rPr>
        <w:t xml:space="preserve">передают,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значения, предусмотренных </w:t>
      </w:r>
      <w:r>
        <w:rPr>
          <w:sz w:val="28"/>
          <w:szCs w:val="28"/>
        </w:rPr>
        <w:t xml:space="preserve">пунктом 3 части 2 статьи 2 </w:t>
      </w:r>
      <w:r>
        <w:rPr>
          <w:rFonts w:eastAsiaTheme="minorHAnsi"/>
          <w:sz w:val="28"/>
          <w:szCs w:val="28"/>
          <w:lang w:eastAsia="en-US"/>
        </w:rPr>
        <w:t xml:space="preserve">Закона Ярославской области от 30 июня 2014 года № 36-з «О вопросах местного значения сельских поселений на территории Ярославской области» и </w:t>
      </w:r>
      <w:r w:rsidRPr="008247C2">
        <w:rPr>
          <w:sz w:val="28"/>
          <w:szCs w:val="28"/>
        </w:rPr>
        <w:t>пункт</w:t>
      </w:r>
      <w:r>
        <w:rPr>
          <w:sz w:val="28"/>
          <w:szCs w:val="28"/>
        </w:rPr>
        <w:t>ом12</w:t>
      </w:r>
      <w:r w:rsidRPr="008247C2">
        <w:rPr>
          <w:sz w:val="28"/>
          <w:szCs w:val="28"/>
        </w:rPr>
        <w:t xml:space="preserve"> части 1</w:t>
      </w:r>
      <w:proofErr w:type="gramEnd"/>
      <w:r w:rsidRPr="008247C2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> </w:t>
      </w:r>
      <w:r w:rsidRPr="008247C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 w:rsidRPr="008247C2">
        <w:rPr>
          <w:sz w:val="28"/>
          <w:szCs w:val="28"/>
        </w:rPr>
        <w:t>:</w:t>
      </w:r>
    </w:p>
    <w:p w:rsidR="00980A8C" w:rsidRDefault="00980A8C" w:rsidP="00980A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61C">
        <w:rPr>
          <w:sz w:val="28"/>
          <w:szCs w:val="28"/>
        </w:rPr>
        <w:t xml:space="preserve"> создание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культуры.</w:t>
      </w:r>
    </w:p>
    <w:p w:rsidR="00654CEA" w:rsidRDefault="00654CEA" w:rsidP="00980A8C">
      <w:pPr>
        <w:ind w:firstLine="851"/>
        <w:jc w:val="both"/>
        <w:rPr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980A8C" w:rsidRPr="006753AF" w:rsidRDefault="00980A8C" w:rsidP="00980A8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>
        <w:rPr>
          <w:sz w:val="28"/>
          <w:szCs w:val="28"/>
        </w:rPr>
        <w:t xml:space="preserve"> января 202</w:t>
      </w:r>
      <w:r w:rsidR="00654CEA">
        <w:rPr>
          <w:sz w:val="28"/>
          <w:szCs w:val="28"/>
        </w:rPr>
        <w:t>3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202</w:t>
      </w:r>
      <w:r w:rsidR="00654CE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980A8C" w:rsidRPr="006753AF" w:rsidRDefault="00980A8C" w:rsidP="00980A8C">
      <w:pPr>
        <w:jc w:val="center"/>
        <w:rPr>
          <w:b/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полномочий, указанных в статье 1 настоящего Соглашения, предоставляются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в </w:t>
      </w:r>
      <w:r w:rsidRPr="008247C2">
        <w:rPr>
          <w:sz w:val="28"/>
          <w:szCs w:val="28"/>
        </w:rPr>
        <w:t xml:space="preserve">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>.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 w:rsidR="00283756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 передаются. </w:t>
      </w:r>
    </w:p>
    <w:p w:rsidR="00980A8C" w:rsidRDefault="00980A8C" w:rsidP="00980A8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</w:t>
      </w:r>
      <w:r w:rsidRPr="008247C2">
        <w:rPr>
          <w:sz w:val="28"/>
          <w:szCs w:val="28"/>
        </w:rPr>
        <w:lastRenderedPageBreak/>
        <w:t xml:space="preserve">необходимых для осуществления переданных полномочий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</w:p>
    <w:p w:rsidR="00980A8C" w:rsidRDefault="00980A8C" w:rsidP="0098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13E">
        <w:rPr>
          <w:sz w:val="28"/>
          <w:szCs w:val="28"/>
        </w:rPr>
        <w:t>Размер межбюджетных трансфертов для осуществления полномочий уста</w:t>
      </w:r>
      <w:r>
        <w:rPr>
          <w:sz w:val="28"/>
          <w:szCs w:val="28"/>
        </w:rPr>
        <w:t xml:space="preserve">навливается в сумме </w:t>
      </w:r>
      <w:r w:rsidR="00654CEA">
        <w:rPr>
          <w:sz w:val="28"/>
          <w:szCs w:val="28"/>
        </w:rPr>
        <w:t>1 500</w:t>
      </w:r>
      <w:r w:rsidRPr="00EE0CDC">
        <w:rPr>
          <w:sz w:val="28"/>
          <w:szCs w:val="28"/>
        </w:rPr>
        <w:t xml:space="preserve"> 000 (</w:t>
      </w:r>
      <w:r w:rsidR="00654CEA">
        <w:rPr>
          <w:sz w:val="28"/>
          <w:szCs w:val="28"/>
        </w:rPr>
        <w:t>Один миллион пятьсот тысяч</w:t>
      </w:r>
      <w:r w:rsidRPr="00EE0CDC">
        <w:rPr>
          <w:sz w:val="28"/>
          <w:szCs w:val="28"/>
        </w:rPr>
        <w:t>) рублей 00 копеек.</w:t>
      </w:r>
    </w:p>
    <w:p w:rsidR="00980A8C" w:rsidRPr="00F04AAA" w:rsidRDefault="00980A8C" w:rsidP="00980A8C">
      <w:pPr>
        <w:ind w:firstLine="708"/>
        <w:jc w:val="both"/>
        <w:rPr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Туношенского сельского поселения </w:t>
      </w:r>
      <w:r w:rsidRPr="008247C2">
        <w:rPr>
          <w:sz w:val="28"/>
          <w:szCs w:val="28"/>
        </w:rPr>
        <w:t xml:space="preserve">обязаны: 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>
        <w:rPr>
          <w:sz w:val="28"/>
          <w:szCs w:val="28"/>
        </w:rPr>
        <w:t xml:space="preserve">районный </w:t>
      </w:r>
      <w:r w:rsidRPr="008247C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финансовые средства в </w:t>
      </w:r>
      <w:proofErr w:type="gramStart"/>
      <w:r w:rsidRPr="008247C2">
        <w:rPr>
          <w:sz w:val="28"/>
          <w:szCs w:val="28"/>
        </w:rPr>
        <w:t>виде</w:t>
      </w:r>
      <w:proofErr w:type="gramEnd"/>
      <w:r w:rsidRPr="008247C2">
        <w:rPr>
          <w:sz w:val="28"/>
          <w:szCs w:val="28"/>
        </w:rPr>
        <w:t xml:space="preserve">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о сельского поселения</w:t>
      </w:r>
      <w:r w:rsidRPr="008247C2">
        <w:rPr>
          <w:sz w:val="28"/>
          <w:szCs w:val="28"/>
        </w:rPr>
        <w:t>.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имеют право: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 xml:space="preserve">все необходимые документы в </w:t>
      </w:r>
      <w:proofErr w:type="gramStart"/>
      <w:r w:rsidRPr="008247C2">
        <w:rPr>
          <w:color w:val="000000"/>
          <w:sz w:val="28"/>
          <w:szCs w:val="28"/>
        </w:rPr>
        <w:t>рамках</w:t>
      </w:r>
      <w:proofErr w:type="gramEnd"/>
      <w:r w:rsidRPr="008247C2">
        <w:rPr>
          <w:color w:val="000000"/>
          <w:sz w:val="28"/>
          <w:szCs w:val="28"/>
        </w:rPr>
        <w:t xml:space="preserve"> реализации указанного Соглашения; 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</w:t>
      </w:r>
      <w:proofErr w:type="gramStart"/>
      <w:r w:rsidRPr="008247C2">
        <w:rPr>
          <w:color w:val="000000"/>
          <w:sz w:val="28"/>
          <w:szCs w:val="28"/>
        </w:rPr>
        <w:t>случае</w:t>
      </w:r>
      <w:proofErr w:type="gramEnd"/>
      <w:r w:rsidRPr="008247C2">
        <w:rPr>
          <w:color w:val="000000"/>
          <w:sz w:val="28"/>
          <w:szCs w:val="28"/>
        </w:rPr>
        <w:t xml:space="preserve"> их нецелевого использования органами местного самоуправления </w:t>
      </w:r>
      <w:r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color w:val="000000"/>
          <w:sz w:val="28"/>
          <w:szCs w:val="28"/>
        </w:rPr>
        <w:t>;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>обязаны: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color w:val="000000"/>
          <w:sz w:val="28"/>
          <w:szCs w:val="28"/>
        </w:rPr>
        <w:t xml:space="preserve"> запрашиваемые документы в </w:t>
      </w:r>
      <w:proofErr w:type="gramStart"/>
      <w:r w:rsidRPr="008247C2">
        <w:rPr>
          <w:color w:val="000000"/>
          <w:sz w:val="28"/>
          <w:szCs w:val="28"/>
        </w:rPr>
        <w:t>рамках</w:t>
      </w:r>
      <w:proofErr w:type="gramEnd"/>
      <w:r w:rsidRPr="008247C2">
        <w:rPr>
          <w:color w:val="000000"/>
          <w:sz w:val="28"/>
          <w:szCs w:val="28"/>
        </w:rPr>
        <w:t xml:space="preserve"> реализации указанного Соглашения;</w:t>
      </w:r>
    </w:p>
    <w:p w:rsidR="00980A8C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запросам предоставлять в органы местного самоуправления </w:t>
      </w:r>
      <w:r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информацию о расходовании межбюджетных трансфертов, переданных для осуществления полномочий, указанных в статье 1 настоящего Соглашения;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представлять органам местного самоуправления </w:t>
      </w:r>
      <w:r>
        <w:rPr>
          <w:sz w:val="28"/>
          <w:szCs w:val="28"/>
        </w:rPr>
        <w:t>Туношенского сельского поселения</w:t>
      </w:r>
      <w:r w:rsidR="00283756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в</w:t>
      </w:r>
      <w:r w:rsidR="00283756">
        <w:rPr>
          <w:sz w:val="28"/>
          <w:szCs w:val="28"/>
        </w:rPr>
        <w:t xml:space="preserve"> </w:t>
      </w:r>
      <w:proofErr w:type="gramStart"/>
      <w:r w:rsidRPr="008247C2">
        <w:rPr>
          <w:sz w:val="28"/>
          <w:szCs w:val="28"/>
        </w:rPr>
        <w:t>случае</w:t>
      </w:r>
      <w:proofErr w:type="gramEnd"/>
      <w:r w:rsidRPr="008247C2">
        <w:rPr>
          <w:sz w:val="28"/>
          <w:szCs w:val="28"/>
        </w:rPr>
        <w:t xml:space="preserve">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980A8C" w:rsidRPr="008247C2" w:rsidRDefault="00980A8C" w:rsidP="00980A8C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</w:t>
      </w:r>
      <w:proofErr w:type="gramStart"/>
      <w:r w:rsidRPr="008247C2">
        <w:rPr>
          <w:color w:val="000000"/>
          <w:sz w:val="28"/>
          <w:szCs w:val="28"/>
        </w:rPr>
        <w:t>рамках</w:t>
      </w:r>
      <w:proofErr w:type="gramEnd"/>
      <w:r w:rsidRPr="008247C2">
        <w:rPr>
          <w:color w:val="000000"/>
          <w:sz w:val="28"/>
          <w:szCs w:val="28"/>
        </w:rPr>
        <w:t xml:space="preserve">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980A8C" w:rsidRDefault="00980A8C" w:rsidP="00980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переданных им полномочий осуществляется на основе принимаемых ими нормативных и иных муниципальных правовых актов. Указанные органы осуществляют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этих актов в</w:t>
      </w:r>
      <w:r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порядке, предусмотренном Уставом </w:t>
      </w:r>
      <w:r>
        <w:rPr>
          <w:sz w:val="28"/>
          <w:szCs w:val="28"/>
        </w:rPr>
        <w:t>Ярославского муниципального района</w:t>
      </w:r>
      <w:r w:rsidRPr="008247C2">
        <w:rPr>
          <w:sz w:val="28"/>
          <w:szCs w:val="28"/>
        </w:rPr>
        <w:t>.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</w:p>
    <w:p w:rsidR="00980A8C" w:rsidRPr="006753AF" w:rsidRDefault="00980A8C" w:rsidP="00980A8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980A8C" w:rsidRPr="008247C2" w:rsidRDefault="00980A8C" w:rsidP="00980A8C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осуществлением органами местного самоуправления </w:t>
      </w:r>
      <w:r>
        <w:rPr>
          <w:sz w:val="28"/>
          <w:szCs w:val="28"/>
        </w:rPr>
        <w:t>Ярославского муниципального района переданных</w:t>
      </w:r>
      <w:r w:rsidRPr="008247C2">
        <w:rPr>
          <w:sz w:val="28"/>
          <w:szCs w:val="28"/>
        </w:rPr>
        <w:t xml:space="preserve"> полномочий осуществляет Муниципальный Совет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и Администрация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Туношенского сельского поселения</w:t>
      </w:r>
      <w:r w:rsidRPr="008247C2">
        <w:rPr>
          <w:sz w:val="28"/>
          <w:szCs w:val="28"/>
        </w:rPr>
        <w:t xml:space="preserve"> осуществляет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качеством, надлежащим исполнением </w:t>
      </w:r>
      <w:r>
        <w:rPr>
          <w:sz w:val="28"/>
          <w:szCs w:val="28"/>
        </w:rPr>
        <w:t>переданных</w:t>
      </w:r>
      <w:r w:rsidRPr="008247C2">
        <w:rPr>
          <w:sz w:val="28"/>
          <w:szCs w:val="28"/>
        </w:rPr>
        <w:t xml:space="preserve"> полномочий.</w:t>
      </w:r>
    </w:p>
    <w:p w:rsidR="00980A8C" w:rsidRPr="00FC483C" w:rsidRDefault="00980A8C" w:rsidP="00980A8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980A8C" w:rsidRDefault="00980A8C" w:rsidP="00980A8C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Некрасовского сельского поселения</w:t>
      </w:r>
      <w:r w:rsidRPr="008247C2">
        <w:rPr>
          <w:sz w:val="28"/>
          <w:szCs w:val="28"/>
        </w:rPr>
        <w:t xml:space="preserve"> направляют средства на реализацию </w:t>
      </w:r>
      <w:r>
        <w:rPr>
          <w:sz w:val="28"/>
          <w:szCs w:val="28"/>
        </w:rPr>
        <w:t xml:space="preserve">переданных </w:t>
      </w:r>
      <w:r w:rsidRPr="008247C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Ярославскому муниципальному району</w:t>
      </w:r>
      <w:r w:rsidRPr="008247C2">
        <w:rPr>
          <w:sz w:val="28"/>
          <w:szCs w:val="28"/>
        </w:rPr>
        <w:t xml:space="preserve">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местном </w:t>
      </w:r>
      <w:r w:rsidRPr="008247C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Туношенского сельского поселения</w:t>
      </w:r>
      <w:r w:rsidR="00283756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на данные цели, и несут ответственность в порядке, установленном Бюджетным кодексом Российской Федерации.</w:t>
      </w:r>
    </w:p>
    <w:p w:rsidR="00980A8C" w:rsidRDefault="00980A8C" w:rsidP="00980A8C">
      <w:pPr>
        <w:ind w:firstLine="851"/>
        <w:jc w:val="both"/>
        <w:rPr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980A8C" w:rsidRPr="008247C2" w:rsidRDefault="00980A8C" w:rsidP="00980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980A8C" w:rsidRPr="008247C2" w:rsidRDefault="00980A8C" w:rsidP="00980A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980A8C" w:rsidRPr="008247C2" w:rsidRDefault="00980A8C" w:rsidP="00980A8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980A8C" w:rsidRPr="008247C2" w:rsidRDefault="00980A8C" w:rsidP="00980A8C">
      <w:pPr>
        <w:ind w:firstLine="709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  <w:proofErr w:type="gramEnd"/>
    </w:p>
    <w:p w:rsidR="00980A8C" w:rsidRDefault="00980A8C" w:rsidP="00980A8C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</w:t>
      </w:r>
      <w:r w:rsidR="00283756"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 xml:space="preserve">лавой </w:t>
      </w:r>
      <w:proofErr w:type="gramStart"/>
      <w:r w:rsidRPr="008247C2">
        <w:rPr>
          <w:sz w:val="28"/>
          <w:szCs w:val="28"/>
        </w:rPr>
        <w:t>соответствующего</w:t>
      </w:r>
      <w:proofErr w:type="gramEnd"/>
      <w:r w:rsidRPr="008247C2">
        <w:rPr>
          <w:sz w:val="28"/>
          <w:szCs w:val="28"/>
        </w:rPr>
        <w:t xml:space="preserve"> муниципального образования.</w:t>
      </w:r>
    </w:p>
    <w:p w:rsidR="00980A8C" w:rsidRDefault="00980A8C" w:rsidP="00980A8C">
      <w:pPr>
        <w:jc w:val="center"/>
        <w:rPr>
          <w:b/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980A8C" w:rsidRPr="008247C2" w:rsidRDefault="00980A8C" w:rsidP="00980A8C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r w:rsidR="002E1899">
        <w:rPr>
          <w:sz w:val="28"/>
          <w:szCs w:val="28"/>
        </w:rPr>
        <w:t>Настоящее Соглашение вступает в силу со дня его официального опубликования.</w:t>
      </w:r>
    </w:p>
    <w:p w:rsidR="00980A8C" w:rsidRDefault="00980A8C" w:rsidP="00980A8C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Pr="008247C2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года по 31 декабря 2022</w:t>
      </w:r>
      <w:r w:rsidRPr="008247C2">
        <w:rPr>
          <w:sz w:val="28"/>
          <w:szCs w:val="28"/>
        </w:rPr>
        <w:t xml:space="preserve"> года.</w:t>
      </w:r>
    </w:p>
    <w:p w:rsidR="00980A8C" w:rsidRPr="008247C2" w:rsidRDefault="00980A8C" w:rsidP="00980A8C">
      <w:pPr>
        <w:ind w:firstLine="851"/>
        <w:jc w:val="both"/>
        <w:rPr>
          <w:sz w:val="28"/>
          <w:szCs w:val="28"/>
        </w:rPr>
      </w:pPr>
    </w:p>
    <w:p w:rsidR="00980A8C" w:rsidRDefault="00980A8C" w:rsidP="00980A8C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980A8C" w:rsidRPr="008247C2" w:rsidRDefault="00980A8C" w:rsidP="00980A8C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</w:t>
      </w:r>
      <w:proofErr w:type="gramStart"/>
      <w:r w:rsidRPr="008247C2">
        <w:rPr>
          <w:sz w:val="28"/>
          <w:szCs w:val="28"/>
        </w:rPr>
        <w:t>совершены в письменной форме и подписаны</w:t>
      </w:r>
      <w:proofErr w:type="gramEnd"/>
      <w:r w:rsidRPr="008247C2">
        <w:rPr>
          <w:sz w:val="28"/>
          <w:szCs w:val="28"/>
        </w:rPr>
        <w:t xml:space="preserve"> обеими Сторонами или уполномоченными на то представителями Сторон. </w:t>
      </w:r>
    </w:p>
    <w:p w:rsidR="00980A8C" w:rsidRPr="008247C2" w:rsidRDefault="00980A8C" w:rsidP="00980A8C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>Приложения к настоящему Соглашению являются неотъемлемыми частями настоящего Соглашения.</w:t>
      </w:r>
    </w:p>
    <w:p w:rsidR="00980A8C" w:rsidRPr="008247C2" w:rsidRDefault="00980A8C" w:rsidP="00980A8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80A8C" w:rsidRPr="008247C2" w:rsidRDefault="00980A8C" w:rsidP="00980A8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</w:t>
      </w:r>
      <w:proofErr w:type="gramStart"/>
      <w:r w:rsidRPr="008247C2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8247C2">
        <w:rPr>
          <w:rFonts w:eastAsia="Calibri"/>
          <w:sz w:val="28"/>
          <w:szCs w:val="28"/>
          <w:lang w:eastAsia="en-US"/>
        </w:rPr>
        <w:t xml:space="preserve"> недостижения согласия спор подлежит разрешению в Арбитражном суде Ярославской области.</w:t>
      </w:r>
    </w:p>
    <w:p w:rsidR="00980A8C" w:rsidRDefault="00980A8C" w:rsidP="00980A8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4. Настоящее Соглашение заключено в г. </w:t>
      </w:r>
      <w:proofErr w:type="gramStart"/>
      <w:r w:rsidRPr="008247C2">
        <w:rPr>
          <w:sz w:val="28"/>
          <w:szCs w:val="28"/>
        </w:rPr>
        <w:t>Ярославл</w:t>
      </w:r>
      <w:r>
        <w:rPr>
          <w:sz w:val="28"/>
          <w:szCs w:val="28"/>
        </w:rPr>
        <w:t>е</w:t>
      </w:r>
      <w:proofErr w:type="gramEnd"/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980A8C" w:rsidRDefault="00980A8C" w:rsidP="00980A8C">
      <w:pPr>
        <w:jc w:val="center"/>
        <w:rPr>
          <w:b/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Реквизиты сторон</w:t>
      </w:r>
    </w:p>
    <w:p w:rsidR="00980A8C" w:rsidRDefault="00980A8C" w:rsidP="00980A8C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980A8C" w:rsidRPr="00F71856" w:rsidTr="001D31A2">
        <w:trPr>
          <w:trHeight w:val="2268"/>
        </w:trPr>
        <w:tc>
          <w:tcPr>
            <w:tcW w:w="4962" w:type="dxa"/>
            <w:hideMark/>
          </w:tcPr>
          <w:p w:rsidR="00980A8C" w:rsidRPr="007C713E" w:rsidRDefault="00980A8C" w:rsidP="001D31A2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Туношенского сельского поселения</w:t>
            </w:r>
          </w:p>
          <w:p w:rsidR="00980A8C" w:rsidRDefault="00980A8C" w:rsidP="001D31A2">
            <w:pPr>
              <w:ind w:left="176"/>
              <w:jc w:val="center"/>
              <w:rPr>
                <w:sz w:val="28"/>
                <w:szCs w:val="28"/>
              </w:rPr>
            </w:pPr>
          </w:p>
          <w:p w:rsidR="00980A8C" w:rsidRPr="003A323D" w:rsidRDefault="00980A8C" w:rsidP="001D31A2">
            <w:pPr>
              <w:ind w:right="34" w:firstLine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ул. </w:t>
            </w:r>
            <w:proofErr w:type="gramStart"/>
            <w:r w:rsidRPr="003A323D">
              <w:rPr>
                <w:sz w:val="28"/>
                <w:szCs w:val="28"/>
              </w:rPr>
              <w:t>Школьная</w:t>
            </w:r>
            <w:proofErr w:type="gramEnd"/>
            <w:r w:rsidRPr="003A323D">
              <w:rPr>
                <w:sz w:val="28"/>
                <w:szCs w:val="28"/>
              </w:rPr>
              <w:t>, д. 3, село Туношна,           Ярославский р-н, Ярославская обл., 150501</w:t>
            </w:r>
          </w:p>
          <w:p w:rsidR="00980A8C" w:rsidRPr="003A323D" w:rsidRDefault="00980A8C" w:rsidP="001D31A2">
            <w:pPr>
              <w:ind w:right="34" w:firstLine="34"/>
              <w:rPr>
                <w:b/>
                <w:sz w:val="28"/>
                <w:szCs w:val="28"/>
              </w:rPr>
            </w:pPr>
          </w:p>
          <w:p w:rsidR="00980A8C" w:rsidRPr="003A323D" w:rsidRDefault="00980A8C" w:rsidP="001D31A2">
            <w:pPr>
              <w:ind w:right="34" w:firstLine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УФК по Ярославской области УФ и СЭР Администрации ЯМР 02713004290 (Администрации Туношенского сельского поселения Ярославского муниципального района Ярославской области,           </w:t>
            </w:r>
            <w:proofErr w:type="gramStart"/>
            <w:r w:rsidRPr="003A323D">
              <w:rPr>
                <w:sz w:val="28"/>
                <w:szCs w:val="28"/>
              </w:rPr>
              <w:t>л</w:t>
            </w:r>
            <w:proofErr w:type="gramEnd"/>
            <w:r w:rsidRPr="003A323D">
              <w:rPr>
                <w:sz w:val="28"/>
                <w:szCs w:val="28"/>
              </w:rPr>
              <w:t xml:space="preserve">/с 839010010),   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ИНН 7627029259 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КПП 762701001 </w:t>
            </w:r>
          </w:p>
          <w:p w:rsidR="00980A8C" w:rsidRPr="003A323D" w:rsidRDefault="00980A8C" w:rsidP="001D31A2">
            <w:pPr>
              <w:ind w:right="34" w:firstLine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ОКАТО 78650495</w:t>
            </w:r>
          </w:p>
          <w:p w:rsidR="00980A8C" w:rsidRPr="006B4E01" w:rsidRDefault="00980A8C" w:rsidP="001D31A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80A8C" w:rsidRDefault="00980A8C" w:rsidP="001D31A2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Ярославского муниципального района</w:t>
            </w:r>
          </w:p>
          <w:p w:rsidR="00980A8C" w:rsidRPr="00F71856" w:rsidRDefault="00980A8C" w:rsidP="001D31A2">
            <w:pPr>
              <w:jc w:val="center"/>
              <w:rPr>
                <w:b/>
                <w:sz w:val="28"/>
                <w:szCs w:val="28"/>
              </w:rPr>
            </w:pPr>
          </w:p>
          <w:p w:rsidR="00980A8C" w:rsidRPr="00F71856" w:rsidRDefault="00980A8C" w:rsidP="001D3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       </w:t>
            </w: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>150003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</w:p>
          <w:p w:rsidR="00980A8C" w:rsidRDefault="00980A8C" w:rsidP="001D31A2">
            <w:pPr>
              <w:rPr>
                <w:sz w:val="28"/>
                <w:szCs w:val="28"/>
              </w:rPr>
            </w:pPr>
          </w:p>
          <w:p w:rsidR="00980A8C" w:rsidRPr="004F4BD8" w:rsidRDefault="00980A8C" w:rsidP="001D31A2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980A8C" w:rsidRPr="001D2C93" w:rsidRDefault="00980A8C" w:rsidP="001D31A2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980A8C" w:rsidRPr="001D2C93" w:rsidRDefault="00980A8C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  <w:r w:rsidRPr="004F4BD8">
              <w:rPr>
                <w:sz w:val="28"/>
                <w:szCs w:val="28"/>
              </w:rPr>
              <w:t xml:space="preserve">КБК 801 202 </w:t>
            </w:r>
            <w:r>
              <w:rPr>
                <w:sz w:val="28"/>
                <w:szCs w:val="28"/>
              </w:rPr>
              <w:t xml:space="preserve">40014 </w:t>
            </w:r>
            <w:r w:rsidRPr="004F4BD8">
              <w:rPr>
                <w:sz w:val="28"/>
                <w:szCs w:val="28"/>
              </w:rPr>
              <w:t>05 00</w:t>
            </w:r>
            <w:r>
              <w:rPr>
                <w:sz w:val="28"/>
                <w:szCs w:val="28"/>
              </w:rPr>
              <w:t>22</w:t>
            </w:r>
            <w:r w:rsidRPr="004F4BD8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  <w:p w:rsidR="00980A8C" w:rsidRPr="00F71856" w:rsidRDefault="00980A8C" w:rsidP="001D31A2">
            <w:pPr>
              <w:ind w:firstLine="33"/>
              <w:rPr>
                <w:sz w:val="28"/>
                <w:szCs w:val="28"/>
              </w:rPr>
            </w:pPr>
          </w:p>
        </w:tc>
      </w:tr>
      <w:tr w:rsidR="00980A8C" w:rsidRPr="00F71856" w:rsidTr="001D31A2">
        <w:tc>
          <w:tcPr>
            <w:tcW w:w="4962" w:type="dxa"/>
          </w:tcPr>
          <w:p w:rsidR="00980A8C" w:rsidRPr="007C713E" w:rsidRDefault="00980A8C" w:rsidP="001D31A2">
            <w:pPr>
              <w:jc w:val="both"/>
              <w:rPr>
                <w:sz w:val="28"/>
                <w:szCs w:val="28"/>
              </w:rPr>
            </w:pPr>
            <w:r w:rsidRPr="007C713E">
              <w:rPr>
                <w:sz w:val="28"/>
                <w:szCs w:val="28"/>
              </w:rPr>
              <w:t xml:space="preserve">Глава </w:t>
            </w:r>
          </w:p>
          <w:p w:rsidR="00980A8C" w:rsidRDefault="00980A8C" w:rsidP="001D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7C713E">
              <w:rPr>
                <w:sz w:val="28"/>
                <w:szCs w:val="28"/>
              </w:rPr>
              <w:t xml:space="preserve"> поселения </w:t>
            </w:r>
          </w:p>
          <w:p w:rsidR="00980A8C" w:rsidRPr="007C713E" w:rsidRDefault="00980A8C" w:rsidP="001D31A2">
            <w:pPr>
              <w:jc w:val="both"/>
              <w:rPr>
                <w:sz w:val="28"/>
                <w:szCs w:val="28"/>
              </w:rPr>
            </w:pPr>
          </w:p>
          <w:p w:rsidR="00980A8C" w:rsidRPr="007C713E" w:rsidRDefault="00980A8C" w:rsidP="001D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_________________Н.В. Печаткина</w:t>
            </w:r>
          </w:p>
          <w:p w:rsidR="00980A8C" w:rsidRPr="005A1D94" w:rsidRDefault="00980A8C" w:rsidP="001D31A2">
            <w:pPr>
              <w:rPr>
                <w:sz w:val="16"/>
                <w:szCs w:val="16"/>
              </w:rPr>
            </w:pPr>
            <w:r w:rsidRPr="007C713E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980A8C" w:rsidRDefault="00980A8C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Глава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980A8C" w:rsidRDefault="00980A8C" w:rsidP="001D31A2">
            <w:pPr>
              <w:rPr>
                <w:sz w:val="28"/>
                <w:szCs w:val="28"/>
              </w:rPr>
            </w:pPr>
          </w:p>
          <w:p w:rsidR="00980A8C" w:rsidRPr="00F71856" w:rsidRDefault="00980A8C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980A8C" w:rsidRDefault="00980A8C" w:rsidP="001D31A2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980A8C" w:rsidRPr="007C713E" w:rsidRDefault="00980A8C" w:rsidP="001D31A2">
            <w:pPr>
              <w:jc w:val="both"/>
              <w:rPr>
                <w:sz w:val="16"/>
                <w:szCs w:val="16"/>
              </w:rPr>
            </w:pPr>
          </w:p>
        </w:tc>
      </w:tr>
    </w:tbl>
    <w:p w:rsidR="00980A8C" w:rsidRDefault="00980A8C" w:rsidP="00980A8C">
      <w:pPr>
        <w:spacing w:after="1" w:line="280" w:lineRule="atLeast"/>
        <w:jc w:val="both"/>
        <w:rPr>
          <w:sz w:val="20"/>
          <w:szCs w:val="20"/>
        </w:rPr>
        <w:sectPr w:rsidR="00980A8C" w:rsidSect="002B2FA3">
          <w:pgSz w:w="11906" w:h="16838"/>
          <w:pgMar w:top="624" w:right="851" w:bottom="624" w:left="1418" w:header="709" w:footer="709" w:gutter="0"/>
          <w:cols w:space="708"/>
          <w:titlePg/>
          <w:docGrid w:linePitch="360"/>
        </w:sectPr>
      </w:pPr>
    </w:p>
    <w:p w:rsidR="00980A8C" w:rsidRPr="00350E71" w:rsidRDefault="00980A8C" w:rsidP="00980A8C">
      <w:pPr>
        <w:ind w:left="4820"/>
        <w:jc w:val="both"/>
        <w:rPr>
          <w:caps/>
          <w:sz w:val="20"/>
          <w:szCs w:val="20"/>
        </w:rPr>
      </w:pPr>
      <w:r w:rsidRPr="00350E71">
        <w:rPr>
          <w:caps/>
          <w:sz w:val="20"/>
          <w:szCs w:val="20"/>
        </w:rPr>
        <w:lastRenderedPageBreak/>
        <w:t>ПРИЛОЖЕНИЕ</w:t>
      </w:r>
    </w:p>
    <w:p w:rsidR="00980A8C" w:rsidRPr="00350E71" w:rsidRDefault="00980A8C" w:rsidP="00980A8C">
      <w:pPr>
        <w:ind w:left="4820"/>
        <w:jc w:val="both"/>
        <w:rPr>
          <w:sz w:val="20"/>
          <w:szCs w:val="20"/>
        </w:rPr>
      </w:pPr>
      <w:r w:rsidRPr="00350E71">
        <w:rPr>
          <w:sz w:val="20"/>
          <w:szCs w:val="20"/>
        </w:rPr>
        <w:t xml:space="preserve">к Соглашению о передаче осуществления полномочий Туношенского сельского поселения </w:t>
      </w:r>
      <w:r>
        <w:rPr>
          <w:sz w:val="20"/>
          <w:szCs w:val="20"/>
        </w:rPr>
        <w:t xml:space="preserve">Ярославского муниципального района </w:t>
      </w:r>
      <w:r w:rsidRPr="00350E71">
        <w:rPr>
          <w:sz w:val="20"/>
          <w:szCs w:val="20"/>
        </w:rPr>
        <w:t>в сфере культуры Ярославскому муниципальному району</w:t>
      </w:r>
    </w:p>
    <w:p w:rsidR="00980A8C" w:rsidRPr="00350E71" w:rsidRDefault="00980A8C" w:rsidP="00980A8C">
      <w:pPr>
        <w:jc w:val="center"/>
        <w:rPr>
          <w:b/>
          <w:sz w:val="20"/>
          <w:szCs w:val="20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</w:p>
    <w:p w:rsidR="00980A8C" w:rsidRDefault="00980A8C" w:rsidP="00980A8C">
      <w:pPr>
        <w:jc w:val="center"/>
        <w:rPr>
          <w:b/>
          <w:sz w:val="28"/>
          <w:szCs w:val="28"/>
        </w:rPr>
      </w:pPr>
    </w:p>
    <w:p w:rsidR="00980A8C" w:rsidRPr="007C713E" w:rsidRDefault="00980A8C" w:rsidP="00980A8C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Порядок предоставления межбюджетных трансфертов</w:t>
      </w:r>
      <w:r>
        <w:rPr>
          <w:b/>
          <w:sz w:val="28"/>
          <w:szCs w:val="28"/>
        </w:rPr>
        <w:br/>
      </w:r>
      <w:r w:rsidRPr="007C713E">
        <w:rPr>
          <w:b/>
          <w:sz w:val="28"/>
          <w:szCs w:val="28"/>
        </w:rPr>
        <w:t xml:space="preserve">на осуществление </w:t>
      </w:r>
      <w:r w:rsidRPr="00CF69B8">
        <w:rPr>
          <w:b/>
          <w:sz w:val="28"/>
          <w:szCs w:val="28"/>
        </w:rPr>
        <w:t xml:space="preserve">полномочий в сфере культуры, </w:t>
      </w:r>
      <w:r w:rsidRPr="00CF69B8">
        <w:rPr>
          <w:b/>
          <w:bCs/>
          <w:sz w:val="28"/>
          <w:szCs w:val="28"/>
        </w:rPr>
        <w:t xml:space="preserve">предоставляемых </w:t>
      </w:r>
      <w:r w:rsidRPr="00CF69B8">
        <w:rPr>
          <w:b/>
          <w:sz w:val="28"/>
          <w:szCs w:val="28"/>
        </w:rPr>
        <w:t xml:space="preserve">из местного бюджета </w:t>
      </w:r>
      <w:r w:rsidRPr="00373180">
        <w:rPr>
          <w:b/>
          <w:sz w:val="28"/>
          <w:szCs w:val="28"/>
        </w:rPr>
        <w:t>Туношенского</w:t>
      </w:r>
      <w:r w:rsidR="00283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Ярославского муниципального района </w:t>
      </w:r>
      <w:r w:rsidRPr="007C713E">
        <w:rPr>
          <w:b/>
          <w:sz w:val="28"/>
          <w:szCs w:val="28"/>
        </w:rPr>
        <w:t xml:space="preserve">районному бюджету Ярославского муниципального района </w:t>
      </w:r>
    </w:p>
    <w:p w:rsidR="00980A8C" w:rsidRPr="007C713E" w:rsidRDefault="00980A8C" w:rsidP="00980A8C">
      <w:pPr>
        <w:ind w:firstLine="709"/>
        <w:jc w:val="center"/>
        <w:rPr>
          <w:b/>
          <w:color w:val="222222"/>
        </w:rPr>
      </w:pPr>
    </w:p>
    <w:p w:rsidR="00980A8C" w:rsidRPr="007C713E" w:rsidRDefault="00980A8C" w:rsidP="00980A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</w:t>
      </w:r>
      <w:r w:rsidRPr="007C713E">
        <w:rPr>
          <w:bCs/>
          <w:sz w:val="28"/>
          <w:szCs w:val="28"/>
        </w:rPr>
        <w:t xml:space="preserve">предоставляемых </w:t>
      </w:r>
      <w:r w:rsidRPr="007C713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sz w:val="28"/>
          <w:szCs w:val="28"/>
        </w:rPr>
        <w:t xml:space="preserve"> районному бюджету Ярославского муниципального района на осуществление полномочий поселения в сфере культуры.</w:t>
      </w:r>
    </w:p>
    <w:p w:rsidR="00980A8C" w:rsidRPr="007C713E" w:rsidRDefault="00980A8C" w:rsidP="00980A8C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2. </w:t>
      </w:r>
      <w:proofErr w:type="gramStart"/>
      <w:r w:rsidRPr="007C713E">
        <w:rPr>
          <w:sz w:val="28"/>
          <w:szCs w:val="28"/>
        </w:rPr>
        <w:t xml:space="preserve">Предоставление межбюджетных трансфертов осуществляется Администрацией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sz w:val="28"/>
          <w:szCs w:val="28"/>
        </w:rPr>
        <w:t xml:space="preserve"> в пределах бюджетных ассигнований и лимитов бюджетных обязательств на цели, указанные в Соглашении о передаче осуществления полномочий в сфере культуры</w:t>
      </w:r>
      <w:r w:rsidR="00283756">
        <w:rPr>
          <w:sz w:val="28"/>
          <w:szCs w:val="28"/>
        </w:rPr>
        <w:t xml:space="preserve"> </w:t>
      </w:r>
      <w:r>
        <w:rPr>
          <w:sz w:val="28"/>
          <w:szCs w:val="28"/>
        </w:rPr>
        <w:t>Туношенского сельского поселения Ярославскому муниципальному району</w:t>
      </w:r>
      <w:r w:rsidRPr="007C713E">
        <w:rPr>
          <w:sz w:val="28"/>
          <w:szCs w:val="28"/>
        </w:rPr>
        <w:t>.</w:t>
      </w:r>
      <w:proofErr w:type="gramEnd"/>
    </w:p>
    <w:p w:rsidR="00980A8C" w:rsidRPr="007C713E" w:rsidRDefault="00980A8C" w:rsidP="00980A8C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>3</w:t>
      </w:r>
      <w:r w:rsidRPr="006C1622">
        <w:rPr>
          <w:sz w:val="28"/>
          <w:szCs w:val="28"/>
        </w:rPr>
        <w:t xml:space="preserve">. </w:t>
      </w:r>
      <w:r w:rsidRPr="007C713E">
        <w:rPr>
          <w:sz w:val="28"/>
          <w:szCs w:val="28"/>
        </w:rPr>
        <w:t xml:space="preserve">Межбюджетные трансферты перечисляются 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sz w:val="28"/>
          <w:szCs w:val="28"/>
        </w:rPr>
        <w:t xml:space="preserve"> в районный бюджет Ярославского муниципального района равными частями ежеквартально не позднее 15-го числа первого месяца квартала.</w:t>
      </w:r>
    </w:p>
    <w:p w:rsidR="00654CEA" w:rsidRDefault="00654CEA" w:rsidP="00654CE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Объем межбюджетных трансфертов определяется следующим образом:</w:t>
      </w:r>
    </w:p>
    <w:p w:rsidR="00654CEA" w:rsidRDefault="00654CEA" w:rsidP="00654CEA">
      <w:pPr>
        <w:rPr>
          <w:sz w:val="28"/>
          <w:szCs w:val="28"/>
        </w:rPr>
      </w:pPr>
      <w:r>
        <w:rPr>
          <w:sz w:val="28"/>
          <w:szCs w:val="28"/>
        </w:rPr>
        <w:t>С =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П2, где: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постоянная составляющая межбюджетного трансферта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переменная составляющая межбюджетного трансферта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= Р1+Р2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составляющая межбюджетного трансферта, учитывающая численность населения поселения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= Ч*Н, где: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Ч – численность населения поселения на 1 января года, предшествующего году, на который передается межбюджетный трансферт.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расходов на одного жителя поселения.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Н на 2023 год устанавливается в размере 122,02 рубля на одного жителя поселения. Для поселений с численностью населения менее трех тысяч жителей Н на 2023 год устанавливается в размере 183,55 рубля на одного жителя поселения. Н подлежит ежегодной индексации на прогнозный размер инфляции.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составляющая межбюджетного трансферта, учитывающая площадь помещений учреждений культуры на территории поселения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Р2 = 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Нпл</w:t>
      </w:r>
      <w:proofErr w:type="spellEnd"/>
      <w:r>
        <w:rPr>
          <w:sz w:val="28"/>
          <w:szCs w:val="28"/>
        </w:rPr>
        <w:t>, где</w:t>
      </w:r>
    </w:p>
    <w:p w:rsidR="00654CEA" w:rsidRDefault="00654CEA" w:rsidP="00654CE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- площадь помещений учреждений культуры на территории поселения</w:t>
      </w:r>
    </w:p>
    <w:p w:rsidR="00654CEA" w:rsidRDefault="00654CEA" w:rsidP="00654C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Нпл</w:t>
      </w:r>
      <w:proofErr w:type="spellEnd"/>
      <w:r>
        <w:rPr>
          <w:sz w:val="28"/>
          <w:szCs w:val="28"/>
        </w:rPr>
        <w:t xml:space="preserve"> – норматив расходов на 1 квадратный метр площади помещений учреждений культуры на территории поселения.</w:t>
      </w:r>
    </w:p>
    <w:p w:rsidR="00654CEA" w:rsidRDefault="00654CEA" w:rsidP="00654C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Нпл</w:t>
      </w:r>
      <w:proofErr w:type="spellEnd"/>
      <w:r>
        <w:rPr>
          <w:sz w:val="28"/>
          <w:szCs w:val="28"/>
        </w:rPr>
        <w:t xml:space="preserve"> на 2023 год устанавливается в размере 74,27 руб. на 1 квадратный метр площади помещений учреждений культуры на территории поселения. </w:t>
      </w:r>
      <w:proofErr w:type="spellStart"/>
      <w:r>
        <w:rPr>
          <w:sz w:val="28"/>
          <w:szCs w:val="28"/>
        </w:rPr>
        <w:t>Нпл</w:t>
      </w:r>
      <w:proofErr w:type="spellEnd"/>
      <w:r>
        <w:rPr>
          <w:sz w:val="28"/>
          <w:szCs w:val="28"/>
        </w:rPr>
        <w:t xml:space="preserve"> подлежит ежегодной индексации на прогнозный размер инфляции.</w:t>
      </w:r>
    </w:p>
    <w:p w:rsidR="00654CEA" w:rsidRDefault="00654CEA" w:rsidP="00654CE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представляет собой постоянную составляющую межбюджетного трансферта, минимально необходимую для текущего содержания сферы культуры на территории поселения. Межбюджетный трансферт на очередной финансовый год не может быть меньше суммы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654CEA" w:rsidRDefault="00654CEA" w:rsidP="00654C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представляет собой переменную составляющую межбюджетного трансферта и определяется исходя из потребности сферы культуры на территории поселения в укреплении материально-технической базы учреждений, обслуживании, ремонте, поддержании в надлежащем состоянии имущества учреждений, разработке проектно-сметной документации, проведении мероприятий сферы культуры, содержании дополнительных ставок специалистов для развития культуры на территории поселения, а также возможностей бюджета поселения и района.</w:t>
      </w:r>
    </w:p>
    <w:p w:rsidR="00980A8C" w:rsidRDefault="00980A8C" w:rsidP="00980A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539C">
        <w:rPr>
          <w:color w:val="000000"/>
          <w:sz w:val="28"/>
          <w:szCs w:val="28"/>
        </w:rPr>
        <w:t>5. При отсутствии</w:t>
      </w:r>
      <w:r w:rsidRPr="007C713E">
        <w:rPr>
          <w:color w:val="000000"/>
          <w:sz w:val="28"/>
          <w:szCs w:val="28"/>
        </w:rPr>
        <w:t xml:space="preserve"> потребности Ярославского муниципального района в межбюджетных трансфертах их остаток либо часть остатка подлежит возврату в </w:t>
      </w:r>
      <w:r>
        <w:rPr>
          <w:color w:val="000000"/>
          <w:sz w:val="28"/>
          <w:szCs w:val="28"/>
        </w:rPr>
        <w:t xml:space="preserve">местный </w:t>
      </w:r>
      <w:r w:rsidRPr="007C713E">
        <w:rPr>
          <w:color w:val="000000"/>
          <w:sz w:val="28"/>
          <w:szCs w:val="28"/>
        </w:rPr>
        <w:t xml:space="preserve">бюджет </w:t>
      </w:r>
      <w:r>
        <w:rPr>
          <w:sz w:val="28"/>
          <w:szCs w:val="28"/>
        </w:rPr>
        <w:t>Туношенского сельского поселения</w:t>
      </w:r>
      <w:r w:rsidRPr="007C713E">
        <w:rPr>
          <w:color w:val="000000"/>
          <w:sz w:val="28"/>
          <w:szCs w:val="28"/>
        </w:rPr>
        <w:t>.</w:t>
      </w:r>
    </w:p>
    <w:p w:rsidR="00FA136A" w:rsidRDefault="00FA136A"/>
    <w:sectPr w:rsidR="00FA136A" w:rsidSect="002B2FA3"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8C"/>
    <w:rsid w:val="00017A61"/>
    <w:rsid w:val="00283756"/>
    <w:rsid w:val="002E1899"/>
    <w:rsid w:val="005874D3"/>
    <w:rsid w:val="005C7874"/>
    <w:rsid w:val="00654CEA"/>
    <w:rsid w:val="00661DD5"/>
    <w:rsid w:val="006A3FE1"/>
    <w:rsid w:val="00797FB2"/>
    <w:rsid w:val="00807B0F"/>
    <w:rsid w:val="00905FE6"/>
    <w:rsid w:val="00970C1D"/>
    <w:rsid w:val="00980A8C"/>
    <w:rsid w:val="00AA0A1C"/>
    <w:rsid w:val="00C84C45"/>
    <w:rsid w:val="00FA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A8C"/>
    <w:pPr>
      <w:spacing w:before="100" w:beforeAutospacing="1" w:after="100" w:afterAutospacing="1"/>
    </w:pPr>
  </w:style>
  <w:style w:type="paragraph" w:customStyle="1" w:styleId="ConsPlusNormal">
    <w:name w:val="ConsPlusNormal"/>
    <w:rsid w:val="00980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A8C"/>
    <w:pPr>
      <w:spacing w:before="100" w:beforeAutospacing="1" w:after="100" w:afterAutospacing="1"/>
    </w:pPr>
  </w:style>
  <w:style w:type="paragraph" w:customStyle="1" w:styleId="ConsPlusNormal">
    <w:name w:val="ConsPlusNormal"/>
    <w:rsid w:val="00980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Грибанова</dc:creator>
  <cp:lastModifiedBy>sakova</cp:lastModifiedBy>
  <cp:revision>2</cp:revision>
  <cp:lastPrinted>2022-12-09T07:35:00Z</cp:lastPrinted>
  <dcterms:created xsi:type="dcterms:W3CDTF">2022-12-22T10:05:00Z</dcterms:created>
  <dcterms:modified xsi:type="dcterms:W3CDTF">2022-12-22T10:05:00Z</dcterms:modified>
</cp:coreProperties>
</file>