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860668" w:rsidRDefault="00860668" w:rsidP="00860668">
      <w:pPr>
        <w:rPr>
          <w:b/>
          <w:bCs/>
          <w:sz w:val="24"/>
          <w:szCs w:val="24"/>
        </w:rPr>
      </w:pPr>
      <w:r w:rsidRPr="00860668">
        <w:rPr>
          <w:b/>
          <w:bCs/>
          <w:sz w:val="24"/>
          <w:szCs w:val="24"/>
        </w:rPr>
        <w:t>05.02.2026                                                                                                                                № 90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5C188B" w:rsidRDefault="0014564B" w:rsidP="0014564B">
      <w:pPr>
        <w:pStyle w:val="a7"/>
        <w:ind w:left="0" w:right="4959"/>
        <w:jc w:val="both"/>
      </w:pPr>
      <w:r w:rsidRPr="0014564B">
        <w:rPr>
          <w:b/>
          <w:szCs w:val="28"/>
        </w:rPr>
        <w:t>О комиссии по повышению устойчивости функционирования                  экономики Ярославского   муниципального    округа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320D04" w:rsidP="00570D43">
          <w:pPr>
            <w:pStyle w:val="a7"/>
            <w:ind w:left="0"/>
            <w:jc w:val="both"/>
          </w:pPr>
        </w:p>
      </w:sdtContent>
    </w:sdt>
    <w:p w:rsidR="0014564B" w:rsidRDefault="0014564B" w:rsidP="0014564B">
      <w:pPr>
        <w:ind w:firstLine="709"/>
        <w:jc w:val="both"/>
        <w:rPr>
          <w:sz w:val="28"/>
          <w:szCs w:val="28"/>
        </w:rPr>
      </w:pPr>
      <w:r w:rsidRPr="008836E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</w:t>
      </w:r>
      <w:r w:rsidRPr="008836E1">
        <w:rPr>
          <w:sz w:val="28"/>
          <w:szCs w:val="28"/>
        </w:rPr>
        <w:t>аконами от 21</w:t>
      </w:r>
      <w:r>
        <w:rPr>
          <w:sz w:val="28"/>
          <w:szCs w:val="28"/>
        </w:rPr>
        <w:t xml:space="preserve"> декабря </w:t>
      </w:r>
      <w:r w:rsidRPr="008836E1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883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8836E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36E1">
        <w:rPr>
          <w:sz w:val="28"/>
          <w:szCs w:val="28"/>
        </w:rPr>
        <w:t>68-ФЗ</w:t>
      </w:r>
      <w:r>
        <w:rPr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от 12 февраля 1998 года № 28-ФЗ          «О гражданской обороне», постановлением </w:t>
      </w:r>
      <w:r w:rsidRPr="00CC35B9">
        <w:rPr>
          <w:sz w:val="28"/>
          <w:szCs w:val="28"/>
        </w:rPr>
        <w:t xml:space="preserve">Правительства Российской Федерации от 26.11.2007 </w:t>
      </w:r>
      <w:r>
        <w:rPr>
          <w:sz w:val="28"/>
          <w:szCs w:val="28"/>
        </w:rPr>
        <w:t>№ 804 «</w:t>
      </w:r>
      <w:r w:rsidRPr="00CC35B9">
        <w:rPr>
          <w:sz w:val="28"/>
          <w:szCs w:val="28"/>
        </w:rPr>
        <w:t xml:space="preserve">Об утверждении Положения о гражданской </w:t>
      </w:r>
      <w:r w:rsidRPr="00DB54FD">
        <w:rPr>
          <w:sz w:val="28"/>
          <w:szCs w:val="28"/>
        </w:rPr>
        <w:t>обороне в Российской Федерации</w:t>
      </w:r>
      <w:r>
        <w:rPr>
          <w:sz w:val="28"/>
          <w:szCs w:val="28"/>
        </w:rPr>
        <w:t>»</w:t>
      </w:r>
      <w:r w:rsidRPr="00DB54FD">
        <w:rPr>
          <w:sz w:val="28"/>
          <w:szCs w:val="28"/>
        </w:rPr>
        <w:t>, Указом Губернатора Ярославской</w:t>
      </w:r>
      <w:r w:rsidRPr="00CC3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35B9">
        <w:rPr>
          <w:sz w:val="28"/>
          <w:szCs w:val="28"/>
        </w:rPr>
        <w:t xml:space="preserve">области от 14.09.2011 </w:t>
      </w:r>
      <w:r>
        <w:rPr>
          <w:sz w:val="28"/>
          <w:szCs w:val="28"/>
        </w:rPr>
        <w:t>№</w:t>
      </w:r>
      <w:r w:rsidRPr="00CC35B9">
        <w:rPr>
          <w:sz w:val="28"/>
          <w:szCs w:val="28"/>
        </w:rPr>
        <w:t xml:space="preserve"> 396 </w:t>
      </w:r>
      <w:r>
        <w:rPr>
          <w:sz w:val="28"/>
          <w:szCs w:val="28"/>
        </w:rPr>
        <w:t>«</w:t>
      </w:r>
      <w:r w:rsidRPr="00CC35B9">
        <w:rPr>
          <w:sz w:val="28"/>
          <w:szCs w:val="28"/>
        </w:rPr>
        <w:t xml:space="preserve">Об организации проведения мероприятий </w:t>
      </w:r>
      <w:r>
        <w:rPr>
          <w:sz w:val="28"/>
          <w:szCs w:val="28"/>
        </w:rPr>
        <w:t xml:space="preserve">               </w:t>
      </w:r>
      <w:r w:rsidR="00C53E65">
        <w:rPr>
          <w:sz w:val="28"/>
          <w:szCs w:val="28"/>
        </w:rPr>
        <w:t xml:space="preserve">                           </w:t>
      </w:r>
      <w:r w:rsidRPr="00CC35B9">
        <w:rPr>
          <w:sz w:val="28"/>
          <w:szCs w:val="28"/>
        </w:rPr>
        <w:t>по поддержанию устойчивого функционирования объектов экономики Ярославской области в мирное и военное время</w:t>
      </w:r>
      <w:r>
        <w:rPr>
          <w:sz w:val="28"/>
          <w:szCs w:val="28"/>
        </w:rPr>
        <w:t xml:space="preserve">» в целях повышения устойчивости функционирования экономики Ярославского муниципального округа в чрезвычайных </w:t>
      </w:r>
      <w:r w:rsidRPr="00841655">
        <w:rPr>
          <w:sz w:val="28"/>
          <w:szCs w:val="28"/>
        </w:rPr>
        <w:t>ситуациях природного и техногенного характера, кризисных ситуациях</w:t>
      </w:r>
      <w:r>
        <w:rPr>
          <w:sz w:val="28"/>
          <w:szCs w:val="28"/>
        </w:rPr>
        <w:t xml:space="preserve">, в период действия военного положения, в </w:t>
      </w:r>
      <w:r w:rsidRPr="00841655">
        <w:rPr>
          <w:sz w:val="28"/>
          <w:szCs w:val="28"/>
        </w:rPr>
        <w:t>военное время</w:t>
      </w:r>
      <w:r>
        <w:rPr>
          <w:sz w:val="28"/>
          <w:szCs w:val="28"/>
        </w:rPr>
        <w:t xml:space="preserve">, Администрация округа </w:t>
      </w:r>
      <w:r w:rsidRPr="00C2502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2502C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Положение о комиссии по</w:t>
      </w:r>
      <w:r w:rsidRPr="00D82A38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повышению устойчивости функционирования экономики Ярославского муниципального округа (приложение 1) и ее состав (приложение 2).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 функциональные обязанности членов комиссии                             по повышению устойчивости функционирования экономики Ярославского муниципального округа (приложение 3).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41655">
        <w:rPr>
          <w:sz w:val="28"/>
          <w:szCs w:val="28"/>
        </w:rPr>
        <w:t xml:space="preserve">Утвердить </w:t>
      </w:r>
      <w:r w:rsidRPr="00A70299">
        <w:rPr>
          <w:sz w:val="28"/>
          <w:szCs w:val="28"/>
        </w:rPr>
        <w:t>Положение</w:t>
      </w:r>
      <w:r w:rsidRPr="00841655">
        <w:rPr>
          <w:sz w:val="28"/>
          <w:szCs w:val="28"/>
        </w:rPr>
        <w:t xml:space="preserve"> об организации проведения мероприятий </w:t>
      </w:r>
      <w:r>
        <w:rPr>
          <w:sz w:val="28"/>
          <w:szCs w:val="28"/>
        </w:rPr>
        <w:t xml:space="preserve">                       </w:t>
      </w:r>
      <w:r w:rsidRPr="00841655">
        <w:rPr>
          <w:sz w:val="28"/>
          <w:szCs w:val="28"/>
        </w:rPr>
        <w:t xml:space="preserve">по повышению устойчивости функционирования экономики </w:t>
      </w:r>
      <w:r>
        <w:rPr>
          <w:sz w:val="28"/>
          <w:szCs w:val="28"/>
        </w:rPr>
        <w:t>Ярославского муниципального округа</w:t>
      </w:r>
      <w:r w:rsidRPr="00841655">
        <w:rPr>
          <w:sz w:val="28"/>
          <w:szCs w:val="28"/>
        </w:rPr>
        <w:t xml:space="preserve"> (приложение 4).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Председателю комиссии по повышению устойчивости функционирования экономики округа:</w:t>
      </w:r>
    </w:p>
    <w:p w:rsidR="0014564B" w:rsidRDefault="0014564B" w:rsidP="00145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представить на утверждение план мероприятий по повышению устойчивости функционирования экономики округа мирного и военного времени;</w:t>
      </w:r>
    </w:p>
    <w:p w:rsidR="0014564B" w:rsidRDefault="0014564B" w:rsidP="00145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ежегодно, до 15 января разрабатывать план работы комиссии</w:t>
      </w:r>
      <w:r w:rsidRPr="00276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по повышению устойчивости функционирования экономики округа;</w:t>
      </w:r>
    </w:p>
    <w:p w:rsidR="0014564B" w:rsidRDefault="0014564B" w:rsidP="00145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утвердить перечень объектов экономики, организаций, предприятий                  </w:t>
      </w:r>
      <w:r w:rsidRPr="00841655">
        <w:rPr>
          <w:sz w:val="28"/>
          <w:szCs w:val="28"/>
        </w:rPr>
        <w:t xml:space="preserve">и учреждений, расположенных на территории </w:t>
      </w:r>
      <w:r>
        <w:rPr>
          <w:sz w:val="28"/>
          <w:szCs w:val="28"/>
        </w:rPr>
        <w:t>Ярославского муниципального округа, на которых ведется работа по повышению устойчивости функционирования экономики в мирное и военное время.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Рекомендовать руководителям организаций, предприятий                                    </w:t>
      </w:r>
      <w:r w:rsidRPr="00841655">
        <w:rPr>
          <w:sz w:val="28"/>
          <w:szCs w:val="28"/>
        </w:rPr>
        <w:t xml:space="preserve">и учреждений, расположенных на территории </w:t>
      </w:r>
      <w:r>
        <w:rPr>
          <w:sz w:val="28"/>
          <w:szCs w:val="28"/>
        </w:rPr>
        <w:t>Ярославского муниципального округа</w:t>
      </w:r>
      <w:r w:rsidRPr="00841655">
        <w:rPr>
          <w:sz w:val="28"/>
          <w:szCs w:val="28"/>
        </w:rPr>
        <w:t xml:space="preserve">, обеспечить разработку планов мероприятий по повышению устойчивости функционирования своих организаций, предприятий </w:t>
      </w:r>
      <w:r>
        <w:rPr>
          <w:sz w:val="28"/>
          <w:szCs w:val="28"/>
        </w:rPr>
        <w:t xml:space="preserve">                          </w:t>
      </w:r>
      <w:r w:rsidRPr="00841655">
        <w:rPr>
          <w:sz w:val="28"/>
          <w:szCs w:val="28"/>
        </w:rPr>
        <w:t>и учреждений в мирное и военное время.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Признать утратившим силу следующие постановления Администрации ЯМР </w:t>
      </w:r>
      <w:r w:rsidRPr="00AF374F">
        <w:rPr>
          <w:sz w:val="28"/>
          <w:szCs w:val="28"/>
        </w:rPr>
        <w:t xml:space="preserve">от </w:t>
      </w:r>
      <w:r>
        <w:rPr>
          <w:sz w:val="28"/>
          <w:szCs w:val="28"/>
        </w:rPr>
        <w:t>27.01.2025</w:t>
      </w:r>
      <w:r w:rsidRPr="00AF374F">
        <w:rPr>
          <w:sz w:val="28"/>
          <w:szCs w:val="28"/>
        </w:rPr>
        <w:t xml:space="preserve"> № </w:t>
      </w:r>
      <w:r>
        <w:rPr>
          <w:sz w:val="28"/>
          <w:szCs w:val="28"/>
        </w:rPr>
        <w:t>159</w:t>
      </w:r>
      <w:r w:rsidRPr="00AF374F">
        <w:rPr>
          <w:sz w:val="28"/>
          <w:szCs w:val="28"/>
        </w:rPr>
        <w:t xml:space="preserve"> «О комиссии по повышению устойчивости функционирования объектов экономики </w:t>
      </w:r>
      <w:r>
        <w:rPr>
          <w:sz w:val="28"/>
          <w:szCs w:val="28"/>
        </w:rPr>
        <w:t>Ярославского муниципального округа</w:t>
      </w:r>
      <w:r w:rsidRPr="00AF374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564B" w:rsidRDefault="00C53E65" w:rsidP="00C53E6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14564B">
        <w:rPr>
          <w:sz w:val="28"/>
          <w:szCs w:val="28"/>
        </w:rPr>
        <w:t xml:space="preserve">Контроль за исполнением постановления возложить </w:t>
      </w:r>
      <w:r w:rsidR="0014564B" w:rsidRPr="00A959B0">
        <w:rPr>
          <w:sz w:val="28"/>
          <w:szCs w:val="28"/>
        </w:rPr>
        <w:t xml:space="preserve">на </w:t>
      </w:r>
      <w:r w:rsidR="0014564B">
        <w:rPr>
          <w:sz w:val="28"/>
          <w:szCs w:val="28"/>
        </w:rPr>
        <w:t xml:space="preserve">первого </w:t>
      </w:r>
      <w:r w:rsidR="0014564B" w:rsidRPr="00A959B0">
        <w:rPr>
          <w:sz w:val="28"/>
          <w:szCs w:val="28"/>
        </w:rPr>
        <w:t>зам</w:t>
      </w:r>
      <w:r w:rsidR="0014564B">
        <w:rPr>
          <w:sz w:val="28"/>
          <w:szCs w:val="28"/>
        </w:rPr>
        <w:t xml:space="preserve">естителя Главы Администрации ЯМО </w:t>
      </w:r>
      <w:r>
        <w:rPr>
          <w:sz w:val="28"/>
          <w:szCs w:val="28"/>
        </w:rPr>
        <w:t>Грибанову Ю</w:t>
      </w:r>
      <w:r w:rsidR="0014564B">
        <w:rPr>
          <w:sz w:val="28"/>
          <w:szCs w:val="28"/>
        </w:rPr>
        <w:t>.</w:t>
      </w:r>
      <w:r>
        <w:rPr>
          <w:sz w:val="28"/>
          <w:szCs w:val="28"/>
        </w:rPr>
        <w:t>С.</w:t>
      </w:r>
    </w:p>
    <w:p w:rsidR="0014564B" w:rsidRDefault="0014564B" w:rsidP="00145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Постановление вступает в силу со дня официального опубликования</w:t>
      </w:r>
      <w:r w:rsidRPr="004E2D1D">
        <w:rPr>
          <w:sz w:val="28"/>
          <w:szCs w:val="28"/>
        </w:rPr>
        <w:t>.</w:t>
      </w: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Pr="008836E1" w:rsidRDefault="0014564B" w:rsidP="0014564B">
      <w:pPr>
        <w:ind w:firstLine="709"/>
        <w:rPr>
          <w:sz w:val="28"/>
          <w:szCs w:val="28"/>
        </w:rPr>
      </w:pPr>
    </w:p>
    <w:p w:rsidR="002368F8" w:rsidRPr="005C188B" w:rsidRDefault="002368F8" w:rsidP="002368F8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2368F8" w:rsidRDefault="002368F8" w:rsidP="002368F8">
      <w:pPr>
        <w:pStyle w:val="a7"/>
        <w:ind w:left="0"/>
        <w:jc w:val="both"/>
      </w:pPr>
      <w:r w:rsidRPr="005C188B">
        <w:t xml:space="preserve">муниципального </w:t>
      </w:r>
      <w:r>
        <w:t>округа</w:t>
      </w:r>
      <w:r w:rsidRPr="005C188B">
        <w:t xml:space="preserve">                </w:t>
      </w:r>
      <w:r>
        <w:t xml:space="preserve">      </w:t>
      </w:r>
      <w:r w:rsidR="00860668">
        <w:t xml:space="preserve">                           </w:t>
      </w:r>
      <w:r w:rsidRPr="005C188B">
        <w:t xml:space="preserve">              </w:t>
      </w:r>
      <w:r>
        <w:t>А</w:t>
      </w:r>
      <w:r w:rsidRPr="005C188B">
        <w:t>.</w:t>
      </w:r>
      <w:r>
        <w:t>А</w:t>
      </w:r>
      <w:r w:rsidRPr="005C188B">
        <w:t xml:space="preserve">. </w:t>
      </w:r>
      <w:r>
        <w:t>Михайлов</w:t>
      </w:r>
    </w:p>
    <w:p w:rsidR="0014564B" w:rsidRDefault="0014564B" w:rsidP="0014564B">
      <w:pPr>
        <w:jc w:val="both"/>
        <w:rPr>
          <w:sz w:val="28"/>
          <w:szCs w:val="28"/>
        </w:rPr>
        <w:sectPr w:rsidR="0014564B" w:rsidSect="00513F87">
          <w:headerReference w:type="default" r:id="rId9"/>
          <w:pgSz w:w="11906" w:h="16838"/>
          <w:pgMar w:top="454" w:right="851" w:bottom="737" w:left="1701" w:header="720" w:footer="720" w:gutter="0"/>
          <w:pgNumType w:start="1"/>
          <w:cols w:space="720"/>
          <w:titlePg/>
          <w:docGrid w:linePitch="272"/>
        </w:sect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lastRenderedPageBreak/>
        <w:t>ПРИЛОЖЕНИЕ 1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2368F8" w:rsidRDefault="002368F8" w:rsidP="002368F8">
      <w:pPr>
        <w:ind w:firstLine="5812"/>
        <w:rPr>
          <w:szCs w:val="26"/>
        </w:rPr>
      </w:pPr>
      <w:r>
        <w:rPr>
          <w:szCs w:val="26"/>
        </w:rPr>
        <w:t xml:space="preserve">от </w:t>
      </w:r>
      <w:r w:rsidR="00860668">
        <w:rPr>
          <w:szCs w:val="26"/>
        </w:rPr>
        <w:t>05.02.2026</w:t>
      </w:r>
      <w:r>
        <w:rPr>
          <w:szCs w:val="26"/>
        </w:rPr>
        <w:t xml:space="preserve"> № </w:t>
      </w:r>
      <w:r w:rsidR="00860668">
        <w:rPr>
          <w:szCs w:val="26"/>
        </w:rPr>
        <w:t>90</w:t>
      </w:r>
    </w:p>
    <w:p w:rsidR="0014564B" w:rsidRDefault="0014564B" w:rsidP="0014564B">
      <w:pPr>
        <w:pStyle w:val="Noparagraphstyle"/>
        <w:keepNext/>
        <w:keepLines/>
        <w:spacing w:line="240" w:lineRule="auto"/>
        <w:jc w:val="center"/>
        <w:rPr>
          <w:sz w:val="28"/>
          <w:szCs w:val="28"/>
        </w:rPr>
      </w:pPr>
    </w:p>
    <w:p w:rsidR="0014564B" w:rsidRDefault="0014564B" w:rsidP="0014564B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14564B" w:rsidRPr="00AA3E25" w:rsidRDefault="0014564B" w:rsidP="001456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</w:r>
      <w:r w:rsidRPr="00AA3E25">
        <w:rPr>
          <w:b/>
          <w:sz w:val="28"/>
          <w:szCs w:val="28"/>
        </w:rPr>
        <w:t xml:space="preserve">о комиссии по повышению устойчивости функционирования экономики Ярославского муниципального </w:t>
      </w:r>
      <w:r>
        <w:rPr>
          <w:b/>
          <w:sz w:val="28"/>
          <w:szCs w:val="28"/>
        </w:rPr>
        <w:t>округа</w:t>
      </w:r>
    </w:p>
    <w:p w:rsidR="0014564B" w:rsidRDefault="0014564B" w:rsidP="0014564B">
      <w:pPr>
        <w:pStyle w:val="Noparagraphstyle"/>
        <w:keepNext/>
        <w:keepLines/>
        <w:spacing w:line="240" w:lineRule="auto"/>
        <w:jc w:val="center"/>
        <w:rPr>
          <w:sz w:val="28"/>
          <w:szCs w:val="28"/>
        </w:rPr>
      </w:pPr>
    </w:p>
    <w:p w:rsidR="0014564B" w:rsidRPr="00756871" w:rsidRDefault="0014564B" w:rsidP="001456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568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4564B" w:rsidRPr="00455973" w:rsidRDefault="0014564B" w:rsidP="001456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45597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55973">
        <w:rPr>
          <w:rFonts w:ascii="Times New Roman" w:hAnsi="Times New Roman" w:cs="Times New Roman"/>
          <w:sz w:val="28"/>
          <w:szCs w:val="28"/>
        </w:rPr>
        <w:t>с Федеральными Законами Российской Федерации от 21.12.1994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973">
        <w:rPr>
          <w:rFonts w:ascii="Times New Roman" w:hAnsi="Times New Roman" w:cs="Times New Roman"/>
          <w:sz w:val="28"/>
          <w:szCs w:val="28"/>
        </w:rPr>
        <w:t xml:space="preserve">68-ФЗ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«О защите населения и территорий от чрезвычайных ситуаций природного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5973">
        <w:rPr>
          <w:rFonts w:ascii="Times New Roman" w:hAnsi="Times New Roman" w:cs="Times New Roman"/>
          <w:sz w:val="28"/>
          <w:szCs w:val="28"/>
        </w:rPr>
        <w:t>и техногенного характера», от 12.02.1998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973">
        <w:rPr>
          <w:rFonts w:ascii="Times New Roman" w:hAnsi="Times New Roman" w:cs="Times New Roman"/>
          <w:sz w:val="28"/>
          <w:szCs w:val="28"/>
        </w:rPr>
        <w:t>28-ФЗ «О гражданской обороне», методическими рекомендациями по организации деятельности комиссии по повышению устойчивости функционирования экономики субъекта РФ.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55973">
        <w:rPr>
          <w:rFonts w:ascii="Times New Roman" w:hAnsi="Times New Roman" w:cs="Times New Roman"/>
          <w:sz w:val="28"/>
          <w:szCs w:val="28"/>
        </w:rPr>
        <w:t xml:space="preserve">Комиссия по повышению устойчивости функционирования экономики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(далее – Комиссия ПУФ) создается в целях организации планирования и координации работ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55973">
        <w:rPr>
          <w:rFonts w:ascii="Times New Roman" w:hAnsi="Times New Roman" w:cs="Times New Roman"/>
          <w:sz w:val="28"/>
          <w:szCs w:val="28"/>
        </w:rPr>
        <w:t>по проведению первоочередных мероприятий по повышению устойчивости функционирования (далее - ПУФ) организаций, предприятий и учреждений при возникновении чрезвычайных ситуаций природного и техногенного характера (далее - ЧС) и при военных конфликтах или вследствие этих конфликтов.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55973">
        <w:rPr>
          <w:rFonts w:ascii="Times New Roman" w:hAnsi="Times New Roman" w:cs="Times New Roman"/>
          <w:sz w:val="28"/>
          <w:szCs w:val="28"/>
        </w:rPr>
        <w:t xml:space="preserve">Комиссия формируется из представителей структурных подразделений Администрации </w:t>
      </w:r>
      <w:r w:rsidR="002368F8">
        <w:rPr>
          <w:rFonts w:ascii="Times New Roman" w:hAnsi="Times New Roman" w:cs="Times New Roman"/>
          <w:sz w:val="28"/>
          <w:szCs w:val="28"/>
        </w:rPr>
        <w:t>ЯМО</w:t>
      </w:r>
      <w:r w:rsidRPr="00455973">
        <w:rPr>
          <w:rFonts w:ascii="Times New Roman" w:hAnsi="Times New Roman" w:cs="Times New Roman"/>
          <w:sz w:val="28"/>
          <w:szCs w:val="28"/>
        </w:rPr>
        <w:t xml:space="preserve">, основных объектов экономики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и других организаций и учреждений осуществляющих свою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5973">
        <w:rPr>
          <w:rFonts w:ascii="Times New Roman" w:hAnsi="Times New Roman" w:cs="Times New Roman"/>
          <w:sz w:val="28"/>
          <w:szCs w:val="28"/>
        </w:rPr>
        <w:t>на территории ЯМ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55973">
        <w:rPr>
          <w:rFonts w:ascii="Times New Roman" w:hAnsi="Times New Roman" w:cs="Times New Roman"/>
          <w:sz w:val="28"/>
          <w:szCs w:val="28"/>
        </w:rPr>
        <w:t xml:space="preserve">В своей работе Комиссия руководствуется нормативно-правовыми актами Российской Федерации, Ярославской области, муниципальными правовыми актами, настоящим Положением и иными документами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по вопросам подготовки организаций к условиям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55973">
        <w:rPr>
          <w:rFonts w:ascii="Times New Roman" w:hAnsi="Times New Roman" w:cs="Times New Roman"/>
          <w:sz w:val="28"/>
          <w:szCs w:val="28"/>
        </w:rPr>
        <w:t>в мирное и в военное время.</w:t>
      </w:r>
    </w:p>
    <w:p w:rsidR="0014564B" w:rsidRPr="00756871" w:rsidRDefault="0014564B" w:rsidP="001456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56871">
        <w:rPr>
          <w:rFonts w:ascii="Times New Roman" w:hAnsi="Times New Roman" w:cs="Times New Roman"/>
          <w:sz w:val="28"/>
          <w:szCs w:val="28"/>
        </w:rPr>
        <w:t>2. Задачи Комиссии ПУФ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организация работы                     по повышению устойчивости функционирования экономики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жизнедеятельности населения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и создания оптимальных условий для восстановления нарушенного производства.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2.2.  При функционировании районного звена территориальной подсистемы единой государственной системы предупреждения и ликвидации чрезвычайных ситуаций (РСЧС) на Комиссию возлагается: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2.2.1. В режиме повседневной деятельности: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координация работы руководящего состава и органов управления районного звена ТП РСЧС по повышению устойчивости функционирования объектов экономики, организаций и учреждений в чрезвычайных ситуациях;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контроль за подготовкой объектов экономики, организаций                              и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к работе в чрезвычайных ситуациях, за разработкой, планированием и выполнением мероприятий по повышению устойчивости функционирования объектов экономики в экстремальных условиях независимо от их форм собственности, за увязкой этих мероприятий со схемами планировки, строительства, реконструкции объектов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3E65">
        <w:rPr>
          <w:rFonts w:ascii="Times New Roman" w:hAnsi="Times New Roman" w:cs="Times New Roman"/>
          <w:sz w:val="28"/>
          <w:szCs w:val="28"/>
        </w:rPr>
        <w:t xml:space="preserve">  </w:t>
      </w:r>
      <w:r w:rsidRPr="00455973">
        <w:rPr>
          <w:rFonts w:ascii="Times New Roman" w:hAnsi="Times New Roman" w:cs="Times New Roman"/>
          <w:sz w:val="28"/>
          <w:szCs w:val="28"/>
        </w:rPr>
        <w:t>и модернизации производства;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организация работы по комплексной оценке состояния, возможностей             и потребностей всех объектов экономики, организаций и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для обеспечения жизнедеятельности населения, а также выпуска заданных объемов и номенклатуры продукции с учетом возможных потерь                             и разрушений в чрезвычайных ситуациях и в военное время;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участие в проверках состояния гражданской обороны и работы по предупреждению чрезвычайных ситуаций (по вопросам устойчивости),                     в командно-штабных учениях и других мероприятиях, обеспечивающих качественную подготовку руководящего состава и органов управления              по вопросам устойчивости;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участие в обобщении результатов учений, исследований и выработке предложений по дальнейшему повышению устойчивости функционирования объектов экономики, организаций и учреждений в чрезвычайных ситуациях </w:t>
      </w:r>
      <w:r w:rsidR="00C53E6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5973">
        <w:rPr>
          <w:rFonts w:ascii="Times New Roman" w:hAnsi="Times New Roman" w:cs="Times New Roman"/>
          <w:sz w:val="28"/>
          <w:szCs w:val="28"/>
        </w:rPr>
        <w:t>и в военное время, для включения их в план гражданской обороны и в план действий по предупреждению и ликвидации ЧС.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2.2.2. В режиме повышенной готовности: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принятие мер по обеспечению устойчивого функционирования организаций, предприятий и учреждений в целях защиты населения </w:t>
      </w:r>
      <w:r w:rsidR="00C53E6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и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при угрозе возникновения чрезвычайных ситуаций природного и техногенного характера;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2.2.3. При переводе объектов экономики, организаций и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на работу по планам военного времени: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координация действий при выполнении объектами экономики, организациями и учреждениями мероприятий по повышению устойчивости их функционирования в военное время;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проверка качества выполнения мероприятий по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с введением соответствующих степеней готовности гражданской обороны;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обобщение необходимых данных по вопросам устойчивости, для принятия решений по переводу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на работу в военное время.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2.2.4. В режиме чрезвычайной ситуации: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проведение анализа состояния и возможностей важнейших объектов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обобщение данных обстановки и подготовка предложений Главе </w:t>
      </w:r>
      <w:r w:rsidR="002368F8">
        <w:rPr>
          <w:rFonts w:ascii="Times New Roman" w:hAnsi="Times New Roman" w:cs="Times New Roman"/>
          <w:sz w:val="28"/>
          <w:szCs w:val="28"/>
        </w:rPr>
        <w:t>ЯМО</w:t>
      </w:r>
      <w:r w:rsidRPr="00455973">
        <w:rPr>
          <w:rFonts w:ascii="Times New Roman" w:hAnsi="Times New Roman" w:cs="Times New Roman"/>
          <w:sz w:val="28"/>
          <w:szCs w:val="28"/>
        </w:rPr>
        <w:t xml:space="preserve">    по вопросам организации производственной деятельности сохранившихся мощностей, восстановления нарушенного управления объектами экономики, обеспечения жизнедеятельности населения, а также проведения аварийно-восстановительных работ.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2.3. Задачи по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в ЧС комиссия выполняет в тесном взаимодействии с КЧС и ОПБ </w:t>
      </w:r>
      <w:r w:rsidR="002368F8">
        <w:rPr>
          <w:rFonts w:ascii="Times New Roman" w:hAnsi="Times New Roman" w:cs="Times New Roman"/>
          <w:sz w:val="28"/>
          <w:szCs w:val="28"/>
        </w:rPr>
        <w:t>ЯМО</w:t>
      </w:r>
      <w:r w:rsidRPr="00455973">
        <w:rPr>
          <w:rFonts w:ascii="Times New Roman" w:hAnsi="Times New Roman" w:cs="Times New Roman"/>
          <w:sz w:val="28"/>
          <w:szCs w:val="28"/>
        </w:rPr>
        <w:t xml:space="preserve">, со структурными подразделениями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и другими заинтересованными органами.</w:t>
      </w:r>
    </w:p>
    <w:p w:rsidR="0014564B" w:rsidRPr="00756871" w:rsidRDefault="0014564B" w:rsidP="001456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5687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3.1. Доводить указания Главы ЯМ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5973">
        <w:rPr>
          <w:rFonts w:ascii="Times New Roman" w:hAnsi="Times New Roman" w:cs="Times New Roman"/>
          <w:sz w:val="28"/>
          <w:szCs w:val="28"/>
        </w:rPr>
        <w:t xml:space="preserve">, направленные на повышение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, объектам экономики, организациям и учреждениям.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3.2. Давать заключения на представляемые структурными подразделениями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предложения для включения                    в перспективные и годовые программы развития отраслей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3.3. Запрашивать от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, объектов экономики, организаций и учреждений необходимые данные для изучения и принятия решений по вопросам, относящимся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3E6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к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3.4. Привлекать к участию в рассмотрении отдельных вопросов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специалистов проектных и других институтов, объектов экономики, организаций и учреждений.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3.5. Заслушивать должностных лиц объектов экономики, организаций              и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по вопросам устойчивости, проводить в установленном порядке совещания с представителями этих объектов экономики, организаций и учреждений.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3.6. Участвовать во всех мероприятиях, имеющих отношение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5973">
        <w:rPr>
          <w:rFonts w:ascii="Times New Roman" w:hAnsi="Times New Roman" w:cs="Times New Roman"/>
          <w:sz w:val="28"/>
          <w:szCs w:val="28"/>
        </w:rPr>
        <w:t xml:space="preserve">к решению вопросов повышения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</w:p>
    <w:p w:rsidR="0014564B" w:rsidRDefault="0014564B" w:rsidP="001456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5555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Структура Комиссии</w:t>
      </w:r>
    </w:p>
    <w:p w:rsidR="0014564B" w:rsidRPr="00C5555E" w:rsidRDefault="0014564B" w:rsidP="001456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C5555E">
        <w:rPr>
          <w:rFonts w:ascii="Times New Roman" w:hAnsi="Times New Roman" w:cs="Times New Roman"/>
          <w:sz w:val="28"/>
          <w:szCs w:val="28"/>
        </w:rPr>
        <w:t>В состав Комиссии входят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подкомиссия по рациональному размещению производительных сил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подкомиссия по устойчивости топливно-энергетического комплекса, промышленного производства и транспортной системы, жизнеобеспечения населения;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подкомиссия по устойчивости сферы услуг и социальной сферы;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подкомиссия по устойчивости управления;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секретариат комиссии по устойчивости. </w:t>
      </w:r>
    </w:p>
    <w:p w:rsidR="0014564B" w:rsidRPr="00455973" w:rsidRDefault="0014564B" w:rsidP="0014564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455973">
        <w:rPr>
          <w:rFonts w:ascii="Times New Roman" w:hAnsi="Times New Roman" w:cs="Times New Roman"/>
          <w:sz w:val="28"/>
          <w:szCs w:val="28"/>
        </w:rPr>
        <w:t>На подкомиссию по рациональному размещению производительных сил возлагается: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анализ размещения производительных сил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оценка степени концентрации промышленности и запасов материальных средств в районе, в том числе вблизи потенциально опасных объектов;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подготовка предложений по дальнейшему повышению функционирования устойчивости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, обеспечения экологической безопасности населения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55973">
        <w:rPr>
          <w:rFonts w:ascii="Times New Roman" w:hAnsi="Times New Roman" w:cs="Times New Roman"/>
          <w:sz w:val="28"/>
          <w:szCs w:val="28"/>
        </w:rPr>
        <w:t>. На подкомиссию по устойчивости топливно-энергетического комплекса, промышленного производства и транспортной системы возлагается: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определение степени устойчив</w:t>
      </w:r>
      <w:r w:rsidR="002368F8">
        <w:rPr>
          <w:rFonts w:ascii="Times New Roman" w:hAnsi="Times New Roman" w:cs="Times New Roman"/>
          <w:sz w:val="28"/>
          <w:szCs w:val="28"/>
        </w:rPr>
        <w:t xml:space="preserve">ости элементов и систем </w:t>
      </w:r>
      <w:proofErr w:type="spellStart"/>
      <w:r w:rsidR="002368F8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4559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8F8">
        <w:rPr>
          <w:rFonts w:ascii="Times New Roman" w:hAnsi="Times New Roman" w:cs="Times New Roman"/>
          <w:sz w:val="28"/>
          <w:szCs w:val="28"/>
        </w:rPr>
        <w:t xml:space="preserve">         и теплоснабжения, </w:t>
      </w:r>
      <w:proofErr w:type="spellStart"/>
      <w:r w:rsidR="002368F8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455973">
        <w:rPr>
          <w:rFonts w:ascii="Times New Roman" w:hAnsi="Times New Roman" w:cs="Times New Roman"/>
          <w:sz w:val="28"/>
          <w:szCs w:val="28"/>
        </w:rPr>
        <w:t xml:space="preserve"> и топливоснабжения в чрезвычайных ситуациях;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анализ возможности работы объектов экономики, организаций                     и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от автономных источников энергоснабжения                         и использования для этих целей других источников, в том числе и твердого топлива;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оценка эффективности мероприятий по повышению устойчивости функционирования объектов экономики и анализ возможных потерь основных производственных фондов и мощностей в чрезвычайных ситуациях.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55973">
        <w:rPr>
          <w:rFonts w:ascii="Times New Roman" w:hAnsi="Times New Roman" w:cs="Times New Roman"/>
          <w:sz w:val="28"/>
          <w:szCs w:val="28"/>
        </w:rPr>
        <w:t>. На подкомиссию по устойчивости сферы услуг и социальной сферы возлагается: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анализ эффективности мероприятий по снижению ущерба от ЧС                      в производстве продуктов питания и представления услуг населению;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подготовка предложений по повышению устойчивости функционирования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>- анализ эффективности мероприятий по повышению устойчивости функционирования объектов социальной сферы (медицины, объектов жизнеобеспечения населения и др.);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 подготовка предложений по дальнейшему повышению устойчивости функционирования объектов социальной сферы и жизнеобеспечения                    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5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5973">
        <w:rPr>
          <w:rFonts w:ascii="Times New Roman" w:hAnsi="Times New Roman" w:cs="Times New Roman"/>
          <w:sz w:val="28"/>
          <w:szCs w:val="28"/>
        </w:rPr>
        <w:t>. На подкомиссию по устойчивости управления возлагается:</w:t>
      </w:r>
    </w:p>
    <w:p w:rsidR="0014564B" w:rsidRPr="00455973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анализ эффективности мероприятий по повышению устойчивости функционирования системы управления и связи, в том числе способности дублеров обеспечить управление районом, объектами экономики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при нарушениях связи с основными органами управления;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73">
        <w:rPr>
          <w:rFonts w:ascii="Times New Roman" w:hAnsi="Times New Roman" w:cs="Times New Roman"/>
          <w:sz w:val="28"/>
          <w:szCs w:val="28"/>
        </w:rPr>
        <w:t xml:space="preserve">- подготовка предложений по дальнейшему повышению устойчивости функционирования системы управления и связи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55973">
        <w:rPr>
          <w:rFonts w:ascii="Times New Roman" w:hAnsi="Times New Roman" w:cs="Times New Roman"/>
          <w:sz w:val="28"/>
          <w:szCs w:val="28"/>
        </w:rPr>
        <w:t xml:space="preserve"> и объектов экономики, организаций и учреждений.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4564B" w:rsidSect="00C53E65">
          <w:pgSz w:w="11906" w:h="16838"/>
          <w:pgMar w:top="567" w:right="851" w:bottom="737" w:left="1701" w:header="720" w:footer="720" w:gutter="0"/>
          <w:pgNumType w:start="1"/>
          <w:cols w:space="720"/>
          <w:titlePg/>
          <w:docGrid w:linePitch="272"/>
        </w:sect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2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860668" w:rsidRDefault="00860668" w:rsidP="00860668">
      <w:pPr>
        <w:ind w:firstLine="5812"/>
        <w:rPr>
          <w:szCs w:val="26"/>
        </w:rPr>
      </w:pPr>
      <w:r>
        <w:rPr>
          <w:szCs w:val="26"/>
        </w:rPr>
        <w:t>от 05.02.2026 № 90</w:t>
      </w:r>
    </w:p>
    <w:p w:rsidR="0014564B" w:rsidRPr="0098211A" w:rsidRDefault="0014564B" w:rsidP="0014564B">
      <w:pPr>
        <w:pStyle w:val="Noparagraphstyle"/>
        <w:keepNext/>
        <w:keepLines/>
        <w:spacing w:line="240" w:lineRule="auto"/>
        <w:ind w:left="6372" w:firstLine="432"/>
        <w:jc w:val="both"/>
        <w:rPr>
          <w:szCs w:val="28"/>
        </w:rPr>
      </w:pPr>
    </w:p>
    <w:p w:rsidR="0014564B" w:rsidRPr="0098211A" w:rsidRDefault="0014564B" w:rsidP="0014564B">
      <w:pPr>
        <w:pStyle w:val="Noparagraphstyle"/>
        <w:keepNext/>
        <w:keepLines/>
        <w:spacing w:line="240" w:lineRule="auto"/>
        <w:ind w:firstLine="7088"/>
        <w:jc w:val="both"/>
        <w:rPr>
          <w:szCs w:val="26"/>
        </w:rPr>
      </w:pPr>
    </w:p>
    <w:p w:rsidR="0014564B" w:rsidRDefault="0014564B" w:rsidP="0014564B">
      <w:pPr>
        <w:ind w:left="6372" w:firstLine="5672"/>
        <w:jc w:val="center"/>
        <w:rPr>
          <w:szCs w:val="26"/>
        </w:rPr>
      </w:pPr>
      <w:r>
        <w:rPr>
          <w:szCs w:val="26"/>
        </w:rPr>
        <w:t xml:space="preserve">  </w:t>
      </w:r>
    </w:p>
    <w:p w:rsidR="0014564B" w:rsidRPr="00263421" w:rsidRDefault="0014564B" w:rsidP="0014564B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263421">
        <w:rPr>
          <w:b/>
          <w:sz w:val="28"/>
          <w:szCs w:val="28"/>
        </w:rPr>
        <w:t>СОСТАВ</w:t>
      </w:r>
    </w:p>
    <w:p w:rsidR="0014564B" w:rsidRPr="00263421" w:rsidRDefault="0014564B" w:rsidP="0014564B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263421">
        <w:rPr>
          <w:b/>
          <w:sz w:val="28"/>
          <w:szCs w:val="28"/>
        </w:rPr>
        <w:t>комиссии по повышению устойчивости функционирования</w:t>
      </w:r>
    </w:p>
    <w:p w:rsidR="0014564B" w:rsidRPr="00263421" w:rsidRDefault="0014564B" w:rsidP="0014564B">
      <w:pPr>
        <w:jc w:val="center"/>
        <w:rPr>
          <w:sz w:val="28"/>
          <w:szCs w:val="28"/>
        </w:rPr>
      </w:pPr>
      <w:r w:rsidRPr="00263421">
        <w:rPr>
          <w:b/>
          <w:sz w:val="28"/>
          <w:szCs w:val="28"/>
        </w:rPr>
        <w:t xml:space="preserve"> экономики Ярославского муниципального </w:t>
      </w:r>
      <w:r>
        <w:rPr>
          <w:b/>
          <w:sz w:val="28"/>
          <w:szCs w:val="28"/>
        </w:rPr>
        <w:t>округа</w:t>
      </w:r>
    </w:p>
    <w:p w:rsidR="0014564B" w:rsidRPr="003504C8" w:rsidRDefault="0014564B" w:rsidP="0014564B">
      <w:pPr>
        <w:jc w:val="center"/>
        <w:rPr>
          <w:sz w:val="26"/>
          <w:szCs w:val="26"/>
        </w:rPr>
      </w:pPr>
    </w:p>
    <w:tbl>
      <w:tblPr>
        <w:tblW w:w="4954" w:type="pct"/>
        <w:tblLook w:val="01E0" w:firstRow="1" w:lastRow="1" w:firstColumn="1" w:lastColumn="1" w:noHBand="0" w:noVBand="0"/>
      </w:tblPr>
      <w:tblGrid>
        <w:gridCol w:w="3224"/>
        <w:gridCol w:w="317"/>
        <w:gridCol w:w="5941"/>
      </w:tblGrid>
      <w:tr w:rsidR="0014564B" w:rsidTr="00860668">
        <w:tc>
          <w:tcPr>
            <w:tcW w:w="1700" w:type="pct"/>
          </w:tcPr>
          <w:p w:rsidR="0014564B" w:rsidRDefault="002368F8" w:rsidP="00B90883">
            <w:pPr>
              <w:pStyle w:val="Noparagraphstyle"/>
              <w:keepNext/>
              <w:keepLines/>
              <w:spacing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Грибанова</w:t>
            </w:r>
            <w:r w:rsidR="0014564B">
              <w:rPr>
                <w:color w:val="auto"/>
                <w:sz w:val="28"/>
                <w:szCs w:val="28"/>
              </w:rPr>
              <w:t xml:space="preserve"> </w:t>
            </w:r>
          </w:p>
          <w:p w:rsidR="0014564B" w:rsidRPr="00D04E60" w:rsidRDefault="002368F8" w:rsidP="002368F8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Юлия </w:t>
            </w:r>
            <w:r w:rsidR="0014564B">
              <w:rPr>
                <w:color w:val="auto"/>
                <w:sz w:val="28"/>
                <w:szCs w:val="28"/>
              </w:rPr>
              <w:t>Сергеев</w:t>
            </w:r>
            <w:r>
              <w:rPr>
                <w:color w:val="auto"/>
                <w:sz w:val="28"/>
                <w:szCs w:val="28"/>
              </w:rPr>
              <w:t>на</w:t>
            </w:r>
          </w:p>
        </w:tc>
        <w:tc>
          <w:tcPr>
            <w:tcW w:w="167" w:type="pct"/>
          </w:tcPr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 xml:space="preserve">председатель комиссии, </w:t>
            </w:r>
            <w:r>
              <w:rPr>
                <w:sz w:val="28"/>
                <w:szCs w:val="28"/>
              </w:rPr>
              <w:t xml:space="preserve">первый заместитель  Главы Администрации </w:t>
            </w:r>
            <w:r w:rsidR="002368F8">
              <w:rPr>
                <w:sz w:val="28"/>
                <w:szCs w:val="28"/>
              </w:rPr>
              <w:t>ЯМО</w:t>
            </w:r>
            <w:r>
              <w:rPr>
                <w:sz w:val="28"/>
                <w:szCs w:val="28"/>
              </w:rPr>
              <w:t>;</w:t>
            </w:r>
          </w:p>
        </w:tc>
      </w:tr>
      <w:tr w:rsidR="0014564B" w:rsidTr="00860668">
        <w:tc>
          <w:tcPr>
            <w:tcW w:w="1700" w:type="pct"/>
          </w:tcPr>
          <w:p w:rsidR="00BA22B5" w:rsidRDefault="00BA22B5" w:rsidP="00BA22B5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 </w:t>
            </w:r>
          </w:p>
          <w:p w:rsidR="0014564B" w:rsidRPr="00D04E60" w:rsidRDefault="00BA22B5" w:rsidP="00BA22B5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Андреевич</w:t>
            </w:r>
          </w:p>
        </w:tc>
        <w:tc>
          <w:tcPr>
            <w:tcW w:w="167" w:type="pct"/>
          </w:tcPr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14564B" w:rsidRPr="00D04E60" w:rsidRDefault="009861E7" w:rsidP="00B9088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комиссии, </w:t>
            </w:r>
            <w:r w:rsidR="00BA22B5" w:rsidRPr="00BA22B5">
              <w:rPr>
                <w:sz w:val="28"/>
                <w:szCs w:val="28"/>
              </w:rPr>
              <w:t>начальник управления по развитию инфраструктуры Администрации ЯМО;</w:t>
            </w:r>
          </w:p>
        </w:tc>
      </w:tr>
      <w:tr w:rsidR="0014564B" w:rsidTr="00860668">
        <w:trPr>
          <w:trHeight w:val="675"/>
        </w:trPr>
        <w:tc>
          <w:tcPr>
            <w:tcW w:w="1700" w:type="pct"/>
            <w:hideMark/>
          </w:tcPr>
          <w:p w:rsidR="0014564B" w:rsidRDefault="0014564B" w:rsidP="00B9088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</w:t>
            </w:r>
          </w:p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167" w:type="pct"/>
            <w:hideMark/>
          </w:tcPr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  <w:hideMark/>
          </w:tcPr>
          <w:p w:rsidR="0014564B" w:rsidRPr="00D04E60" w:rsidRDefault="0014564B" w:rsidP="00BA22B5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 xml:space="preserve">секретарь комиссии специалист </w:t>
            </w:r>
            <w:r w:rsidR="00BA22B5">
              <w:rPr>
                <w:sz w:val="28"/>
                <w:szCs w:val="28"/>
              </w:rPr>
              <w:t>1 категории РСП</w:t>
            </w:r>
            <w:r w:rsidRPr="00D04E60">
              <w:rPr>
                <w:sz w:val="28"/>
                <w:szCs w:val="28"/>
              </w:rPr>
              <w:t xml:space="preserve"> Администрации </w:t>
            </w:r>
            <w:r w:rsidR="002368F8">
              <w:rPr>
                <w:sz w:val="28"/>
                <w:szCs w:val="28"/>
              </w:rPr>
              <w:t>ЯМО</w:t>
            </w:r>
            <w:r w:rsidRPr="00D04E60">
              <w:rPr>
                <w:sz w:val="28"/>
                <w:szCs w:val="28"/>
              </w:rPr>
              <w:t>;</w:t>
            </w:r>
          </w:p>
        </w:tc>
      </w:tr>
      <w:tr w:rsidR="0014564B" w:rsidTr="00860668">
        <w:tc>
          <w:tcPr>
            <w:tcW w:w="5000" w:type="pct"/>
            <w:gridSpan w:val="3"/>
            <w:hideMark/>
          </w:tcPr>
          <w:p w:rsidR="0014564B" w:rsidRPr="00D04E60" w:rsidRDefault="0014564B" w:rsidP="00B9088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Члены комиссии:</w:t>
            </w:r>
          </w:p>
        </w:tc>
      </w:tr>
      <w:tr w:rsidR="00541EA6" w:rsidTr="00860668">
        <w:tc>
          <w:tcPr>
            <w:tcW w:w="1700" w:type="pct"/>
          </w:tcPr>
          <w:p w:rsidR="00541EA6" w:rsidRDefault="00541EA6" w:rsidP="00982044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Волконская - Маслова</w:t>
            </w:r>
          </w:p>
          <w:p w:rsidR="00541EA6" w:rsidRDefault="00541EA6" w:rsidP="00982044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Вячеславовна</w:t>
            </w:r>
          </w:p>
        </w:tc>
        <w:tc>
          <w:tcPr>
            <w:tcW w:w="167" w:type="pct"/>
          </w:tcPr>
          <w:p w:rsidR="00541EA6" w:rsidRPr="00D04E60" w:rsidRDefault="00541EA6" w:rsidP="00982044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D04E60" w:rsidRDefault="00541EA6" w:rsidP="00982044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градостроительства,               имущественных и земельных отношений Администрации ЯМО;</w:t>
            </w:r>
          </w:p>
        </w:tc>
      </w:tr>
      <w:tr w:rsidR="00541EA6" w:rsidTr="00860668">
        <w:tc>
          <w:tcPr>
            <w:tcW w:w="1700" w:type="pct"/>
            <w:hideMark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Касюк</w:t>
            </w:r>
            <w:proofErr w:type="spellEnd"/>
            <w:r>
              <w:rPr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67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2A2742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системный администратор МКУ ЯМО «ЦОД»</w:t>
            </w:r>
          </w:p>
        </w:tc>
      </w:tr>
      <w:tr w:rsidR="00541EA6" w:rsidTr="00860668">
        <w:tc>
          <w:tcPr>
            <w:tcW w:w="1700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Комлев</w:t>
            </w:r>
          </w:p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2A2742">
              <w:rPr>
                <w:sz w:val="28"/>
                <w:szCs w:val="28"/>
              </w:rPr>
              <w:t>директор МБУ ЯМО «Центр благоустройства территорий»;</w:t>
            </w:r>
          </w:p>
        </w:tc>
      </w:tr>
      <w:tr w:rsidR="00541EA6" w:rsidTr="00860668">
        <w:tc>
          <w:tcPr>
            <w:tcW w:w="1700" w:type="pct"/>
          </w:tcPr>
          <w:p w:rsidR="00541EA6" w:rsidRPr="002A2742" w:rsidRDefault="00541EA6" w:rsidP="00541EA6">
            <w:pPr>
              <w:pStyle w:val="Noparagraphstyle"/>
              <w:keepNext/>
              <w:keepLines/>
              <w:rPr>
                <w:sz w:val="28"/>
                <w:szCs w:val="28"/>
              </w:rPr>
            </w:pPr>
            <w:r w:rsidRPr="002A2742">
              <w:rPr>
                <w:sz w:val="28"/>
                <w:szCs w:val="28"/>
              </w:rPr>
              <w:t>Лизунова</w:t>
            </w:r>
          </w:p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2A2742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2A2742">
              <w:rPr>
                <w:sz w:val="28"/>
                <w:szCs w:val="28"/>
              </w:rPr>
              <w:t>начальник управления финансов Администрации ЯМО;</w:t>
            </w:r>
          </w:p>
        </w:tc>
      </w:tr>
      <w:tr w:rsidR="00541EA6" w:rsidTr="00860668">
        <w:tc>
          <w:tcPr>
            <w:tcW w:w="1700" w:type="pct"/>
          </w:tcPr>
          <w:p w:rsidR="00541EA6" w:rsidRPr="00180596" w:rsidRDefault="00541EA6" w:rsidP="00541EA6">
            <w:pPr>
              <w:pStyle w:val="Noparagraphstyle"/>
              <w:keepNext/>
              <w:keepLines/>
              <w:rPr>
                <w:sz w:val="28"/>
                <w:szCs w:val="28"/>
              </w:rPr>
            </w:pPr>
            <w:r w:rsidRPr="00180596">
              <w:rPr>
                <w:sz w:val="28"/>
                <w:szCs w:val="28"/>
              </w:rPr>
              <w:t>Панфилова</w:t>
            </w:r>
          </w:p>
          <w:p w:rsidR="00541EA6" w:rsidRPr="002A2742" w:rsidRDefault="00541EA6" w:rsidP="00541EA6">
            <w:pPr>
              <w:pStyle w:val="Noparagraphstyle"/>
              <w:keepNext/>
              <w:keepLines/>
              <w:rPr>
                <w:sz w:val="28"/>
                <w:szCs w:val="28"/>
              </w:rPr>
            </w:pPr>
            <w:r w:rsidRPr="00180596">
              <w:rPr>
                <w:sz w:val="28"/>
                <w:szCs w:val="28"/>
              </w:rPr>
              <w:t>Анастасия Павловна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2A2742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180596">
              <w:rPr>
                <w:sz w:val="28"/>
                <w:szCs w:val="28"/>
              </w:rPr>
              <w:t>заместитель начальника управления экономического развития Администрации ЯМО;</w:t>
            </w:r>
          </w:p>
        </w:tc>
      </w:tr>
      <w:tr w:rsidR="00541EA6" w:rsidTr="00860668">
        <w:tc>
          <w:tcPr>
            <w:tcW w:w="1700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Пряничникова</w:t>
            </w:r>
          </w:p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D04E60"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управления социального развития Администрации ЯМО</w:t>
            </w:r>
            <w:r w:rsidRPr="00D04E60">
              <w:rPr>
                <w:sz w:val="28"/>
                <w:szCs w:val="28"/>
              </w:rPr>
              <w:t>.</w:t>
            </w:r>
          </w:p>
        </w:tc>
      </w:tr>
      <w:tr w:rsidR="00541EA6" w:rsidTr="00860668">
        <w:tc>
          <w:tcPr>
            <w:tcW w:w="1700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</w:t>
            </w:r>
          </w:p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Венедиктович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управления делами Администрации ЯМО</w:t>
            </w:r>
          </w:p>
        </w:tc>
      </w:tr>
      <w:tr w:rsidR="00541EA6" w:rsidTr="00860668">
        <w:tc>
          <w:tcPr>
            <w:tcW w:w="1700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133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41EA6" w:rsidTr="00860668">
        <w:tc>
          <w:tcPr>
            <w:tcW w:w="1700" w:type="pct"/>
          </w:tcPr>
          <w:p w:rsidR="00541EA6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80596">
              <w:rPr>
                <w:sz w:val="28"/>
                <w:szCs w:val="28"/>
              </w:rPr>
              <w:t>Начальники территориальных управлений ЯМО</w:t>
            </w:r>
          </w:p>
        </w:tc>
        <w:tc>
          <w:tcPr>
            <w:tcW w:w="167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3" w:type="pct"/>
          </w:tcPr>
          <w:p w:rsidR="00541EA6" w:rsidRPr="00D04E60" w:rsidRDefault="00541EA6" w:rsidP="00541EA6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</w:pPr>
    </w:p>
    <w:p w:rsidR="0014564B" w:rsidRDefault="0014564B" w:rsidP="0014564B">
      <w:pPr>
        <w:jc w:val="both"/>
        <w:rPr>
          <w:sz w:val="26"/>
          <w:szCs w:val="26"/>
        </w:rPr>
        <w:sectPr w:rsidR="0014564B" w:rsidSect="00C53E65">
          <w:pgSz w:w="11906" w:h="16838"/>
          <w:pgMar w:top="567" w:right="851" w:bottom="426" w:left="1701" w:header="720" w:footer="720" w:gutter="0"/>
          <w:cols w:space="720"/>
          <w:titlePg/>
          <w:docGrid w:linePitch="272"/>
        </w:sect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3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860668" w:rsidRDefault="00860668" w:rsidP="00860668">
      <w:pPr>
        <w:ind w:firstLine="5812"/>
        <w:rPr>
          <w:szCs w:val="26"/>
        </w:rPr>
      </w:pPr>
      <w:r>
        <w:rPr>
          <w:szCs w:val="26"/>
        </w:rPr>
        <w:t>от 05.02.2026 № 90</w:t>
      </w:r>
    </w:p>
    <w:p w:rsidR="0014564B" w:rsidRPr="00860668" w:rsidRDefault="0014564B" w:rsidP="00860668">
      <w:pPr>
        <w:pStyle w:val="Noparagraphstyle"/>
        <w:keepNext/>
        <w:keepLines/>
        <w:spacing w:line="240" w:lineRule="auto"/>
        <w:ind w:left="6096" w:firstLine="708"/>
        <w:jc w:val="both"/>
        <w:rPr>
          <w:szCs w:val="24"/>
        </w:rPr>
      </w:pPr>
      <w:r w:rsidRPr="000E75F2">
        <w:rPr>
          <w:szCs w:val="24"/>
        </w:rPr>
        <w:t xml:space="preserve"> </w:t>
      </w:r>
    </w:p>
    <w:p w:rsidR="0014564B" w:rsidRDefault="0014564B" w:rsidP="001456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0810">
        <w:rPr>
          <w:rFonts w:ascii="Times New Roman" w:hAnsi="Times New Roman" w:cs="Times New Roman"/>
          <w:sz w:val="28"/>
          <w:szCs w:val="28"/>
        </w:rPr>
        <w:t>ОБЯЗАННОСТИ</w:t>
      </w:r>
    </w:p>
    <w:p w:rsidR="0014564B" w:rsidRPr="00263421" w:rsidRDefault="0014564B" w:rsidP="0014564B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263421">
        <w:rPr>
          <w:b/>
          <w:sz w:val="28"/>
          <w:szCs w:val="28"/>
        </w:rPr>
        <w:t>комиссии по повышению устойчивости функционирования</w:t>
      </w:r>
    </w:p>
    <w:p w:rsidR="0014564B" w:rsidRDefault="0014564B" w:rsidP="001456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0810">
        <w:rPr>
          <w:rFonts w:ascii="Times New Roman" w:hAnsi="Times New Roman" w:cs="Times New Roman"/>
          <w:sz w:val="28"/>
          <w:szCs w:val="28"/>
        </w:rPr>
        <w:t xml:space="preserve"> экономики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14564B" w:rsidRDefault="0014564B" w:rsidP="001456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564B" w:rsidRDefault="0014564B" w:rsidP="0014564B">
      <w:pPr>
        <w:pStyle w:val="Noparagraphstyle"/>
        <w:keepNext/>
        <w:keepLines/>
        <w:spacing w:line="240" w:lineRule="auto"/>
        <w:ind w:firstLine="709"/>
        <w:jc w:val="both"/>
        <w:rPr>
          <w:b/>
          <w:sz w:val="28"/>
          <w:szCs w:val="28"/>
        </w:rPr>
      </w:pPr>
      <w:r w:rsidRPr="004C138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4C1383">
        <w:rPr>
          <w:b/>
          <w:sz w:val="28"/>
          <w:szCs w:val="28"/>
        </w:rPr>
        <w:t>Обязанности пре</w:t>
      </w:r>
      <w:r>
        <w:rPr>
          <w:b/>
          <w:sz w:val="28"/>
          <w:szCs w:val="28"/>
        </w:rPr>
        <w:t xml:space="preserve">дседателя комиссии по повышению </w:t>
      </w:r>
      <w:r w:rsidRPr="004C1383">
        <w:rPr>
          <w:b/>
          <w:sz w:val="28"/>
          <w:szCs w:val="28"/>
        </w:rPr>
        <w:t>устойчивости функционирования</w:t>
      </w:r>
      <w:r>
        <w:rPr>
          <w:b/>
          <w:sz w:val="28"/>
          <w:szCs w:val="28"/>
        </w:rPr>
        <w:t xml:space="preserve"> </w:t>
      </w:r>
      <w:r w:rsidRPr="004C1383">
        <w:rPr>
          <w:b/>
          <w:sz w:val="28"/>
          <w:szCs w:val="28"/>
        </w:rPr>
        <w:t xml:space="preserve">экономики Ярославского муниципального </w:t>
      </w:r>
      <w:r>
        <w:rPr>
          <w:b/>
          <w:sz w:val="28"/>
          <w:szCs w:val="28"/>
        </w:rPr>
        <w:t>округа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1.1. Председатель комиссии ПУФ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1.1.1. При повседневной деятельности: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координировать работу руководящего состава </w:t>
      </w:r>
      <w:r>
        <w:rPr>
          <w:rFonts w:ascii="Times New Roman" w:hAnsi="Times New Roman" w:cs="Times New Roman"/>
          <w:sz w:val="28"/>
          <w:szCs w:val="28"/>
        </w:rPr>
        <w:t>Ярославского районного</w:t>
      </w:r>
      <w:r w:rsidRPr="00D50F32">
        <w:rPr>
          <w:rFonts w:ascii="Times New Roman" w:hAnsi="Times New Roman" w:cs="Times New Roman"/>
          <w:sz w:val="28"/>
          <w:szCs w:val="28"/>
        </w:rPr>
        <w:t xml:space="preserve"> звена ТП РСЧС и объектовых звеньев по вопросам ПУФ организаций, предприятий и учреждений и жизнеобеспечения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взаимодействие по подготовке организаций, предприятий и учреждений,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, к работе в ЧС, а также разработке, планированию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0F32">
        <w:rPr>
          <w:rFonts w:ascii="Times New Roman" w:hAnsi="Times New Roman" w:cs="Times New Roman"/>
          <w:sz w:val="28"/>
          <w:szCs w:val="28"/>
        </w:rPr>
        <w:t xml:space="preserve">и осуществлению мероприятий ПУФ организаций,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50F32">
        <w:rPr>
          <w:rFonts w:ascii="Times New Roman" w:hAnsi="Times New Roman" w:cs="Times New Roman"/>
          <w:sz w:val="28"/>
          <w:szCs w:val="28"/>
        </w:rPr>
        <w:t xml:space="preserve">и учреждений в экстремальных условиях независимо от их форм собственности с увязкой этих мероприятий со схемами планировки, застройки, генеральным планом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, проектами строительства, реконструкции объектов и модернизации производства;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работу по комплексной оценке состояния, возможностей и потребностей всех организаций, предприятий и учреждений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для обеспечения жизнедеятельности населения, а также выпуска заданных объемов и номенклатуры продукции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0F32">
        <w:rPr>
          <w:rFonts w:ascii="Times New Roman" w:hAnsi="Times New Roman" w:cs="Times New Roman"/>
          <w:sz w:val="28"/>
          <w:szCs w:val="28"/>
        </w:rPr>
        <w:t>с учетом возможных потерь и разрушений в ЧС;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координировать разработку и проведение исследований в области устойчивости экономики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и определять целесообразность практического осуществления мероприятий, разработанных по результатам проведенных исследований;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участвовать в проверках состояния гражданской обороны и работы по предупреждению ЧС (по вопросам устойчивости),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подготовку предложений по дальнейшему ПУФ организаций, предприятий и учреждений в ЧС для включения установленным порядком в проекты планов экономического развития, в план действий по предупреждению и ликвидации чрезвычайных ситуаций и план гражданской обороны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(по вопросам устойчивости).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1.1.2. В режиме повышенной готовности: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взаимодействие по обеспечению ПУФ организаций, предприятий и учреждений в целях защиты населения и окружающей среды при угрозе возникновения ЧС.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1.1.3. В режиме чрезвычайной ситуации: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проведение анализа состояния и возможностей важнейших организаций, предприятий, учреждений и отраслей экономики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обобщение данных по обстановке с целью подготовки предложений Главе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по вопросам организации производственной деятельности на сохранившихся мощностях, восстановления нарушенного управления организациями, предприятиями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0F32">
        <w:rPr>
          <w:rFonts w:ascii="Times New Roman" w:hAnsi="Times New Roman" w:cs="Times New Roman"/>
          <w:sz w:val="28"/>
          <w:szCs w:val="28"/>
        </w:rPr>
        <w:t xml:space="preserve">и учреждениями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, обеспечения жизнедеятельности населения, а также проведения аварийно-восстановительных работ.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1.1.4. При переводе организаций, предприятий и учреждений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на работу по планам военного времени: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проводить оценку хода осуществления организациями, предприятиями и учреждениями мероприятий ПУФ в военное время;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проверки качества выполнения мероприятий ПУФ организаций, предприятий и учреждений с введением соответствующих степеней готовности гражданской обороны;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обобщение данных по вопросам ПУФ, необходимых для принятия решения по переводу организаций, предприятий и учреждений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на работу по планам военного времени.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D50F32" w:rsidRDefault="0014564B" w:rsidP="001456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2. Обязанности руководителя подкомиссии по рациональному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>размещению производительных сил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2.1. Руководитель подкомиссии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проведение анализа размещения производственных сил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, в том числе степени концентрации промышленности и запасов материальных средств в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50F32">
        <w:rPr>
          <w:rFonts w:ascii="Times New Roman" w:hAnsi="Times New Roman" w:cs="Times New Roman"/>
          <w:sz w:val="28"/>
          <w:szCs w:val="28"/>
        </w:rPr>
        <w:t>х возможных ЧС;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проведение оценки возможности размещения вне зон возможных сильных разрушений и районов возможных ЧС небольших предприятий, филиалов и цехов объектов;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организовать подготовку предложений по дальнейшему улучшению размещения производительных сил и повышению надежности хозяйственных связей.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D50F32" w:rsidRDefault="0014564B" w:rsidP="001456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0F32">
        <w:rPr>
          <w:rFonts w:ascii="Times New Roman" w:hAnsi="Times New Roman" w:cs="Times New Roman"/>
          <w:sz w:val="28"/>
          <w:szCs w:val="28"/>
        </w:rPr>
        <w:t>. Обязанности руководителя подкомиссии по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>топливного энергетического комплекса, 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8F8">
        <w:rPr>
          <w:rFonts w:ascii="Times New Roman" w:hAnsi="Times New Roman" w:cs="Times New Roman"/>
          <w:sz w:val="28"/>
          <w:szCs w:val="28"/>
        </w:rPr>
        <w:t xml:space="preserve">  </w:t>
      </w:r>
      <w:r w:rsidRPr="00D50F32">
        <w:rPr>
          <w:rFonts w:ascii="Times New Roman" w:hAnsi="Times New Roman" w:cs="Times New Roman"/>
          <w:sz w:val="28"/>
          <w:szCs w:val="28"/>
        </w:rPr>
        <w:t>и транспортной системы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3.1. Руководитель подкомиссии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работу по определению степени устойчивости элементов и систем электроснабжения, теплоснабжения,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0F32">
        <w:rPr>
          <w:rFonts w:ascii="Times New Roman" w:hAnsi="Times New Roman" w:cs="Times New Roman"/>
          <w:sz w:val="28"/>
          <w:szCs w:val="28"/>
        </w:rPr>
        <w:t>и топливоснабжения в ЧС;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проведение анализа возможности работы организаций, предприятий и учреждений от автономных источников энергоснабжения и использования для этих целей запасов твердого топлива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проведение оценки эффективности мероприятий ПУФ промышленных предприятий;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проведение анализа возможных разрушений основных производственных фондов и потерь производственных мощностей этих предприятий;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проведение анализа эффективности мероприятий ПУФ транспорта;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иметь сведения о возможных потерях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0F32">
        <w:rPr>
          <w:rFonts w:ascii="Times New Roman" w:hAnsi="Times New Roman" w:cs="Times New Roman"/>
          <w:sz w:val="28"/>
          <w:szCs w:val="28"/>
        </w:rPr>
        <w:t>и разрушений транспортных коммуникаций и сооружений на них;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подготовку предложений ПУФ топливного энергетического комплекса и транспортной системы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D50F32" w:rsidRDefault="0014564B" w:rsidP="001456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4. Обязанности руководителя подкомиссии по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>сфер обращения и услуг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4.1. Руководитель подкомиссии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руководить проведением анализа эффективности мероприятий по снижению ущерба в производстве продуктов питания и пищевого сырья;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прогноз объемов потерь мощностей и снижения объемов производства продукции и предоставления услуг населению;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подготовку предложений ПУФ организаций, предприятий и учреждений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D50F32" w:rsidRDefault="0014564B" w:rsidP="001456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5. Обязанности руководителя подкомиссии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>по устойчивости социальной сферы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5.1. Руководитель подкомиссии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- организовывать проведение анализа эффективности мероприятий ПУФ социальной сферы (медицины, культуры и т.д.);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подготовку предложений ПУФ организаций, предприятий и учреждений социальной сферы на территории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>.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D50F32" w:rsidRDefault="0014564B" w:rsidP="0014564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6. Обязанности руководителя подкомиссии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2">
        <w:rPr>
          <w:rFonts w:ascii="Times New Roman" w:hAnsi="Times New Roman" w:cs="Times New Roman"/>
          <w:sz w:val="28"/>
          <w:szCs w:val="28"/>
        </w:rPr>
        <w:t>по устойчивости управления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>6.1. Руководитель подкомиссии обязан:</w:t>
      </w:r>
    </w:p>
    <w:p w:rsidR="0014564B" w:rsidRPr="00D50F32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проведение анализа эффективности мероприятий ПУФ системы управления и связи, в том числе способности дублеров обеспечить управление организациями, предприятиями и учреждениями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D50F32">
        <w:rPr>
          <w:rFonts w:ascii="Times New Roman" w:hAnsi="Times New Roman" w:cs="Times New Roman"/>
          <w:sz w:val="28"/>
          <w:szCs w:val="28"/>
        </w:rPr>
        <w:t xml:space="preserve"> при нарушении связи с органами управления;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2">
        <w:rPr>
          <w:rFonts w:ascii="Times New Roman" w:hAnsi="Times New Roman" w:cs="Times New Roman"/>
          <w:sz w:val="28"/>
          <w:szCs w:val="28"/>
        </w:rPr>
        <w:t xml:space="preserve">- организовывать подготовку предложений ПУФ систем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50F32">
        <w:rPr>
          <w:rFonts w:ascii="Times New Roman" w:hAnsi="Times New Roman" w:cs="Times New Roman"/>
          <w:sz w:val="28"/>
          <w:szCs w:val="28"/>
        </w:rPr>
        <w:t>и связи с органами управления.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4564B" w:rsidSect="00C53E65">
          <w:pgSz w:w="11906" w:h="16838"/>
          <w:pgMar w:top="567" w:right="851" w:bottom="426" w:left="1701" w:header="720" w:footer="720" w:gutter="0"/>
          <w:pgNumType w:start="1"/>
          <w:cols w:space="720"/>
          <w:titlePg/>
          <w:docGrid w:linePitch="272"/>
        </w:sect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4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860668" w:rsidRDefault="00860668" w:rsidP="00860668">
      <w:pPr>
        <w:ind w:firstLine="5812"/>
        <w:rPr>
          <w:szCs w:val="26"/>
        </w:rPr>
      </w:pPr>
      <w:r>
        <w:rPr>
          <w:szCs w:val="26"/>
        </w:rPr>
        <w:t>от 05.02.2026 № 90</w:t>
      </w:r>
    </w:p>
    <w:p w:rsidR="0014564B" w:rsidRDefault="0014564B" w:rsidP="0014564B">
      <w:pPr>
        <w:pStyle w:val="Noparagraphstyle"/>
        <w:keepNext/>
        <w:keepLines/>
        <w:spacing w:line="240" w:lineRule="auto"/>
        <w:ind w:firstLine="6804"/>
        <w:jc w:val="both"/>
        <w:rPr>
          <w:szCs w:val="26"/>
        </w:rPr>
      </w:pPr>
    </w:p>
    <w:p w:rsidR="0014564B" w:rsidRPr="006E0D12" w:rsidRDefault="0014564B" w:rsidP="001456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Pr="006E0D12" w:rsidRDefault="0014564B" w:rsidP="001456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564B" w:rsidRPr="006E0D12" w:rsidRDefault="0014564B" w:rsidP="001456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12">
        <w:rPr>
          <w:rFonts w:ascii="Times New Roman" w:hAnsi="Times New Roman" w:cs="Times New Roman"/>
          <w:b/>
          <w:sz w:val="28"/>
          <w:szCs w:val="28"/>
        </w:rPr>
        <w:t>об организации проведения мероприятий по повышению</w:t>
      </w:r>
    </w:p>
    <w:p w:rsidR="0014564B" w:rsidRDefault="0014564B" w:rsidP="001456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12">
        <w:rPr>
          <w:rFonts w:ascii="Times New Roman" w:hAnsi="Times New Roman" w:cs="Times New Roman"/>
          <w:b/>
          <w:sz w:val="28"/>
          <w:szCs w:val="28"/>
        </w:rPr>
        <w:t>устойчивости функционирования</w:t>
      </w:r>
      <w:r w:rsidRPr="006E0D12">
        <w:rPr>
          <w:b/>
          <w:sz w:val="28"/>
          <w:szCs w:val="28"/>
        </w:rPr>
        <w:t xml:space="preserve"> </w:t>
      </w:r>
      <w:r w:rsidRPr="006E0D12">
        <w:rPr>
          <w:rFonts w:ascii="Times New Roman" w:hAnsi="Times New Roman" w:cs="Times New Roman"/>
          <w:b/>
          <w:sz w:val="28"/>
          <w:szCs w:val="28"/>
        </w:rPr>
        <w:t xml:space="preserve">экономики </w:t>
      </w:r>
    </w:p>
    <w:p w:rsidR="0014564B" w:rsidRDefault="0014564B" w:rsidP="001456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D12">
        <w:rPr>
          <w:rFonts w:ascii="Times New Roman" w:hAnsi="Times New Roman" w:cs="Times New Roman"/>
          <w:b/>
          <w:sz w:val="28"/>
          <w:szCs w:val="28"/>
        </w:rPr>
        <w:t xml:space="preserve">Ярославского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4564B" w:rsidRDefault="0014564B" w:rsidP="0014564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1. Положение об организации проведения мероприятий ПУФ экономики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36F1D">
        <w:rPr>
          <w:rFonts w:ascii="Times New Roman" w:hAnsi="Times New Roman" w:cs="Times New Roman"/>
          <w:sz w:val="28"/>
          <w:szCs w:val="28"/>
        </w:rPr>
        <w:t xml:space="preserve"> определяет порядок подготовки мероприятий, связанных с разработкой и осуществлением мер, направленных на сохранение экономики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36F1D">
        <w:rPr>
          <w:rFonts w:ascii="Times New Roman" w:hAnsi="Times New Roman" w:cs="Times New Roman"/>
          <w:sz w:val="28"/>
          <w:szCs w:val="28"/>
        </w:rPr>
        <w:t>, необходимых для функционирования в мирное и военное время.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2. ПУФ экономики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36F1D">
        <w:rPr>
          <w:rFonts w:ascii="Times New Roman" w:hAnsi="Times New Roman" w:cs="Times New Roman"/>
          <w:sz w:val="28"/>
          <w:szCs w:val="28"/>
        </w:rPr>
        <w:t xml:space="preserve"> в условиях ЧС в мирное и военное время осуществляется в отношении химически опасных объектов, пожароопасных и взрывоопасных объектов, расположенных в зонах опасных природных явлений (пожаров, резкого понижения температуры атмосферного воздуха и геологического разлома земной коры), объектов нефтяной и газовой отрасли, транспорта, объектов энергетики, объектов пищевой промышленности по следующим направлениям: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2.1. Осуществление мероприятий ПУФ комплексов: инженерно-технического, топливно-энергетического, жилищно-коммунального, транспортного, материального и информационного обеспечения.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2.2. Разработка мероприятий, обеспечивающих своевременный перевод отраслей и экономики на аварийный режим работы.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2.3. Обеспечение оперативного управления производством.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2.4. Проведение подготовительных работ, направленных на экстренное восстановление разрушенных производств и систем жизнеобеспечения населения.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 Основными направлениями ПУФ организаций,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36F1D">
        <w:rPr>
          <w:rFonts w:ascii="Times New Roman" w:hAnsi="Times New Roman" w:cs="Times New Roman"/>
          <w:sz w:val="28"/>
          <w:szCs w:val="28"/>
        </w:rPr>
        <w:t>и учреждений в мирное и военное время являются: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3.1. Обеспечение защиты рабочих, служащих и их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6F1D">
        <w:rPr>
          <w:rFonts w:ascii="Times New Roman" w:hAnsi="Times New Roman" w:cs="Times New Roman"/>
          <w:sz w:val="28"/>
          <w:szCs w:val="28"/>
        </w:rPr>
        <w:t>в мирное и военное время.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3.2. Рациональное размещение производственных сил организаций, предприятий и учреждений на соответствующих территориях.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3.3. Подготовка организаций, предприятий и учреждений к работе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36F1D">
        <w:rPr>
          <w:rFonts w:ascii="Times New Roman" w:hAnsi="Times New Roman" w:cs="Times New Roman"/>
          <w:sz w:val="28"/>
          <w:szCs w:val="28"/>
        </w:rPr>
        <w:t>в военное время.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3.4. Подготовка к выполнению работ по восстановлению организаций, предприятий и учреждений в мирное и военное время.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3.5. Подготовка системы </w:t>
      </w:r>
      <w:bookmarkStart w:id="0" w:name="_GoBack"/>
      <w:bookmarkEnd w:id="0"/>
      <w:r w:rsidRPr="00836F1D">
        <w:rPr>
          <w:rFonts w:ascii="Times New Roman" w:hAnsi="Times New Roman" w:cs="Times New Roman"/>
          <w:sz w:val="28"/>
          <w:szCs w:val="28"/>
        </w:rPr>
        <w:t xml:space="preserve">управления организаций,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36F1D">
        <w:rPr>
          <w:rFonts w:ascii="Times New Roman" w:hAnsi="Times New Roman" w:cs="Times New Roman"/>
          <w:sz w:val="28"/>
          <w:szCs w:val="28"/>
        </w:rPr>
        <w:t>и учреждений с целью решения задач в мирное и военное время.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3.6. Уменьшение вероятности возникновения крупных производственных аварий, вызванных ЧС, а также вследствие применения противником средств поражения и влияния вторичных поражающих факторов.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3.7. Снижение вероятных потерь производственного персонала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36F1D">
        <w:rPr>
          <w:rFonts w:ascii="Times New Roman" w:hAnsi="Times New Roman" w:cs="Times New Roman"/>
          <w:sz w:val="28"/>
          <w:szCs w:val="28"/>
        </w:rPr>
        <w:t>и населения в случае возникновения ЧС или нападения противника.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>3.8. Создание условий для сокращения сроков восстановления деятельности организаций, предприятий и учреждений и обеспечения жизнедеятельности населения.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3.9. Систематическое руководство разработкой и выполнением мероприятий по предотвращению возможных потерь и разрушений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68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6F1D">
        <w:rPr>
          <w:rFonts w:ascii="Times New Roman" w:hAnsi="Times New Roman" w:cs="Times New Roman"/>
          <w:sz w:val="28"/>
          <w:szCs w:val="28"/>
        </w:rPr>
        <w:t>в организациях, предприятиях и учреждениях в случае возникновения ЧС или вследствие нападения противника.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3.10. Оценка возможностей и потребностей организаций, предприятий </w:t>
      </w:r>
      <w:r w:rsidR="002368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6F1D">
        <w:rPr>
          <w:rFonts w:ascii="Times New Roman" w:hAnsi="Times New Roman" w:cs="Times New Roman"/>
          <w:sz w:val="28"/>
          <w:szCs w:val="28"/>
        </w:rPr>
        <w:t xml:space="preserve">и учреждений по проведению первоочередного жизнеобеспечения населения </w:t>
      </w:r>
      <w:r w:rsidR="002368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36F1D">
        <w:rPr>
          <w:rFonts w:ascii="Times New Roman" w:hAnsi="Times New Roman" w:cs="Times New Roman"/>
          <w:sz w:val="28"/>
          <w:szCs w:val="28"/>
        </w:rPr>
        <w:t>и выпуска продукции в заданных объемах и номенклатуре с учетом возможных потерь и разрушений.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3.11. Обобщение данных и выработка предложений для принятия решений по переводу организаций, предприятий и учреждений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2971">
        <w:rPr>
          <w:rFonts w:ascii="Times New Roman" w:hAnsi="Times New Roman" w:cs="Times New Roman"/>
          <w:sz w:val="28"/>
          <w:szCs w:val="28"/>
        </w:rPr>
        <w:t xml:space="preserve"> </w:t>
      </w:r>
      <w:r w:rsidRPr="00836F1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36F1D">
        <w:rPr>
          <w:rFonts w:ascii="Times New Roman" w:hAnsi="Times New Roman" w:cs="Times New Roman"/>
          <w:sz w:val="28"/>
          <w:szCs w:val="28"/>
        </w:rPr>
        <w:t xml:space="preserve"> в целом на работу при угрозе или возникновении ЧС в мирное время и в условиях военного времени, а также </w:t>
      </w:r>
      <w:r w:rsidR="002D29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36F1D">
        <w:rPr>
          <w:rFonts w:ascii="Times New Roman" w:hAnsi="Times New Roman" w:cs="Times New Roman"/>
          <w:sz w:val="28"/>
          <w:szCs w:val="28"/>
        </w:rPr>
        <w:t>по вопросам восстановления производственной деятельности организаций.</w:t>
      </w:r>
    </w:p>
    <w:p w:rsidR="0014564B" w:rsidRPr="00836F1D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1D">
        <w:rPr>
          <w:rFonts w:ascii="Times New Roman" w:hAnsi="Times New Roman" w:cs="Times New Roman"/>
          <w:sz w:val="28"/>
          <w:szCs w:val="28"/>
        </w:rPr>
        <w:t xml:space="preserve">4. Планирование организационных мероприятий, обеспечивающих ПУФ экономики в мирное и военное время, осуществляется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36F1D">
        <w:rPr>
          <w:rFonts w:ascii="Times New Roman" w:hAnsi="Times New Roman" w:cs="Times New Roman"/>
          <w:sz w:val="28"/>
          <w:szCs w:val="28"/>
        </w:rPr>
        <w:t>, организациями, предприятиями и учреждениями.</w:t>
      </w:r>
    </w:p>
    <w:p w:rsidR="00476F6F" w:rsidRDefault="0014564B" w:rsidP="001456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sectPr w:rsidR="00476F6F" w:rsidSect="002368F8">
      <w:headerReference w:type="even" r:id="rId10"/>
      <w:pgSz w:w="11906" w:h="16838"/>
      <w:pgMar w:top="568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E1" w:rsidRDefault="00BC53E1">
      <w:r>
        <w:separator/>
      </w:r>
    </w:p>
  </w:endnote>
  <w:endnote w:type="continuationSeparator" w:id="0">
    <w:p w:rsidR="00BC53E1" w:rsidRDefault="00BC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E1" w:rsidRDefault="00BC53E1">
      <w:r>
        <w:separator/>
      </w:r>
    </w:p>
  </w:footnote>
  <w:footnote w:type="continuationSeparator" w:id="0">
    <w:p w:rsidR="00BC53E1" w:rsidRDefault="00BC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4B" w:rsidRDefault="001456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0668">
      <w:rPr>
        <w:noProof/>
      </w:rPr>
      <w:t>5</w:t>
    </w:r>
    <w:r>
      <w:fldChar w:fldCharType="end"/>
    </w:r>
  </w:p>
  <w:p w:rsidR="0014564B" w:rsidRDefault="001456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675D4"/>
    <w:rsid w:val="00075EF8"/>
    <w:rsid w:val="0008124D"/>
    <w:rsid w:val="0008379F"/>
    <w:rsid w:val="00095B69"/>
    <w:rsid w:val="000A2EA3"/>
    <w:rsid w:val="000B0982"/>
    <w:rsid w:val="000E7602"/>
    <w:rsid w:val="00104CBD"/>
    <w:rsid w:val="0014290D"/>
    <w:rsid w:val="00144004"/>
    <w:rsid w:val="0014564B"/>
    <w:rsid w:val="00161722"/>
    <w:rsid w:val="00180596"/>
    <w:rsid w:val="001B5A15"/>
    <w:rsid w:val="002119FF"/>
    <w:rsid w:val="002209C4"/>
    <w:rsid w:val="002368F8"/>
    <w:rsid w:val="002666E0"/>
    <w:rsid w:val="002911BF"/>
    <w:rsid w:val="002A2742"/>
    <w:rsid w:val="002D254C"/>
    <w:rsid w:val="002D2971"/>
    <w:rsid w:val="002E02D2"/>
    <w:rsid w:val="002E245B"/>
    <w:rsid w:val="002E42F6"/>
    <w:rsid w:val="00360F1C"/>
    <w:rsid w:val="00370742"/>
    <w:rsid w:val="003B5C20"/>
    <w:rsid w:val="003E7EC8"/>
    <w:rsid w:val="004123B4"/>
    <w:rsid w:val="00414BEA"/>
    <w:rsid w:val="00444BBD"/>
    <w:rsid w:val="00445C53"/>
    <w:rsid w:val="00451032"/>
    <w:rsid w:val="00466EE2"/>
    <w:rsid w:val="00476F6F"/>
    <w:rsid w:val="004876E1"/>
    <w:rsid w:val="004B0FF8"/>
    <w:rsid w:val="004D74F8"/>
    <w:rsid w:val="004E3B9D"/>
    <w:rsid w:val="00530E57"/>
    <w:rsid w:val="00541EA6"/>
    <w:rsid w:val="00547035"/>
    <w:rsid w:val="005559FC"/>
    <w:rsid w:val="00556C4A"/>
    <w:rsid w:val="00570D43"/>
    <w:rsid w:val="00587185"/>
    <w:rsid w:val="0059749E"/>
    <w:rsid w:val="005A1232"/>
    <w:rsid w:val="005C188B"/>
    <w:rsid w:val="005E428C"/>
    <w:rsid w:val="005F7398"/>
    <w:rsid w:val="0063632C"/>
    <w:rsid w:val="00650533"/>
    <w:rsid w:val="006519D1"/>
    <w:rsid w:val="00657221"/>
    <w:rsid w:val="00657C9C"/>
    <w:rsid w:val="00672960"/>
    <w:rsid w:val="006A3B55"/>
    <w:rsid w:val="006C0A3A"/>
    <w:rsid w:val="006D75DC"/>
    <w:rsid w:val="007160CF"/>
    <w:rsid w:val="0071666D"/>
    <w:rsid w:val="00823ED3"/>
    <w:rsid w:val="00836409"/>
    <w:rsid w:val="0083686B"/>
    <w:rsid w:val="00850E44"/>
    <w:rsid w:val="00860668"/>
    <w:rsid w:val="008767EF"/>
    <w:rsid w:val="00876E1F"/>
    <w:rsid w:val="0088250B"/>
    <w:rsid w:val="00887D89"/>
    <w:rsid w:val="00894A23"/>
    <w:rsid w:val="00896CEC"/>
    <w:rsid w:val="008C7F71"/>
    <w:rsid w:val="00914FBC"/>
    <w:rsid w:val="00926B38"/>
    <w:rsid w:val="00937A1D"/>
    <w:rsid w:val="00950D16"/>
    <w:rsid w:val="0095604E"/>
    <w:rsid w:val="00970E91"/>
    <w:rsid w:val="009861E7"/>
    <w:rsid w:val="00990117"/>
    <w:rsid w:val="009A04FD"/>
    <w:rsid w:val="009C4060"/>
    <w:rsid w:val="009C455C"/>
    <w:rsid w:val="009D1527"/>
    <w:rsid w:val="00A06B9E"/>
    <w:rsid w:val="00A45783"/>
    <w:rsid w:val="00A84531"/>
    <w:rsid w:val="00AA66AB"/>
    <w:rsid w:val="00AC3236"/>
    <w:rsid w:val="00B032F4"/>
    <w:rsid w:val="00B17B75"/>
    <w:rsid w:val="00B234E5"/>
    <w:rsid w:val="00B25934"/>
    <w:rsid w:val="00B3665B"/>
    <w:rsid w:val="00B51FA5"/>
    <w:rsid w:val="00B650ED"/>
    <w:rsid w:val="00B70ADC"/>
    <w:rsid w:val="00BA22B5"/>
    <w:rsid w:val="00BC3FA8"/>
    <w:rsid w:val="00BC53E1"/>
    <w:rsid w:val="00BD4C98"/>
    <w:rsid w:val="00BE10A1"/>
    <w:rsid w:val="00BE2CEE"/>
    <w:rsid w:val="00C2411F"/>
    <w:rsid w:val="00C52713"/>
    <w:rsid w:val="00C53E65"/>
    <w:rsid w:val="00C56351"/>
    <w:rsid w:val="00C6342F"/>
    <w:rsid w:val="00C732D9"/>
    <w:rsid w:val="00CB07AD"/>
    <w:rsid w:val="00CB244C"/>
    <w:rsid w:val="00D25162"/>
    <w:rsid w:val="00D66449"/>
    <w:rsid w:val="00D6779C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B3D74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FD7D69" w:rsidRDefault="00CA7422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9"/>
    <w:rsid w:val="00063F4B"/>
    <w:rsid w:val="00595EBF"/>
    <w:rsid w:val="007F4F1D"/>
    <w:rsid w:val="00CA7422"/>
    <w:rsid w:val="00DD0344"/>
    <w:rsid w:val="00E12A8D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12</Pages>
  <Words>2741</Words>
  <Characters>22602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2</cp:revision>
  <cp:lastPrinted>2026-02-05T07:56:00Z</cp:lastPrinted>
  <dcterms:created xsi:type="dcterms:W3CDTF">2026-02-05T07:56:00Z</dcterms:created>
  <dcterms:modified xsi:type="dcterms:W3CDTF">2026-02-05T07:56:00Z</dcterms:modified>
</cp:coreProperties>
</file>