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E8D8FB0" wp14:editId="37CE1FD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C15E13" w:rsidRDefault="00C15E13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10.09.2021                                                                                                                              № 1976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D412B4" w:rsidRPr="00D412B4" w:rsidRDefault="00D412B4" w:rsidP="00D412B4">
      <w:pPr>
        <w:pStyle w:val="ConsPlusTitle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D412B4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2B4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412B4">
        <w:rPr>
          <w:rFonts w:ascii="Times New Roman" w:hAnsi="Times New Roman" w:cs="Times New Roman"/>
          <w:sz w:val="28"/>
          <w:szCs w:val="28"/>
        </w:rPr>
        <w:t>ных услуг</w:t>
      </w:r>
    </w:p>
    <w:sdt>
      <w:sdtPr>
        <w:id w:val="-1407070432"/>
        <w:lock w:val="contentLocked"/>
        <w:placeholder>
          <w:docPart w:val="DC09417DE112407683B691BA16E69D64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A766A9" w:rsidP="00570D43">
          <w:pPr>
            <w:pStyle w:val="a7"/>
            <w:ind w:left="0"/>
            <w:jc w:val="both"/>
          </w:pPr>
        </w:p>
      </w:sdtContent>
    </w:sdt>
    <w:p w:rsidR="00570D43" w:rsidRPr="00225739" w:rsidRDefault="00225739" w:rsidP="0022573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 w:rsidRPr="0022573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  <w:r w:rsidR="00570D43" w:rsidRPr="00225739">
        <w:rPr>
          <w:sz w:val="28"/>
          <w:szCs w:val="28"/>
        </w:rPr>
        <w:t xml:space="preserve">Администрация района  </w:t>
      </w:r>
      <w:r w:rsidR="00570D43" w:rsidRPr="00225739">
        <w:rPr>
          <w:b/>
          <w:sz w:val="28"/>
          <w:szCs w:val="28"/>
        </w:rPr>
        <w:t>п о с т а н о в л я е т:</w:t>
      </w:r>
    </w:p>
    <w:p w:rsidR="00C766E5" w:rsidRPr="00C766E5" w:rsidRDefault="00570D43" w:rsidP="00C766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6E5">
        <w:rPr>
          <w:rFonts w:ascii="Times New Roman" w:hAnsi="Times New Roman" w:cs="Times New Roman"/>
          <w:sz w:val="28"/>
          <w:szCs w:val="28"/>
        </w:rPr>
        <w:t>1.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Утвердить прилагаемые:</w:t>
      </w:r>
    </w:p>
    <w:p w:rsidR="00C766E5" w:rsidRPr="00C766E5" w:rsidRDefault="00A766A9" w:rsidP="00C766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47" w:history="1">
        <w:r w:rsidR="00C766E5" w:rsidRPr="00C766E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C766E5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C766E5" w:rsidRPr="00C766E5" w:rsidRDefault="00A766A9" w:rsidP="00C766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334" w:history="1">
        <w:r w:rsidR="00C766E5" w:rsidRPr="00C766E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766E5" w:rsidRPr="00C766E5">
        <w:rPr>
          <w:rFonts w:ascii="Times New Roman" w:hAnsi="Times New Roman" w:cs="Times New Roman"/>
          <w:sz w:val="28"/>
          <w:szCs w:val="28"/>
        </w:rPr>
        <w:t xml:space="preserve"> проведения экспертизы проектов административных регламентов предоставления </w:t>
      </w:r>
      <w:r w:rsidR="00C766E5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 услуг уполномоченным органом</w:t>
      </w:r>
      <w:r w:rsidR="00506D9E">
        <w:rPr>
          <w:rFonts w:ascii="Times New Roman" w:hAnsi="Times New Roman" w:cs="Times New Roman"/>
          <w:sz w:val="28"/>
          <w:szCs w:val="28"/>
        </w:rPr>
        <w:t>.</w:t>
      </w:r>
    </w:p>
    <w:p w:rsidR="00C766E5" w:rsidRDefault="00C766E5" w:rsidP="00C766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6E5">
        <w:rPr>
          <w:rFonts w:ascii="Times New Roman" w:hAnsi="Times New Roman" w:cs="Times New Roman"/>
          <w:sz w:val="28"/>
          <w:szCs w:val="28"/>
        </w:rPr>
        <w:t xml:space="preserve">2. Определить уполномоченным органом </w:t>
      </w:r>
      <w:r w:rsidR="009672B4">
        <w:rPr>
          <w:rFonts w:ascii="Times New Roman" w:hAnsi="Times New Roman" w:cs="Times New Roman"/>
          <w:sz w:val="28"/>
          <w:szCs w:val="28"/>
        </w:rPr>
        <w:t>по</w:t>
      </w:r>
      <w:r w:rsidRPr="00C766E5">
        <w:rPr>
          <w:rFonts w:ascii="Times New Roman" w:hAnsi="Times New Roman" w:cs="Times New Roman"/>
          <w:sz w:val="28"/>
          <w:szCs w:val="28"/>
        </w:rPr>
        <w:t xml:space="preserve"> экспертизе административных регламентов предоставления </w:t>
      </w:r>
      <w:r w:rsidR="00D412B4">
        <w:rPr>
          <w:rFonts w:ascii="Times New Roman" w:hAnsi="Times New Roman" w:cs="Times New Roman"/>
          <w:sz w:val="28"/>
          <w:szCs w:val="28"/>
        </w:rPr>
        <w:t>муниципаль</w:t>
      </w:r>
      <w:r w:rsidRPr="00C766E5">
        <w:rPr>
          <w:rFonts w:ascii="Times New Roman" w:hAnsi="Times New Roman" w:cs="Times New Roman"/>
          <w:sz w:val="28"/>
          <w:szCs w:val="28"/>
        </w:rPr>
        <w:t>ных услуг в соответствии с</w:t>
      </w:r>
      <w:r w:rsidR="00D412B4">
        <w:rPr>
          <w:rFonts w:ascii="Times New Roman" w:hAnsi="Times New Roman" w:cs="Times New Roman"/>
          <w:sz w:val="28"/>
          <w:szCs w:val="28"/>
        </w:rPr>
        <w:t> </w:t>
      </w:r>
      <w:r w:rsidRPr="00C766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C766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66E5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66E5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66E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76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D412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правового обеспечения и муниципального заказа Администрации Ярославского муниципального района.</w:t>
      </w:r>
    </w:p>
    <w:p w:rsidR="0078478B" w:rsidRPr="0078478B" w:rsidRDefault="0078478B" w:rsidP="007847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Ярославского муниципального района </w:t>
      </w:r>
      <w:r w:rsidRPr="0078478B">
        <w:rPr>
          <w:rFonts w:ascii="Times New Roman" w:hAnsi="Times New Roman" w:cs="Times New Roman"/>
          <w:sz w:val="28"/>
          <w:szCs w:val="28"/>
        </w:rPr>
        <w:t>05.03.2012 № 1089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8478B">
        <w:rPr>
          <w:rFonts w:ascii="Times New Roman" w:hAnsi="Times New Roman" w:cs="Times New Roman"/>
          <w:sz w:val="28"/>
          <w:szCs w:val="28"/>
        </w:rPr>
        <w:t>Об утверждении порядков разработки и утверждения административных регламентов исполнения муниципа</w:t>
      </w:r>
      <w:r w:rsidR="005A38F8">
        <w:rPr>
          <w:rFonts w:ascii="Times New Roman" w:hAnsi="Times New Roman" w:cs="Times New Roman"/>
          <w:sz w:val="28"/>
          <w:szCs w:val="28"/>
        </w:rPr>
        <w:t xml:space="preserve">льных функций и предоставления </w:t>
      </w:r>
      <w:r w:rsidRPr="0078478B">
        <w:rPr>
          <w:rFonts w:ascii="Times New Roman" w:hAnsi="Times New Roman" w:cs="Times New Roman"/>
          <w:sz w:val="28"/>
          <w:szCs w:val="28"/>
        </w:rPr>
        <w:t xml:space="preserve">муниципальных услуг в Администрации </w:t>
      </w:r>
      <w:r>
        <w:rPr>
          <w:rFonts w:ascii="Times New Roman" w:hAnsi="Times New Roman" w:cs="Times New Roman"/>
          <w:sz w:val="28"/>
          <w:szCs w:val="28"/>
        </w:rPr>
        <w:t>ЯМР».</w:t>
      </w:r>
    </w:p>
    <w:p w:rsidR="00C766E5" w:rsidRDefault="0078478B" w:rsidP="00C766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6E5" w:rsidRPr="00C766E5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</w:t>
      </w:r>
      <w:r w:rsidR="00C766E5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404DEA">
        <w:rPr>
          <w:rFonts w:ascii="Times New Roman" w:hAnsi="Times New Roman" w:cs="Times New Roman"/>
          <w:sz w:val="28"/>
          <w:szCs w:val="28"/>
        </w:rPr>
        <w:t>ЯМР</w:t>
      </w:r>
      <w:r w:rsidR="00C766E5">
        <w:rPr>
          <w:rFonts w:ascii="Times New Roman" w:hAnsi="Times New Roman" w:cs="Times New Roman"/>
          <w:sz w:val="28"/>
          <w:szCs w:val="28"/>
        </w:rPr>
        <w:t xml:space="preserve"> по внутренней политике</w:t>
      </w:r>
      <w:bookmarkStart w:id="0" w:name="_GoBack"/>
      <w:bookmarkEnd w:id="0"/>
      <w:r w:rsidR="00B731D1">
        <w:rPr>
          <w:rFonts w:ascii="Times New Roman" w:hAnsi="Times New Roman" w:cs="Times New Roman"/>
          <w:sz w:val="28"/>
          <w:szCs w:val="28"/>
        </w:rPr>
        <w:t>.</w:t>
      </w:r>
    </w:p>
    <w:p w:rsidR="00570D43" w:rsidRDefault="0078478B" w:rsidP="007778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66E5" w:rsidRPr="00C766E5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 w:rsidR="00C766E5">
        <w:rPr>
          <w:rFonts w:ascii="Times New Roman" w:hAnsi="Times New Roman" w:cs="Times New Roman"/>
          <w:sz w:val="28"/>
          <w:szCs w:val="28"/>
        </w:rPr>
        <w:t xml:space="preserve">о дня </w:t>
      </w:r>
      <w:r w:rsidR="00C766E5" w:rsidRPr="00C766E5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C766E5" w:rsidRDefault="00C766E5" w:rsidP="00C766E5"/>
    <w:p w:rsidR="00570D43" w:rsidRPr="005C188B" w:rsidRDefault="00570D43" w:rsidP="00570D43">
      <w:pPr>
        <w:pStyle w:val="a7"/>
        <w:ind w:left="0"/>
        <w:rPr>
          <w:sz w:val="24"/>
        </w:rPr>
      </w:pPr>
    </w:p>
    <w:p w:rsidR="00C766E5" w:rsidRDefault="00C766E5" w:rsidP="00570D43">
      <w:pPr>
        <w:pStyle w:val="a7"/>
        <w:ind w:left="0"/>
        <w:rPr>
          <w:sz w:val="24"/>
        </w:rPr>
        <w:sectPr w:rsidR="00C766E5" w:rsidSect="00530E57">
          <w:headerReference w:type="even" r:id="rId10"/>
          <w:headerReference w:type="default" r:id="rId11"/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3908CB" w:rsidRDefault="003908CB" w:rsidP="0018611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C766E5" w:rsidP="003908CB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У</w:t>
      </w:r>
      <w:r w:rsidR="001112BA">
        <w:rPr>
          <w:rFonts w:ascii="Times New Roman" w:hAnsi="Times New Roman" w:cs="Times New Roman"/>
          <w:sz w:val="28"/>
          <w:szCs w:val="28"/>
        </w:rPr>
        <w:t>ТВЕРЖДЕН</w:t>
      </w:r>
    </w:p>
    <w:p w:rsidR="00C766E5" w:rsidRPr="00186117" w:rsidRDefault="00C766E5" w:rsidP="003908C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766E5" w:rsidRPr="00186117" w:rsidRDefault="00186117" w:rsidP="003908C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ЯМР</w:t>
      </w:r>
    </w:p>
    <w:p w:rsidR="00C766E5" w:rsidRPr="00186117" w:rsidRDefault="00C766E5" w:rsidP="003908C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от </w:t>
      </w:r>
      <w:r w:rsidR="003908CB">
        <w:rPr>
          <w:rFonts w:ascii="Times New Roman" w:hAnsi="Times New Roman" w:cs="Times New Roman"/>
          <w:sz w:val="28"/>
          <w:szCs w:val="28"/>
        </w:rPr>
        <w:t>10.09.2021 № 1976</w:t>
      </w:r>
    </w:p>
    <w:p w:rsidR="00186117" w:rsidRPr="00186117" w:rsidRDefault="00186117" w:rsidP="0018611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117" w:rsidRPr="00186117" w:rsidRDefault="00186117" w:rsidP="0018611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186117" w:rsidP="00186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186117">
        <w:rPr>
          <w:rFonts w:ascii="Times New Roman" w:hAnsi="Times New Roman" w:cs="Times New Roman"/>
          <w:sz w:val="28"/>
          <w:szCs w:val="28"/>
        </w:rPr>
        <w:t>Порядок</w:t>
      </w:r>
    </w:p>
    <w:p w:rsidR="00C766E5" w:rsidRPr="00186117" w:rsidRDefault="00186117" w:rsidP="00186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6117">
        <w:rPr>
          <w:rFonts w:ascii="Times New Roman" w:hAnsi="Times New Roman" w:cs="Times New Roman"/>
          <w:sz w:val="28"/>
          <w:szCs w:val="28"/>
        </w:rPr>
        <w:t>азработки и утверждения административных регламентов</w:t>
      </w:r>
    </w:p>
    <w:p w:rsidR="00C766E5" w:rsidRPr="00186117" w:rsidRDefault="00186117" w:rsidP="00186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6117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186117" w:rsidRDefault="00186117" w:rsidP="001861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8657ED" w:rsidP="008657E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6E5" w:rsidRPr="0018611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1.</w:t>
      </w:r>
      <w:r w:rsidR="008657ED">
        <w:rPr>
          <w:rFonts w:ascii="Times New Roman" w:hAnsi="Times New Roman" w:cs="Times New Roman"/>
          <w:sz w:val="28"/>
          <w:szCs w:val="28"/>
        </w:rPr>
        <w:t>1.</w:t>
      </w:r>
      <w:r w:rsidRPr="00186117">
        <w:rPr>
          <w:rFonts w:ascii="Times New Roman" w:hAnsi="Times New Roman" w:cs="Times New Roman"/>
          <w:sz w:val="28"/>
          <w:szCs w:val="28"/>
        </w:rPr>
        <w:t xml:space="preserve"> Порядок разработки и утверждения административных регламентов предоставления </w:t>
      </w:r>
      <w:r w:rsidR="0019090E"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 (далее - Порядок) разработан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Pr="001861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6117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186117">
        <w:rPr>
          <w:rFonts w:ascii="Times New Roman" w:hAnsi="Times New Roman" w:cs="Times New Roman"/>
          <w:sz w:val="28"/>
          <w:szCs w:val="28"/>
        </w:rPr>
        <w:t>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6117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86117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27 июля 2010 года </w:t>
      </w:r>
      <w:r w:rsidR="00186117">
        <w:rPr>
          <w:rFonts w:ascii="Times New Roman" w:hAnsi="Times New Roman" w:cs="Times New Roman"/>
          <w:sz w:val="28"/>
          <w:szCs w:val="28"/>
        </w:rPr>
        <w:t>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210-ФЗ) с целью внедрения единых подходов и механизмов разработки и утверждения административных регламентов предоставления </w:t>
      </w:r>
      <w:r w:rsidR="00186117"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6117">
        <w:rPr>
          <w:rFonts w:ascii="Times New Roman" w:hAnsi="Times New Roman" w:cs="Times New Roman"/>
          <w:sz w:val="28"/>
          <w:szCs w:val="28"/>
        </w:rPr>
        <w:t>(далее - административные регламенты).</w:t>
      </w:r>
    </w:p>
    <w:p w:rsidR="00C766E5" w:rsidRPr="00186117" w:rsidRDefault="008657ED" w:rsidP="00186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66E5" w:rsidRPr="00186117">
        <w:rPr>
          <w:sz w:val="28"/>
          <w:szCs w:val="28"/>
        </w:rPr>
        <w:t>2. Порядок устанавливает требования к разработке и утверждению административных регламентов.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8657ED" w:rsidP="008657E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6E5" w:rsidRPr="00186117">
        <w:rPr>
          <w:rFonts w:ascii="Times New Roman" w:hAnsi="Times New Roman" w:cs="Times New Roman"/>
          <w:sz w:val="28"/>
          <w:szCs w:val="28"/>
        </w:rPr>
        <w:t>. Общие требования к разработке и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C766E5" w:rsidRPr="00186117" w:rsidRDefault="008657ED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1. Разработка проекта административного регламента и его размещение в информационно-телекоммуникационной сети </w:t>
      </w:r>
      <w:r w:rsidR="00186117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186117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277C1B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разрабатывается </w:t>
      </w:r>
      <w:r w:rsidR="00277C1B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аппарата Администрации Ярославского муниципального района, отраслевым (функциональным) </w:t>
      </w:r>
      <w:r w:rsidR="00C766E5" w:rsidRPr="00186117">
        <w:rPr>
          <w:rFonts w:ascii="Times New Roman" w:hAnsi="Times New Roman" w:cs="Times New Roman"/>
          <w:sz w:val="28"/>
          <w:szCs w:val="28"/>
        </w:rPr>
        <w:t>органом</w:t>
      </w:r>
      <w:r w:rsidR="00277C1B">
        <w:rPr>
          <w:rFonts w:ascii="Times New Roman" w:hAnsi="Times New Roman" w:cs="Times New Roman"/>
          <w:sz w:val="28"/>
          <w:szCs w:val="28"/>
        </w:rPr>
        <w:t xml:space="preserve"> Администрации Ярославского муниципального района либо муниципальным учреждением Ярославского муниципального района</w:t>
      </w:r>
      <w:r w:rsidR="00C766E5" w:rsidRPr="00186117">
        <w:rPr>
          <w:rFonts w:ascii="Times New Roman" w:hAnsi="Times New Roman" w:cs="Times New Roman"/>
          <w:sz w:val="28"/>
          <w:szCs w:val="28"/>
        </w:rPr>
        <w:t>, предоставляющим</w:t>
      </w:r>
      <w:r w:rsidR="00277C1B">
        <w:rPr>
          <w:rFonts w:ascii="Times New Roman" w:hAnsi="Times New Roman" w:cs="Times New Roman"/>
          <w:sz w:val="28"/>
          <w:szCs w:val="28"/>
        </w:rPr>
        <w:t>и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="00186117">
        <w:rPr>
          <w:rFonts w:ascii="Times New Roman" w:hAnsi="Times New Roman" w:cs="Times New Roman"/>
          <w:sz w:val="28"/>
          <w:szCs w:val="28"/>
        </w:rPr>
        <w:t>муниц</w:t>
      </w:r>
      <w:r w:rsidR="00BF470B">
        <w:rPr>
          <w:rFonts w:ascii="Times New Roman" w:hAnsi="Times New Roman" w:cs="Times New Roman"/>
          <w:sz w:val="28"/>
          <w:szCs w:val="28"/>
        </w:rPr>
        <w:t>и</w:t>
      </w:r>
      <w:r w:rsidR="00186117">
        <w:rPr>
          <w:rFonts w:ascii="Times New Roman" w:hAnsi="Times New Roman" w:cs="Times New Roman"/>
          <w:sz w:val="28"/>
          <w:szCs w:val="28"/>
        </w:rPr>
        <w:t>пальную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19090E">
        <w:rPr>
          <w:rFonts w:ascii="Times New Roman" w:hAnsi="Times New Roman" w:cs="Times New Roman"/>
          <w:sz w:val="28"/>
          <w:szCs w:val="28"/>
        </w:rPr>
        <w:t>,</w:t>
      </w:r>
      <w:r w:rsidR="00AA6B57">
        <w:rPr>
          <w:rFonts w:ascii="Times New Roman" w:hAnsi="Times New Roman" w:cs="Times New Roman"/>
          <w:sz w:val="28"/>
          <w:szCs w:val="28"/>
        </w:rPr>
        <w:t xml:space="preserve"> (далее также органы, предоставляющие муниципальную услугу)</w:t>
      </w:r>
      <w:r w:rsidR="009B2C5C">
        <w:rPr>
          <w:rFonts w:ascii="Times New Roman" w:hAnsi="Times New Roman" w:cs="Times New Roman"/>
          <w:sz w:val="28"/>
          <w:szCs w:val="28"/>
        </w:rPr>
        <w:t xml:space="preserve"> и </w:t>
      </w:r>
      <w:r w:rsidR="00277C1B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Ярославского муниципального района.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1.2. Проект административного регламента размещается разработ</w:t>
      </w:r>
      <w:r w:rsidR="00AA6B57">
        <w:rPr>
          <w:rFonts w:ascii="Times New Roman" w:hAnsi="Times New Roman" w:cs="Times New Roman"/>
          <w:sz w:val="28"/>
          <w:szCs w:val="28"/>
        </w:rPr>
        <w:t>авшим его органом, предоставляющим муниципальную услугу,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7C1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19090E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района </w:t>
      </w:r>
      <w:r w:rsidR="00277C1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77786F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277C1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правовых актов</w:t>
      </w:r>
      <w:r w:rsidR="0077786F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для ознакомления заинтересованных лиц.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0B">
        <w:rPr>
          <w:rFonts w:ascii="Times New Roman" w:hAnsi="Times New Roman" w:cs="Times New Roman"/>
          <w:sz w:val="28"/>
          <w:szCs w:val="28"/>
        </w:rPr>
        <w:t xml:space="preserve">Вместе с проектом административного регламента </w:t>
      </w:r>
      <w:r w:rsidR="0019090E" w:rsidRPr="0018611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19090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Ярославского муниципального района</w:t>
      </w:r>
      <w:r w:rsidR="0019090E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277C1B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277C1B">
        <w:rPr>
          <w:rFonts w:ascii="Times New Roman" w:hAnsi="Times New Roman" w:cs="Times New Roman"/>
          <w:sz w:val="28"/>
          <w:szCs w:val="28"/>
        </w:rPr>
        <w:t>»</w:t>
      </w:r>
      <w:r w:rsidR="0019090E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Pr="00186117">
        <w:rPr>
          <w:rFonts w:ascii="Times New Roman" w:hAnsi="Times New Roman" w:cs="Times New Roman"/>
          <w:sz w:val="28"/>
          <w:szCs w:val="28"/>
        </w:rPr>
        <w:t>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информаци</w:t>
      </w:r>
      <w:r w:rsidR="0019090E">
        <w:rPr>
          <w:rFonts w:ascii="Times New Roman" w:hAnsi="Times New Roman" w:cs="Times New Roman"/>
          <w:sz w:val="28"/>
          <w:szCs w:val="28"/>
        </w:rPr>
        <w:t>я</w:t>
      </w:r>
      <w:r w:rsidRPr="00186117">
        <w:rPr>
          <w:rFonts w:ascii="Times New Roman" w:hAnsi="Times New Roman" w:cs="Times New Roman"/>
          <w:sz w:val="28"/>
          <w:szCs w:val="28"/>
        </w:rPr>
        <w:t xml:space="preserve"> о сроках проведения независимой экспертизы проекта административного регламента (далее - независимая экспертиза)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и представления заключений по проекту административного регламента;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lastRenderedPageBreak/>
        <w:t>- перечень специалистов, ответственных за сбор и учет представленных заключений, с указанием номеров телефонов, факсов и адресов электронной почты, по которым могут быть представлены заключения по проекту административного регламента;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информаци</w:t>
      </w:r>
      <w:r w:rsidR="0019090E">
        <w:rPr>
          <w:rFonts w:ascii="Times New Roman" w:hAnsi="Times New Roman" w:cs="Times New Roman"/>
          <w:sz w:val="28"/>
          <w:szCs w:val="28"/>
        </w:rPr>
        <w:t>я</w:t>
      </w:r>
      <w:r w:rsidRPr="00186117">
        <w:rPr>
          <w:rFonts w:ascii="Times New Roman" w:hAnsi="Times New Roman" w:cs="Times New Roman"/>
          <w:sz w:val="28"/>
          <w:szCs w:val="28"/>
        </w:rPr>
        <w:t xml:space="preserve"> о совершенствовании процесса предоставления </w:t>
      </w:r>
      <w:r w:rsidR="0019090E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в случае принятия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 Экспертиза проекта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 Проекты административных регламентов подлежат неза</w:t>
      </w:r>
      <w:r w:rsidR="007F7EC0">
        <w:rPr>
          <w:rFonts w:ascii="Times New Roman" w:hAnsi="Times New Roman" w:cs="Times New Roman"/>
          <w:sz w:val="28"/>
          <w:szCs w:val="28"/>
        </w:rPr>
        <w:t xml:space="preserve">висимой экспертизе и экспертизе, проводимой </w:t>
      </w:r>
      <w:r w:rsidR="009672B4">
        <w:rPr>
          <w:rFonts w:ascii="Times New Roman" w:hAnsi="Times New Roman" w:cs="Times New Roman"/>
          <w:sz w:val="28"/>
          <w:szCs w:val="28"/>
        </w:rPr>
        <w:t>структурн</w:t>
      </w:r>
      <w:r w:rsidR="007F7EC0">
        <w:rPr>
          <w:rFonts w:ascii="Times New Roman" w:hAnsi="Times New Roman" w:cs="Times New Roman"/>
          <w:sz w:val="28"/>
          <w:szCs w:val="28"/>
        </w:rPr>
        <w:t>ым</w:t>
      </w:r>
      <w:r w:rsidR="009672B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F7EC0">
        <w:rPr>
          <w:rFonts w:ascii="Times New Roman" w:hAnsi="Times New Roman" w:cs="Times New Roman"/>
          <w:sz w:val="28"/>
          <w:szCs w:val="28"/>
        </w:rPr>
        <w:t>ем</w:t>
      </w:r>
      <w:r w:rsidR="009672B4">
        <w:rPr>
          <w:rFonts w:ascii="Times New Roman" w:hAnsi="Times New Roman" w:cs="Times New Roman"/>
          <w:sz w:val="28"/>
          <w:szCs w:val="28"/>
        </w:rPr>
        <w:t xml:space="preserve"> аппарата Администрации Ярославского муниципального района, </w:t>
      </w:r>
      <w:r w:rsidR="00277C1B" w:rsidRPr="00C766E5">
        <w:rPr>
          <w:rFonts w:ascii="Times New Roman" w:hAnsi="Times New Roman" w:cs="Times New Roman"/>
          <w:sz w:val="28"/>
          <w:szCs w:val="28"/>
        </w:rPr>
        <w:t>уполномоченн</w:t>
      </w:r>
      <w:r w:rsidR="007F7EC0">
        <w:rPr>
          <w:rFonts w:ascii="Times New Roman" w:hAnsi="Times New Roman" w:cs="Times New Roman"/>
          <w:sz w:val="28"/>
          <w:szCs w:val="28"/>
        </w:rPr>
        <w:t>ым</w:t>
      </w:r>
      <w:r w:rsidR="00277C1B" w:rsidRPr="00C766E5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Ярославского муниципального района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72B4">
        <w:rPr>
          <w:rFonts w:ascii="Times New Roman" w:hAnsi="Times New Roman" w:cs="Times New Roman"/>
          <w:sz w:val="28"/>
          <w:szCs w:val="28"/>
        </w:rPr>
        <w:t>на проведение</w:t>
      </w:r>
      <w:r w:rsidR="009672B4" w:rsidRPr="00C766E5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9672B4">
        <w:rPr>
          <w:rFonts w:ascii="Times New Roman" w:hAnsi="Times New Roman" w:cs="Times New Roman"/>
          <w:sz w:val="28"/>
          <w:szCs w:val="28"/>
        </w:rPr>
        <w:t>ы</w:t>
      </w:r>
      <w:r w:rsidR="009672B4" w:rsidRPr="00C766E5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</w:t>
      </w:r>
      <w:r w:rsidR="009672B4">
        <w:rPr>
          <w:rFonts w:ascii="Times New Roman" w:hAnsi="Times New Roman" w:cs="Times New Roman"/>
          <w:sz w:val="28"/>
          <w:szCs w:val="28"/>
        </w:rPr>
        <w:t>муниципаль</w:t>
      </w:r>
      <w:r w:rsidR="009672B4" w:rsidRPr="00C766E5">
        <w:rPr>
          <w:rFonts w:ascii="Times New Roman" w:hAnsi="Times New Roman" w:cs="Times New Roman"/>
          <w:sz w:val="28"/>
          <w:szCs w:val="28"/>
        </w:rPr>
        <w:t>ных услуг</w:t>
      </w:r>
      <w:r w:rsidR="009672B4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 Независимая экспертиза.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2.1.1.1. 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2.1.1.2. Независимая экспертиза может проводиться физическими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>и юридическими лицами по их инициативе за счет собственных средств.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Независимая экспертиза не может проводиться физическими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юридическими лицами, принимавшими участие в разработке проекта административного регламента, а также организациями, находящимися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ведении </w:t>
      </w:r>
      <w:r w:rsidR="00D90C54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являющегося </w:t>
      </w:r>
      <w:r w:rsidRPr="00186117">
        <w:rPr>
          <w:rFonts w:ascii="Times New Roman" w:hAnsi="Times New Roman" w:cs="Times New Roman"/>
          <w:sz w:val="28"/>
          <w:szCs w:val="28"/>
        </w:rPr>
        <w:t>разработчик</w:t>
      </w:r>
      <w:r w:rsidR="00D90C54">
        <w:rPr>
          <w:rFonts w:ascii="Times New Roman" w:hAnsi="Times New Roman" w:cs="Times New Roman"/>
          <w:sz w:val="28"/>
          <w:szCs w:val="28"/>
        </w:rPr>
        <w:t>ом проекта административного регламента (далее также разработчик)</w:t>
      </w:r>
      <w:r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2.1.1.3. Срок проведения независимой экспертизы не может быть менее 15 дней со дня размещения проекта административного регламента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9672B4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9672B4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C766E5" w:rsidP="00390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экспертизы указывается при размещении проекта административного регламента в информационно-телекоммуникационной сети </w:t>
      </w:r>
      <w:r w:rsidR="009672B4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9672B4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2.1.1.4. По результатам независимой экспертизы составляется заключение, которое направляется разработчику. Разработчик обязан рассмотреть все поступившие заключения независимой экспертизы и принять решение по каждому из них.</w:t>
      </w:r>
    </w:p>
    <w:p w:rsidR="009672B4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2.1.1.5. Разработчик </w:t>
      </w:r>
      <w:r w:rsidR="006A0E2E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766E5" w:rsidRPr="00186117">
        <w:rPr>
          <w:rFonts w:ascii="Times New Roman" w:hAnsi="Times New Roman" w:cs="Times New Roman"/>
          <w:sz w:val="28"/>
          <w:szCs w:val="28"/>
        </w:rPr>
        <w:t>размещ</w:t>
      </w:r>
      <w:r w:rsidR="006A0E2E">
        <w:rPr>
          <w:rFonts w:ascii="Times New Roman" w:hAnsi="Times New Roman" w:cs="Times New Roman"/>
          <w:sz w:val="28"/>
          <w:szCs w:val="28"/>
        </w:rPr>
        <w:t>ение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заключения независимой экспертизы на официальном сайте </w:t>
      </w:r>
      <w:r w:rsidR="009672B4">
        <w:rPr>
          <w:rFonts w:ascii="Times New Roman" w:hAnsi="Times New Roman" w:cs="Times New Roman"/>
          <w:sz w:val="28"/>
          <w:szCs w:val="28"/>
        </w:rPr>
        <w:t>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2.1.1.6. Непоступление заключения независимой экспертизы разработчику в срок, отведенный для проведения независимой экспертизы,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>не является препятствием для проведения экспертизы уполномоченного органа и последующего утверждения административного регламента.</w:t>
      </w:r>
    </w:p>
    <w:p w:rsidR="003908CB" w:rsidRDefault="003908CB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2.1.2. Экспертиза, проводимая уполномоченным органом.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2.1.2.1. По истечении срока, установленного для проведения независимой экспертизы, проект нормативного правового акта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регламента, проект административного регламента не позднее 3 рабочих дней направляются в уполномоченный </w:t>
      </w:r>
      <w:r w:rsidR="009672B4">
        <w:rPr>
          <w:rFonts w:ascii="Times New Roman" w:hAnsi="Times New Roman" w:cs="Times New Roman"/>
          <w:sz w:val="28"/>
          <w:szCs w:val="28"/>
        </w:rPr>
        <w:t xml:space="preserve">орган для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проведени</w:t>
      </w:r>
      <w:r w:rsidR="009672B4">
        <w:rPr>
          <w:rFonts w:ascii="Times New Roman" w:hAnsi="Times New Roman" w:cs="Times New Roman"/>
          <w:sz w:val="28"/>
          <w:szCs w:val="28"/>
        </w:rPr>
        <w:t>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9672B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766E5" w:rsidRPr="00186117">
        <w:rPr>
          <w:rFonts w:ascii="Times New Roman" w:hAnsi="Times New Roman" w:cs="Times New Roman"/>
          <w:sz w:val="28"/>
          <w:szCs w:val="28"/>
        </w:rPr>
        <w:t>проект</w:t>
      </w:r>
      <w:r w:rsidR="009672B4">
        <w:rPr>
          <w:rFonts w:ascii="Times New Roman" w:hAnsi="Times New Roman" w:cs="Times New Roman"/>
          <w:sz w:val="28"/>
          <w:szCs w:val="28"/>
        </w:rPr>
        <w:t>а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 приложением пояснительной записки, содержащей информацию о результатах независимой экспертизы, об учете в проекте административного регламента рекомендаций независимой экспертизы (в случае ее проведения), предложений заинтересованных организаций и граждан.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2.1.2.2. Экспертиза проектов административных регламентов производится в </w:t>
      </w:r>
      <w:hyperlink w:anchor="P334" w:history="1">
        <w:r w:rsidR="00C766E5" w:rsidRPr="009672B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766E5" w:rsidRPr="009672B4">
        <w:rPr>
          <w:rFonts w:ascii="Times New Roman" w:hAnsi="Times New Roman" w:cs="Times New Roman"/>
          <w:sz w:val="28"/>
          <w:szCs w:val="28"/>
        </w:rPr>
        <w:t>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установленном постановлением </w:t>
      </w:r>
      <w:r w:rsidR="009672B4">
        <w:rPr>
          <w:rFonts w:ascii="Times New Roman" w:hAnsi="Times New Roman" w:cs="Times New Roman"/>
          <w:sz w:val="28"/>
          <w:szCs w:val="28"/>
        </w:rPr>
        <w:t>Администрации Ярославского муниципального района.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3. Согласование и утверждение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3.1. Согласование проекта </w:t>
      </w:r>
      <w:r w:rsidR="009672B4">
        <w:rPr>
          <w:rFonts w:ascii="Times New Roman" w:hAnsi="Times New Roman" w:cs="Times New Roman"/>
          <w:sz w:val="28"/>
          <w:szCs w:val="28"/>
        </w:rPr>
        <w:t>п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9672B4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района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производится в соответствии с </w:t>
      </w:r>
      <w:hyperlink r:id="rId13" w:history="1">
        <w:r w:rsidR="009672B4">
          <w:rPr>
            <w:rFonts w:ascii="Times New Roman" w:hAnsi="Times New Roman" w:cs="Times New Roman"/>
            <w:sz w:val="28"/>
            <w:szCs w:val="28"/>
          </w:rPr>
          <w:t>р</w:t>
        </w:r>
        <w:r w:rsidR="00C766E5" w:rsidRPr="00CE7EEF">
          <w:rPr>
            <w:rFonts w:ascii="Times New Roman" w:hAnsi="Times New Roman" w:cs="Times New Roman"/>
            <w:sz w:val="28"/>
            <w:szCs w:val="28"/>
          </w:rPr>
          <w:t>егламентом</w:t>
        </w:r>
      </w:hyperlink>
      <w:r w:rsidR="00C766E5" w:rsidRPr="00CE7EEF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>Администрации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</w:t>
      </w:r>
      <w:r w:rsidR="009672B4">
        <w:rPr>
          <w:rFonts w:ascii="Times New Roman" w:hAnsi="Times New Roman" w:cs="Times New Roman"/>
          <w:sz w:val="28"/>
          <w:szCs w:val="28"/>
        </w:rPr>
        <w:t>Ярославского муниципального района.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обязательному согласованию с </w:t>
      </w:r>
      <w:r w:rsidR="00AA6B5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186117">
        <w:rPr>
          <w:rFonts w:ascii="Times New Roman" w:hAnsi="Times New Roman" w:cs="Times New Roman"/>
          <w:sz w:val="28"/>
          <w:szCs w:val="28"/>
        </w:rPr>
        <w:t xml:space="preserve">труда и социальной поддержки населения </w:t>
      </w:r>
      <w:r w:rsidR="00AA6B57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района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части обеспечения доступности предоставления </w:t>
      </w:r>
      <w:r w:rsidR="00AA6B57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для инвалидов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и маломобильных групп населения.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3.2. В список рассылки нормативных правовых актов об утверждении административных регламентов включается </w:t>
      </w:r>
      <w:r w:rsidR="00AA6B57">
        <w:rPr>
          <w:rFonts w:ascii="Times New Roman" w:hAnsi="Times New Roman" w:cs="Times New Roman"/>
          <w:sz w:val="28"/>
          <w:szCs w:val="28"/>
        </w:rPr>
        <w:t>управление правового обеспечения и муниципального заказа Администрации Ярославского муниципального района.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4. Внесение изменений в административный регламент.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4.1. Изменения в административный регламент вносятся в случае необходимости приведения его в соответствие с действующим </w:t>
      </w:r>
      <w:r w:rsidR="00AA6B5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AA6B57">
        <w:rPr>
          <w:rFonts w:ascii="Times New Roman" w:hAnsi="Times New Roman" w:cs="Times New Roman"/>
          <w:sz w:val="28"/>
          <w:szCs w:val="28"/>
        </w:rPr>
        <w:t xml:space="preserve">(или) законодательством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Ярославской области, регулирующим предоставление </w:t>
      </w:r>
      <w:r w:rsidR="00AA6B5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услуги, по результатам мониторинга качества предоставления </w:t>
      </w:r>
      <w:r w:rsidR="00AA6B57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услуг, а также по предложениям органов исполнительной власти Ярославской области</w:t>
      </w:r>
      <w:r w:rsidR="00AA6B57">
        <w:rPr>
          <w:rFonts w:ascii="Times New Roman" w:hAnsi="Times New Roman" w:cs="Times New Roman"/>
          <w:sz w:val="28"/>
          <w:szCs w:val="28"/>
        </w:rPr>
        <w:t>, структурных подразделений аппарата Администрации Ярославского муниципального района, отраслевых (функциональных) органов Администрации Ярославского муниципального района,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основанным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>на результатах анализа практики применения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4.2. Внесение изменений в административный регламент,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 исключением внесения изменений в случаях, указанных в </w:t>
      </w:r>
      <w:hyperlink w:anchor="P101" w:history="1">
        <w:r w:rsidR="00C766E5" w:rsidRPr="00AA6B5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2.</w:t>
        </w:r>
        <w:r w:rsidR="00C766E5" w:rsidRPr="00AA6B57">
          <w:rPr>
            <w:rFonts w:ascii="Times New Roman" w:hAnsi="Times New Roman" w:cs="Times New Roman"/>
            <w:sz w:val="28"/>
            <w:szCs w:val="28"/>
          </w:rPr>
          <w:t xml:space="preserve">4.3 пункта </w:t>
        </w:r>
        <w:r>
          <w:rPr>
            <w:rFonts w:ascii="Times New Roman" w:hAnsi="Times New Roman" w:cs="Times New Roman"/>
            <w:sz w:val="28"/>
            <w:szCs w:val="28"/>
          </w:rPr>
          <w:t>2.</w:t>
        </w:r>
        <w:r w:rsidR="00C766E5" w:rsidRPr="00AA6B5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766E5" w:rsidRPr="00AA6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Порядка, осуществляется в порядке, установленном для разработки и утверждения административных регламентов.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4.3. Упрощенный порядок внесения изменений в административные регламенты применяется в случаях:</w:t>
      </w:r>
    </w:p>
    <w:p w:rsidR="003908CB" w:rsidRDefault="003908CB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lastRenderedPageBreak/>
        <w:t>- внесения изменений юридико-технического или редакционно-технического характера;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изменения информации о месте нахождения и графике работы органа</w:t>
      </w:r>
      <w:r w:rsidR="00CD2A1C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 w:rsidRPr="00186117">
        <w:rPr>
          <w:rFonts w:ascii="Times New Roman" w:hAnsi="Times New Roman" w:cs="Times New Roman"/>
          <w:sz w:val="28"/>
          <w:szCs w:val="28"/>
        </w:rPr>
        <w:t xml:space="preserve">организаций, участвующих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многофункционального центра предоставления государственных и муниципальных услуг (далее - МФЦ)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(в случае наличия возможности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МФЦ), государственных и муниципальных органов и организаций, обращение в которые необходимо для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телефонах, адресах электронной почты либо изменения мест размещения указанной информации в информационно-телекоммуникационной сети </w:t>
      </w:r>
      <w:r w:rsidR="00CD2A1C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CD2A1C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>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изменения структуры, штатного расписания органа, предоставляющего </w:t>
      </w:r>
      <w:r w:rsidR="00CD2A1C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услугу, изменения наименования должности должностного лица, ответственного за выполнение административной процедуры (административного действия);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исполнения решений судов о признании административного регламента недействующим полностью или частично.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о внесении в административные регламенты изменений в случаях, указанных в настоящем подпункте,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не подлежат экспертизе уполномоченным органом.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5. Отмена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5.1. Отмена административного регламента производится в случае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его несоответствия действующему </w:t>
      </w:r>
      <w:r w:rsidR="00CD2A1C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законодательству и (или) </w:t>
      </w:r>
      <w:r w:rsidR="00CD2A1C">
        <w:rPr>
          <w:rFonts w:ascii="Times New Roman" w:hAnsi="Times New Roman" w:cs="Times New Roman"/>
          <w:sz w:val="28"/>
          <w:szCs w:val="28"/>
        </w:rPr>
        <w:t xml:space="preserve">законодательству </w:t>
      </w:r>
      <w:r w:rsidR="00C766E5" w:rsidRPr="00186117">
        <w:rPr>
          <w:rFonts w:ascii="Times New Roman" w:hAnsi="Times New Roman" w:cs="Times New Roman"/>
          <w:sz w:val="28"/>
          <w:szCs w:val="28"/>
        </w:rPr>
        <w:t>Ярославской области.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6E5" w:rsidRPr="00186117">
        <w:rPr>
          <w:rFonts w:ascii="Times New Roman" w:hAnsi="Times New Roman" w:cs="Times New Roman"/>
          <w:sz w:val="28"/>
          <w:szCs w:val="28"/>
        </w:rPr>
        <w:t>5.2. Отмена административного регламента производится в порядке, установленном действующим законодательством.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E545E5" w:rsidP="00E545E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66E5" w:rsidRPr="00186117">
        <w:rPr>
          <w:rFonts w:ascii="Times New Roman" w:hAnsi="Times New Roman" w:cs="Times New Roman"/>
          <w:sz w:val="28"/>
          <w:szCs w:val="28"/>
        </w:rPr>
        <w:t>. Требования к административным регламентам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1. При разработке административных регламентов орган</w:t>
      </w:r>
      <w:r w:rsidR="00CD2A1C"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предусматривает оптимизацию (повышение качества)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муниципальных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услуг, в том числе: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упорядочение административных процедур и административных действий;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устранение избыточных административных процедур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административных действий, если это не противоречит федеральным законам, нормативным правовым актам Президента Российской Федерации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6117">
        <w:rPr>
          <w:rFonts w:ascii="Times New Roman" w:hAnsi="Times New Roman" w:cs="Times New Roman"/>
          <w:sz w:val="28"/>
          <w:szCs w:val="28"/>
        </w:rPr>
        <w:t>и Правительства Российской Федерации, нормативным правовым актам Ярославской области;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сокращение количества документов, представляемых заявителями для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</w:t>
      </w:r>
      <w:r w:rsidRPr="00186117">
        <w:rPr>
          <w:rFonts w:ascii="Times New Roman" w:hAnsi="Times New Roman" w:cs="Times New Roman"/>
          <w:sz w:val="28"/>
          <w:szCs w:val="28"/>
        </w:rPr>
        <w:t xml:space="preserve">ной услуги, применение форм документов, позволяющих устранить необходимость неоднократного представления идентичной информации, сокращение количества взаимодействий заявителей с должностными лицами, в том числе за счет выполнения отдельных административных процедур (действий) МФЦ и реализации принципа </w:t>
      </w:r>
      <w:r w:rsidR="00CD2A1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86117">
        <w:rPr>
          <w:rFonts w:ascii="Times New Roman" w:hAnsi="Times New Roman" w:cs="Times New Roman"/>
          <w:sz w:val="28"/>
          <w:szCs w:val="28"/>
        </w:rPr>
        <w:t>одного окна</w:t>
      </w:r>
      <w:r w:rsidR="00CD2A1C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 xml:space="preserve">, использование межведомственных согласований при предоставлении </w:t>
      </w:r>
      <w:r w:rsidR="00785A8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без участия заявителя, в том числе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86117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сокращение срока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за счет сокращения сроков исполнения отдельных административных процедур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административных действий. При этом разработчик может установить </w:t>
      </w:r>
      <w:r w:rsidR="003908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сокращенные сроки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исполнения административных процедур в рамках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муниципально</w:t>
      </w:r>
      <w:r w:rsidRPr="00186117">
        <w:rPr>
          <w:rFonts w:ascii="Times New Roman" w:hAnsi="Times New Roman" w:cs="Times New Roman"/>
          <w:sz w:val="28"/>
          <w:szCs w:val="28"/>
        </w:rPr>
        <w:t xml:space="preserve">й услуги по отношению к соответствующим срокам, установленным в </w:t>
      </w:r>
      <w:r w:rsidR="00CD2A1C"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законодательстве Российской Федерации и (или) </w:t>
      </w:r>
      <w:r w:rsidR="00CD2A1C">
        <w:rPr>
          <w:rFonts w:ascii="Times New Roman" w:hAnsi="Times New Roman" w:cs="Times New Roman"/>
          <w:sz w:val="28"/>
          <w:szCs w:val="28"/>
        </w:rPr>
        <w:t xml:space="preserve">законодательстве </w:t>
      </w:r>
      <w:r w:rsidRPr="00186117">
        <w:rPr>
          <w:rFonts w:ascii="Times New Roman" w:hAnsi="Times New Roman" w:cs="Times New Roman"/>
          <w:sz w:val="28"/>
          <w:szCs w:val="28"/>
        </w:rPr>
        <w:t>Ярославской области;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CD2A1C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в электронной форме;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ответственность должностных лиц органов, предоставляющих </w:t>
      </w:r>
      <w:r w:rsidR="00CD2A1C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D2A1C">
        <w:rPr>
          <w:rFonts w:ascii="Times New Roman" w:hAnsi="Times New Roman" w:cs="Times New Roman"/>
          <w:sz w:val="28"/>
          <w:szCs w:val="28"/>
        </w:rPr>
        <w:t>у</w:t>
      </w:r>
      <w:r w:rsidRPr="00186117">
        <w:rPr>
          <w:rFonts w:ascii="Times New Roman" w:hAnsi="Times New Roman" w:cs="Times New Roman"/>
          <w:sz w:val="28"/>
          <w:szCs w:val="28"/>
        </w:rPr>
        <w:t>, за несоблюдение ими требований административных регламентов при выполнении административных процедур (административных действий).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2. В административный регламент включаются следующие разделы: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стандарт предоставления </w:t>
      </w:r>
      <w:r w:rsidR="00CD2A1C">
        <w:rPr>
          <w:rFonts w:ascii="Times New Roman" w:hAnsi="Times New Roman" w:cs="Times New Roman"/>
          <w:sz w:val="28"/>
          <w:szCs w:val="28"/>
        </w:rPr>
        <w:t>муниципаль</w:t>
      </w:r>
      <w:r w:rsidRPr="00186117">
        <w:rPr>
          <w:rFonts w:ascii="Times New Roman" w:hAnsi="Times New Roman" w:cs="Times New Roman"/>
          <w:sz w:val="28"/>
          <w:szCs w:val="28"/>
        </w:rPr>
        <w:t>ной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формы </w:t>
      </w:r>
      <w:r w:rsidR="003908CB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3908CB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досудебный (внесудебный) порядок обжалования решений и действий (бездействия) органа, предоставляющего </w:t>
      </w:r>
      <w:r w:rsidR="00CD2A1C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услугу, должностных лиц, муниципальных служащих, МФЦ, работника МФЦ, организаций, осуществляющих функции по предоставлению </w:t>
      </w:r>
      <w:r w:rsidR="00CD2A1C">
        <w:rPr>
          <w:rFonts w:ascii="Times New Roman" w:hAnsi="Times New Roman" w:cs="Times New Roman"/>
          <w:sz w:val="28"/>
          <w:szCs w:val="28"/>
        </w:rPr>
        <w:t>муниципальных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услуг, или их работников.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3. Раздел </w:t>
      </w:r>
      <w:r w:rsidR="00CD2A1C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Общие положения</w:t>
      </w:r>
      <w:r w:rsidR="00CD2A1C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состоит из следующих подразделов (пунктов):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предмет регулирования административного регламента: наименование </w:t>
      </w:r>
      <w:r w:rsidR="00AA1B31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ее краткое содержание;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описание заявителей, а также физических и юридических лиц, имеющих право в соответствии с </w:t>
      </w:r>
      <w:r w:rsidR="00496A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 либо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силу наделения их заявителями в порядке, установленном </w:t>
      </w:r>
      <w:r w:rsidR="00496A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законодательством, полномочиями выступать от имени заявителя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при взаимодейст</w:t>
      </w:r>
      <w:r w:rsidR="00496A9C">
        <w:rPr>
          <w:rFonts w:ascii="Times New Roman" w:hAnsi="Times New Roman" w:cs="Times New Roman"/>
          <w:sz w:val="28"/>
          <w:szCs w:val="28"/>
        </w:rPr>
        <w:t xml:space="preserve">вии с соответствующими органами, предоставляющими муниципальную услугу, </w:t>
      </w:r>
      <w:r w:rsidRPr="00186117">
        <w:rPr>
          <w:rFonts w:ascii="Times New Roman" w:hAnsi="Times New Roman" w:cs="Times New Roman"/>
          <w:sz w:val="28"/>
          <w:szCs w:val="28"/>
        </w:rPr>
        <w:t>и иными ор</w:t>
      </w:r>
      <w:r w:rsidR="00496A9C">
        <w:rPr>
          <w:rFonts w:ascii="Times New Roman" w:hAnsi="Times New Roman" w:cs="Times New Roman"/>
          <w:sz w:val="28"/>
          <w:szCs w:val="28"/>
        </w:rPr>
        <w:t>ганизациями при предоставлении муниципально</w:t>
      </w:r>
      <w:r w:rsidRPr="00186117">
        <w:rPr>
          <w:rFonts w:ascii="Times New Roman" w:hAnsi="Times New Roman" w:cs="Times New Roman"/>
          <w:sz w:val="28"/>
          <w:szCs w:val="28"/>
        </w:rPr>
        <w:t xml:space="preserve">й услуги, в том числе с указанием (при наличии) льготных категорий и категорий заявителей, имеющих право на внеочередное предоставление </w:t>
      </w:r>
      <w:r w:rsidR="00496A9C">
        <w:rPr>
          <w:rFonts w:ascii="Times New Roman" w:hAnsi="Times New Roman" w:cs="Times New Roman"/>
          <w:sz w:val="28"/>
          <w:szCs w:val="28"/>
        </w:rPr>
        <w:t>муниципально</w:t>
      </w:r>
      <w:r w:rsidRPr="00186117">
        <w:rPr>
          <w:rFonts w:ascii="Times New Roman" w:hAnsi="Times New Roman" w:cs="Times New Roman"/>
          <w:sz w:val="28"/>
          <w:szCs w:val="28"/>
        </w:rPr>
        <w:t>й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требования к порядку информирования о предоставлении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Pr="00186117">
        <w:rPr>
          <w:rFonts w:ascii="Times New Roman" w:hAnsi="Times New Roman" w:cs="Times New Roman"/>
          <w:sz w:val="28"/>
          <w:szCs w:val="28"/>
        </w:rPr>
        <w:t>ной услуги, в том числе:</w:t>
      </w:r>
    </w:p>
    <w:p w:rsidR="0035072C" w:rsidRDefault="0035072C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lastRenderedPageBreak/>
        <w:t xml:space="preserve">порядок получения заявителями информации по вопросам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сведений о ходе предоставления указанных услуг, в том числе</w:t>
      </w:r>
      <w:r w:rsidR="005004C5">
        <w:rPr>
          <w:rFonts w:ascii="Times New Roman" w:hAnsi="Times New Roman" w:cs="Times New Roman"/>
          <w:sz w:val="28"/>
          <w:szCs w:val="28"/>
        </w:rPr>
        <w:t>, если это предусматривает административный регламент,</w:t>
      </w:r>
      <w:r w:rsidRPr="00186117">
        <w:rPr>
          <w:rFonts w:ascii="Times New Roman" w:hAnsi="Times New Roman" w:cs="Times New Roman"/>
          <w:sz w:val="28"/>
          <w:szCs w:val="28"/>
        </w:rPr>
        <w:t xml:space="preserve"> с</w:t>
      </w:r>
      <w:r w:rsidR="005A4A37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>использованием официального сайта</w:t>
      </w:r>
      <w:r w:rsidR="00496A9C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Ярославского муниципального района в информационно-телекоммуникационной сети «Интернет»</w:t>
      </w:r>
      <w:r w:rsidR="00BB72B8" w:rsidRPr="00BB72B8">
        <w:t xml:space="preserve"> </w:t>
      </w:r>
      <w:r w:rsidR="00BB72B8" w:rsidRPr="00BB72B8">
        <w:rPr>
          <w:rFonts w:ascii="Times New Roman" w:hAnsi="Times New Roman" w:cs="Times New Roman"/>
          <w:sz w:val="28"/>
          <w:szCs w:val="28"/>
        </w:rPr>
        <w:t xml:space="preserve">и федеральной государственной информационной системы </w:t>
      </w:r>
      <w:r w:rsidR="00BB72B8">
        <w:rPr>
          <w:rFonts w:ascii="Times New Roman" w:hAnsi="Times New Roman" w:cs="Times New Roman"/>
          <w:sz w:val="28"/>
          <w:szCs w:val="28"/>
        </w:rPr>
        <w:t>«</w:t>
      </w:r>
      <w:r w:rsidR="00BB72B8" w:rsidRPr="00BB72B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BB72B8">
        <w:rPr>
          <w:rFonts w:ascii="Times New Roman" w:hAnsi="Times New Roman" w:cs="Times New Roman"/>
          <w:sz w:val="28"/>
          <w:szCs w:val="28"/>
        </w:rPr>
        <w:t>»</w:t>
      </w:r>
      <w:r w:rsidR="00BB72B8" w:rsidRPr="00BB72B8">
        <w:rPr>
          <w:rFonts w:ascii="Times New Roman" w:hAnsi="Times New Roman" w:cs="Times New Roman"/>
          <w:sz w:val="28"/>
          <w:szCs w:val="28"/>
        </w:rPr>
        <w:t xml:space="preserve">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72B8" w:rsidRPr="00BB72B8">
        <w:rPr>
          <w:rFonts w:ascii="Times New Roman" w:hAnsi="Times New Roman" w:cs="Times New Roman"/>
          <w:sz w:val="28"/>
          <w:szCs w:val="28"/>
        </w:rPr>
        <w:t>(далее - Единый портал);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порядок, форма, место размещения и способы получения контактной информации, в том числе информации, указанной на стендах в местах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и в МФЦ.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Контактная информация не приводится в тексте административного регламента и подлежит обязательному размещению на официальном сайте </w:t>
      </w:r>
      <w:r w:rsidR="00496A9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Ярославского муниципального района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96A9C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496A9C">
        <w:rPr>
          <w:rFonts w:ascii="Times New Roman" w:hAnsi="Times New Roman" w:cs="Times New Roman"/>
          <w:sz w:val="28"/>
          <w:szCs w:val="28"/>
        </w:rPr>
        <w:t>»</w:t>
      </w:r>
      <w:r w:rsidR="0035072C">
        <w:rPr>
          <w:rFonts w:ascii="Times New Roman" w:hAnsi="Times New Roman" w:cs="Times New Roman"/>
          <w:sz w:val="28"/>
          <w:szCs w:val="28"/>
        </w:rPr>
        <w:t>,</w:t>
      </w:r>
      <w:r w:rsidR="00496A9C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о чем указывается в тексте административного регламента.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К контактной информации относятся: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место нахождения, графики работы, номера справочных телефонов,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том числе номера телефонов-автоинформаторов, органа, предоставляющего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</w:t>
      </w:r>
      <w:r w:rsidR="00496A9C">
        <w:rPr>
          <w:rFonts w:ascii="Times New Roman" w:hAnsi="Times New Roman" w:cs="Times New Roman"/>
          <w:sz w:val="28"/>
          <w:szCs w:val="28"/>
        </w:rPr>
        <w:t>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услугу, муниципальных органов и организаций, обращение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которые необходимо для предоставления </w:t>
      </w:r>
      <w:r w:rsidR="00E92304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а также МФЦ;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адреса официальных сайтов органов</w:t>
      </w:r>
      <w:r w:rsidR="00496A9C">
        <w:rPr>
          <w:rFonts w:ascii="Times New Roman" w:hAnsi="Times New Roman" w:cs="Times New Roman"/>
          <w:sz w:val="28"/>
          <w:szCs w:val="28"/>
        </w:rPr>
        <w:t xml:space="preserve"> и</w:t>
      </w:r>
      <w:r w:rsidRPr="00186117">
        <w:rPr>
          <w:rFonts w:ascii="Times New Roman" w:hAnsi="Times New Roman" w:cs="Times New Roman"/>
          <w:sz w:val="28"/>
          <w:szCs w:val="28"/>
        </w:rPr>
        <w:t xml:space="preserve"> организаций, участвующих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 информационно-телекоммуникационной сети </w:t>
      </w:r>
      <w:r w:rsidR="00496A9C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Интернет</w:t>
      </w:r>
      <w:r w:rsidR="00496A9C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 xml:space="preserve">, содержащих информацию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услугах, необходимых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обязательных для предоставления </w:t>
      </w:r>
      <w:r w:rsidR="00E92304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адреса электронной почты таких органов и организаций.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Pr="00186117">
        <w:rPr>
          <w:rFonts w:ascii="Times New Roman" w:hAnsi="Times New Roman" w:cs="Times New Roman"/>
          <w:sz w:val="28"/>
          <w:szCs w:val="28"/>
        </w:rPr>
        <w:t xml:space="preserve">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="00496A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 или посредством идентификации и аутентификации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органах, предоставляющих государственные услуги, МФЦ с использованием информационных технологий, предусмотренных </w:t>
      </w:r>
      <w:hyperlink r:id="rId14" w:history="1">
        <w:r w:rsidRPr="00496A9C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496A9C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2006 года </w:t>
      </w:r>
      <w:r w:rsidR="00496A9C">
        <w:rPr>
          <w:rFonts w:ascii="Times New Roman" w:hAnsi="Times New Roman" w:cs="Times New Roman"/>
          <w:sz w:val="28"/>
          <w:szCs w:val="28"/>
        </w:rPr>
        <w:t>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149-ФЗ </w:t>
      </w:r>
      <w:r w:rsidR="00496A9C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496A9C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 Раздел </w:t>
      </w:r>
      <w:r w:rsidR="00496A9C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96A9C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содержит следующие подразделы (пункты):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4.1. Наименование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 Наименование </w:t>
      </w:r>
      <w:r w:rsidR="00496A9C">
        <w:rPr>
          <w:rFonts w:ascii="Times New Roman" w:hAnsi="Times New Roman" w:cs="Times New Roman"/>
          <w:sz w:val="28"/>
          <w:szCs w:val="28"/>
        </w:rPr>
        <w:t>муниципаль</w:t>
      </w:r>
      <w:r w:rsidR="00496A9C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определяется разработчиком в соответствии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lastRenderedPageBreak/>
        <w:t xml:space="preserve">с формулировкой нормативного правового акта, которым предусмотрено предоставление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4.2. Наименование органа, непосредственно предоставляющего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</w:t>
      </w:r>
      <w:r w:rsidR="00ED29B2">
        <w:rPr>
          <w:rFonts w:ascii="Times New Roman" w:hAnsi="Times New Roman" w:cs="Times New Roman"/>
          <w:sz w:val="28"/>
          <w:szCs w:val="28"/>
        </w:rPr>
        <w:t>ую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услугу. Если в предоставлении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участвуют также иные </w:t>
      </w:r>
      <w:r w:rsidR="00ED29B2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аппарата Администрации Ярославского муниципального района, отраслевые (функциональные) органы Администрации Ярославского муниципального района, муниципальные учреждения Ярославского муниципального района, а также </w:t>
      </w:r>
      <w:r w:rsidR="00ED29B2" w:rsidRPr="00186117">
        <w:rPr>
          <w:rFonts w:ascii="Times New Roman" w:hAnsi="Times New Roman" w:cs="Times New Roman"/>
          <w:sz w:val="28"/>
          <w:szCs w:val="28"/>
        </w:rPr>
        <w:t xml:space="preserve">территориальные органы федеральных органов исполнительной власти, территориальные подразделения органов государственных внебюджетных фондов, </w:t>
      </w:r>
      <w:r w:rsidR="00C766E5" w:rsidRPr="00186117">
        <w:rPr>
          <w:rFonts w:ascii="Times New Roman" w:hAnsi="Times New Roman" w:cs="Times New Roman"/>
          <w:sz w:val="28"/>
          <w:szCs w:val="28"/>
        </w:rPr>
        <w:t>органы исполнитель</w:t>
      </w:r>
      <w:r w:rsidR="00ED29B2">
        <w:rPr>
          <w:rFonts w:ascii="Times New Roman" w:hAnsi="Times New Roman" w:cs="Times New Roman"/>
          <w:sz w:val="28"/>
          <w:szCs w:val="28"/>
        </w:rPr>
        <w:t xml:space="preserve">ной власти Ярославской области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 организации, то указываются все органы государственной власти, органы государственных внебюджетных фондов, органы местного самоуправления и организации, обращение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в которые необходимо для предоставления </w:t>
      </w:r>
      <w:r w:rsidR="00ED29B2">
        <w:rPr>
          <w:rFonts w:ascii="Times New Roman" w:hAnsi="Times New Roman" w:cs="Times New Roman"/>
          <w:sz w:val="28"/>
          <w:szCs w:val="28"/>
        </w:rPr>
        <w:t>муниципаль</w:t>
      </w:r>
      <w:r w:rsidR="00ED29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4.3. Возможные формы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очная форма - при личном присутствии;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заочная форма - без личного присутствия (по почте, с использованием электронной почты, посредством отправки факсимильного сообщения, через Единый портал, центр телефонного обслуживания и др.).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4.4. Результат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4.5. Срок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услуги с учетом необходимости обращения в организации, участвующие в предоставлении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срок приостановления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предусмотрена</w:t>
      </w:r>
      <w:r w:rsidR="00B23591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законодательством и (или) </w:t>
      </w:r>
      <w:r w:rsidR="00B2359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766E5" w:rsidRPr="00186117">
        <w:rPr>
          <w:rFonts w:ascii="Times New Roman" w:hAnsi="Times New Roman" w:cs="Times New Roman"/>
          <w:sz w:val="28"/>
          <w:szCs w:val="28"/>
        </w:rPr>
        <w:t>Ярославской области.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4.6. Срок выдачи (направления) результата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4.7. Перечень нормативных правовых актов, регулирующих предоставление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содержащих правовые основания для предоставления </w:t>
      </w:r>
      <w:r w:rsidR="00B23591">
        <w:rPr>
          <w:rFonts w:ascii="Times New Roman" w:hAnsi="Times New Roman" w:cs="Times New Roman"/>
          <w:sz w:val="28"/>
          <w:szCs w:val="28"/>
        </w:rPr>
        <w:t>муниципаль</w:t>
      </w:r>
      <w:r w:rsidR="00B23591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с указанием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их реквизитов и источников их официального опубликования подлежит обязательному размещению на официальном сайте </w:t>
      </w:r>
      <w:r w:rsidR="00B23591">
        <w:rPr>
          <w:rFonts w:ascii="Times New Roman" w:hAnsi="Times New Roman" w:cs="Times New Roman"/>
          <w:sz w:val="28"/>
          <w:szCs w:val="28"/>
        </w:rPr>
        <w:t>органов местного самоуправления Ярославского муниципального района в информационно-</w:t>
      </w:r>
      <w:r w:rsidR="00C67E8D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="00B23591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186117">
        <w:rPr>
          <w:rFonts w:ascii="Times New Roman" w:hAnsi="Times New Roman" w:cs="Times New Roman"/>
          <w:sz w:val="28"/>
          <w:szCs w:val="28"/>
        </w:rPr>
        <w:t xml:space="preserve"> о чем указывается в тексте административного регламента. Перечень нормативных правовых актов, регулирующих предоставление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Pr="00186117">
        <w:rPr>
          <w:rFonts w:ascii="Times New Roman" w:hAnsi="Times New Roman" w:cs="Times New Roman"/>
          <w:sz w:val="28"/>
          <w:szCs w:val="28"/>
        </w:rPr>
        <w:t xml:space="preserve">услуги, не приводится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в тексте административного регламента.</w:t>
      </w:r>
    </w:p>
    <w:p w:rsidR="00C766E5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Органы, предоставляющие </w:t>
      </w:r>
      <w:r w:rsidR="00C67E8D">
        <w:rPr>
          <w:rFonts w:ascii="Times New Roman" w:hAnsi="Times New Roman" w:cs="Times New Roman"/>
          <w:sz w:val="28"/>
          <w:szCs w:val="28"/>
        </w:rPr>
        <w:t>муниципальные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обеспечивают размещение и актуализацию перечня нормативных правовых актов, регулирующих предоставление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на </w:t>
      </w:r>
      <w:r w:rsidR="00C67E8D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Ярославского муниципального района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7E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186117">
        <w:rPr>
          <w:rFonts w:ascii="Times New Roman" w:hAnsi="Times New Roman" w:cs="Times New Roman"/>
          <w:sz w:val="28"/>
          <w:szCs w:val="28"/>
        </w:rPr>
        <w:t>.</w:t>
      </w:r>
    </w:p>
    <w:p w:rsidR="0035072C" w:rsidRPr="00186117" w:rsidRDefault="0035072C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4.8. Исчерпывающий перечень документов, необходимых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с разделением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по собственной инициативе, так как они подлежат представлению в рамках межведомственного информационного взаимодействия. Бланки, формы обращений, заявлений и иных документов, подаваемых заявителем в связи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E92304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когда </w:t>
      </w:r>
      <w:r w:rsidR="00C67E8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(или) </w:t>
      </w:r>
      <w:r w:rsidR="00C67E8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Ярославской области прямо предусмотрена свободная форма подачи этих документов. В данном подразделе (пункте) также указываются требования </w:t>
      </w:r>
      <w:hyperlink r:id="rId15" w:history="1">
        <w:r w:rsidR="00C766E5" w:rsidRPr="00C67E8D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="00C766E5" w:rsidRPr="00C67E8D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C766E5" w:rsidRPr="00C67E8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766E5" w:rsidRPr="00C67E8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C766E5" w:rsidRPr="00C67E8D">
          <w:rPr>
            <w:rFonts w:ascii="Times New Roman" w:hAnsi="Times New Roman" w:cs="Times New Roman"/>
            <w:sz w:val="28"/>
            <w:szCs w:val="28"/>
          </w:rPr>
          <w:t>4 части 1 статьи 7</w:t>
        </w:r>
      </w:hyperlink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C67E8D">
        <w:rPr>
          <w:rFonts w:ascii="Times New Roman" w:hAnsi="Times New Roman" w:cs="Times New Roman"/>
          <w:sz w:val="28"/>
          <w:szCs w:val="28"/>
        </w:rPr>
        <w:t>№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210-ФЗ, а именно установление запрета требовать от заявителя: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органа, предоставляющего </w:t>
      </w:r>
      <w:r w:rsidR="00C67E8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186117">
        <w:rPr>
          <w:rFonts w:ascii="Times New Roman" w:hAnsi="Times New Roman" w:cs="Times New Roman"/>
          <w:sz w:val="28"/>
          <w:szCs w:val="28"/>
        </w:rPr>
        <w:t xml:space="preserve">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включенных в перечень, определенный </w:t>
      </w:r>
      <w:hyperlink r:id="rId18" w:history="1">
        <w:r w:rsidRPr="00C67E8D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C67E8D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Федерально</w:t>
      </w:r>
      <w:r w:rsidR="00C67E8D">
        <w:rPr>
          <w:rFonts w:ascii="Times New Roman" w:hAnsi="Times New Roman" w:cs="Times New Roman"/>
          <w:sz w:val="28"/>
          <w:szCs w:val="28"/>
        </w:rPr>
        <w:t>го закона от 27 июля 2010 года 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Pr="00186117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за исключением следующих случаев: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E92304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либо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представленный </w:t>
      </w:r>
      <w:r w:rsidRPr="00186117">
        <w:rPr>
          <w:rFonts w:ascii="Times New Roman" w:hAnsi="Times New Roman" w:cs="Times New Roman"/>
          <w:sz w:val="28"/>
          <w:szCs w:val="28"/>
        </w:rPr>
        <w:lastRenderedPageBreak/>
        <w:t>ранее комплект документов;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C67E8D">
        <w:rPr>
          <w:rFonts w:ascii="Times New Roman" w:hAnsi="Times New Roman" w:cs="Times New Roman"/>
          <w:sz w:val="28"/>
          <w:szCs w:val="28"/>
        </w:rPr>
        <w:t>муниципальную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услугу, муниципального служащего, работника МФЦ, работника организации, осуществляющей функции по предоставлению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при первоначальном отказе в приеме документов, необходимых для предоставления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 руководителя органа, предоставляющего государственную услугу, руководителя МФЦ при первоначальном отказе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 xml:space="preserve">ной </w:t>
      </w:r>
      <w:r w:rsidRPr="00186117">
        <w:rPr>
          <w:rFonts w:ascii="Times New Roman" w:hAnsi="Times New Roman" w:cs="Times New Roman"/>
          <w:sz w:val="28"/>
          <w:szCs w:val="28"/>
        </w:rPr>
        <w:t xml:space="preserve">услуги, либо руководителя организации, осуществляющей функции по предоставлению </w:t>
      </w:r>
      <w:r w:rsidR="00C67E8D">
        <w:rPr>
          <w:rFonts w:ascii="Times New Roman" w:hAnsi="Times New Roman" w:cs="Times New Roman"/>
          <w:sz w:val="28"/>
          <w:szCs w:val="28"/>
        </w:rPr>
        <w:t>муниципаль</w:t>
      </w:r>
      <w:r w:rsidR="00C67E8D" w:rsidRPr="00186117">
        <w:rPr>
          <w:rFonts w:ascii="Times New Roman" w:hAnsi="Times New Roman" w:cs="Times New Roman"/>
          <w:sz w:val="28"/>
          <w:szCs w:val="28"/>
        </w:rPr>
        <w:t>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C67E8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8611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</w:t>
      </w:r>
      <w:r w:rsidR="00C67E8D">
        <w:rPr>
          <w:rFonts w:ascii="Times New Roman" w:hAnsi="Times New Roman" w:cs="Times New Roman"/>
          <w:sz w:val="28"/>
          <w:szCs w:val="28"/>
        </w:rPr>
        <w:t xml:space="preserve"> 2010 года 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210-ФЗ,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нанесение отметок на такие документы либо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их изъятие является необходимым условием предоставления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и иных случаев, установленных федеральными законами.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4.9. Исчерпывающий перечень оснований для отказа в приеме документов, необходимых для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4.10. Исчерпывающий перечень оснований для приостановления предоставления или отказа в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 В случае отсутствия таких оснований следует указать на это в тексте административного регламента.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4.11. Размер платы, взимаемой с заявителя при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Ярославской области</w:t>
      </w:r>
      <w:r w:rsidR="00EA34B2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4.12. Максимальный срок ожидания в очереди при подаче заявления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A0E2E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4.13. Срок регистрации заявления о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>4.14. Требования к помещениям, в которых предоставля</w:t>
      </w:r>
      <w:r w:rsidR="006A0E2E">
        <w:rPr>
          <w:rFonts w:ascii="Times New Roman" w:hAnsi="Times New Roman" w:cs="Times New Roman"/>
          <w:sz w:val="28"/>
          <w:szCs w:val="28"/>
        </w:rPr>
        <w:t>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тся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ая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услуга, услуги организации, участвующей в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к местам ожидания и приема заявителей, размещению и оформлению визуальной, текстовой и мультимедийной информации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lastRenderedPageBreak/>
        <w:t xml:space="preserve">о порядке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 </w:t>
      </w:r>
      <w:r w:rsidR="00EA34B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766E5" w:rsidRPr="00186117">
        <w:rPr>
          <w:rFonts w:ascii="Times New Roman" w:hAnsi="Times New Roman" w:cs="Times New Roman"/>
          <w:sz w:val="28"/>
          <w:szCs w:val="28"/>
        </w:rPr>
        <w:t>законодательством о социальной защите инвалидов.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4.15. Показатели доступности и качества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количество взаимодействий заявителя с</w:t>
      </w:r>
      <w:r w:rsidR="00EA34B2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должностными лицами при предоставлении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 их продолжительность, возможность получения информации о ходе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МФЦ (в том числе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в полном объеме), в любом территориальном подразделении органа, предоставляющего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ую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услугу, по выбору заявителя (экстерриториальный принцип), посредством запроса о предоставлении нескольких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ых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 в МФЦ, предусмотренного </w:t>
      </w:r>
      <w:hyperlink r:id="rId20" w:history="1">
        <w:r w:rsidR="00C766E5" w:rsidRPr="00EA34B2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="00C766E5" w:rsidRPr="00EA34B2">
        <w:rPr>
          <w:rFonts w:ascii="Times New Roman" w:hAnsi="Times New Roman" w:cs="Times New Roman"/>
          <w:sz w:val="28"/>
          <w:szCs w:val="28"/>
        </w:rPr>
        <w:t xml:space="preserve">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</w:t>
      </w:r>
      <w:r w:rsidR="00EA34B2">
        <w:rPr>
          <w:rFonts w:ascii="Times New Roman" w:hAnsi="Times New Roman" w:cs="Times New Roman"/>
          <w:sz w:val="28"/>
          <w:szCs w:val="28"/>
        </w:rPr>
        <w:t>№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210-ФЗ, возможность получения информации о ходе предоставления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технологий,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 показатели доступности </w:t>
      </w:r>
      <w:r w:rsidR="00546643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для инвалидов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>и маломобильных групп населения.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4.16. Иные требования, в том числе учитывающие особенности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</w:t>
      </w:r>
      <w:r w:rsidR="00350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(в случае, если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</w:t>
      </w:r>
      <w:r w:rsidR="00EA34B2">
        <w:rPr>
          <w:rFonts w:ascii="Times New Roman" w:hAnsi="Times New Roman" w:cs="Times New Roman"/>
          <w:sz w:val="28"/>
          <w:szCs w:val="28"/>
        </w:rPr>
        <w:t>ая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по экстерриториальному принципу) и особенности предоставления </w:t>
      </w:r>
      <w:r w:rsidR="00B4780D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электронной форме, в МФЦ. При определении особенностей предоставления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 в электронной форме указываются виды электронной подписи, которые допускаются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к использованию при обращении за получением </w:t>
      </w:r>
      <w:r w:rsidR="00EA34B2">
        <w:rPr>
          <w:rFonts w:ascii="Times New Roman" w:hAnsi="Times New Roman" w:cs="Times New Roman"/>
          <w:sz w:val="28"/>
          <w:szCs w:val="28"/>
        </w:rPr>
        <w:t>муниципаль</w:t>
      </w:r>
      <w:r w:rsidR="00EA34B2" w:rsidRPr="00186117">
        <w:rPr>
          <w:rFonts w:ascii="Times New Roman" w:hAnsi="Times New Roman" w:cs="Times New Roman"/>
          <w:sz w:val="28"/>
          <w:szCs w:val="28"/>
        </w:rPr>
        <w:t>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с учетом права заявителя - физического лица использовать простую электронную подпись, в соответствии с </w:t>
      </w:r>
      <w:hyperlink r:id="rId21" w:history="1">
        <w:r w:rsidR="00C766E5" w:rsidRPr="00EA34B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25 июня 2012 г.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34B2">
        <w:rPr>
          <w:rFonts w:ascii="Times New Roman" w:hAnsi="Times New Roman" w:cs="Times New Roman"/>
          <w:sz w:val="28"/>
          <w:szCs w:val="28"/>
        </w:rPr>
        <w:t>№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634 </w:t>
      </w:r>
      <w:r w:rsidR="00EA34B2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A34B2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>.</w:t>
      </w:r>
    </w:p>
    <w:p w:rsidR="00C766E5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5. Раздел </w:t>
      </w:r>
      <w:r w:rsidR="00EA34B2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в том числе особенности выполнения административных процедур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в</w:t>
      </w:r>
      <w:r w:rsidR="00B4780D">
        <w:rPr>
          <w:rFonts w:ascii="Times New Roman" w:hAnsi="Times New Roman" w:cs="Times New Roman"/>
          <w:sz w:val="28"/>
          <w:szCs w:val="28"/>
        </w:rPr>
        <w:t> </w:t>
      </w:r>
      <w:r w:rsidR="00C766E5" w:rsidRPr="00186117">
        <w:rPr>
          <w:rFonts w:ascii="Times New Roman" w:hAnsi="Times New Roman" w:cs="Times New Roman"/>
          <w:sz w:val="28"/>
          <w:szCs w:val="28"/>
        </w:rPr>
        <w:t>МФЦ</w:t>
      </w:r>
      <w:r w:rsidR="00EA34B2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состоит из подразделов (пунктов), соответствующих количеству административных процедур (логически обособленных последовательностей административных действий при предоставлении </w:t>
      </w:r>
      <w:r w:rsidR="00836593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услуги) и услуг, необходимых и обязательных для предоставления </w:t>
      </w:r>
      <w:r w:rsidR="00B4780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услуги, имеющих конечный результат </w:t>
      </w:r>
      <w:r w:rsidR="00F269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и выделяемых в рамках предоставления </w:t>
      </w:r>
      <w:r w:rsidR="00836593">
        <w:rPr>
          <w:rFonts w:ascii="Times New Roman" w:hAnsi="Times New Roman" w:cs="Times New Roman"/>
          <w:sz w:val="28"/>
          <w:szCs w:val="28"/>
        </w:rPr>
        <w:t>муниципальной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26910" w:rsidRPr="00186117" w:rsidRDefault="00F26910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приложении к административному регламенту может приводиться функциональная блок-схема предоставления </w:t>
      </w:r>
      <w:r w:rsidR="00E01AE8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включающая в себя административные процедуры с указанием сроков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86117">
        <w:rPr>
          <w:rFonts w:ascii="Times New Roman" w:hAnsi="Times New Roman" w:cs="Times New Roman"/>
          <w:sz w:val="28"/>
          <w:szCs w:val="28"/>
        </w:rPr>
        <w:t>их выполнения.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Раздел также </w:t>
      </w:r>
      <w:r w:rsidR="00752ECF">
        <w:rPr>
          <w:rFonts w:ascii="Times New Roman" w:hAnsi="Times New Roman" w:cs="Times New Roman"/>
          <w:sz w:val="28"/>
          <w:szCs w:val="28"/>
        </w:rPr>
        <w:t>может</w:t>
      </w:r>
      <w:r w:rsidRPr="00186117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порядок осуществления в электронной форме, в том числе с</w:t>
      </w:r>
      <w:r w:rsidR="00752ECF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>использованием Единого портала, следующих административных процедур: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осуществление записи на прием для подачи заявления о предоставлении </w:t>
      </w:r>
      <w:r w:rsidR="00645F48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иных документов, необходимых для предоставления </w:t>
      </w:r>
      <w:r w:rsidR="0083659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предоставление заявителям информации и обеспечение доступа к</w:t>
      </w:r>
      <w:r w:rsidR="00B4780D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сведениям о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услуге;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подача заявителем заявления о предоставлении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иных документов, необходимых для предоставления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и их прием;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предоставление заявителям сведений о ходе выполнения административных процедур, в том числе с использованием информационно-коммуникационных технологий;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осуществление в рамках предоставления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межведомственного информационного взаимодействия, в том числе указание на форму такого взаимодействия, порядок направления межведомственного запроса о предоставлении документов и информации;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если иное не установлено федеральным законом;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описание иных действий, необходимых для предоставления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связанных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 w:rsidR="00785A83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 и (или) предоставления такой услуги.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Описание каждой административной процедуры содержит следующие обязательные элементы: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юридические факты, являющиеся основанием для начала административной процедуры;</w:t>
      </w:r>
    </w:p>
    <w:p w:rsidR="00C766E5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регулирующие предоставление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содержат указание на конкретную должность,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она указывается в тексте административного регламента;</w:t>
      </w:r>
    </w:p>
    <w:p w:rsidR="002715BE" w:rsidRPr="00186117" w:rsidRDefault="002715BE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lastRenderedPageBreak/>
        <w:t>-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критерии принятия решений должностным лицом, ответственным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6117">
        <w:rPr>
          <w:rFonts w:ascii="Times New Roman" w:hAnsi="Times New Roman" w:cs="Times New Roman"/>
          <w:sz w:val="28"/>
          <w:szCs w:val="28"/>
        </w:rPr>
        <w:t>за выполнение административного действия;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- 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способ фиксации результата выполнения административной процедуры, в том числе в электронной форме, содержащий указание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на формат обязательного отображения результата административной процедуры, в том числе в электронных системах.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В целях обеспечения оптимального восприятия заявителями описания административных процедур, выполняемых в ходе предоставления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</w:t>
      </w:r>
      <w:hyperlink w:anchor="P231" w:history="1">
        <w:r w:rsidRPr="007F31C9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7F31C9">
        <w:rPr>
          <w:rFonts w:ascii="Times New Roman" w:hAnsi="Times New Roman" w:cs="Times New Roman"/>
          <w:sz w:val="28"/>
          <w:szCs w:val="28"/>
        </w:rPr>
        <w:t xml:space="preserve"> </w:t>
      </w:r>
      <w:r w:rsidR="007F31C9">
        <w:rPr>
          <w:rFonts w:ascii="Times New Roman" w:hAnsi="Times New Roman" w:cs="Times New Roman"/>
          <w:sz w:val="28"/>
          <w:szCs w:val="28"/>
        </w:rPr>
        <w:t>«</w:t>
      </w:r>
      <w:r w:rsidRPr="00186117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7F31C9">
        <w:rPr>
          <w:rFonts w:ascii="Times New Roman" w:hAnsi="Times New Roman" w:cs="Times New Roman"/>
          <w:sz w:val="28"/>
          <w:szCs w:val="28"/>
        </w:rPr>
        <w:t>»</w:t>
      </w:r>
      <w:r w:rsidRPr="00186117">
        <w:rPr>
          <w:rFonts w:ascii="Times New Roman" w:hAnsi="Times New Roman" w:cs="Times New Roman"/>
          <w:sz w:val="28"/>
          <w:szCs w:val="28"/>
        </w:rPr>
        <w:t xml:space="preserve"> может быть оформлен по форме согласно приложению к </w:t>
      </w:r>
      <w:r w:rsidR="00E01AE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86117">
        <w:rPr>
          <w:rFonts w:ascii="Times New Roman" w:hAnsi="Times New Roman" w:cs="Times New Roman"/>
          <w:sz w:val="28"/>
          <w:szCs w:val="28"/>
        </w:rPr>
        <w:t>Порядку.</w:t>
      </w:r>
    </w:p>
    <w:p w:rsidR="00C766E5" w:rsidRPr="00186117" w:rsidRDefault="00E545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6. Раздел </w:t>
      </w:r>
      <w:r w:rsidR="007F31C9">
        <w:rPr>
          <w:rFonts w:ascii="Times New Roman" w:hAnsi="Times New Roman" w:cs="Times New Roman"/>
          <w:sz w:val="28"/>
          <w:szCs w:val="28"/>
        </w:rPr>
        <w:t>«</w:t>
      </w:r>
      <w:r w:rsidR="00C766E5" w:rsidRPr="00186117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7F31C9">
        <w:rPr>
          <w:rFonts w:ascii="Times New Roman" w:hAnsi="Times New Roman" w:cs="Times New Roman"/>
          <w:sz w:val="28"/>
          <w:szCs w:val="28"/>
        </w:rPr>
        <w:t>»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 включает в себя следующие подразделы (пункты):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порядок осуществления текущего контроля за соблюдением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6117">
        <w:rPr>
          <w:rFonts w:ascii="Times New Roman" w:hAnsi="Times New Roman" w:cs="Times New Roman"/>
          <w:sz w:val="28"/>
          <w:szCs w:val="28"/>
        </w:rPr>
        <w:t>а также принятием решений ответственными лицами;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порядок и периодичность осуществления плановых и внеплановых проверок полноты и качества предоставления </w:t>
      </w:r>
      <w:r w:rsidR="00B4780D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B4780D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конкретные меры ответственности </w:t>
      </w:r>
      <w:r w:rsidR="007F31C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86117">
        <w:rPr>
          <w:rFonts w:ascii="Times New Roman" w:hAnsi="Times New Roman" w:cs="Times New Roman"/>
          <w:sz w:val="28"/>
          <w:szCs w:val="28"/>
        </w:rPr>
        <w:t>служащих</w:t>
      </w:r>
      <w:r w:rsidR="007F31C9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аппарата Администрации Ярославского муниципального района</w:t>
      </w:r>
      <w:r w:rsidR="004D38C2">
        <w:rPr>
          <w:rFonts w:ascii="Times New Roman" w:hAnsi="Times New Roman" w:cs="Times New Roman"/>
          <w:sz w:val="28"/>
          <w:szCs w:val="28"/>
        </w:rPr>
        <w:t xml:space="preserve"> либо</w:t>
      </w:r>
      <w:r w:rsidR="007F31C9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органа Администрации Ярославского муниципального района</w:t>
      </w:r>
      <w:r w:rsidR="004D38C2">
        <w:rPr>
          <w:rFonts w:ascii="Times New Roman" w:hAnsi="Times New Roman" w:cs="Times New Roman"/>
          <w:sz w:val="28"/>
          <w:szCs w:val="28"/>
        </w:rPr>
        <w:t>,</w:t>
      </w:r>
      <w:r w:rsidR="007F31C9">
        <w:rPr>
          <w:rFonts w:ascii="Times New Roman" w:hAnsi="Times New Roman" w:cs="Times New Roman"/>
          <w:sz w:val="28"/>
          <w:szCs w:val="28"/>
        </w:rPr>
        <w:t xml:space="preserve"> </w:t>
      </w:r>
      <w:r w:rsidR="00CB33E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F31C9">
        <w:rPr>
          <w:rFonts w:ascii="Times New Roman" w:hAnsi="Times New Roman" w:cs="Times New Roman"/>
          <w:sz w:val="28"/>
          <w:szCs w:val="28"/>
        </w:rPr>
        <w:t xml:space="preserve">муниципального учреждения Ярославского муниципального района, </w:t>
      </w:r>
      <w:r w:rsidR="004D38C2">
        <w:rPr>
          <w:rFonts w:ascii="Times New Roman" w:hAnsi="Times New Roman" w:cs="Times New Roman"/>
          <w:sz w:val="28"/>
          <w:szCs w:val="28"/>
        </w:rPr>
        <w:t>предоставляющих</w:t>
      </w:r>
      <w:r w:rsidR="007F31C9">
        <w:rPr>
          <w:rFonts w:ascii="Times New Roman" w:hAnsi="Times New Roman" w:cs="Times New Roman"/>
          <w:sz w:val="28"/>
          <w:szCs w:val="28"/>
        </w:rPr>
        <w:t xml:space="preserve"> муниципальную услугу, </w:t>
      </w:r>
      <w:r w:rsidRPr="00186117">
        <w:rPr>
          <w:rFonts w:ascii="Times New Roman" w:hAnsi="Times New Roman" w:cs="Times New Roman"/>
          <w:sz w:val="28"/>
          <w:szCs w:val="28"/>
        </w:rPr>
        <w:t xml:space="preserve">и иных должностных лиц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6117">
        <w:rPr>
          <w:rFonts w:ascii="Times New Roman" w:hAnsi="Times New Roman" w:cs="Times New Roman"/>
          <w:sz w:val="28"/>
          <w:szCs w:val="28"/>
        </w:rPr>
        <w:t xml:space="preserve">за решения и действия (бездействие), принимаемые (осуществляемые) в ходе предоставления </w:t>
      </w:r>
      <w:r w:rsidR="007F31C9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66E5" w:rsidRPr="00186117" w:rsidRDefault="00C766E5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- положения, характеризующие требования к порядку и формам контроля за предоставлением </w:t>
      </w:r>
      <w:r w:rsidR="004D38C2">
        <w:rPr>
          <w:rFonts w:ascii="Times New Roman" w:hAnsi="Times New Roman" w:cs="Times New Roman"/>
          <w:sz w:val="28"/>
          <w:szCs w:val="28"/>
        </w:rPr>
        <w:t>муниципальной</w:t>
      </w:r>
      <w:r w:rsidRPr="00186117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A971C8" w:rsidRPr="00A971C8" w:rsidRDefault="00E545E5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66E5" w:rsidRPr="00186117">
        <w:rPr>
          <w:rFonts w:ascii="Times New Roman" w:hAnsi="Times New Roman" w:cs="Times New Roman"/>
          <w:sz w:val="28"/>
          <w:szCs w:val="28"/>
        </w:rPr>
        <w:t xml:space="preserve">7. </w:t>
      </w:r>
      <w:r w:rsidR="00A971C8" w:rsidRPr="00A971C8">
        <w:rPr>
          <w:rFonts w:ascii="Times New Roman" w:hAnsi="Times New Roman" w:cs="Times New Roman"/>
          <w:sz w:val="28"/>
          <w:szCs w:val="28"/>
        </w:rPr>
        <w:t xml:space="preserve">Раздел, </w:t>
      </w:r>
      <w:r w:rsidR="00A971C8">
        <w:rPr>
          <w:rFonts w:ascii="Times New Roman" w:hAnsi="Times New Roman" w:cs="Times New Roman"/>
          <w:sz w:val="28"/>
          <w:szCs w:val="28"/>
        </w:rPr>
        <w:t>устанавливающий</w:t>
      </w:r>
      <w:r w:rsidR="00A971C8" w:rsidRPr="00A971C8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A971C8">
        <w:rPr>
          <w:rFonts w:ascii="Times New Roman" w:hAnsi="Times New Roman" w:cs="Times New Roman"/>
          <w:sz w:val="28"/>
          <w:szCs w:val="28"/>
        </w:rPr>
        <w:t>о</w:t>
      </w:r>
      <w:r w:rsidR="00A971C8" w:rsidRPr="00A971C8">
        <w:rPr>
          <w:rFonts w:ascii="Times New Roman" w:hAnsi="Times New Roman" w:cs="Times New Roman"/>
          <w:sz w:val="28"/>
          <w:szCs w:val="28"/>
        </w:rPr>
        <w:t xml:space="preserve">к досудебного (внесудебного) обжалования решений и действий (бездействия) органов, предоставляющих </w:t>
      </w:r>
      <w:r w:rsidR="00A971C8">
        <w:rPr>
          <w:rFonts w:ascii="Times New Roman" w:hAnsi="Times New Roman" w:cs="Times New Roman"/>
          <w:sz w:val="28"/>
          <w:szCs w:val="28"/>
        </w:rPr>
        <w:t>муниципальные</w:t>
      </w:r>
      <w:r w:rsidR="00A971C8" w:rsidRPr="00A971C8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состоит из следующих </w:t>
      </w:r>
      <w:r w:rsidR="00A971C8" w:rsidRPr="00A971C8">
        <w:rPr>
          <w:rFonts w:ascii="Times New Roman" w:hAnsi="Times New Roman" w:cs="Times New Roman"/>
          <w:sz w:val="28"/>
          <w:szCs w:val="28"/>
        </w:rPr>
        <w:lastRenderedPageBreak/>
        <w:t>подразделов: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971C8">
        <w:rPr>
          <w:rFonts w:ascii="Times New Roman" w:hAnsi="Times New Roman" w:cs="Times New Roman"/>
          <w:sz w:val="28"/>
          <w:szCs w:val="28"/>
        </w:rPr>
        <w:t xml:space="preserve"> услуги (далее - жалоба);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местного самоуправления</w:t>
      </w:r>
      <w:r w:rsidRPr="00A971C8">
        <w:rPr>
          <w:rFonts w:ascii="Times New Roman" w:hAnsi="Times New Roman" w:cs="Times New Roman"/>
          <w:sz w:val="28"/>
          <w:szCs w:val="28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971C8">
        <w:rPr>
          <w:rFonts w:ascii="Times New Roman" w:hAnsi="Times New Roman" w:cs="Times New Roman"/>
          <w:sz w:val="28"/>
          <w:szCs w:val="28"/>
        </w:rPr>
        <w:t xml:space="preserve"> услугу, а также его должностных лиц.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Федеральным </w:t>
      </w:r>
      <w:hyperlink r:id="rId22" w:history="1">
        <w:r w:rsidRPr="00A971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71C8">
        <w:rPr>
          <w:rFonts w:ascii="Times New Roman" w:hAnsi="Times New Roman" w:cs="Times New Roman"/>
          <w:sz w:val="28"/>
          <w:szCs w:val="28"/>
        </w:rPr>
        <w:t xml:space="preserve"> </w:t>
      </w:r>
      <w:r w:rsidRPr="00186117">
        <w:rPr>
          <w:rFonts w:ascii="Times New Roman" w:hAnsi="Times New Roman" w:cs="Times New Roman"/>
          <w:sz w:val="28"/>
          <w:szCs w:val="28"/>
        </w:rPr>
        <w:t>от 27 июля 2010</w:t>
      </w:r>
      <w:r w:rsidR="00B4780D">
        <w:rPr>
          <w:rFonts w:ascii="Times New Roman" w:hAnsi="Times New Roman" w:cs="Times New Roman"/>
          <w:sz w:val="28"/>
          <w:szCs w:val="28"/>
        </w:rPr>
        <w:t> </w:t>
      </w:r>
      <w:r w:rsidRPr="0018611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6117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A971C8">
        <w:rPr>
          <w:rFonts w:ascii="Times New Roman" w:hAnsi="Times New Roman" w:cs="Times New Roman"/>
          <w:sz w:val="28"/>
          <w:szCs w:val="28"/>
        </w:rPr>
        <w:t xml:space="preserve"> установлен иной порядок (процедура) подачи </w:t>
      </w:r>
      <w:r w:rsidR="002715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971C8">
        <w:rPr>
          <w:rFonts w:ascii="Times New Roman" w:hAnsi="Times New Roman" w:cs="Times New Roman"/>
          <w:sz w:val="28"/>
          <w:szCs w:val="28"/>
        </w:rPr>
        <w:t>и рассмотрения жалоб, в разделе должны содержаться следующие подразделы: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4780D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971C8">
        <w:rPr>
          <w:rFonts w:ascii="Times New Roman" w:hAnsi="Times New Roman" w:cs="Times New Roman"/>
          <w:sz w:val="28"/>
          <w:szCs w:val="28"/>
        </w:rPr>
        <w:t>, организации, должностные лица, которым может быть направлена жалоба;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сроки рассмотрения жалобы;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порядок обжалования решения по жалобе;</w:t>
      </w:r>
    </w:p>
    <w:p w:rsidR="00A971C8" w:rsidRPr="00A971C8" w:rsidRDefault="00A971C8" w:rsidP="00A9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C766E5" w:rsidRPr="00186117" w:rsidRDefault="00A971C8" w:rsidP="00E01A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C8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5A7513" w:rsidRDefault="005A7513" w:rsidP="00186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7513" w:rsidSect="00EC394C">
          <w:pgSz w:w="11906" w:h="16838"/>
          <w:pgMar w:top="284" w:right="737" w:bottom="993" w:left="1701" w:header="720" w:footer="720" w:gutter="0"/>
          <w:pgNumType w:start="1"/>
          <w:cols w:space="720"/>
          <w:titlePg/>
          <w:docGrid w:linePitch="272"/>
        </w:sectPr>
      </w:pPr>
    </w:p>
    <w:p w:rsidR="005A7513" w:rsidRDefault="005A7513" w:rsidP="005A7513">
      <w:pPr>
        <w:pStyle w:val="ConsPlusNormal"/>
        <w:jc w:val="both"/>
      </w:pPr>
    </w:p>
    <w:p w:rsidR="005A7513" w:rsidRPr="002715BE" w:rsidRDefault="005A7513" w:rsidP="002715BE">
      <w:pPr>
        <w:pStyle w:val="ConsPlusNormal"/>
        <w:ind w:left="11340"/>
        <w:outlineLvl w:val="1"/>
        <w:rPr>
          <w:rFonts w:ascii="Times New Roman" w:hAnsi="Times New Roman" w:cs="Times New Roman"/>
          <w:sz w:val="28"/>
          <w:szCs w:val="28"/>
        </w:rPr>
      </w:pPr>
      <w:r w:rsidRPr="002715BE">
        <w:rPr>
          <w:rFonts w:ascii="Times New Roman" w:hAnsi="Times New Roman" w:cs="Times New Roman"/>
          <w:sz w:val="28"/>
          <w:szCs w:val="28"/>
        </w:rPr>
        <w:t>Приложение</w:t>
      </w:r>
    </w:p>
    <w:p w:rsidR="005A7513" w:rsidRPr="002715BE" w:rsidRDefault="005A7513" w:rsidP="002715BE">
      <w:pPr>
        <w:pStyle w:val="ConsPlusNormal"/>
        <w:ind w:left="11340"/>
        <w:rPr>
          <w:rFonts w:ascii="Times New Roman" w:hAnsi="Times New Roman" w:cs="Times New Roman"/>
          <w:sz w:val="28"/>
          <w:szCs w:val="28"/>
        </w:rPr>
      </w:pPr>
      <w:r w:rsidRPr="002715BE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47" w:history="1">
        <w:r w:rsidRPr="002715BE">
          <w:rPr>
            <w:rFonts w:ascii="Times New Roman" w:hAnsi="Times New Roman" w:cs="Times New Roman"/>
            <w:sz w:val="28"/>
            <w:szCs w:val="28"/>
          </w:rPr>
          <w:t>Порядку</w:t>
        </w:r>
      </w:hyperlink>
    </w:p>
    <w:p w:rsidR="005A7513" w:rsidRDefault="005A7513" w:rsidP="005A7513">
      <w:pPr>
        <w:pStyle w:val="ConsPlusNormal"/>
        <w:jc w:val="both"/>
      </w:pPr>
    </w:p>
    <w:p w:rsidR="005A7513" w:rsidRPr="002715BE" w:rsidRDefault="005A7513" w:rsidP="005A75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15BE">
        <w:rPr>
          <w:rFonts w:ascii="Times New Roman" w:hAnsi="Times New Roman" w:cs="Times New Roman"/>
          <w:sz w:val="24"/>
          <w:szCs w:val="24"/>
        </w:rPr>
        <w:t>Форма</w:t>
      </w:r>
    </w:p>
    <w:p w:rsidR="005A7513" w:rsidRPr="005A7513" w:rsidRDefault="005A7513" w:rsidP="005A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513" w:rsidRPr="005A7513" w:rsidRDefault="005A7513" w:rsidP="005A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31"/>
      <w:bookmarkEnd w:id="3"/>
      <w:r w:rsidRPr="005A7513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</w:t>
      </w:r>
    </w:p>
    <w:p w:rsidR="002715BE" w:rsidRDefault="005A7513" w:rsidP="005A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13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процедур, требования к порядку</w:t>
      </w:r>
      <w:r w:rsidR="00271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513">
        <w:rPr>
          <w:rFonts w:ascii="Times New Roman" w:hAnsi="Times New Roman" w:cs="Times New Roman"/>
          <w:b/>
          <w:sz w:val="28"/>
          <w:szCs w:val="28"/>
        </w:rPr>
        <w:t xml:space="preserve">их выполнения, </w:t>
      </w:r>
    </w:p>
    <w:p w:rsidR="002715BE" w:rsidRDefault="005A7513" w:rsidP="005A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13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</w:t>
      </w:r>
      <w:r w:rsidR="00271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513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в электронной форме, </w:t>
      </w:r>
    </w:p>
    <w:p w:rsidR="005A7513" w:rsidRPr="005A7513" w:rsidRDefault="005A7513" w:rsidP="005A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13">
        <w:rPr>
          <w:rFonts w:ascii="Times New Roman" w:hAnsi="Times New Roman" w:cs="Times New Roman"/>
          <w:b/>
          <w:sz w:val="28"/>
          <w:szCs w:val="28"/>
        </w:rPr>
        <w:t>а также</w:t>
      </w:r>
      <w:r w:rsidR="00271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513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</w:t>
      </w:r>
    </w:p>
    <w:p w:rsidR="005A7513" w:rsidRPr="005A7513" w:rsidRDefault="005A7513" w:rsidP="005A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13">
        <w:rPr>
          <w:rFonts w:ascii="Times New Roman" w:hAnsi="Times New Roman" w:cs="Times New Roman"/>
          <w:b/>
          <w:sz w:val="28"/>
          <w:szCs w:val="28"/>
        </w:rPr>
        <w:t>в многофункциональном центре предоставления</w:t>
      </w:r>
      <w:r w:rsidR="00271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513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</w:t>
      </w:r>
    </w:p>
    <w:p w:rsidR="005A7513" w:rsidRDefault="005A7513" w:rsidP="005A7513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268"/>
        <w:gridCol w:w="2268"/>
        <w:gridCol w:w="2268"/>
        <w:gridCol w:w="1134"/>
        <w:gridCol w:w="2126"/>
        <w:gridCol w:w="2410"/>
      </w:tblGrid>
      <w:tr w:rsidR="005A7513" w:rsidRPr="00E01AE8" w:rsidTr="002715BE">
        <w:tc>
          <w:tcPr>
            <w:tcW w:w="510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04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ответственные </w:t>
            </w:r>
            <w:r w:rsidR="00271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за выполнение административных процедур</w:t>
            </w: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административной процедуры (административного действия)</w:t>
            </w:r>
          </w:p>
        </w:tc>
        <w:tc>
          <w:tcPr>
            <w:tcW w:w="2268" w:type="dxa"/>
          </w:tcPr>
          <w:p w:rsidR="005A7513" w:rsidRPr="00E01AE8" w:rsidRDefault="005A7513" w:rsidP="002715BE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административной процедуры (административного действия)</w:t>
            </w:r>
          </w:p>
        </w:tc>
        <w:tc>
          <w:tcPr>
            <w:tcW w:w="1134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2126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административной процедуры</w:t>
            </w:r>
          </w:p>
        </w:tc>
        <w:tc>
          <w:tcPr>
            <w:tcW w:w="2410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Способ фиксации результата выполнения административной процедуры, в том числе в электронной форме</w:t>
            </w:r>
          </w:p>
        </w:tc>
      </w:tr>
      <w:tr w:rsidR="005A7513" w:rsidRPr="00E01AE8" w:rsidTr="002715BE">
        <w:tc>
          <w:tcPr>
            <w:tcW w:w="510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A7513" w:rsidRPr="00E01AE8" w:rsidRDefault="005A7513" w:rsidP="00A46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7513" w:rsidRPr="00E01AE8" w:rsidTr="002715BE">
        <w:tc>
          <w:tcPr>
            <w:tcW w:w="510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13" w:rsidRPr="00E01AE8" w:rsidTr="002715BE">
        <w:tc>
          <w:tcPr>
            <w:tcW w:w="510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7513" w:rsidRPr="00E01AE8" w:rsidRDefault="005A7513" w:rsidP="00A46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513" w:rsidRDefault="005A7513" w:rsidP="005A7513">
      <w:pPr>
        <w:sectPr w:rsidR="005A7513" w:rsidSect="005A7513">
          <w:pgSz w:w="16838" w:h="11905" w:orient="landscape"/>
          <w:pgMar w:top="709" w:right="1134" w:bottom="850" w:left="1134" w:header="0" w:footer="0" w:gutter="0"/>
          <w:pgNumType w:start="1"/>
          <w:cols w:space="720"/>
          <w:titlePg/>
          <w:docGrid w:linePitch="272"/>
        </w:sectPr>
      </w:pPr>
    </w:p>
    <w:p w:rsidR="009A1E5A" w:rsidRDefault="009A1E5A" w:rsidP="00B55091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B55091" w:rsidRPr="00186117" w:rsidRDefault="00B55091" w:rsidP="009A1E5A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У</w:t>
      </w:r>
      <w:r w:rsidR="001112BA">
        <w:rPr>
          <w:rFonts w:ascii="Times New Roman" w:hAnsi="Times New Roman" w:cs="Times New Roman"/>
          <w:sz w:val="28"/>
          <w:szCs w:val="28"/>
        </w:rPr>
        <w:t>ТВЕРЖДЕН</w:t>
      </w:r>
    </w:p>
    <w:p w:rsidR="00B55091" w:rsidRPr="00186117" w:rsidRDefault="00B55091" w:rsidP="009A1E5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55091" w:rsidRPr="00186117" w:rsidRDefault="00B55091" w:rsidP="009A1E5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ЯМР</w:t>
      </w:r>
    </w:p>
    <w:p w:rsidR="00B55091" w:rsidRPr="00186117" w:rsidRDefault="00B55091" w:rsidP="009A1E5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186117">
        <w:rPr>
          <w:rFonts w:ascii="Times New Roman" w:hAnsi="Times New Roman" w:cs="Times New Roman"/>
          <w:sz w:val="28"/>
          <w:szCs w:val="28"/>
        </w:rPr>
        <w:t xml:space="preserve">от </w:t>
      </w:r>
      <w:r w:rsidR="009A1E5A">
        <w:rPr>
          <w:rFonts w:ascii="Times New Roman" w:hAnsi="Times New Roman" w:cs="Times New Roman"/>
          <w:sz w:val="28"/>
          <w:szCs w:val="28"/>
        </w:rPr>
        <w:t>10.09.2021 № 1976</w:t>
      </w:r>
    </w:p>
    <w:p w:rsidR="00B55091" w:rsidRPr="009A1E5A" w:rsidRDefault="00B55091" w:rsidP="00B5509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1E5A" w:rsidRPr="009A1E5A" w:rsidRDefault="009A1E5A" w:rsidP="00B5509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1E5A" w:rsidRDefault="00A766A9" w:rsidP="00B55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34" w:history="1">
        <w:r w:rsidR="00B55091" w:rsidRPr="00B55091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B55091" w:rsidRPr="00B55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091" w:rsidRPr="00B55091">
        <w:rPr>
          <w:rFonts w:ascii="Times New Roman" w:hAnsi="Times New Roman" w:cs="Times New Roman"/>
          <w:b/>
          <w:sz w:val="28"/>
          <w:szCs w:val="28"/>
        </w:rPr>
        <w:t>проведения экспертизы</w:t>
      </w:r>
      <w:r w:rsidR="009A1E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E5A" w:rsidRDefault="00B55091" w:rsidP="00B55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91">
        <w:rPr>
          <w:rFonts w:ascii="Times New Roman" w:hAnsi="Times New Roman" w:cs="Times New Roman"/>
          <w:b/>
          <w:sz w:val="28"/>
          <w:szCs w:val="28"/>
        </w:rPr>
        <w:t xml:space="preserve">проектов административных регламентов </w:t>
      </w:r>
    </w:p>
    <w:p w:rsidR="00B55091" w:rsidRPr="00B55091" w:rsidRDefault="00B55091" w:rsidP="00B55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09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9A1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091">
        <w:rPr>
          <w:rFonts w:ascii="Times New Roman" w:hAnsi="Times New Roman" w:cs="Times New Roman"/>
          <w:b/>
          <w:sz w:val="28"/>
          <w:szCs w:val="28"/>
        </w:rPr>
        <w:t>муниципальных услуг уполномоченным органом</w:t>
      </w:r>
    </w:p>
    <w:p w:rsidR="005A7513" w:rsidRPr="009A1E5A" w:rsidRDefault="005A7513" w:rsidP="005A75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513" w:rsidRPr="009A1E5A" w:rsidRDefault="005A7513" w:rsidP="005A75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3001"/>
      <w:r w:rsidRPr="00653EFD">
        <w:rPr>
          <w:sz w:val="28"/>
          <w:szCs w:val="28"/>
        </w:rPr>
        <w:t xml:space="preserve">1. Настоящие </w:t>
      </w:r>
      <w:r>
        <w:rPr>
          <w:sz w:val="28"/>
          <w:szCs w:val="28"/>
        </w:rPr>
        <w:t>П</w:t>
      </w:r>
      <w:r w:rsidRPr="00653EFD">
        <w:rPr>
          <w:sz w:val="28"/>
          <w:szCs w:val="28"/>
        </w:rPr>
        <w:t>орядок определя</w:t>
      </w:r>
      <w:r>
        <w:rPr>
          <w:sz w:val="28"/>
          <w:szCs w:val="28"/>
        </w:rPr>
        <w:t>е</w:t>
      </w:r>
      <w:r w:rsidRPr="00653EFD">
        <w:rPr>
          <w:sz w:val="28"/>
          <w:szCs w:val="28"/>
        </w:rPr>
        <w:t xml:space="preserve">т правила проведения экспертизы проектов административных регламентов предоставления муниципальных услуг (далее - проект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регламента), разработанных структурными подразделениями </w:t>
      </w:r>
      <w:r>
        <w:rPr>
          <w:sz w:val="28"/>
          <w:szCs w:val="28"/>
        </w:rPr>
        <w:t xml:space="preserve">аппарата </w:t>
      </w:r>
      <w:r w:rsidRPr="00653EF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Ярославского муниципального района, отраслевыми (функциональными) органами Администрации Ярославского муниципального района, муниципальными учреждениями Ярославского муниципального района</w:t>
      </w:r>
      <w:r w:rsidRPr="00653EFD">
        <w:rPr>
          <w:sz w:val="28"/>
          <w:szCs w:val="28"/>
        </w:rPr>
        <w:t xml:space="preserve"> (далее - экспертиза).</w:t>
      </w:r>
    </w:p>
    <w:p w:rsidR="007F7EC0" w:rsidRPr="00186117" w:rsidRDefault="00E54FF8" w:rsidP="007F7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02"/>
      <w:bookmarkEnd w:id="4"/>
      <w:r w:rsidRPr="00B731D1">
        <w:rPr>
          <w:rFonts w:ascii="Times New Roman" w:hAnsi="Times New Roman" w:cs="Times New Roman"/>
          <w:sz w:val="28"/>
          <w:szCs w:val="28"/>
        </w:rPr>
        <w:t xml:space="preserve">2. Экспертиза проводится </w:t>
      </w:r>
      <w:r w:rsidR="007F7EC0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аппарата Администрации Ярославского муниципального района, </w:t>
      </w:r>
      <w:r w:rsidR="007F7EC0" w:rsidRPr="00C766E5">
        <w:rPr>
          <w:rFonts w:ascii="Times New Roman" w:hAnsi="Times New Roman" w:cs="Times New Roman"/>
          <w:sz w:val="28"/>
          <w:szCs w:val="28"/>
        </w:rPr>
        <w:t>уполномоченн</w:t>
      </w:r>
      <w:r w:rsidR="007F7EC0">
        <w:rPr>
          <w:rFonts w:ascii="Times New Roman" w:hAnsi="Times New Roman" w:cs="Times New Roman"/>
          <w:sz w:val="28"/>
          <w:szCs w:val="28"/>
        </w:rPr>
        <w:t>ым</w:t>
      </w:r>
      <w:r w:rsidR="007F7EC0" w:rsidRPr="00C766E5">
        <w:rPr>
          <w:rFonts w:ascii="Times New Roman" w:hAnsi="Times New Roman" w:cs="Times New Roman"/>
          <w:sz w:val="28"/>
          <w:szCs w:val="28"/>
        </w:rPr>
        <w:t xml:space="preserve"> </w:t>
      </w:r>
      <w:r w:rsidR="007F7EC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Ярославского муниципального района </w:t>
      </w:r>
      <w:r w:rsidR="009A1E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F7EC0">
        <w:rPr>
          <w:rFonts w:ascii="Times New Roman" w:hAnsi="Times New Roman" w:cs="Times New Roman"/>
          <w:sz w:val="28"/>
          <w:szCs w:val="28"/>
        </w:rPr>
        <w:t>на проведение</w:t>
      </w:r>
      <w:r w:rsidR="007F7EC0" w:rsidRPr="00C766E5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7F7EC0">
        <w:rPr>
          <w:rFonts w:ascii="Times New Roman" w:hAnsi="Times New Roman" w:cs="Times New Roman"/>
          <w:sz w:val="28"/>
          <w:szCs w:val="28"/>
        </w:rPr>
        <w:t>ы</w:t>
      </w:r>
      <w:r w:rsidR="007F7EC0" w:rsidRPr="00C766E5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</w:t>
      </w:r>
      <w:r w:rsidR="007F7EC0">
        <w:rPr>
          <w:rFonts w:ascii="Times New Roman" w:hAnsi="Times New Roman" w:cs="Times New Roman"/>
          <w:sz w:val="28"/>
          <w:szCs w:val="28"/>
        </w:rPr>
        <w:t>муниципаль</w:t>
      </w:r>
      <w:r w:rsidR="007F7EC0" w:rsidRPr="00C766E5">
        <w:rPr>
          <w:rFonts w:ascii="Times New Roman" w:hAnsi="Times New Roman" w:cs="Times New Roman"/>
          <w:sz w:val="28"/>
          <w:szCs w:val="28"/>
        </w:rPr>
        <w:t>ных услуг</w:t>
      </w:r>
      <w:r w:rsidR="007F7EC0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7F7EC0" w:rsidRPr="00186117">
        <w:rPr>
          <w:rFonts w:ascii="Times New Roman" w:hAnsi="Times New Roman" w:cs="Times New Roman"/>
          <w:sz w:val="28"/>
          <w:szCs w:val="28"/>
        </w:rPr>
        <w:t>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3003"/>
      <w:bookmarkEnd w:id="5"/>
      <w:r w:rsidRPr="00653EFD">
        <w:rPr>
          <w:sz w:val="28"/>
          <w:szCs w:val="28"/>
        </w:rPr>
        <w:t xml:space="preserve">3. Предметом экспертизы является оценка соответствия проекта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 требованиям, предъявляемым к нему Федеральным</w:t>
      </w:r>
      <w:r>
        <w:rPr>
          <w:sz w:val="28"/>
          <w:szCs w:val="28"/>
        </w:rPr>
        <w:t xml:space="preserve"> законом</w:t>
      </w:r>
      <w:r w:rsidRPr="00653EFD">
        <w:rPr>
          <w:sz w:val="28"/>
          <w:szCs w:val="28"/>
        </w:rPr>
        <w:t xml:space="preserve"> </w:t>
      </w:r>
      <w:r w:rsidR="007F7EC0" w:rsidRPr="00186117">
        <w:rPr>
          <w:sz w:val="28"/>
          <w:szCs w:val="28"/>
        </w:rPr>
        <w:t xml:space="preserve">от 27 июля 2010 года </w:t>
      </w:r>
      <w:r w:rsidR="007F7EC0">
        <w:rPr>
          <w:sz w:val="28"/>
          <w:szCs w:val="28"/>
        </w:rPr>
        <w:t>№</w:t>
      </w:r>
      <w:r w:rsidR="007F7EC0" w:rsidRPr="00186117">
        <w:rPr>
          <w:sz w:val="28"/>
          <w:szCs w:val="28"/>
        </w:rPr>
        <w:t xml:space="preserve"> 210-ФЗ </w:t>
      </w:r>
      <w:r w:rsidR="007F7EC0">
        <w:rPr>
          <w:sz w:val="28"/>
          <w:szCs w:val="28"/>
        </w:rPr>
        <w:t>«</w:t>
      </w:r>
      <w:r w:rsidR="007F7EC0" w:rsidRPr="0018611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F7EC0">
        <w:rPr>
          <w:sz w:val="28"/>
          <w:szCs w:val="28"/>
        </w:rPr>
        <w:t>»</w:t>
      </w:r>
      <w:r w:rsidR="007F7EC0" w:rsidRPr="00186117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 xml:space="preserve">и принятыми </w:t>
      </w:r>
      <w:r w:rsidR="009A1E5A">
        <w:rPr>
          <w:sz w:val="28"/>
          <w:szCs w:val="28"/>
        </w:rPr>
        <w:t xml:space="preserve">                       </w:t>
      </w:r>
      <w:r w:rsidRPr="00653EFD">
        <w:rPr>
          <w:sz w:val="28"/>
          <w:szCs w:val="28"/>
        </w:rPr>
        <w:t>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3013"/>
      <w:bookmarkEnd w:id="6"/>
      <w:r w:rsidRPr="00653EFD">
        <w:rPr>
          <w:sz w:val="28"/>
          <w:szCs w:val="28"/>
        </w:rPr>
        <w:t xml:space="preserve">а) соответствие структуры и содержания проекта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регламента, в том числе стандарта предоставления муниципальной услуги, требованиям, предъявляемым к ним Федеральным</w:t>
      </w:r>
      <w:r>
        <w:rPr>
          <w:sz w:val="28"/>
          <w:szCs w:val="28"/>
        </w:rPr>
        <w:t xml:space="preserve"> законом </w:t>
      </w:r>
      <w:r w:rsidR="009A1E5A">
        <w:rPr>
          <w:sz w:val="28"/>
          <w:szCs w:val="28"/>
        </w:rPr>
        <w:t xml:space="preserve">                                     </w:t>
      </w:r>
      <w:r w:rsidR="007F7EC0" w:rsidRPr="00186117">
        <w:rPr>
          <w:sz w:val="28"/>
          <w:szCs w:val="28"/>
        </w:rPr>
        <w:t xml:space="preserve">от 27 июля 2010 года </w:t>
      </w:r>
      <w:r w:rsidR="007F7EC0">
        <w:rPr>
          <w:sz w:val="28"/>
          <w:szCs w:val="28"/>
        </w:rPr>
        <w:t>№</w:t>
      </w:r>
      <w:r w:rsidR="007F7EC0" w:rsidRPr="00186117">
        <w:rPr>
          <w:sz w:val="28"/>
          <w:szCs w:val="28"/>
        </w:rPr>
        <w:t xml:space="preserve"> 210-ФЗ </w:t>
      </w:r>
      <w:r w:rsidR="007F7EC0">
        <w:rPr>
          <w:sz w:val="28"/>
          <w:szCs w:val="28"/>
        </w:rPr>
        <w:t>«</w:t>
      </w:r>
      <w:r w:rsidR="007F7EC0" w:rsidRPr="0018611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F7EC0">
        <w:rPr>
          <w:sz w:val="28"/>
          <w:szCs w:val="28"/>
        </w:rPr>
        <w:t>»</w:t>
      </w:r>
      <w:r w:rsidR="007F7EC0" w:rsidRPr="00186117">
        <w:rPr>
          <w:sz w:val="28"/>
          <w:szCs w:val="28"/>
        </w:rPr>
        <w:t xml:space="preserve"> </w:t>
      </w:r>
      <w:r w:rsidRPr="00653EFD">
        <w:rPr>
          <w:sz w:val="28"/>
          <w:szCs w:val="28"/>
        </w:rPr>
        <w:t>и принятыми в соответствии с ним нормативными правовыми актами;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3023"/>
      <w:bookmarkEnd w:id="7"/>
      <w:r w:rsidRPr="00653EFD">
        <w:rPr>
          <w:sz w:val="28"/>
          <w:szCs w:val="28"/>
        </w:rPr>
        <w:t xml:space="preserve">б) полнота описания в проекте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 порядка и условий предоставления муниципальной услуги, установленных </w:t>
      </w:r>
      <w:r w:rsidR="007F7EC0">
        <w:rPr>
          <w:sz w:val="28"/>
          <w:szCs w:val="28"/>
        </w:rPr>
        <w:t xml:space="preserve">федеральным </w:t>
      </w:r>
      <w:r w:rsidRPr="00653EFD">
        <w:rPr>
          <w:sz w:val="28"/>
          <w:szCs w:val="28"/>
        </w:rPr>
        <w:t xml:space="preserve">законодательством </w:t>
      </w:r>
      <w:r w:rsidR="007F7EC0">
        <w:rPr>
          <w:sz w:val="28"/>
          <w:szCs w:val="28"/>
        </w:rPr>
        <w:t>и (или) законодательством Ярославской области</w:t>
      </w:r>
      <w:r w:rsidRPr="00653EFD">
        <w:rPr>
          <w:sz w:val="28"/>
          <w:szCs w:val="28"/>
        </w:rPr>
        <w:t>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3033"/>
      <w:bookmarkEnd w:id="8"/>
      <w:r w:rsidRPr="00653EFD">
        <w:rPr>
          <w:sz w:val="28"/>
          <w:szCs w:val="28"/>
        </w:rPr>
        <w:t xml:space="preserve">в) оптимизация порядка предоставления муниципальной услуги, </w:t>
      </w:r>
      <w:r w:rsidR="009A1E5A">
        <w:rPr>
          <w:sz w:val="28"/>
          <w:szCs w:val="28"/>
        </w:rPr>
        <w:t xml:space="preserve">                       </w:t>
      </w:r>
      <w:r w:rsidRPr="00653EFD">
        <w:rPr>
          <w:sz w:val="28"/>
          <w:szCs w:val="28"/>
        </w:rPr>
        <w:t>в том числе:</w:t>
      </w:r>
    </w:p>
    <w:bookmarkEnd w:id="9"/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упорядочение административных процедур (действий);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устранение избыточных административных процедур (действий);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 xml:space="preserve">- сокращение срока предоставления муниципальной услуги, а также срока выполнения отдельных административных процедур (действий) </w:t>
      </w:r>
      <w:r w:rsidR="009A1E5A">
        <w:rPr>
          <w:sz w:val="28"/>
          <w:szCs w:val="28"/>
        </w:rPr>
        <w:t xml:space="preserve">                           </w:t>
      </w:r>
      <w:r w:rsidRPr="00653EFD">
        <w:rPr>
          <w:sz w:val="28"/>
          <w:szCs w:val="28"/>
        </w:rPr>
        <w:t>в рамках предоставления муниципальной услуги;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EFD">
        <w:rPr>
          <w:sz w:val="28"/>
          <w:szCs w:val="28"/>
        </w:rPr>
        <w:t>- предоставление муниципальной услуги в электронной форме.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3004"/>
      <w:r w:rsidRPr="00653EFD">
        <w:rPr>
          <w:sz w:val="28"/>
          <w:szCs w:val="28"/>
        </w:rPr>
        <w:lastRenderedPageBreak/>
        <w:t xml:space="preserve">4. К проекту </w:t>
      </w:r>
      <w:r w:rsidR="00D67927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регламента, направляемому </w:t>
      </w:r>
      <w:r w:rsidR="009A1E5A">
        <w:rPr>
          <w:sz w:val="28"/>
          <w:szCs w:val="28"/>
        </w:rPr>
        <w:t xml:space="preserve">                         </w:t>
      </w:r>
      <w:r w:rsidRPr="00653EFD">
        <w:rPr>
          <w:sz w:val="28"/>
          <w:szCs w:val="28"/>
        </w:rPr>
        <w:t xml:space="preserve">на экспертизу, прилагаются проект нормативного правового акта </w:t>
      </w:r>
      <w:r w:rsidR="009A1E5A">
        <w:rPr>
          <w:sz w:val="28"/>
          <w:szCs w:val="28"/>
        </w:rPr>
        <w:t xml:space="preserve">                             </w:t>
      </w:r>
      <w:r w:rsidRPr="00653EFD">
        <w:rPr>
          <w:sz w:val="28"/>
          <w:szCs w:val="28"/>
        </w:rPr>
        <w:t>об утверждении</w:t>
      </w:r>
      <w:r w:rsidR="00D67927">
        <w:rPr>
          <w:sz w:val="28"/>
          <w:szCs w:val="28"/>
        </w:rPr>
        <w:t xml:space="preserve"> административного</w:t>
      </w:r>
      <w:r w:rsidRPr="00653EFD">
        <w:rPr>
          <w:sz w:val="28"/>
          <w:szCs w:val="28"/>
        </w:rPr>
        <w:t xml:space="preserve"> регламента и пояснительная записка.</w:t>
      </w:r>
      <w:r w:rsidR="007F7EC0" w:rsidRPr="007F7EC0">
        <w:rPr>
          <w:sz w:val="28"/>
          <w:szCs w:val="28"/>
        </w:rPr>
        <w:t xml:space="preserve"> </w:t>
      </w:r>
      <w:r w:rsidR="009956FB">
        <w:rPr>
          <w:sz w:val="28"/>
          <w:szCs w:val="28"/>
        </w:rPr>
        <w:t xml:space="preserve">                </w:t>
      </w:r>
      <w:r w:rsidR="007F7EC0" w:rsidRPr="00653EFD">
        <w:rPr>
          <w:sz w:val="28"/>
          <w:szCs w:val="28"/>
        </w:rPr>
        <w:t xml:space="preserve">К проекту </w:t>
      </w:r>
      <w:r w:rsidR="00B37D93">
        <w:rPr>
          <w:sz w:val="28"/>
          <w:szCs w:val="28"/>
        </w:rPr>
        <w:t xml:space="preserve">административного </w:t>
      </w:r>
      <w:r w:rsidR="007F7EC0" w:rsidRPr="00653EFD">
        <w:rPr>
          <w:sz w:val="28"/>
          <w:szCs w:val="28"/>
        </w:rPr>
        <w:t>регламента</w:t>
      </w:r>
      <w:r w:rsidR="007F7EC0">
        <w:rPr>
          <w:sz w:val="28"/>
          <w:szCs w:val="28"/>
        </w:rPr>
        <w:t xml:space="preserve"> также может прилагаться</w:t>
      </w:r>
      <w:r w:rsidR="007F7EC0" w:rsidRPr="007F7EC0">
        <w:rPr>
          <w:sz w:val="28"/>
          <w:szCs w:val="28"/>
        </w:rPr>
        <w:t xml:space="preserve"> </w:t>
      </w:r>
      <w:r w:rsidR="009956FB">
        <w:rPr>
          <w:sz w:val="28"/>
          <w:szCs w:val="28"/>
        </w:rPr>
        <w:t xml:space="preserve">                     </w:t>
      </w:r>
      <w:r w:rsidR="007F7EC0" w:rsidRPr="00653EFD">
        <w:rPr>
          <w:sz w:val="28"/>
          <w:szCs w:val="28"/>
        </w:rPr>
        <w:t xml:space="preserve">блок-схема предоставления </w:t>
      </w:r>
      <w:r w:rsidR="007F7EC0">
        <w:rPr>
          <w:sz w:val="28"/>
          <w:szCs w:val="28"/>
        </w:rPr>
        <w:t>муниципальной</w:t>
      </w:r>
      <w:r w:rsidR="007F7EC0" w:rsidRPr="00653EFD">
        <w:rPr>
          <w:sz w:val="28"/>
          <w:szCs w:val="28"/>
        </w:rPr>
        <w:t xml:space="preserve"> услуги</w:t>
      </w:r>
      <w:r w:rsidR="007F7EC0">
        <w:rPr>
          <w:sz w:val="28"/>
          <w:szCs w:val="28"/>
        </w:rPr>
        <w:t>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3005"/>
      <w:bookmarkEnd w:id="10"/>
      <w:r w:rsidRPr="00653EFD">
        <w:rPr>
          <w:sz w:val="28"/>
          <w:szCs w:val="28"/>
        </w:rPr>
        <w:t xml:space="preserve">5. Заключение на проект </w:t>
      </w:r>
      <w:r w:rsidR="00B37D93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 xml:space="preserve">регламента представляется </w:t>
      </w:r>
      <w:r w:rsidR="00B731D1">
        <w:rPr>
          <w:sz w:val="28"/>
          <w:szCs w:val="28"/>
        </w:rPr>
        <w:t xml:space="preserve">уполномоченным органом </w:t>
      </w:r>
      <w:r w:rsidRPr="00653EFD">
        <w:rPr>
          <w:sz w:val="28"/>
          <w:szCs w:val="28"/>
        </w:rPr>
        <w:t xml:space="preserve">в срок не более 30 рабочих дней со дня </w:t>
      </w:r>
      <w:r w:rsidR="009956FB">
        <w:rPr>
          <w:sz w:val="28"/>
          <w:szCs w:val="28"/>
        </w:rPr>
        <w:t xml:space="preserve">                           </w:t>
      </w:r>
      <w:r w:rsidRPr="00653EFD">
        <w:rPr>
          <w:sz w:val="28"/>
          <w:szCs w:val="28"/>
        </w:rPr>
        <w:t>его получения.</w:t>
      </w:r>
    </w:p>
    <w:p w:rsidR="00E54FF8" w:rsidRPr="00653EFD" w:rsidRDefault="00E54FF8" w:rsidP="00E54F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3006"/>
      <w:bookmarkEnd w:id="11"/>
      <w:r w:rsidRPr="00653EFD">
        <w:rPr>
          <w:sz w:val="28"/>
          <w:szCs w:val="28"/>
        </w:rPr>
        <w:t xml:space="preserve">6. </w:t>
      </w:r>
      <w:r w:rsidR="00B731D1">
        <w:rPr>
          <w:sz w:val="28"/>
          <w:szCs w:val="28"/>
        </w:rPr>
        <w:t>С</w:t>
      </w:r>
      <w:r w:rsidR="00B731D1" w:rsidRPr="00653EFD">
        <w:rPr>
          <w:sz w:val="28"/>
          <w:szCs w:val="28"/>
        </w:rPr>
        <w:t>труктурн</w:t>
      </w:r>
      <w:r w:rsidR="00B731D1">
        <w:rPr>
          <w:sz w:val="28"/>
          <w:szCs w:val="28"/>
        </w:rPr>
        <w:t>ое</w:t>
      </w:r>
      <w:r w:rsidR="00B731D1" w:rsidRPr="00653EFD">
        <w:rPr>
          <w:sz w:val="28"/>
          <w:szCs w:val="28"/>
        </w:rPr>
        <w:t xml:space="preserve"> подразделени</w:t>
      </w:r>
      <w:r w:rsidR="00B731D1">
        <w:rPr>
          <w:sz w:val="28"/>
          <w:szCs w:val="28"/>
        </w:rPr>
        <w:t>е</w:t>
      </w:r>
      <w:r w:rsidR="00B731D1" w:rsidRPr="00653EFD">
        <w:rPr>
          <w:sz w:val="28"/>
          <w:szCs w:val="28"/>
        </w:rPr>
        <w:t xml:space="preserve"> </w:t>
      </w:r>
      <w:r w:rsidR="00B731D1">
        <w:rPr>
          <w:sz w:val="28"/>
          <w:szCs w:val="28"/>
        </w:rPr>
        <w:t xml:space="preserve">аппарата </w:t>
      </w:r>
      <w:r w:rsidR="00B731D1" w:rsidRPr="00653EFD">
        <w:rPr>
          <w:sz w:val="28"/>
          <w:szCs w:val="28"/>
        </w:rPr>
        <w:t xml:space="preserve">Администрации </w:t>
      </w:r>
      <w:r w:rsidR="00B731D1">
        <w:rPr>
          <w:sz w:val="28"/>
          <w:szCs w:val="28"/>
        </w:rPr>
        <w:t>Ярославского муниципального района, отраслевой (функциональный) орган Администрации Ярославского муниципального района, муниципальное учреждение Ярославского муниципального района</w:t>
      </w:r>
      <w:r w:rsidRPr="00653EFD">
        <w:rPr>
          <w:sz w:val="28"/>
          <w:szCs w:val="28"/>
        </w:rPr>
        <w:t xml:space="preserve">, подготовившее проект </w:t>
      </w:r>
      <w:r w:rsidR="00B37D93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регламента, обеспечива</w:t>
      </w:r>
      <w:r w:rsidR="00B731D1">
        <w:rPr>
          <w:sz w:val="28"/>
          <w:szCs w:val="28"/>
        </w:rPr>
        <w:t>ю</w:t>
      </w:r>
      <w:r w:rsidRPr="00653EFD">
        <w:rPr>
          <w:sz w:val="28"/>
          <w:szCs w:val="28"/>
        </w:rPr>
        <w:t xml:space="preserve">т учет замечаний </w:t>
      </w:r>
      <w:r w:rsidR="009956FB">
        <w:rPr>
          <w:sz w:val="28"/>
          <w:szCs w:val="28"/>
        </w:rPr>
        <w:t xml:space="preserve">                                    </w:t>
      </w:r>
      <w:r w:rsidRPr="00653EFD">
        <w:rPr>
          <w:sz w:val="28"/>
          <w:szCs w:val="28"/>
        </w:rPr>
        <w:t xml:space="preserve">и предложений, содержащихся в заключении </w:t>
      </w:r>
      <w:r w:rsidR="00B731D1">
        <w:rPr>
          <w:sz w:val="28"/>
          <w:szCs w:val="28"/>
        </w:rPr>
        <w:t>уполномоченного органа</w:t>
      </w:r>
      <w:r w:rsidRPr="00653EFD">
        <w:rPr>
          <w:sz w:val="28"/>
          <w:szCs w:val="28"/>
        </w:rPr>
        <w:t xml:space="preserve">. Повторного направления доработанного проекта </w:t>
      </w:r>
      <w:r w:rsidR="00B37D93">
        <w:rPr>
          <w:sz w:val="28"/>
          <w:szCs w:val="28"/>
        </w:rPr>
        <w:t xml:space="preserve">административного </w:t>
      </w:r>
      <w:r w:rsidRPr="00653EFD">
        <w:rPr>
          <w:sz w:val="28"/>
          <w:szCs w:val="28"/>
        </w:rPr>
        <w:t>регламента на заключение</w:t>
      </w:r>
      <w:r w:rsidR="00B731D1">
        <w:rPr>
          <w:sz w:val="28"/>
          <w:szCs w:val="28"/>
        </w:rPr>
        <w:t xml:space="preserve"> в уполномоченный орган</w:t>
      </w:r>
      <w:r w:rsidRPr="00653EFD">
        <w:rPr>
          <w:sz w:val="28"/>
          <w:szCs w:val="28"/>
        </w:rPr>
        <w:t xml:space="preserve"> не требуется.</w:t>
      </w:r>
    </w:p>
    <w:bookmarkEnd w:id="12"/>
    <w:p w:rsidR="00C766E5" w:rsidRPr="005A7513" w:rsidRDefault="00C766E5" w:rsidP="005A7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66E5" w:rsidRPr="005A7513" w:rsidSect="00B731D1"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A9" w:rsidRDefault="00A766A9">
      <w:r>
        <w:separator/>
      </w:r>
    </w:p>
  </w:endnote>
  <w:endnote w:type="continuationSeparator" w:id="0">
    <w:p w:rsidR="00A766A9" w:rsidRDefault="00A7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A9" w:rsidRDefault="00A766A9">
      <w:r>
        <w:separator/>
      </w:r>
    </w:p>
  </w:footnote>
  <w:footnote w:type="continuationSeparator" w:id="0">
    <w:p w:rsidR="00A766A9" w:rsidRDefault="00A7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91" w:rsidRDefault="00B23591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3591" w:rsidRDefault="00B235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359979"/>
      <w:docPartObj>
        <w:docPartGallery w:val="Page Numbers (Top of Page)"/>
        <w:docPartUnique/>
      </w:docPartObj>
    </w:sdtPr>
    <w:sdtEndPr/>
    <w:sdtContent>
      <w:p w:rsidR="00B23591" w:rsidRDefault="00B235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FB6">
          <w:rPr>
            <w:noProof/>
          </w:rPr>
          <w:t>2</w:t>
        </w:r>
        <w:r>
          <w:fldChar w:fldCharType="end"/>
        </w:r>
      </w:p>
    </w:sdtContent>
  </w:sdt>
  <w:p w:rsidR="00B23591" w:rsidRDefault="00B235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C9"/>
    <w:rsid w:val="000145FC"/>
    <w:rsid w:val="00032A4D"/>
    <w:rsid w:val="0008124D"/>
    <w:rsid w:val="0008379F"/>
    <w:rsid w:val="00095B69"/>
    <w:rsid w:val="000B0982"/>
    <w:rsid w:val="000E7602"/>
    <w:rsid w:val="00104CBD"/>
    <w:rsid w:val="001112BA"/>
    <w:rsid w:val="00123DD9"/>
    <w:rsid w:val="0014290D"/>
    <w:rsid w:val="00144004"/>
    <w:rsid w:val="001500D4"/>
    <w:rsid w:val="00182FC0"/>
    <w:rsid w:val="00186117"/>
    <w:rsid w:val="0019090E"/>
    <w:rsid w:val="001B5A15"/>
    <w:rsid w:val="001B5FB6"/>
    <w:rsid w:val="002209C4"/>
    <w:rsid w:val="00225739"/>
    <w:rsid w:val="002666E0"/>
    <w:rsid w:val="002715BE"/>
    <w:rsid w:val="00277C1B"/>
    <w:rsid w:val="002911BF"/>
    <w:rsid w:val="002E02D2"/>
    <w:rsid w:val="002E245B"/>
    <w:rsid w:val="0035072C"/>
    <w:rsid w:val="00360F1C"/>
    <w:rsid w:val="00370742"/>
    <w:rsid w:val="003908CB"/>
    <w:rsid w:val="003B5C20"/>
    <w:rsid w:val="003D76E2"/>
    <w:rsid w:val="003E7EC8"/>
    <w:rsid w:val="00404DEA"/>
    <w:rsid w:val="004123B4"/>
    <w:rsid w:val="00444BBD"/>
    <w:rsid w:val="00445C53"/>
    <w:rsid w:val="00466EE2"/>
    <w:rsid w:val="00496A9C"/>
    <w:rsid w:val="004B0FF8"/>
    <w:rsid w:val="004D38C2"/>
    <w:rsid w:val="004D74F8"/>
    <w:rsid w:val="005004C5"/>
    <w:rsid w:val="00506D9E"/>
    <w:rsid w:val="00507161"/>
    <w:rsid w:val="00530E57"/>
    <w:rsid w:val="00546643"/>
    <w:rsid w:val="00546CF8"/>
    <w:rsid w:val="00547035"/>
    <w:rsid w:val="005559FC"/>
    <w:rsid w:val="00556C4A"/>
    <w:rsid w:val="00570D43"/>
    <w:rsid w:val="00587185"/>
    <w:rsid w:val="005A1232"/>
    <w:rsid w:val="005A38F8"/>
    <w:rsid w:val="005A4A37"/>
    <w:rsid w:val="005A7513"/>
    <w:rsid w:val="005C188B"/>
    <w:rsid w:val="005D19C9"/>
    <w:rsid w:val="005E428C"/>
    <w:rsid w:val="005F7398"/>
    <w:rsid w:val="0063632C"/>
    <w:rsid w:val="00645F48"/>
    <w:rsid w:val="006519D1"/>
    <w:rsid w:val="00657221"/>
    <w:rsid w:val="00657C9C"/>
    <w:rsid w:val="00672960"/>
    <w:rsid w:val="006A0AAF"/>
    <w:rsid w:val="006A0E2E"/>
    <w:rsid w:val="006A3B55"/>
    <w:rsid w:val="006D75DC"/>
    <w:rsid w:val="00752ECF"/>
    <w:rsid w:val="0077786F"/>
    <w:rsid w:val="0078478B"/>
    <w:rsid w:val="00785A83"/>
    <w:rsid w:val="00790839"/>
    <w:rsid w:val="007B7342"/>
    <w:rsid w:val="007F31C9"/>
    <w:rsid w:val="007F7EC0"/>
    <w:rsid w:val="00823ED3"/>
    <w:rsid w:val="00836409"/>
    <w:rsid w:val="00836593"/>
    <w:rsid w:val="0083686B"/>
    <w:rsid w:val="00850E44"/>
    <w:rsid w:val="008657ED"/>
    <w:rsid w:val="008767EF"/>
    <w:rsid w:val="0088250B"/>
    <w:rsid w:val="00887D89"/>
    <w:rsid w:val="00894A23"/>
    <w:rsid w:val="00896CEC"/>
    <w:rsid w:val="008C7F71"/>
    <w:rsid w:val="008E6F8D"/>
    <w:rsid w:val="00937A1D"/>
    <w:rsid w:val="00950D16"/>
    <w:rsid w:val="0095604E"/>
    <w:rsid w:val="009672B4"/>
    <w:rsid w:val="00970E91"/>
    <w:rsid w:val="00984B25"/>
    <w:rsid w:val="009956FB"/>
    <w:rsid w:val="009A04FD"/>
    <w:rsid w:val="009A1E5A"/>
    <w:rsid w:val="009B2C5C"/>
    <w:rsid w:val="009C4060"/>
    <w:rsid w:val="009C455C"/>
    <w:rsid w:val="009D1527"/>
    <w:rsid w:val="009F49C4"/>
    <w:rsid w:val="00A06B9E"/>
    <w:rsid w:val="00A30272"/>
    <w:rsid w:val="00A766A9"/>
    <w:rsid w:val="00A84531"/>
    <w:rsid w:val="00A971C8"/>
    <w:rsid w:val="00AA1B31"/>
    <w:rsid w:val="00AA6B57"/>
    <w:rsid w:val="00AC3236"/>
    <w:rsid w:val="00AD5A08"/>
    <w:rsid w:val="00B032F4"/>
    <w:rsid w:val="00B17B75"/>
    <w:rsid w:val="00B23591"/>
    <w:rsid w:val="00B25934"/>
    <w:rsid w:val="00B37D93"/>
    <w:rsid w:val="00B4780D"/>
    <w:rsid w:val="00B51FA5"/>
    <w:rsid w:val="00B55091"/>
    <w:rsid w:val="00B650ED"/>
    <w:rsid w:val="00B70ADC"/>
    <w:rsid w:val="00B731D1"/>
    <w:rsid w:val="00BB72B8"/>
    <w:rsid w:val="00BC3FA8"/>
    <w:rsid w:val="00BE2CEE"/>
    <w:rsid w:val="00BF470B"/>
    <w:rsid w:val="00C12D2E"/>
    <w:rsid w:val="00C15E13"/>
    <w:rsid w:val="00C2411F"/>
    <w:rsid w:val="00C52713"/>
    <w:rsid w:val="00C6342F"/>
    <w:rsid w:val="00C67E8D"/>
    <w:rsid w:val="00C766E5"/>
    <w:rsid w:val="00CB07AD"/>
    <w:rsid w:val="00CB244C"/>
    <w:rsid w:val="00CB33E6"/>
    <w:rsid w:val="00CD2A1C"/>
    <w:rsid w:val="00CE7EEF"/>
    <w:rsid w:val="00D25162"/>
    <w:rsid w:val="00D412B4"/>
    <w:rsid w:val="00D66449"/>
    <w:rsid w:val="00D67927"/>
    <w:rsid w:val="00D76136"/>
    <w:rsid w:val="00D77F73"/>
    <w:rsid w:val="00D90C54"/>
    <w:rsid w:val="00DB4240"/>
    <w:rsid w:val="00DF0396"/>
    <w:rsid w:val="00DF41AD"/>
    <w:rsid w:val="00E01AE8"/>
    <w:rsid w:val="00E26E12"/>
    <w:rsid w:val="00E37B40"/>
    <w:rsid w:val="00E545E5"/>
    <w:rsid w:val="00E54FF8"/>
    <w:rsid w:val="00E6754B"/>
    <w:rsid w:val="00E71BEC"/>
    <w:rsid w:val="00E92304"/>
    <w:rsid w:val="00E941B6"/>
    <w:rsid w:val="00EA34B2"/>
    <w:rsid w:val="00EA529A"/>
    <w:rsid w:val="00EA5995"/>
    <w:rsid w:val="00EC394C"/>
    <w:rsid w:val="00ED29B2"/>
    <w:rsid w:val="00ED6118"/>
    <w:rsid w:val="00ED703F"/>
    <w:rsid w:val="00F01D30"/>
    <w:rsid w:val="00F26910"/>
    <w:rsid w:val="00F32CF5"/>
    <w:rsid w:val="00F36D8F"/>
    <w:rsid w:val="00FA571D"/>
    <w:rsid w:val="00FC6BD2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EBE70-BE1B-401D-BAFF-108458FF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PlusNormal">
    <w:name w:val="ConsPlusNormal"/>
    <w:rsid w:val="00C766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766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186117"/>
  </w:style>
  <w:style w:type="paragraph" w:styleId="ab">
    <w:name w:val="Balloon Text"/>
    <w:basedOn w:val="a"/>
    <w:link w:val="ac"/>
    <w:semiHidden/>
    <w:unhideWhenUsed/>
    <w:rsid w:val="00EC39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C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AE746113F4B39B623F8952FCB4EC8F5065D1B9FE6EC9C41095BFF701055FB98130153E7125A97F22792642BD21F753FDB00BEBC64C65DZFLCL" TargetMode="External"/><Relationship Id="rId13" Type="http://schemas.openxmlformats.org/officeDocument/2006/relationships/hyperlink" Target="consultantplus://offline/ref=CE6B9BF0D72FD8958AC677D91CC2BF1F1A22FE9262DEF85E30CF051CED9F093BEB481252F62347AE72816363A3F6EF78EEEB10CB6DAD44F613265DFBDFc6I" TargetMode="External"/><Relationship Id="rId18" Type="http://schemas.openxmlformats.org/officeDocument/2006/relationships/hyperlink" Target="consultantplus://offline/ref=CE6B9BF0D72FD8958AC669D40AAEE11A1F21A99867DDF50F6493034BB2CF0F6EAB081402B66C1EFE36D46E60A0E3BB20B4BC1DC9D6c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6B9BF0D72FD8958AC669D40AAEE11A1F21A59F63D8F50F6493034BB2CF0F6EAB081407B5674AAE728A3731E2A8B629ACA01DC275B144FDD0cC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E6B9BF0D72FD8958AC669D40AAEE11A1F21A99867DDF50F6493034BB2CF0F6EAB081407B5674BAE778A3731E2A8B629ACA01DC275B144FDD0cCI" TargetMode="External"/><Relationship Id="rId17" Type="http://schemas.openxmlformats.org/officeDocument/2006/relationships/hyperlink" Target="consultantplus://offline/ref=CE6B9BF0D72FD8958AC669D40AAEE11A1F21A99867DDF50F6493034BB2CF0F6EAB081404BC6741FB23C5366DA6FBA529A3A01FCB69DBc2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6B9BF0D72FD8958AC669D40AAEE11A1F21A99867DDF50F6493034BB2CF0F6EAB081407B06E41FB23C5366DA6FBA529A3A01FCB69DBc2I" TargetMode="External"/><Relationship Id="rId20" Type="http://schemas.openxmlformats.org/officeDocument/2006/relationships/hyperlink" Target="consultantplus://offline/ref=CE6B9BF0D72FD8958AC669D40AAEE11A1F21A99867DDF50F6493034BB2CF0F6EAB081404B16341FB23C5366DA6FBA529A3A01FCB69DBc2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E6B9BF0D72FD8958AC669D40AAEE11A1F21A99867DDF50F6493034BB2CF0F6EAB081405B36C1EFE36D46E60A0E3BB20B4BC1DC9D6cA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E6B9BF0D72FD8958AC669D40AAEE11A1F21A99867DDF50F6493034BB2CF0F6EAB081405B06E41FB23C5366DA6FBA529A3A01FCB69DBc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6B9BF0D72FD8958AC669D40AAEE11A1F21A99867DDF50F6493034BB2CF0F6EB9084C0BB56154AF7B9F6160A4DFcCI" TargetMode="External"/><Relationship Id="rId14" Type="http://schemas.openxmlformats.org/officeDocument/2006/relationships/hyperlink" Target="consultantplus://offline/ref=CE6B9BF0D72FD8958AC669D40AAEE11A1F21A99965D4F50F6493034BB2CF0F6EAB081407B56748AE7A8A3731E2A8B629ACA01DC275B144FDD0cCI" TargetMode="External"/><Relationship Id="rId22" Type="http://schemas.openxmlformats.org/officeDocument/2006/relationships/hyperlink" Target="consultantplus://offline/ref=9A89FFA82C4962561389C8A91D25CA3D95F9DB49FF0C17257D1BF5075A66770116D2F70EDC1739E1D9D6191C3Bn0PD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2020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09417DE112407683B691BA16E69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84864-A6E5-4E19-A3A6-D1EA34ABE93E}"/>
      </w:docPartPr>
      <w:docPartBody>
        <w:p w:rsidR="00EA7040" w:rsidRDefault="00036966">
          <w:pPr>
            <w:pStyle w:val="DC09417DE112407683B691BA16E69D64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66"/>
    <w:rsid w:val="00036966"/>
    <w:rsid w:val="0063724E"/>
    <w:rsid w:val="00870075"/>
    <w:rsid w:val="00A24977"/>
    <w:rsid w:val="00BA77F9"/>
    <w:rsid w:val="00C75B92"/>
    <w:rsid w:val="00D16D47"/>
    <w:rsid w:val="00E45A84"/>
    <w:rsid w:val="00E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B08DCFA6A2244099FB62D9188920A93">
    <w:name w:val="CB08DCFA6A2244099FB62D9188920A93"/>
  </w:style>
  <w:style w:type="paragraph" w:customStyle="1" w:styleId="DC09417DE112407683B691BA16E69D64">
    <w:name w:val="DC09417DE112407683B691BA16E69D64"/>
  </w:style>
  <w:style w:type="paragraph" w:customStyle="1" w:styleId="64972FD8BCD242F78C220512BE88CFFD">
    <w:name w:val="64972FD8BCD242F78C220512BE88C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6406</Words>
  <Characters>36519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Елена Кондратенко</cp:lastModifiedBy>
  <cp:revision>5</cp:revision>
  <cp:lastPrinted>2021-09-10T07:45:00Z</cp:lastPrinted>
  <dcterms:created xsi:type="dcterms:W3CDTF">2021-09-10T07:55:00Z</dcterms:created>
  <dcterms:modified xsi:type="dcterms:W3CDTF">2022-10-31T06:39:00Z</dcterms:modified>
</cp:coreProperties>
</file>