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1B" w:rsidRPr="006D3519" w:rsidRDefault="00683F1B" w:rsidP="00683F1B">
      <w:pPr>
        <w:pStyle w:val="aa"/>
        <w:spacing w:after="0" w:line="240" w:lineRule="auto"/>
        <w:ind w:left="0"/>
        <w:jc w:val="center"/>
        <w:rPr>
          <w:rFonts w:ascii="Times New Roman" w:hAnsi="Times New Roman" w:cs="Times New Roman"/>
          <w:b/>
          <w:spacing w:val="80"/>
          <w:sz w:val="32"/>
          <w:szCs w:val="32"/>
        </w:rPr>
      </w:pPr>
      <w:bookmarkStart w:id="0" w:name="_GoBack"/>
      <w:bookmarkEnd w:id="0"/>
      <w:r w:rsidRPr="006D3519">
        <w:rPr>
          <w:rFonts w:ascii="Times New Roman" w:hAnsi="Times New Roman" w:cs="Times New Roman"/>
          <w:b/>
          <w:noProof/>
          <w:spacing w:val="80"/>
          <w:sz w:val="32"/>
          <w:szCs w:val="32"/>
        </w:rPr>
        <w:drawing>
          <wp:anchor distT="0" distB="0" distL="114300" distR="114300" simplePos="0" relativeHeight="251659264" behindDoc="0" locked="0" layoutInCell="1" allowOverlap="1">
            <wp:simplePos x="0" y="0"/>
            <wp:positionH relativeFrom="column">
              <wp:posOffset>2758440</wp:posOffset>
            </wp:positionH>
            <wp:positionV relativeFrom="paragraph">
              <wp:posOffset>71755</wp:posOffset>
            </wp:positionV>
            <wp:extent cx="551815" cy="709930"/>
            <wp:effectExtent l="0" t="0" r="635"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815" cy="709930"/>
                    </a:xfrm>
                    <a:prstGeom prst="rect">
                      <a:avLst/>
                    </a:prstGeom>
                  </pic:spPr>
                </pic:pic>
              </a:graphicData>
            </a:graphic>
          </wp:anchor>
        </w:drawing>
      </w:r>
      <w:r w:rsidRPr="006D3519">
        <w:rPr>
          <w:rFonts w:ascii="Times New Roman" w:hAnsi="Times New Roman" w:cs="Times New Roman"/>
          <w:b/>
          <w:spacing w:val="80"/>
          <w:sz w:val="32"/>
          <w:szCs w:val="32"/>
        </w:rPr>
        <w:t>АДМИНИСТРАЦИЯ</w:t>
      </w:r>
    </w:p>
    <w:p w:rsidR="00683F1B" w:rsidRPr="006D3519" w:rsidRDefault="00683F1B" w:rsidP="00683F1B">
      <w:pPr>
        <w:spacing w:after="0" w:line="240" w:lineRule="auto"/>
        <w:jc w:val="center"/>
        <w:rPr>
          <w:rFonts w:ascii="Times New Roman" w:hAnsi="Times New Roman" w:cs="Times New Roman"/>
          <w:b/>
          <w:sz w:val="32"/>
          <w:szCs w:val="32"/>
        </w:rPr>
      </w:pPr>
      <w:r w:rsidRPr="006D3519">
        <w:rPr>
          <w:rFonts w:ascii="Times New Roman" w:hAnsi="Times New Roman" w:cs="Times New Roman"/>
          <w:b/>
          <w:sz w:val="32"/>
          <w:szCs w:val="32"/>
        </w:rPr>
        <w:t>ЯРОСЛАВСКОГО МУНИЦИПАЛЬНОГО ОКРУГА</w:t>
      </w:r>
    </w:p>
    <w:p w:rsidR="00EE5CFD" w:rsidRPr="006D3519" w:rsidRDefault="00683F1B" w:rsidP="00683F1B">
      <w:pPr>
        <w:spacing w:after="0" w:line="240" w:lineRule="auto"/>
        <w:jc w:val="center"/>
        <w:rPr>
          <w:rFonts w:ascii="Times New Roman" w:eastAsia="Times New Roman" w:hAnsi="Times New Roman" w:cs="Times New Roman"/>
          <w:b/>
          <w:sz w:val="20"/>
          <w:szCs w:val="36"/>
        </w:rPr>
      </w:pPr>
      <w:r w:rsidRPr="006D3519">
        <w:rPr>
          <w:rFonts w:ascii="Times New Roman" w:hAnsi="Times New Roman" w:cs="Times New Roman"/>
          <w:b/>
          <w:spacing w:val="80"/>
          <w:sz w:val="40"/>
        </w:rPr>
        <w:t>ПОСТАНОВЛЕНИЕ</w:t>
      </w:r>
    </w:p>
    <w:p w:rsidR="00683F1B" w:rsidRPr="006D3519" w:rsidRDefault="00683F1B" w:rsidP="00683FA0">
      <w:pPr>
        <w:spacing w:after="0" w:line="240" w:lineRule="auto"/>
        <w:jc w:val="both"/>
        <w:rPr>
          <w:rFonts w:ascii="Times New Roman" w:eastAsia="Times New Roman" w:hAnsi="Times New Roman" w:cs="Times New Roman"/>
          <w:b/>
          <w:sz w:val="28"/>
          <w:szCs w:val="28"/>
        </w:rPr>
      </w:pPr>
    </w:p>
    <w:p w:rsidR="00683F1B" w:rsidRPr="006D3519" w:rsidRDefault="00683F1B" w:rsidP="00683FA0">
      <w:pPr>
        <w:spacing w:after="0" w:line="240" w:lineRule="auto"/>
        <w:jc w:val="both"/>
        <w:rPr>
          <w:rFonts w:ascii="Times New Roman" w:eastAsia="Times New Roman" w:hAnsi="Times New Roman" w:cs="Times New Roman"/>
          <w:b/>
          <w:sz w:val="28"/>
          <w:szCs w:val="28"/>
        </w:rPr>
      </w:pPr>
    </w:p>
    <w:p w:rsidR="00683F1B" w:rsidRPr="001310D5" w:rsidRDefault="00C4627E" w:rsidP="00683F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05.03.2026                                                                                                                              № 270</w:t>
      </w:r>
    </w:p>
    <w:p w:rsidR="00683F1B" w:rsidRPr="006D3519" w:rsidRDefault="00683F1B" w:rsidP="00683FA0">
      <w:pPr>
        <w:spacing w:after="0" w:line="240" w:lineRule="auto"/>
        <w:jc w:val="both"/>
        <w:rPr>
          <w:rFonts w:ascii="Times New Roman" w:eastAsia="Times New Roman" w:hAnsi="Times New Roman" w:cs="Times New Roman"/>
          <w:b/>
          <w:sz w:val="28"/>
          <w:szCs w:val="28"/>
        </w:rPr>
      </w:pPr>
    </w:p>
    <w:p w:rsidR="00EE5CFD" w:rsidRPr="006D3519" w:rsidRDefault="00EE5CFD" w:rsidP="00683FA0">
      <w:pPr>
        <w:spacing w:after="0" w:line="240" w:lineRule="auto"/>
        <w:jc w:val="both"/>
        <w:rPr>
          <w:rFonts w:ascii="Times New Roman" w:hAnsi="Times New Roman" w:cs="Times New Roman"/>
          <w:b/>
          <w:bCs/>
          <w:sz w:val="28"/>
          <w:szCs w:val="28"/>
        </w:rPr>
      </w:pPr>
    </w:p>
    <w:p w:rsidR="00EE5CFD" w:rsidRPr="006D3519" w:rsidRDefault="00EE5CFD" w:rsidP="00683F1B">
      <w:pPr>
        <w:spacing w:after="0" w:line="240" w:lineRule="auto"/>
        <w:ind w:right="5669"/>
        <w:jc w:val="both"/>
        <w:rPr>
          <w:rFonts w:ascii="Times New Roman" w:eastAsia="Times New Roman" w:hAnsi="Times New Roman" w:cs="Times New Roman"/>
          <w:sz w:val="28"/>
          <w:szCs w:val="28"/>
        </w:rPr>
      </w:pPr>
      <w:r w:rsidRPr="006D3519">
        <w:rPr>
          <w:rFonts w:ascii="Times New Roman" w:eastAsia="Times New Roman" w:hAnsi="Times New Roman" w:cs="Times New Roman"/>
          <w:b/>
          <w:sz w:val="28"/>
          <w:szCs w:val="28"/>
        </w:rPr>
        <w:t>Об утверждении правил определения</w:t>
      </w:r>
      <w:r w:rsidR="00E43E55">
        <w:rPr>
          <w:rFonts w:ascii="Times New Roman" w:eastAsia="Times New Roman" w:hAnsi="Times New Roman" w:cs="Times New Roman"/>
          <w:b/>
          <w:sz w:val="28"/>
          <w:szCs w:val="28"/>
        </w:rPr>
        <w:t xml:space="preserve"> </w:t>
      </w:r>
      <w:r w:rsidRPr="006D3519">
        <w:rPr>
          <w:rFonts w:ascii="Times New Roman" w:eastAsia="Times New Roman" w:hAnsi="Times New Roman" w:cs="Times New Roman"/>
          <w:b/>
          <w:sz w:val="28"/>
          <w:szCs w:val="28"/>
        </w:rPr>
        <w:t xml:space="preserve">требований к отдельным видам товаров, работ, услуг для </w:t>
      </w:r>
      <w:r w:rsidR="00B941E1" w:rsidRPr="006D3519">
        <w:rPr>
          <w:rFonts w:ascii="Times New Roman" w:eastAsia="Times New Roman" w:hAnsi="Times New Roman" w:cs="Times New Roman"/>
          <w:b/>
          <w:sz w:val="28"/>
          <w:szCs w:val="28"/>
        </w:rPr>
        <w:t>муниципальных</w:t>
      </w:r>
      <w:r w:rsidRPr="006D3519">
        <w:rPr>
          <w:rFonts w:ascii="Times New Roman" w:eastAsia="Times New Roman" w:hAnsi="Times New Roman" w:cs="Times New Roman"/>
          <w:b/>
          <w:sz w:val="28"/>
          <w:szCs w:val="28"/>
        </w:rPr>
        <w:t xml:space="preserve"> нужд Ярославского муниципального округа</w:t>
      </w:r>
      <w:r w:rsidR="007D70F4" w:rsidRPr="006D3519">
        <w:rPr>
          <w:rFonts w:ascii="Times New Roman" w:eastAsia="Times New Roman" w:hAnsi="Times New Roman" w:cs="Times New Roman"/>
          <w:b/>
          <w:sz w:val="28"/>
          <w:szCs w:val="28"/>
        </w:rPr>
        <w:t xml:space="preserve"> Ярославской области</w:t>
      </w:r>
    </w:p>
    <w:p w:rsidR="00683F1B" w:rsidRPr="006D3519" w:rsidRDefault="00683F1B" w:rsidP="00683F1B">
      <w:pPr>
        <w:spacing w:after="0" w:line="240" w:lineRule="auto"/>
        <w:ind w:firstLine="709"/>
        <w:jc w:val="both"/>
        <w:rPr>
          <w:rFonts w:ascii="Times New Roman" w:eastAsia="Times New Roman" w:hAnsi="Times New Roman" w:cs="Times New Roman"/>
          <w:sz w:val="28"/>
          <w:szCs w:val="28"/>
        </w:rPr>
      </w:pPr>
    </w:p>
    <w:p w:rsidR="00683F1B" w:rsidRPr="006D3519" w:rsidRDefault="00683F1B" w:rsidP="00683F1B">
      <w:pPr>
        <w:spacing w:after="0" w:line="240" w:lineRule="auto"/>
        <w:ind w:firstLine="709"/>
        <w:jc w:val="both"/>
        <w:rPr>
          <w:rFonts w:ascii="Times New Roman" w:eastAsia="Times New Roman" w:hAnsi="Times New Roman" w:cs="Times New Roman"/>
          <w:sz w:val="28"/>
          <w:szCs w:val="28"/>
        </w:rPr>
      </w:pPr>
    </w:p>
    <w:p w:rsidR="00683F1B" w:rsidRPr="006D3519" w:rsidRDefault="00EE5CFD" w:rsidP="009025C8">
      <w:pPr>
        <w:pStyle w:val="ConsPlusNormal"/>
        <w:ind w:firstLine="709"/>
        <w:jc w:val="both"/>
        <w:rPr>
          <w:rFonts w:ascii="Times New Roman" w:hAnsi="Times New Roman" w:cs="Times New Roman"/>
          <w:sz w:val="28"/>
          <w:szCs w:val="28"/>
        </w:rPr>
      </w:pPr>
      <w:proofErr w:type="gramStart"/>
      <w:r w:rsidRPr="006D3519">
        <w:rPr>
          <w:rFonts w:ascii="Times New Roman" w:hAnsi="Times New Roman" w:cs="Times New Roman"/>
          <w:sz w:val="28"/>
          <w:szCs w:val="28"/>
        </w:rPr>
        <w:t xml:space="preserve">В соответствии с пунктом 2 части 4 статьи 19 Федерального закона от </w:t>
      </w:r>
      <w:r w:rsidR="00683F1B" w:rsidRPr="006D3519">
        <w:rPr>
          <w:rFonts w:ascii="Times New Roman" w:hAnsi="Times New Roman" w:cs="Times New Roman"/>
          <w:sz w:val="28"/>
          <w:szCs w:val="28"/>
        </w:rPr>
        <w:t>05.04.</w:t>
      </w:r>
      <w:r w:rsidRPr="006D3519">
        <w:rPr>
          <w:rFonts w:ascii="Times New Roman" w:hAnsi="Times New Roman" w:cs="Times New Roman"/>
          <w:sz w:val="28"/>
          <w:szCs w:val="28"/>
        </w:rPr>
        <w:t>2013</w:t>
      </w:r>
      <w:r w:rsidR="00683F1B" w:rsidRPr="006D3519">
        <w:rPr>
          <w:rFonts w:ascii="Times New Roman" w:hAnsi="Times New Roman" w:cs="Times New Roman"/>
          <w:sz w:val="28"/>
          <w:szCs w:val="28"/>
        </w:rPr>
        <w:t xml:space="preserve"> № 44-ФЗ «</w:t>
      </w:r>
      <w:r w:rsidRPr="006D3519">
        <w:rPr>
          <w:rFonts w:ascii="Times New Roman" w:hAnsi="Times New Roman" w:cs="Times New Roman"/>
          <w:sz w:val="28"/>
          <w:szCs w:val="28"/>
        </w:rPr>
        <w:t xml:space="preserve">О контрактной системе в сфере закупок товаров, работ, услуг для обеспечения </w:t>
      </w:r>
      <w:r w:rsidR="00B941E1" w:rsidRPr="006D3519">
        <w:rPr>
          <w:rFonts w:ascii="Times New Roman" w:hAnsi="Times New Roman" w:cs="Times New Roman"/>
          <w:sz w:val="28"/>
          <w:szCs w:val="28"/>
        </w:rPr>
        <w:t>муниципальных</w:t>
      </w:r>
      <w:r w:rsidR="00683F1B" w:rsidRPr="006D3519">
        <w:rPr>
          <w:rFonts w:ascii="Times New Roman" w:hAnsi="Times New Roman" w:cs="Times New Roman"/>
          <w:sz w:val="28"/>
          <w:szCs w:val="28"/>
        </w:rPr>
        <w:t xml:space="preserve"> и муниципальных нужд»</w:t>
      </w:r>
      <w:r w:rsidRPr="006D3519">
        <w:rPr>
          <w:rFonts w:ascii="Times New Roman" w:hAnsi="Times New Roman" w:cs="Times New Roman"/>
          <w:sz w:val="28"/>
          <w:szCs w:val="28"/>
        </w:rPr>
        <w:t xml:space="preserve"> и постановлением Правительства Российской Федерации от </w:t>
      </w:r>
      <w:r w:rsidR="00683F1B" w:rsidRPr="006D3519">
        <w:rPr>
          <w:rFonts w:ascii="Times New Roman" w:hAnsi="Times New Roman" w:cs="Times New Roman"/>
          <w:sz w:val="28"/>
          <w:szCs w:val="28"/>
        </w:rPr>
        <w:t>02.09.</w:t>
      </w:r>
      <w:r w:rsidRPr="006D3519">
        <w:rPr>
          <w:rFonts w:ascii="Times New Roman" w:hAnsi="Times New Roman" w:cs="Times New Roman"/>
          <w:sz w:val="28"/>
          <w:szCs w:val="28"/>
        </w:rPr>
        <w:t>2015</w:t>
      </w:r>
      <w:r w:rsidR="00683F1B" w:rsidRPr="006D3519">
        <w:rPr>
          <w:rFonts w:ascii="Times New Roman" w:hAnsi="Times New Roman" w:cs="Times New Roman"/>
          <w:sz w:val="28"/>
          <w:szCs w:val="28"/>
        </w:rPr>
        <w:t xml:space="preserve"> № 926 «</w:t>
      </w:r>
      <w:r w:rsidRPr="006D3519">
        <w:rPr>
          <w:rFonts w:ascii="Times New Roman" w:hAnsi="Times New Roman" w:cs="Times New Roman"/>
          <w:sz w:val="28"/>
          <w:szCs w:val="28"/>
        </w:rPr>
        <w:t>Об утверждении общих правил определения требований к закупаемым заказчиками отдельным видам товаров, работ, услуг (в том числе предел</w:t>
      </w:r>
      <w:r w:rsidR="00683F1B" w:rsidRPr="006D3519">
        <w:rPr>
          <w:rFonts w:ascii="Times New Roman" w:hAnsi="Times New Roman" w:cs="Times New Roman"/>
          <w:sz w:val="28"/>
          <w:szCs w:val="28"/>
        </w:rPr>
        <w:t>ьных</w:t>
      </w:r>
      <w:proofErr w:type="gramEnd"/>
      <w:r w:rsidR="00683F1B" w:rsidRPr="006D3519">
        <w:rPr>
          <w:rFonts w:ascii="Times New Roman" w:hAnsi="Times New Roman" w:cs="Times New Roman"/>
          <w:sz w:val="28"/>
          <w:szCs w:val="28"/>
        </w:rPr>
        <w:t xml:space="preserve"> цен товаров, работ, услуг)» Администрация округа </w:t>
      </w:r>
      <w:proofErr w:type="gramStart"/>
      <w:r w:rsidR="00683F1B" w:rsidRPr="006D3519">
        <w:rPr>
          <w:rFonts w:ascii="Times New Roman" w:hAnsi="Times New Roman" w:cs="Times New Roman"/>
          <w:b/>
          <w:sz w:val="28"/>
          <w:szCs w:val="28"/>
        </w:rPr>
        <w:t>п</w:t>
      </w:r>
      <w:proofErr w:type="gramEnd"/>
      <w:r w:rsidR="00683F1B" w:rsidRPr="006D3519">
        <w:rPr>
          <w:rFonts w:ascii="Times New Roman" w:hAnsi="Times New Roman" w:cs="Times New Roman"/>
          <w:b/>
          <w:sz w:val="28"/>
          <w:szCs w:val="28"/>
        </w:rPr>
        <w:t xml:space="preserve"> о с т а н о в л я е т</w:t>
      </w:r>
    </w:p>
    <w:p w:rsidR="00EE5CFD" w:rsidRPr="006D3519" w:rsidRDefault="00EE5CFD" w:rsidP="00C3539B">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rPr>
      </w:pPr>
      <w:r w:rsidRPr="006D3519">
        <w:rPr>
          <w:rFonts w:ascii="Times New Roman" w:eastAsia="Times New Roman" w:hAnsi="Times New Roman" w:cs="Times New Roman"/>
          <w:sz w:val="28"/>
          <w:szCs w:val="28"/>
        </w:rPr>
        <w:t xml:space="preserve">Утвердить Правила определения требований к закупаемым </w:t>
      </w:r>
      <w:r w:rsidR="00F40A74" w:rsidRPr="006D3519">
        <w:rPr>
          <w:rFonts w:ascii="Times New Roman" w:eastAsia="Times New Roman" w:hAnsi="Times New Roman" w:cs="Times New Roman"/>
          <w:sz w:val="28"/>
          <w:szCs w:val="28"/>
        </w:rPr>
        <w:t>муниципальными органами</w:t>
      </w:r>
      <w:r w:rsidRPr="006D3519">
        <w:rPr>
          <w:rFonts w:ascii="Times New Roman" w:eastAsia="Times New Roman" w:hAnsi="Times New Roman" w:cs="Times New Roman"/>
          <w:sz w:val="28"/>
          <w:szCs w:val="28"/>
        </w:rPr>
        <w:t xml:space="preserve"> Ярославского муниципального округа</w:t>
      </w:r>
      <w:r w:rsidR="00144E27" w:rsidRPr="006D3519">
        <w:rPr>
          <w:rFonts w:ascii="Times New Roman" w:eastAsia="Times New Roman" w:hAnsi="Times New Roman" w:cs="Times New Roman"/>
          <w:sz w:val="28"/>
          <w:szCs w:val="28"/>
        </w:rPr>
        <w:t xml:space="preserve"> Ярославской области</w:t>
      </w:r>
      <w:r w:rsidRPr="006D3519">
        <w:rPr>
          <w:rFonts w:ascii="Times New Roman" w:eastAsia="Times New Roman" w:hAnsi="Times New Roman" w:cs="Times New Roman"/>
          <w:sz w:val="28"/>
          <w:szCs w:val="28"/>
        </w:rPr>
        <w:t>, функционально подчиненными указанным органам казенными и бюджетными учреждениями отдельным видам товаров, работ, услуг (в том числе предельных цен товаров, работ, услуг)</w:t>
      </w:r>
      <w:r w:rsidR="009025C8" w:rsidRPr="006D3519">
        <w:rPr>
          <w:rFonts w:ascii="Times New Roman" w:eastAsia="Times New Roman" w:hAnsi="Times New Roman" w:cs="Times New Roman"/>
          <w:sz w:val="28"/>
          <w:szCs w:val="28"/>
        </w:rPr>
        <w:t xml:space="preserve"> согласно Приложению</w:t>
      </w:r>
      <w:r w:rsidRPr="006D3519">
        <w:rPr>
          <w:rFonts w:ascii="Times New Roman" w:eastAsia="Times New Roman" w:hAnsi="Times New Roman" w:cs="Times New Roman"/>
          <w:sz w:val="28"/>
          <w:szCs w:val="28"/>
        </w:rPr>
        <w:t>.</w:t>
      </w:r>
    </w:p>
    <w:p w:rsidR="00EE5CFD" w:rsidRPr="006D3519" w:rsidRDefault="00EE5CFD" w:rsidP="00C3539B">
      <w:pPr>
        <w:numPr>
          <w:ilvl w:val="0"/>
          <w:numId w:val="1"/>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6D3519">
        <w:rPr>
          <w:rFonts w:ascii="Times New Roman" w:hAnsi="Times New Roman" w:cs="Times New Roman"/>
          <w:sz w:val="28"/>
          <w:szCs w:val="28"/>
        </w:rPr>
        <w:t xml:space="preserve">Рекомендовать </w:t>
      </w:r>
      <w:r w:rsidRPr="006D3519">
        <w:rPr>
          <w:rFonts w:ascii="Times New Roman" w:hAnsi="Times New Roman" w:cs="Times New Roman"/>
          <w:bCs/>
          <w:sz w:val="28"/>
          <w:szCs w:val="28"/>
        </w:rPr>
        <w:t xml:space="preserve">Муниципальному Совету </w:t>
      </w:r>
      <w:r w:rsidRPr="006D3519">
        <w:rPr>
          <w:rFonts w:ascii="Times New Roman" w:eastAsia="Times New Roman" w:hAnsi="Times New Roman" w:cs="Times New Roman"/>
          <w:sz w:val="28"/>
          <w:szCs w:val="28"/>
        </w:rPr>
        <w:t>Ярославского муниципального округа</w:t>
      </w:r>
      <w:r w:rsidRPr="006D3519">
        <w:rPr>
          <w:rFonts w:ascii="Times New Roman" w:hAnsi="Times New Roman" w:cs="Times New Roman"/>
          <w:bCs/>
          <w:sz w:val="28"/>
          <w:szCs w:val="28"/>
        </w:rPr>
        <w:t xml:space="preserve">, </w:t>
      </w:r>
      <w:r w:rsidR="00C23D62">
        <w:rPr>
          <w:rFonts w:ascii="Times New Roman" w:hAnsi="Times New Roman" w:cs="Times New Roman"/>
          <w:bCs/>
          <w:sz w:val="28"/>
          <w:szCs w:val="28"/>
        </w:rPr>
        <w:t>К</w:t>
      </w:r>
      <w:r w:rsidRPr="006D3519">
        <w:rPr>
          <w:rFonts w:ascii="Times New Roman" w:hAnsi="Times New Roman" w:cs="Times New Roman"/>
          <w:bCs/>
          <w:sz w:val="28"/>
          <w:szCs w:val="28"/>
        </w:rPr>
        <w:t xml:space="preserve">онтрольно-счетной палате </w:t>
      </w:r>
      <w:r w:rsidRPr="006D3519">
        <w:rPr>
          <w:rFonts w:ascii="Times New Roman" w:eastAsia="Times New Roman" w:hAnsi="Times New Roman" w:cs="Times New Roman"/>
          <w:sz w:val="28"/>
          <w:szCs w:val="28"/>
        </w:rPr>
        <w:t>Ярославского муниципального округа</w:t>
      </w:r>
      <w:r w:rsidR="00C23D62">
        <w:rPr>
          <w:rFonts w:ascii="Times New Roman" w:eastAsia="Times New Roman" w:hAnsi="Times New Roman" w:cs="Times New Roman"/>
          <w:sz w:val="28"/>
          <w:szCs w:val="28"/>
        </w:rPr>
        <w:t>,</w:t>
      </w:r>
      <w:r w:rsidR="00E43E55">
        <w:rPr>
          <w:rFonts w:ascii="Times New Roman" w:eastAsia="Times New Roman" w:hAnsi="Times New Roman" w:cs="Times New Roman"/>
          <w:sz w:val="28"/>
          <w:szCs w:val="28"/>
        </w:rPr>
        <w:t xml:space="preserve"> </w:t>
      </w:r>
      <w:r w:rsidR="00601B2C" w:rsidRPr="006D3519">
        <w:rPr>
          <w:rFonts w:ascii="Times New Roman" w:hAnsi="Times New Roman" w:cs="Times New Roman"/>
          <w:bCs/>
          <w:sz w:val="28"/>
          <w:szCs w:val="28"/>
        </w:rPr>
        <w:t>мун</w:t>
      </w:r>
      <w:r w:rsidR="00216EE6" w:rsidRPr="006D3519">
        <w:rPr>
          <w:rFonts w:ascii="Times New Roman" w:hAnsi="Times New Roman" w:cs="Times New Roman"/>
          <w:bCs/>
          <w:sz w:val="28"/>
          <w:szCs w:val="28"/>
        </w:rPr>
        <w:t>иципальным учреждениям Ярославского муниципального округа</w:t>
      </w:r>
      <w:r w:rsidR="00E43E55">
        <w:rPr>
          <w:rFonts w:ascii="Times New Roman" w:hAnsi="Times New Roman" w:cs="Times New Roman"/>
          <w:bCs/>
          <w:sz w:val="28"/>
          <w:szCs w:val="28"/>
        </w:rPr>
        <w:t xml:space="preserve"> </w:t>
      </w:r>
      <w:r w:rsidRPr="006D3519">
        <w:rPr>
          <w:rFonts w:ascii="Times New Roman" w:hAnsi="Times New Roman" w:cs="Times New Roman"/>
          <w:bCs/>
          <w:sz w:val="28"/>
          <w:szCs w:val="28"/>
        </w:rPr>
        <w:t>в срок до 01</w:t>
      </w:r>
      <w:r w:rsidR="00D60555" w:rsidRPr="006D3519">
        <w:rPr>
          <w:rFonts w:ascii="Times New Roman" w:hAnsi="Times New Roman" w:cs="Times New Roman"/>
          <w:bCs/>
          <w:sz w:val="28"/>
          <w:szCs w:val="28"/>
        </w:rPr>
        <w:t>.04.</w:t>
      </w:r>
      <w:r w:rsidRPr="006D3519">
        <w:rPr>
          <w:rFonts w:ascii="Times New Roman" w:hAnsi="Times New Roman" w:cs="Times New Roman"/>
          <w:bCs/>
          <w:sz w:val="28"/>
          <w:szCs w:val="28"/>
        </w:rPr>
        <w:t>2026</w:t>
      </w:r>
      <w:r w:rsidR="00E43E55">
        <w:rPr>
          <w:rFonts w:ascii="Times New Roman" w:hAnsi="Times New Roman" w:cs="Times New Roman"/>
          <w:bCs/>
          <w:sz w:val="28"/>
          <w:szCs w:val="28"/>
        </w:rPr>
        <w:t xml:space="preserve"> </w:t>
      </w:r>
      <w:r w:rsidRPr="006D3519">
        <w:rPr>
          <w:rFonts w:ascii="Times New Roman" w:eastAsia="Times New Roman" w:hAnsi="Times New Roman" w:cs="Times New Roman"/>
          <w:sz w:val="28"/>
          <w:szCs w:val="28"/>
        </w:rPr>
        <w:t>разработать и утвердить требования к закупаемым ими отдельным видам товаров, работ, услуг (в том числе предельные цены товаров, работ, услуг) в соответствии с</w:t>
      </w:r>
      <w:r w:rsidR="00C23D62">
        <w:rPr>
          <w:rFonts w:ascii="Times New Roman" w:eastAsia="Times New Roman" w:hAnsi="Times New Roman" w:cs="Times New Roman"/>
          <w:sz w:val="28"/>
          <w:szCs w:val="28"/>
        </w:rPr>
        <w:t> </w:t>
      </w:r>
      <w:r w:rsidRPr="006D3519">
        <w:rPr>
          <w:rFonts w:ascii="Times New Roman" w:eastAsia="Times New Roman" w:hAnsi="Times New Roman" w:cs="Times New Roman"/>
          <w:sz w:val="28"/>
          <w:szCs w:val="28"/>
        </w:rPr>
        <w:t>утвержденными Правилами.</w:t>
      </w:r>
    </w:p>
    <w:p w:rsidR="00D9755E" w:rsidRDefault="009025C8" w:rsidP="00D9755E">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rPr>
      </w:pPr>
      <w:r w:rsidRPr="006D3519">
        <w:rPr>
          <w:rFonts w:ascii="Times New Roman" w:eastAsia="Times New Roman" w:hAnsi="Times New Roman" w:cs="Times New Roman"/>
          <w:sz w:val="28"/>
          <w:szCs w:val="28"/>
        </w:rPr>
        <w:t xml:space="preserve">Признать </w:t>
      </w:r>
      <w:r w:rsidR="00EE5CFD" w:rsidRPr="006D3519">
        <w:rPr>
          <w:rFonts w:ascii="Times New Roman" w:eastAsia="Times New Roman" w:hAnsi="Times New Roman" w:cs="Times New Roman"/>
          <w:sz w:val="28"/>
          <w:szCs w:val="28"/>
        </w:rPr>
        <w:t xml:space="preserve">утратившим силу постановление </w:t>
      </w:r>
      <w:r w:rsidR="00887811" w:rsidRPr="006D3519">
        <w:rPr>
          <w:rFonts w:ascii="Times New Roman" w:eastAsia="Times New Roman" w:hAnsi="Times New Roman" w:cs="Times New Roman"/>
          <w:sz w:val="28"/>
          <w:szCs w:val="28"/>
        </w:rPr>
        <w:t>Администрации Ярославского муниципального района</w:t>
      </w:r>
      <w:r w:rsidR="00E43E55">
        <w:rPr>
          <w:rFonts w:ascii="Times New Roman" w:eastAsia="Times New Roman" w:hAnsi="Times New Roman" w:cs="Times New Roman"/>
          <w:sz w:val="28"/>
          <w:szCs w:val="28"/>
        </w:rPr>
        <w:t xml:space="preserve"> </w:t>
      </w:r>
      <w:r w:rsidR="001F75B6" w:rsidRPr="006D3519">
        <w:rPr>
          <w:rFonts w:ascii="Times New Roman" w:eastAsia="Times New Roman" w:hAnsi="Times New Roman" w:cs="Times New Roman"/>
          <w:sz w:val="28"/>
          <w:szCs w:val="28"/>
        </w:rPr>
        <w:t xml:space="preserve">Ярославской области </w:t>
      </w:r>
      <w:r w:rsidR="00EE5CFD" w:rsidRPr="006D3519">
        <w:rPr>
          <w:rFonts w:ascii="Times New Roman" w:eastAsia="Times New Roman" w:hAnsi="Times New Roman" w:cs="Times New Roman"/>
          <w:sz w:val="28"/>
          <w:szCs w:val="28"/>
        </w:rPr>
        <w:t>от 2</w:t>
      </w:r>
      <w:r w:rsidR="00887811" w:rsidRPr="006D3519">
        <w:rPr>
          <w:rFonts w:ascii="Times New Roman" w:eastAsia="Times New Roman" w:hAnsi="Times New Roman" w:cs="Times New Roman"/>
          <w:sz w:val="28"/>
          <w:szCs w:val="28"/>
        </w:rPr>
        <w:t>1</w:t>
      </w:r>
      <w:r w:rsidRPr="006D3519">
        <w:rPr>
          <w:rFonts w:ascii="Times New Roman" w:eastAsia="Times New Roman" w:hAnsi="Times New Roman" w:cs="Times New Roman"/>
          <w:sz w:val="28"/>
          <w:szCs w:val="28"/>
        </w:rPr>
        <w:t>.03.</w:t>
      </w:r>
      <w:r w:rsidR="00EE5CFD" w:rsidRPr="006D3519">
        <w:rPr>
          <w:rFonts w:ascii="Times New Roman" w:eastAsia="Times New Roman" w:hAnsi="Times New Roman" w:cs="Times New Roman"/>
          <w:sz w:val="28"/>
          <w:szCs w:val="28"/>
        </w:rPr>
        <w:t>201</w:t>
      </w:r>
      <w:r w:rsidR="00887811" w:rsidRPr="006D3519">
        <w:rPr>
          <w:rFonts w:ascii="Times New Roman" w:eastAsia="Times New Roman" w:hAnsi="Times New Roman" w:cs="Times New Roman"/>
          <w:sz w:val="28"/>
          <w:szCs w:val="28"/>
        </w:rPr>
        <w:t>6</w:t>
      </w:r>
      <w:r w:rsidRPr="006D3519">
        <w:rPr>
          <w:rFonts w:ascii="Times New Roman" w:eastAsia="Times New Roman" w:hAnsi="Times New Roman" w:cs="Times New Roman"/>
          <w:sz w:val="28"/>
          <w:szCs w:val="28"/>
        </w:rPr>
        <w:t>№</w:t>
      </w:r>
      <w:r w:rsidR="00887811" w:rsidRPr="006D3519">
        <w:rPr>
          <w:rFonts w:ascii="Times New Roman" w:eastAsia="Times New Roman" w:hAnsi="Times New Roman" w:cs="Times New Roman"/>
          <w:sz w:val="28"/>
          <w:szCs w:val="28"/>
        </w:rPr>
        <w:t>449</w:t>
      </w:r>
      <w:r w:rsidR="00E43E55">
        <w:rPr>
          <w:rFonts w:ascii="Times New Roman" w:eastAsia="Times New Roman" w:hAnsi="Times New Roman" w:cs="Times New Roman"/>
          <w:sz w:val="28"/>
          <w:szCs w:val="28"/>
        </w:rPr>
        <w:t xml:space="preserve"> </w:t>
      </w:r>
      <w:r w:rsidR="00887811" w:rsidRPr="006D3519">
        <w:rPr>
          <w:rFonts w:ascii="Times New Roman" w:hAnsi="Times New Roman" w:cs="Times New Roman"/>
          <w:sz w:val="28"/>
          <w:szCs w:val="28"/>
        </w:rPr>
        <w:t xml:space="preserve">«Об утверждении правил определения требований к закупаемым муниципальными органами Ярославского муниципального </w:t>
      </w:r>
      <w:r w:rsidR="00887811" w:rsidRPr="006D3519">
        <w:rPr>
          <w:rFonts w:ascii="Times New Roman" w:hAnsi="Times New Roman" w:cs="Times New Roman"/>
          <w:sz w:val="28"/>
          <w:szCs w:val="28"/>
        </w:rPr>
        <w:lastRenderedPageBreak/>
        <w:t>района, подведомственными указанным органам муниципальными казенными учреждениями и муниципальными бюджетными учреждениями отдельным видам товаров, работ, услуг (в том числе предельные цены товаров, работ, услуг)</w:t>
      </w:r>
      <w:r w:rsidR="00887811" w:rsidRPr="006D3519">
        <w:rPr>
          <w:rFonts w:ascii="Times New Roman" w:eastAsia="Times New Roman" w:hAnsi="Times New Roman" w:cs="Times New Roman"/>
          <w:sz w:val="28"/>
          <w:szCs w:val="28"/>
        </w:rPr>
        <w:t>»</w:t>
      </w:r>
      <w:r w:rsidR="00EE5CFD" w:rsidRPr="006D3519">
        <w:rPr>
          <w:rFonts w:ascii="Times New Roman" w:eastAsia="Times New Roman" w:hAnsi="Times New Roman" w:cs="Times New Roman"/>
          <w:sz w:val="28"/>
          <w:szCs w:val="28"/>
        </w:rPr>
        <w:t>.</w:t>
      </w:r>
    </w:p>
    <w:p w:rsidR="00726264" w:rsidRPr="00D9755E" w:rsidRDefault="00D9755E" w:rsidP="00D9755E">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rPr>
      </w:pPr>
      <w:r w:rsidRPr="00D9755E">
        <w:rPr>
          <w:rFonts w:ascii="Times New Roman" w:hAnsi="Times New Roman" w:cs="Times New Roman"/>
          <w:sz w:val="28"/>
          <w:szCs w:val="28"/>
        </w:rPr>
        <w:t>Постановление вступает в силу со дня его официального опубликования.</w:t>
      </w:r>
    </w:p>
    <w:p w:rsidR="00726264" w:rsidRDefault="00726264" w:rsidP="00726264">
      <w:pPr>
        <w:pStyle w:val="ac"/>
        <w:tabs>
          <w:tab w:val="left" w:pos="7020"/>
        </w:tabs>
        <w:spacing w:before="0"/>
        <w:ind w:firstLine="0"/>
        <w:rPr>
          <w:bCs/>
          <w:sz w:val="28"/>
          <w:szCs w:val="20"/>
        </w:rPr>
      </w:pPr>
    </w:p>
    <w:p w:rsidR="00104B24" w:rsidRPr="006D3519" w:rsidRDefault="00104B24" w:rsidP="00726264">
      <w:pPr>
        <w:pStyle w:val="ac"/>
        <w:tabs>
          <w:tab w:val="left" w:pos="7020"/>
        </w:tabs>
        <w:spacing w:before="0"/>
        <w:ind w:firstLine="0"/>
        <w:rPr>
          <w:bCs/>
          <w:sz w:val="28"/>
          <w:szCs w:val="20"/>
        </w:rPr>
      </w:pPr>
    </w:p>
    <w:p w:rsidR="00726264" w:rsidRPr="006D3519" w:rsidRDefault="00726264" w:rsidP="00726264">
      <w:pPr>
        <w:pStyle w:val="ac"/>
        <w:tabs>
          <w:tab w:val="left" w:pos="7020"/>
        </w:tabs>
        <w:spacing w:before="0"/>
        <w:ind w:firstLine="0"/>
        <w:rPr>
          <w:bCs/>
          <w:sz w:val="28"/>
          <w:szCs w:val="20"/>
        </w:rPr>
      </w:pPr>
      <w:r w:rsidRPr="006D3519">
        <w:rPr>
          <w:bCs/>
          <w:sz w:val="28"/>
          <w:szCs w:val="20"/>
        </w:rPr>
        <w:t xml:space="preserve">Глава Ярославского </w:t>
      </w:r>
    </w:p>
    <w:p w:rsidR="00726264" w:rsidRPr="006D3519" w:rsidRDefault="00726264" w:rsidP="00726264">
      <w:pPr>
        <w:pStyle w:val="ac"/>
        <w:tabs>
          <w:tab w:val="left" w:pos="7020"/>
        </w:tabs>
        <w:spacing w:before="0"/>
        <w:ind w:firstLine="0"/>
        <w:rPr>
          <w:sz w:val="28"/>
          <w:szCs w:val="28"/>
        </w:rPr>
      </w:pPr>
      <w:r w:rsidRPr="006D3519">
        <w:rPr>
          <w:bCs/>
          <w:sz w:val="28"/>
          <w:szCs w:val="20"/>
        </w:rPr>
        <w:t>муниципального округа</w:t>
      </w:r>
      <w:r w:rsidRPr="006D3519">
        <w:rPr>
          <w:bCs/>
          <w:sz w:val="28"/>
          <w:szCs w:val="20"/>
        </w:rPr>
        <w:tab/>
        <w:t xml:space="preserve">   А.А. Михайлов</w:t>
      </w: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887811" w:rsidRPr="006D3519" w:rsidRDefault="00887811" w:rsidP="00887811">
      <w:pPr>
        <w:pStyle w:val="ConsPlusNormal"/>
        <w:ind w:left="5670"/>
        <w:jc w:val="right"/>
        <w:rPr>
          <w:rFonts w:ascii="Times New Roman" w:hAnsi="Times New Roman" w:cs="Times New Roman"/>
          <w:sz w:val="28"/>
          <w:szCs w:val="28"/>
        </w:rPr>
      </w:pPr>
    </w:p>
    <w:p w:rsidR="00726264" w:rsidRPr="006D3519" w:rsidRDefault="00726264" w:rsidP="00887811">
      <w:pPr>
        <w:pStyle w:val="ConsPlusNormal"/>
        <w:ind w:left="5670"/>
        <w:jc w:val="right"/>
        <w:rPr>
          <w:rFonts w:ascii="Times New Roman" w:hAnsi="Times New Roman" w:cs="Times New Roman"/>
          <w:sz w:val="28"/>
          <w:szCs w:val="28"/>
        </w:rPr>
      </w:pPr>
    </w:p>
    <w:p w:rsidR="00726264" w:rsidRPr="006D3519" w:rsidRDefault="00726264" w:rsidP="00887811">
      <w:pPr>
        <w:pStyle w:val="ConsPlusNormal"/>
        <w:ind w:left="5670"/>
        <w:jc w:val="right"/>
        <w:rPr>
          <w:rFonts w:ascii="Times New Roman" w:hAnsi="Times New Roman" w:cs="Times New Roman"/>
          <w:sz w:val="28"/>
          <w:szCs w:val="28"/>
        </w:rPr>
      </w:pPr>
    </w:p>
    <w:p w:rsidR="00BB6F49" w:rsidRPr="006D3519" w:rsidRDefault="00BB6F49" w:rsidP="00887811">
      <w:pPr>
        <w:pStyle w:val="ConsPlusNormal"/>
        <w:ind w:left="5670"/>
        <w:jc w:val="right"/>
        <w:rPr>
          <w:rFonts w:ascii="Times New Roman" w:hAnsi="Times New Roman" w:cs="Times New Roman"/>
          <w:sz w:val="28"/>
          <w:szCs w:val="28"/>
        </w:rPr>
      </w:pPr>
    </w:p>
    <w:p w:rsidR="00BB6F49" w:rsidRDefault="00BB6F49" w:rsidP="00887811">
      <w:pPr>
        <w:pStyle w:val="ConsPlusNormal"/>
        <w:ind w:left="5670"/>
        <w:jc w:val="right"/>
        <w:rPr>
          <w:rFonts w:ascii="Times New Roman" w:hAnsi="Times New Roman" w:cs="Times New Roman"/>
          <w:sz w:val="28"/>
          <w:szCs w:val="28"/>
        </w:rPr>
      </w:pPr>
    </w:p>
    <w:p w:rsidR="00AC7CEE" w:rsidRDefault="00AC7CEE" w:rsidP="00887811">
      <w:pPr>
        <w:pStyle w:val="ConsPlusNormal"/>
        <w:ind w:left="5670"/>
        <w:jc w:val="right"/>
        <w:rPr>
          <w:rFonts w:ascii="Times New Roman" w:hAnsi="Times New Roman" w:cs="Times New Roman"/>
          <w:sz w:val="28"/>
          <w:szCs w:val="28"/>
        </w:rPr>
      </w:pPr>
    </w:p>
    <w:p w:rsidR="00AC7CEE" w:rsidRDefault="00AC7CEE" w:rsidP="00887811">
      <w:pPr>
        <w:pStyle w:val="ConsPlusNormal"/>
        <w:ind w:left="5670"/>
        <w:jc w:val="right"/>
        <w:rPr>
          <w:rFonts w:ascii="Times New Roman" w:hAnsi="Times New Roman" w:cs="Times New Roman"/>
          <w:sz w:val="28"/>
          <w:szCs w:val="28"/>
        </w:rPr>
      </w:pPr>
    </w:p>
    <w:p w:rsidR="00AC7CEE" w:rsidRPr="006D3519" w:rsidRDefault="00AC7CEE" w:rsidP="00887811">
      <w:pPr>
        <w:pStyle w:val="ConsPlusNormal"/>
        <w:ind w:left="5670"/>
        <w:jc w:val="right"/>
        <w:rPr>
          <w:rFonts w:ascii="Times New Roman" w:hAnsi="Times New Roman" w:cs="Times New Roman"/>
          <w:sz w:val="28"/>
          <w:szCs w:val="28"/>
        </w:rPr>
      </w:pPr>
    </w:p>
    <w:p w:rsidR="00C4627E" w:rsidRDefault="00C4627E" w:rsidP="00726264">
      <w:pPr>
        <w:pStyle w:val="ac"/>
        <w:tabs>
          <w:tab w:val="left" w:pos="7020"/>
        </w:tabs>
        <w:spacing w:before="0"/>
        <w:ind w:left="5670" w:firstLine="0"/>
        <w:jc w:val="left"/>
        <w:rPr>
          <w:sz w:val="28"/>
          <w:szCs w:val="28"/>
        </w:rPr>
      </w:pPr>
    </w:p>
    <w:p w:rsidR="00C4627E" w:rsidRDefault="00C4627E" w:rsidP="00726264">
      <w:pPr>
        <w:pStyle w:val="ac"/>
        <w:tabs>
          <w:tab w:val="left" w:pos="7020"/>
        </w:tabs>
        <w:spacing w:before="0"/>
        <w:ind w:left="5670" w:firstLine="0"/>
        <w:jc w:val="left"/>
        <w:rPr>
          <w:sz w:val="28"/>
          <w:szCs w:val="28"/>
        </w:rPr>
      </w:pPr>
    </w:p>
    <w:p w:rsidR="00726264" w:rsidRPr="006D3519" w:rsidRDefault="00726264" w:rsidP="00726264">
      <w:pPr>
        <w:pStyle w:val="ac"/>
        <w:tabs>
          <w:tab w:val="left" w:pos="7020"/>
        </w:tabs>
        <w:spacing w:before="0"/>
        <w:ind w:left="5670" w:firstLine="0"/>
        <w:jc w:val="left"/>
        <w:rPr>
          <w:sz w:val="28"/>
          <w:szCs w:val="28"/>
        </w:rPr>
      </w:pPr>
      <w:r w:rsidRPr="006D3519">
        <w:rPr>
          <w:sz w:val="28"/>
          <w:szCs w:val="28"/>
        </w:rPr>
        <w:lastRenderedPageBreak/>
        <w:t>ПРИЛОЖЕНИЕ</w:t>
      </w:r>
    </w:p>
    <w:p w:rsidR="00726264" w:rsidRPr="006D3519" w:rsidRDefault="00726264" w:rsidP="00726264">
      <w:pPr>
        <w:pStyle w:val="ac"/>
        <w:tabs>
          <w:tab w:val="left" w:pos="7020"/>
        </w:tabs>
        <w:spacing w:before="0"/>
        <w:ind w:left="5670" w:firstLine="0"/>
        <w:jc w:val="left"/>
        <w:rPr>
          <w:sz w:val="28"/>
          <w:szCs w:val="28"/>
        </w:rPr>
      </w:pPr>
      <w:r w:rsidRPr="006D3519">
        <w:rPr>
          <w:sz w:val="28"/>
          <w:szCs w:val="28"/>
        </w:rPr>
        <w:t>к постановлению</w:t>
      </w:r>
    </w:p>
    <w:p w:rsidR="00726264" w:rsidRPr="006D3519" w:rsidRDefault="00726264" w:rsidP="00726264">
      <w:pPr>
        <w:pStyle w:val="ac"/>
        <w:tabs>
          <w:tab w:val="left" w:pos="7020"/>
        </w:tabs>
        <w:spacing w:before="0"/>
        <w:ind w:left="5670" w:firstLine="0"/>
        <w:jc w:val="left"/>
        <w:rPr>
          <w:sz w:val="28"/>
          <w:szCs w:val="28"/>
        </w:rPr>
      </w:pPr>
      <w:r w:rsidRPr="006D3519">
        <w:rPr>
          <w:sz w:val="28"/>
          <w:szCs w:val="28"/>
        </w:rPr>
        <w:t>Администрации Ярославского муниципального округа</w:t>
      </w:r>
    </w:p>
    <w:p w:rsidR="00726264" w:rsidRPr="006D3519" w:rsidRDefault="00C4627E" w:rsidP="00726264">
      <w:pPr>
        <w:pStyle w:val="ac"/>
        <w:tabs>
          <w:tab w:val="left" w:pos="7020"/>
        </w:tabs>
        <w:spacing w:before="0"/>
        <w:ind w:left="5670" w:firstLine="0"/>
        <w:jc w:val="left"/>
        <w:rPr>
          <w:sz w:val="28"/>
          <w:szCs w:val="28"/>
        </w:rPr>
      </w:pPr>
      <w:r>
        <w:rPr>
          <w:sz w:val="28"/>
          <w:szCs w:val="28"/>
        </w:rPr>
        <w:t>о</w:t>
      </w:r>
      <w:r w:rsidR="00726264" w:rsidRPr="006D3519">
        <w:rPr>
          <w:sz w:val="28"/>
          <w:szCs w:val="28"/>
        </w:rPr>
        <w:t>т</w:t>
      </w:r>
      <w:r>
        <w:rPr>
          <w:sz w:val="28"/>
          <w:szCs w:val="28"/>
        </w:rPr>
        <w:t xml:space="preserve"> 05.03.2026 </w:t>
      </w:r>
      <w:r w:rsidR="00726264" w:rsidRPr="006D3519">
        <w:rPr>
          <w:sz w:val="28"/>
          <w:szCs w:val="28"/>
        </w:rPr>
        <w:t>№</w:t>
      </w:r>
      <w:r>
        <w:rPr>
          <w:sz w:val="28"/>
          <w:szCs w:val="28"/>
        </w:rPr>
        <w:t xml:space="preserve"> 270</w:t>
      </w:r>
    </w:p>
    <w:p w:rsidR="002304B3" w:rsidRPr="006D3519" w:rsidRDefault="002304B3" w:rsidP="002304B3">
      <w:pPr>
        <w:spacing w:after="0" w:line="240" w:lineRule="auto"/>
        <w:ind w:firstLine="709"/>
        <w:jc w:val="right"/>
        <w:rPr>
          <w:rFonts w:ascii="Times New Roman" w:hAnsi="Times New Roman" w:cs="Times New Roman"/>
          <w:sz w:val="28"/>
          <w:szCs w:val="28"/>
        </w:rPr>
      </w:pPr>
    </w:p>
    <w:p w:rsidR="002304B3" w:rsidRPr="006D3519" w:rsidRDefault="002304B3" w:rsidP="002304B3">
      <w:pPr>
        <w:spacing w:after="0" w:line="240" w:lineRule="auto"/>
        <w:ind w:firstLine="709"/>
        <w:jc w:val="right"/>
        <w:rPr>
          <w:rFonts w:ascii="Times New Roman" w:hAnsi="Times New Roman" w:cs="Times New Roman"/>
          <w:sz w:val="28"/>
          <w:szCs w:val="28"/>
        </w:rPr>
      </w:pPr>
    </w:p>
    <w:p w:rsidR="002A6A86" w:rsidRPr="006D3519" w:rsidRDefault="002304B3" w:rsidP="00385E9C">
      <w:pPr>
        <w:pStyle w:val="ConsPlusTitle"/>
        <w:jc w:val="center"/>
        <w:rPr>
          <w:rFonts w:ascii="Times New Roman" w:hAnsi="Times New Roman" w:cs="Times New Roman"/>
          <w:sz w:val="28"/>
          <w:szCs w:val="28"/>
        </w:rPr>
      </w:pPr>
      <w:r w:rsidRPr="006D3519">
        <w:rPr>
          <w:rFonts w:ascii="Times New Roman" w:hAnsi="Times New Roman" w:cs="Times New Roman"/>
          <w:sz w:val="28"/>
          <w:szCs w:val="28"/>
        </w:rPr>
        <w:t>Правила</w:t>
      </w:r>
    </w:p>
    <w:p w:rsidR="00564FBE" w:rsidRPr="006D3519" w:rsidRDefault="002304B3" w:rsidP="00385E9C">
      <w:pPr>
        <w:pStyle w:val="ConsPlusNormal"/>
        <w:jc w:val="center"/>
        <w:rPr>
          <w:rFonts w:ascii="Times New Roman" w:hAnsi="Times New Roman" w:cs="Times New Roman"/>
          <w:b/>
          <w:sz w:val="28"/>
          <w:szCs w:val="28"/>
        </w:rPr>
      </w:pPr>
      <w:r w:rsidRPr="006D3519">
        <w:rPr>
          <w:rFonts w:ascii="Times New Roman" w:hAnsi="Times New Roman" w:cs="Times New Roman"/>
          <w:b/>
          <w:sz w:val="28"/>
          <w:szCs w:val="28"/>
        </w:rPr>
        <w:t>определения требований к закупаемым муниципальными органами Ярославского муниципального округа</w:t>
      </w:r>
      <w:r w:rsidR="00564FBE" w:rsidRPr="006D3519">
        <w:rPr>
          <w:rFonts w:ascii="Times New Roman" w:hAnsi="Times New Roman" w:cs="Times New Roman"/>
          <w:b/>
          <w:sz w:val="28"/>
          <w:szCs w:val="28"/>
        </w:rPr>
        <w:t xml:space="preserve"> Ярославской области</w:t>
      </w:r>
      <w:r w:rsidRPr="006D3519">
        <w:rPr>
          <w:rFonts w:ascii="Times New Roman" w:hAnsi="Times New Roman" w:cs="Times New Roman"/>
          <w:b/>
          <w:sz w:val="28"/>
          <w:szCs w:val="28"/>
        </w:rPr>
        <w:t xml:space="preserve">, функционально подчиненными указанным органам казенными и бюджетными учреждениями отдельным видам товаров, работ, услуг </w:t>
      </w:r>
    </w:p>
    <w:p w:rsidR="002A6A86" w:rsidRPr="006D3519" w:rsidRDefault="002304B3" w:rsidP="00385E9C">
      <w:pPr>
        <w:pStyle w:val="ConsPlusNormal"/>
        <w:jc w:val="center"/>
        <w:rPr>
          <w:rFonts w:ascii="Times New Roman" w:hAnsi="Times New Roman" w:cs="Times New Roman"/>
          <w:b/>
          <w:sz w:val="28"/>
          <w:szCs w:val="28"/>
        </w:rPr>
      </w:pPr>
      <w:r w:rsidRPr="006D3519">
        <w:rPr>
          <w:rFonts w:ascii="Times New Roman" w:hAnsi="Times New Roman" w:cs="Times New Roman"/>
          <w:b/>
          <w:sz w:val="28"/>
          <w:szCs w:val="28"/>
        </w:rPr>
        <w:t>(в том числе предельные цены товаров, работ, услуг)</w:t>
      </w:r>
    </w:p>
    <w:p w:rsidR="002A6A86" w:rsidRPr="006D3519" w:rsidRDefault="002A6A86" w:rsidP="002304B3">
      <w:pPr>
        <w:pStyle w:val="ConsPlusNormal"/>
        <w:ind w:firstLine="709"/>
        <w:jc w:val="both"/>
        <w:rPr>
          <w:rFonts w:ascii="Times New Roman" w:eastAsiaTheme="minorHAnsi" w:hAnsi="Times New Roman" w:cs="Times New Roman"/>
          <w:b/>
          <w:bCs/>
          <w:sz w:val="28"/>
          <w:szCs w:val="28"/>
          <w:lang w:eastAsia="en-US"/>
        </w:rPr>
      </w:pP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1. Правила определения требований к закупаемым </w:t>
      </w:r>
      <w:r w:rsidR="00F40A74" w:rsidRPr="006D3519">
        <w:rPr>
          <w:rFonts w:ascii="Times New Roman" w:hAnsi="Times New Roman" w:cs="Times New Roman"/>
          <w:sz w:val="28"/>
          <w:szCs w:val="28"/>
        </w:rPr>
        <w:t>муниципальными органами</w:t>
      </w:r>
      <w:r w:rsidR="00B941E1" w:rsidRPr="006D3519">
        <w:rPr>
          <w:rFonts w:ascii="Times New Roman" w:hAnsi="Times New Roman" w:cs="Times New Roman"/>
          <w:sz w:val="28"/>
          <w:szCs w:val="28"/>
        </w:rPr>
        <w:t xml:space="preserve"> Ярославского муниципального округа</w:t>
      </w:r>
      <w:r w:rsidR="00792DB6" w:rsidRPr="006D3519">
        <w:rPr>
          <w:rFonts w:ascii="Times New Roman" w:hAnsi="Times New Roman" w:cs="Times New Roman"/>
          <w:sz w:val="28"/>
          <w:szCs w:val="28"/>
        </w:rPr>
        <w:t xml:space="preserve"> Ярославской области</w:t>
      </w:r>
      <w:r w:rsidR="00B941E1" w:rsidRPr="006D3519">
        <w:rPr>
          <w:rFonts w:ascii="Times New Roman" w:hAnsi="Times New Roman" w:cs="Times New Roman"/>
          <w:sz w:val="28"/>
          <w:szCs w:val="28"/>
        </w:rPr>
        <w:t xml:space="preserve">, функционально подчиненными указанным органам казенными и бюджетными учреждениями </w:t>
      </w:r>
      <w:r w:rsidRPr="006D3519">
        <w:rPr>
          <w:rFonts w:ascii="Times New Roman" w:hAnsi="Times New Roman" w:cs="Times New Roman"/>
          <w:sz w:val="28"/>
          <w:szCs w:val="28"/>
        </w:rPr>
        <w:t xml:space="preserve">отдельным видам товаров, работ, услуг (в том числе предельных цен товаров, работ, услуг) (далее - Правила) устанавливают порядок определения требований к закупаемым </w:t>
      </w:r>
      <w:r w:rsidR="00F40A74" w:rsidRPr="006D3519">
        <w:rPr>
          <w:rFonts w:ascii="Times New Roman" w:hAnsi="Times New Roman" w:cs="Times New Roman"/>
          <w:sz w:val="28"/>
          <w:szCs w:val="28"/>
        </w:rPr>
        <w:t>муниципальными органами</w:t>
      </w:r>
      <w:r w:rsidRPr="006D3519">
        <w:rPr>
          <w:rFonts w:ascii="Times New Roman" w:hAnsi="Times New Roman" w:cs="Times New Roman"/>
          <w:sz w:val="28"/>
          <w:szCs w:val="28"/>
        </w:rPr>
        <w:t xml:space="preserve"> Ярославско</w:t>
      </w:r>
      <w:r w:rsidR="00B941E1" w:rsidRPr="006D3519">
        <w:rPr>
          <w:rFonts w:ascii="Times New Roman" w:hAnsi="Times New Roman" w:cs="Times New Roman"/>
          <w:sz w:val="28"/>
          <w:szCs w:val="28"/>
        </w:rPr>
        <w:t>гомуниципального округа</w:t>
      </w:r>
      <w:r w:rsidR="008C1E7E">
        <w:rPr>
          <w:rFonts w:ascii="Times New Roman" w:hAnsi="Times New Roman" w:cs="Times New Roman"/>
          <w:sz w:val="28"/>
          <w:szCs w:val="28"/>
        </w:rPr>
        <w:t xml:space="preserve"> Ярославской области</w:t>
      </w:r>
      <w:r w:rsidRPr="006D3519">
        <w:rPr>
          <w:rFonts w:ascii="Times New Roman" w:hAnsi="Times New Roman" w:cs="Times New Roman"/>
          <w:sz w:val="28"/>
          <w:szCs w:val="28"/>
        </w:rPr>
        <w:t xml:space="preserve"> (далее - </w:t>
      </w:r>
      <w:r w:rsidR="00B941E1" w:rsidRPr="006D3519">
        <w:rPr>
          <w:rFonts w:ascii="Times New Roman" w:hAnsi="Times New Roman" w:cs="Times New Roman"/>
          <w:sz w:val="28"/>
          <w:szCs w:val="28"/>
        </w:rPr>
        <w:t>муниципальные</w:t>
      </w:r>
      <w:r w:rsidRPr="006D3519">
        <w:rPr>
          <w:rFonts w:ascii="Times New Roman" w:hAnsi="Times New Roman" w:cs="Times New Roman"/>
          <w:sz w:val="28"/>
          <w:szCs w:val="28"/>
        </w:rPr>
        <w:t xml:space="preserve"> органы), функционально подчиненными указанным органам казенными и бюджетными учреждениямиотдельным видам товаров, работ, услуг (в том числе предельных цен товаров, работ, услуг).</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2. Правила предусматривают:</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2.1. Обязательный </w:t>
      </w:r>
      <w:hyperlink w:anchor="P114" w:tooltip="ОБЯЗАТЕЛЬНЫЙ ПЕРЕЧЕНЬ">
        <w:r w:rsidRPr="006D3519">
          <w:rPr>
            <w:rFonts w:ascii="Times New Roman" w:hAnsi="Times New Roman" w:cs="Times New Roman"/>
            <w:sz w:val="28"/>
            <w:szCs w:val="28"/>
          </w:rPr>
          <w:t>перечень</w:t>
        </w:r>
      </w:hyperlink>
      <w:r w:rsidRPr="006D3519">
        <w:rPr>
          <w:rFonts w:ascii="Times New Roman" w:hAnsi="Times New Roman" w:cs="Times New Roman"/>
          <w:sz w:val="28"/>
          <w:szCs w:val="28"/>
        </w:rP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предельным ценам товаров, работ, услуг) (далее - обязательный перечень), приведенный в приложении 1 к Правилам.</w:t>
      </w:r>
    </w:p>
    <w:p w:rsidR="00385E9C"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2.2. Порядок формирования и ведения </w:t>
      </w:r>
      <w:r w:rsidR="00B941E1" w:rsidRPr="006D3519">
        <w:rPr>
          <w:rFonts w:ascii="Times New Roman" w:hAnsi="Times New Roman" w:cs="Times New Roman"/>
          <w:sz w:val="28"/>
          <w:szCs w:val="28"/>
        </w:rPr>
        <w:t>муниципальными</w:t>
      </w:r>
      <w:r w:rsidRPr="006D3519">
        <w:rPr>
          <w:rFonts w:ascii="Times New Roman" w:hAnsi="Times New Roman" w:cs="Times New Roman"/>
          <w:sz w:val="28"/>
          <w:szCs w:val="28"/>
        </w:rPr>
        <w:t xml:space="preserve"> органами перечня отдельных видов товаров, работ, услуг, их потребительских свойств (в том числе качества) и иных характеристик (в том числе предельных цен товаров, работ, услуг) (далее - ведомственный перечень).</w:t>
      </w:r>
    </w:p>
    <w:p w:rsidR="00385E9C"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2.3. Порядок применения обязательных критериев отбора отдельных видов товаров, работ, услуг, значения этих критериев.</w:t>
      </w:r>
    </w:p>
    <w:p w:rsidR="00385E9C"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3. Ведомственный </w:t>
      </w:r>
      <w:hyperlink w:anchor="P349" w:tooltip="ПЕРЕЧЕНЬ">
        <w:r w:rsidRPr="006D3519">
          <w:rPr>
            <w:rFonts w:ascii="Times New Roman" w:hAnsi="Times New Roman" w:cs="Times New Roman"/>
            <w:sz w:val="28"/>
            <w:szCs w:val="28"/>
          </w:rPr>
          <w:t>перечень</w:t>
        </w:r>
      </w:hyperlink>
      <w:r w:rsidRPr="006D3519">
        <w:rPr>
          <w:rFonts w:ascii="Times New Roman" w:hAnsi="Times New Roman" w:cs="Times New Roman"/>
          <w:sz w:val="28"/>
          <w:szCs w:val="28"/>
        </w:rPr>
        <w:t xml:space="preserve"> составляется по форме согласно приложению 2 к Правилам на основе обязательного </w:t>
      </w:r>
      <w:hyperlink w:anchor="P114" w:tooltip="ОБЯЗАТЕЛЬНЫЙ ПЕРЕЧЕНЬ">
        <w:r w:rsidRPr="006D3519">
          <w:rPr>
            <w:rFonts w:ascii="Times New Roman" w:hAnsi="Times New Roman" w:cs="Times New Roman"/>
            <w:sz w:val="28"/>
            <w:szCs w:val="28"/>
          </w:rPr>
          <w:t>перечня</w:t>
        </w:r>
      </w:hyperlink>
      <w:r w:rsidRPr="006D3519">
        <w:rPr>
          <w:rFonts w:ascii="Times New Roman" w:hAnsi="Times New Roman" w:cs="Times New Roman"/>
          <w:sz w:val="28"/>
          <w:szCs w:val="28"/>
        </w:rPr>
        <w:t>, приведенного в приложении 1 к Правилам.</w:t>
      </w:r>
    </w:p>
    <w:p w:rsidR="00F217B9"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4. В случае если в обязательном перечне не определены значения характеристик (свойств) (в том числе предельные цены товаров, работ, услуг), </w:t>
      </w:r>
      <w:r w:rsidR="00B941E1" w:rsidRPr="006D3519">
        <w:rPr>
          <w:rFonts w:ascii="Times New Roman" w:hAnsi="Times New Roman" w:cs="Times New Roman"/>
          <w:sz w:val="28"/>
          <w:szCs w:val="28"/>
        </w:rPr>
        <w:t>муниципальные</w:t>
      </w:r>
      <w:r w:rsidRPr="006D3519">
        <w:rPr>
          <w:rFonts w:ascii="Times New Roman" w:hAnsi="Times New Roman" w:cs="Times New Roman"/>
          <w:sz w:val="28"/>
          <w:szCs w:val="28"/>
        </w:rPr>
        <w:t xml:space="preserve"> органы определяют в ведомственном перечне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 учетом особенностей, обусловленных спецификой деятельности </w:t>
      </w:r>
      <w:r w:rsidR="00B941E1" w:rsidRPr="006D3519">
        <w:rPr>
          <w:rFonts w:ascii="Times New Roman" w:hAnsi="Times New Roman" w:cs="Times New Roman"/>
          <w:sz w:val="28"/>
          <w:szCs w:val="28"/>
        </w:rPr>
        <w:t>муниципальных</w:t>
      </w:r>
      <w:r w:rsidRPr="006D3519">
        <w:rPr>
          <w:rFonts w:ascii="Times New Roman" w:hAnsi="Times New Roman" w:cs="Times New Roman"/>
          <w:sz w:val="28"/>
          <w:szCs w:val="28"/>
        </w:rPr>
        <w:t xml:space="preserve"> органов и деятельности функционально подчиненных указанным органам </w:t>
      </w:r>
      <w:r w:rsidR="00B941E1" w:rsidRPr="006D3519">
        <w:rPr>
          <w:rFonts w:ascii="Times New Roman" w:hAnsi="Times New Roman" w:cs="Times New Roman"/>
          <w:sz w:val="28"/>
          <w:szCs w:val="28"/>
        </w:rPr>
        <w:t>казенных и бюджетных учреждений</w:t>
      </w:r>
      <w:r w:rsidRPr="006D3519">
        <w:rPr>
          <w:rFonts w:ascii="Times New Roman" w:hAnsi="Times New Roman" w:cs="Times New Roman"/>
          <w:sz w:val="28"/>
          <w:szCs w:val="28"/>
        </w:rPr>
        <w:t>.</w:t>
      </w:r>
    </w:p>
    <w:p w:rsidR="00147B55"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При этом значения характеристик, включенных в ведомственный перечень, не могут превышать (если установлено верхнее предельное значение) или быть ниже (если установлено нижнее предельное значение) значений характеристик, установленных обязательным перечнем для </w:t>
      </w:r>
      <w:r w:rsidR="00B941E1" w:rsidRPr="006D3519">
        <w:rPr>
          <w:rFonts w:ascii="Times New Roman" w:hAnsi="Times New Roman" w:cs="Times New Roman"/>
          <w:sz w:val="28"/>
          <w:szCs w:val="28"/>
        </w:rPr>
        <w:t>муниципального</w:t>
      </w:r>
      <w:r w:rsidRPr="006D3519">
        <w:rPr>
          <w:rFonts w:ascii="Times New Roman" w:hAnsi="Times New Roman" w:cs="Times New Roman"/>
          <w:sz w:val="28"/>
          <w:szCs w:val="28"/>
        </w:rPr>
        <w:t xml:space="preserve"> служащего, замещающего в </w:t>
      </w:r>
      <w:r w:rsidR="00B941E1" w:rsidRPr="006D3519">
        <w:rPr>
          <w:rFonts w:ascii="Times New Roman" w:hAnsi="Times New Roman" w:cs="Times New Roman"/>
          <w:sz w:val="28"/>
          <w:szCs w:val="28"/>
        </w:rPr>
        <w:t>муниципальном</w:t>
      </w:r>
      <w:r w:rsidRPr="006D3519">
        <w:rPr>
          <w:rFonts w:ascii="Times New Roman" w:hAnsi="Times New Roman" w:cs="Times New Roman"/>
          <w:sz w:val="28"/>
          <w:szCs w:val="28"/>
        </w:rPr>
        <w:t xml:space="preserve"> органе долж</w:t>
      </w:r>
      <w:r w:rsidR="00EF270A" w:rsidRPr="006D3519">
        <w:rPr>
          <w:rFonts w:ascii="Times New Roman" w:hAnsi="Times New Roman" w:cs="Times New Roman"/>
          <w:sz w:val="28"/>
          <w:szCs w:val="28"/>
        </w:rPr>
        <w:t>ность, относящуюся к категории «</w:t>
      </w:r>
      <w:r w:rsidRPr="006D3519">
        <w:rPr>
          <w:rFonts w:ascii="Times New Roman" w:hAnsi="Times New Roman" w:cs="Times New Roman"/>
          <w:sz w:val="28"/>
          <w:szCs w:val="28"/>
        </w:rPr>
        <w:t>руководители</w:t>
      </w:r>
      <w:r w:rsidR="00EF270A" w:rsidRPr="006D3519">
        <w:rPr>
          <w:rFonts w:ascii="Times New Roman" w:hAnsi="Times New Roman" w:cs="Times New Roman"/>
          <w:sz w:val="28"/>
          <w:szCs w:val="28"/>
        </w:rPr>
        <w:t>»</w:t>
      </w:r>
      <w:r w:rsidRPr="006D3519">
        <w:rPr>
          <w:rFonts w:ascii="Times New Roman" w:hAnsi="Times New Roman" w:cs="Times New Roman"/>
          <w:sz w:val="28"/>
          <w:szCs w:val="28"/>
        </w:rPr>
        <w:t>.</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5. Отдельные виды товаров, работ, услуг, не включенные в обязательный перечень, подлежат включению в ведомственный перечень при условии, что средняя арифметическая сумма значений следующих критериев превышает 20 процентов:</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5.1. Доля оплаты по отдельному виду товаров, работ, услуг для обеспечения </w:t>
      </w:r>
      <w:r w:rsidR="00EC1302" w:rsidRPr="006D3519">
        <w:rPr>
          <w:rFonts w:ascii="Times New Roman" w:hAnsi="Times New Roman" w:cs="Times New Roman"/>
          <w:sz w:val="28"/>
          <w:szCs w:val="28"/>
        </w:rPr>
        <w:t xml:space="preserve">нужд Ярославского </w:t>
      </w:r>
      <w:r w:rsidR="00F40A74" w:rsidRPr="006D3519">
        <w:rPr>
          <w:rFonts w:ascii="Times New Roman" w:hAnsi="Times New Roman" w:cs="Times New Roman"/>
          <w:sz w:val="28"/>
          <w:szCs w:val="28"/>
        </w:rPr>
        <w:t>муниципального</w:t>
      </w:r>
      <w:r w:rsidR="00EC1302" w:rsidRPr="006D3519">
        <w:rPr>
          <w:rFonts w:ascii="Times New Roman" w:hAnsi="Times New Roman" w:cs="Times New Roman"/>
          <w:sz w:val="28"/>
          <w:szCs w:val="28"/>
        </w:rPr>
        <w:t xml:space="preserve"> округа</w:t>
      </w:r>
      <w:r w:rsidRPr="006D3519">
        <w:rPr>
          <w:rFonts w:ascii="Times New Roman" w:hAnsi="Times New Roman" w:cs="Times New Roman"/>
          <w:sz w:val="28"/>
          <w:szCs w:val="28"/>
        </w:rPr>
        <w:t xml:space="preserve">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w:t>
      </w:r>
      <w:r w:rsidR="00EC1302" w:rsidRPr="006D3519">
        <w:rPr>
          <w:rFonts w:ascii="Times New Roman" w:hAnsi="Times New Roman" w:cs="Times New Roman"/>
          <w:sz w:val="28"/>
          <w:szCs w:val="28"/>
        </w:rPr>
        <w:t>муниципального</w:t>
      </w:r>
      <w:r w:rsidRPr="006D3519">
        <w:rPr>
          <w:rFonts w:ascii="Times New Roman" w:hAnsi="Times New Roman" w:cs="Times New Roman"/>
          <w:sz w:val="28"/>
          <w:szCs w:val="28"/>
        </w:rPr>
        <w:t xml:space="preserve"> органа и функционально подчиненных ему </w:t>
      </w:r>
      <w:r w:rsidR="00B941E1" w:rsidRPr="006D3519">
        <w:rPr>
          <w:rFonts w:ascii="Times New Roman" w:hAnsi="Times New Roman" w:cs="Times New Roman"/>
          <w:sz w:val="28"/>
          <w:szCs w:val="28"/>
        </w:rPr>
        <w:t>казенных и бюджетных учреждений</w:t>
      </w:r>
      <w:r w:rsidRPr="006D3519">
        <w:rPr>
          <w:rFonts w:ascii="Times New Roman" w:hAnsi="Times New Roman" w:cs="Times New Roman"/>
          <w:sz w:val="28"/>
          <w:szCs w:val="28"/>
        </w:rPr>
        <w:t xml:space="preserve"> в общем объеме оплаты по контрактам, включенным в указанные реестры (по графикам платежей), заключенным соответствующими </w:t>
      </w:r>
      <w:r w:rsidR="00B941E1" w:rsidRPr="006D3519">
        <w:rPr>
          <w:rFonts w:ascii="Times New Roman" w:hAnsi="Times New Roman" w:cs="Times New Roman"/>
          <w:sz w:val="28"/>
          <w:szCs w:val="28"/>
        </w:rPr>
        <w:t>муниципальными</w:t>
      </w:r>
      <w:r w:rsidRPr="006D3519">
        <w:rPr>
          <w:rFonts w:ascii="Times New Roman" w:hAnsi="Times New Roman" w:cs="Times New Roman"/>
          <w:sz w:val="28"/>
          <w:szCs w:val="28"/>
        </w:rPr>
        <w:t xml:space="preserve"> органами и функционально подчиненными им казенными и бюджетными учреждениями, унитарными предприятиями.</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5.2. Доля контрактов </w:t>
      </w:r>
      <w:r w:rsidR="00EC1302" w:rsidRPr="006D3519">
        <w:rPr>
          <w:rFonts w:ascii="Times New Roman" w:hAnsi="Times New Roman" w:cs="Times New Roman"/>
          <w:sz w:val="28"/>
          <w:szCs w:val="28"/>
        </w:rPr>
        <w:t>муниципального</w:t>
      </w:r>
      <w:r w:rsidRPr="006D3519">
        <w:rPr>
          <w:rFonts w:ascii="Times New Roman" w:hAnsi="Times New Roman" w:cs="Times New Roman"/>
          <w:sz w:val="28"/>
          <w:szCs w:val="28"/>
        </w:rPr>
        <w:t xml:space="preserve"> органа и функционально подчиненных ему </w:t>
      </w:r>
      <w:r w:rsidR="00B941E1" w:rsidRPr="006D3519">
        <w:rPr>
          <w:rFonts w:ascii="Times New Roman" w:hAnsi="Times New Roman" w:cs="Times New Roman"/>
          <w:sz w:val="28"/>
          <w:szCs w:val="28"/>
        </w:rPr>
        <w:t>казенных и бюджетных учреждений</w:t>
      </w:r>
      <w:r w:rsidRPr="006D3519">
        <w:rPr>
          <w:rFonts w:ascii="Times New Roman" w:hAnsi="Times New Roman" w:cs="Times New Roman"/>
          <w:sz w:val="28"/>
          <w:szCs w:val="28"/>
        </w:rPr>
        <w:t xml:space="preserve"> на приобретение отдельных видов товаров, работ, услуг для обеспечения </w:t>
      </w:r>
      <w:r w:rsidR="00EC1302" w:rsidRPr="006D3519">
        <w:rPr>
          <w:rFonts w:ascii="Times New Roman" w:hAnsi="Times New Roman" w:cs="Times New Roman"/>
          <w:sz w:val="28"/>
          <w:szCs w:val="28"/>
        </w:rPr>
        <w:t>нужд Ярославского муниципального округа</w:t>
      </w:r>
      <w:r w:rsidRPr="006D3519">
        <w:rPr>
          <w:rFonts w:ascii="Times New Roman" w:hAnsi="Times New Roman" w:cs="Times New Roman"/>
          <w:sz w:val="28"/>
          <w:szCs w:val="28"/>
        </w:rPr>
        <w:t xml:space="preserve">, заключенных в отчетном финансовом году, в общем количестве контрактов указанного </w:t>
      </w:r>
      <w:r w:rsidR="00EC1302" w:rsidRPr="006D3519">
        <w:rPr>
          <w:rFonts w:ascii="Times New Roman" w:hAnsi="Times New Roman" w:cs="Times New Roman"/>
          <w:sz w:val="28"/>
          <w:szCs w:val="28"/>
        </w:rPr>
        <w:t>муниципального</w:t>
      </w:r>
      <w:r w:rsidRPr="006D3519">
        <w:rPr>
          <w:rFonts w:ascii="Times New Roman" w:hAnsi="Times New Roman" w:cs="Times New Roman"/>
          <w:sz w:val="28"/>
          <w:szCs w:val="28"/>
        </w:rPr>
        <w:t xml:space="preserve"> органа и функционально подчиненных ему </w:t>
      </w:r>
      <w:r w:rsidR="00B941E1" w:rsidRPr="006D3519">
        <w:rPr>
          <w:rFonts w:ascii="Times New Roman" w:hAnsi="Times New Roman" w:cs="Times New Roman"/>
          <w:sz w:val="28"/>
          <w:szCs w:val="28"/>
        </w:rPr>
        <w:t>казенных и бюджетных учреждений</w:t>
      </w:r>
      <w:r w:rsidRPr="006D3519">
        <w:rPr>
          <w:rFonts w:ascii="Times New Roman" w:hAnsi="Times New Roman" w:cs="Times New Roman"/>
          <w:sz w:val="28"/>
          <w:szCs w:val="28"/>
        </w:rPr>
        <w:t xml:space="preserve"> на приобретение товаров, работ, услуг, заключенных в отчетном финансовом году.</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6. </w:t>
      </w:r>
      <w:r w:rsidR="00B941E1" w:rsidRPr="006D3519">
        <w:rPr>
          <w:rFonts w:ascii="Times New Roman" w:hAnsi="Times New Roman" w:cs="Times New Roman"/>
          <w:sz w:val="28"/>
          <w:szCs w:val="28"/>
        </w:rPr>
        <w:t>Муниципальные</w:t>
      </w:r>
      <w:r w:rsidRPr="006D3519">
        <w:rPr>
          <w:rFonts w:ascii="Times New Roman" w:hAnsi="Times New Roman" w:cs="Times New Roman"/>
          <w:sz w:val="28"/>
          <w:szCs w:val="28"/>
        </w:rPr>
        <w:t xml:space="preserve"> органы при включении в ведомственный перечень отдельных видов товаров, работ, услуг, не указанных в обязательном перечне, применяют критерии, установленные </w:t>
      </w:r>
      <w:hyperlink w:anchor="P83" w:tooltip="5. Отдельные виды товаров, работ, услуг, не включенные в обязательный перечень, подлежат включению в ведомственный перечень при условии, что средняя арифметическая сумма значений следующих критериев превышает 20 процентов:">
        <w:r w:rsidRPr="006D3519">
          <w:rPr>
            <w:rFonts w:ascii="Times New Roman" w:hAnsi="Times New Roman" w:cs="Times New Roman"/>
            <w:sz w:val="28"/>
            <w:szCs w:val="28"/>
          </w:rPr>
          <w:t>пунктом 5</w:t>
        </w:r>
      </w:hyperlink>
      <w:r w:rsidRPr="006D3519">
        <w:rPr>
          <w:rFonts w:ascii="Times New Roman" w:hAnsi="Times New Roman" w:cs="Times New Roman"/>
          <w:sz w:val="28"/>
          <w:szCs w:val="28"/>
        </w:rPr>
        <w:t xml:space="preserve"> Правил, исходя из определения их значений в процентном отношении к объему осуществляемых </w:t>
      </w:r>
      <w:r w:rsidR="00B941E1" w:rsidRPr="006D3519">
        <w:rPr>
          <w:rFonts w:ascii="Times New Roman" w:hAnsi="Times New Roman" w:cs="Times New Roman"/>
          <w:sz w:val="28"/>
          <w:szCs w:val="28"/>
        </w:rPr>
        <w:t>муниципальными</w:t>
      </w:r>
      <w:r w:rsidRPr="006D3519">
        <w:rPr>
          <w:rFonts w:ascii="Times New Roman" w:hAnsi="Times New Roman" w:cs="Times New Roman"/>
          <w:sz w:val="28"/>
          <w:szCs w:val="28"/>
        </w:rPr>
        <w:t xml:space="preserve"> органами и функционально подчиненными им казенными и бюджетными учреждениями закупок.</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При формировании ведомственного перечня </w:t>
      </w:r>
      <w:r w:rsidR="00B941E1" w:rsidRPr="006D3519">
        <w:rPr>
          <w:rFonts w:ascii="Times New Roman" w:hAnsi="Times New Roman" w:cs="Times New Roman"/>
          <w:sz w:val="28"/>
          <w:szCs w:val="28"/>
        </w:rPr>
        <w:t>муниципальные</w:t>
      </w:r>
      <w:r w:rsidRPr="006D3519">
        <w:rPr>
          <w:rFonts w:ascii="Times New Roman" w:hAnsi="Times New Roman" w:cs="Times New Roman"/>
          <w:sz w:val="28"/>
          <w:szCs w:val="28"/>
        </w:rPr>
        <w:t xml:space="preserve"> органы вправе включить в него дополнительно отдельные виды товаров, работ, услуг, не указанные в обязательном перечне и не соответствующие критериям, указанным в </w:t>
      </w:r>
      <w:hyperlink w:anchor="P83" w:tooltip="5. Отдельные виды товаров, работ, услуг, не включенные в обязательный перечень, подлежат включению в ведомственный перечень при условии, что средняя арифметическая сумма значений следующих критериев превышает 20 процентов:">
        <w:r w:rsidRPr="006D3519">
          <w:rPr>
            <w:rFonts w:ascii="Times New Roman" w:hAnsi="Times New Roman" w:cs="Times New Roman"/>
            <w:sz w:val="28"/>
            <w:szCs w:val="28"/>
          </w:rPr>
          <w:t>пункте 5</w:t>
        </w:r>
      </w:hyperlink>
      <w:r w:rsidRPr="006D3519">
        <w:rPr>
          <w:rFonts w:ascii="Times New Roman" w:hAnsi="Times New Roman" w:cs="Times New Roman"/>
          <w:sz w:val="28"/>
          <w:szCs w:val="28"/>
        </w:rPr>
        <w:t xml:space="preserve"> Правил.</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7. </w:t>
      </w:r>
      <w:r w:rsidR="00B941E1" w:rsidRPr="006D3519">
        <w:rPr>
          <w:rFonts w:ascii="Times New Roman" w:hAnsi="Times New Roman" w:cs="Times New Roman"/>
          <w:sz w:val="28"/>
          <w:szCs w:val="28"/>
        </w:rPr>
        <w:t>Муниципальные</w:t>
      </w:r>
      <w:r w:rsidRPr="006D3519">
        <w:rPr>
          <w:rFonts w:ascii="Times New Roman" w:hAnsi="Times New Roman" w:cs="Times New Roman"/>
          <w:sz w:val="28"/>
          <w:szCs w:val="28"/>
        </w:rPr>
        <w:t xml:space="preserve"> органы пересматривают ведомственные перечни при необходимости.</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8. В случае если затраты на приобретение отдельных видов товаров, работ, услуг в соответствии с правилами определения нормативных затрат, утверждаемыми постановлением, устанавливаются с учетом категорий и (или) групп должностей работников,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 также с учетом категорий и (или) групп должностей работников.</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 xml:space="preserve">Требования к отдельным видам товаров, работ, услуг, закупаемым </w:t>
      </w:r>
      <w:r w:rsidR="00B941E1" w:rsidRPr="006D3519">
        <w:rPr>
          <w:rFonts w:ascii="Times New Roman" w:hAnsi="Times New Roman" w:cs="Times New Roman"/>
          <w:sz w:val="28"/>
          <w:szCs w:val="28"/>
        </w:rPr>
        <w:t>муниципальными</w:t>
      </w:r>
      <w:r w:rsidRPr="006D3519">
        <w:rPr>
          <w:rFonts w:ascii="Times New Roman" w:hAnsi="Times New Roman" w:cs="Times New Roman"/>
          <w:sz w:val="28"/>
          <w:szCs w:val="28"/>
        </w:rPr>
        <w:t xml:space="preserve"> казенными и бюджетными учреждениями Ярославско</w:t>
      </w:r>
      <w:r w:rsidR="00EC1302" w:rsidRPr="006D3519">
        <w:rPr>
          <w:rFonts w:ascii="Times New Roman" w:hAnsi="Times New Roman" w:cs="Times New Roman"/>
          <w:sz w:val="28"/>
          <w:szCs w:val="28"/>
        </w:rPr>
        <w:t>го муниципального округа</w:t>
      </w:r>
      <w:r w:rsidRPr="006D3519">
        <w:rPr>
          <w:rFonts w:ascii="Times New Roman" w:hAnsi="Times New Roman" w:cs="Times New Roman"/>
          <w:sz w:val="28"/>
          <w:szCs w:val="28"/>
        </w:rPr>
        <w:t>, разграничиваются по категориям и (или) группам должностей работников указанных учреждений согласно штатному расписанию.</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Если в ведомственном перечне в отношении отдельных категорий и (или) групп должностей работников не определены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то возможность осуществления закупки таких товаров, работ, услуг для данных категорий и (или) групп должностей работников отсутствует.</w:t>
      </w:r>
    </w:p>
    <w:p w:rsidR="002A6A86" w:rsidRPr="006D3519" w:rsidRDefault="00EC1302"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9</w:t>
      </w:r>
      <w:r w:rsidR="002A6A86" w:rsidRPr="006D3519">
        <w:rPr>
          <w:rFonts w:ascii="Times New Roman" w:hAnsi="Times New Roman" w:cs="Times New Roman"/>
          <w:sz w:val="28"/>
          <w:szCs w:val="28"/>
        </w:rPr>
        <w:t xml:space="preserve">. В случае если требованиями к определению нормативных затрат установлены нормативы цен на соответствующие товары, работы, услуги, </w:t>
      </w:r>
      <w:r w:rsidR="00B941E1" w:rsidRPr="006D3519">
        <w:rPr>
          <w:rFonts w:ascii="Times New Roman" w:hAnsi="Times New Roman" w:cs="Times New Roman"/>
          <w:sz w:val="28"/>
          <w:szCs w:val="28"/>
        </w:rPr>
        <w:t>муниципальные</w:t>
      </w:r>
      <w:r w:rsidR="002A6A86" w:rsidRPr="006D3519">
        <w:rPr>
          <w:rFonts w:ascii="Times New Roman" w:hAnsi="Times New Roman" w:cs="Times New Roman"/>
          <w:sz w:val="28"/>
          <w:szCs w:val="28"/>
        </w:rPr>
        <w:t xml:space="preserve"> органы устанавливают предельные цены соответствующих товаров, работ, услуг, включенных в ведомственный перечень.</w:t>
      </w:r>
    </w:p>
    <w:p w:rsidR="002A6A86" w:rsidRPr="006D3519" w:rsidRDefault="002A6A86" w:rsidP="0007288A">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1</w:t>
      </w:r>
      <w:r w:rsidR="00EC1302" w:rsidRPr="006D3519">
        <w:rPr>
          <w:rFonts w:ascii="Times New Roman" w:hAnsi="Times New Roman" w:cs="Times New Roman"/>
          <w:sz w:val="28"/>
          <w:szCs w:val="28"/>
        </w:rPr>
        <w:t>0</w:t>
      </w:r>
      <w:r w:rsidRPr="006D3519">
        <w:rPr>
          <w:rFonts w:ascii="Times New Roman" w:hAnsi="Times New Roman" w:cs="Times New Roman"/>
          <w:sz w:val="28"/>
          <w:szCs w:val="28"/>
        </w:rPr>
        <w:t>. Включение в ведомственный перечень бензина и дизельного топлива в качестве значений характеристики "вид топлива" автомобилей легковых, средств автотранспортных для перевозки 10 или более человек, автомобилей грузовых допускается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F22F5D" w:rsidRDefault="002A6A86" w:rsidP="00683FA0">
      <w:pPr>
        <w:pStyle w:val="ConsPlusNormal"/>
        <w:ind w:firstLine="709"/>
        <w:jc w:val="both"/>
        <w:rPr>
          <w:rFonts w:ascii="Times New Roman" w:hAnsi="Times New Roman" w:cs="Times New Roman"/>
          <w:sz w:val="28"/>
          <w:szCs w:val="28"/>
        </w:rPr>
      </w:pPr>
      <w:r w:rsidRPr="006D3519">
        <w:rPr>
          <w:rFonts w:ascii="Times New Roman" w:hAnsi="Times New Roman" w:cs="Times New Roman"/>
          <w:sz w:val="28"/>
          <w:szCs w:val="28"/>
        </w:rPr>
        <w:t>1</w:t>
      </w:r>
      <w:r w:rsidR="00EC1302" w:rsidRPr="006D3519">
        <w:rPr>
          <w:rFonts w:ascii="Times New Roman" w:hAnsi="Times New Roman" w:cs="Times New Roman"/>
          <w:sz w:val="28"/>
          <w:szCs w:val="28"/>
        </w:rPr>
        <w:t>1</w:t>
      </w:r>
      <w:r w:rsidRPr="006D3519">
        <w:rPr>
          <w:rFonts w:ascii="Times New Roman" w:hAnsi="Times New Roman" w:cs="Times New Roman"/>
          <w:sz w:val="28"/>
          <w:szCs w:val="28"/>
        </w:rPr>
        <w:t xml:space="preserve">. Установить, что по решению руководителей </w:t>
      </w:r>
      <w:r w:rsidR="00B941E1" w:rsidRPr="006D3519">
        <w:rPr>
          <w:rFonts w:ascii="Times New Roman" w:hAnsi="Times New Roman" w:cs="Times New Roman"/>
          <w:sz w:val="28"/>
          <w:szCs w:val="28"/>
        </w:rPr>
        <w:t>муниципальных</w:t>
      </w:r>
      <w:r w:rsidRPr="006D3519">
        <w:rPr>
          <w:rFonts w:ascii="Times New Roman" w:hAnsi="Times New Roman" w:cs="Times New Roman"/>
          <w:sz w:val="28"/>
          <w:szCs w:val="28"/>
        </w:rPr>
        <w:t xml:space="preserve"> органов установленные в обязательном перечне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rsidR="00F22F5D" w:rsidRDefault="00F22F5D" w:rsidP="002A6A86">
      <w:pPr>
        <w:pStyle w:val="ConsPlusNormal"/>
        <w:jc w:val="right"/>
        <w:outlineLvl w:val="1"/>
        <w:rPr>
          <w:rFonts w:ascii="Times New Roman" w:hAnsi="Times New Roman" w:cs="Times New Roman"/>
          <w:sz w:val="28"/>
          <w:szCs w:val="28"/>
        </w:rPr>
      </w:pPr>
    </w:p>
    <w:p w:rsidR="002A6A86" w:rsidRPr="006D3519" w:rsidRDefault="002A6A86" w:rsidP="002A6A86">
      <w:pPr>
        <w:pStyle w:val="ConsPlusNormal"/>
        <w:jc w:val="both"/>
        <w:rPr>
          <w:rFonts w:ascii="Times New Roman" w:hAnsi="Times New Roman" w:cs="Times New Roman"/>
          <w:sz w:val="28"/>
          <w:szCs w:val="28"/>
        </w:rPr>
      </w:pPr>
    </w:p>
    <w:p w:rsidR="002A6A86" w:rsidRPr="006D3519" w:rsidRDefault="002A6A86" w:rsidP="002A6A86">
      <w:pPr>
        <w:pStyle w:val="ConsPlusNormal"/>
        <w:rPr>
          <w:rFonts w:ascii="Times New Roman" w:hAnsi="Times New Roman" w:cs="Times New Roman"/>
          <w:sz w:val="28"/>
          <w:szCs w:val="28"/>
        </w:rPr>
        <w:sectPr w:rsidR="002A6A86" w:rsidRPr="006D3519" w:rsidSect="009025C8">
          <w:footerReference w:type="default" r:id="rId9"/>
          <w:footerReference w:type="first" r:id="rId10"/>
          <w:pgSz w:w="11906" w:h="16838"/>
          <w:pgMar w:top="851" w:right="851" w:bottom="992"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520"/>
        <w:gridCol w:w="1771"/>
        <w:gridCol w:w="1799"/>
        <w:gridCol w:w="551"/>
        <w:gridCol w:w="1073"/>
        <w:gridCol w:w="1419"/>
        <w:gridCol w:w="1419"/>
        <w:gridCol w:w="1419"/>
        <w:gridCol w:w="1308"/>
        <w:gridCol w:w="1335"/>
        <w:gridCol w:w="1308"/>
      </w:tblGrid>
      <w:tr w:rsidR="00F22F5D" w:rsidRPr="001F0BED" w:rsidTr="00FD4D1D">
        <w:tc>
          <w:tcPr>
            <w:tcW w:w="14410" w:type="dxa"/>
            <w:gridSpan w:val="12"/>
            <w:tcBorders>
              <w:top w:val="nil"/>
              <w:left w:val="nil"/>
              <w:bottom w:val="single" w:sz="4" w:space="0" w:color="auto"/>
              <w:right w:val="nil"/>
            </w:tcBorders>
          </w:tcPr>
          <w:p w:rsidR="00F22F5D" w:rsidRPr="006D3519" w:rsidRDefault="00F22F5D" w:rsidP="00F22F5D">
            <w:pPr>
              <w:pStyle w:val="ConsPlusNormal"/>
              <w:jc w:val="right"/>
              <w:outlineLvl w:val="1"/>
              <w:rPr>
                <w:rFonts w:ascii="Times New Roman" w:hAnsi="Times New Roman" w:cs="Times New Roman"/>
                <w:sz w:val="28"/>
                <w:szCs w:val="28"/>
              </w:rPr>
            </w:pPr>
            <w:r w:rsidRPr="006D3519">
              <w:rPr>
                <w:rFonts w:ascii="Times New Roman" w:hAnsi="Times New Roman" w:cs="Times New Roman"/>
                <w:sz w:val="28"/>
                <w:szCs w:val="28"/>
              </w:rPr>
              <w:t>Приложение 1</w:t>
            </w:r>
          </w:p>
          <w:p w:rsidR="00F22F5D" w:rsidRPr="006D3519" w:rsidRDefault="00F22F5D" w:rsidP="00F22F5D">
            <w:pPr>
              <w:pStyle w:val="ConsPlusNormal"/>
              <w:jc w:val="right"/>
              <w:rPr>
                <w:rFonts w:ascii="Times New Roman" w:hAnsi="Times New Roman" w:cs="Times New Roman"/>
                <w:sz w:val="28"/>
                <w:szCs w:val="28"/>
              </w:rPr>
            </w:pPr>
            <w:r w:rsidRPr="006D3519">
              <w:rPr>
                <w:rFonts w:ascii="Times New Roman" w:hAnsi="Times New Roman" w:cs="Times New Roman"/>
                <w:sz w:val="28"/>
                <w:szCs w:val="28"/>
              </w:rPr>
              <w:t xml:space="preserve">к </w:t>
            </w:r>
            <w:hyperlink w:anchor="P40" w:tooltip="ПРАВИЛА">
              <w:r w:rsidRPr="006D3519">
                <w:rPr>
                  <w:rFonts w:ascii="Times New Roman" w:hAnsi="Times New Roman" w:cs="Times New Roman"/>
                  <w:sz w:val="28"/>
                  <w:szCs w:val="28"/>
                </w:rPr>
                <w:t>Правилам</w:t>
              </w:r>
            </w:hyperlink>
          </w:p>
          <w:p w:rsidR="00F22F5D" w:rsidRPr="006D3519" w:rsidRDefault="00F22F5D" w:rsidP="00F22F5D">
            <w:pPr>
              <w:pStyle w:val="ConsPlusNormal"/>
              <w:jc w:val="both"/>
              <w:rPr>
                <w:rFonts w:ascii="Times New Roman" w:hAnsi="Times New Roman" w:cs="Times New Roman"/>
                <w:sz w:val="28"/>
                <w:szCs w:val="28"/>
              </w:rPr>
            </w:pPr>
          </w:p>
          <w:p w:rsidR="00F22F5D" w:rsidRPr="006D3519" w:rsidRDefault="00F22F5D" w:rsidP="00F22F5D">
            <w:pPr>
              <w:pStyle w:val="ConsPlusNormal"/>
              <w:jc w:val="both"/>
              <w:rPr>
                <w:rFonts w:ascii="Times New Roman" w:hAnsi="Times New Roman" w:cs="Times New Roman"/>
                <w:sz w:val="28"/>
                <w:szCs w:val="28"/>
              </w:rPr>
            </w:pPr>
          </w:p>
          <w:p w:rsidR="00F22F5D" w:rsidRPr="006D3519" w:rsidRDefault="00F22F5D" w:rsidP="00F22F5D">
            <w:pPr>
              <w:pStyle w:val="ConsPlusTitle"/>
              <w:jc w:val="center"/>
              <w:rPr>
                <w:rFonts w:ascii="Times New Roman" w:hAnsi="Times New Roman" w:cs="Times New Roman"/>
                <w:sz w:val="28"/>
                <w:szCs w:val="28"/>
              </w:rPr>
            </w:pPr>
            <w:bookmarkStart w:id="1" w:name="P114"/>
            <w:bookmarkEnd w:id="1"/>
            <w:r w:rsidRPr="006D3519">
              <w:rPr>
                <w:rFonts w:ascii="Times New Roman" w:hAnsi="Times New Roman" w:cs="Times New Roman"/>
                <w:sz w:val="28"/>
                <w:szCs w:val="28"/>
              </w:rPr>
              <w:t>ОБЯЗАТЕЛЬНЫЙ ПЕРЕЧЕНЬ</w:t>
            </w:r>
          </w:p>
          <w:p w:rsidR="00F22F5D" w:rsidRPr="006D3519" w:rsidRDefault="00F22F5D" w:rsidP="00F22F5D">
            <w:pPr>
              <w:pStyle w:val="ConsPlusTitle"/>
              <w:jc w:val="center"/>
              <w:rPr>
                <w:rFonts w:ascii="Times New Roman" w:hAnsi="Times New Roman" w:cs="Times New Roman"/>
                <w:sz w:val="28"/>
                <w:szCs w:val="28"/>
              </w:rPr>
            </w:pPr>
            <w:r w:rsidRPr="006D3519">
              <w:rPr>
                <w:rFonts w:ascii="Times New Roman" w:hAnsi="Times New Roman" w:cs="Times New Roman"/>
                <w:sz w:val="28"/>
                <w:szCs w:val="28"/>
              </w:rPr>
              <w:t>отдельных видов товаров, работ, услуг, в отношении которых</w:t>
            </w:r>
          </w:p>
          <w:p w:rsidR="00F22F5D" w:rsidRPr="006D3519" w:rsidRDefault="00F22F5D" w:rsidP="00F22F5D">
            <w:pPr>
              <w:pStyle w:val="ConsPlusTitle"/>
              <w:jc w:val="center"/>
              <w:rPr>
                <w:rFonts w:ascii="Times New Roman" w:hAnsi="Times New Roman" w:cs="Times New Roman"/>
                <w:sz w:val="28"/>
                <w:szCs w:val="28"/>
              </w:rPr>
            </w:pPr>
            <w:r w:rsidRPr="006D3519">
              <w:rPr>
                <w:rFonts w:ascii="Times New Roman" w:hAnsi="Times New Roman" w:cs="Times New Roman"/>
                <w:sz w:val="28"/>
                <w:szCs w:val="28"/>
              </w:rPr>
              <w:t>определяются требования к их потребительским свойствам</w:t>
            </w:r>
          </w:p>
          <w:p w:rsidR="00F22F5D" w:rsidRPr="006D3519" w:rsidRDefault="00F22F5D" w:rsidP="00F22F5D">
            <w:pPr>
              <w:pStyle w:val="ConsPlusTitle"/>
              <w:jc w:val="center"/>
              <w:rPr>
                <w:rFonts w:ascii="Times New Roman" w:hAnsi="Times New Roman" w:cs="Times New Roman"/>
                <w:sz w:val="28"/>
                <w:szCs w:val="28"/>
              </w:rPr>
            </w:pPr>
            <w:r w:rsidRPr="006D3519">
              <w:rPr>
                <w:rFonts w:ascii="Times New Roman" w:hAnsi="Times New Roman" w:cs="Times New Roman"/>
                <w:sz w:val="28"/>
                <w:szCs w:val="28"/>
              </w:rPr>
              <w:t>(в том числе качеству) и иным характеристикам</w:t>
            </w:r>
          </w:p>
          <w:p w:rsidR="00F22F5D" w:rsidRPr="006D3519" w:rsidRDefault="00F22F5D" w:rsidP="00F22F5D">
            <w:pPr>
              <w:pStyle w:val="ConsPlusTitle"/>
              <w:jc w:val="center"/>
              <w:rPr>
                <w:rFonts w:ascii="Times New Roman" w:hAnsi="Times New Roman" w:cs="Times New Roman"/>
                <w:sz w:val="28"/>
                <w:szCs w:val="28"/>
              </w:rPr>
            </w:pPr>
            <w:r w:rsidRPr="006D3519">
              <w:rPr>
                <w:rFonts w:ascii="Times New Roman" w:hAnsi="Times New Roman" w:cs="Times New Roman"/>
                <w:sz w:val="28"/>
                <w:szCs w:val="28"/>
              </w:rPr>
              <w:t>(в том числе предельным ценам товаров, работ, услуг)</w:t>
            </w:r>
          </w:p>
          <w:p w:rsidR="00F22F5D" w:rsidRPr="001F0BED" w:rsidRDefault="00F22F5D" w:rsidP="002A6A86">
            <w:pPr>
              <w:pStyle w:val="ConsPlusNormal"/>
              <w:jc w:val="center"/>
              <w:rPr>
                <w:rFonts w:ascii="Times New Roman" w:hAnsi="Times New Roman" w:cs="Times New Roman"/>
                <w:sz w:val="24"/>
                <w:szCs w:val="24"/>
              </w:rPr>
            </w:pPr>
          </w:p>
        </w:tc>
      </w:tr>
      <w:tr w:rsidR="002A6A86" w:rsidRPr="001F0BED" w:rsidTr="00FD4D1D">
        <w:tc>
          <w:tcPr>
            <w:tcW w:w="488" w:type="dxa"/>
            <w:vMerge w:val="restart"/>
            <w:tcBorders>
              <w:top w:val="single" w:sz="4" w:space="0" w:color="auto"/>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N</w:t>
            </w:r>
          </w:p>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п/п</w:t>
            </w:r>
          </w:p>
        </w:tc>
        <w:tc>
          <w:tcPr>
            <w:tcW w:w="520" w:type="dxa"/>
            <w:vMerge w:val="restart"/>
            <w:tcBorders>
              <w:top w:val="single" w:sz="4" w:space="0" w:color="auto"/>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Код по ОКПД2</w:t>
            </w:r>
          </w:p>
        </w:tc>
        <w:tc>
          <w:tcPr>
            <w:tcW w:w="1771" w:type="dxa"/>
            <w:vMerge w:val="restart"/>
            <w:tcBorders>
              <w:top w:val="single" w:sz="4" w:space="0" w:color="auto"/>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Наименование отдельного вида товаров, работ, услуг</w:t>
            </w:r>
          </w:p>
        </w:tc>
        <w:tc>
          <w:tcPr>
            <w:tcW w:w="11631" w:type="dxa"/>
            <w:gridSpan w:val="9"/>
            <w:tcBorders>
              <w:top w:val="single" w:sz="4" w:space="0" w:color="auto"/>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Требования к потребительским свойствам (в том числе качеству) и иным характеристикам (в том числе предельным ценам) отдельных видов товаров, работ, услуг</w:t>
            </w:r>
          </w:p>
        </w:tc>
      </w:tr>
      <w:tr w:rsidR="002A6A86" w:rsidRPr="001F0BED" w:rsidTr="00FD4D1D">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характеристика</w:t>
            </w:r>
          </w:p>
        </w:tc>
        <w:tc>
          <w:tcPr>
            <w:tcW w:w="1624" w:type="dxa"/>
            <w:gridSpan w:val="2"/>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единица измерения</w:t>
            </w:r>
          </w:p>
        </w:tc>
        <w:tc>
          <w:tcPr>
            <w:tcW w:w="8208" w:type="dxa"/>
            <w:gridSpan w:val="6"/>
            <w:vMerge w:val="restart"/>
          </w:tcPr>
          <w:p w:rsidR="002A6A86" w:rsidRPr="001F0BED" w:rsidRDefault="002A6A86" w:rsidP="00F40A74">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значение характеристики (должности </w:t>
            </w:r>
            <w:r w:rsidR="00721368" w:rsidRPr="001F0BED">
              <w:rPr>
                <w:rFonts w:ascii="Times New Roman" w:hAnsi="Times New Roman" w:cs="Times New Roman"/>
                <w:sz w:val="24"/>
                <w:szCs w:val="24"/>
              </w:rPr>
              <w:t>муниципальной</w:t>
            </w:r>
            <w:r w:rsidRPr="001F0BED">
              <w:rPr>
                <w:rFonts w:ascii="Times New Roman" w:hAnsi="Times New Roman" w:cs="Times New Roman"/>
                <w:sz w:val="24"/>
                <w:szCs w:val="24"/>
              </w:rPr>
              <w:t xml:space="preserve"> службы Ярославско</w:t>
            </w:r>
            <w:r w:rsidR="00721368" w:rsidRPr="001F0BED">
              <w:rPr>
                <w:rFonts w:ascii="Times New Roman" w:hAnsi="Times New Roman" w:cs="Times New Roman"/>
                <w:sz w:val="24"/>
                <w:szCs w:val="24"/>
              </w:rPr>
              <w:t>гомуниципального округа</w:t>
            </w:r>
            <w:r w:rsidR="00B941E1" w:rsidRPr="001F0BED">
              <w:rPr>
                <w:rFonts w:ascii="Times New Roman" w:hAnsi="Times New Roman" w:cs="Times New Roman"/>
                <w:sz w:val="24"/>
                <w:szCs w:val="24"/>
              </w:rPr>
              <w:t>муниципальных</w:t>
            </w:r>
            <w:r w:rsidRPr="001F0BED">
              <w:rPr>
                <w:rFonts w:ascii="Times New Roman" w:hAnsi="Times New Roman" w:cs="Times New Roman"/>
                <w:sz w:val="24"/>
                <w:szCs w:val="24"/>
              </w:rPr>
              <w:t xml:space="preserve"> органов Ярославско</w:t>
            </w:r>
            <w:r w:rsidR="00F55C77" w:rsidRPr="001F0BED">
              <w:rPr>
                <w:rFonts w:ascii="Times New Roman" w:hAnsi="Times New Roman" w:cs="Times New Roman"/>
                <w:sz w:val="24"/>
                <w:szCs w:val="24"/>
              </w:rPr>
              <w:t>гомуниципального округа</w:t>
            </w:r>
            <w:r w:rsidRPr="001F0BED">
              <w:rPr>
                <w:rFonts w:ascii="Times New Roman" w:hAnsi="Times New Roman" w:cs="Times New Roman"/>
                <w:sz w:val="24"/>
                <w:szCs w:val="24"/>
              </w:rPr>
              <w:t xml:space="preserve">, должности функционально подчиненных указанным органам </w:t>
            </w:r>
            <w:r w:rsidR="00B941E1" w:rsidRPr="001F0BED">
              <w:rPr>
                <w:rFonts w:ascii="Times New Roman" w:hAnsi="Times New Roman" w:cs="Times New Roman"/>
                <w:sz w:val="24"/>
                <w:szCs w:val="24"/>
              </w:rPr>
              <w:t>казенных и бюджетных учреждений</w:t>
            </w:r>
            <w:r w:rsidRPr="001F0BED">
              <w:rPr>
                <w:rFonts w:ascii="Times New Roman" w:hAnsi="Times New Roman" w:cs="Times New Roman"/>
                <w:sz w:val="24"/>
                <w:szCs w:val="24"/>
              </w:rPr>
              <w:t>)</w:t>
            </w:r>
          </w:p>
        </w:tc>
      </w:tr>
      <w:tr w:rsidR="002A6A86" w:rsidRPr="001F0BED" w:rsidTr="00FD4D1D">
        <w:trPr>
          <w:trHeight w:val="322"/>
        </w:trPr>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vMerge/>
          </w:tcPr>
          <w:p w:rsidR="002A6A86" w:rsidRPr="001F0BED" w:rsidRDefault="002A6A86" w:rsidP="002A6A86">
            <w:pPr>
              <w:pStyle w:val="ConsPlusNormal"/>
              <w:rPr>
                <w:rFonts w:ascii="Times New Roman" w:hAnsi="Times New Roman" w:cs="Times New Roman"/>
                <w:sz w:val="24"/>
                <w:szCs w:val="24"/>
              </w:rPr>
            </w:pPr>
          </w:p>
        </w:tc>
        <w:tc>
          <w:tcPr>
            <w:tcW w:w="551"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код по ОКЕИ</w:t>
            </w:r>
          </w:p>
        </w:tc>
        <w:tc>
          <w:tcPr>
            <w:tcW w:w="1073"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наименование</w:t>
            </w:r>
          </w:p>
        </w:tc>
        <w:tc>
          <w:tcPr>
            <w:tcW w:w="8208" w:type="dxa"/>
            <w:gridSpan w:val="6"/>
            <w:vMerge/>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vMerge/>
          </w:tcPr>
          <w:p w:rsidR="002A6A86" w:rsidRPr="001F0BED" w:rsidRDefault="002A6A86" w:rsidP="002A6A86">
            <w:pPr>
              <w:pStyle w:val="ConsPlusNormal"/>
              <w:rPr>
                <w:rFonts w:ascii="Times New Roman" w:hAnsi="Times New Roman" w:cs="Times New Roman"/>
                <w:sz w:val="24"/>
                <w:szCs w:val="24"/>
              </w:rPr>
            </w:pPr>
          </w:p>
        </w:tc>
        <w:tc>
          <w:tcPr>
            <w:tcW w:w="551" w:type="dxa"/>
            <w:vMerge/>
          </w:tcPr>
          <w:p w:rsidR="002A6A86" w:rsidRPr="001F0BED" w:rsidRDefault="002A6A86" w:rsidP="002A6A86">
            <w:pPr>
              <w:pStyle w:val="ConsPlusNormal"/>
              <w:rPr>
                <w:rFonts w:ascii="Times New Roman" w:hAnsi="Times New Roman" w:cs="Times New Roman"/>
                <w:sz w:val="24"/>
                <w:szCs w:val="24"/>
              </w:rPr>
            </w:pPr>
          </w:p>
        </w:tc>
        <w:tc>
          <w:tcPr>
            <w:tcW w:w="1073" w:type="dxa"/>
            <w:vMerge/>
          </w:tcPr>
          <w:p w:rsidR="002A6A86" w:rsidRPr="001F0BED" w:rsidRDefault="002A6A86" w:rsidP="002A6A86">
            <w:pPr>
              <w:pStyle w:val="ConsPlusNormal"/>
              <w:rPr>
                <w:rFonts w:ascii="Times New Roman" w:hAnsi="Times New Roman" w:cs="Times New Roman"/>
                <w:sz w:val="24"/>
                <w:szCs w:val="24"/>
              </w:rPr>
            </w:pPr>
          </w:p>
        </w:tc>
        <w:tc>
          <w:tcPr>
            <w:tcW w:w="4257" w:type="dxa"/>
            <w:gridSpan w:val="3"/>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должности категории "руководители"</w:t>
            </w:r>
          </w:p>
        </w:tc>
        <w:tc>
          <w:tcPr>
            <w:tcW w:w="1308"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должности категорий "специалисты", "сотрудники учреждений", кроме должностей категории "руководители"</w:t>
            </w:r>
          </w:p>
        </w:tc>
        <w:tc>
          <w:tcPr>
            <w:tcW w:w="1335"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должности категории "обеспечивающие специалисты"</w:t>
            </w:r>
          </w:p>
        </w:tc>
        <w:tc>
          <w:tcPr>
            <w:tcW w:w="1308"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иные должности</w:t>
            </w:r>
          </w:p>
        </w:tc>
      </w:tr>
      <w:tr w:rsidR="002A6A86" w:rsidRPr="001F0BED" w:rsidTr="00FD4D1D">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vMerge/>
          </w:tcPr>
          <w:p w:rsidR="002A6A86" w:rsidRPr="001F0BED" w:rsidRDefault="002A6A86" w:rsidP="002A6A86">
            <w:pPr>
              <w:pStyle w:val="ConsPlusNormal"/>
              <w:rPr>
                <w:rFonts w:ascii="Times New Roman" w:hAnsi="Times New Roman" w:cs="Times New Roman"/>
                <w:sz w:val="24"/>
                <w:szCs w:val="24"/>
              </w:rPr>
            </w:pPr>
          </w:p>
        </w:tc>
        <w:tc>
          <w:tcPr>
            <w:tcW w:w="551" w:type="dxa"/>
            <w:vMerge/>
          </w:tcPr>
          <w:p w:rsidR="002A6A86" w:rsidRPr="001F0BED" w:rsidRDefault="002A6A86" w:rsidP="002A6A86">
            <w:pPr>
              <w:pStyle w:val="ConsPlusNormal"/>
              <w:rPr>
                <w:rFonts w:ascii="Times New Roman" w:hAnsi="Times New Roman" w:cs="Times New Roman"/>
                <w:sz w:val="24"/>
                <w:szCs w:val="24"/>
              </w:rPr>
            </w:pPr>
          </w:p>
        </w:tc>
        <w:tc>
          <w:tcPr>
            <w:tcW w:w="1073" w:type="dxa"/>
            <w:vMerge/>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относящиеся к группе "высшие"</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относящиеся к группам "главные", "руководители учреждений"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иные должности</w:t>
            </w:r>
          </w:p>
        </w:tc>
        <w:tc>
          <w:tcPr>
            <w:tcW w:w="1308" w:type="dxa"/>
            <w:vMerge/>
          </w:tcPr>
          <w:p w:rsidR="002A6A86" w:rsidRPr="001F0BED" w:rsidRDefault="002A6A86" w:rsidP="002A6A86">
            <w:pPr>
              <w:pStyle w:val="ConsPlusNormal"/>
              <w:rPr>
                <w:rFonts w:ascii="Times New Roman" w:hAnsi="Times New Roman" w:cs="Times New Roman"/>
                <w:sz w:val="24"/>
                <w:szCs w:val="24"/>
              </w:rPr>
            </w:pPr>
          </w:p>
        </w:tc>
        <w:tc>
          <w:tcPr>
            <w:tcW w:w="1335" w:type="dxa"/>
            <w:vMerge/>
          </w:tcPr>
          <w:p w:rsidR="002A6A86" w:rsidRPr="001F0BED" w:rsidRDefault="002A6A86" w:rsidP="002A6A86">
            <w:pPr>
              <w:pStyle w:val="ConsPlusNormal"/>
              <w:rPr>
                <w:rFonts w:ascii="Times New Roman" w:hAnsi="Times New Roman" w:cs="Times New Roman"/>
                <w:sz w:val="24"/>
                <w:szCs w:val="24"/>
              </w:rPr>
            </w:pPr>
          </w:p>
        </w:tc>
        <w:tc>
          <w:tcPr>
            <w:tcW w:w="1308" w:type="dxa"/>
            <w:vMerge/>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w:t>
            </w:r>
          </w:p>
        </w:tc>
        <w:tc>
          <w:tcPr>
            <w:tcW w:w="177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w:t>
            </w:r>
          </w:p>
        </w:tc>
        <w:tc>
          <w:tcPr>
            <w:tcW w:w="179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4</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5</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6</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7</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8</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9</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10</w:t>
            </w:r>
          </w:p>
        </w:tc>
        <w:tc>
          <w:tcPr>
            <w:tcW w:w="1335"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11</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12</w:t>
            </w:r>
          </w:p>
        </w:tc>
      </w:tr>
      <w:tr w:rsidR="002A6A86" w:rsidRPr="001F0BED" w:rsidTr="00FD4D1D">
        <w:tc>
          <w:tcPr>
            <w:tcW w:w="48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26.30.11</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аппаратура коммуникационная передающая с приемными устройствами. Пояснения по требуемой продукции: телефоны мобильные</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t>
            </w:r>
            <w:proofErr w:type="spellStart"/>
            <w:r w:rsidRPr="001F0BED">
              <w:rPr>
                <w:rFonts w:ascii="Times New Roman" w:hAnsi="Times New Roman" w:cs="Times New Roman"/>
                <w:sz w:val="24"/>
                <w:szCs w:val="24"/>
              </w:rPr>
              <w:t>Wi-Fi</w:t>
            </w:r>
            <w:proofErr w:type="spellEnd"/>
            <w:r w:rsidRPr="001F0BED">
              <w:rPr>
                <w:rFonts w:ascii="Times New Roman" w:hAnsi="Times New Roman" w:cs="Times New Roman"/>
                <w:sz w:val="24"/>
                <w:szCs w:val="24"/>
              </w:rPr>
              <w:t xml:space="preserve">, </w:t>
            </w:r>
            <w:proofErr w:type="spellStart"/>
            <w:r w:rsidRPr="001F0BED">
              <w:rPr>
                <w:rFonts w:ascii="Times New Roman" w:hAnsi="Times New Roman" w:cs="Times New Roman"/>
                <w:sz w:val="24"/>
                <w:szCs w:val="24"/>
              </w:rPr>
              <w:t>Bluetooth</w:t>
            </w:r>
            <w:proofErr w:type="spellEnd"/>
            <w:r w:rsidRPr="001F0BED">
              <w:rPr>
                <w:rFonts w:ascii="Times New Roman" w:hAnsi="Times New Roman" w:cs="Times New Roman"/>
                <w:sz w:val="24"/>
                <w:szCs w:val="24"/>
              </w:rPr>
              <w:t>,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15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15 тыс.</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val="restart"/>
            <w:tcBorders>
              <w:bottom w:val="nil"/>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w:t>
            </w:r>
          </w:p>
        </w:tc>
        <w:tc>
          <w:tcPr>
            <w:tcW w:w="520" w:type="dxa"/>
            <w:vMerge w:val="restart"/>
            <w:tcBorders>
              <w:bottom w:val="nil"/>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29.10.2</w:t>
            </w:r>
          </w:p>
        </w:tc>
        <w:tc>
          <w:tcPr>
            <w:tcW w:w="1771" w:type="dxa"/>
            <w:vMerge w:val="restart"/>
            <w:tcBorders>
              <w:bottom w:val="nil"/>
            </w:tcBorders>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автомобили легковые</w:t>
            </w:r>
          </w:p>
        </w:tc>
        <w:tc>
          <w:tcPr>
            <w:tcW w:w="1799" w:type="dxa"/>
            <w:vMerge w:val="restart"/>
            <w:tcBorders>
              <w:bottom w:val="nil"/>
            </w:tcBorders>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тип двигателя (силовой установки), мощность двигателя, вид топлива, комплектация, 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251</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лошадиных сил</w:t>
            </w:r>
          </w:p>
        </w:tc>
        <w:tc>
          <w:tcPr>
            <w:tcW w:w="141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не более 200</w:t>
            </w:r>
          </w:p>
        </w:tc>
        <w:tc>
          <w:tcPr>
            <w:tcW w:w="141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не более 200</w:t>
            </w:r>
          </w:p>
        </w:tc>
        <w:tc>
          <w:tcPr>
            <w:tcW w:w="1419" w:type="dxa"/>
            <w:vMerge w:val="restart"/>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308" w:type="dxa"/>
            <w:vMerge w:val="restart"/>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335" w:type="dxa"/>
            <w:vMerge w:val="restart"/>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308" w:type="dxa"/>
            <w:vMerge w:val="restart"/>
            <w:tcBorders>
              <w:bottom w:val="nil"/>
            </w:tcBorders>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blPrEx>
          <w:tblBorders>
            <w:insideH w:val="nil"/>
          </w:tblBorders>
        </w:tblPrEx>
        <w:tc>
          <w:tcPr>
            <w:tcW w:w="488"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520"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771"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799"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551" w:type="dxa"/>
            <w:tcBorders>
              <w:bottom w:val="nil"/>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Borders>
              <w:bottom w:val="nil"/>
            </w:tcBorders>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Borders>
              <w:bottom w:val="nil"/>
            </w:tcBorders>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не более 1,5 млн</w:t>
            </w:r>
          </w:p>
        </w:tc>
        <w:tc>
          <w:tcPr>
            <w:tcW w:w="1419" w:type="dxa"/>
            <w:tcBorders>
              <w:bottom w:val="nil"/>
            </w:tcBorders>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не более 1,5 млн (за исключением должности заместителя руководителя)</w:t>
            </w:r>
          </w:p>
        </w:tc>
        <w:tc>
          <w:tcPr>
            <w:tcW w:w="1419"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308"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335"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c>
          <w:tcPr>
            <w:tcW w:w="1308" w:type="dxa"/>
            <w:vMerge/>
            <w:tcBorders>
              <w:bottom w:val="nil"/>
            </w:tcBorders>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31.01.11</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мебель металлическая для офисов. Пояснения по закупаемой продукции: мебель для сидения, преимущественно с металлическим каркасом</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материал (металл), обивочные материалы, предельная цена</w:t>
            </w:r>
          </w:p>
        </w:tc>
        <w:tc>
          <w:tcPr>
            <w:tcW w:w="551" w:type="dxa"/>
          </w:tcPr>
          <w:p w:rsidR="002A6A86" w:rsidRPr="001F0BED" w:rsidRDefault="002A6A86" w:rsidP="002A6A86">
            <w:pPr>
              <w:pStyle w:val="ConsPlusNormal"/>
              <w:rPr>
                <w:rFonts w:ascii="Times New Roman" w:hAnsi="Times New Roman" w:cs="Times New Roman"/>
                <w:sz w:val="24"/>
                <w:szCs w:val="24"/>
              </w:rPr>
            </w:pPr>
          </w:p>
        </w:tc>
        <w:tc>
          <w:tcPr>
            <w:tcW w:w="1073"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предельное значение - ткань; возможные значения: нетканые материалы</w:t>
            </w:r>
          </w:p>
        </w:tc>
        <w:tc>
          <w:tcPr>
            <w:tcW w:w="1335"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предельное значение - ткань; возможные значения: нетканые материалы</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предельное значение - ткань; возможные значения: нетканые материалы</w:t>
            </w:r>
          </w:p>
        </w:tc>
      </w:tr>
      <w:tr w:rsidR="002A6A86" w:rsidRPr="001F0BED" w:rsidTr="00FD4D1D">
        <w:tc>
          <w:tcPr>
            <w:tcW w:w="488" w:type="dxa"/>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4</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31.01.12</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мебель деревянная для офисов. Пояснения по закупаемой продукции: мебель для сидения, преимущественно с деревянным каркасом</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материал (вид древесины), обивочные материалы, предельная цена</w:t>
            </w:r>
          </w:p>
        </w:tc>
        <w:tc>
          <w:tcPr>
            <w:tcW w:w="551" w:type="dxa"/>
          </w:tcPr>
          <w:p w:rsidR="002A6A86" w:rsidRPr="001F0BED" w:rsidRDefault="002A6A86" w:rsidP="002A6A86">
            <w:pPr>
              <w:pStyle w:val="ConsPlusNormal"/>
              <w:rPr>
                <w:rFonts w:ascii="Times New Roman" w:hAnsi="Times New Roman" w:cs="Times New Roman"/>
                <w:sz w:val="24"/>
                <w:szCs w:val="24"/>
              </w:rPr>
            </w:pPr>
          </w:p>
        </w:tc>
        <w:tc>
          <w:tcPr>
            <w:tcW w:w="1073"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sidRPr="001F0BED">
              <w:rPr>
                <w:rFonts w:ascii="Times New Roman" w:hAnsi="Times New Roman" w:cs="Times New Roman"/>
                <w:sz w:val="24"/>
                <w:szCs w:val="24"/>
              </w:rPr>
              <w:t>мягколиственных</w:t>
            </w:r>
            <w:proofErr w:type="spellEnd"/>
            <w:r w:rsidRPr="001F0BED">
              <w:rPr>
                <w:rFonts w:ascii="Times New Roman" w:hAnsi="Times New Roman" w:cs="Times New Roman"/>
                <w:sz w:val="24"/>
                <w:szCs w:val="24"/>
              </w:rPr>
              <w:t xml:space="preserve"> пород: береза, лиственница, сосна, ель. 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sidRPr="001F0BED">
              <w:rPr>
                <w:rFonts w:ascii="Times New Roman" w:hAnsi="Times New Roman" w:cs="Times New Roman"/>
                <w:sz w:val="24"/>
                <w:szCs w:val="24"/>
              </w:rPr>
              <w:t>мягколиственных</w:t>
            </w:r>
            <w:proofErr w:type="spellEnd"/>
            <w:r w:rsidRPr="001F0BED">
              <w:rPr>
                <w:rFonts w:ascii="Times New Roman" w:hAnsi="Times New Roman" w:cs="Times New Roman"/>
                <w:sz w:val="24"/>
                <w:szCs w:val="24"/>
              </w:rPr>
              <w:t xml:space="preserve"> пород: береза, лиственница, сосна, ель. 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sidRPr="001F0BED">
              <w:rPr>
                <w:rFonts w:ascii="Times New Roman" w:hAnsi="Times New Roman" w:cs="Times New Roman"/>
                <w:sz w:val="24"/>
                <w:szCs w:val="24"/>
              </w:rPr>
              <w:t>мягколиственных</w:t>
            </w:r>
            <w:proofErr w:type="spellEnd"/>
            <w:r w:rsidRPr="001F0BED">
              <w:rPr>
                <w:rFonts w:ascii="Times New Roman" w:hAnsi="Times New Roman" w:cs="Times New Roman"/>
                <w:sz w:val="24"/>
                <w:szCs w:val="24"/>
              </w:rPr>
              <w:t xml:space="preserve"> пород: береза, лиственница, сосна, ель. 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возможное значение - древесина хвойных и </w:t>
            </w:r>
            <w:proofErr w:type="spellStart"/>
            <w:r w:rsidRPr="001F0BED">
              <w:rPr>
                <w:rFonts w:ascii="Times New Roman" w:hAnsi="Times New Roman" w:cs="Times New Roman"/>
                <w:sz w:val="24"/>
                <w:szCs w:val="24"/>
              </w:rPr>
              <w:t>мягколиственных</w:t>
            </w:r>
            <w:proofErr w:type="spellEnd"/>
            <w:r w:rsidRPr="001F0BED">
              <w:rPr>
                <w:rFonts w:ascii="Times New Roman" w:hAnsi="Times New Roman" w:cs="Times New Roman"/>
                <w:sz w:val="24"/>
                <w:szCs w:val="24"/>
              </w:rPr>
              <w:t xml:space="preserve"> пород: береза, лиственница, сосна, ель. Предельное значение - ткань; возможное значение: нетканые материалы</w:t>
            </w:r>
          </w:p>
        </w:tc>
        <w:tc>
          <w:tcPr>
            <w:tcW w:w="1335"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возможное значение - древесина хвойных и </w:t>
            </w:r>
            <w:proofErr w:type="spellStart"/>
            <w:r w:rsidRPr="001F0BED">
              <w:rPr>
                <w:rFonts w:ascii="Times New Roman" w:hAnsi="Times New Roman" w:cs="Times New Roman"/>
                <w:sz w:val="24"/>
                <w:szCs w:val="24"/>
              </w:rPr>
              <w:t>мягколиственных</w:t>
            </w:r>
            <w:proofErr w:type="spellEnd"/>
            <w:r w:rsidRPr="001F0BED">
              <w:rPr>
                <w:rFonts w:ascii="Times New Roman" w:hAnsi="Times New Roman" w:cs="Times New Roman"/>
                <w:sz w:val="24"/>
                <w:szCs w:val="24"/>
              </w:rPr>
              <w:t xml:space="preserve"> пород: береза, лиственница, сосна, ель. Предельное значение - ткань; возможное значение: нетканые материалы</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 xml:space="preserve">возможное значение - древесина хвойных и </w:t>
            </w:r>
            <w:proofErr w:type="spellStart"/>
            <w:r w:rsidRPr="001F0BED">
              <w:rPr>
                <w:rFonts w:ascii="Times New Roman" w:hAnsi="Times New Roman" w:cs="Times New Roman"/>
                <w:sz w:val="24"/>
                <w:szCs w:val="24"/>
              </w:rPr>
              <w:t>мягколиственных</w:t>
            </w:r>
            <w:proofErr w:type="spellEnd"/>
            <w:r w:rsidRPr="001F0BED">
              <w:rPr>
                <w:rFonts w:ascii="Times New Roman" w:hAnsi="Times New Roman" w:cs="Times New Roman"/>
                <w:sz w:val="24"/>
                <w:szCs w:val="24"/>
              </w:rPr>
              <w:t xml:space="preserve"> пород: береза, лиственница, сосна, ель. Предельное значение - ткань; возможное значение: нетканые материалы</w:t>
            </w:r>
          </w:p>
        </w:tc>
      </w:tr>
      <w:tr w:rsidR="002A6A86" w:rsidRPr="001F0BED" w:rsidTr="00FD4D1D">
        <w:tc>
          <w:tcPr>
            <w:tcW w:w="488" w:type="dxa"/>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5</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49.32.11</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услуги такси</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мощность двигателя автомобиля, тип коробки передач автомобиля, комплектация автомобиля, время предоставления автомобиля потребителю, 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251</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лошадиных сил</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200</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6</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49.32.12</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услуги по аренде легковых автомобилей с водителем</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мощность двигателя автомобиля, тип коробки передач автомобиля, комплектация автомобиля, время предоставления автомобиля потребителю, 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251</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лошадиных сил</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200</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7</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77.11.10</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 услуга по аренде и лизингу легких (до 3,5 т) автотранспортных средств без водителя</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мощность двигателя автомобиля, тип коробки передач автомобиля, комплектация автомобиля, 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251</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лошадиных сил</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200</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val="restart"/>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8</w:t>
            </w:r>
          </w:p>
        </w:tc>
        <w:tc>
          <w:tcPr>
            <w:tcW w:w="520"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26.20.11</w:t>
            </w:r>
          </w:p>
        </w:tc>
        <w:tc>
          <w:tcPr>
            <w:tcW w:w="1771" w:type="dxa"/>
            <w:vMerge w:val="restart"/>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proofErr w:type="spellStart"/>
            <w:r w:rsidRPr="001F0BED">
              <w:rPr>
                <w:rFonts w:ascii="Times New Roman" w:hAnsi="Times New Roman" w:cs="Times New Roman"/>
                <w:sz w:val="24"/>
                <w:szCs w:val="24"/>
              </w:rPr>
              <w:t>Wi-Fi</w:t>
            </w:r>
            <w:proofErr w:type="spellEnd"/>
            <w:r w:rsidRPr="001F0BED">
              <w:rPr>
                <w:rFonts w:ascii="Times New Roman" w:hAnsi="Times New Roman" w:cs="Times New Roman"/>
                <w:sz w:val="24"/>
                <w:szCs w:val="24"/>
              </w:rPr>
              <w:t xml:space="preserve">, </w:t>
            </w:r>
            <w:proofErr w:type="spellStart"/>
            <w:r w:rsidRPr="001F0BED">
              <w:rPr>
                <w:rFonts w:ascii="Times New Roman" w:hAnsi="Times New Roman" w:cs="Times New Roman"/>
                <w:sz w:val="24"/>
                <w:szCs w:val="24"/>
              </w:rPr>
              <w:t>Bluetooth</w:t>
            </w:r>
            <w:proofErr w:type="spellEnd"/>
            <w:r w:rsidRPr="001F0BED">
              <w:rPr>
                <w:rFonts w:ascii="Times New Roman" w:hAnsi="Times New Roman" w:cs="Times New Roman"/>
                <w:sz w:val="24"/>
                <w:szCs w:val="24"/>
              </w:rPr>
              <w:t>, поддержки 3G (UMTS), тип видеоадаптера, время работы, операционная система, предустановленное программное обеспечение</w:t>
            </w:r>
          </w:p>
        </w:tc>
        <w:tc>
          <w:tcPr>
            <w:tcW w:w="551" w:type="dxa"/>
          </w:tcPr>
          <w:p w:rsidR="002A6A86" w:rsidRPr="001F0BED" w:rsidRDefault="002A6A86" w:rsidP="002A6A86">
            <w:pPr>
              <w:pStyle w:val="ConsPlusNormal"/>
              <w:rPr>
                <w:rFonts w:ascii="Times New Roman" w:hAnsi="Times New Roman" w:cs="Times New Roman"/>
                <w:sz w:val="24"/>
                <w:szCs w:val="24"/>
              </w:rPr>
            </w:pPr>
          </w:p>
        </w:tc>
        <w:tc>
          <w:tcPr>
            <w:tcW w:w="1073"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предельная цена ноутбука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100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100 тыс.</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предельная цена планшетного компьютера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60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60 тыс.</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val="restart"/>
          </w:tcPr>
          <w:p w:rsidR="002A6A86" w:rsidRPr="001F0BED" w:rsidRDefault="00F55C77"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9</w:t>
            </w:r>
          </w:p>
        </w:tc>
        <w:tc>
          <w:tcPr>
            <w:tcW w:w="520" w:type="dxa"/>
            <w:vMerge w:val="restart"/>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26.20.15</w:t>
            </w:r>
          </w:p>
        </w:tc>
        <w:tc>
          <w:tcPr>
            <w:tcW w:w="1771" w:type="dxa"/>
            <w:vMerge w:val="restart"/>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w:t>
            </w:r>
          </w:p>
        </w:tc>
        <w:tc>
          <w:tcPr>
            <w:tcW w:w="551" w:type="dxa"/>
          </w:tcPr>
          <w:p w:rsidR="002A6A86" w:rsidRPr="001F0BED" w:rsidRDefault="002A6A86" w:rsidP="002A6A86">
            <w:pPr>
              <w:pStyle w:val="ConsPlusNormal"/>
              <w:rPr>
                <w:rFonts w:ascii="Times New Roman" w:hAnsi="Times New Roman" w:cs="Times New Roman"/>
                <w:sz w:val="24"/>
                <w:szCs w:val="24"/>
              </w:rPr>
            </w:pPr>
          </w:p>
        </w:tc>
        <w:tc>
          <w:tcPr>
            <w:tcW w:w="1073"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vMerge/>
          </w:tcPr>
          <w:p w:rsidR="002A6A86" w:rsidRPr="001F0BED" w:rsidRDefault="002A6A86" w:rsidP="002A6A86">
            <w:pPr>
              <w:pStyle w:val="ConsPlusNormal"/>
              <w:rPr>
                <w:rFonts w:ascii="Times New Roman" w:hAnsi="Times New Roman" w:cs="Times New Roman"/>
                <w:sz w:val="24"/>
                <w:szCs w:val="24"/>
              </w:rPr>
            </w:pPr>
          </w:p>
        </w:tc>
        <w:tc>
          <w:tcPr>
            <w:tcW w:w="520" w:type="dxa"/>
            <w:vMerge/>
          </w:tcPr>
          <w:p w:rsidR="002A6A86" w:rsidRPr="001F0BED" w:rsidRDefault="002A6A86" w:rsidP="002A6A86">
            <w:pPr>
              <w:pStyle w:val="ConsPlusNormal"/>
              <w:rPr>
                <w:rFonts w:ascii="Times New Roman" w:hAnsi="Times New Roman" w:cs="Times New Roman"/>
                <w:sz w:val="24"/>
                <w:szCs w:val="24"/>
              </w:rPr>
            </w:pPr>
          </w:p>
        </w:tc>
        <w:tc>
          <w:tcPr>
            <w:tcW w:w="1771" w:type="dxa"/>
            <w:vMerge/>
          </w:tcPr>
          <w:p w:rsidR="002A6A86" w:rsidRPr="001F0BED" w:rsidRDefault="002A6A86" w:rsidP="002A6A86">
            <w:pPr>
              <w:pStyle w:val="ConsPlusNormal"/>
              <w:rPr>
                <w:rFonts w:ascii="Times New Roman" w:hAnsi="Times New Roman" w:cs="Times New Roman"/>
                <w:sz w:val="24"/>
                <w:szCs w:val="24"/>
              </w:rPr>
            </w:pP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124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124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124 тыс.</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124 тыс.</w:t>
            </w:r>
          </w:p>
        </w:tc>
        <w:tc>
          <w:tcPr>
            <w:tcW w:w="1335"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85 тыс.</w:t>
            </w:r>
          </w:p>
        </w:tc>
        <w:tc>
          <w:tcPr>
            <w:tcW w:w="1308"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85 тыс.</w:t>
            </w:r>
          </w:p>
        </w:tc>
      </w:tr>
      <w:tr w:rsidR="002A6A86" w:rsidRPr="001F0BED" w:rsidTr="00FD4D1D">
        <w:tc>
          <w:tcPr>
            <w:tcW w:w="488" w:type="dxa"/>
          </w:tcPr>
          <w:p w:rsidR="002A6A86" w:rsidRPr="001F0BED" w:rsidRDefault="002A6A86" w:rsidP="00F55C77">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w:t>
            </w:r>
            <w:r w:rsidR="00F55C77" w:rsidRPr="001F0BED">
              <w:rPr>
                <w:rFonts w:ascii="Times New Roman" w:hAnsi="Times New Roman" w:cs="Times New Roman"/>
                <w:sz w:val="24"/>
                <w:szCs w:val="24"/>
              </w:rPr>
              <w:t>0</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61.20.30</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услуги по передаче данных по беспроводным телекоммуникационным сетям. Пояснения по требуемой услуге: услуга связи для ноутбуков</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4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4 тыс.</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tcPr>
          <w:p w:rsidR="002A6A86" w:rsidRPr="001F0BED" w:rsidRDefault="002A6A86" w:rsidP="00F55C77">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w:t>
            </w:r>
            <w:r w:rsidR="00F55C77" w:rsidRPr="001F0BED">
              <w:rPr>
                <w:rFonts w:ascii="Times New Roman" w:hAnsi="Times New Roman" w:cs="Times New Roman"/>
                <w:sz w:val="24"/>
                <w:szCs w:val="24"/>
              </w:rPr>
              <w:t>1</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61.20.42</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услуги по широкополосному доступу к информационно-телекоммуникационной сети "Интернет" по беспроводным сетям. Пояснения по требуемой услуге: услуга связи для ноутбуков</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4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4 тыс.</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r w:rsidR="002A6A86" w:rsidRPr="001F0BED" w:rsidTr="00FD4D1D">
        <w:tc>
          <w:tcPr>
            <w:tcW w:w="488" w:type="dxa"/>
          </w:tcPr>
          <w:p w:rsidR="002A6A86" w:rsidRPr="001F0BED" w:rsidRDefault="002A6A86" w:rsidP="00F55C77">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1</w:t>
            </w:r>
            <w:r w:rsidR="00F55C77" w:rsidRPr="001F0BED">
              <w:rPr>
                <w:rFonts w:ascii="Times New Roman" w:hAnsi="Times New Roman" w:cs="Times New Roman"/>
                <w:sz w:val="24"/>
                <w:szCs w:val="24"/>
              </w:rPr>
              <w:t>2</w:t>
            </w:r>
          </w:p>
        </w:tc>
        <w:tc>
          <w:tcPr>
            <w:tcW w:w="520"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61.20.11</w:t>
            </w:r>
          </w:p>
        </w:tc>
        <w:tc>
          <w:tcPr>
            <w:tcW w:w="1771"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услуги подвижной связи общего 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1799" w:type="dxa"/>
          </w:tcPr>
          <w:p w:rsidR="002A6A86" w:rsidRPr="001F0BED" w:rsidRDefault="002A6A86" w:rsidP="002A6A86">
            <w:pPr>
              <w:pStyle w:val="ConsPlusNormal"/>
              <w:rPr>
                <w:rFonts w:ascii="Times New Roman" w:hAnsi="Times New Roman" w:cs="Times New Roman"/>
                <w:sz w:val="24"/>
                <w:szCs w:val="24"/>
              </w:rPr>
            </w:pPr>
            <w:r w:rsidRPr="001F0BED">
              <w:rPr>
                <w:rFonts w:ascii="Times New Roman" w:hAnsi="Times New Roman" w:cs="Times New Roman"/>
                <w:sz w:val="24"/>
                <w:szCs w:val="24"/>
              </w:rPr>
              <w:t>тарификация услуги голосовой связи, доступа в информационно-телекоммуникационную сеть "Интернет" (лимитная/</w:t>
            </w:r>
            <w:proofErr w:type="spellStart"/>
            <w:r w:rsidRPr="001F0BED">
              <w:rPr>
                <w:rFonts w:ascii="Times New Roman" w:hAnsi="Times New Roman" w:cs="Times New Roman"/>
                <w:sz w:val="24"/>
                <w:szCs w:val="24"/>
              </w:rPr>
              <w:t>безлимитная</w:t>
            </w:r>
            <w:proofErr w:type="spellEnd"/>
            <w:r w:rsidRPr="001F0BED">
              <w:rPr>
                <w:rFonts w:ascii="Times New Roman" w:hAnsi="Times New Roman" w:cs="Times New Roman"/>
                <w:sz w:val="24"/>
                <w:szCs w:val="24"/>
              </w:rPr>
              <w:t>), объем доступной услуги голосовой связи (минут), доступа в информационно-телекоммуникационную сеть "Интернет" (Гб), 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 предельная цена</w:t>
            </w:r>
          </w:p>
        </w:tc>
        <w:tc>
          <w:tcPr>
            <w:tcW w:w="551"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383</w:t>
            </w:r>
          </w:p>
        </w:tc>
        <w:tc>
          <w:tcPr>
            <w:tcW w:w="1073"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рублей</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4 тыс.</w:t>
            </w:r>
          </w:p>
        </w:tc>
        <w:tc>
          <w:tcPr>
            <w:tcW w:w="1419" w:type="dxa"/>
          </w:tcPr>
          <w:p w:rsidR="002A6A86" w:rsidRPr="001F0BED" w:rsidRDefault="002A6A86" w:rsidP="002A6A86">
            <w:pPr>
              <w:pStyle w:val="ConsPlusNormal"/>
              <w:jc w:val="center"/>
              <w:rPr>
                <w:rFonts w:ascii="Times New Roman" w:hAnsi="Times New Roman" w:cs="Times New Roman"/>
                <w:sz w:val="24"/>
                <w:szCs w:val="24"/>
              </w:rPr>
            </w:pPr>
            <w:r w:rsidRPr="001F0BED">
              <w:rPr>
                <w:rFonts w:ascii="Times New Roman" w:hAnsi="Times New Roman" w:cs="Times New Roman"/>
                <w:sz w:val="24"/>
                <w:szCs w:val="24"/>
              </w:rPr>
              <w:t>не более 4 тыс.</w:t>
            </w:r>
          </w:p>
        </w:tc>
        <w:tc>
          <w:tcPr>
            <w:tcW w:w="1419"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c>
          <w:tcPr>
            <w:tcW w:w="1335" w:type="dxa"/>
          </w:tcPr>
          <w:p w:rsidR="002A6A86" w:rsidRPr="001F0BED" w:rsidRDefault="002A6A86" w:rsidP="002A6A86">
            <w:pPr>
              <w:pStyle w:val="ConsPlusNormal"/>
              <w:rPr>
                <w:rFonts w:ascii="Times New Roman" w:hAnsi="Times New Roman" w:cs="Times New Roman"/>
                <w:sz w:val="24"/>
                <w:szCs w:val="24"/>
              </w:rPr>
            </w:pPr>
          </w:p>
        </w:tc>
        <w:tc>
          <w:tcPr>
            <w:tcW w:w="1308" w:type="dxa"/>
          </w:tcPr>
          <w:p w:rsidR="002A6A86" w:rsidRPr="001F0BED" w:rsidRDefault="002A6A86" w:rsidP="002A6A86">
            <w:pPr>
              <w:pStyle w:val="ConsPlusNormal"/>
              <w:rPr>
                <w:rFonts w:ascii="Times New Roman" w:hAnsi="Times New Roman" w:cs="Times New Roman"/>
                <w:sz w:val="24"/>
                <w:szCs w:val="24"/>
              </w:rPr>
            </w:pPr>
          </w:p>
        </w:tc>
      </w:tr>
    </w:tbl>
    <w:p w:rsidR="00B56CBA" w:rsidRDefault="00B56CBA" w:rsidP="002A6A86">
      <w:pPr>
        <w:pStyle w:val="ConsPlusNormal"/>
        <w:rPr>
          <w:rFonts w:ascii="Times New Roman" w:hAnsi="Times New Roman" w:cs="Times New Roman"/>
          <w:sz w:val="28"/>
          <w:szCs w:val="28"/>
        </w:rPr>
      </w:pPr>
    </w:p>
    <w:p w:rsidR="00B56CBA" w:rsidRPr="00B56CBA" w:rsidRDefault="00B56CBA" w:rsidP="00FB629F">
      <w:pPr>
        <w:pStyle w:val="ConsPlusNormal"/>
        <w:outlineLvl w:val="2"/>
        <w:rPr>
          <w:rFonts w:ascii="Times New Roman" w:hAnsi="Times New Roman" w:cs="Times New Roman"/>
          <w:sz w:val="24"/>
          <w:szCs w:val="24"/>
        </w:rPr>
      </w:pPr>
      <w:r w:rsidRPr="00B56CBA">
        <w:rPr>
          <w:rFonts w:ascii="Times New Roman" w:hAnsi="Times New Roman" w:cs="Times New Roman"/>
          <w:sz w:val="24"/>
          <w:szCs w:val="24"/>
        </w:rPr>
        <w:t>Список сокращений, используемых в таблице</w:t>
      </w:r>
    </w:p>
    <w:p w:rsidR="00B56CBA" w:rsidRPr="00B56CBA" w:rsidRDefault="00B56CBA" w:rsidP="00FB629F">
      <w:pPr>
        <w:pStyle w:val="ConsPlusNormal"/>
        <w:rPr>
          <w:rFonts w:ascii="Times New Roman" w:hAnsi="Times New Roman" w:cs="Times New Roman"/>
          <w:sz w:val="24"/>
          <w:szCs w:val="24"/>
        </w:rPr>
      </w:pPr>
      <w:r w:rsidRPr="00B56CBA">
        <w:rPr>
          <w:rFonts w:ascii="Times New Roman" w:hAnsi="Times New Roman" w:cs="Times New Roman"/>
          <w:sz w:val="24"/>
          <w:szCs w:val="24"/>
        </w:rPr>
        <w:t>ОКЕИ - Общероссийский классификатор единиц измерения</w:t>
      </w:r>
    </w:p>
    <w:p w:rsidR="00B56CBA" w:rsidRPr="00B56CBA" w:rsidRDefault="00B56CBA" w:rsidP="00FB629F">
      <w:pPr>
        <w:pStyle w:val="ConsPlusNormal"/>
        <w:rPr>
          <w:rFonts w:ascii="Times New Roman" w:hAnsi="Times New Roman" w:cs="Times New Roman"/>
          <w:sz w:val="24"/>
          <w:szCs w:val="24"/>
        </w:rPr>
      </w:pPr>
      <w:r w:rsidRPr="00B56CBA">
        <w:rPr>
          <w:rFonts w:ascii="Times New Roman" w:hAnsi="Times New Roman" w:cs="Times New Roman"/>
          <w:sz w:val="24"/>
          <w:szCs w:val="24"/>
        </w:rPr>
        <w:t>ОКПД2 - Общероссийский классификатор продукции по видам экономической деятельности</w:t>
      </w:r>
    </w:p>
    <w:p w:rsidR="002A6A86" w:rsidRPr="00B56CBA" w:rsidRDefault="002A6A86" w:rsidP="00B56CBA">
      <w:pPr>
        <w:sectPr w:rsidR="002A6A86" w:rsidRPr="00B56CBA" w:rsidSect="009025C8">
          <w:headerReference w:type="default" r:id="rId11"/>
          <w:footerReference w:type="default" r:id="rId12"/>
          <w:headerReference w:type="first" r:id="rId13"/>
          <w:footerReference w:type="first" r:id="rId14"/>
          <w:pgSz w:w="16838" w:h="11906" w:orient="landscape"/>
          <w:pgMar w:top="851" w:right="851" w:bottom="992"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
        <w:gridCol w:w="150"/>
        <w:gridCol w:w="530"/>
        <w:gridCol w:w="1794"/>
        <w:gridCol w:w="1822"/>
        <w:gridCol w:w="557"/>
        <w:gridCol w:w="1086"/>
        <w:gridCol w:w="1437"/>
        <w:gridCol w:w="1437"/>
        <w:gridCol w:w="1259"/>
        <w:gridCol w:w="1324"/>
        <w:gridCol w:w="1352"/>
        <w:gridCol w:w="1324"/>
      </w:tblGrid>
      <w:tr w:rsidR="001F0BED" w:rsidRPr="006D3519" w:rsidTr="00FD4D1D">
        <w:tc>
          <w:tcPr>
            <w:tcW w:w="14410" w:type="dxa"/>
            <w:gridSpan w:val="13"/>
            <w:tcBorders>
              <w:top w:val="nil"/>
              <w:left w:val="nil"/>
              <w:bottom w:val="single" w:sz="4" w:space="0" w:color="auto"/>
              <w:right w:val="nil"/>
            </w:tcBorders>
          </w:tcPr>
          <w:p w:rsidR="001F0BED" w:rsidRPr="006D3519" w:rsidRDefault="001F0BED" w:rsidP="001F0BED">
            <w:pPr>
              <w:pStyle w:val="ConsPlusNormal"/>
              <w:jc w:val="right"/>
              <w:outlineLvl w:val="1"/>
              <w:rPr>
                <w:rFonts w:ascii="Times New Roman" w:hAnsi="Times New Roman" w:cs="Times New Roman"/>
                <w:sz w:val="28"/>
                <w:szCs w:val="28"/>
              </w:rPr>
            </w:pPr>
            <w:bookmarkStart w:id="2" w:name="P349"/>
            <w:bookmarkEnd w:id="2"/>
            <w:r w:rsidRPr="006D3519">
              <w:rPr>
                <w:rFonts w:ascii="Times New Roman" w:hAnsi="Times New Roman" w:cs="Times New Roman"/>
                <w:sz w:val="28"/>
                <w:szCs w:val="28"/>
              </w:rPr>
              <w:t>Приложение 2</w:t>
            </w:r>
          </w:p>
          <w:p w:rsidR="001F0BED" w:rsidRDefault="001F0BED" w:rsidP="001F0BED">
            <w:pPr>
              <w:pStyle w:val="ConsPlusNormal"/>
              <w:jc w:val="right"/>
              <w:rPr>
                <w:rFonts w:ascii="Times New Roman" w:hAnsi="Times New Roman" w:cs="Times New Roman"/>
                <w:sz w:val="28"/>
                <w:szCs w:val="28"/>
              </w:rPr>
            </w:pPr>
            <w:r w:rsidRPr="006D3519">
              <w:rPr>
                <w:rFonts w:ascii="Times New Roman" w:hAnsi="Times New Roman" w:cs="Times New Roman"/>
                <w:sz w:val="28"/>
                <w:szCs w:val="28"/>
              </w:rPr>
              <w:t xml:space="preserve">к </w:t>
            </w:r>
            <w:hyperlink w:anchor="P40" w:tooltip="ПРАВИЛА">
              <w:r w:rsidRPr="006D3519">
                <w:rPr>
                  <w:rFonts w:ascii="Times New Roman" w:hAnsi="Times New Roman" w:cs="Times New Roman"/>
                  <w:sz w:val="28"/>
                  <w:szCs w:val="28"/>
                </w:rPr>
                <w:t>Правилам</w:t>
              </w:r>
            </w:hyperlink>
          </w:p>
          <w:p w:rsidR="00CE5BFD" w:rsidRPr="006D3519" w:rsidRDefault="00CE5BFD" w:rsidP="001F0BED">
            <w:pPr>
              <w:pStyle w:val="ConsPlusNormal"/>
              <w:jc w:val="right"/>
              <w:rPr>
                <w:rFonts w:ascii="Times New Roman" w:hAnsi="Times New Roman" w:cs="Times New Roman"/>
                <w:sz w:val="28"/>
                <w:szCs w:val="28"/>
              </w:rPr>
            </w:pPr>
          </w:p>
          <w:p w:rsidR="001F0BED" w:rsidRPr="001F0BED" w:rsidRDefault="001F0BED" w:rsidP="001F0BED">
            <w:pPr>
              <w:pStyle w:val="ConsPlusNormal"/>
              <w:jc w:val="center"/>
              <w:rPr>
                <w:rFonts w:ascii="Times New Roman" w:hAnsi="Times New Roman" w:cs="Times New Roman"/>
                <w:b/>
                <w:sz w:val="28"/>
                <w:szCs w:val="28"/>
              </w:rPr>
            </w:pPr>
            <w:r w:rsidRPr="001F0BED">
              <w:rPr>
                <w:rFonts w:ascii="Times New Roman" w:hAnsi="Times New Roman" w:cs="Times New Roman"/>
                <w:b/>
                <w:sz w:val="28"/>
                <w:szCs w:val="28"/>
              </w:rPr>
              <w:t>ПЕРЕЧЕНЬ</w:t>
            </w:r>
          </w:p>
          <w:p w:rsidR="001F0BED" w:rsidRPr="001F0BED" w:rsidRDefault="001F0BED" w:rsidP="001F0BED">
            <w:pPr>
              <w:pStyle w:val="ConsPlusNormal"/>
              <w:jc w:val="center"/>
              <w:rPr>
                <w:rFonts w:ascii="Times New Roman" w:hAnsi="Times New Roman" w:cs="Times New Roman"/>
                <w:b/>
                <w:sz w:val="28"/>
                <w:szCs w:val="28"/>
              </w:rPr>
            </w:pPr>
            <w:r w:rsidRPr="001F0BED">
              <w:rPr>
                <w:rFonts w:ascii="Times New Roman" w:hAnsi="Times New Roman" w:cs="Times New Roman"/>
                <w:b/>
                <w:sz w:val="28"/>
                <w:szCs w:val="28"/>
              </w:rPr>
              <w:t>отдельных видов товаров, работ, услуг, их потребительские</w:t>
            </w:r>
          </w:p>
          <w:p w:rsidR="001F0BED" w:rsidRPr="001F0BED" w:rsidRDefault="001F0BED" w:rsidP="001F0BED">
            <w:pPr>
              <w:pStyle w:val="ConsPlusNormal"/>
              <w:jc w:val="center"/>
              <w:rPr>
                <w:rFonts w:ascii="Times New Roman" w:hAnsi="Times New Roman" w:cs="Times New Roman"/>
                <w:b/>
                <w:sz w:val="28"/>
                <w:szCs w:val="28"/>
              </w:rPr>
            </w:pPr>
            <w:r w:rsidRPr="001F0BED">
              <w:rPr>
                <w:rFonts w:ascii="Times New Roman" w:hAnsi="Times New Roman" w:cs="Times New Roman"/>
                <w:b/>
                <w:sz w:val="28"/>
                <w:szCs w:val="28"/>
              </w:rPr>
              <w:t>свойства (в том числе качество) и иные характеристики</w:t>
            </w:r>
          </w:p>
          <w:p w:rsidR="001F0BED" w:rsidRPr="001F0BED" w:rsidRDefault="001F0BED" w:rsidP="001F0BED">
            <w:pPr>
              <w:pStyle w:val="ConsPlusNormal"/>
              <w:jc w:val="center"/>
              <w:rPr>
                <w:rFonts w:ascii="Times New Roman" w:hAnsi="Times New Roman" w:cs="Times New Roman"/>
                <w:b/>
                <w:sz w:val="28"/>
                <w:szCs w:val="28"/>
              </w:rPr>
            </w:pPr>
            <w:r w:rsidRPr="001F0BED">
              <w:rPr>
                <w:rFonts w:ascii="Times New Roman" w:hAnsi="Times New Roman" w:cs="Times New Roman"/>
                <w:b/>
                <w:sz w:val="28"/>
                <w:szCs w:val="28"/>
              </w:rPr>
              <w:t>(в том числе предельные цены товаров, работ, услуг)</w:t>
            </w:r>
          </w:p>
          <w:p w:rsidR="001F0BED" w:rsidRPr="006D3519" w:rsidRDefault="001F0BED" w:rsidP="002A6A86">
            <w:pPr>
              <w:pStyle w:val="ConsPlusNormal"/>
              <w:jc w:val="center"/>
              <w:rPr>
                <w:rFonts w:ascii="Times New Roman" w:hAnsi="Times New Roman" w:cs="Times New Roman"/>
                <w:sz w:val="28"/>
                <w:szCs w:val="28"/>
              </w:rPr>
            </w:pPr>
          </w:p>
        </w:tc>
      </w:tr>
      <w:tr w:rsidR="002A6A86" w:rsidRPr="006D3519" w:rsidTr="00FD4D1D">
        <w:tc>
          <w:tcPr>
            <w:tcW w:w="488" w:type="dxa"/>
            <w:gridSpan w:val="2"/>
            <w:vMerge w:val="restart"/>
            <w:tcBorders>
              <w:top w:val="single" w:sz="4" w:space="0" w:color="auto"/>
            </w:tcBorders>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N</w:t>
            </w:r>
          </w:p>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п/п</w:t>
            </w:r>
          </w:p>
        </w:tc>
        <w:tc>
          <w:tcPr>
            <w:tcW w:w="530" w:type="dxa"/>
            <w:vMerge w:val="restart"/>
            <w:tcBorders>
              <w:top w:val="single" w:sz="4" w:space="0" w:color="auto"/>
            </w:tcBorders>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Код по ОКПД2</w:t>
            </w:r>
          </w:p>
        </w:tc>
        <w:tc>
          <w:tcPr>
            <w:tcW w:w="1794" w:type="dxa"/>
            <w:vMerge w:val="restart"/>
            <w:tcBorders>
              <w:top w:val="single" w:sz="4" w:space="0" w:color="auto"/>
            </w:tcBorders>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Наименование отдельного вида товаров, работ, услуг</w:t>
            </w:r>
          </w:p>
        </w:tc>
        <w:tc>
          <w:tcPr>
            <w:tcW w:w="11598" w:type="dxa"/>
            <w:gridSpan w:val="9"/>
            <w:tcBorders>
              <w:top w:val="single" w:sz="4" w:space="0" w:color="auto"/>
            </w:tcBorders>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Требования к потребительским свойствам (в том числе качеству) и иным характеристикам (в том числе предельным ценам) отдельных видов товаров, работ, услуг</w:t>
            </w:r>
          </w:p>
        </w:tc>
      </w:tr>
      <w:tr w:rsidR="002A6A86" w:rsidRPr="006D3519" w:rsidTr="00FD4D1D">
        <w:tc>
          <w:tcPr>
            <w:tcW w:w="488" w:type="dxa"/>
            <w:gridSpan w:val="2"/>
            <w:vMerge/>
          </w:tcPr>
          <w:p w:rsidR="002A6A86" w:rsidRPr="00FD4D1D" w:rsidRDefault="002A6A86" w:rsidP="002A6A86">
            <w:pPr>
              <w:pStyle w:val="ConsPlusNormal"/>
              <w:rPr>
                <w:rFonts w:ascii="Times New Roman" w:hAnsi="Times New Roman" w:cs="Times New Roman"/>
                <w:sz w:val="24"/>
                <w:szCs w:val="24"/>
              </w:rPr>
            </w:pPr>
          </w:p>
        </w:tc>
        <w:tc>
          <w:tcPr>
            <w:tcW w:w="530" w:type="dxa"/>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характеристика</w:t>
            </w:r>
          </w:p>
        </w:tc>
        <w:tc>
          <w:tcPr>
            <w:tcW w:w="1643"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единица измерения</w:t>
            </w:r>
          </w:p>
        </w:tc>
        <w:tc>
          <w:tcPr>
            <w:tcW w:w="8133" w:type="dxa"/>
            <w:gridSpan w:val="6"/>
          </w:tcPr>
          <w:p w:rsidR="002A6A86" w:rsidRPr="00FD4D1D" w:rsidRDefault="00F201A6" w:rsidP="00F40A74">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значение характеристики (должности муниципальной службы Ярославского муниципального округа муниципальных органов Ярославского муниципального округа, должности функционально подчиненных указанным органам казенных и бюджетных учреждений)</w:t>
            </w:r>
            <w:hyperlink w:anchor="P591" w:tooltip="&lt;1&gt; Категории и (или) группы должностей функционально подчиненных казенных и бюджетных учреждений, унитарных предприятий определяются соответствующими главными распорядителями бюджетных средств Ярославской области согласно штатному расписанию.">
              <w:r w:rsidR="002A6A86" w:rsidRPr="00FD4D1D">
                <w:rPr>
                  <w:rFonts w:ascii="Times New Roman" w:hAnsi="Times New Roman" w:cs="Times New Roman"/>
                  <w:sz w:val="24"/>
                  <w:szCs w:val="24"/>
                </w:rPr>
                <w:t>&lt;1&gt;</w:t>
              </w:r>
            </w:hyperlink>
            <w:r w:rsidR="002A6A86" w:rsidRPr="00FD4D1D">
              <w:rPr>
                <w:rFonts w:ascii="Times New Roman" w:hAnsi="Times New Roman" w:cs="Times New Roman"/>
                <w:sz w:val="24"/>
                <w:szCs w:val="24"/>
              </w:rPr>
              <w:t>)</w:t>
            </w:r>
          </w:p>
        </w:tc>
      </w:tr>
      <w:tr w:rsidR="002A6A86" w:rsidRPr="006D3519" w:rsidTr="00FD4D1D">
        <w:tc>
          <w:tcPr>
            <w:tcW w:w="488" w:type="dxa"/>
            <w:gridSpan w:val="2"/>
            <w:vMerge/>
          </w:tcPr>
          <w:p w:rsidR="002A6A86" w:rsidRPr="00FD4D1D" w:rsidRDefault="002A6A86" w:rsidP="002A6A86">
            <w:pPr>
              <w:pStyle w:val="ConsPlusNormal"/>
              <w:rPr>
                <w:rFonts w:ascii="Times New Roman" w:hAnsi="Times New Roman" w:cs="Times New Roman"/>
                <w:sz w:val="24"/>
                <w:szCs w:val="24"/>
              </w:rPr>
            </w:pPr>
          </w:p>
        </w:tc>
        <w:tc>
          <w:tcPr>
            <w:tcW w:w="530" w:type="dxa"/>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vMerge/>
          </w:tcPr>
          <w:p w:rsidR="002A6A86" w:rsidRPr="00FD4D1D" w:rsidRDefault="002A6A86" w:rsidP="002A6A86">
            <w:pPr>
              <w:pStyle w:val="ConsPlusNormal"/>
              <w:rPr>
                <w:rFonts w:ascii="Times New Roman" w:hAnsi="Times New Roman" w:cs="Times New Roman"/>
                <w:sz w:val="24"/>
                <w:szCs w:val="24"/>
              </w:rPr>
            </w:pPr>
          </w:p>
        </w:tc>
        <w:tc>
          <w:tcPr>
            <w:tcW w:w="557"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код по ОКЕИ</w:t>
            </w:r>
          </w:p>
        </w:tc>
        <w:tc>
          <w:tcPr>
            <w:tcW w:w="1086"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наименование</w:t>
            </w:r>
          </w:p>
        </w:tc>
        <w:tc>
          <w:tcPr>
            <w:tcW w:w="4133" w:type="dxa"/>
            <w:gridSpan w:val="3"/>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должности категории "руководители"</w:t>
            </w:r>
          </w:p>
        </w:tc>
        <w:tc>
          <w:tcPr>
            <w:tcW w:w="1324"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должности категорий "специалисты", "сотрудники учреждений", кроме должностей категории "руководители"</w:t>
            </w:r>
          </w:p>
        </w:tc>
        <w:tc>
          <w:tcPr>
            <w:tcW w:w="1352"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должности категории "обеспечивающие специалисты"</w:t>
            </w:r>
          </w:p>
        </w:tc>
        <w:tc>
          <w:tcPr>
            <w:tcW w:w="1324"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иные должности</w:t>
            </w:r>
          </w:p>
        </w:tc>
      </w:tr>
      <w:tr w:rsidR="002A6A86" w:rsidRPr="006D3519" w:rsidTr="00FD4D1D">
        <w:tc>
          <w:tcPr>
            <w:tcW w:w="488" w:type="dxa"/>
            <w:gridSpan w:val="2"/>
            <w:vMerge/>
          </w:tcPr>
          <w:p w:rsidR="002A6A86" w:rsidRPr="00FD4D1D" w:rsidRDefault="002A6A86" w:rsidP="002A6A86">
            <w:pPr>
              <w:pStyle w:val="ConsPlusNormal"/>
              <w:rPr>
                <w:rFonts w:ascii="Times New Roman" w:hAnsi="Times New Roman" w:cs="Times New Roman"/>
                <w:sz w:val="24"/>
                <w:szCs w:val="24"/>
              </w:rPr>
            </w:pPr>
          </w:p>
        </w:tc>
        <w:tc>
          <w:tcPr>
            <w:tcW w:w="530" w:type="dxa"/>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vMerge/>
          </w:tcPr>
          <w:p w:rsidR="002A6A86" w:rsidRPr="00FD4D1D" w:rsidRDefault="002A6A86" w:rsidP="002A6A86">
            <w:pPr>
              <w:pStyle w:val="ConsPlusNormal"/>
              <w:rPr>
                <w:rFonts w:ascii="Times New Roman" w:hAnsi="Times New Roman" w:cs="Times New Roman"/>
                <w:sz w:val="24"/>
                <w:szCs w:val="24"/>
              </w:rPr>
            </w:pPr>
          </w:p>
        </w:tc>
        <w:tc>
          <w:tcPr>
            <w:tcW w:w="557" w:type="dxa"/>
            <w:vMerge/>
          </w:tcPr>
          <w:p w:rsidR="002A6A86" w:rsidRPr="00FD4D1D" w:rsidRDefault="002A6A86" w:rsidP="002A6A86">
            <w:pPr>
              <w:pStyle w:val="ConsPlusNormal"/>
              <w:rPr>
                <w:rFonts w:ascii="Times New Roman" w:hAnsi="Times New Roman" w:cs="Times New Roman"/>
                <w:sz w:val="24"/>
                <w:szCs w:val="24"/>
              </w:rPr>
            </w:pPr>
          </w:p>
        </w:tc>
        <w:tc>
          <w:tcPr>
            <w:tcW w:w="1086" w:type="dxa"/>
            <w:vMerge/>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относящиеся к группе "высшие"</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относящиеся к группам "главные", "руководители учреждений"</w:t>
            </w:r>
          </w:p>
        </w:tc>
        <w:tc>
          <w:tcPr>
            <w:tcW w:w="1259"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иные должности</w:t>
            </w:r>
          </w:p>
        </w:tc>
        <w:tc>
          <w:tcPr>
            <w:tcW w:w="1324" w:type="dxa"/>
            <w:vMerge/>
          </w:tcPr>
          <w:p w:rsidR="002A6A86" w:rsidRPr="00FD4D1D" w:rsidRDefault="002A6A86" w:rsidP="002A6A86">
            <w:pPr>
              <w:pStyle w:val="ConsPlusNormal"/>
              <w:rPr>
                <w:rFonts w:ascii="Times New Roman" w:hAnsi="Times New Roman" w:cs="Times New Roman"/>
                <w:sz w:val="24"/>
                <w:szCs w:val="24"/>
              </w:rPr>
            </w:pPr>
          </w:p>
        </w:tc>
        <w:tc>
          <w:tcPr>
            <w:tcW w:w="1352" w:type="dxa"/>
            <w:vMerge/>
          </w:tcPr>
          <w:p w:rsidR="002A6A86" w:rsidRPr="00FD4D1D" w:rsidRDefault="002A6A86" w:rsidP="002A6A86">
            <w:pPr>
              <w:pStyle w:val="ConsPlusNormal"/>
              <w:rPr>
                <w:rFonts w:ascii="Times New Roman" w:hAnsi="Times New Roman" w:cs="Times New Roman"/>
                <w:sz w:val="24"/>
                <w:szCs w:val="24"/>
              </w:rPr>
            </w:pPr>
          </w:p>
        </w:tc>
        <w:tc>
          <w:tcPr>
            <w:tcW w:w="1324" w:type="dxa"/>
            <w:vMerge/>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488"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w:t>
            </w:r>
          </w:p>
        </w:tc>
        <w:tc>
          <w:tcPr>
            <w:tcW w:w="530"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w:t>
            </w:r>
          </w:p>
        </w:tc>
        <w:tc>
          <w:tcPr>
            <w:tcW w:w="179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w:t>
            </w:r>
          </w:p>
        </w:tc>
        <w:tc>
          <w:tcPr>
            <w:tcW w:w="1822"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4</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5</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6</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7</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8</w:t>
            </w:r>
          </w:p>
        </w:tc>
        <w:tc>
          <w:tcPr>
            <w:tcW w:w="1259"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9</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10</w:t>
            </w:r>
          </w:p>
        </w:tc>
        <w:tc>
          <w:tcPr>
            <w:tcW w:w="1352"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11</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12</w:t>
            </w:r>
          </w:p>
        </w:tc>
      </w:tr>
      <w:tr w:rsidR="002A6A86" w:rsidRPr="006D3519" w:rsidTr="00FD4D1D">
        <w:tc>
          <w:tcPr>
            <w:tcW w:w="14410" w:type="dxa"/>
            <w:gridSpan w:val="13"/>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I. Отдельные виды товаров, работ, услуг </w:t>
            </w:r>
            <w:hyperlink w:anchor="P592" w:tooltip="&lt;2&gt; Отдельные виды товаров, работ, услуг, включенные в данный перечень, предусмотрены обязательным перечнем отдельных видов товаров, работ, услуг, в отношении которых определяются требования к их потребительским свойствам (в том числе качеству) и иным характер">
              <w:r w:rsidRPr="00FD4D1D">
                <w:rPr>
                  <w:rFonts w:ascii="Times New Roman" w:hAnsi="Times New Roman" w:cs="Times New Roman"/>
                  <w:sz w:val="24"/>
                  <w:szCs w:val="24"/>
                </w:rPr>
                <w:t>&lt;2&gt;</w:t>
              </w:r>
            </w:hyperlink>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26.30.11</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аппаратура коммуникационная передающая с приемными устройствами. Пояснения по требуемой продукции: телефоны мобильные</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t>
            </w:r>
            <w:proofErr w:type="spellStart"/>
            <w:r w:rsidRPr="00FD4D1D">
              <w:rPr>
                <w:rFonts w:ascii="Times New Roman" w:hAnsi="Times New Roman" w:cs="Times New Roman"/>
                <w:sz w:val="24"/>
                <w:szCs w:val="24"/>
              </w:rPr>
              <w:t>Wi-Fi</w:t>
            </w:r>
            <w:proofErr w:type="spellEnd"/>
            <w:r w:rsidRPr="00FD4D1D">
              <w:rPr>
                <w:rFonts w:ascii="Times New Roman" w:hAnsi="Times New Roman" w:cs="Times New Roman"/>
                <w:sz w:val="24"/>
                <w:szCs w:val="24"/>
              </w:rPr>
              <w:t xml:space="preserve">, </w:t>
            </w:r>
            <w:proofErr w:type="spellStart"/>
            <w:r w:rsidRPr="00FD4D1D">
              <w:rPr>
                <w:rFonts w:ascii="Times New Roman" w:hAnsi="Times New Roman" w:cs="Times New Roman"/>
                <w:sz w:val="24"/>
                <w:szCs w:val="24"/>
              </w:rPr>
              <w:t>Bluetooth</w:t>
            </w:r>
            <w:proofErr w:type="spellEnd"/>
            <w:r w:rsidRPr="00FD4D1D">
              <w:rPr>
                <w:rFonts w:ascii="Times New Roman" w:hAnsi="Times New Roman" w:cs="Times New Roman"/>
                <w:sz w:val="24"/>
                <w:szCs w:val="24"/>
              </w:rPr>
              <w:t>,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557" w:type="dxa"/>
          </w:tcPr>
          <w:p w:rsidR="002A6A86" w:rsidRPr="00FD4D1D" w:rsidRDefault="002A6A86" w:rsidP="002A6A86">
            <w:pPr>
              <w:pStyle w:val="ConsPlusNormal"/>
              <w:rPr>
                <w:rFonts w:ascii="Times New Roman" w:hAnsi="Times New Roman" w:cs="Times New Roman"/>
                <w:sz w:val="24"/>
                <w:szCs w:val="24"/>
              </w:rPr>
            </w:pPr>
          </w:p>
        </w:tc>
        <w:tc>
          <w:tcPr>
            <w:tcW w:w="1086"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w:t>
            </w:r>
          </w:p>
        </w:tc>
        <w:tc>
          <w:tcPr>
            <w:tcW w:w="680" w:type="dxa"/>
            <w:gridSpan w:val="2"/>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29.10.2</w:t>
            </w:r>
          </w:p>
        </w:tc>
        <w:tc>
          <w:tcPr>
            <w:tcW w:w="1794" w:type="dxa"/>
            <w:vMerge w:val="restart"/>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автомобили легковые</w:t>
            </w:r>
          </w:p>
        </w:tc>
        <w:tc>
          <w:tcPr>
            <w:tcW w:w="1822" w:type="dxa"/>
            <w:vMerge w:val="restart"/>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 xml:space="preserve">тип двигателя (силовой установки) </w:t>
            </w:r>
            <w:hyperlink w:anchor="P593" w:tooltip="&lt;3&gt; При составлении ведомственного перечня указывается &quot;двигатель внутреннего сгорания&quot;, или &quot;энергетическая установка гибридного транспортного средства&quot;, или &quot;электродвигатель&quot;.">
              <w:r w:rsidRPr="00FD4D1D">
                <w:rPr>
                  <w:rFonts w:ascii="Times New Roman" w:hAnsi="Times New Roman" w:cs="Times New Roman"/>
                  <w:sz w:val="24"/>
                  <w:szCs w:val="24"/>
                </w:rPr>
                <w:t>&lt;3&gt;</w:t>
              </w:r>
            </w:hyperlink>
            <w:r w:rsidRPr="00FD4D1D">
              <w:rPr>
                <w:rFonts w:ascii="Times New Roman" w:hAnsi="Times New Roman" w:cs="Times New Roman"/>
                <w:sz w:val="24"/>
                <w:szCs w:val="24"/>
              </w:rPr>
              <w:t xml:space="preserve">, мощность двигателя, вид топлива </w:t>
            </w:r>
            <w:hyperlink w:anchor="P594" w:tooltip="&lt;4&gt; При составлении ведомственного перечня указывается &quot;бензин&quot;, или &quot;сжиженный природный газ&quot;, или &quot;компримированный природный газ&quot;, или &quot;дизельное топливо&quot;, или &quot;смешанное топливо (дизельное топливо, компримированный природный газ или сжиженный природный газ">
              <w:r w:rsidRPr="00FD4D1D">
                <w:rPr>
                  <w:rFonts w:ascii="Times New Roman" w:hAnsi="Times New Roman" w:cs="Times New Roman"/>
                  <w:sz w:val="24"/>
                  <w:szCs w:val="24"/>
                </w:rPr>
                <w:t>&lt;4&gt;</w:t>
              </w:r>
            </w:hyperlink>
            <w:r w:rsidRPr="00FD4D1D">
              <w:rPr>
                <w:rFonts w:ascii="Times New Roman" w:hAnsi="Times New Roman" w:cs="Times New Roman"/>
                <w:sz w:val="24"/>
                <w:szCs w:val="24"/>
              </w:rPr>
              <w:t>, комплектация, 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251</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лошадиных сил</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200</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200</w:t>
            </w:r>
          </w:p>
        </w:tc>
        <w:tc>
          <w:tcPr>
            <w:tcW w:w="1259" w:type="dxa"/>
            <w:vMerge w:val="restart"/>
          </w:tcPr>
          <w:p w:rsidR="002A6A86" w:rsidRPr="00FD4D1D" w:rsidRDefault="002A6A86" w:rsidP="002A6A86">
            <w:pPr>
              <w:pStyle w:val="ConsPlusNormal"/>
              <w:rPr>
                <w:rFonts w:ascii="Times New Roman" w:hAnsi="Times New Roman" w:cs="Times New Roman"/>
                <w:sz w:val="24"/>
                <w:szCs w:val="24"/>
              </w:rPr>
            </w:pPr>
          </w:p>
        </w:tc>
        <w:tc>
          <w:tcPr>
            <w:tcW w:w="1324" w:type="dxa"/>
            <w:vMerge w:val="restart"/>
          </w:tcPr>
          <w:p w:rsidR="002A6A86" w:rsidRPr="00FD4D1D" w:rsidRDefault="002A6A86" w:rsidP="002A6A86">
            <w:pPr>
              <w:pStyle w:val="ConsPlusNormal"/>
              <w:rPr>
                <w:rFonts w:ascii="Times New Roman" w:hAnsi="Times New Roman" w:cs="Times New Roman"/>
                <w:sz w:val="24"/>
                <w:szCs w:val="24"/>
              </w:rPr>
            </w:pPr>
          </w:p>
        </w:tc>
        <w:tc>
          <w:tcPr>
            <w:tcW w:w="1352" w:type="dxa"/>
            <w:vMerge w:val="restart"/>
          </w:tcPr>
          <w:p w:rsidR="002A6A86" w:rsidRPr="00FD4D1D" w:rsidRDefault="002A6A86" w:rsidP="002A6A86">
            <w:pPr>
              <w:pStyle w:val="ConsPlusNormal"/>
              <w:rPr>
                <w:rFonts w:ascii="Times New Roman" w:hAnsi="Times New Roman" w:cs="Times New Roman"/>
                <w:sz w:val="24"/>
                <w:szCs w:val="24"/>
              </w:rPr>
            </w:pPr>
          </w:p>
        </w:tc>
        <w:tc>
          <w:tcPr>
            <w:tcW w:w="1324" w:type="dxa"/>
            <w:vMerge w:val="restart"/>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tcPr>
          <w:p w:rsidR="002A6A86" w:rsidRPr="00FD4D1D" w:rsidRDefault="002A6A86" w:rsidP="002A6A86">
            <w:pPr>
              <w:pStyle w:val="ConsPlusNormal"/>
              <w:rPr>
                <w:rFonts w:ascii="Times New Roman" w:hAnsi="Times New Roman" w:cs="Times New Roman"/>
                <w:sz w:val="24"/>
                <w:szCs w:val="24"/>
              </w:rPr>
            </w:pPr>
          </w:p>
        </w:tc>
        <w:tc>
          <w:tcPr>
            <w:tcW w:w="680" w:type="dxa"/>
            <w:gridSpan w:val="2"/>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vMerge/>
          </w:tcPr>
          <w:p w:rsidR="002A6A86" w:rsidRPr="00FD4D1D" w:rsidRDefault="002A6A86" w:rsidP="002A6A86">
            <w:pPr>
              <w:pStyle w:val="ConsPlusNormal"/>
              <w:rPr>
                <w:rFonts w:ascii="Times New Roman" w:hAnsi="Times New Roman" w:cs="Times New Roman"/>
                <w:sz w:val="24"/>
                <w:szCs w:val="24"/>
              </w:rPr>
            </w:pP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1,5 млн</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1,5 млн (за исключением должности заместителя руководителя)</w:t>
            </w:r>
          </w:p>
        </w:tc>
        <w:tc>
          <w:tcPr>
            <w:tcW w:w="1259" w:type="dxa"/>
            <w:vMerge/>
          </w:tcPr>
          <w:p w:rsidR="002A6A86" w:rsidRPr="00FD4D1D" w:rsidRDefault="002A6A86" w:rsidP="002A6A86">
            <w:pPr>
              <w:pStyle w:val="ConsPlusNormal"/>
              <w:rPr>
                <w:rFonts w:ascii="Times New Roman" w:hAnsi="Times New Roman" w:cs="Times New Roman"/>
                <w:sz w:val="24"/>
                <w:szCs w:val="24"/>
              </w:rPr>
            </w:pPr>
          </w:p>
        </w:tc>
        <w:tc>
          <w:tcPr>
            <w:tcW w:w="1324" w:type="dxa"/>
            <w:vMerge/>
          </w:tcPr>
          <w:p w:rsidR="002A6A86" w:rsidRPr="00FD4D1D" w:rsidRDefault="002A6A86" w:rsidP="002A6A86">
            <w:pPr>
              <w:pStyle w:val="ConsPlusNormal"/>
              <w:rPr>
                <w:rFonts w:ascii="Times New Roman" w:hAnsi="Times New Roman" w:cs="Times New Roman"/>
                <w:sz w:val="24"/>
                <w:szCs w:val="24"/>
              </w:rPr>
            </w:pPr>
          </w:p>
        </w:tc>
        <w:tc>
          <w:tcPr>
            <w:tcW w:w="1352" w:type="dxa"/>
            <w:vMerge/>
          </w:tcPr>
          <w:p w:rsidR="002A6A86" w:rsidRPr="00FD4D1D" w:rsidRDefault="002A6A86" w:rsidP="002A6A86">
            <w:pPr>
              <w:pStyle w:val="ConsPlusNormal"/>
              <w:rPr>
                <w:rFonts w:ascii="Times New Roman" w:hAnsi="Times New Roman" w:cs="Times New Roman"/>
                <w:sz w:val="24"/>
                <w:szCs w:val="24"/>
              </w:rPr>
            </w:pPr>
          </w:p>
        </w:tc>
        <w:tc>
          <w:tcPr>
            <w:tcW w:w="1324" w:type="dxa"/>
            <w:vMerge/>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31.01.11</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мебель металлическая для офисов. Пояснения по закупаемой продукции: мебель для сидения, преимущественно с металлическим каркасом</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материал (металл), обивочные материалы, предельная цена</w:t>
            </w:r>
          </w:p>
        </w:tc>
        <w:tc>
          <w:tcPr>
            <w:tcW w:w="557" w:type="dxa"/>
          </w:tcPr>
          <w:p w:rsidR="002A6A86" w:rsidRPr="00FD4D1D" w:rsidRDefault="002A6A86" w:rsidP="002A6A86">
            <w:pPr>
              <w:pStyle w:val="ConsPlusNormal"/>
              <w:rPr>
                <w:rFonts w:ascii="Times New Roman" w:hAnsi="Times New Roman" w:cs="Times New Roman"/>
                <w:sz w:val="24"/>
                <w:szCs w:val="24"/>
              </w:rPr>
            </w:pPr>
          </w:p>
        </w:tc>
        <w:tc>
          <w:tcPr>
            <w:tcW w:w="1086"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259"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ткань; возможные значения: нетканые материалы</w:t>
            </w:r>
          </w:p>
        </w:tc>
        <w:tc>
          <w:tcPr>
            <w:tcW w:w="1352"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ткань; возможные значения: нетканые материалы</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ткань; возможные значения: нетканые материалы</w:t>
            </w: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4</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31.01.12</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мебель деревянная для офисов. Пояснения по закупаемой продукции: мебель для сидения, преимущественно с деревянным каркасом</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материал (вид древесины), обивочные материалы, предельная цена</w:t>
            </w:r>
          </w:p>
        </w:tc>
        <w:tc>
          <w:tcPr>
            <w:tcW w:w="557" w:type="dxa"/>
          </w:tcPr>
          <w:p w:rsidR="002A6A86" w:rsidRPr="00FD4D1D" w:rsidRDefault="002A6A86" w:rsidP="002A6A86">
            <w:pPr>
              <w:pStyle w:val="ConsPlusNormal"/>
              <w:rPr>
                <w:rFonts w:ascii="Times New Roman" w:hAnsi="Times New Roman" w:cs="Times New Roman"/>
                <w:sz w:val="24"/>
                <w:szCs w:val="24"/>
              </w:rPr>
            </w:pPr>
          </w:p>
        </w:tc>
        <w:tc>
          <w:tcPr>
            <w:tcW w:w="1086"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sidRPr="00FD4D1D">
              <w:rPr>
                <w:rFonts w:ascii="Times New Roman" w:hAnsi="Times New Roman" w:cs="Times New Roman"/>
                <w:sz w:val="24"/>
                <w:szCs w:val="24"/>
              </w:rPr>
              <w:t>мягколиственных</w:t>
            </w:r>
            <w:proofErr w:type="spellEnd"/>
            <w:r w:rsidRPr="00FD4D1D">
              <w:rPr>
                <w:rFonts w:ascii="Times New Roman" w:hAnsi="Times New Roman" w:cs="Times New Roman"/>
                <w:sz w:val="24"/>
                <w:szCs w:val="24"/>
              </w:rPr>
              <w:t xml:space="preserve"> пород: береза, лиственница, сосна, ель.</w:t>
            </w:r>
          </w:p>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sidRPr="00FD4D1D">
              <w:rPr>
                <w:rFonts w:ascii="Times New Roman" w:hAnsi="Times New Roman" w:cs="Times New Roman"/>
                <w:sz w:val="24"/>
                <w:szCs w:val="24"/>
              </w:rPr>
              <w:t>мягколиственных</w:t>
            </w:r>
            <w:proofErr w:type="spellEnd"/>
            <w:r w:rsidRPr="00FD4D1D">
              <w:rPr>
                <w:rFonts w:ascii="Times New Roman" w:hAnsi="Times New Roman" w:cs="Times New Roman"/>
                <w:sz w:val="24"/>
                <w:szCs w:val="24"/>
              </w:rPr>
              <w:t xml:space="preserve"> пород: береза, лиственница, сосна, ель.</w:t>
            </w:r>
          </w:p>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259"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возможное значение - древесина хвойных и </w:t>
            </w:r>
            <w:proofErr w:type="spellStart"/>
            <w:r w:rsidRPr="00FD4D1D">
              <w:rPr>
                <w:rFonts w:ascii="Times New Roman" w:hAnsi="Times New Roman" w:cs="Times New Roman"/>
                <w:sz w:val="24"/>
                <w:szCs w:val="24"/>
              </w:rPr>
              <w:t>мягколиственныхпород</w:t>
            </w:r>
            <w:proofErr w:type="spellEnd"/>
            <w:r w:rsidRPr="00FD4D1D">
              <w:rPr>
                <w:rFonts w:ascii="Times New Roman" w:hAnsi="Times New Roman" w:cs="Times New Roman"/>
                <w:sz w:val="24"/>
                <w:szCs w:val="24"/>
              </w:rPr>
              <w:t>: береза, лиственница, сосна, ель. Предельное значение - ткань; возможное значение: нетканые материалы</w:t>
            </w:r>
          </w:p>
        </w:tc>
        <w:tc>
          <w:tcPr>
            <w:tcW w:w="1352"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возможное значение - древесина хвойных и </w:t>
            </w:r>
            <w:proofErr w:type="spellStart"/>
            <w:r w:rsidRPr="00FD4D1D">
              <w:rPr>
                <w:rFonts w:ascii="Times New Roman" w:hAnsi="Times New Roman" w:cs="Times New Roman"/>
                <w:sz w:val="24"/>
                <w:szCs w:val="24"/>
              </w:rPr>
              <w:t>мягколиственныхпород</w:t>
            </w:r>
            <w:proofErr w:type="spellEnd"/>
            <w:r w:rsidRPr="00FD4D1D">
              <w:rPr>
                <w:rFonts w:ascii="Times New Roman" w:hAnsi="Times New Roman" w:cs="Times New Roman"/>
                <w:sz w:val="24"/>
                <w:szCs w:val="24"/>
              </w:rPr>
              <w:t>: береза, лиственница, сосна, ель.</w:t>
            </w:r>
          </w:p>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Предельное значение - ткань; возможное значение: нетканые материалы</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возможное значение - древесина хвойных и </w:t>
            </w:r>
            <w:proofErr w:type="spellStart"/>
            <w:r w:rsidRPr="00FD4D1D">
              <w:rPr>
                <w:rFonts w:ascii="Times New Roman" w:hAnsi="Times New Roman" w:cs="Times New Roman"/>
                <w:sz w:val="24"/>
                <w:szCs w:val="24"/>
              </w:rPr>
              <w:t>мягколиственныхпород</w:t>
            </w:r>
            <w:proofErr w:type="spellEnd"/>
            <w:r w:rsidRPr="00FD4D1D">
              <w:rPr>
                <w:rFonts w:ascii="Times New Roman" w:hAnsi="Times New Roman" w:cs="Times New Roman"/>
                <w:sz w:val="24"/>
                <w:szCs w:val="24"/>
              </w:rPr>
              <w:t>: береза, лиственница, сосна, ель. Предельное значение - ткань; возможное значение: нетканые материалы</w:t>
            </w: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5</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49.32.11</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услуги такси</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мощность двигателя автомобиля, тип коробки передач автомобиля, комплектация автомобиля, время предоставления автомобиля потребителю, 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251</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лошадиных сил</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200</w:t>
            </w: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6</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49.32.12</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услуги по аренде легковых автомобилей с водителем</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мощность двигателя автомобиля, тип коробки передач автомобиля, комплектация автомобиля, время предоставления автомобиля потребителю, 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251</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лошадиных сил</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200</w:t>
            </w: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7</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77.11.10</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 услуга по аренде и лизингу легких (до 3,5 т) автотранспортных средств без водителя</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мощность двигателя, тип коробки передач автомобиля, комплектация автомобиля</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251</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лошадиных сил</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200</w:t>
            </w: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8</w:t>
            </w:r>
          </w:p>
        </w:tc>
        <w:tc>
          <w:tcPr>
            <w:tcW w:w="680" w:type="dxa"/>
            <w:gridSpan w:val="2"/>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26.20.11</w:t>
            </w:r>
          </w:p>
        </w:tc>
        <w:tc>
          <w:tcPr>
            <w:tcW w:w="1794" w:type="dxa"/>
            <w:vMerge w:val="restart"/>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proofErr w:type="spellStart"/>
            <w:r w:rsidRPr="00FD4D1D">
              <w:rPr>
                <w:rFonts w:ascii="Times New Roman" w:hAnsi="Times New Roman" w:cs="Times New Roman"/>
                <w:sz w:val="24"/>
                <w:szCs w:val="24"/>
              </w:rPr>
              <w:t>Wi-Fi</w:t>
            </w:r>
            <w:proofErr w:type="spellEnd"/>
            <w:r w:rsidRPr="00FD4D1D">
              <w:rPr>
                <w:rFonts w:ascii="Times New Roman" w:hAnsi="Times New Roman" w:cs="Times New Roman"/>
                <w:sz w:val="24"/>
                <w:szCs w:val="24"/>
              </w:rPr>
              <w:t xml:space="preserve">, </w:t>
            </w:r>
            <w:proofErr w:type="spellStart"/>
            <w:r w:rsidRPr="00FD4D1D">
              <w:rPr>
                <w:rFonts w:ascii="Times New Roman" w:hAnsi="Times New Roman" w:cs="Times New Roman"/>
                <w:sz w:val="24"/>
                <w:szCs w:val="24"/>
              </w:rPr>
              <w:t>Bluetooth</w:t>
            </w:r>
            <w:proofErr w:type="spellEnd"/>
            <w:r w:rsidRPr="00FD4D1D">
              <w:rPr>
                <w:rFonts w:ascii="Times New Roman" w:hAnsi="Times New Roman" w:cs="Times New Roman"/>
                <w:sz w:val="24"/>
                <w:szCs w:val="24"/>
              </w:rPr>
              <w:t>, поддержки 3G (UMTS), тип видеоадаптера, время работы, операционная система, предустановленное программное обеспечение</w:t>
            </w:r>
          </w:p>
        </w:tc>
        <w:tc>
          <w:tcPr>
            <w:tcW w:w="557" w:type="dxa"/>
          </w:tcPr>
          <w:p w:rsidR="002A6A86" w:rsidRPr="00FD4D1D" w:rsidRDefault="002A6A86" w:rsidP="002A6A86">
            <w:pPr>
              <w:pStyle w:val="ConsPlusNormal"/>
              <w:rPr>
                <w:rFonts w:ascii="Times New Roman" w:hAnsi="Times New Roman" w:cs="Times New Roman"/>
                <w:sz w:val="24"/>
                <w:szCs w:val="24"/>
              </w:rPr>
            </w:pPr>
          </w:p>
        </w:tc>
        <w:tc>
          <w:tcPr>
            <w:tcW w:w="1086"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tcPr>
          <w:p w:rsidR="002A6A86" w:rsidRPr="00FD4D1D" w:rsidRDefault="002A6A86" w:rsidP="002A6A86">
            <w:pPr>
              <w:pStyle w:val="ConsPlusNormal"/>
              <w:rPr>
                <w:rFonts w:ascii="Times New Roman" w:hAnsi="Times New Roman" w:cs="Times New Roman"/>
                <w:sz w:val="24"/>
                <w:szCs w:val="24"/>
              </w:rPr>
            </w:pPr>
          </w:p>
        </w:tc>
        <w:tc>
          <w:tcPr>
            <w:tcW w:w="680" w:type="dxa"/>
            <w:gridSpan w:val="2"/>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предельная цена ноутбука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100 тыс.</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100 тыс.</w:t>
            </w: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tcPr>
          <w:p w:rsidR="002A6A86" w:rsidRPr="00FD4D1D" w:rsidRDefault="002A6A86" w:rsidP="002A6A86">
            <w:pPr>
              <w:pStyle w:val="ConsPlusNormal"/>
              <w:rPr>
                <w:rFonts w:ascii="Times New Roman" w:hAnsi="Times New Roman" w:cs="Times New Roman"/>
                <w:sz w:val="24"/>
                <w:szCs w:val="24"/>
              </w:rPr>
            </w:pPr>
          </w:p>
        </w:tc>
        <w:tc>
          <w:tcPr>
            <w:tcW w:w="680" w:type="dxa"/>
            <w:gridSpan w:val="2"/>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предельная цена планшетного компьютера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60 тыс.</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60 тыс.</w:t>
            </w: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9</w:t>
            </w:r>
          </w:p>
        </w:tc>
        <w:tc>
          <w:tcPr>
            <w:tcW w:w="680" w:type="dxa"/>
            <w:gridSpan w:val="2"/>
            <w:vMerge w:val="restart"/>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26.20.15</w:t>
            </w:r>
          </w:p>
        </w:tc>
        <w:tc>
          <w:tcPr>
            <w:tcW w:w="1794" w:type="dxa"/>
            <w:vMerge w:val="restart"/>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w:t>
            </w:r>
          </w:p>
        </w:tc>
        <w:tc>
          <w:tcPr>
            <w:tcW w:w="557" w:type="dxa"/>
          </w:tcPr>
          <w:p w:rsidR="002A6A86" w:rsidRPr="00FD4D1D" w:rsidRDefault="002A6A86" w:rsidP="002A6A86">
            <w:pPr>
              <w:pStyle w:val="ConsPlusNormal"/>
              <w:rPr>
                <w:rFonts w:ascii="Times New Roman" w:hAnsi="Times New Roman" w:cs="Times New Roman"/>
                <w:sz w:val="24"/>
                <w:szCs w:val="24"/>
              </w:rPr>
            </w:pPr>
          </w:p>
        </w:tc>
        <w:tc>
          <w:tcPr>
            <w:tcW w:w="1086"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vMerge/>
          </w:tcPr>
          <w:p w:rsidR="002A6A86" w:rsidRPr="00FD4D1D" w:rsidRDefault="002A6A86" w:rsidP="002A6A86">
            <w:pPr>
              <w:pStyle w:val="ConsPlusNormal"/>
              <w:rPr>
                <w:rFonts w:ascii="Times New Roman" w:hAnsi="Times New Roman" w:cs="Times New Roman"/>
                <w:sz w:val="24"/>
                <w:szCs w:val="24"/>
              </w:rPr>
            </w:pPr>
          </w:p>
        </w:tc>
        <w:tc>
          <w:tcPr>
            <w:tcW w:w="680" w:type="dxa"/>
            <w:gridSpan w:val="2"/>
            <w:vMerge/>
          </w:tcPr>
          <w:p w:rsidR="002A6A86" w:rsidRPr="00FD4D1D" w:rsidRDefault="002A6A86" w:rsidP="002A6A86">
            <w:pPr>
              <w:pStyle w:val="ConsPlusNormal"/>
              <w:rPr>
                <w:rFonts w:ascii="Times New Roman" w:hAnsi="Times New Roman" w:cs="Times New Roman"/>
                <w:sz w:val="24"/>
                <w:szCs w:val="24"/>
              </w:rPr>
            </w:pPr>
          </w:p>
        </w:tc>
        <w:tc>
          <w:tcPr>
            <w:tcW w:w="1794" w:type="dxa"/>
            <w:vMerge/>
          </w:tcPr>
          <w:p w:rsidR="002A6A86" w:rsidRPr="00FD4D1D" w:rsidRDefault="002A6A86" w:rsidP="002A6A86">
            <w:pPr>
              <w:pStyle w:val="ConsPlusNormal"/>
              <w:rPr>
                <w:rFonts w:ascii="Times New Roman" w:hAnsi="Times New Roman" w:cs="Times New Roman"/>
                <w:sz w:val="24"/>
                <w:szCs w:val="24"/>
              </w:rPr>
            </w:pP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124 тыс.</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124 тыс.</w:t>
            </w:r>
          </w:p>
        </w:tc>
        <w:tc>
          <w:tcPr>
            <w:tcW w:w="1259"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124 тыс.</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124 тыс.</w:t>
            </w:r>
          </w:p>
        </w:tc>
        <w:tc>
          <w:tcPr>
            <w:tcW w:w="1352"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85 тыс.</w:t>
            </w:r>
          </w:p>
        </w:tc>
        <w:tc>
          <w:tcPr>
            <w:tcW w:w="1324"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85 тыс.</w:t>
            </w: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10</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61.20.30</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услуги по передаче данных по беспроводным телекоммуникационным сетям. Пояснения по требуемой услуге: услуга связи для ноутбуков</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4 тыс.</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4 тыс.</w:t>
            </w: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11</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61.20.42</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услуги по широкополосному доступу к информационно-телекоммуникационной сети "Интернет" по беспроводным сетям. Пояснения по требуемой услуге: услуга связи для ноутбуков</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4 тыс.</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4 тыс.</w:t>
            </w: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338"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12</w:t>
            </w:r>
          </w:p>
        </w:tc>
        <w:tc>
          <w:tcPr>
            <w:tcW w:w="680" w:type="dxa"/>
            <w:gridSpan w:val="2"/>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61.20.11</w:t>
            </w:r>
          </w:p>
        </w:tc>
        <w:tc>
          <w:tcPr>
            <w:tcW w:w="1794"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услуги подвижной связи общего пользования - обеспечение доступа и поддержка пользователя.</w:t>
            </w:r>
          </w:p>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Пояснения по требуемым услугам: оказание услуг подвижной радиотелефонной связи</w:t>
            </w:r>
          </w:p>
        </w:tc>
        <w:tc>
          <w:tcPr>
            <w:tcW w:w="1822" w:type="dxa"/>
          </w:tcPr>
          <w:p w:rsidR="002A6A86" w:rsidRPr="00FD4D1D" w:rsidRDefault="002A6A86" w:rsidP="002A6A86">
            <w:pPr>
              <w:pStyle w:val="ConsPlusNormal"/>
              <w:rPr>
                <w:rFonts w:ascii="Times New Roman" w:hAnsi="Times New Roman" w:cs="Times New Roman"/>
                <w:sz w:val="24"/>
                <w:szCs w:val="24"/>
              </w:rPr>
            </w:pPr>
            <w:r w:rsidRPr="00FD4D1D">
              <w:rPr>
                <w:rFonts w:ascii="Times New Roman" w:hAnsi="Times New Roman" w:cs="Times New Roman"/>
                <w:sz w:val="24"/>
                <w:szCs w:val="24"/>
              </w:rPr>
              <w:t>тарификация услуги голосовой связи, доступа к информационно-телекоммуникационной сети "Интернет" (лимитная/</w:t>
            </w:r>
            <w:proofErr w:type="spellStart"/>
            <w:r w:rsidRPr="00FD4D1D">
              <w:rPr>
                <w:rFonts w:ascii="Times New Roman" w:hAnsi="Times New Roman" w:cs="Times New Roman"/>
                <w:sz w:val="24"/>
                <w:szCs w:val="24"/>
              </w:rPr>
              <w:t>безлимитная</w:t>
            </w:r>
            <w:proofErr w:type="spellEnd"/>
            <w:r w:rsidRPr="00FD4D1D">
              <w:rPr>
                <w:rFonts w:ascii="Times New Roman" w:hAnsi="Times New Roman" w:cs="Times New Roman"/>
                <w:sz w:val="24"/>
                <w:szCs w:val="24"/>
              </w:rPr>
              <w:t>), объем доступной услуги голосовой связи (минут), доступа в информационно-телекоммуникационную сеть "Интернет" (Гб), 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 предельная цена</w:t>
            </w:r>
          </w:p>
        </w:tc>
        <w:tc>
          <w:tcPr>
            <w:tcW w:w="55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383</w:t>
            </w:r>
          </w:p>
        </w:tc>
        <w:tc>
          <w:tcPr>
            <w:tcW w:w="1086"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рублей</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4 тыс.</w:t>
            </w:r>
          </w:p>
        </w:tc>
        <w:tc>
          <w:tcPr>
            <w:tcW w:w="1437" w:type="dxa"/>
          </w:tcPr>
          <w:p w:rsidR="002A6A86" w:rsidRPr="00FD4D1D" w:rsidRDefault="002A6A86" w:rsidP="002A6A86">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не более 4 тыс.</w:t>
            </w: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2A6A86" w:rsidRPr="006D3519" w:rsidTr="00FD4D1D">
        <w:tc>
          <w:tcPr>
            <w:tcW w:w="14410" w:type="dxa"/>
            <w:gridSpan w:val="13"/>
          </w:tcPr>
          <w:p w:rsidR="002A6A86" w:rsidRPr="00FD4D1D" w:rsidRDefault="002A6A86" w:rsidP="00A370A1">
            <w:pPr>
              <w:pStyle w:val="ConsPlusNormal"/>
              <w:jc w:val="center"/>
              <w:rPr>
                <w:rFonts w:ascii="Times New Roman" w:hAnsi="Times New Roman" w:cs="Times New Roman"/>
                <w:sz w:val="24"/>
                <w:szCs w:val="24"/>
              </w:rPr>
            </w:pPr>
            <w:r w:rsidRPr="00FD4D1D">
              <w:rPr>
                <w:rFonts w:ascii="Times New Roman" w:hAnsi="Times New Roman" w:cs="Times New Roman"/>
                <w:sz w:val="24"/>
                <w:szCs w:val="24"/>
              </w:rPr>
              <w:t xml:space="preserve">II. Дополнительный перечень отдельных видов товаров, работ, услуг, определенный органом </w:t>
            </w:r>
            <w:r w:rsidR="00A370A1" w:rsidRPr="00FD4D1D">
              <w:rPr>
                <w:rFonts w:ascii="Times New Roman" w:hAnsi="Times New Roman" w:cs="Times New Roman"/>
                <w:sz w:val="24"/>
                <w:szCs w:val="24"/>
              </w:rPr>
              <w:t>муниципальной</w:t>
            </w:r>
            <w:r w:rsidRPr="00FD4D1D">
              <w:rPr>
                <w:rFonts w:ascii="Times New Roman" w:hAnsi="Times New Roman" w:cs="Times New Roman"/>
                <w:sz w:val="24"/>
                <w:szCs w:val="24"/>
              </w:rPr>
              <w:t xml:space="preserve"> власти и иным </w:t>
            </w:r>
            <w:r w:rsidR="00A370A1" w:rsidRPr="00FD4D1D">
              <w:rPr>
                <w:rFonts w:ascii="Times New Roman" w:hAnsi="Times New Roman" w:cs="Times New Roman"/>
                <w:sz w:val="24"/>
                <w:szCs w:val="24"/>
              </w:rPr>
              <w:t>муниципальным</w:t>
            </w:r>
            <w:r w:rsidRPr="00FD4D1D">
              <w:rPr>
                <w:rFonts w:ascii="Times New Roman" w:hAnsi="Times New Roman" w:cs="Times New Roman"/>
                <w:sz w:val="24"/>
                <w:szCs w:val="24"/>
              </w:rPr>
              <w:t xml:space="preserve"> органом </w:t>
            </w:r>
            <w:r w:rsidR="00A370A1" w:rsidRPr="00FD4D1D">
              <w:rPr>
                <w:rFonts w:ascii="Times New Roman" w:hAnsi="Times New Roman" w:cs="Times New Roman"/>
                <w:sz w:val="24"/>
                <w:szCs w:val="24"/>
              </w:rPr>
              <w:t xml:space="preserve">Ярославского муниципального округа </w:t>
            </w:r>
            <w:hyperlink w:anchor="P595" w:tooltip="&lt;5&gt; Дополнительный перечень отдельных видов товаров, работ, услуг определяется органом государственной власти и иным государственным органом Ярославской области самостоятельно в соответствии с Правилами определения требований к закупаемым органами государствен">
              <w:r w:rsidRPr="00FD4D1D">
                <w:rPr>
                  <w:rFonts w:ascii="Times New Roman" w:hAnsi="Times New Roman" w:cs="Times New Roman"/>
                  <w:sz w:val="24"/>
                  <w:szCs w:val="24"/>
                </w:rPr>
                <w:t>&lt;5&gt;</w:t>
              </w:r>
            </w:hyperlink>
          </w:p>
        </w:tc>
      </w:tr>
      <w:tr w:rsidR="002A6A86" w:rsidRPr="006D3519" w:rsidTr="00FD4D1D">
        <w:tc>
          <w:tcPr>
            <w:tcW w:w="338" w:type="dxa"/>
          </w:tcPr>
          <w:p w:rsidR="002A6A86" w:rsidRPr="00FD4D1D" w:rsidRDefault="002A6A86" w:rsidP="002A6A86">
            <w:pPr>
              <w:pStyle w:val="ConsPlusNormal"/>
              <w:rPr>
                <w:rFonts w:ascii="Times New Roman" w:hAnsi="Times New Roman" w:cs="Times New Roman"/>
                <w:sz w:val="24"/>
                <w:szCs w:val="24"/>
              </w:rPr>
            </w:pPr>
          </w:p>
        </w:tc>
        <w:tc>
          <w:tcPr>
            <w:tcW w:w="680" w:type="dxa"/>
            <w:gridSpan w:val="2"/>
          </w:tcPr>
          <w:p w:rsidR="002A6A86" w:rsidRPr="00FD4D1D" w:rsidRDefault="002A6A86" w:rsidP="002A6A86">
            <w:pPr>
              <w:pStyle w:val="ConsPlusNormal"/>
              <w:rPr>
                <w:rFonts w:ascii="Times New Roman" w:hAnsi="Times New Roman" w:cs="Times New Roman"/>
                <w:sz w:val="24"/>
                <w:szCs w:val="24"/>
              </w:rPr>
            </w:pPr>
          </w:p>
        </w:tc>
        <w:tc>
          <w:tcPr>
            <w:tcW w:w="1794" w:type="dxa"/>
          </w:tcPr>
          <w:p w:rsidR="002A6A86" w:rsidRPr="00FD4D1D" w:rsidRDefault="002A6A86" w:rsidP="002A6A86">
            <w:pPr>
              <w:pStyle w:val="ConsPlusNormal"/>
              <w:rPr>
                <w:rFonts w:ascii="Times New Roman" w:hAnsi="Times New Roman" w:cs="Times New Roman"/>
                <w:sz w:val="24"/>
                <w:szCs w:val="24"/>
              </w:rPr>
            </w:pPr>
          </w:p>
        </w:tc>
        <w:tc>
          <w:tcPr>
            <w:tcW w:w="1822" w:type="dxa"/>
          </w:tcPr>
          <w:p w:rsidR="002A6A86" w:rsidRPr="00FD4D1D" w:rsidRDefault="002A6A86" w:rsidP="002A6A86">
            <w:pPr>
              <w:pStyle w:val="ConsPlusNormal"/>
              <w:rPr>
                <w:rFonts w:ascii="Times New Roman" w:hAnsi="Times New Roman" w:cs="Times New Roman"/>
                <w:sz w:val="24"/>
                <w:szCs w:val="24"/>
              </w:rPr>
            </w:pPr>
          </w:p>
        </w:tc>
        <w:tc>
          <w:tcPr>
            <w:tcW w:w="557" w:type="dxa"/>
          </w:tcPr>
          <w:p w:rsidR="002A6A86" w:rsidRPr="00FD4D1D" w:rsidRDefault="002A6A86" w:rsidP="002A6A86">
            <w:pPr>
              <w:pStyle w:val="ConsPlusNormal"/>
              <w:rPr>
                <w:rFonts w:ascii="Times New Roman" w:hAnsi="Times New Roman" w:cs="Times New Roman"/>
                <w:sz w:val="24"/>
                <w:szCs w:val="24"/>
              </w:rPr>
            </w:pPr>
          </w:p>
        </w:tc>
        <w:tc>
          <w:tcPr>
            <w:tcW w:w="1086"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437" w:type="dxa"/>
          </w:tcPr>
          <w:p w:rsidR="002A6A86" w:rsidRPr="00FD4D1D" w:rsidRDefault="002A6A86" w:rsidP="002A6A86">
            <w:pPr>
              <w:pStyle w:val="ConsPlusNormal"/>
              <w:rPr>
                <w:rFonts w:ascii="Times New Roman" w:hAnsi="Times New Roman" w:cs="Times New Roman"/>
                <w:sz w:val="24"/>
                <w:szCs w:val="24"/>
              </w:rPr>
            </w:pPr>
          </w:p>
        </w:tc>
        <w:tc>
          <w:tcPr>
            <w:tcW w:w="1259"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c>
          <w:tcPr>
            <w:tcW w:w="1352" w:type="dxa"/>
          </w:tcPr>
          <w:p w:rsidR="002A6A86" w:rsidRPr="00FD4D1D" w:rsidRDefault="002A6A86" w:rsidP="002A6A86">
            <w:pPr>
              <w:pStyle w:val="ConsPlusNormal"/>
              <w:rPr>
                <w:rFonts w:ascii="Times New Roman" w:hAnsi="Times New Roman" w:cs="Times New Roman"/>
                <w:sz w:val="24"/>
                <w:szCs w:val="24"/>
              </w:rPr>
            </w:pPr>
          </w:p>
        </w:tc>
        <w:tc>
          <w:tcPr>
            <w:tcW w:w="1324" w:type="dxa"/>
          </w:tcPr>
          <w:p w:rsidR="002A6A86" w:rsidRPr="00FD4D1D" w:rsidRDefault="002A6A86" w:rsidP="002A6A86">
            <w:pPr>
              <w:pStyle w:val="ConsPlusNormal"/>
              <w:rPr>
                <w:rFonts w:ascii="Times New Roman" w:hAnsi="Times New Roman" w:cs="Times New Roman"/>
                <w:sz w:val="24"/>
                <w:szCs w:val="24"/>
              </w:rPr>
            </w:pPr>
          </w:p>
        </w:tc>
      </w:tr>
      <w:tr w:rsidR="001F0BED" w:rsidRPr="006D3519" w:rsidTr="00FD4D1D">
        <w:tc>
          <w:tcPr>
            <w:tcW w:w="14410" w:type="dxa"/>
            <w:gridSpan w:val="13"/>
            <w:tcBorders>
              <w:top w:val="single" w:sz="4" w:space="0" w:color="auto"/>
              <w:left w:val="nil"/>
              <w:bottom w:val="nil"/>
              <w:right w:val="nil"/>
            </w:tcBorders>
          </w:tcPr>
          <w:p w:rsidR="001F0BED" w:rsidRPr="001F0BED" w:rsidRDefault="001F0BED" w:rsidP="001F0BED">
            <w:pPr>
              <w:pStyle w:val="ConsPlusNormal"/>
              <w:ind w:firstLine="709"/>
              <w:jc w:val="both"/>
              <w:rPr>
                <w:rFonts w:ascii="Times New Roman" w:hAnsi="Times New Roman" w:cs="Times New Roman"/>
                <w:sz w:val="24"/>
                <w:szCs w:val="24"/>
              </w:rPr>
            </w:pPr>
            <w:r w:rsidRPr="001F0BED">
              <w:rPr>
                <w:rFonts w:ascii="Times New Roman" w:hAnsi="Times New Roman" w:cs="Times New Roman"/>
                <w:sz w:val="24"/>
                <w:szCs w:val="24"/>
              </w:rPr>
              <w:t>--------------------------------</w:t>
            </w:r>
          </w:p>
          <w:p w:rsidR="001F0BED" w:rsidRPr="001F0BED" w:rsidRDefault="001F0BED" w:rsidP="001F0BED">
            <w:pPr>
              <w:pStyle w:val="ConsPlusNormal"/>
              <w:ind w:firstLine="709"/>
              <w:jc w:val="both"/>
              <w:rPr>
                <w:rFonts w:ascii="Times New Roman" w:hAnsi="Times New Roman" w:cs="Times New Roman"/>
                <w:sz w:val="24"/>
                <w:szCs w:val="24"/>
              </w:rPr>
            </w:pPr>
            <w:bookmarkStart w:id="3" w:name="P591"/>
            <w:bookmarkEnd w:id="3"/>
            <w:r w:rsidRPr="001F0BED">
              <w:rPr>
                <w:rFonts w:ascii="Times New Roman" w:hAnsi="Times New Roman" w:cs="Times New Roman"/>
                <w:sz w:val="24"/>
                <w:szCs w:val="24"/>
              </w:rPr>
              <w:t>&lt;1&gt; Категории и (или) группы должностей функционально подчиненных казенных и бюджетных учреждений определяются соответствующими главными распорядителями бюджетных средств Ярославского муниципального округа согласно штатному расписанию.</w:t>
            </w:r>
          </w:p>
          <w:p w:rsidR="001F0BED" w:rsidRPr="001F0BED" w:rsidRDefault="001F0BED" w:rsidP="001F0BED">
            <w:pPr>
              <w:pStyle w:val="ConsPlusNormal"/>
              <w:ind w:firstLine="709"/>
              <w:jc w:val="both"/>
              <w:rPr>
                <w:rFonts w:ascii="Times New Roman" w:hAnsi="Times New Roman" w:cs="Times New Roman"/>
                <w:sz w:val="24"/>
                <w:szCs w:val="24"/>
              </w:rPr>
            </w:pPr>
            <w:bookmarkStart w:id="4" w:name="P592"/>
            <w:bookmarkEnd w:id="4"/>
            <w:r w:rsidRPr="001F0BED">
              <w:rPr>
                <w:rFonts w:ascii="Times New Roman" w:hAnsi="Times New Roman" w:cs="Times New Roman"/>
                <w:sz w:val="24"/>
                <w:szCs w:val="24"/>
              </w:rPr>
              <w:t>&lt;2&gt; Отдельные виды товаров, работ, услуг, включенные в данный перечень, предусмотрены обязательным перечнем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предельным ценам товаров, работ, услуг), приведенным в приложении 1 к Правилам определения требований к закупаемым муниципальными органами Ярославского муниципального округа, функционально подчиненными указанным органам казенными и бюджетными учреждениями отдельным видам товаров, работ, услуг (в том числе предельных цен товаров, работ, услуг).</w:t>
            </w:r>
          </w:p>
          <w:p w:rsidR="001F0BED" w:rsidRPr="001F0BED" w:rsidRDefault="001F0BED" w:rsidP="001F0BED">
            <w:pPr>
              <w:pStyle w:val="ConsPlusNormal"/>
              <w:ind w:firstLine="709"/>
              <w:jc w:val="both"/>
              <w:rPr>
                <w:rFonts w:ascii="Times New Roman" w:hAnsi="Times New Roman" w:cs="Times New Roman"/>
                <w:sz w:val="24"/>
                <w:szCs w:val="24"/>
              </w:rPr>
            </w:pPr>
            <w:bookmarkStart w:id="5" w:name="P593"/>
            <w:bookmarkEnd w:id="5"/>
            <w:r w:rsidRPr="001F0BED">
              <w:rPr>
                <w:rFonts w:ascii="Times New Roman" w:hAnsi="Times New Roman" w:cs="Times New Roman"/>
                <w:sz w:val="24"/>
                <w:szCs w:val="24"/>
              </w:rPr>
              <w:t>&lt;3&gt;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1F0BED" w:rsidRPr="001F0BED" w:rsidRDefault="001F0BED" w:rsidP="001F0BED">
            <w:pPr>
              <w:pStyle w:val="ConsPlusNormal"/>
              <w:ind w:firstLine="709"/>
              <w:jc w:val="both"/>
              <w:rPr>
                <w:rFonts w:ascii="Times New Roman" w:hAnsi="Times New Roman" w:cs="Times New Roman"/>
                <w:sz w:val="24"/>
                <w:szCs w:val="24"/>
              </w:rPr>
            </w:pPr>
            <w:bookmarkStart w:id="6" w:name="P594"/>
            <w:bookmarkEnd w:id="6"/>
            <w:r w:rsidRPr="001F0BED">
              <w:rPr>
                <w:rFonts w:ascii="Times New Roman" w:hAnsi="Times New Roman" w:cs="Times New Roman"/>
                <w:sz w:val="24"/>
                <w:szCs w:val="24"/>
              </w:rPr>
              <w:t>&lt;4&gt;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rsidR="001F0BED" w:rsidRPr="001F0BED" w:rsidRDefault="001F0BED" w:rsidP="001F0BED">
            <w:pPr>
              <w:pStyle w:val="ConsPlusNormal"/>
              <w:ind w:firstLine="709"/>
              <w:jc w:val="both"/>
              <w:rPr>
                <w:rFonts w:ascii="Times New Roman" w:hAnsi="Times New Roman" w:cs="Times New Roman"/>
                <w:sz w:val="24"/>
                <w:szCs w:val="24"/>
              </w:rPr>
            </w:pPr>
            <w:bookmarkStart w:id="7" w:name="P595"/>
            <w:bookmarkEnd w:id="7"/>
            <w:r w:rsidRPr="001F0BED">
              <w:rPr>
                <w:rFonts w:ascii="Times New Roman" w:hAnsi="Times New Roman" w:cs="Times New Roman"/>
                <w:sz w:val="24"/>
                <w:szCs w:val="24"/>
              </w:rPr>
              <w:t>&lt;5&gt; Дополнительный перечень отдельных видов товаров, работ, услуг определяется органом муниципальной власти и иным муниципальным органом Ярославского муниципального округа самостоятельно в соответствии с Правилами определения требований к закупаемым муниципальными органами Ярославского муниципального округа, функционально подчиненными указанным органам казенными и бюджетными учреждениями отдельным видам товаров, работ, услуг (в том числе предельных цен товаров, работ, услуг).</w:t>
            </w:r>
          </w:p>
          <w:p w:rsidR="001F0BED" w:rsidRPr="001F0BED" w:rsidRDefault="001F0BED" w:rsidP="00BC2DAC">
            <w:pPr>
              <w:pStyle w:val="ConsPlusNormal"/>
              <w:jc w:val="both"/>
              <w:rPr>
                <w:rFonts w:ascii="Times New Roman" w:hAnsi="Times New Roman" w:cs="Times New Roman"/>
                <w:sz w:val="24"/>
                <w:szCs w:val="24"/>
              </w:rPr>
            </w:pPr>
            <w:bookmarkStart w:id="8" w:name="P596"/>
            <w:bookmarkEnd w:id="8"/>
            <w:r w:rsidRPr="001F0BED">
              <w:rPr>
                <w:rFonts w:ascii="Times New Roman" w:hAnsi="Times New Roman" w:cs="Times New Roman"/>
                <w:sz w:val="24"/>
                <w:szCs w:val="24"/>
              </w:rPr>
              <w:t>Список сокращений, используемых в таблице</w:t>
            </w:r>
          </w:p>
          <w:p w:rsidR="001F0BED" w:rsidRPr="001F0BED" w:rsidRDefault="001F0BED" w:rsidP="00BC2DAC">
            <w:pPr>
              <w:pStyle w:val="ConsPlusNormal"/>
              <w:jc w:val="both"/>
              <w:rPr>
                <w:rFonts w:ascii="Times New Roman" w:hAnsi="Times New Roman" w:cs="Times New Roman"/>
                <w:sz w:val="24"/>
                <w:szCs w:val="24"/>
              </w:rPr>
            </w:pPr>
            <w:r w:rsidRPr="001F0BED">
              <w:rPr>
                <w:rFonts w:ascii="Times New Roman" w:hAnsi="Times New Roman" w:cs="Times New Roman"/>
                <w:sz w:val="24"/>
                <w:szCs w:val="24"/>
              </w:rPr>
              <w:t>ОКЕИ - Общероссийский классификатор единиц измерения</w:t>
            </w:r>
          </w:p>
          <w:p w:rsidR="001F0BED" w:rsidRPr="006D3519" w:rsidRDefault="001F0BED" w:rsidP="00BC2DAC">
            <w:pPr>
              <w:pStyle w:val="ConsPlusNormal"/>
              <w:jc w:val="both"/>
              <w:rPr>
                <w:rFonts w:ascii="Times New Roman" w:hAnsi="Times New Roman" w:cs="Times New Roman"/>
                <w:sz w:val="28"/>
                <w:szCs w:val="28"/>
              </w:rPr>
            </w:pPr>
            <w:r w:rsidRPr="001F0BED">
              <w:rPr>
                <w:rFonts w:ascii="Times New Roman" w:hAnsi="Times New Roman" w:cs="Times New Roman"/>
                <w:sz w:val="24"/>
                <w:szCs w:val="24"/>
              </w:rPr>
              <w:t>ОКПД2 - Общероссийский классификатор продукции по видам экономической деятельности</w:t>
            </w:r>
          </w:p>
        </w:tc>
      </w:tr>
    </w:tbl>
    <w:p w:rsidR="004236AC" w:rsidRDefault="004236AC" w:rsidP="002A6A86">
      <w:pPr>
        <w:pStyle w:val="ConsPlusNormal"/>
        <w:rPr>
          <w:rFonts w:ascii="Times New Roman" w:hAnsi="Times New Roman" w:cs="Times New Roman"/>
          <w:sz w:val="28"/>
          <w:szCs w:val="28"/>
        </w:rPr>
      </w:pPr>
    </w:p>
    <w:p w:rsidR="004236AC" w:rsidRDefault="004236AC" w:rsidP="004236AC"/>
    <w:p w:rsidR="002A6A86" w:rsidRPr="004236AC" w:rsidRDefault="004236AC" w:rsidP="004236AC">
      <w:pPr>
        <w:tabs>
          <w:tab w:val="left" w:pos="3195"/>
        </w:tabs>
        <w:sectPr w:rsidR="002A6A86" w:rsidRPr="004236AC" w:rsidSect="00683FA0">
          <w:headerReference w:type="default" r:id="rId15"/>
          <w:footerReference w:type="default" r:id="rId16"/>
          <w:headerReference w:type="first" r:id="rId17"/>
          <w:footerReference w:type="first" r:id="rId18"/>
          <w:pgSz w:w="16838" w:h="11906" w:orient="landscape"/>
          <w:pgMar w:top="851" w:right="851" w:bottom="851" w:left="1701" w:header="0" w:footer="0" w:gutter="0"/>
          <w:cols w:space="720"/>
          <w:titlePg/>
        </w:sectPr>
      </w:pPr>
      <w:r>
        <w:tab/>
      </w:r>
    </w:p>
    <w:p w:rsidR="002A6A86" w:rsidRPr="006D3519" w:rsidRDefault="002A6A86" w:rsidP="002A6A86">
      <w:pPr>
        <w:pStyle w:val="ConsPlusNormal"/>
        <w:jc w:val="both"/>
        <w:rPr>
          <w:rFonts w:ascii="Times New Roman" w:hAnsi="Times New Roman" w:cs="Times New Roman"/>
          <w:sz w:val="28"/>
          <w:szCs w:val="28"/>
        </w:rPr>
      </w:pPr>
    </w:p>
    <w:sectPr w:rsidR="002A6A86" w:rsidRPr="006D3519" w:rsidSect="001F0BED">
      <w:pgSz w:w="11906" w:h="16838"/>
      <w:pgMar w:top="851" w:right="851" w:bottom="99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D8A" w:rsidRDefault="00F33D8A" w:rsidP="00934DBE">
      <w:pPr>
        <w:spacing w:after="0" w:line="240" w:lineRule="auto"/>
      </w:pPr>
      <w:r>
        <w:separator/>
      </w:r>
    </w:p>
  </w:endnote>
  <w:endnote w:type="continuationSeparator" w:id="0">
    <w:p w:rsidR="00F33D8A" w:rsidRDefault="00F33D8A" w:rsidP="0093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Default="00F33D8A">
    <w:pPr>
      <w:pStyle w:val="ConsPlusNormal"/>
      <w:pBdr>
        <w:bottom w:val="single" w:sz="12" w:space="0" w:color="auto"/>
      </w:pBd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Default="00F33D8A">
    <w:pPr>
      <w:pStyle w:val="ConsPlusNormal"/>
      <w:pBdr>
        <w:bottom w:val="single" w:sz="12" w:space="0" w:color="auto"/>
      </w:pBd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Default="00F33D8A">
    <w:pPr>
      <w:pStyle w:val="ConsPlusNormal"/>
      <w:pBdr>
        <w:bottom w:val="single" w:sz="12" w:space="0" w:color="auto"/>
      </w:pBd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Default="00F33D8A">
    <w:pPr>
      <w:pStyle w:val="ConsPlusNormal"/>
      <w:pBdr>
        <w:bottom w:val="single" w:sz="12" w:space="0" w:color="auto"/>
      </w:pBd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Pr="004236AC" w:rsidRDefault="00F33D8A" w:rsidP="004236AC">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Default="00F33D8A">
    <w:pPr>
      <w:pStyle w:val="ConsPlusNormal"/>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D8A" w:rsidRDefault="00F33D8A" w:rsidP="00934DBE">
      <w:pPr>
        <w:spacing w:after="0" w:line="240" w:lineRule="auto"/>
      </w:pPr>
      <w:r>
        <w:separator/>
      </w:r>
    </w:p>
  </w:footnote>
  <w:footnote w:type="continuationSeparator" w:id="0">
    <w:p w:rsidR="00F33D8A" w:rsidRDefault="00F33D8A" w:rsidP="00934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Default="00F33D8A">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Pr="005A3877" w:rsidRDefault="00F33D8A" w:rsidP="002A6A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Pr="005A3877" w:rsidRDefault="00F33D8A" w:rsidP="002A6A8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8A" w:rsidRPr="0036102B" w:rsidRDefault="00F33D8A" w:rsidP="002A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676"/>
    <w:multiLevelType w:val="multilevel"/>
    <w:tmpl w:val="1E6A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728F6"/>
    <w:multiLevelType w:val="multilevel"/>
    <w:tmpl w:val="3500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B61F7"/>
    <w:multiLevelType w:val="multilevel"/>
    <w:tmpl w:val="F3F23E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292985"/>
    <w:multiLevelType w:val="multilevel"/>
    <w:tmpl w:val="0F00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E770F1"/>
    <w:multiLevelType w:val="multilevel"/>
    <w:tmpl w:val="3E5A6C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6A5ADF"/>
    <w:multiLevelType w:val="multilevel"/>
    <w:tmpl w:val="EF985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D44C17"/>
    <w:multiLevelType w:val="multilevel"/>
    <w:tmpl w:val="B906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485456"/>
    <w:multiLevelType w:val="multilevel"/>
    <w:tmpl w:val="4B381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E1FE3"/>
    <w:multiLevelType w:val="multilevel"/>
    <w:tmpl w:val="FF10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9E34A3"/>
    <w:multiLevelType w:val="multilevel"/>
    <w:tmpl w:val="149265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8"/>
  </w:num>
  <w:num w:numId="4">
    <w:abstractNumId w:val="5"/>
  </w:num>
  <w:num w:numId="5">
    <w:abstractNumId w:val="7"/>
  </w:num>
  <w:num w:numId="6">
    <w:abstractNumId w:val="2"/>
  </w:num>
  <w:num w:numId="7">
    <w:abstractNumId w:val="9"/>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FD"/>
    <w:rsid w:val="000001A7"/>
    <w:rsid w:val="00000756"/>
    <w:rsid w:val="00000B5C"/>
    <w:rsid w:val="00000E38"/>
    <w:rsid w:val="000012B6"/>
    <w:rsid w:val="00001B72"/>
    <w:rsid w:val="00001B8A"/>
    <w:rsid w:val="0000274C"/>
    <w:rsid w:val="00004CF2"/>
    <w:rsid w:val="000063B9"/>
    <w:rsid w:val="0000645C"/>
    <w:rsid w:val="00006FC3"/>
    <w:rsid w:val="000106F7"/>
    <w:rsid w:val="000119E7"/>
    <w:rsid w:val="00011D0D"/>
    <w:rsid w:val="000133A5"/>
    <w:rsid w:val="00013714"/>
    <w:rsid w:val="000141D7"/>
    <w:rsid w:val="000149A6"/>
    <w:rsid w:val="00015137"/>
    <w:rsid w:val="000159CD"/>
    <w:rsid w:val="00015B53"/>
    <w:rsid w:val="00016370"/>
    <w:rsid w:val="00020761"/>
    <w:rsid w:val="00020FB1"/>
    <w:rsid w:val="00022904"/>
    <w:rsid w:val="00024063"/>
    <w:rsid w:val="00024A3B"/>
    <w:rsid w:val="00024CAD"/>
    <w:rsid w:val="0002521B"/>
    <w:rsid w:val="000259C0"/>
    <w:rsid w:val="00026329"/>
    <w:rsid w:val="0002666A"/>
    <w:rsid w:val="00026831"/>
    <w:rsid w:val="000278DB"/>
    <w:rsid w:val="0003001E"/>
    <w:rsid w:val="0003092E"/>
    <w:rsid w:val="00032463"/>
    <w:rsid w:val="0003282F"/>
    <w:rsid w:val="00033DDA"/>
    <w:rsid w:val="00034E2D"/>
    <w:rsid w:val="0003503C"/>
    <w:rsid w:val="0003566E"/>
    <w:rsid w:val="0003588F"/>
    <w:rsid w:val="000366F3"/>
    <w:rsid w:val="00037942"/>
    <w:rsid w:val="00037C2A"/>
    <w:rsid w:val="00037D7E"/>
    <w:rsid w:val="000401C7"/>
    <w:rsid w:val="00041112"/>
    <w:rsid w:val="0004226E"/>
    <w:rsid w:val="00042B57"/>
    <w:rsid w:val="00043D33"/>
    <w:rsid w:val="00044C50"/>
    <w:rsid w:val="00046055"/>
    <w:rsid w:val="00046232"/>
    <w:rsid w:val="00046464"/>
    <w:rsid w:val="000472A8"/>
    <w:rsid w:val="00047314"/>
    <w:rsid w:val="000477BA"/>
    <w:rsid w:val="00047FD8"/>
    <w:rsid w:val="00050C27"/>
    <w:rsid w:val="00051DE9"/>
    <w:rsid w:val="00051F3D"/>
    <w:rsid w:val="00054150"/>
    <w:rsid w:val="00054B67"/>
    <w:rsid w:val="000550D8"/>
    <w:rsid w:val="00055D86"/>
    <w:rsid w:val="00056ABA"/>
    <w:rsid w:val="00057677"/>
    <w:rsid w:val="00057C43"/>
    <w:rsid w:val="000606E0"/>
    <w:rsid w:val="00060D97"/>
    <w:rsid w:val="000612AB"/>
    <w:rsid w:val="000632EC"/>
    <w:rsid w:val="0006357B"/>
    <w:rsid w:val="00063AF0"/>
    <w:rsid w:val="00065B44"/>
    <w:rsid w:val="00066466"/>
    <w:rsid w:val="000670BB"/>
    <w:rsid w:val="0006755F"/>
    <w:rsid w:val="00067A1D"/>
    <w:rsid w:val="0007069F"/>
    <w:rsid w:val="0007161C"/>
    <w:rsid w:val="00071909"/>
    <w:rsid w:val="00071934"/>
    <w:rsid w:val="0007288A"/>
    <w:rsid w:val="00073969"/>
    <w:rsid w:val="00074263"/>
    <w:rsid w:val="00074837"/>
    <w:rsid w:val="00076160"/>
    <w:rsid w:val="000766C3"/>
    <w:rsid w:val="0007696F"/>
    <w:rsid w:val="00077C97"/>
    <w:rsid w:val="000813EC"/>
    <w:rsid w:val="00081681"/>
    <w:rsid w:val="000823A9"/>
    <w:rsid w:val="000825E3"/>
    <w:rsid w:val="00082A06"/>
    <w:rsid w:val="0008381A"/>
    <w:rsid w:val="00083CC8"/>
    <w:rsid w:val="00084236"/>
    <w:rsid w:val="00085A5D"/>
    <w:rsid w:val="000868B4"/>
    <w:rsid w:val="0008695C"/>
    <w:rsid w:val="000869C9"/>
    <w:rsid w:val="00087B14"/>
    <w:rsid w:val="00090C9F"/>
    <w:rsid w:val="0009110F"/>
    <w:rsid w:val="00091496"/>
    <w:rsid w:val="00091C28"/>
    <w:rsid w:val="00091F60"/>
    <w:rsid w:val="00092E1B"/>
    <w:rsid w:val="000934CD"/>
    <w:rsid w:val="00093A40"/>
    <w:rsid w:val="00093D48"/>
    <w:rsid w:val="00093F89"/>
    <w:rsid w:val="0009427C"/>
    <w:rsid w:val="00095189"/>
    <w:rsid w:val="00095566"/>
    <w:rsid w:val="00095661"/>
    <w:rsid w:val="00096944"/>
    <w:rsid w:val="00096E96"/>
    <w:rsid w:val="00097C84"/>
    <w:rsid w:val="000A088A"/>
    <w:rsid w:val="000A08D8"/>
    <w:rsid w:val="000A0B66"/>
    <w:rsid w:val="000A0DF6"/>
    <w:rsid w:val="000A1D6B"/>
    <w:rsid w:val="000A1F97"/>
    <w:rsid w:val="000A20B8"/>
    <w:rsid w:val="000A4A2C"/>
    <w:rsid w:val="000A4BCD"/>
    <w:rsid w:val="000A681B"/>
    <w:rsid w:val="000A6930"/>
    <w:rsid w:val="000A7C5A"/>
    <w:rsid w:val="000B01CF"/>
    <w:rsid w:val="000B020E"/>
    <w:rsid w:val="000B061D"/>
    <w:rsid w:val="000B0B96"/>
    <w:rsid w:val="000B0C42"/>
    <w:rsid w:val="000B220B"/>
    <w:rsid w:val="000B2F67"/>
    <w:rsid w:val="000B33E6"/>
    <w:rsid w:val="000B341A"/>
    <w:rsid w:val="000B46D5"/>
    <w:rsid w:val="000B52CF"/>
    <w:rsid w:val="000B5697"/>
    <w:rsid w:val="000B5AE2"/>
    <w:rsid w:val="000B6634"/>
    <w:rsid w:val="000B7F3E"/>
    <w:rsid w:val="000C0D41"/>
    <w:rsid w:val="000C2777"/>
    <w:rsid w:val="000C28AF"/>
    <w:rsid w:val="000C3CC3"/>
    <w:rsid w:val="000C3D63"/>
    <w:rsid w:val="000C52A9"/>
    <w:rsid w:val="000C55F1"/>
    <w:rsid w:val="000C7EF6"/>
    <w:rsid w:val="000D0854"/>
    <w:rsid w:val="000D1292"/>
    <w:rsid w:val="000D12B2"/>
    <w:rsid w:val="000D1600"/>
    <w:rsid w:val="000D1791"/>
    <w:rsid w:val="000D1F75"/>
    <w:rsid w:val="000D2DA8"/>
    <w:rsid w:val="000D3D52"/>
    <w:rsid w:val="000D4666"/>
    <w:rsid w:val="000D4CA4"/>
    <w:rsid w:val="000D67C8"/>
    <w:rsid w:val="000D68F1"/>
    <w:rsid w:val="000D69DD"/>
    <w:rsid w:val="000D756D"/>
    <w:rsid w:val="000E0E27"/>
    <w:rsid w:val="000E0F5F"/>
    <w:rsid w:val="000E1031"/>
    <w:rsid w:val="000E26F4"/>
    <w:rsid w:val="000E281D"/>
    <w:rsid w:val="000E34CC"/>
    <w:rsid w:val="000E387F"/>
    <w:rsid w:val="000E3D75"/>
    <w:rsid w:val="000E46C8"/>
    <w:rsid w:val="000E56DE"/>
    <w:rsid w:val="000E5F20"/>
    <w:rsid w:val="000E7ACB"/>
    <w:rsid w:val="000E7AD7"/>
    <w:rsid w:val="000E7E81"/>
    <w:rsid w:val="000F10DF"/>
    <w:rsid w:val="000F1478"/>
    <w:rsid w:val="000F1A78"/>
    <w:rsid w:val="000F20B5"/>
    <w:rsid w:val="000F2263"/>
    <w:rsid w:val="000F258C"/>
    <w:rsid w:val="000F43F3"/>
    <w:rsid w:val="000F49DF"/>
    <w:rsid w:val="000F5682"/>
    <w:rsid w:val="000F5C9C"/>
    <w:rsid w:val="000F734B"/>
    <w:rsid w:val="000F7717"/>
    <w:rsid w:val="00100941"/>
    <w:rsid w:val="00100DC5"/>
    <w:rsid w:val="00101E0D"/>
    <w:rsid w:val="001020B8"/>
    <w:rsid w:val="00102A21"/>
    <w:rsid w:val="00102B64"/>
    <w:rsid w:val="00103229"/>
    <w:rsid w:val="00103256"/>
    <w:rsid w:val="00103C4E"/>
    <w:rsid w:val="0010427C"/>
    <w:rsid w:val="0010456E"/>
    <w:rsid w:val="00104B24"/>
    <w:rsid w:val="0010672B"/>
    <w:rsid w:val="00106752"/>
    <w:rsid w:val="001076A9"/>
    <w:rsid w:val="00107CE2"/>
    <w:rsid w:val="00110030"/>
    <w:rsid w:val="0011073C"/>
    <w:rsid w:val="0011126E"/>
    <w:rsid w:val="0011176C"/>
    <w:rsid w:val="00112BF1"/>
    <w:rsid w:val="00112D92"/>
    <w:rsid w:val="00113B75"/>
    <w:rsid w:val="00113FB1"/>
    <w:rsid w:val="00115235"/>
    <w:rsid w:val="001156EC"/>
    <w:rsid w:val="001161AC"/>
    <w:rsid w:val="0011655E"/>
    <w:rsid w:val="00117B2C"/>
    <w:rsid w:val="001202B4"/>
    <w:rsid w:val="00120395"/>
    <w:rsid w:val="00120A27"/>
    <w:rsid w:val="00120CD3"/>
    <w:rsid w:val="00120D6B"/>
    <w:rsid w:val="00120EA5"/>
    <w:rsid w:val="00121A6E"/>
    <w:rsid w:val="00121B99"/>
    <w:rsid w:val="0012221F"/>
    <w:rsid w:val="001224C7"/>
    <w:rsid w:val="0012356F"/>
    <w:rsid w:val="001241E0"/>
    <w:rsid w:val="00126BBB"/>
    <w:rsid w:val="00126EDC"/>
    <w:rsid w:val="00126F77"/>
    <w:rsid w:val="001276C6"/>
    <w:rsid w:val="00127F6A"/>
    <w:rsid w:val="00127F94"/>
    <w:rsid w:val="001300D5"/>
    <w:rsid w:val="0013056A"/>
    <w:rsid w:val="00130B61"/>
    <w:rsid w:val="001310D5"/>
    <w:rsid w:val="00131304"/>
    <w:rsid w:val="0013146D"/>
    <w:rsid w:val="001317B3"/>
    <w:rsid w:val="00132A1D"/>
    <w:rsid w:val="00133375"/>
    <w:rsid w:val="00133412"/>
    <w:rsid w:val="0013383A"/>
    <w:rsid w:val="00134D82"/>
    <w:rsid w:val="00134E5C"/>
    <w:rsid w:val="00134ED4"/>
    <w:rsid w:val="001352DD"/>
    <w:rsid w:val="00135373"/>
    <w:rsid w:val="00135451"/>
    <w:rsid w:val="001363C7"/>
    <w:rsid w:val="001364D4"/>
    <w:rsid w:val="00136A03"/>
    <w:rsid w:val="00136B10"/>
    <w:rsid w:val="00136CED"/>
    <w:rsid w:val="00137ECB"/>
    <w:rsid w:val="00141023"/>
    <w:rsid w:val="00141234"/>
    <w:rsid w:val="00141BFB"/>
    <w:rsid w:val="00141EBD"/>
    <w:rsid w:val="00143966"/>
    <w:rsid w:val="0014405A"/>
    <w:rsid w:val="0014429B"/>
    <w:rsid w:val="001445C2"/>
    <w:rsid w:val="00144E27"/>
    <w:rsid w:val="001458A2"/>
    <w:rsid w:val="00147B55"/>
    <w:rsid w:val="00147DA3"/>
    <w:rsid w:val="001504B0"/>
    <w:rsid w:val="00150FC0"/>
    <w:rsid w:val="001518E1"/>
    <w:rsid w:val="0015240B"/>
    <w:rsid w:val="0015365D"/>
    <w:rsid w:val="00155277"/>
    <w:rsid w:val="00156405"/>
    <w:rsid w:val="0015678F"/>
    <w:rsid w:val="001574B4"/>
    <w:rsid w:val="00157804"/>
    <w:rsid w:val="00157C54"/>
    <w:rsid w:val="00157D0D"/>
    <w:rsid w:val="00157F82"/>
    <w:rsid w:val="00161B41"/>
    <w:rsid w:val="0016256C"/>
    <w:rsid w:val="0016263E"/>
    <w:rsid w:val="00162BF5"/>
    <w:rsid w:val="001637B1"/>
    <w:rsid w:val="00164650"/>
    <w:rsid w:val="00164CFB"/>
    <w:rsid w:val="0016572E"/>
    <w:rsid w:val="001659C2"/>
    <w:rsid w:val="001671C9"/>
    <w:rsid w:val="00170EB7"/>
    <w:rsid w:val="0017107E"/>
    <w:rsid w:val="00171B73"/>
    <w:rsid w:val="00171D83"/>
    <w:rsid w:val="0017253A"/>
    <w:rsid w:val="00172CF5"/>
    <w:rsid w:val="00173431"/>
    <w:rsid w:val="001735E7"/>
    <w:rsid w:val="00173635"/>
    <w:rsid w:val="00173ECE"/>
    <w:rsid w:val="001761E7"/>
    <w:rsid w:val="00177851"/>
    <w:rsid w:val="00177CF8"/>
    <w:rsid w:val="00180621"/>
    <w:rsid w:val="00180EC4"/>
    <w:rsid w:val="001812EB"/>
    <w:rsid w:val="00181F5C"/>
    <w:rsid w:val="0018290A"/>
    <w:rsid w:val="001837FC"/>
    <w:rsid w:val="00183AA3"/>
    <w:rsid w:val="001842CA"/>
    <w:rsid w:val="001858D0"/>
    <w:rsid w:val="00185B77"/>
    <w:rsid w:val="0018658C"/>
    <w:rsid w:val="001869C4"/>
    <w:rsid w:val="00190214"/>
    <w:rsid w:val="00191AC8"/>
    <w:rsid w:val="0019293E"/>
    <w:rsid w:val="00192C69"/>
    <w:rsid w:val="00192D48"/>
    <w:rsid w:val="00192F00"/>
    <w:rsid w:val="001939D4"/>
    <w:rsid w:val="00194337"/>
    <w:rsid w:val="00196DD8"/>
    <w:rsid w:val="001971F9"/>
    <w:rsid w:val="001975AF"/>
    <w:rsid w:val="00197794"/>
    <w:rsid w:val="001A07E3"/>
    <w:rsid w:val="001A0A9A"/>
    <w:rsid w:val="001A1B8E"/>
    <w:rsid w:val="001A23B5"/>
    <w:rsid w:val="001A27AE"/>
    <w:rsid w:val="001A3AA2"/>
    <w:rsid w:val="001A3B16"/>
    <w:rsid w:val="001A3D7D"/>
    <w:rsid w:val="001A4759"/>
    <w:rsid w:val="001A4D6B"/>
    <w:rsid w:val="001A4E0D"/>
    <w:rsid w:val="001A4EE6"/>
    <w:rsid w:val="001A738F"/>
    <w:rsid w:val="001A7BE3"/>
    <w:rsid w:val="001A7DE6"/>
    <w:rsid w:val="001B12D8"/>
    <w:rsid w:val="001B139C"/>
    <w:rsid w:val="001B23EB"/>
    <w:rsid w:val="001B3175"/>
    <w:rsid w:val="001B3671"/>
    <w:rsid w:val="001B41B8"/>
    <w:rsid w:val="001B4312"/>
    <w:rsid w:val="001B49BA"/>
    <w:rsid w:val="001B5106"/>
    <w:rsid w:val="001B511D"/>
    <w:rsid w:val="001B7103"/>
    <w:rsid w:val="001B7297"/>
    <w:rsid w:val="001C0608"/>
    <w:rsid w:val="001C0BF2"/>
    <w:rsid w:val="001C1D78"/>
    <w:rsid w:val="001C2536"/>
    <w:rsid w:val="001C2CDD"/>
    <w:rsid w:val="001C328C"/>
    <w:rsid w:val="001C5235"/>
    <w:rsid w:val="001C5BC8"/>
    <w:rsid w:val="001C5DC9"/>
    <w:rsid w:val="001C6256"/>
    <w:rsid w:val="001C62C4"/>
    <w:rsid w:val="001C6D72"/>
    <w:rsid w:val="001D0088"/>
    <w:rsid w:val="001D0276"/>
    <w:rsid w:val="001D0626"/>
    <w:rsid w:val="001D0CE5"/>
    <w:rsid w:val="001D0E49"/>
    <w:rsid w:val="001D166A"/>
    <w:rsid w:val="001D1DE0"/>
    <w:rsid w:val="001D3B2B"/>
    <w:rsid w:val="001D3C7C"/>
    <w:rsid w:val="001D4058"/>
    <w:rsid w:val="001D66B8"/>
    <w:rsid w:val="001D6F03"/>
    <w:rsid w:val="001D793B"/>
    <w:rsid w:val="001D799A"/>
    <w:rsid w:val="001E1CBC"/>
    <w:rsid w:val="001E1F15"/>
    <w:rsid w:val="001E281F"/>
    <w:rsid w:val="001E286F"/>
    <w:rsid w:val="001E2CBB"/>
    <w:rsid w:val="001E2DA6"/>
    <w:rsid w:val="001E3170"/>
    <w:rsid w:val="001E3934"/>
    <w:rsid w:val="001E3D53"/>
    <w:rsid w:val="001E3D58"/>
    <w:rsid w:val="001E4520"/>
    <w:rsid w:val="001E4D74"/>
    <w:rsid w:val="001E5855"/>
    <w:rsid w:val="001E77A8"/>
    <w:rsid w:val="001E7BFE"/>
    <w:rsid w:val="001F0BED"/>
    <w:rsid w:val="001F0D3F"/>
    <w:rsid w:val="001F0FB0"/>
    <w:rsid w:val="001F120E"/>
    <w:rsid w:val="001F1575"/>
    <w:rsid w:val="001F2DFB"/>
    <w:rsid w:val="001F53C7"/>
    <w:rsid w:val="001F5551"/>
    <w:rsid w:val="001F75B6"/>
    <w:rsid w:val="001F799B"/>
    <w:rsid w:val="0020026B"/>
    <w:rsid w:val="00200544"/>
    <w:rsid w:val="002014B9"/>
    <w:rsid w:val="002016C8"/>
    <w:rsid w:val="00201A0C"/>
    <w:rsid w:val="0020264C"/>
    <w:rsid w:val="00202A2C"/>
    <w:rsid w:val="00202CB1"/>
    <w:rsid w:val="00203572"/>
    <w:rsid w:val="00203838"/>
    <w:rsid w:val="0020391A"/>
    <w:rsid w:val="00203FAE"/>
    <w:rsid w:val="002061FC"/>
    <w:rsid w:val="002078E2"/>
    <w:rsid w:val="00210F37"/>
    <w:rsid w:val="00211268"/>
    <w:rsid w:val="00211312"/>
    <w:rsid w:val="0021185A"/>
    <w:rsid w:val="0021226C"/>
    <w:rsid w:val="002127E8"/>
    <w:rsid w:val="00212CAB"/>
    <w:rsid w:val="00212D5B"/>
    <w:rsid w:val="00214791"/>
    <w:rsid w:val="00214A40"/>
    <w:rsid w:val="002156B1"/>
    <w:rsid w:val="00215984"/>
    <w:rsid w:val="00216269"/>
    <w:rsid w:val="00216EE6"/>
    <w:rsid w:val="00217978"/>
    <w:rsid w:val="00217E3A"/>
    <w:rsid w:val="002207FE"/>
    <w:rsid w:val="002212B1"/>
    <w:rsid w:val="00223651"/>
    <w:rsid w:val="002239A2"/>
    <w:rsid w:val="0022457A"/>
    <w:rsid w:val="002246D9"/>
    <w:rsid w:val="002246FC"/>
    <w:rsid w:val="002254E6"/>
    <w:rsid w:val="002261EF"/>
    <w:rsid w:val="00226726"/>
    <w:rsid w:val="002302C2"/>
    <w:rsid w:val="002304B3"/>
    <w:rsid w:val="00231961"/>
    <w:rsid w:val="002323B0"/>
    <w:rsid w:val="002328D5"/>
    <w:rsid w:val="00232A13"/>
    <w:rsid w:val="00233D8E"/>
    <w:rsid w:val="00233F4D"/>
    <w:rsid w:val="0023431C"/>
    <w:rsid w:val="0023481A"/>
    <w:rsid w:val="00235436"/>
    <w:rsid w:val="00235459"/>
    <w:rsid w:val="00240C15"/>
    <w:rsid w:val="00241059"/>
    <w:rsid w:val="002413DE"/>
    <w:rsid w:val="002416F9"/>
    <w:rsid w:val="00241DF6"/>
    <w:rsid w:val="0024360B"/>
    <w:rsid w:val="00243A88"/>
    <w:rsid w:val="00243E52"/>
    <w:rsid w:val="00244899"/>
    <w:rsid w:val="002452AB"/>
    <w:rsid w:val="00246A89"/>
    <w:rsid w:val="00246E5B"/>
    <w:rsid w:val="002473FA"/>
    <w:rsid w:val="00247B40"/>
    <w:rsid w:val="002519F4"/>
    <w:rsid w:val="0025247E"/>
    <w:rsid w:val="00252706"/>
    <w:rsid w:val="00252DB5"/>
    <w:rsid w:val="002534CD"/>
    <w:rsid w:val="00253DC9"/>
    <w:rsid w:val="00253EAD"/>
    <w:rsid w:val="00254905"/>
    <w:rsid w:val="0025492F"/>
    <w:rsid w:val="00255525"/>
    <w:rsid w:val="00256E1C"/>
    <w:rsid w:val="0025779B"/>
    <w:rsid w:val="00257AE4"/>
    <w:rsid w:val="00262C50"/>
    <w:rsid w:val="00263B1E"/>
    <w:rsid w:val="00263DA3"/>
    <w:rsid w:val="00264A05"/>
    <w:rsid w:val="00265A1F"/>
    <w:rsid w:val="00266A6F"/>
    <w:rsid w:val="0027033D"/>
    <w:rsid w:val="002705CD"/>
    <w:rsid w:val="00270E23"/>
    <w:rsid w:val="002710DD"/>
    <w:rsid w:val="002710EC"/>
    <w:rsid w:val="00271615"/>
    <w:rsid w:val="00271B9B"/>
    <w:rsid w:val="00271D08"/>
    <w:rsid w:val="00272F29"/>
    <w:rsid w:val="00273710"/>
    <w:rsid w:val="00273CF9"/>
    <w:rsid w:val="00274DDF"/>
    <w:rsid w:val="0027509E"/>
    <w:rsid w:val="0027671A"/>
    <w:rsid w:val="002768A8"/>
    <w:rsid w:val="00276DA8"/>
    <w:rsid w:val="00276F7C"/>
    <w:rsid w:val="00277351"/>
    <w:rsid w:val="00277E5C"/>
    <w:rsid w:val="00280859"/>
    <w:rsid w:val="00280D2C"/>
    <w:rsid w:val="00281AB6"/>
    <w:rsid w:val="002827E5"/>
    <w:rsid w:val="002839D6"/>
    <w:rsid w:val="00285171"/>
    <w:rsid w:val="00285290"/>
    <w:rsid w:val="00285ADC"/>
    <w:rsid w:val="00285AFD"/>
    <w:rsid w:val="00287E08"/>
    <w:rsid w:val="0029053B"/>
    <w:rsid w:val="0029072B"/>
    <w:rsid w:val="00291445"/>
    <w:rsid w:val="00291D84"/>
    <w:rsid w:val="00292D27"/>
    <w:rsid w:val="00292F54"/>
    <w:rsid w:val="00293040"/>
    <w:rsid w:val="00293D80"/>
    <w:rsid w:val="0029409F"/>
    <w:rsid w:val="00294D05"/>
    <w:rsid w:val="00294E0D"/>
    <w:rsid w:val="00295971"/>
    <w:rsid w:val="00295CC7"/>
    <w:rsid w:val="00296388"/>
    <w:rsid w:val="00296BC3"/>
    <w:rsid w:val="00296F38"/>
    <w:rsid w:val="002975B7"/>
    <w:rsid w:val="002A0BAD"/>
    <w:rsid w:val="002A0D38"/>
    <w:rsid w:val="002A1A84"/>
    <w:rsid w:val="002A22FB"/>
    <w:rsid w:val="002A276C"/>
    <w:rsid w:val="002A2BFD"/>
    <w:rsid w:val="002A33DE"/>
    <w:rsid w:val="002A36FF"/>
    <w:rsid w:val="002A39A0"/>
    <w:rsid w:val="002A3AF5"/>
    <w:rsid w:val="002A3BE4"/>
    <w:rsid w:val="002A419A"/>
    <w:rsid w:val="002A45DC"/>
    <w:rsid w:val="002A47F5"/>
    <w:rsid w:val="002A50BE"/>
    <w:rsid w:val="002A6A86"/>
    <w:rsid w:val="002A6C6B"/>
    <w:rsid w:val="002B1421"/>
    <w:rsid w:val="002B2353"/>
    <w:rsid w:val="002B28A8"/>
    <w:rsid w:val="002B3845"/>
    <w:rsid w:val="002B44A9"/>
    <w:rsid w:val="002B44C0"/>
    <w:rsid w:val="002B554B"/>
    <w:rsid w:val="002B5731"/>
    <w:rsid w:val="002B6EDE"/>
    <w:rsid w:val="002B782D"/>
    <w:rsid w:val="002B7F34"/>
    <w:rsid w:val="002C0804"/>
    <w:rsid w:val="002C1416"/>
    <w:rsid w:val="002C1591"/>
    <w:rsid w:val="002C1825"/>
    <w:rsid w:val="002C1A61"/>
    <w:rsid w:val="002C2AB9"/>
    <w:rsid w:val="002C43B7"/>
    <w:rsid w:val="002C4D89"/>
    <w:rsid w:val="002C4F5C"/>
    <w:rsid w:val="002C51F3"/>
    <w:rsid w:val="002C5AF5"/>
    <w:rsid w:val="002C5C29"/>
    <w:rsid w:val="002C6605"/>
    <w:rsid w:val="002C6AF1"/>
    <w:rsid w:val="002C6E52"/>
    <w:rsid w:val="002C7134"/>
    <w:rsid w:val="002C751B"/>
    <w:rsid w:val="002C782B"/>
    <w:rsid w:val="002C7E8D"/>
    <w:rsid w:val="002D0F68"/>
    <w:rsid w:val="002D2251"/>
    <w:rsid w:val="002D3268"/>
    <w:rsid w:val="002D364A"/>
    <w:rsid w:val="002D431B"/>
    <w:rsid w:val="002D4AC6"/>
    <w:rsid w:val="002D52A8"/>
    <w:rsid w:val="002D52E0"/>
    <w:rsid w:val="002D571F"/>
    <w:rsid w:val="002D5A6A"/>
    <w:rsid w:val="002D6476"/>
    <w:rsid w:val="002D6DAD"/>
    <w:rsid w:val="002D6EC1"/>
    <w:rsid w:val="002D78AD"/>
    <w:rsid w:val="002D7F36"/>
    <w:rsid w:val="002E1294"/>
    <w:rsid w:val="002E14E0"/>
    <w:rsid w:val="002E262A"/>
    <w:rsid w:val="002E286E"/>
    <w:rsid w:val="002E3934"/>
    <w:rsid w:val="002E3A58"/>
    <w:rsid w:val="002E3BFD"/>
    <w:rsid w:val="002E4953"/>
    <w:rsid w:val="002E524F"/>
    <w:rsid w:val="002E568C"/>
    <w:rsid w:val="002E6648"/>
    <w:rsid w:val="002E6E34"/>
    <w:rsid w:val="002E706A"/>
    <w:rsid w:val="002E7DDA"/>
    <w:rsid w:val="002F0FA4"/>
    <w:rsid w:val="002F1DC2"/>
    <w:rsid w:val="002F1F2F"/>
    <w:rsid w:val="002F1FF3"/>
    <w:rsid w:val="002F20C8"/>
    <w:rsid w:val="002F2ED5"/>
    <w:rsid w:val="002F32EE"/>
    <w:rsid w:val="002F3403"/>
    <w:rsid w:val="002F4446"/>
    <w:rsid w:val="002F4ED5"/>
    <w:rsid w:val="002F60B7"/>
    <w:rsid w:val="002F6751"/>
    <w:rsid w:val="002F6833"/>
    <w:rsid w:val="002F78F1"/>
    <w:rsid w:val="00300F23"/>
    <w:rsid w:val="003017D5"/>
    <w:rsid w:val="00302036"/>
    <w:rsid w:val="00302038"/>
    <w:rsid w:val="00302359"/>
    <w:rsid w:val="00302430"/>
    <w:rsid w:val="0030299E"/>
    <w:rsid w:val="00302A7E"/>
    <w:rsid w:val="00302B1F"/>
    <w:rsid w:val="00302C76"/>
    <w:rsid w:val="00303840"/>
    <w:rsid w:val="00303A77"/>
    <w:rsid w:val="00303BCA"/>
    <w:rsid w:val="00304243"/>
    <w:rsid w:val="003044B9"/>
    <w:rsid w:val="00304FC8"/>
    <w:rsid w:val="00306107"/>
    <w:rsid w:val="00306987"/>
    <w:rsid w:val="00306E9F"/>
    <w:rsid w:val="0030753C"/>
    <w:rsid w:val="0031003D"/>
    <w:rsid w:val="003100F1"/>
    <w:rsid w:val="00310F35"/>
    <w:rsid w:val="003129F6"/>
    <w:rsid w:val="00312E21"/>
    <w:rsid w:val="00313175"/>
    <w:rsid w:val="0031367F"/>
    <w:rsid w:val="00313991"/>
    <w:rsid w:val="003144DD"/>
    <w:rsid w:val="00315531"/>
    <w:rsid w:val="00315610"/>
    <w:rsid w:val="003158B5"/>
    <w:rsid w:val="00315FCD"/>
    <w:rsid w:val="00316719"/>
    <w:rsid w:val="0031700F"/>
    <w:rsid w:val="00320D8C"/>
    <w:rsid w:val="00321254"/>
    <w:rsid w:val="00321FAF"/>
    <w:rsid w:val="003230F3"/>
    <w:rsid w:val="00324030"/>
    <w:rsid w:val="00325465"/>
    <w:rsid w:val="00325BB4"/>
    <w:rsid w:val="003269D3"/>
    <w:rsid w:val="00326A53"/>
    <w:rsid w:val="00327154"/>
    <w:rsid w:val="00327D90"/>
    <w:rsid w:val="00327DCA"/>
    <w:rsid w:val="00330159"/>
    <w:rsid w:val="003306F3"/>
    <w:rsid w:val="00330A50"/>
    <w:rsid w:val="00331A24"/>
    <w:rsid w:val="00331C83"/>
    <w:rsid w:val="00333AE7"/>
    <w:rsid w:val="00333C28"/>
    <w:rsid w:val="00333CD6"/>
    <w:rsid w:val="00333DCF"/>
    <w:rsid w:val="00333F03"/>
    <w:rsid w:val="0033452C"/>
    <w:rsid w:val="00334B82"/>
    <w:rsid w:val="00335533"/>
    <w:rsid w:val="003359E1"/>
    <w:rsid w:val="00336B5B"/>
    <w:rsid w:val="003370EA"/>
    <w:rsid w:val="0034096A"/>
    <w:rsid w:val="00340B83"/>
    <w:rsid w:val="00340BBD"/>
    <w:rsid w:val="00340FA3"/>
    <w:rsid w:val="0034219C"/>
    <w:rsid w:val="0034396C"/>
    <w:rsid w:val="00343971"/>
    <w:rsid w:val="003443B0"/>
    <w:rsid w:val="00344955"/>
    <w:rsid w:val="00344A67"/>
    <w:rsid w:val="00344F3D"/>
    <w:rsid w:val="00346A20"/>
    <w:rsid w:val="00347071"/>
    <w:rsid w:val="00347D45"/>
    <w:rsid w:val="00350306"/>
    <w:rsid w:val="00350C30"/>
    <w:rsid w:val="00351D60"/>
    <w:rsid w:val="00351E34"/>
    <w:rsid w:val="0035209B"/>
    <w:rsid w:val="0035254E"/>
    <w:rsid w:val="00352802"/>
    <w:rsid w:val="00355774"/>
    <w:rsid w:val="0035585C"/>
    <w:rsid w:val="00355B67"/>
    <w:rsid w:val="00355E49"/>
    <w:rsid w:val="00355F68"/>
    <w:rsid w:val="003569A1"/>
    <w:rsid w:val="00356AEB"/>
    <w:rsid w:val="003573AF"/>
    <w:rsid w:val="003575A8"/>
    <w:rsid w:val="0036024B"/>
    <w:rsid w:val="0036036E"/>
    <w:rsid w:val="0036061B"/>
    <w:rsid w:val="0036134A"/>
    <w:rsid w:val="00361C04"/>
    <w:rsid w:val="00362756"/>
    <w:rsid w:val="003627E5"/>
    <w:rsid w:val="00363242"/>
    <w:rsid w:val="003632FE"/>
    <w:rsid w:val="00366934"/>
    <w:rsid w:val="003669F6"/>
    <w:rsid w:val="00367509"/>
    <w:rsid w:val="00367E54"/>
    <w:rsid w:val="00370073"/>
    <w:rsid w:val="00371CA0"/>
    <w:rsid w:val="00372D20"/>
    <w:rsid w:val="00373EE5"/>
    <w:rsid w:val="003763E3"/>
    <w:rsid w:val="00377146"/>
    <w:rsid w:val="003778AF"/>
    <w:rsid w:val="00381C21"/>
    <w:rsid w:val="00381FD4"/>
    <w:rsid w:val="003825A6"/>
    <w:rsid w:val="00384000"/>
    <w:rsid w:val="00385E9C"/>
    <w:rsid w:val="003864D7"/>
    <w:rsid w:val="0038677F"/>
    <w:rsid w:val="00390B0E"/>
    <w:rsid w:val="00392011"/>
    <w:rsid w:val="003934CF"/>
    <w:rsid w:val="003936AB"/>
    <w:rsid w:val="003936CA"/>
    <w:rsid w:val="00393D59"/>
    <w:rsid w:val="00394FCC"/>
    <w:rsid w:val="0039539A"/>
    <w:rsid w:val="00396AC9"/>
    <w:rsid w:val="003973E9"/>
    <w:rsid w:val="003977D6"/>
    <w:rsid w:val="003A020F"/>
    <w:rsid w:val="003A0C47"/>
    <w:rsid w:val="003A1382"/>
    <w:rsid w:val="003A2C6F"/>
    <w:rsid w:val="003A3000"/>
    <w:rsid w:val="003A39B2"/>
    <w:rsid w:val="003A3C2A"/>
    <w:rsid w:val="003A45C8"/>
    <w:rsid w:val="003A509F"/>
    <w:rsid w:val="003A52B7"/>
    <w:rsid w:val="003A569C"/>
    <w:rsid w:val="003A62D6"/>
    <w:rsid w:val="003A7CCC"/>
    <w:rsid w:val="003B02CB"/>
    <w:rsid w:val="003B0A16"/>
    <w:rsid w:val="003B0DB0"/>
    <w:rsid w:val="003B1122"/>
    <w:rsid w:val="003B3129"/>
    <w:rsid w:val="003B3C58"/>
    <w:rsid w:val="003B4044"/>
    <w:rsid w:val="003B5436"/>
    <w:rsid w:val="003B5490"/>
    <w:rsid w:val="003C056A"/>
    <w:rsid w:val="003C1079"/>
    <w:rsid w:val="003C2636"/>
    <w:rsid w:val="003C2FEA"/>
    <w:rsid w:val="003C30F7"/>
    <w:rsid w:val="003C3AB8"/>
    <w:rsid w:val="003C486B"/>
    <w:rsid w:val="003C5DE0"/>
    <w:rsid w:val="003C5E36"/>
    <w:rsid w:val="003C611F"/>
    <w:rsid w:val="003C6DEE"/>
    <w:rsid w:val="003C76F5"/>
    <w:rsid w:val="003C7C15"/>
    <w:rsid w:val="003C7C2A"/>
    <w:rsid w:val="003C7C80"/>
    <w:rsid w:val="003C7DBC"/>
    <w:rsid w:val="003D0331"/>
    <w:rsid w:val="003D034B"/>
    <w:rsid w:val="003D233A"/>
    <w:rsid w:val="003D298B"/>
    <w:rsid w:val="003D36E1"/>
    <w:rsid w:val="003D394B"/>
    <w:rsid w:val="003D4687"/>
    <w:rsid w:val="003D4715"/>
    <w:rsid w:val="003D4B6C"/>
    <w:rsid w:val="003D4BB4"/>
    <w:rsid w:val="003D52B6"/>
    <w:rsid w:val="003D7FA9"/>
    <w:rsid w:val="003E08A2"/>
    <w:rsid w:val="003E2069"/>
    <w:rsid w:val="003E2144"/>
    <w:rsid w:val="003E2410"/>
    <w:rsid w:val="003E2838"/>
    <w:rsid w:val="003E3654"/>
    <w:rsid w:val="003E366D"/>
    <w:rsid w:val="003E3916"/>
    <w:rsid w:val="003E4256"/>
    <w:rsid w:val="003E4324"/>
    <w:rsid w:val="003E468A"/>
    <w:rsid w:val="003E4729"/>
    <w:rsid w:val="003E5149"/>
    <w:rsid w:val="003E583A"/>
    <w:rsid w:val="003E6208"/>
    <w:rsid w:val="003E648F"/>
    <w:rsid w:val="003E6891"/>
    <w:rsid w:val="003E6B54"/>
    <w:rsid w:val="003E7866"/>
    <w:rsid w:val="003E7A7D"/>
    <w:rsid w:val="003E7ADD"/>
    <w:rsid w:val="003F0654"/>
    <w:rsid w:val="003F093A"/>
    <w:rsid w:val="003F0EA9"/>
    <w:rsid w:val="003F1078"/>
    <w:rsid w:val="003F1749"/>
    <w:rsid w:val="003F1BB9"/>
    <w:rsid w:val="003F270D"/>
    <w:rsid w:val="003F2F7F"/>
    <w:rsid w:val="003F30DD"/>
    <w:rsid w:val="003F3476"/>
    <w:rsid w:val="003F55CD"/>
    <w:rsid w:val="003F638F"/>
    <w:rsid w:val="003F6F6F"/>
    <w:rsid w:val="003F745F"/>
    <w:rsid w:val="004008C4"/>
    <w:rsid w:val="00400D80"/>
    <w:rsid w:val="00400E3B"/>
    <w:rsid w:val="004015A7"/>
    <w:rsid w:val="0040250A"/>
    <w:rsid w:val="00402ABC"/>
    <w:rsid w:val="00403459"/>
    <w:rsid w:val="00403566"/>
    <w:rsid w:val="004039F1"/>
    <w:rsid w:val="00404666"/>
    <w:rsid w:val="00404EC9"/>
    <w:rsid w:val="00406BD0"/>
    <w:rsid w:val="004122ED"/>
    <w:rsid w:val="004125E2"/>
    <w:rsid w:val="0041291B"/>
    <w:rsid w:val="004129D9"/>
    <w:rsid w:val="0041353A"/>
    <w:rsid w:val="00413620"/>
    <w:rsid w:val="00413BC0"/>
    <w:rsid w:val="00414982"/>
    <w:rsid w:val="004149B8"/>
    <w:rsid w:val="00415F60"/>
    <w:rsid w:val="00416DCE"/>
    <w:rsid w:val="00417361"/>
    <w:rsid w:val="00417BFA"/>
    <w:rsid w:val="00417F7D"/>
    <w:rsid w:val="004212EB"/>
    <w:rsid w:val="00422251"/>
    <w:rsid w:val="00422813"/>
    <w:rsid w:val="004229D8"/>
    <w:rsid w:val="0042323E"/>
    <w:rsid w:val="004232C1"/>
    <w:rsid w:val="004232E6"/>
    <w:rsid w:val="00423335"/>
    <w:rsid w:val="004236AC"/>
    <w:rsid w:val="0042412D"/>
    <w:rsid w:val="00424ACF"/>
    <w:rsid w:val="00427E73"/>
    <w:rsid w:val="00427F52"/>
    <w:rsid w:val="004301AE"/>
    <w:rsid w:val="0043038E"/>
    <w:rsid w:val="004303D6"/>
    <w:rsid w:val="00430884"/>
    <w:rsid w:val="00430CF1"/>
    <w:rsid w:val="00430DE8"/>
    <w:rsid w:val="00431DCB"/>
    <w:rsid w:val="004322AD"/>
    <w:rsid w:val="00432B88"/>
    <w:rsid w:val="004331C5"/>
    <w:rsid w:val="0043401E"/>
    <w:rsid w:val="004345C6"/>
    <w:rsid w:val="004348E0"/>
    <w:rsid w:val="00435596"/>
    <w:rsid w:val="00435CED"/>
    <w:rsid w:val="00436FE0"/>
    <w:rsid w:val="00437B1B"/>
    <w:rsid w:val="0044059F"/>
    <w:rsid w:val="00440B54"/>
    <w:rsid w:val="0044147F"/>
    <w:rsid w:val="0044230F"/>
    <w:rsid w:val="00444E05"/>
    <w:rsid w:val="00444E36"/>
    <w:rsid w:val="00446812"/>
    <w:rsid w:val="00446A56"/>
    <w:rsid w:val="00451912"/>
    <w:rsid w:val="00453DB2"/>
    <w:rsid w:val="004542C5"/>
    <w:rsid w:val="00454485"/>
    <w:rsid w:val="00454A3C"/>
    <w:rsid w:val="00454FF5"/>
    <w:rsid w:val="00455113"/>
    <w:rsid w:val="004554E5"/>
    <w:rsid w:val="004576F4"/>
    <w:rsid w:val="00460C4A"/>
    <w:rsid w:val="004615B0"/>
    <w:rsid w:val="004619B9"/>
    <w:rsid w:val="0046365E"/>
    <w:rsid w:val="00463EBC"/>
    <w:rsid w:val="004640FE"/>
    <w:rsid w:val="00464DC0"/>
    <w:rsid w:val="00464FAB"/>
    <w:rsid w:val="004656D3"/>
    <w:rsid w:val="00466357"/>
    <w:rsid w:val="004663B9"/>
    <w:rsid w:val="004664EB"/>
    <w:rsid w:val="004668C9"/>
    <w:rsid w:val="0046744C"/>
    <w:rsid w:val="0046766F"/>
    <w:rsid w:val="00467A04"/>
    <w:rsid w:val="00467D39"/>
    <w:rsid w:val="00467F34"/>
    <w:rsid w:val="004708A9"/>
    <w:rsid w:val="00471374"/>
    <w:rsid w:val="004726F8"/>
    <w:rsid w:val="00472AE8"/>
    <w:rsid w:val="00473170"/>
    <w:rsid w:val="004735E1"/>
    <w:rsid w:val="00474230"/>
    <w:rsid w:val="00475159"/>
    <w:rsid w:val="00475164"/>
    <w:rsid w:val="0047637C"/>
    <w:rsid w:val="00476D6E"/>
    <w:rsid w:val="004773EF"/>
    <w:rsid w:val="00477757"/>
    <w:rsid w:val="0048054F"/>
    <w:rsid w:val="004810AC"/>
    <w:rsid w:val="00481309"/>
    <w:rsid w:val="0048137C"/>
    <w:rsid w:val="00481FA9"/>
    <w:rsid w:val="00483052"/>
    <w:rsid w:val="004830B3"/>
    <w:rsid w:val="004843CA"/>
    <w:rsid w:val="004845B6"/>
    <w:rsid w:val="00485C3D"/>
    <w:rsid w:val="004862F4"/>
    <w:rsid w:val="00490BFC"/>
    <w:rsid w:val="004924F1"/>
    <w:rsid w:val="00492FFE"/>
    <w:rsid w:val="0049357E"/>
    <w:rsid w:val="0049487A"/>
    <w:rsid w:val="00495948"/>
    <w:rsid w:val="00497B76"/>
    <w:rsid w:val="00497C82"/>
    <w:rsid w:val="004A01E0"/>
    <w:rsid w:val="004A031B"/>
    <w:rsid w:val="004A0393"/>
    <w:rsid w:val="004A09A7"/>
    <w:rsid w:val="004A0CC2"/>
    <w:rsid w:val="004A29C8"/>
    <w:rsid w:val="004A2F48"/>
    <w:rsid w:val="004A408F"/>
    <w:rsid w:val="004A4209"/>
    <w:rsid w:val="004A4B92"/>
    <w:rsid w:val="004A753F"/>
    <w:rsid w:val="004A7CE6"/>
    <w:rsid w:val="004A7F7C"/>
    <w:rsid w:val="004B0E48"/>
    <w:rsid w:val="004B0F12"/>
    <w:rsid w:val="004B1380"/>
    <w:rsid w:val="004B1E7C"/>
    <w:rsid w:val="004B220D"/>
    <w:rsid w:val="004B2E84"/>
    <w:rsid w:val="004B3BCF"/>
    <w:rsid w:val="004B4655"/>
    <w:rsid w:val="004B477D"/>
    <w:rsid w:val="004B4C74"/>
    <w:rsid w:val="004B7B9D"/>
    <w:rsid w:val="004B7CF5"/>
    <w:rsid w:val="004C04C4"/>
    <w:rsid w:val="004C0648"/>
    <w:rsid w:val="004C0B51"/>
    <w:rsid w:val="004C1761"/>
    <w:rsid w:val="004C18A6"/>
    <w:rsid w:val="004C18AC"/>
    <w:rsid w:val="004C1C7F"/>
    <w:rsid w:val="004C2637"/>
    <w:rsid w:val="004C2E0D"/>
    <w:rsid w:val="004C2E47"/>
    <w:rsid w:val="004C3B24"/>
    <w:rsid w:val="004C3EEA"/>
    <w:rsid w:val="004C4044"/>
    <w:rsid w:val="004C518F"/>
    <w:rsid w:val="004C55A3"/>
    <w:rsid w:val="004C58AD"/>
    <w:rsid w:val="004C624A"/>
    <w:rsid w:val="004C7351"/>
    <w:rsid w:val="004D04D9"/>
    <w:rsid w:val="004D069B"/>
    <w:rsid w:val="004D086C"/>
    <w:rsid w:val="004D0B07"/>
    <w:rsid w:val="004D11F8"/>
    <w:rsid w:val="004D15BC"/>
    <w:rsid w:val="004D239B"/>
    <w:rsid w:val="004D4395"/>
    <w:rsid w:val="004D444E"/>
    <w:rsid w:val="004D44E8"/>
    <w:rsid w:val="004D6648"/>
    <w:rsid w:val="004D7EA9"/>
    <w:rsid w:val="004E039A"/>
    <w:rsid w:val="004E041C"/>
    <w:rsid w:val="004E0E42"/>
    <w:rsid w:val="004E1372"/>
    <w:rsid w:val="004E14BC"/>
    <w:rsid w:val="004E1B1F"/>
    <w:rsid w:val="004E1CC4"/>
    <w:rsid w:val="004E2875"/>
    <w:rsid w:val="004E2D42"/>
    <w:rsid w:val="004E2FA7"/>
    <w:rsid w:val="004E39ED"/>
    <w:rsid w:val="004E4B77"/>
    <w:rsid w:val="004E4D83"/>
    <w:rsid w:val="004E535A"/>
    <w:rsid w:val="004E5E32"/>
    <w:rsid w:val="004E6414"/>
    <w:rsid w:val="004E7F08"/>
    <w:rsid w:val="004F0709"/>
    <w:rsid w:val="004F0921"/>
    <w:rsid w:val="004F1034"/>
    <w:rsid w:val="004F1B23"/>
    <w:rsid w:val="004F1CE2"/>
    <w:rsid w:val="004F2B2D"/>
    <w:rsid w:val="004F2BEE"/>
    <w:rsid w:val="004F3646"/>
    <w:rsid w:val="004F46FC"/>
    <w:rsid w:val="004F4957"/>
    <w:rsid w:val="004F4A29"/>
    <w:rsid w:val="004F5879"/>
    <w:rsid w:val="004F5D9E"/>
    <w:rsid w:val="0050060F"/>
    <w:rsid w:val="00500F8D"/>
    <w:rsid w:val="00501168"/>
    <w:rsid w:val="00501892"/>
    <w:rsid w:val="00501F5A"/>
    <w:rsid w:val="00502677"/>
    <w:rsid w:val="00502C8A"/>
    <w:rsid w:val="00502D0E"/>
    <w:rsid w:val="00502EB8"/>
    <w:rsid w:val="00504532"/>
    <w:rsid w:val="0050495C"/>
    <w:rsid w:val="00504F3F"/>
    <w:rsid w:val="0050617E"/>
    <w:rsid w:val="00506524"/>
    <w:rsid w:val="005066D2"/>
    <w:rsid w:val="005077FA"/>
    <w:rsid w:val="00507B2A"/>
    <w:rsid w:val="00507DFC"/>
    <w:rsid w:val="00510A32"/>
    <w:rsid w:val="00511109"/>
    <w:rsid w:val="00511951"/>
    <w:rsid w:val="00511D78"/>
    <w:rsid w:val="00512554"/>
    <w:rsid w:val="00512AE2"/>
    <w:rsid w:val="00512B20"/>
    <w:rsid w:val="00513F84"/>
    <w:rsid w:val="0051414D"/>
    <w:rsid w:val="00514227"/>
    <w:rsid w:val="005149C8"/>
    <w:rsid w:val="005149D6"/>
    <w:rsid w:val="00515079"/>
    <w:rsid w:val="00515522"/>
    <w:rsid w:val="00515D10"/>
    <w:rsid w:val="00517536"/>
    <w:rsid w:val="00517A14"/>
    <w:rsid w:val="00520014"/>
    <w:rsid w:val="00520261"/>
    <w:rsid w:val="00520994"/>
    <w:rsid w:val="00520AEB"/>
    <w:rsid w:val="005215AC"/>
    <w:rsid w:val="00521FA0"/>
    <w:rsid w:val="005229BB"/>
    <w:rsid w:val="005234BD"/>
    <w:rsid w:val="005238AF"/>
    <w:rsid w:val="00523C23"/>
    <w:rsid w:val="00523DF9"/>
    <w:rsid w:val="00524F22"/>
    <w:rsid w:val="00525561"/>
    <w:rsid w:val="0052577C"/>
    <w:rsid w:val="005269B9"/>
    <w:rsid w:val="00526C0C"/>
    <w:rsid w:val="00530872"/>
    <w:rsid w:val="00530972"/>
    <w:rsid w:val="00531170"/>
    <w:rsid w:val="0053149C"/>
    <w:rsid w:val="00531674"/>
    <w:rsid w:val="00531F6A"/>
    <w:rsid w:val="00531FA6"/>
    <w:rsid w:val="0053206D"/>
    <w:rsid w:val="00532864"/>
    <w:rsid w:val="00532877"/>
    <w:rsid w:val="0053309C"/>
    <w:rsid w:val="0053340D"/>
    <w:rsid w:val="00533822"/>
    <w:rsid w:val="005338F9"/>
    <w:rsid w:val="00535198"/>
    <w:rsid w:val="005358F7"/>
    <w:rsid w:val="00535B27"/>
    <w:rsid w:val="00536259"/>
    <w:rsid w:val="00536A9A"/>
    <w:rsid w:val="00537841"/>
    <w:rsid w:val="00541D1A"/>
    <w:rsid w:val="00543083"/>
    <w:rsid w:val="0054367F"/>
    <w:rsid w:val="005457F5"/>
    <w:rsid w:val="005459C3"/>
    <w:rsid w:val="005459F1"/>
    <w:rsid w:val="0054648E"/>
    <w:rsid w:val="00546722"/>
    <w:rsid w:val="00546E23"/>
    <w:rsid w:val="00546F48"/>
    <w:rsid w:val="005473E9"/>
    <w:rsid w:val="0054744E"/>
    <w:rsid w:val="00550B75"/>
    <w:rsid w:val="00550B95"/>
    <w:rsid w:val="00551A5A"/>
    <w:rsid w:val="0055228C"/>
    <w:rsid w:val="00552CB7"/>
    <w:rsid w:val="00552ED6"/>
    <w:rsid w:val="00552F9C"/>
    <w:rsid w:val="0055361B"/>
    <w:rsid w:val="00554C52"/>
    <w:rsid w:val="005551B3"/>
    <w:rsid w:val="00555D33"/>
    <w:rsid w:val="005575E6"/>
    <w:rsid w:val="00560719"/>
    <w:rsid w:val="00561A77"/>
    <w:rsid w:val="00561B72"/>
    <w:rsid w:val="00561F8D"/>
    <w:rsid w:val="00562430"/>
    <w:rsid w:val="00562A37"/>
    <w:rsid w:val="0056340F"/>
    <w:rsid w:val="005642D6"/>
    <w:rsid w:val="00564F39"/>
    <w:rsid w:val="00564FBE"/>
    <w:rsid w:val="005651D1"/>
    <w:rsid w:val="00565ED6"/>
    <w:rsid w:val="005663BA"/>
    <w:rsid w:val="00566649"/>
    <w:rsid w:val="005667A9"/>
    <w:rsid w:val="00566E3A"/>
    <w:rsid w:val="00567E02"/>
    <w:rsid w:val="00567E7F"/>
    <w:rsid w:val="00570418"/>
    <w:rsid w:val="0057049A"/>
    <w:rsid w:val="005704F5"/>
    <w:rsid w:val="00570C3B"/>
    <w:rsid w:val="00570F1C"/>
    <w:rsid w:val="00570F9B"/>
    <w:rsid w:val="005723E5"/>
    <w:rsid w:val="00572512"/>
    <w:rsid w:val="00572CEA"/>
    <w:rsid w:val="00572F70"/>
    <w:rsid w:val="00573CD1"/>
    <w:rsid w:val="005740C4"/>
    <w:rsid w:val="00574445"/>
    <w:rsid w:val="00574C83"/>
    <w:rsid w:val="00575469"/>
    <w:rsid w:val="00575735"/>
    <w:rsid w:val="005759D3"/>
    <w:rsid w:val="00576C43"/>
    <w:rsid w:val="00576E40"/>
    <w:rsid w:val="005773EB"/>
    <w:rsid w:val="0058001A"/>
    <w:rsid w:val="00580395"/>
    <w:rsid w:val="00580F6D"/>
    <w:rsid w:val="0058106C"/>
    <w:rsid w:val="00581BDF"/>
    <w:rsid w:val="005820CA"/>
    <w:rsid w:val="00582A2A"/>
    <w:rsid w:val="00582A5B"/>
    <w:rsid w:val="005839C0"/>
    <w:rsid w:val="00583BE1"/>
    <w:rsid w:val="00584D03"/>
    <w:rsid w:val="00584EAE"/>
    <w:rsid w:val="005852EF"/>
    <w:rsid w:val="00587208"/>
    <w:rsid w:val="00587CC7"/>
    <w:rsid w:val="00590AB4"/>
    <w:rsid w:val="00591C5D"/>
    <w:rsid w:val="00593AF6"/>
    <w:rsid w:val="00593C8A"/>
    <w:rsid w:val="00593CFD"/>
    <w:rsid w:val="00594003"/>
    <w:rsid w:val="00594B4C"/>
    <w:rsid w:val="00594BCE"/>
    <w:rsid w:val="00595C3A"/>
    <w:rsid w:val="00595F3A"/>
    <w:rsid w:val="00595F60"/>
    <w:rsid w:val="00596389"/>
    <w:rsid w:val="00597910"/>
    <w:rsid w:val="00597922"/>
    <w:rsid w:val="005A04ED"/>
    <w:rsid w:val="005A0A1E"/>
    <w:rsid w:val="005A0ABA"/>
    <w:rsid w:val="005A122D"/>
    <w:rsid w:val="005A1357"/>
    <w:rsid w:val="005A1362"/>
    <w:rsid w:val="005A17AF"/>
    <w:rsid w:val="005A1D50"/>
    <w:rsid w:val="005A2F03"/>
    <w:rsid w:val="005A4427"/>
    <w:rsid w:val="005A45F8"/>
    <w:rsid w:val="005A5BAF"/>
    <w:rsid w:val="005A5F3E"/>
    <w:rsid w:val="005A6409"/>
    <w:rsid w:val="005A674F"/>
    <w:rsid w:val="005B0A3A"/>
    <w:rsid w:val="005B1E4F"/>
    <w:rsid w:val="005B304E"/>
    <w:rsid w:val="005B315A"/>
    <w:rsid w:val="005B3B84"/>
    <w:rsid w:val="005B3C62"/>
    <w:rsid w:val="005B6B0F"/>
    <w:rsid w:val="005B6C18"/>
    <w:rsid w:val="005B7074"/>
    <w:rsid w:val="005B76B4"/>
    <w:rsid w:val="005C02E4"/>
    <w:rsid w:val="005C036B"/>
    <w:rsid w:val="005C08C1"/>
    <w:rsid w:val="005C0DFB"/>
    <w:rsid w:val="005C18F9"/>
    <w:rsid w:val="005C3020"/>
    <w:rsid w:val="005C3821"/>
    <w:rsid w:val="005C5B1B"/>
    <w:rsid w:val="005C5C19"/>
    <w:rsid w:val="005C5C21"/>
    <w:rsid w:val="005C7629"/>
    <w:rsid w:val="005C7935"/>
    <w:rsid w:val="005D0470"/>
    <w:rsid w:val="005D0907"/>
    <w:rsid w:val="005D1F1F"/>
    <w:rsid w:val="005D2325"/>
    <w:rsid w:val="005D357A"/>
    <w:rsid w:val="005D42CA"/>
    <w:rsid w:val="005D52C1"/>
    <w:rsid w:val="005D5683"/>
    <w:rsid w:val="005D626A"/>
    <w:rsid w:val="005D63AB"/>
    <w:rsid w:val="005D6EBE"/>
    <w:rsid w:val="005D7584"/>
    <w:rsid w:val="005E1FCD"/>
    <w:rsid w:val="005E21E4"/>
    <w:rsid w:val="005E2C78"/>
    <w:rsid w:val="005E439D"/>
    <w:rsid w:val="005E55EA"/>
    <w:rsid w:val="005E5FE4"/>
    <w:rsid w:val="005E6FDF"/>
    <w:rsid w:val="005E7BA7"/>
    <w:rsid w:val="005F0AE3"/>
    <w:rsid w:val="005F0B99"/>
    <w:rsid w:val="005F1A6B"/>
    <w:rsid w:val="005F2FE3"/>
    <w:rsid w:val="005F33BB"/>
    <w:rsid w:val="005F378E"/>
    <w:rsid w:val="005F3D78"/>
    <w:rsid w:val="005F44DF"/>
    <w:rsid w:val="005F4940"/>
    <w:rsid w:val="005F68EA"/>
    <w:rsid w:val="005F6D19"/>
    <w:rsid w:val="00600AA2"/>
    <w:rsid w:val="006012D9"/>
    <w:rsid w:val="00601B2C"/>
    <w:rsid w:val="00601C89"/>
    <w:rsid w:val="00601F53"/>
    <w:rsid w:val="0060255B"/>
    <w:rsid w:val="006028E7"/>
    <w:rsid w:val="00602FD7"/>
    <w:rsid w:val="00603B7C"/>
    <w:rsid w:val="00604958"/>
    <w:rsid w:val="00605604"/>
    <w:rsid w:val="0060596E"/>
    <w:rsid w:val="00605B4D"/>
    <w:rsid w:val="00605DAB"/>
    <w:rsid w:val="00606165"/>
    <w:rsid w:val="006066E9"/>
    <w:rsid w:val="0060694F"/>
    <w:rsid w:val="0060760E"/>
    <w:rsid w:val="00607631"/>
    <w:rsid w:val="006114CC"/>
    <w:rsid w:val="00611687"/>
    <w:rsid w:val="00611C68"/>
    <w:rsid w:val="00614465"/>
    <w:rsid w:val="0061463F"/>
    <w:rsid w:val="006149E0"/>
    <w:rsid w:val="00614CED"/>
    <w:rsid w:val="0061513E"/>
    <w:rsid w:val="00615E08"/>
    <w:rsid w:val="006161CD"/>
    <w:rsid w:val="006204A1"/>
    <w:rsid w:val="006205D2"/>
    <w:rsid w:val="00621263"/>
    <w:rsid w:val="00621437"/>
    <w:rsid w:val="00621AFB"/>
    <w:rsid w:val="00622760"/>
    <w:rsid w:val="006229F0"/>
    <w:rsid w:val="00622D3C"/>
    <w:rsid w:val="006231E1"/>
    <w:rsid w:val="006238C5"/>
    <w:rsid w:val="00623B09"/>
    <w:rsid w:val="00623B53"/>
    <w:rsid w:val="006242E2"/>
    <w:rsid w:val="0062588E"/>
    <w:rsid w:val="00625BE6"/>
    <w:rsid w:val="00626BBB"/>
    <w:rsid w:val="00627F3D"/>
    <w:rsid w:val="00630214"/>
    <w:rsid w:val="00630A40"/>
    <w:rsid w:val="00630EF8"/>
    <w:rsid w:val="00631AC9"/>
    <w:rsid w:val="00631E04"/>
    <w:rsid w:val="00632139"/>
    <w:rsid w:val="006325C6"/>
    <w:rsid w:val="00633640"/>
    <w:rsid w:val="00633808"/>
    <w:rsid w:val="00634388"/>
    <w:rsid w:val="00634526"/>
    <w:rsid w:val="0063507D"/>
    <w:rsid w:val="00635644"/>
    <w:rsid w:val="00635CC7"/>
    <w:rsid w:val="006376C0"/>
    <w:rsid w:val="00637B84"/>
    <w:rsid w:val="00640146"/>
    <w:rsid w:val="00640B4E"/>
    <w:rsid w:val="006420B7"/>
    <w:rsid w:val="006421BC"/>
    <w:rsid w:val="00643CCE"/>
    <w:rsid w:val="0064424A"/>
    <w:rsid w:val="00644783"/>
    <w:rsid w:val="006455BA"/>
    <w:rsid w:val="00646C51"/>
    <w:rsid w:val="00646F6C"/>
    <w:rsid w:val="006479E1"/>
    <w:rsid w:val="00647BA6"/>
    <w:rsid w:val="00650F8C"/>
    <w:rsid w:val="00652B59"/>
    <w:rsid w:val="00654064"/>
    <w:rsid w:val="00655BD8"/>
    <w:rsid w:val="006561CA"/>
    <w:rsid w:val="00656FE7"/>
    <w:rsid w:val="00657E10"/>
    <w:rsid w:val="00657ECB"/>
    <w:rsid w:val="00661B9B"/>
    <w:rsid w:val="00661DE5"/>
    <w:rsid w:val="006648A0"/>
    <w:rsid w:val="00664EF0"/>
    <w:rsid w:val="006655F6"/>
    <w:rsid w:val="00665D5B"/>
    <w:rsid w:val="006724C0"/>
    <w:rsid w:val="006730AB"/>
    <w:rsid w:val="00673184"/>
    <w:rsid w:val="00673A5B"/>
    <w:rsid w:val="0067440E"/>
    <w:rsid w:val="00674CC3"/>
    <w:rsid w:val="00674F65"/>
    <w:rsid w:val="00675962"/>
    <w:rsid w:val="0067615A"/>
    <w:rsid w:val="00676393"/>
    <w:rsid w:val="0067655B"/>
    <w:rsid w:val="0067678D"/>
    <w:rsid w:val="006770F4"/>
    <w:rsid w:val="00677DE4"/>
    <w:rsid w:val="006807D0"/>
    <w:rsid w:val="00680A80"/>
    <w:rsid w:val="006812A9"/>
    <w:rsid w:val="00681912"/>
    <w:rsid w:val="00681AD6"/>
    <w:rsid w:val="006827C6"/>
    <w:rsid w:val="0068378C"/>
    <w:rsid w:val="00683F1B"/>
    <w:rsid w:val="00683FA0"/>
    <w:rsid w:val="00684997"/>
    <w:rsid w:val="00684C35"/>
    <w:rsid w:val="00687203"/>
    <w:rsid w:val="006905A9"/>
    <w:rsid w:val="006909B5"/>
    <w:rsid w:val="00690A86"/>
    <w:rsid w:val="00690D5E"/>
    <w:rsid w:val="00690FF4"/>
    <w:rsid w:val="00692974"/>
    <w:rsid w:val="0069350C"/>
    <w:rsid w:val="0069392E"/>
    <w:rsid w:val="00693D7E"/>
    <w:rsid w:val="006943C7"/>
    <w:rsid w:val="006948AA"/>
    <w:rsid w:val="00695838"/>
    <w:rsid w:val="006959FB"/>
    <w:rsid w:val="00695D7D"/>
    <w:rsid w:val="00695E38"/>
    <w:rsid w:val="00696DF3"/>
    <w:rsid w:val="00697102"/>
    <w:rsid w:val="006A030B"/>
    <w:rsid w:val="006A064C"/>
    <w:rsid w:val="006A21A1"/>
    <w:rsid w:val="006A21C5"/>
    <w:rsid w:val="006A2994"/>
    <w:rsid w:val="006A2A28"/>
    <w:rsid w:val="006A2ABD"/>
    <w:rsid w:val="006A3044"/>
    <w:rsid w:val="006A411D"/>
    <w:rsid w:val="006A50EE"/>
    <w:rsid w:val="006A55A9"/>
    <w:rsid w:val="006A5D52"/>
    <w:rsid w:val="006A6643"/>
    <w:rsid w:val="006A75E1"/>
    <w:rsid w:val="006A7989"/>
    <w:rsid w:val="006A7D8C"/>
    <w:rsid w:val="006B0D00"/>
    <w:rsid w:val="006B110F"/>
    <w:rsid w:val="006B1362"/>
    <w:rsid w:val="006B2854"/>
    <w:rsid w:val="006B33EF"/>
    <w:rsid w:val="006B510F"/>
    <w:rsid w:val="006B517B"/>
    <w:rsid w:val="006B5223"/>
    <w:rsid w:val="006B5700"/>
    <w:rsid w:val="006B605C"/>
    <w:rsid w:val="006B6884"/>
    <w:rsid w:val="006B6937"/>
    <w:rsid w:val="006B6B33"/>
    <w:rsid w:val="006B72A8"/>
    <w:rsid w:val="006B7B4A"/>
    <w:rsid w:val="006C0729"/>
    <w:rsid w:val="006C0F21"/>
    <w:rsid w:val="006C18D2"/>
    <w:rsid w:val="006C2A36"/>
    <w:rsid w:val="006C2D0A"/>
    <w:rsid w:val="006C3088"/>
    <w:rsid w:val="006C334D"/>
    <w:rsid w:val="006C358E"/>
    <w:rsid w:val="006C3AAB"/>
    <w:rsid w:val="006C4545"/>
    <w:rsid w:val="006C4BA5"/>
    <w:rsid w:val="006C65C5"/>
    <w:rsid w:val="006C6B4C"/>
    <w:rsid w:val="006C75B9"/>
    <w:rsid w:val="006C76FC"/>
    <w:rsid w:val="006D0808"/>
    <w:rsid w:val="006D19E8"/>
    <w:rsid w:val="006D2DAE"/>
    <w:rsid w:val="006D3519"/>
    <w:rsid w:val="006D3C49"/>
    <w:rsid w:val="006D4257"/>
    <w:rsid w:val="006D5351"/>
    <w:rsid w:val="006D5E0E"/>
    <w:rsid w:val="006D7406"/>
    <w:rsid w:val="006D76E5"/>
    <w:rsid w:val="006D7A94"/>
    <w:rsid w:val="006E1201"/>
    <w:rsid w:val="006E2C32"/>
    <w:rsid w:val="006E2DBC"/>
    <w:rsid w:val="006E3288"/>
    <w:rsid w:val="006E3A2D"/>
    <w:rsid w:val="006E4FFB"/>
    <w:rsid w:val="006E531B"/>
    <w:rsid w:val="006E5B23"/>
    <w:rsid w:val="006E6995"/>
    <w:rsid w:val="006E6B5F"/>
    <w:rsid w:val="006E76F7"/>
    <w:rsid w:val="006F0112"/>
    <w:rsid w:val="006F0180"/>
    <w:rsid w:val="006F062A"/>
    <w:rsid w:val="006F0829"/>
    <w:rsid w:val="006F193F"/>
    <w:rsid w:val="006F1AF6"/>
    <w:rsid w:val="006F1B39"/>
    <w:rsid w:val="006F1D34"/>
    <w:rsid w:val="006F1E9A"/>
    <w:rsid w:val="006F2434"/>
    <w:rsid w:val="006F24E8"/>
    <w:rsid w:val="006F2510"/>
    <w:rsid w:val="006F2B77"/>
    <w:rsid w:val="006F2BA4"/>
    <w:rsid w:val="006F2CBC"/>
    <w:rsid w:val="006F320D"/>
    <w:rsid w:val="006F4547"/>
    <w:rsid w:val="006F48B9"/>
    <w:rsid w:val="006F4F63"/>
    <w:rsid w:val="006F576D"/>
    <w:rsid w:val="006F5FDB"/>
    <w:rsid w:val="006F6DA0"/>
    <w:rsid w:val="006F7ADE"/>
    <w:rsid w:val="006F7D5E"/>
    <w:rsid w:val="006F7F00"/>
    <w:rsid w:val="00700A10"/>
    <w:rsid w:val="00700E4C"/>
    <w:rsid w:val="00701353"/>
    <w:rsid w:val="00701B3A"/>
    <w:rsid w:val="00701DC5"/>
    <w:rsid w:val="00702A57"/>
    <w:rsid w:val="00702FA2"/>
    <w:rsid w:val="0070489E"/>
    <w:rsid w:val="00705179"/>
    <w:rsid w:val="007051F4"/>
    <w:rsid w:val="00705246"/>
    <w:rsid w:val="00707E5F"/>
    <w:rsid w:val="00710BA9"/>
    <w:rsid w:val="00712321"/>
    <w:rsid w:val="00712D6C"/>
    <w:rsid w:val="00713FC6"/>
    <w:rsid w:val="00714CA0"/>
    <w:rsid w:val="0071589C"/>
    <w:rsid w:val="007166F9"/>
    <w:rsid w:val="007167CA"/>
    <w:rsid w:val="00716CA7"/>
    <w:rsid w:val="0071710D"/>
    <w:rsid w:val="00717172"/>
    <w:rsid w:val="00717185"/>
    <w:rsid w:val="00717778"/>
    <w:rsid w:val="00720840"/>
    <w:rsid w:val="00720F6C"/>
    <w:rsid w:val="00721368"/>
    <w:rsid w:val="00721732"/>
    <w:rsid w:val="007222E5"/>
    <w:rsid w:val="00722BF5"/>
    <w:rsid w:val="00722CE5"/>
    <w:rsid w:val="007237A9"/>
    <w:rsid w:val="0072383A"/>
    <w:rsid w:val="0072383F"/>
    <w:rsid w:val="00724738"/>
    <w:rsid w:val="00725258"/>
    <w:rsid w:val="00725F13"/>
    <w:rsid w:val="0072604B"/>
    <w:rsid w:val="00726264"/>
    <w:rsid w:val="007262A4"/>
    <w:rsid w:val="00726E2A"/>
    <w:rsid w:val="00726F58"/>
    <w:rsid w:val="00727244"/>
    <w:rsid w:val="00727852"/>
    <w:rsid w:val="00727856"/>
    <w:rsid w:val="0072788E"/>
    <w:rsid w:val="00730858"/>
    <w:rsid w:val="007311B7"/>
    <w:rsid w:val="00732697"/>
    <w:rsid w:val="0073348F"/>
    <w:rsid w:val="00734867"/>
    <w:rsid w:val="00735812"/>
    <w:rsid w:val="00735E44"/>
    <w:rsid w:val="00735E75"/>
    <w:rsid w:val="00736E9F"/>
    <w:rsid w:val="007377C5"/>
    <w:rsid w:val="00737807"/>
    <w:rsid w:val="007379F7"/>
    <w:rsid w:val="00737F70"/>
    <w:rsid w:val="00740983"/>
    <w:rsid w:val="00740BEB"/>
    <w:rsid w:val="007410CC"/>
    <w:rsid w:val="007416BE"/>
    <w:rsid w:val="00742820"/>
    <w:rsid w:val="00743494"/>
    <w:rsid w:val="0074474B"/>
    <w:rsid w:val="00744CB7"/>
    <w:rsid w:val="00746358"/>
    <w:rsid w:val="00746481"/>
    <w:rsid w:val="007465FF"/>
    <w:rsid w:val="00746744"/>
    <w:rsid w:val="00746F5B"/>
    <w:rsid w:val="00747CE5"/>
    <w:rsid w:val="007505EF"/>
    <w:rsid w:val="0075259E"/>
    <w:rsid w:val="00752B40"/>
    <w:rsid w:val="00752CE3"/>
    <w:rsid w:val="00753212"/>
    <w:rsid w:val="00753D28"/>
    <w:rsid w:val="00753D41"/>
    <w:rsid w:val="007544ED"/>
    <w:rsid w:val="00754F34"/>
    <w:rsid w:val="007568EE"/>
    <w:rsid w:val="007573AD"/>
    <w:rsid w:val="007576BF"/>
    <w:rsid w:val="0076068A"/>
    <w:rsid w:val="007606E8"/>
    <w:rsid w:val="0076087B"/>
    <w:rsid w:val="00760D4B"/>
    <w:rsid w:val="0076138A"/>
    <w:rsid w:val="007620AA"/>
    <w:rsid w:val="00763A9A"/>
    <w:rsid w:val="00763AA2"/>
    <w:rsid w:val="0076498D"/>
    <w:rsid w:val="00767358"/>
    <w:rsid w:val="00767A8C"/>
    <w:rsid w:val="00767E8C"/>
    <w:rsid w:val="00767F15"/>
    <w:rsid w:val="00770021"/>
    <w:rsid w:val="00770DDB"/>
    <w:rsid w:val="00773790"/>
    <w:rsid w:val="00774576"/>
    <w:rsid w:val="007749DC"/>
    <w:rsid w:val="00774FF7"/>
    <w:rsid w:val="007752D9"/>
    <w:rsid w:val="00775806"/>
    <w:rsid w:val="00775D8A"/>
    <w:rsid w:val="00776996"/>
    <w:rsid w:val="0077787E"/>
    <w:rsid w:val="00777D37"/>
    <w:rsid w:val="00780993"/>
    <w:rsid w:val="00780CCA"/>
    <w:rsid w:val="00780D69"/>
    <w:rsid w:val="00781790"/>
    <w:rsid w:val="00781CF2"/>
    <w:rsid w:val="00781F2D"/>
    <w:rsid w:val="00782735"/>
    <w:rsid w:val="00784A25"/>
    <w:rsid w:val="00785382"/>
    <w:rsid w:val="00785594"/>
    <w:rsid w:val="00785F5D"/>
    <w:rsid w:val="00786A67"/>
    <w:rsid w:val="00786DDE"/>
    <w:rsid w:val="00790C30"/>
    <w:rsid w:val="00791126"/>
    <w:rsid w:val="00791960"/>
    <w:rsid w:val="007919C9"/>
    <w:rsid w:val="00792D12"/>
    <w:rsid w:val="00792DB6"/>
    <w:rsid w:val="00793674"/>
    <w:rsid w:val="00794CE1"/>
    <w:rsid w:val="00795081"/>
    <w:rsid w:val="007950EC"/>
    <w:rsid w:val="0079602F"/>
    <w:rsid w:val="007968ED"/>
    <w:rsid w:val="00796DBF"/>
    <w:rsid w:val="00796F9D"/>
    <w:rsid w:val="00797497"/>
    <w:rsid w:val="00797C22"/>
    <w:rsid w:val="007A1306"/>
    <w:rsid w:val="007A137B"/>
    <w:rsid w:val="007A16B7"/>
    <w:rsid w:val="007A392C"/>
    <w:rsid w:val="007A3D2C"/>
    <w:rsid w:val="007A4157"/>
    <w:rsid w:val="007A4DA3"/>
    <w:rsid w:val="007A4E3B"/>
    <w:rsid w:val="007A5536"/>
    <w:rsid w:val="007A647C"/>
    <w:rsid w:val="007A686A"/>
    <w:rsid w:val="007A6D9A"/>
    <w:rsid w:val="007A7825"/>
    <w:rsid w:val="007B063C"/>
    <w:rsid w:val="007B258D"/>
    <w:rsid w:val="007B2ACB"/>
    <w:rsid w:val="007B40EC"/>
    <w:rsid w:val="007B4FFB"/>
    <w:rsid w:val="007B5F76"/>
    <w:rsid w:val="007B61F7"/>
    <w:rsid w:val="007B662E"/>
    <w:rsid w:val="007B72B7"/>
    <w:rsid w:val="007B7D65"/>
    <w:rsid w:val="007C02EE"/>
    <w:rsid w:val="007C0BD2"/>
    <w:rsid w:val="007C1475"/>
    <w:rsid w:val="007C17DD"/>
    <w:rsid w:val="007C215F"/>
    <w:rsid w:val="007C2279"/>
    <w:rsid w:val="007C2AC7"/>
    <w:rsid w:val="007C2DF4"/>
    <w:rsid w:val="007C3159"/>
    <w:rsid w:val="007C3C67"/>
    <w:rsid w:val="007C4BED"/>
    <w:rsid w:val="007C54C9"/>
    <w:rsid w:val="007C54EC"/>
    <w:rsid w:val="007C56B3"/>
    <w:rsid w:val="007C6380"/>
    <w:rsid w:val="007C6775"/>
    <w:rsid w:val="007C7017"/>
    <w:rsid w:val="007D0937"/>
    <w:rsid w:val="007D1755"/>
    <w:rsid w:val="007D1760"/>
    <w:rsid w:val="007D230C"/>
    <w:rsid w:val="007D2A06"/>
    <w:rsid w:val="007D2F8E"/>
    <w:rsid w:val="007D351D"/>
    <w:rsid w:val="007D4465"/>
    <w:rsid w:val="007D50F6"/>
    <w:rsid w:val="007D5122"/>
    <w:rsid w:val="007D6466"/>
    <w:rsid w:val="007D708E"/>
    <w:rsid w:val="007D70F4"/>
    <w:rsid w:val="007E023A"/>
    <w:rsid w:val="007E0A4B"/>
    <w:rsid w:val="007E0D7B"/>
    <w:rsid w:val="007E10DB"/>
    <w:rsid w:val="007E19C2"/>
    <w:rsid w:val="007E1E06"/>
    <w:rsid w:val="007E2597"/>
    <w:rsid w:val="007E28FB"/>
    <w:rsid w:val="007E306A"/>
    <w:rsid w:val="007E393E"/>
    <w:rsid w:val="007E3BFB"/>
    <w:rsid w:val="007E3E22"/>
    <w:rsid w:val="007E45A2"/>
    <w:rsid w:val="007E5364"/>
    <w:rsid w:val="007E5664"/>
    <w:rsid w:val="007E5CAD"/>
    <w:rsid w:val="007E5E7C"/>
    <w:rsid w:val="007E5F6C"/>
    <w:rsid w:val="007E62DF"/>
    <w:rsid w:val="007E6B27"/>
    <w:rsid w:val="007E6D24"/>
    <w:rsid w:val="007E72EB"/>
    <w:rsid w:val="007E73AB"/>
    <w:rsid w:val="007E762C"/>
    <w:rsid w:val="007E7C43"/>
    <w:rsid w:val="007F0782"/>
    <w:rsid w:val="007F08C9"/>
    <w:rsid w:val="007F148D"/>
    <w:rsid w:val="007F21B7"/>
    <w:rsid w:val="007F314E"/>
    <w:rsid w:val="007F338C"/>
    <w:rsid w:val="007F35E4"/>
    <w:rsid w:val="007F469A"/>
    <w:rsid w:val="007F523F"/>
    <w:rsid w:val="007F536E"/>
    <w:rsid w:val="007F5578"/>
    <w:rsid w:val="007F569A"/>
    <w:rsid w:val="007F5C10"/>
    <w:rsid w:val="007F5C37"/>
    <w:rsid w:val="007F7640"/>
    <w:rsid w:val="007F779A"/>
    <w:rsid w:val="0080052C"/>
    <w:rsid w:val="008010B0"/>
    <w:rsid w:val="008011A7"/>
    <w:rsid w:val="0080149B"/>
    <w:rsid w:val="008026AA"/>
    <w:rsid w:val="00802EF7"/>
    <w:rsid w:val="00804BD7"/>
    <w:rsid w:val="008067F2"/>
    <w:rsid w:val="00806A92"/>
    <w:rsid w:val="00806F8B"/>
    <w:rsid w:val="008072B7"/>
    <w:rsid w:val="00807E37"/>
    <w:rsid w:val="00810949"/>
    <w:rsid w:val="008109D3"/>
    <w:rsid w:val="008113DB"/>
    <w:rsid w:val="008115FB"/>
    <w:rsid w:val="00812B09"/>
    <w:rsid w:val="00813EDF"/>
    <w:rsid w:val="00814124"/>
    <w:rsid w:val="008144CF"/>
    <w:rsid w:val="00815150"/>
    <w:rsid w:val="00815F95"/>
    <w:rsid w:val="00816662"/>
    <w:rsid w:val="00817083"/>
    <w:rsid w:val="00817A33"/>
    <w:rsid w:val="008206E2"/>
    <w:rsid w:val="0082084A"/>
    <w:rsid w:val="00820E4B"/>
    <w:rsid w:val="008214AC"/>
    <w:rsid w:val="008218B5"/>
    <w:rsid w:val="00822633"/>
    <w:rsid w:val="008227EF"/>
    <w:rsid w:val="00822827"/>
    <w:rsid w:val="00822FFD"/>
    <w:rsid w:val="008250AF"/>
    <w:rsid w:val="008261CA"/>
    <w:rsid w:val="00827407"/>
    <w:rsid w:val="0083180E"/>
    <w:rsid w:val="00831E58"/>
    <w:rsid w:val="0083388C"/>
    <w:rsid w:val="00833AB0"/>
    <w:rsid w:val="00835C1F"/>
    <w:rsid w:val="00836465"/>
    <w:rsid w:val="00836BFA"/>
    <w:rsid w:val="00836D43"/>
    <w:rsid w:val="00836ED5"/>
    <w:rsid w:val="00840732"/>
    <w:rsid w:val="00841D82"/>
    <w:rsid w:val="00842EB3"/>
    <w:rsid w:val="00842EFC"/>
    <w:rsid w:val="00842F1B"/>
    <w:rsid w:val="00843EB8"/>
    <w:rsid w:val="00844D37"/>
    <w:rsid w:val="00844E5C"/>
    <w:rsid w:val="00845287"/>
    <w:rsid w:val="008453E6"/>
    <w:rsid w:val="00845CB3"/>
    <w:rsid w:val="00845D53"/>
    <w:rsid w:val="00846A23"/>
    <w:rsid w:val="00847148"/>
    <w:rsid w:val="008477B5"/>
    <w:rsid w:val="00851190"/>
    <w:rsid w:val="00851649"/>
    <w:rsid w:val="00851CD5"/>
    <w:rsid w:val="008525D8"/>
    <w:rsid w:val="00852C47"/>
    <w:rsid w:val="008542DA"/>
    <w:rsid w:val="0085486B"/>
    <w:rsid w:val="00854A1B"/>
    <w:rsid w:val="0085672C"/>
    <w:rsid w:val="0085755F"/>
    <w:rsid w:val="00857566"/>
    <w:rsid w:val="0086031C"/>
    <w:rsid w:val="00860C6C"/>
    <w:rsid w:val="00861321"/>
    <w:rsid w:val="008615AA"/>
    <w:rsid w:val="008619A5"/>
    <w:rsid w:val="00862A4E"/>
    <w:rsid w:val="00862C46"/>
    <w:rsid w:val="00862D09"/>
    <w:rsid w:val="00864952"/>
    <w:rsid w:val="008654FC"/>
    <w:rsid w:val="00865DBA"/>
    <w:rsid w:val="00866A95"/>
    <w:rsid w:val="00866D13"/>
    <w:rsid w:val="00867C62"/>
    <w:rsid w:val="00870337"/>
    <w:rsid w:val="00870445"/>
    <w:rsid w:val="008705F3"/>
    <w:rsid w:val="00870B69"/>
    <w:rsid w:val="00871B34"/>
    <w:rsid w:val="00871CCA"/>
    <w:rsid w:val="00871D45"/>
    <w:rsid w:val="00871E41"/>
    <w:rsid w:val="008721A1"/>
    <w:rsid w:val="00872B62"/>
    <w:rsid w:val="00872DBC"/>
    <w:rsid w:val="00872E9D"/>
    <w:rsid w:val="00874977"/>
    <w:rsid w:val="008749BD"/>
    <w:rsid w:val="0087640C"/>
    <w:rsid w:val="00876B54"/>
    <w:rsid w:val="008770D1"/>
    <w:rsid w:val="008777E9"/>
    <w:rsid w:val="00877DE5"/>
    <w:rsid w:val="00880875"/>
    <w:rsid w:val="00881260"/>
    <w:rsid w:val="00881583"/>
    <w:rsid w:val="00881893"/>
    <w:rsid w:val="00881E62"/>
    <w:rsid w:val="00882B5C"/>
    <w:rsid w:val="00883421"/>
    <w:rsid w:val="008849B3"/>
    <w:rsid w:val="00885FDF"/>
    <w:rsid w:val="008861B9"/>
    <w:rsid w:val="008865DF"/>
    <w:rsid w:val="0088746B"/>
    <w:rsid w:val="00887811"/>
    <w:rsid w:val="008879D3"/>
    <w:rsid w:val="00887EA3"/>
    <w:rsid w:val="00887FEA"/>
    <w:rsid w:val="0089193B"/>
    <w:rsid w:val="00891E0F"/>
    <w:rsid w:val="00891F27"/>
    <w:rsid w:val="00892370"/>
    <w:rsid w:val="00892F66"/>
    <w:rsid w:val="008937C8"/>
    <w:rsid w:val="008938A7"/>
    <w:rsid w:val="00894280"/>
    <w:rsid w:val="00894863"/>
    <w:rsid w:val="00894C9E"/>
    <w:rsid w:val="0089544C"/>
    <w:rsid w:val="008957AE"/>
    <w:rsid w:val="0089652D"/>
    <w:rsid w:val="00896F1B"/>
    <w:rsid w:val="00896F43"/>
    <w:rsid w:val="00897BD4"/>
    <w:rsid w:val="00897D94"/>
    <w:rsid w:val="00897ECF"/>
    <w:rsid w:val="008A0706"/>
    <w:rsid w:val="008A1680"/>
    <w:rsid w:val="008A473E"/>
    <w:rsid w:val="008A4E57"/>
    <w:rsid w:val="008A4F4C"/>
    <w:rsid w:val="008A5013"/>
    <w:rsid w:val="008A5637"/>
    <w:rsid w:val="008A640F"/>
    <w:rsid w:val="008B01C9"/>
    <w:rsid w:val="008B1961"/>
    <w:rsid w:val="008B1E90"/>
    <w:rsid w:val="008B2CA0"/>
    <w:rsid w:val="008B398C"/>
    <w:rsid w:val="008B45BB"/>
    <w:rsid w:val="008B499E"/>
    <w:rsid w:val="008B4DAC"/>
    <w:rsid w:val="008B50C1"/>
    <w:rsid w:val="008B5479"/>
    <w:rsid w:val="008B5651"/>
    <w:rsid w:val="008B6753"/>
    <w:rsid w:val="008B6981"/>
    <w:rsid w:val="008B7037"/>
    <w:rsid w:val="008B78CE"/>
    <w:rsid w:val="008B794A"/>
    <w:rsid w:val="008B7A0B"/>
    <w:rsid w:val="008B7C1C"/>
    <w:rsid w:val="008B7FCD"/>
    <w:rsid w:val="008C0441"/>
    <w:rsid w:val="008C04CF"/>
    <w:rsid w:val="008C093C"/>
    <w:rsid w:val="008C1A55"/>
    <w:rsid w:val="008C1D2E"/>
    <w:rsid w:val="008C1E7E"/>
    <w:rsid w:val="008C1FAF"/>
    <w:rsid w:val="008C2E7C"/>
    <w:rsid w:val="008C4235"/>
    <w:rsid w:val="008C483D"/>
    <w:rsid w:val="008C5063"/>
    <w:rsid w:val="008C598F"/>
    <w:rsid w:val="008C5CEF"/>
    <w:rsid w:val="008C6A8D"/>
    <w:rsid w:val="008D1180"/>
    <w:rsid w:val="008D1444"/>
    <w:rsid w:val="008D18AD"/>
    <w:rsid w:val="008D1987"/>
    <w:rsid w:val="008D1B1A"/>
    <w:rsid w:val="008D2232"/>
    <w:rsid w:val="008D2CEA"/>
    <w:rsid w:val="008D35AD"/>
    <w:rsid w:val="008D3A0F"/>
    <w:rsid w:val="008D3DBE"/>
    <w:rsid w:val="008D3F04"/>
    <w:rsid w:val="008D426E"/>
    <w:rsid w:val="008D42FB"/>
    <w:rsid w:val="008D4F90"/>
    <w:rsid w:val="008D56B8"/>
    <w:rsid w:val="008D60B3"/>
    <w:rsid w:val="008D6695"/>
    <w:rsid w:val="008D6944"/>
    <w:rsid w:val="008D6A25"/>
    <w:rsid w:val="008E061B"/>
    <w:rsid w:val="008E0780"/>
    <w:rsid w:val="008E07EB"/>
    <w:rsid w:val="008E190B"/>
    <w:rsid w:val="008E1D22"/>
    <w:rsid w:val="008E2862"/>
    <w:rsid w:val="008E3088"/>
    <w:rsid w:val="008E30EB"/>
    <w:rsid w:val="008E4B1E"/>
    <w:rsid w:val="008E53F9"/>
    <w:rsid w:val="008E5D59"/>
    <w:rsid w:val="008E5E95"/>
    <w:rsid w:val="008E68C9"/>
    <w:rsid w:val="008E6EE0"/>
    <w:rsid w:val="008E78CD"/>
    <w:rsid w:val="008E7C74"/>
    <w:rsid w:val="008F06BB"/>
    <w:rsid w:val="008F08A6"/>
    <w:rsid w:val="008F08FB"/>
    <w:rsid w:val="008F1ABD"/>
    <w:rsid w:val="008F1AFA"/>
    <w:rsid w:val="008F1F77"/>
    <w:rsid w:val="008F2003"/>
    <w:rsid w:val="008F3086"/>
    <w:rsid w:val="008F3523"/>
    <w:rsid w:val="008F3716"/>
    <w:rsid w:val="008F3774"/>
    <w:rsid w:val="008F56A1"/>
    <w:rsid w:val="008F5B2B"/>
    <w:rsid w:val="008F644D"/>
    <w:rsid w:val="009007DA"/>
    <w:rsid w:val="009012BB"/>
    <w:rsid w:val="009025C8"/>
    <w:rsid w:val="00902EC9"/>
    <w:rsid w:val="00903A50"/>
    <w:rsid w:val="00903A6F"/>
    <w:rsid w:val="00903A79"/>
    <w:rsid w:val="00903F5A"/>
    <w:rsid w:val="00905611"/>
    <w:rsid w:val="0090564C"/>
    <w:rsid w:val="00905D0E"/>
    <w:rsid w:val="00906439"/>
    <w:rsid w:val="009069B5"/>
    <w:rsid w:val="0090704D"/>
    <w:rsid w:val="009076DC"/>
    <w:rsid w:val="0091135C"/>
    <w:rsid w:val="009118E2"/>
    <w:rsid w:val="0091196C"/>
    <w:rsid w:val="00911ECA"/>
    <w:rsid w:val="00912138"/>
    <w:rsid w:val="00912996"/>
    <w:rsid w:val="00912AA4"/>
    <w:rsid w:val="00912BB6"/>
    <w:rsid w:val="009133E8"/>
    <w:rsid w:val="009135B9"/>
    <w:rsid w:val="00913E2E"/>
    <w:rsid w:val="00914BF0"/>
    <w:rsid w:val="00914D57"/>
    <w:rsid w:val="00915098"/>
    <w:rsid w:val="0091538B"/>
    <w:rsid w:val="009164C1"/>
    <w:rsid w:val="00916B08"/>
    <w:rsid w:val="00916BA6"/>
    <w:rsid w:val="009172A7"/>
    <w:rsid w:val="0091748D"/>
    <w:rsid w:val="00917CAB"/>
    <w:rsid w:val="00920517"/>
    <w:rsid w:val="00920A85"/>
    <w:rsid w:val="00921292"/>
    <w:rsid w:val="00921945"/>
    <w:rsid w:val="009220A4"/>
    <w:rsid w:val="00922AD3"/>
    <w:rsid w:val="00922D42"/>
    <w:rsid w:val="00924447"/>
    <w:rsid w:val="00924765"/>
    <w:rsid w:val="00924A3D"/>
    <w:rsid w:val="00924F77"/>
    <w:rsid w:val="009258AA"/>
    <w:rsid w:val="00925C5E"/>
    <w:rsid w:val="00925CE7"/>
    <w:rsid w:val="00925D5F"/>
    <w:rsid w:val="00925D6D"/>
    <w:rsid w:val="009267E9"/>
    <w:rsid w:val="00926944"/>
    <w:rsid w:val="00926FE0"/>
    <w:rsid w:val="009270B1"/>
    <w:rsid w:val="00927833"/>
    <w:rsid w:val="009301C1"/>
    <w:rsid w:val="00930509"/>
    <w:rsid w:val="00930870"/>
    <w:rsid w:val="00930F73"/>
    <w:rsid w:val="009317C1"/>
    <w:rsid w:val="00932350"/>
    <w:rsid w:val="009324BB"/>
    <w:rsid w:val="009328D2"/>
    <w:rsid w:val="00932B0F"/>
    <w:rsid w:val="00932D2E"/>
    <w:rsid w:val="009333AB"/>
    <w:rsid w:val="0093467A"/>
    <w:rsid w:val="00934959"/>
    <w:rsid w:val="00934DBE"/>
    <w:rsid w:val="00935748"/>
    <w:rsid w:val="00935EB2"/>
    <w:rsid w:val="00936247"/>
    <w:rsid w:val="009366B4"/>
    <w:rsid w:val="00936CE7"/>
    <w:rsid w:val="00937AE1"/>
    <w:rsid w:val="00941BBF"/>
    <w:rsid w:val="00941CAE"/>
    <w:rsid w:val="009421D3"/>
    <w:rsid w:val="00942DB1"/>
    <w:rsid w:val="00943633"/>
    <w:rsid w:val="00944225"/>
    <w:rsid w:val="00944EF4"/>
    <w:rsid w:val="00944EFA"/>
    <w:rsid w:val="00946220"/>
    <w:rsid w:val="00946C09"/>
    <w:rsid w:val="00946C89"/>
    <w:rsid w:val="00947141"/>
    <w:rsid w:val="00947253"/>
    <w:rsid w:val="0094731D"/>
    <w:rsid w:val="009505D1"/>
    <w:rsid w:val="00951093"/>
    <w:rsid w:val="0095168B"/>
    <w:rsid w:val="0095264B"/>
    <w:rsid w:val="009543EE"/>
    <w:rsid w:val="00954E0F"/>
    <w:rsid w:val="00955189"/>
    <w:rsid w:val="00956F8B"/>
    <w:rsid w:val="009574A9"/>
    <w:rsid w:val="0095787A"/>
    <w:rsid w:val="009579C7"/>
    <w:rsid w:val="00957EB6"/>
    <w:rsid w:val="009603BE"/>
    <w:rsid w:val="00960415"/>
    <w:rsid w:val="009605C8"/>
    <w:rsid w:val="0096085D"/>
    <w:rsid w:val="00960C73"/>
    <w:rsid w:val="00960FCD"/>
    <w:rsid w:val="0096201E"/>
    <w:rsid w:val="00962254"/>
    <w:rsid w:val="009623B0"/>
    <w:rsid w:val="0096257E"/>
    <w:rsid w:val="0096293E"/>
    <w:rsid w:val="00962971"/>
    <w:rsid w:val="00963862"/>
    <w:rsid w:val="009639C9"/>
    <w:rsid w:val="00963CD3"/>
    <w:rsid w:val="00964990"/>
    <w:rsid w:val="009652DD"/>
    <w:rsid w:val="00966802"/>
    <w:rsid w:val="00966975"/>
    <w:rsid w:val="009672ED"/>
    <w:rsid w:val="0097039F"/>
    <w:rsid w:val="0097068D"/>
    <w:rsid w:val="00972E23"/>
    <w:rsid w:val="009757FE"/>
    <w:rsid w:val="00976724"/>
    <w:rsid w:val="00977AEE"/>
    <w:rsid w:val="0098016E"/>
    <w:rsid w:val="009805AA"/>
    <w:rsid w:val="0098078C"/>
    <w:rsid w:val="00980E68"/>
    <w:rsid w:val="00980FDA"/>
    <w:rsid w:val="00981139"/>
    <w:rsid w:val="00981429"/>
    <w:rsid w:val="0098322E"/>
    <w:rsid w:val="00983E48"/>
    <w:rsid w:val="00984E28"/>
    <w:rsid w:val="00985161"/>
    <w:rsid w:val="00985469"/>
    <w:rsid w:val="0098662E"/>
    <w:rsid w:val="00986BFC"/>
    <w:rsid w:val="00987598"/>
    <w:rsid w:val="00987E97"/>
    <w:rsid w:val="00990329"/>
    <w:rsid w:val="009906DF"/>
    <w:rsid w:val="009908B3"/>
    <w:rsid w:val="00991225"/>
    <w:rsid w:val="00992F63"/>
    <w:rsid w:val="00994ADF"/>
    <w:rsid w:val="00994C86"/>
    <w:rsid w:val="00994E0C"/>
    <w:rsid w:val="0099535C"/>
    <w:rsid w:val="00996B30"/>
    <w:rsid w:val="009975C5"/>
    <w:rsid w:val="009A0420"/>
    <w:rsid w:val="009A1396"/>
    <w:rsid w:val="009A1917"/>
    <w:rsid w:val="009A1D05"/>
    <w:rsid w:val="009A22E4"/>
    <w:rsid w:val="009A3014"/>
    <w:rsid w:val="009A43B8"/>
    <w:rsid w:val="009A4748"/>
    <w:rsid w:val="009A4C10"/>
    <w:rsid w:val="009A550D"/>
    <w:rsid w:val="009A61B7"/>
    <w:rsid w:val="009A6CB2"/>
    <w:rsid w:val="009A721F"/>
    <w:rsid w:val="009A73F8"/>
    <w:rsid w:val="009A7DB0"/>
    <w:rsid w:val="009A7DDB"/>
    <w:rsid w:val="009B08FE"/>
    <w:rsid w:val="009B0AC0"/>
    <w:rsid w:val="009B1138"/>
    <w:rsid w:val="009B23E1"/>
    <w:rsid w:val="009B25F7"/>
    <w:rsid w:val="009B298F"/>
    <w:rsid w:val="009B428F"/>
    <w:rsid w:val="009B4FFF"/>
    <w:rsid w:val="009B563D"/>
    <w:rsid w:val="009B6618"/>
    <w:rsid w:val="009B670D"/>
    <w:rsid w:val="009B73D8"/>
    <w:rsid w:val="009C0F52"/>
    <w:rsid w:val="009C110C"/>
    <w:rsid w:val="009C168C"/>
    <w:rsid w:val="009C1BEA"/>
    <w:rsid w:val="009C1E63"/>
    <w:rsid w:val="009C2C5F"/>
    <w:rsid w:val="009C2DDA"/>
    <w:rsid w:val="009C32D0"/>
    <w:rsid w:val="009C4955"/>
    <w:rsid w:val="009C4C46"/>
    <w:rsid w:val="009C58B1"/>
    <w:rsid w:val="009C63DF"/>
    <w:rsid w:val="009C6E29"/>
    <w:rsid w:val="009C73ED"/>
    <w:rsid w:val="009C7726"/>
    <w:rsid w:val="009D2D83"/>
    <w:rsid w:val="009D316F"/>
    <w:rsid w:val="009D323B"/>
    <w:rsid w:val="009D32CE"/>
    <w:rsid w:val="009D38EF"/>
    <w:rsid w:val="009D3A26"/>
    <w:rsid w:val="009D3A69"/>
    <w:rsid w:val="009D5071"/>
    <w:rsid w:val="009D5EAF"/>
    <w:rsid w:val="009D75D9"/>
    <w:rsid w:val="009D7882"/>
    <w:rsid w:val="009D7B03"/>
    <w:rsid w:val="009E089F"/>
    <w:rsid w:val="009E08FF"/>
    <w:rsid w:val="009E1CDA"/>
    <w:rsid w:val="009E2992"/>
    <w:rsid w:val="009E2B1D"/>
    <w:rsid w:val="009E343C"/>
    <w:rsid w:val="009E4977"/>
    <w:rsid w:val="009E4BF5"/>
    <w:rsid w:val="009E5567"/>
    <w:rsid w:val="009E596D"/>
    <w:rsid w:val="009E5C20"/>
    <w:rsid w:val="009E5FD1"/>
    <w:rsid w:val="009E6D2C"/>
    <w:rsid w:val="009E6D7D"/>
    <w:rsid w:val="009E7793"/>
    <w:rsid w:val="009E7D4E"/>
    <w:rsid w:val="009F0250"/>
    <w:rsid w:val="009F026A"/>
    <w:rsid w:val="009F14AE"/>
    <w:rsid w:val="009F2186"/>
    <w:rsid w:val="009F222F"/>
    <w:rsid w:val="009F2D99"/>
    <w:rsid w:val="009F437C"/>
    <w:rsid w:val="009F480A"/>
    <w:rsid w:val="009F5597"/>
    <w:rsid w:val="009F55FC"/>
    <w:rsid w:val="009F5683"/>
    <w:rsid w:val="009F6B5D"/>
    <w:rsid w:val="009F6E55"/>
    <w:rsid w:val="009F703F"/>
    <w:rsid w:val="009F779F"/>
    <w:rsid w:val="009F7AD9"/>
    <w:rsid w:val="009F7BE0"/>
    <w:rsid w:val="00A00E89"/>
    <w:rsid w:val="00A012BE"/>
    <w:rsid w:val="00A01767"/>
    <w:rsid w:val="00A023D7"/>
    <w:rsid w:val="00A02DB7"/>
    <w:rsid w:val="00A03543"/>
    <w:rsid w:val="00A05151"/>
    <w:rsid w:val="00A0573F"/>
    <w:rsid w:val="00A05A92"/>
    <w:rsid w:val="00A06455"/>
    <w:rsid w:val="00A1048D"/>
    <w:rsid w:val="00A10FA9"/>
    <w:rsid w:val="00A11481"/>
    <w:rsid w:val="00A1149C"/>
    <w:rsid w:val="00A11B88"/>
    <w:rsid w:val="00A12341"/>
    <w:rsid w:val="00A12534"/>
    <w:rsid w:val="00A126C9"/>
    <w:rsid w:val="00A135B9"/>
    <w:rsid w:val="00A13C4A"/>
    <w:rsid w:val="00A14259"/>
    <w:rsid w:val="00A146FD"/>
    <w:rsid w:val="00A155DD"/>
    <w:rsid w:val="00A1565A"/>
    <w:rsid w:val="00A15DF0"/>
    <w:rsid w:val="00A15E2A"/>
    <w:rsid w:val="00A17944"/>
    <w:rsid w:val="00A203C3"/>
    <w:rsid w:val="00A219FC"/>
    <w:rsid w:val="00A22314"/>
    <w:rsid w:val="00A22BE5"/>
    <w:rsid w:val="00A24096"/>
    <w:rsid w:val="00A244D8"/>
    <w:rsid w:val="00A25133"/>
    <w:rsid w:val="00A2596B"/>
    <w:rsid w:val="00A25CDC"/>
    <w:rsid w:val="00A25E73"/>
    <w:rsid w:val="00A260D5"/>
    <w:rsid w:val="00A26ADA"/>
    <w:rsid w:val="00A278E6"/>
    <w:rsid w:val="00A27F0E"/>
    <w:rsid w:val="00A317DB"/>
    <w:rsid w:val="00A31CC3"/>
    <w:rsid w:val="00A32405"/>
    <w:rsid w:val="00A328B8"/>
    <w:rsid w:val="00A330EE"/>
    <w:rsid w:val="00A33221"/>
    <w:rsid w:val="00A340B5"/>
    <w:rsid w:val="00A34363"/>
    <w:rsid w:val="00A35007"/>
    <w:rsid w:val="00A361FC"/>
    <w:rsid w:val="00A36A53"/>
    <w:rsid w:val="00A370A1"/>
    <w:rsid w:val="00A370F6"/>
    <w:rsid w:val="00A371C3"/>
    <w:rsid w:val="00A41211"/>
    <w:rsid w:val="00A413F1"/>
    <w:rsid w:val="00A4236E"/>
    <w:rsid w:val="00A434EE"/>
    <w:rsid w:val="00A43539"/>
    <w:rsid w:val="00A4471E"/>
    <w:rsid w:val="00A44A7E"/>
    <w:rsid w:val="00A44B47"/>
    <w:rsid w:val="00A45A90"/>
    <w:rsid w:val="00A461AC"/>
    <w:rsid w:val="00A50433"/>
    <w:rsid w:val="00A51178"/>
    <w:rsid w:val="00A51A96"/>
    <w:rsid w:val="00A51A9E"/>
    <w:rsid w:val="00A5458E"/>
    <w:rsid w:val="00A54668"/>
    <w:rsid w:val="00A54D15"/>
    <w:rsid w:val="00A5506E"/>
    <w:rsid w:val="00A5519D"/>
    <w:rsid w:val="00A55499"/>
    <w:rsid w:val="00A55B21"/>
    <w:rsid w:val="00A57223"/>
    <w:rsid w:val="00A57245"/>
    <w:rsid w:val="00A57293"/>
    <w:rsid w:val="00A619A7"/>
    <w:rsid w:val="00A6214F"/>
    <w:rsid w:val="00A630DF"/>
    <w:rsid w:val="00A63CCB"/>
    <w:rsid w:val="00A644A2"/>
    <w:rsid w:val="00A64BE3"/>
    <w:rsid w:val="00A6504C"/>
    <w:rsid w:val="00A65303"/>
    <w:rsid w:val="00A656C0"/>
    <w:rsid w:val="00A65927"/>
    <w:rsid w:val="00A66E3D"/>
    <w:rsid w:val="00A671B9"/>
    <w:rsid w:val="00A67660"/>
    <w:rsid w:val="00A70369"/>
    <w:rsid w:val="00A710CA"/>
    <w:rsid w:val="00A71249"/>
    <w:rsid w:val="00A71C78"/>
    <w:rsid w:val="00A72231"/>
    <w:rsid w:val="00A723EB"/>
    <w:rsid w:val="00A7256F"/>
    <w:rsid w:val="00A73B88"/>
    <w:rsid w:val="00A75103"/>
    <w:rsid w:val="00A758FF"/>
    <w:rsid w:val="00A75F0B"/>
    <w:rsid w:val="00A76348"/>
    <w:rsid w:val="00A76512"/>
    <w:rsid w:val="00A76D20"/>
    <w:rsid w:val="00A76DAE"/>
    <w:rsid w:val="00A77582"/>
    <w:rsid w:val="00A77D24"/>
    <w:rsid w:val="00A77F9C"/>
    <w:rsid w:val="00A812EA"/>
    <w:rsid w:val="00A81BBF"/>
    <w:rsid w:val="00A828B2"/>
    <w:rsid w:val="00A82FEA"/>
    <w:rsid w:val="00A833D8"/>
    <w:rsid w:val="00A83783"/>
    <w:rsid w:val="00A84D85"/>
    <w:rsid w:val="00A85219"/>
    <w:rsid w:val="00A8556F"/>
    <w:rsid w:val="00A85CA3"/>
    <w:rsid w:val="00A86665"/>
    <w:rsid w:val="00A912E2"/>
    <w:rsid w:val="00A9131B"/>
    <w:rsid w:val="00A91990"/>
    <w:rsid w:val="00A91B23"/>
    <w:rsid w:val="00A92063"/>
    <w:rsid w:val="00A92E02"/>
    <w:rsid w:val="00A930C1"/>
    <w:rsid w:val="00A93C53"/>
    <w:rsid w:val="00A93CA5"/>
    <w:rsid w:val="00A942A7"/>
    <w:rsid w:val="00A948E5"/>
    <w:rsid w:val="00A953BF"/>
    <w:rsid w:val="00A9659B"/>
    <w:rsid w:val="00A97021"/>
    <w:rsid w:val="00A97BF6"/>
    <w:rsid w:val="00AA0013"/>
    <w:rsid w:val="00AA0599"/>
    <w:rsid w:val="00AA0834"/>
    <w:rsid w:val="00AA0934"/>
    <w:rsid w:val="00AA0BFF"/>
    <w:rsid w:val="00AA1072"/>
    <w:rsid w:val="00AA2578"/>
    <w:rsid w:val="00AA2F19"/>
    <w:rsid w:val="00AA3557"/>
    <w:rsid w:val="00AA38CC"/>
    <w:rsid w:val="00AA3A83"/>
    <w:rsid w:val="00AA412B"/>
    <w:rsid w:val="00AA4AE4"/>
    <w:rsid w:val="00AA4D1C"/>
    <w:rsid w:val="00AA5B90"/>
    <w:rsid w:val="00AA650E"/>
    <w:rsid w:val="00AA6EAA"/>
    <w:rsid w:val="00AB11A8"/>
    <w:rsid w:val="00AB1677"/>
    <w:rsid w:val="00AB35FD"/>
    <w:rsid w:val="00AB38E3"/>
    <w:rsid w:val="00AB3A5D"/>
    <w:rsid w:val="00AB460F"/>
    <w:rsid w:val="00AB502A"/>
    <w:rsid w:val="00AB516F"/>
    <w:rsid w:val="00AB6142"/>
    <w:rsid w:val="00AB6377"/>
    <w:rsid w:val="00AB6F0E"/>
    <w:rsid w:val="00AB7557"/>
    <w:rsid w:val="00AC0523"/>
    <w:rsid w:val="00AC18E7"/>
    <w:rsid w:val="00AC1E4E"/>
    <w:rsid w:val="00AC2A17"/>
    <w:rsid w:val="00AC3DF5"/>
    <w:rsid w:val="00AC4A62"/>
    <w:rsid w:val="00AC5CF8"/>
    <w:rsid w:val="00AC670A"/>
    <w:rsid w:val="00AC7129"/>
    <w:rsid w:val="00AC71CC"/>
    <w:rsid w:val="00AC7A28"/>
    <w:rsid w:val="00AC7CEE"/>
    <w:rsid w:val="00AC7EA3"/>
    <w:rsid w:val="00AD0043"/>
    <w:rsid w:val="00AD04BB"/>
    <w:rsid w:val="00AD140C"/>
    <w:rsid w:val="00AD380A"/>
    <w:rsid w:val="00AD4CBF"/>
    <w:rsid w:val="00AD523A"/>
    <w:rsid w:val="00AD5877"/>
    <w:rsid w:val="00AD6609"/>
    <w:rsid w:val="00AD7A67"/>
    <w:rsid w:val="00AE1C0A"/>
    <w:rsid w:val="00AE25BD"/>
    <w:rsid w:val="00AE34DB"/>
    <w:rsid w:val="00AE610E"/>
    <w:rsid w:val="00AE6730"/>
    <w:rsid w:val="00AE72B3"/>
    <w:rsid w:val="00AF01B3"/>
    <w:rsid w:val="00AF0280"/>
    <w:rsid w:val="00AF146D"/>
    <w:rsid w:val="00AF19CF"/>
    <w:rsid w:val="00AF1AB2"/>
    <w:rsid w:val="00AF1AE0"/>
    <w:rsid w:val="00AF3134"/>
    <w:rsid w:val="00AF324F"/>
    <w:rsid w:val="00AF4074"/>
    <w:rsid w:val="00AF4FDC"/>
    <w:rsid w:val="00AF5768"/>
    <w:rsid w:val="00AF5989"/>
    <w:rsid w:val="00AF7ABB"/>
    <w:rsid w:val="00B0075E"/>
    <w:rsid w:val="00B00D9F"/>
    <w:rsid w:val="00B01860"/>
    <w:rsid w:val="00B024F8"/>
    <w:rsid w:val="00B02EFF"/>
    <w:rsid w:val="00B03C1C"/>
    <w:rsid w:val="00B03E3F"/>
    <w:rsid w:val="00B0406E"/>
    <w:rsid w:val="00B041D2"/>
    <w:rsid w:val="00B044C8"/>
    <w:rsid w:val="00B04E16"/>
    <w:rsid w:val="00B05839"/>
    <w:rsid w:val="00B05A18"/>
    <w:rsid w:val="00B05AEA"/>
    <w:rsid w:val="00B05D54"/>
    <w:rsid w:val="00B0668D"/>
    <w:rsid w:val="00B06DA5"/>
    <w:rsid w:val="00B06F03"/>
    <w:rsid w:val="00B07670"/>
    <w:rsid w:val="00B10F78"/>
    <w:rsid w:val="00B12102"/>
    <w:rsid w:val="00B12167"/>
    <w:rsid w:val="00B12D6B"/>
    <w:rsid w:val="00B137FA"/>
    <w:rsid w:val="00B1453B"/>
    <w:rsid w:val="00B16B19"/>
    <w:rsid w:val="00B176E6"/>
    <w:rsid w:val="00B1780D"/>
    <w:rsid w:val="00B20015"/>
    <w:rsid w:val="00B2010E"/>
    <w:rsid w:val="00B20445"/>
    <w:rsid w:val="00B210C2"/>
    <w:rsid w:val="00B214A2"/>
    <w:rsid w:val="00B214C9"/>
    <w:rsid w:val="00B21D3F"/>
    <w:rsid w:val="00B21D60"/>
    <w:rsid w:val="00B21F41"/>
    <w:rsid w:val="00B22170"/>
    <w:rsid w:val="00B22303"/>
    <w:rsid w:val="00B24DBB"/>
    <w:rsid w:val="00B254EF"/>
    <w:rsid w:val="00B25754"/>
    <w:rsid w:val="00B2578D"/>
    <w:rsid w:val="00B257B1"/>
    <w:rsid w:val="00B26994"/>
    <w:rsid w:val="00B2734F"/>
    <w:rsid w:val="00B27E0D"/>
    <w:rsid w:val="00B27EDF"/>
    <w:rsid w:val="00B336EE"/>
    <w:rsid w:val="00B353DC"/>
    <w:rsid w:val="00B363B5"/>
    <w:rsid w:val="00B36406"/>
    <w:rsid w:val="00B365A7"/>
    <w:rsid w:val="00B36B69"/>
    <w:rsid w:val="00B36FFD"/>
    <w:rsid w:val="00B37363"/>
    <w:rsid w:val="00B37AE8"/>
    <w:rsid w:val="00B4001A"/>
    <w:rsid w:val="00B401F6"/>
    <w:rsid w:val="00B405BF"/>
    <w:rsid w:val="00B417C3"/>
    <w:rsid w:val="00B41B86"/>
    <w:rsid w:val="00B41E8B"/>
    <w:rsid w:val="00B4272E"/>
    <w:rsid w:val="00B43881"/>
    <w:rsid w:val="00B44C7E"/>
    <w:rsid w:val="00B45461"/>
    <w:rsid w:val="00B45860"/>
    <w:rsid w:val="00B45F2E"/>
    <w:rsid w:val="00B4638E"/>
    <w:rsid w:val="00B464C5"/>
    <w:rsid w:val="00B46556"/>
    <w:rsid w:val="00B46E3F"/>
    <w:rsid w:val="00B47EDE"/>
    <w:rsid w:val="00B509F3"/>
    <w:rsid w:val="00B50EF4"/>
    <w:rsid w:val="00B51BE9"/>
    <w:rsid w:val="00B54543"/>
    <w:rsid w:val="00B549A3"/>
    <w:rsid w:val="00B54E52"/>
    <w:rsid w:val="00B55ECF"/>
    <w:rsid w:val="00B568A6"/>
    <w:rsid w:val="00B56CBA"/>
    <w:rsid w:val="00B57458"/>
    <w:rsid w:val="00B57B73"/>
    <w:rsid w:val="00B57F16"/>
    <w:rsid w:val="00B60384"/>
    <w:rsid w:val="00B60C14"/>
    <w:rsid w:val="00B61417"/>
    <w:rsid w:val="00B63EAF"/>
    <w:rsid w:val="00B63FA0"/>
    <w:rsid w:val="00B64810"/>
    <w:rsid w:val="00B65A6A"/>
    <w:rsid w:val="00B662E2"/>
    <w:rsid w:val="00B665D5"/>
    <w:rsid w:val="00B676B0"/>
    <w:rsid w:val="00B67A87"/>
    <w:rsid w:val="00B7111C"/>
    <w:rsid w:val="00B71417"/>
    <w:rsid w:val="00B72168"/>
    <w:rsid w:val="00B74391"/>
    <w:rsid w:val="00B7470B"/>
    <w:rsid w:val="00B74C75"/>
    <w:rsid w:val="00B74E82"/>
    <w:rsid w:val="00B752BF"/>
    <w:rsid w:val="00B75495"/>
    <w:rsid w:val="00B754AE"/>
    <w:rsid w:val="00B77031"/>
    <w:rsid w:val="00B77124"/>
    <w:rsid w:val="00B7759B"/>
    <w:rsid w:val="00B77A65"/>
    <w:rsid w:val="00B77FF9"/>
    <w:rsid w:val="00B80330"/>
    <w:rsid w:val="00B8041E"/>
    <w:rsid w:val="00B80A26"/>
    <w:rsid w:val="00B80AD9"/>
    <w:rsid w:val="00B81D8E"/>
    <w:rsid w:val="00B81F48"/>
    <w:rsid w:val="00B82987"/>
    <w:rsid w:val="00B835C6"/>
    <w:rsid w:val="00B83C0F"/>
    <w:rsid w:val="00B848CD"/>
    <w:rsid w:val="00B8597F"/>
    <w:rsid w:val="00B86566"/>
    <w:rsid w:val="00B8691A"/>
    <w:rsid w:val="00B8728D"/>
    <w:rsid w:val="00B87AD7"/>
    <w:rsid w:val="00B9084B"/>
    <w:rsid w:val="00B929C0"/>
    <w:rsid w:val="00B92AD4"/>
    <w:rsid w:val="00B936B1"/>
    <w:rsid w:val="00B9379F"/>
    <w:rsid w:val="00B939EE"/>
    <w:rsid w:val="00B93DFA"/>
    <w:rsid w:val="00B94151"/>
    <w:rsid w:val="00B941E1"/>
    <w:rsid w:val="00B94394"/>
    <w:rsid w:val="00B947A3"/>
    <w:rsid w:val="00B94DD3"/>
    <w:rsid w:val="00B9518F"/>
    <w:rsid w:val="00B951AB"/>
    <w:rsid w:val="00B95457"/>
    <w:rsid w:val="00B96F62"/>
    <w:rsid w:val="00B97352"/>
    <w:rsid w:val="00B97849"/>
    <w:rsid w:val="00BA0665"/>
    <w:rsid w:val="00BA0B23"/>
    <w:rsid w:val="00BA0EDC"/>
    <w:rsid w:val="00BA10D4"/>
    <w:rsid w:val="00BA11C7"/>
    <w:rsid w:val="00BA1263"/>
    <w:rsid w:val="00BA139F"/>
    <w:rsid w:val="00BA1DBF"/>
    <w:rsid w:val="00BA23B9"/>
    <w:rsid w:val="00BA2E36"/>
    <w:rsid w:val="00BA3830"/>
    <w:rsid w:val="00BA41AA"/>
    <w:rsid w:val="00BA4242"/>
    <w:rsid w:val="00BA4765"/>
    <w:rsid w:val="00BA4D09"/>
    <w:rsid w:val="00BA5167"/>
    <w:rsid w:val="00BA5826"/>
    <w:rsid w:val="00BA60F0"/>
    <w:rsid w:val="00BA6282"/>
    <w:rsid w:val="00BA7C00"/>
    <w:rsid w:val="00BA7C91"/>
    <w:rsid w:val="00BB0279"/>
    <w:rsid w:val="00BB0315"/>
    <w:rsid w:val="00BB1578"/>
    <w:rsid w:val="00BB1BCC"/>
    <w:rsid w:val="00BB23E2"/>
    <w:rsid w:val="00BB2BE9"/>
    <w:rsid w:val="00BB3BD5"/>
    <w:rsid w:val="00BB3DAE"/>
    <w:rsid w:val="00BB539A"/>
    <w:rsid w:val="00BB566D"/>
    <w:rsid w:val="00BB6780"/>
    <w:rsid w:val="00BB6F49"/>
    <w:rsid w:val="00BB78D1"/>
    <w:rsid w:val="00BB7C80"/>
    <w:rsid w:val="00BC0C00"/>
    <w:rsid w:val="00BC11E0"/>
    <w:rsid w:val="00BC14E7"/>
    <w:rsid w:val="00BC2A3F"/>
    <w:rsid w:val="00BC2DAC"/>
    <w:rsid w:val="00BC2FB0"/>
    <w:rsid w:val="00BC4006"/>
    <w:rsid w:val="00BC47E1"/>
    <w:rsid w:val="00BC4A0B"/>
    <w:rsid w:val="00BC5BFE"/>
    <w:rsid w:val="00BC6111"/>
    <w:rsid w:val="00BC66D1"/>
    <w:rsid w:val="00BC692E"/>
    <w:rsid w:val="00BC7FFA"/>
    <w:rsid w:val="00BD143D"/>
    <w:rsid w:val="00BD2C7C"/>
    <w:rsid w:val="00BD2ED8"/>
    <w:rsid w:val="00BD2FAC"/>
    <w:rsid w:val="00BD4077"/>
    <w:rsid w:val="00BD5FA3"/>
    <w:rsid w:val="00BD74F0"/>
    <w:rsid w:val="00BD76F0"/>
    <w:rsid w:val="00BE047A"/>
    <w:rsid w:val="00BE0C07"/>
    <w:rsid w:val="00BE0DB3"/>
    <w:rsid w:val="00BE159B"/>
    <w:rsid w:val="00BE1A86"/>
    <w:rsid w:val="00BE2460"/>
    <w:rsid w:val="00BE24EA"/>
    <w:rsid w:val="00BE3229"/>
    <w:rsid w:val="00BE351A"/>
    <w:rsid w:val="00BE371D"/>
    <w:rsid w:val="00BE4C05"/>
    <w:rsid w:val="00BE5842"/>
    <w:rsid w:val="00BE5B2A"/>
    <w:rsid w:val="00BE6354"/>
    <w:rsid w:val="00BE6501"/>
    <w:rsid w:val="00BE6EA0"/>
    <w:rsid w:val="00BE756F"/>
    <w:rsid w:val="00BF07D0"/>
    <w:rsid w:val="00BF1B9C"/>
    <w:rsid w:val="00BF1F9F"/>
    <w:rsid w:val="00BF4909"/>
    <w:rsid w:val="00BF6AF4"/>
    <w:rsid w:val="00C001B0"/>
    <w:rsid w:val="00C006E4"/>
    <w:rsid w:val="00C00B0C"/>
    <w:rsid w:val="00C00C10"/>
    <w:rsid w:val="00C00C92"/>
    <w:rsid w:val="00C00CA9"/>
    <w:rsid w:val="00C00D1F"/>
    <w:rsid w:val="00C00FFB"/>
    <w:rsid w:val="00C018DF"/>
    <w:rsid w:val="00C02703"/>
    <w:rsid w:val="00C038E2"/>
    <w:rsid w:val="00C038F3"/>
    <w:rsid w:val="00C03949"/>
    <w:rsid w:val="00C03CBD"/>
    <w:rsid w:val="00C047FC"/>
    <w:rsid w:val="00C06539"/>
    <w:rsid w:val="00C072D2"/>
    <w:rsid w:val="00C07DFE"/>
    <w:rsid w:val="00C106C6"/>
    <w:rsid w:val="00C11306"/>
    <w:rsid w:val="00C11948"/>
    <w:rsid w:val="00C12515"/>
    <w:rsid w:val="00C125B1"/>
    <w:rsid w:val="00C12EEE"/>
    <w:rsid w:val="00C13E79"/>
    <w:rsid w:val="00C141E1"/>
    <w:rsid w:val="00C16C1E"/>
    <w:rsid w:val="00C1700B"/>
    <w:rsid w:val="00C17672"/>
    <w:rsid w:val="00C17701"/>
    <w:rsid w:val="00C20BDB"/>
    <w:rsid w:val="00C21824"/>
    <w:rsid w:val="00C2236E"/>
    <w:rsid w:val="00C22947"/>
    <w:rsid w:val="00C23057"/>
    <w:rsid w:val="00C2359E"/>
    <w:rsid w:val="00C235C7"/>
    <w:rsid w:val="00C23D62"/>
    <w:rsid w:val="00C241B2"/>
    <w:rsid w:val="00C2470A"/>
    <w:rsid w:val="00C24DE0"/>
    <w:rsid w:val="00C26141"/>
    <w:rsid w:val="00C262AF"/>
    <w:rsid w:val="00C267AA"/>
    <w:rsid w:val="00C26BC1"/>
    <w:rsid w:val="00C2755F"/>
    <w:rsid w:val="00C27976"/>
    <w:rsid w:val="00C30B6D"/>
    <w:rsid w:val="00C30BB4"/>
    <w:rsid w:val="00C310E4"/>
    <w:rsid w:val="00C311F3"/>
    <w:rsid w:val="00C31349"/>
    <w:rsid w:val="00C321E6"/>
    <w:rsid w:val="00C32420"/>
    <w:rsid w:val="00C336B9"/>
    <w:rsid w:val="00C33E8A"/>
    <w:rsid w:val="00C33FDC"/>
    <w:rsid w:val="00C347C1"/>
    <w:rsid w:val="00C35142"/>
    <w:rsid w:val="00C351DA"/>
    <w:rsid w:val="00C3539B"/>
    <w:rsid w:val="00C3571B"/>
    <w:rsid w:val="00C35869"/>
    <w:rsid w:val="00C358CF"/>
    <w:rsid w:val="00C35B23"/>
    <w:rsid w:val="00C36D2A"/>
    <w:rsid w:val="00C370CE"/>
    <w:rsid w:val="00C37333"/>
    <w:rsid w:val="00C37C3F"/>
    <w:rsid w:val="00C40B31"/>
    <w:rsid w:val="00C40C97"/>
    <w:rsid w:val="00C4191B"/>
    <w:rsid w:val="00C41DB2"/>
    <w:rsid w:val="00C42612"/>
    <w:rsid w:val="00C4363F"/>
    <w:rsid w:val="00C43DD7"/>
    <w:rsid w:val="00C441A2"/>
    <w:rsid w:val="00C44892"/>
    <w:rsid w:val="00C44BA9"/>
    <w:rsid w:val="00C4523B"/>
    <w:rsid w:val="00C4529B"/>
    <w:rsid w:val="00C45CAA"/>
    <w:rsid w:val="00C45EBC"/>
    <w:rsid w:val="00C46157"/>
    <w:rsid w:val="00C4627E"/>
    <w:rsid w:val="00C4657C"/>
    <w:rsid w:val="00C46885"/>
    <w:rsid w:val="00C47047"/>
    <w:rsid w:val="00C479B5"/>
    <w:rsid w:val="00C479BE"/>
    <w:rsid w:val="00C50188"/>
    <w:rsid w:val="00C501EF"/>
    <w:rsid w:val="00C509C6"/>
    <w:rsid w:val="00C50E8A"/>
    <w:rsid w:val="00C526DE"/>
    <w:rsid w:val="00C527E8"/>
    <w:rsid w:val="00C528F4"/>
    <w:rsid w:val="00C52A6F"/>
    <w:rsid w:val="00C52AF1"/>
    <w:rsid w:val="00C5393B"/>
    <w:rsid w:val="00C53CE8"/>
    <w:rsid w:val="00C55DC1"/>
    <w:rsid w:val="00C55DF5"/>
    <w:rsid w:val="00C57048"/>
    <w:rsid w:val="00C601DB"/>
    <w:rsid w:val="00C6108D"/>
    <w:rsid w:val="00C619E8"/>
    <w:rsid w:val="00C62125"/>
    <w:rsid w:val="00C6278C"/>
    <w:rsid w:val="00C6285A"/>
    <w:rsid w:val="00C6387E"/>
    <w:rsid w:val="00C64012"/>
    <w:rsid w:val="00C644B1"/>
    <w:rsid w:val="00C64AF1"/>
    <w:rsid w:val="00C65110"/>
    <w:rsid w:val="00C65AB3"/>
    <w:rsid w:val="00C67008"/>
    <w:rsid w:val="00C67D76"/>
    <w:rsid w:val="00C70275"/>
    <w:rsid w:val="00C708C9"/>
    <w:rsid w:val="00C7154A"/>
    <w:rsid w:val="00C71C5C"/>
    <w:rsid w:val="00C724FE"/>
    <w:rsid w:val="00C725C6"/>
    <w:rsid w:val="00C726BF"/>
    <w:rsid w:val="00C72826"/>
    <w:rsid w:val="00C72F65"/>
    <w:rsid w:val="00C73A3E"/>
    <w:rsid w:val="00C76278"/>
    <w:rsid w:val="00C76387"/>
    <w:rsid w:val="00C764BB"/>
    <w:rsid w:val="00C76B82"/>
    <w:rsid w:val="00C776C3"/>
    <w:rsid w:val="00C77EA1"/>
    <w:rsid w:val="00C8035F"/>
    <w:rsid w:val="00C80E7D"/>
    <w:rsid w:val="00C81A1B"/>
    <w:rsid w:val="00C84A9A"/>
    <w:rsid w:val="00C84C8B"/>
    <w:rsid w:val="00C85165"/>
    <w:rsid w:val="00C854B4"/>
    <w:rsid w:val="00C85902"/>
    <w:rsid w:val="00C85F56"/>
    <w:rsid w:val="00C86C3D"/>
    <w:rsid w:val="00C91442"/>
    <w:rsid w:val="00C9207C"/>
    <w:rsid w:val="00C92E3A"/>
    <w:rsid w:val="00C9305D"/>
    <w:rsid w:val="00C9362C"/>
    <w:rsid w:val="00C93E5E"/>
    <w:rsid w:val="00C940AD"/>
    <w:rsid w:val="00C947DB"/>
    <w:rsid w:val="00C94813"/>
    <w:rsid w:val="00C95F8C"/>
    <w:rsid w:val="00C964A2"/>
    <w:rsid w:val="00C964AB"/>
    <w:rsid w:val="00C96ADD"/>
    <w:rsid w:val="00C9717D"/>
    <w:rsid w:val="00C97852"/>
    <w:rsid w:val="00C97E51"/>
    <w:rsid w:val="00CA0065"/>
    <w:rsid w:val="00CA06FE"/>
    <w:rsid w:val="00CA0DEC"/>
    <w:rsid w:val="00CA121D"/>
    <w:rsid w:val="00CA1F15"/>
    <w:rsid w:val="00CA213D"/>
    <w:rsid w:val="00CA3C52"/>
    <w:rsid w:val="00CA3F22"/>
    <w:rsid w:val="00CA493E"/>
    <w:rsid w:val="00CA523C"/>
    <w:rsid w:val="00CA5557"/>
    <w:rsid w:val="00CA60B3"/>
    <w:rsid w:val="00CA71A1"/>
    <w:rsid w:val="00CB00CF"/>
    <w:rsid w:val="00CB019C"/>
    <w:rsid w:val="00CB1B99"/>
    <w:rsid w:val="00CB2A22"/>
    <w:rsid w:val="00CB30D3"/>
    <w:rsid w:val="00CB349F"/>
    <w:rsid w:val="00CB3617"/>
    <w:rsid w:val="00CB4FEF"/>
    <w:rsid w:val="00CB50BD"/>
    <w:rsid w:val="00CB5AD2"/>
    <w:rsid w:val="00CB6114"/>
    <w:rsid w:val="00CB69E4"/>
    <w:rsid w:val="00CB7389"/>
    <w:rsid w:val="00CB7B8A"/>
    <w:rsid w:val="00CC03B0"/>
    <w:rsid w:val="00CC1280"/>
    <w:rsid w:val="00CC1FFA"/>
    <w:rsid w:val="00CC3056"/>
    <w:rsid w:val="00CC3E25"/>
    <w:rsid w:val="00CC41F8"/>
    <w:rsid w:val="00CC4AA7"/>
    <w:rsid w:val="00CC5485"/>
    <w:rsid w:val="00CC54CC"/>
    <w:rsid w:val="00CC59F5"/>
    <w:rsid w:val="00CC5D14"/>
    <w:rsid w:val="00CC672E"/>
    <w:rsid w:val="00CD09ED"/>
    <w:rsid w:val="00CD0E26"/>
    <w:rsid w:val="00CD0F08"/>
    <w:rsid w:val="00CD1771"/>
    <w:rsid w:val="00CD2DA2"/>
    <w:rsid w:val="00CD3028"/>
    <w:rsid w:val="00CD3135"/>
    <w:rsid w:val="00CD3688"/>
    <w:rsid w:val="00CD53B4"/>
    <w:rsid w:val="00CD53C4"/>
    <w:rsid w:val="00CD554E"/>
    <w:rsid w:val="00CD56F9"/>
    <w:rsid w:val="00CD5F13"/>
    <w:rsid w:val="00CD69CB"/>
    <w:rsid w:val="00CD7320"/>
    <w:rsid w:val="00CD73BA"/>
    <w:rsid w:val="00CD7427"/>
    <w:rsid w:val="00CE0611"/>
    <w:rsid w:val="00CE0A3F"/>
    <w:rsid w:val="00CE0CDB"/>
    <w:rsid w:val="00CE14D4"/>
    <w:rsid w:val="00CE15F1"/>
    <w:rsid w:val="00CE1C74"/>
    <w:rsid w:val="00CE2E9A"/>
    <w:rsid w:val="00CE2FB8"/>
    <w:rsid w:val="00CE49E6"/>
    <w:rsid w:val="00CE517A"/>
    <w:rsid w:val="00CE5214"/>
    <w:rsid w:val="00CE52A8"/>
    <w:rsid w:val="00CE5573"/>
    <w:rsid w:val="00CE5B02"/>
    <w:rsid w:val="00CE5BFD"/>
    <w:rsid w:val="00CE6598"/>
    <w:rsid w:val="00CE6D7F"/>
    <w:rsid w:val="00CE70FC"/>
    <w:rsid w:val="00CE7306"/>
    <w:rsid w:val="00CF09C8"/>
    <w:rsid w:val="00CF0BA3"/>
    <w:rsid w:val="00CF0ECE"/>
    <w:rsid w:val="00CF28B4"/>
    <w:rsid w:val="00CF2CC7"/>
    <w:rsid w:val="00CF352F"/>
    <w:rsid w:val="00CF4016"/>
    <w:rsid w:val="00CF41C9"/>
    <w:rsid w:val="00CF4553"/>
    <w:rsid w:val="00CF46DE"/>
    <w:rsid w:val="00CF4A8D"/>
    <w:rsid w:val="00CF4BB3"/>
    <w:rsid w:val="00CF5337"/>
    <w:rsid w:val="00CF538F"/>
    <w:rsid w:val="00CF7829"/>
    <w:rsid w:val="00D0076C"/>
    <w:rsid w:val="00D01519"/>
    <w:rsid w:val="00D021BA"/>
    <w:rsid w:val="00D02F1E"/>
    <w:rsid w:val="00D0320A"/>
    <w:rsid w:val="00D03420"/>
    <w:rsid w:val="00D03B51"/>
    <w:rsid w:val="00D03E47"/>
    <w:rsid w:val="00D049D2"/>
    <w:rsid w:val="00D05130"/>
    <w:rsid w:val="00D05A72"/>
    <w:rsid w:val="00D05C9E"/>
    <w:rsid w:val="00D06861"/>
    <w:rsid w:val="00D070DF"/>
    <w:rsid w:val="00D07170"/>
    <w:rsid w:val="00D0756B"/>
    <w:rsid w:val="00D078F9"/>
    <w:rsid w:val="00D07C9E"/>
    <w:rsid w:val="00D07D21"/>
    <w:rsid w:val="00D106D7"/>
    <w:rsid w:val="00D116E6"/>
    <w:rsid w:val="00D12185"/>
    <w:rsid w:val="00D1230B"/>
    <w:rsid w:val="00D12956"/>
    <w:rsid w:val="00D12A57"/>
    <w:rsid w:val="00D15BAB"/>
    <w:rsid w:val="00D16996"/>
    <w:rsid w:val="00D174DC"/>
    <w:rsid w:val="00D17AD5"/>
    <w:rsid w:val="00D2021D"/>
    <w:rsid w:val="00D20998"/>
    <w:rsid w:val="00D209BB"/>
    <w:rsid w:val="00D209F0"/>
    <w:rsid w:val="00D21DAE"/>
    <w:rsid w:val="00D226C4"/>
    <w:rsid w:val="00D22F61"/>
    <w:rsid w:val="00D2300E"/>
    <w:rsid w:val="00D23E13"/>
    <w:rsid w:val="00D24603"/>
    <w:rsid w:val="00D24643"/>
    <w:rsid w:val="00D25BB3"/>
    <w:rsid w:val="00D25EDC"/>
    <w:rsid w:val="00D26BB5"/>
    <w:rsid w:val="00D27C3D"/>
    <w:rsid w:val="00D307C2"/>
    <w:rsid w:val="00D30D7D"/>
    <w:rsid w:val="00D3102D"/>
    <w:rsid w:val="00D31112"/>
    <w:rsid w:val="00D3376D"/>
    <w:rsid w:val="00D33C8E"/>
    <w:rsid w:val="00D34C6F"/>
    <w:rsid w:val="00D35604"/>
    <w:rsid w:val="00D367BF"/>
    <w:rsid w:val="00D369AE"/>
    <w:rsid w:val="00D36C17"/>
    <w:rsid w:val="00D3726F"/>
    <w:rsid w:val="00D37302"/>
    <w:rsid w:val="00D37EAB"/>
    <w:rsid w:val="00D37F3C"/>
    <w:rsid w:val="00D402A5"/>
    <w:rsid w:val="00D40F2C"/>
    <w:rsid w:val="00D4160F"/>
    <w:rsid w:val="00D421BF"/>
    <w:rsid w:val="00D43295"/>
    <w:rsid w:val="00D44D59"/>
    <w:rsid w:val="00D46319"/>
    <w:rsid w:val="00D46428"/>
    <w:rsid w:val="00D46B49"/>
    <w:rsid w:val="00D46C45"/>
    <w:rsid w:val="00D475A7"/>
    <w:rsid w:val="00D476F8"/>
    <w:rsid w:val="00D47F3D"/>
    <w:rsid w:val="00D50149"/>
    <w:rsid w:val="00D504C8"/>
    <w:rsid w:val="00D51AD4"/>
    <w:rsid w:val="00D52CCB"/>
    <w:rsid w:val="00D53038"/>
    <w:rsid w:val="00D53835"/>
    <w:rsid w:val="00D53A28"/>
    <w:rsid w:val="00D53C62"/>
    <w:rsid w:val="00D54A82"/>
    <w:rsid w:val="00D54D5E"/>
    <w:rsid w:val="00D54EF3"/>
    <w:rsid w:val="00D563C6"/>
    <w:rsid w:val="00D57412"/>
    <w:rsid w:val="00D579B1"/>
    <w:rsid w:val="00D60555"/>
    <w:rsid w:val="00D60C37"/>
    <w:rsid w:val="00D61764"/>
    <w:rsid w:val="00D61D8F"/>
    <w:rsid w:val="00D62097"/>
    <w:rsid w:val="00D6252F"/>
    <w:rsid w:val="00D628F3"/>
    <w:rsid w:val="00D62E61"/>
    <w:rsid w:val="00D63484"/>
    <w:rsid w:val="00D638EE"/>
    <w:rsid w:val="00D63CDA"/>
    <w:rsid w:val="00D643E2"/>
    <w:rsid w:val="00D644B7"/>
    <w:rsid w:val="00D64A55"/>
    <w:rsid w:val="00D64FB2"/>
    <w:rsid w:val="00D650EA"/>
    <w:rsid w:val="00D656D1"/>
    <w:rsid w:val="00D65A64"/>
    <w:rsid w:val="00D66519"/>
    <w:rsid w:val="00D671BF"/>
    <w:rsid w:val="00D67E05"/>
    <w:rsid w:val="00D67FE1"/>
    <w:rsid w:val="00D701FE"/>
    <w:rsid w:val="00D70F55"/>
    <w:rsid w:val="00D71045"/>
    <w:rsid w:val="00D712EC"/>
    <w:rsid w:val="00D71319"/>
    <w:rsid w:val="00D72539"/>
    <w:rsid w:val="00D7281D"/>
    <w:rsid w:val="00D72B19"/>
    <w:rsid w:val="00D72D00"/>
    <w:rsid w:val="00D72F77"/>
    <w:rsid w:val="00D73161"/>
    <w:rsid w:val="00D74F5B"/>
    <w:rsid w:val="00D75368"/>
    <w:rsid w:val="00D764F7"/>
    <w:rsid w:val="00D76737"/>
    <w:rsid w:val="00D777AD"/>
    <w:rsid w:val="00D77BCA"/>
    <w:rsid w:val="00D8026C"/>
    <w:rsid w:val="00D8076F"/>
    <w:rsid w:val="00D81645"/>
    <w:rsid w:val="00D81719"/>
    <w:rsid w:val="00D81BB8"/>
    <w:rsid w:val="00D81C44"/>
    <w:rsid w:val="00D822ED"/>
    <w:rsid w:val="00D82CD2"/>
    <w:rsid w:val="00D82DFC"/>
    <w:rsid w:val="00D83084"/>
    <w:rsid w:val="00D83142"/>
    <w:rsid w:val="00D8348E"/>
    <w:rsid w:val="00D84A0C"/>
    <w:rsid w:val="00D8525F"/>
    <w:rsid w:val="00D90623"/>
    <w:rsid w:val="00D90FC0"/>
    <w:rsid w:val="00D92910"/>
    <w:rsid w:val="00D92EDD"/>
    <w:rsid w:val="00D949AB"/>
    <w:rsid w:val="00D94E03"/>
    <w:rsid w:val="00D957A4"/>
    <w:rsid w:val="00D958D8"/>
    <w:rsid w:val="00D96153"/>
    <w:rsid w:val="00D966BB"/>
    <w:rsid w:val="00D97336"/>
    <w:rsid w:val="00D9755E"/>
    <w:rsid w:val="00D97996"/>
    <w:rsid w:val="00D97B35"/>
    <w:rsid w:val="00D97EC4"/>
    <w:rsid w:val="00DA00BF"/>
    <w:rsid w:val="00DA039F"/>
    <w:rsid w:val="00DA1486"/>
    <w:rsid w:val="00DA1C28"/>
    <w:rsid w:val="00DA1CAB"/>
    <w:rsid w:val="00DA2616"/>
    <w:rsid w:val="00DA3D7F"/>
    <w:rsid w:val="00DA5B15"/>
    <w:rsid w:val="00DA61A1"/>
    <w:rsid w:val="00DA6501"/>
    <w:rsid w:val="00DA69ED"/>
    <w:rsid w:val="00DA6EA7"/>
    <w:rsid w:val="00DB02D9"/>
    <w:rsid w:val="00DB0962"/>
    <w:rsid w:val="00DB0F2A"/>
    <w:rsid w:val="00DB11A3"/>
    <w:rsid w:val="00DB13DA"/>
    <w:rsid w:val="00DB17A6"/>
    <w:rsid w:val="00DB2733"/>
    <w:rsid w:val="00DB2FF8"/>
    <w:rsid w:val="00DB5B4A"/>
    <w:rsid w:val="00DB617A"/>
    <w:rsid w:val="00DB6782"/>
    <w:rsid w:val="00DB67D6"/>
    <w:rsid w:val="00DB7485"/>
    <w:rsid w:val="00DB7907"/>
    <w:rsid w:val="00DB7CF2"/>
    <w:rsid w:val="00DC0FDF"/>
    <w:rsid w:val="00DC16AA"/>
    <w:rsid w:val="00DC2D07"/>
    <w:rsid w:val="00DC38EC"/>
    <w:rsid w:val="00DC3BED"/>
    <w:rsid w:val="00DC42A3"/>
    <w:rsid w:val="00DC454C"/>
    <w:rsid w:val="00DC45D0"/>
    <w:rsid w:val="00DC56F2"/>
    <w:rsid w:val="00DC5D2F"/>
    <w:rsid w:val="00DC6067"/>
    <w:rsid w:val="00DC7570"/>
    <w:rsid w:val="00DC7EF5"/>
    <w:rsid w:val="00DC7F28"/>
    <w:rsid w:val="00DD0BFD"/>
    <w:rsid w:val="00DD1F9C"/>
    <w:rsid w:val="00DD2158"/>
    <w:rsid w:val="00DD27FF"/>
    <w:rsid w:val="00DD474D"/>
    <w:rsid w:val="00DD4F72"/>
    <w:rsid w:val="00DD6841"/>
    <w:rsid w:val="00DD6CB8"/>
    <w:rsid w:val="00DD6E74"/>
    <w:rsid w:val="00DE003F"/>
    <w:rsid w:val="00DE2A04"/>
    <w:rsid w:val="00DE2F02"/>
    <w:rsid w:val="00DE32D4"/>
    <w:rsid w:val="00DE34E8"/>
    <w:rsid w:val="00DE4475"/>
    <w:rsid w:val="00DE5470"/>
    <w:rsid w:val="00DE6746"/>
    <w:rsid w:val="00DE6C7F"/>
    <w:rsid w:val="00DF1CF9"/>
    <w:rsid w:val="00DF3841"/>
    <w:rsid w:val="00DF3E8E"/>
    <w:rsid w:val="00DF4237"/>
    <w:rsid w:val="00DF5EC6"/>
    <w:rsid w:val="00DF5EF6"/>
    <w:rsid w:val="00DF629F"/>
    <w:rsid w:val="00DF7032"/>
    <w:rsid w:val="00DF79C0"/>
    <w:rsid w:val="00E004AA"/>
    <w:rsid w:val="00E0124F"/>
    <w:rsid w:val="00E01E4A"/>
    <w:rsid w:val="00E0237A"/>
    <w:rsid w:val="00E03D3C"/>
    <w:rsid w:val="00E03DCF"/>
    <w:rsid w:val="00E046C4"/>
    <w:rsid w:val="00E061F6"/>
    <w:rsid w:val="00E06BC5"/>
    <w:rsid w:val="00E07974"/>
    <w:rsid w:val="00E11C0B"/>
    <w:rsid w:val="00E11D52"/>
    <w:rsid w:val="00E12AE3"/>
    <w:rsid w:val="00E149F2"/>
    <w:rsid w:val="00E158AE"/>
    <w:rsid w:val="00E17752"/>
    <w:rsid w:val="00E20858"/>
    <w:rsid w:val="00E20D0F"/>
    <w:rsid w:val="00E20DE3"/>
    <w:rsid w:val="00E2133F"/>
    <w:rsid w:val="00E224CA"/>
    <w:rsid w:val="00E225D0"/>
    <w:rsid w:val="00E22BB3"/>
    <w:rsid w:val="00E23729"/>
    <w:rsid w:val="00E241D5"/>
    <w:rsid w:val="00E242AD"/>
    <w:rsid w:val="00E2438F"/>
    <w:rsid w:val="00E249F4"/>
    <w:rsid w:val="00E24ABC"/>
    <w:rsid w:val="00E24BC2"/>
    <w:rsid w:val="00E24FF0"/>
    <w:rsid w:val="00E251F0"/>
    <w:rsid w:val="00E2651F"/>
    <w:rsid w:val="00E27030"/>
    <w:rsid w:val="00E27253"/>
    <w:rsid w:val="00E305B2"/>
    <w:rsid w:val="00E31061"/>
    <w:rsid w:val="00E31452"/>
    <w:rsid w:val="00E3161A"/>
    <w:rsid w:val="00E31C91"/>
    <w:rsid w:val="00E32369"/>
    <w:rsid w:val="00E32DBE"/>
    <w:rsid w:val="00E334D2"/>
    <w:rsid w:val="00E3350A"/>
    <w:rsid w:val="00E33A04"/>
    <w:rsid w:val="00E3419B"/>
    <w:rsid w:val="00E34675"/>
    <w:rsid w:val="00E408AF"/>
    <w:rsid w:val="00E40BF3"/>
    <w:rsid w:val="00E4123D"/>
    <w:rsid w:val="00E41D14"/>
    <w:rsid w:val="00E42367"/>
    <w:rsid w:val="00E427BF"/>
    <w:rsid w:val="00E42EF6"/>
    <w:rsid w:val="00E435A8"/>
    <w:rsid w:val="00E43E55"/>
    <w:rsid w:val="00E43F92"/>
    <w:rsid w:val="00E44D97"/>
    <w:rsid w:val="00E45AEA"/>
    <w:rsid w:val="00E46721"/>
    <w:rsid w:val="00E51136"/>
    <w:rsid w:val="00E52340"/>
    <w:rsid w:val="00E5265D"/>
    <w:rsid w:val="00E52B71"/>
    <w:rsid w:val="00E541A1"/>
    <w:rsid w:val="00E54975"/>
    <w:rsid w:val="00E55893"/>
    <w:rsid w:val="00E55EAD"/>
    <w:rsid w:val="00E56917"/>
    <w:rsid w:val="00E56ED5"/>
    <w:rsid w:val="00E578BD"/>
    <w:rsid w:val="00E57DA7"/>
    <w:rsid w:val="00E57E55"/>
    <w:rsid w:val="00E608AD"/>
    <w:rsid w:val="00E618CB"/>
    <w:rsid w:val="00E618FF"/>
    <w:rsid w:val="00E61F09"/>
    <w:rsid w:val="00E62912"/>
    <w:rsid w:val="00E629C3"/>
    <w:rsid w:val="00E62DB3"/>
    <w:rsid w:val="00E62EDB"/>
    <w:rsid w:val="00E63020"/>
    <w:rsid w:val="00E63865"/>
    <w:rsid w:val="00E63A98"/>
    <w:rsid w:val="00E63DBF"/>
    <w:rsid w:val="00E64521"/>
    <w:rsid w:val="00E656E8"/>
    <w:rsid w:val="00E66548"/>
    <w:rsid w:val="00E67DAD"/>
    <w:rsid w:val="00E67E5A"/>
    <w:rsid w:val="00E70ADD"/>
    <w:rsid w:val="00E7197E"/>
    <w:rsid w:val="00E723E7"/>
    <w:rsid w:val="00E72687"/>
    <w:rsid w:val="00E72926"/>
    <w:rsid w:val="00E730FD"/>
    <w:rsid w:val="00E743C6"/>
    <w:rsid w:val="00E74BF3"/>
    <w:rsid w:val="00E755C4"/>
    <w:rsid w:val="00E76163"/>
    <w:rsid w:val="00E76B79"/>
    <w:rsid w:val="00E80AC1"/>
    <w:rsid w:val="00E812B8"/>
    <w:rsid w:val="00E81A44"/>
    <w:rsid w:val="00E81F7A"/>
    <w:rsid w:val="00E822B6"/>
    <w:rsid w:val="00E82EAB"/>
    <w:rsid w:val="00E83788"/>
    <w:rsid w:val="00E85FC4"/>
    <w:rsid w:val="00E8609E"/>
    <w:rsid w:val="00E86681"/>
    <w:rsid w:val="00E871FE"/>
    <w:rsid w:val="00E912D2"/>
    <w:rsid w:val="00E91324"/>
    <w:rsid w:val="00E914E3"/>
    <w:rsid w:val="00E951B2"/>
    <w:rsid w:val="00E95ED8"/>
    <w:rsid w:val="00E97FF7"/>
    <w:rsid w:val="00EA07E8"/>
    <w:rsid w:val="00EA08C3"/>
    <w:rsid w:val="00EA10D8"/>
    <w:rsid w:val="00EA3C02"/>
    <w:rsid w:val="00EA5542"/>
    <w:rsid w:val="00EA5965"/>
    <w:rsid w:val="00EA63E3"/>
    <w:rsid w:val="00EA69EF"/>
    <w:rsid w:val="00EA6B9A"/>
    <w:rsid w:val="00EA7613"/>
    <w:rsid w:val="00EA7BCE"/>
    <w:rsid w:val="00EB067A"/>
    <w:rsid w:val="00EB0785"/>
    <w:rsid w:val="00EB0E8D"/>
    <w:rsid w:val="00EB0EFA"/>
    <w:rsid w:val="00EB2941"/>
    <w:rsid w:val="00EB48DC"/>
    <w:rsid w:val="00EB4AB1"/>
    <w:rsid w:val="00EB5E8C"/>
    <w:rsid w:val="00EB6297"/>
    <w:rsid w:val="00EB6304"/>
    <w:rsid w:val="00EB645D"/>
    <w:rsid w:val="00EB6652"/>
    <w:rsid w:val="00EB68F2"/>
    <w:rsid w:val="00EB6D18"/>
    <w:rsid w:val="00EB7091"/>
    <w:rsid w:val="00EB7BEE"/>
    <w:rsid w:val="00EC0FC8"/>
    <w:rsid w:val="00EC11A4"/>
    <w:rsid w:val="00EC1302"/>
    <w:rsid w:val="00EC1473"/>
    <w:rsid w:val="00EC273D"/>
    <w:rsid w:val="00EC3F2F"/>
    <w:rsid w:val="00EC47ED"/>
    <w:rsid w:val="00EC57B9"/>
    <w:rsid w:val="00ED021F"/>
    <w:rsid w:val="00ED0915"/>
    <w:rsid w:val="00ED0D9D"/>
    <w:rsid w:val="00ED111A"/>
    <w:rsid w:val="00ED1455"/>
    <w:rsid w:val="00ED1AA7"/>
    <w:rsid w:val="00ED27FA"/>
    <w:rsid w:val="00ED351D"/>
    <w:rsid w:val="00ED3D5F"/>
    <w:rsid w:val="00ED486C"/>
    <w:rsid w:val="00ED52B9"/>
    <w:rsid w:val="00ED55E9"/>
    <w:rsid w:val="00ED6279"/>
    <w:rsid w:val="00ED656E"/>
    <w:rsid w:val="00ED71EB"/>
    <w:rsid w:val="00ED732F"/>
    <w:rsid w:val="00ED7A51"/>
    <w:rsid w:val="00EE0314"/>
    <w:rsid w:val="00EE04A7"/>
    <w:rsid w:val="00EE1098"/>
    <w:rsid w:val="00EE180C"/>
    <w:rsid w:val="00EE1BBE"/>
    <w:rsid w:val="00EE261E"/>
    <w:rsid w:val="00EE2F0C"/>
    <w:rsid w:val="00EE379B"/>
    <w:rsid w:val="00EE381F"/>
    <w:rsid w:val="00EE3BA8"/>
    <w:rsid w:val="00EE3C23"/>
    <w:rsid w:val="00EE3DA7"/>
    <w:rsid w:val="00EE3F5C"/>
    <w:rsid w:val="00EE4022"/>
    <w:rsid w:val="00EE4D32"/>
    <w:rsid w:val="00EE5311"/>
    <w:rsid w:val="00EE541F"/>
    <w:rsid w:val="00EE5B46"/>
    <w:rsid w:val="00EE5CFD"/>
    <w:rsid w:val="00EE5EF0"/>
    <w:rsid w:val="00EF001B"/>
    <w:rsid w:val="00EF0D44"/>
    <w:rsid w:val="00EF1C87"/>
    <w:rsid w:val="00EF24FF"/>
    <w:rsid w:val="00EF270A"/>
    <w:rsid w:val="00EF2833"/>
    <w:rsid w:val="00EF4516"/>
    <w:rsid w:val="00EF5333"/>
    <w:rsid w:val="00EF5D21"/>
    <w:rsid w:val="00EF66E0"/>
    <w:rsid w:val="00EF6DB0"/>
    <w:rsid w:val="00EF7AC0"/>
    <w:rsid w:val="00EF7B7C"/>
    <w:rsid w:val="00EF7BC0"/>
    <w:rsid w:val="00EF7F8B"/>
    <w:rsid w:val="00F008D6"/>
    <w:rsid w:val="00F00F6C"/>
    <w:rsid w:val="00F0133F"/>
    <w:rsid w:val="00F01D33"/>
    <w:rsid w:val="00F02BFE"/>
    <w:rsid w:val="00F0369E"/>
    <w:rsid w:val="00F03D0A"/>
    <w:rsid w:val="00F04B6A"/>
    <w:rsid w:val="00F04EDC"/>
    <w:rsid w:val="00F0504F"/>
    <w:rsid w:val="00F07077"/>
    <w:rsid w:val="00F074E8"/>
    <w:rsid w:val="00F07C8E"/>
    <w:rsid w:val="00F10699"/>
    <w:rsid w:val="00F109DA"/>
    <w:rsid w:val="00F11427"/>
    <w:rsid w:val="00F114E6"/>
    <w:rsid w:val="00F11DFB"/>
    <w:rsid w:val="00F1272F"/>
    <w:rsid w:val="00F142F5"/>
    <w:rsid w:val="00F14390"/>
    <w:rsid w:val="00F14985"/>
    <w:rsid w:val="00F15108"/>
    <w:rsid w:val="00F17752"/>
    <w:rsid w:val="00F17DFE"/>
    <w:rsid w:val="00F201A6"/>
    <w:rsid w:val="00F217B9"/>
    <w:rsid w:val="00F22F5D"/>
    <w:rsid w:val="00F23134"/>
    <w:rsid w:val="00F23EAB"/>
    <w:rsid w:val="00F24294"/>
    <w:rsid w:val="00F2485E"/>
    <w:rsid w:val="00F259A6"/>
    <w:rsid w:val="00F266C1"/>
    <w:rsid w:val="00F26ADC"/>
    <w:rsid w:val="00F26BE0"/>
    <w:rsid w:val="00F270F4"/>
    <w:rsid w:val="00F27186"/>
    <w:rsid w:val="00F276E4"/>
    <w:rsid w:val="00F27DE8"/>
    <w:rsid w:val="00F301D7"/>
    <w:rsid w:val="00F301E7"/>
    <w:rsid w:val="00F311CD"/>
    <w:rsid w:val="00F31E7F"/>
    <w:rsid w:val="00F320C2"/>
    <w:rsid w:val="00F32529"/>
    <w:rsid w:val="00F33D8A"/>
    <w:rsid w:val="00F33DF2"/>
    <w:rsid w:val="00F34185"/>
    <w:rsid w:val="00F34CE3"/>
    <w:rsid w:val="00F3544A"/>
    <w:rsid w:val="00F37006"/>
    <w:rsid w:val="00F37552"/>
    <w:rsid w:val="00F40A74"/>
    <w:rsid w:val="00F41775"/>
    <w:rsid w:val="00F41BCD"/>
    <w:rsid w:val="00F4221A"/>
    <w:rsid w:val="00F43877"/>
    <w:rsid w:val="00F43B22"/>
    <w:rsid w:val="00F44D42"/>
    <w:rsid w:val="00F452B4"/>
    <w:rsid w:val="00F4556C"/>
    <w:rsid w:val="00F46501"/>
    <w:rsid w:val="00F46962"/>
    <w:rsid w:val="00F46FFC"/>
    <w:rsid w:val="00F47003"/>
    <w:rsid w:val="00F4758D"/>
    <w:rsid w:val="00F47C0C"/>
    <w:rsid w:val="00F502CB"/>
    <w:rsid w:val="00F503D4"/>
    <w:rsid w:val="00F50794"/>
    <w:rsid w:val="00F50D39"/>
    <w:rsid w:val="00F50FB1"/>
    <w:rsid w:val="00F511F4"/>
    <w:rsid w:val="00F513EF"/>
    <w:rsid w:val="00F51E43"/>
    <w:rsid w:val="00F53F2C"/>
    <w:rsid w:val="00F54876"/>
    <w:rsid w:val="00F54A23"/>
    <w:rsid w:val="00F55BDF"/>
    <w:rsid w:val="00F55C77"/>
    <w:rsid w:val="00F57EEE"/>
    <w:rsid w:val="00F62394"/>
    <w:rsid w:val="00F63F94"/>
    <w:rsid w:val="00F648C0"/>
    <w:rsid w:val="00F64F95"/>
    <w:rsid w:val="00F655AA"/>
    <w:rsid w:val="00F65B1A"/>
    <w:rsid w:val="00F66E07"/>
    <w:rsid w:val="00F66FA9"/>
    <w:rsid w:val="00F70389"/>
    <w:rsid w:val="00F706D3"/>
    <w:rsid w:val="00F70A4E"/>
    <w:rsid w:val="00F70DCF"/>
    <w:rsid w:val="00F71276"/>
    <w:rsid w:val="00F72FC6"/>
    <w:rsid w:val="00F72FCA"/>
    <w:rsid w:val="00F74819"/>
    <w:rsid w:val="00F74C08"/>
    <w:rsid w:val="00F74FD2"/>
    <w:rsid w:val="00F759D4"/>
    <w:rsid w:val="00F75E72"/>
    <w:rsid w:val="00F80C19"/>
    <w:rsid w:val="00F81062"/>
    <w:rsid w:val="00F8131C"/>
    <w:rsid w:val="00F81B30"/>
    <w:rsid w:val="00F8379A"/>
    <w:rsid w:val="00F8439E"/>
    <w:rsid w:val="00F84525"/>
    <w:rsid w:val="00F847F8"/>
    <w:rsid w:val="00F857B8"/>
    <w:rsid w:val="00F86173"/>
    <w:rsid w:val="00F87212"/>
    <w:rsid w:val="00F876B1"/>
    <w:rsid w:val="00F87A24"/>
    <w:rsid w:val="00F903DB"/>
    <w:rsid w:val="00F913C5"/>
    <w:rsid w:val="00F9184D"/>
    <w:rsid w:val="00F91F6C"/>
    <w:rsid w:val="00F92AD9"/>
    <w:rsid w:val="00F93518"/>
    <w:rsid w:val="00F94385"/>
    <w:rsid w:val="00F95844"/>
    <w:rsid w:val="00F96A6A"/>
    <w:rsid w:val="00F96C9D"/>
    <w:rsid w:val="00F96D90"/>
    <w:rsid w:val="00FA1E00"/>
    <w:rsid w:val="00FA23BA"/>
    <w:rsid w:val="00FA24A5"/>
    <w:rsid w:val="00FA407B"/>
    <w:rsid w:val="00FA40B4"/>
    <w:rsid w:val="00FA44BF"/>
    <w:rsid w:val="00FA4CA1"/>
    <w:rsid w:val="00FA5441"/>
    <w:rsid w:val="00FA5486"/>
    <w:rsid w:val="00FA5A91"/>
    <w:rsid w:val="00FA5D7D"/>
    <w:rsid w:val="00FA613E"/>
    <w:rsid w:val="00FA6E3E"/>
    <w:rsid w:val="00FA6FAF"/>
    <w:rsid w:val="00FA7B84"/>
    <w:rsid w:val="00FB028B"/>
    <w:rsid w:val="00FB06D6"/>
    <w:rsid w:val="00FB2597"/>
    <w:rsid w:val="00FB2703"/>
    <w:rsid w:val="00FB2716"/>
    <w:rsid w:val="00FB2ABE"/>
    <w:rsid w:val="00FB2BED"/>
    <w:rsid w:val="00FB2D1A"/>
    <w:rsid w:val="00FB403A"/>
    <w:rsid w:val="00FB60E8"/>
    <w:rsid w:val="00FB629F"/>
    <w:rsid w:val="00FB6CEF"/>
    <w:rsid w:val="00FB752C"/>
    <w:rsid w:val="00FC00A7"/>
    <w:rsid w:val="00FC0DB1"/>
    <w:rsid w:val="00FC152E"/>
    <w:rsid w:val="00FC20B4"/>
    <w:rsid w:val="00FC2CE0"/>
    <w:rsid w:val="00FC377B"/>
    <w:rsid w:val="00FC3E3A"/>
    <w:rsid w:val="00FC5F3D"/>
    <w:rsid w:val="00FC6948"/>
    <w:rsid w:val="00FC6EAD"/>
    <w:rsid w:val="00FC71C3"/>
    <w:rsid w:val="00FC7C74"/>
    <w:rsid w:val="00FD07C8"/>
    <w:rsid w:val="00FD1E16"/>
    <w:rsid w:val="00FD1E4A"/>
    <w:rsid w:val="00FD4D1D"/>
    <w:rsid w:val="00FD5340"/>
    <w:rsid w:val="00FD575C"/>
    <w:rsid w:val="00FD5E98"/>
    <w:rsid w:val="00FD76AF"/>
    <w:rsid w:val="00FD7741"/>
    <w:rsid w:val="00FD782B"/>
    <w:rsid w:val="00FD7F51"/>
    <w:rsid w:val="00FE0565"/>
    <w:rsid w:val="00FE0DAA"/>
    <w:rsid w:val="00FE1941"/>
    <w:rsid w:val="00FE1A03"/>
    <w:rsid w:val="00FE1A09"/>
    <w:rsid w:val="00FE20D1"/>
    <w:rsid w:val="00FE244F"/>
    <w:rsid w:val="00FE24A6"/>
    <w:rsid w:val="00FE2C93"/>
    <w:rsid w:val="00FE30FD"/>
    <w:rsid w:val="00FE467B"/>
    <w:rsid w:val="00FE508A"/>
    <w:rsid w:val="00FE50A7"/>
    <w:rsid w:val="00FE5167"/>
    <w:rsid w:val="00FE5A4F"/>
    <w:rsid w:val="00FE6346"/>
    <w:rsid w:val="00FE64B2"/>
    <w:rsid w:val="00FE684E"/>
    <w:rsid w:val="00FE7338"/>
    <w:rsid w:val="00FF0284"/>
    <w:rsid w:val="00FF145A"/>
    <w:rsid w:val="00FF1DB4"/>
    <w:rsid w:val="00FF36B4"/>
    <w:rsid w:val="00FF4F2E"/>
    <w:rsid w:val="00FF546E"/>
    <w:rsid w:val="00FF5EFC"/>
    <w:rsid w:val="00FF621C"/>
    <w:rsid w:val="00FF7F07"/>
    <w:rsid w:val="00FF7F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5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E5C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E5C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E5C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5CF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E5CFD"/>
    <w:rPr>
      <w:rFonts w:ascii="Times New Roman" w:eastAsia="Times New Roman" w:hAnsi="Times New Roman" w:cs="Times New Roman"/>
      <w:b/>
      <w:bCs/>
      <w:sz w:val="24"/>
      <w:szCs w:val="24"/>
      <w:lang w:eastAsia="ru-RU"/>
    </w:rPr>
  </w:style>
  <w:style w:type="character" w:styleId="a4">
    <w:name w:val="Strong"/>
    <w:basedOn w:val="a0"/>
    <w:uiPriority w:val="22"/>
    <w:qFormat/>
    <w:rsid w:val="00EE5CFD"/>
    <w:rPr>
      <w:b/>
      <w:bCs/>
    </w:rPr>
  </w:style>
  <w:style w:type="paragraph" w:styleId="a5">
    <w:name w:val="Balloon Text"/>
    <w:basedOn w:val="a"/>
    <w:link w:val="a6"/>
    <w:uiPriority w:val="99"/>
    <w:semiHidden/>
    <w:unhideWhenUsed/>
    <w:rsid w:val="00EE5C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D"/>
    <w:rPr>
      <w:rFonts w:ascii="Tahoma" w:hAnsi="Tahoma" w:cs="Tahoma"/>
      <w:sz w:val="16"/>
      <w:szCs w:val="16"/>
    </w:rPr>
  </w:style>
  <w:style w:type="character" w:styleId="a7">
    <w:name w:val="Hyperlink"/>
    <w:uiPriority w:val="99"/>
    <w:unhideWhenUsed/>
    <w:rsid w:val="00EE5CFD"/>
    <w:rPr>
      <w:color w:val="0000FF"/>
      <w:u w:val="single"/>
    </w:rPr>
  </w:style>
  <w:style w:type="paragraph" w:customStyle="1" w:styleId="ConsPlusNormal">
    <w:name w:val="ConsPlusNormal"/>
    <w:link w:val="ConsPlusNormal0"/>
    <w:rsid w:val="008878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A6A86"/>
    <w:pPr>
      <w:widowControl w:val="0"/>
      <w:autoSpaceDE w:val="0"/>
      <w:autoSpaceDN w:val="0"/>
      <w:spacing w:after="0" w:line="240" w:lineRule="auto"/>
    </w:pPr>
    <w:rPr>
      <w:rFonts w:ascii="Arial" w:hAnsi="Arial" w:cs="Arial"/>
      <w:b/>
      <w:sz w:val="24"/>
    </w:rPr>
  </w:style>
  <w:style w:type="paragraph" w:styleId="a8">
    <w:name w:val="header"/>
    <w:basedOn w:val="a"/>
    <w:link w:val="a9"/>
    <w:uiPriority w:val="99"/>
    <w:unhideWhenUsed/>
    <w:rsid w:val="002A6A8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A86"/>
    <w:rPr>
      <w:rFonts w:eastAsiaTheme="minorEastAsia"/>
      <w:lang w:eastAsia="ru-RU"/>
    </w:rPr>
  </w:style>
  <w:style w:type="paragraph" w:styleId="aa">
    <w:name w:val="Body Text Indent"/>
    <w:basedOn w:val="a"/>
    <w:link w:val="ab"/>
    <w:uiPriority w:val="99"/>
    <w:semiHidden/>
    <w:unhideWhenUsed/>
    <w:rsid w:val="00683F1B"/>
    <w:pPr>
      <w:spacing w:after="120"/>
      <w:ind w:left="283"/>
    </w:pPr>
  </w:style>
  <w:style w:type="character" w:customStyle="1" w:styleId="ab">
    <w:name w:val="Основной текст с отступом Знак"/>
    <w:basedOn w:val="a0"/>
    <w:link w:val="aa"/>
    <w:uiPriority w:val="99"/>
    <w:semiHidden/>
    <w:rsid w:val="00683F1B"/>
  </w:style>
  <w:style w:type="character" w:customStyle="1" w:styleId="ConsPlusNormal0">
    <w:name w:val="ConsPlusNormal Знак"/>
    <w:link w:val="ConsPlusNormal"/>
    <w:locked/>
    <w:rsid w:val="00683F1B"/>
    <w:rPr>
      <w:rFonts w:ascii="Calibri" w:eastAsia="Times New Roman" w:hAnsi="Calibri" w:cs="Calibri"/>
      <w:szCs w:val="20"/>
      <w:lang w:eastAsia="ru-RU"/>
    </w:rPr>
  </w:style>
  <w:style w:type="paragraph" w:customStyle="1" w:styleId="ac">
    <w:name w:val="Абзац_пост"/>
    <w:basedOn w:val="a"/>
    <w:rsid w:val="00726264"/>
    <w:pPr>
      <w:spacing w:before="120" w:after="0" w:line="240" w:lineRule="auto"/>
      <w:ind w:firstLine="720"/>
      <w:jc w:val="both"/>
    </w:pPr>
    <w:rPr>
      <w:rFonts w:ascii="Times New Roman" w:eastAsia="Times New Roman" w:hAnsi="Times New Roman" w:cs="Times New Roman"/>
      <w:sz w:val="26"/>
      <w:szCs w:val="24"/>
    </w:rPr>
  </w:style>
  <w:style w:type="table" w:styleId="ad">
    <w:name w:val="Table Grid"/>
    <w:basedOn w:val="a1"/>
    <w:rsid w:val="0072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4236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23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5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E5C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E5C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E5C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5CF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E5CFD"/>
    <w:rPr>
      <w:rFonts w:ascii="Times New Roman" w:eastAsia="Times New Roman" w:hAnsi="Times New Roman" w:cs="Times New Roman"/>
      <w:b/>
      <w:bCs/>
      <w:sz w:val="24"/>
      <w:szCs w:val="24"/>
      <w:lang w:eastAsia="ru-RU"/>
    </w:rPr>
  </w:style>
  <w:style w:type="character" w:styleId="a4">
    <w:name w:val="Strong"/>
    <w:basedOn w:val="a0"/>
    <w:uiPriority w:val="22"/>
    <w:qFormat/>
    <w:rsid w:val="00EE5CFD"/>
    <w:rPr>
      <w:b/>
      <w:bCs/>
    </w:rPr>
  </w:style>
  <w:style w:type="paragraph" w:styleId="a5">
    <w:name w:val="Balloon Text"/>
    <w:basedOn w:val="a"/>
    <w:link w:val="a6"/>
    <w:uiPriority w:val="99"/>
    <w:semiHidden/>
    <w:unhideWhenUsed/>
    <w:rsid w:val="00EE5C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D"/>
    <w:rPr>
      <w:rFonts w:ascii="Tahoma" w:hAnsi="Tahoma" w:cs="Tahoma"/>
      <w:sz w:val="16"/>
      <w:szCs w:val="16"/>
    </w:rPr>
  </w:style>
  <w:style w:type="character" w:styleId="a7">
    <w:name w:val="Hyperlink"/>
    <w:uiPriority w:val="99"/>
    <w:unhideWhenUsed/>
    <w:rsid w:val="00EE5CFD"/>
    <w:rPr>
      <w:color w:val="0000FF"/>
      <w:u w:val="single"/>
    </w:rPr>
  </w:style>
  <w:style w:type="paragraph" w:customStyle="1" w:styleId="ConsPlusNormal">
    <w:name w:val="ConsPlusNormal"/>
    <w:link w:val="ConsPlusNormal0"/>
    <w:rsid w:val="008878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A6A86"/>
    <w:pPr>
      <w:widowControl w:val="0"/>
      <w:autoSpaceDE w:val="0"/>
      <w:autoSpaceDN w:val="0"/>
      <w:spacing w:after="0" w:line="240" w:lineRule="auto"/>
    </w:pPr>
    <w:rPr>
      <w:rFonts w:ascii="Arial" w:hAnsi="Arial" w:cs="Arial"/>
      <w:b/>
      <w:sz w:val="24"/>
    </w:rPr>
  </w:style>
  <w:style w:type="paragraph" w:styleId="a8">
    <w:name w:val="header"/>
    <w:basedOn w:val="a"/>
    <w:link w:val="a9"/>
    <w:uiPriority w:val="99"/>
    <w:unhideWhenUsed/>
    <w:rsid w:val="002A6A8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A86"/>
    <w:rPr>
      <w:rFonts w:eastAsiaTheme="minorEastAsia"/>
      <w:lang w:eastAsia="ru-RU"/>
    </w:rPr>
  </w:style>
  <w:style w:type="paragraph" w:styleId="aa">
    <w:name w:val="Body Text Indent"/>
    <w:basedOn w:val="a"/>
    <w:link w:val="ab"/>
    <w:uiPriority w:val="99"/>
    <w:semiHidden/>
    <w:unhideWhenUsed/>
    <w:rsid w:val="00683F1B"/>
    <w:pPr>
      <w:spacing w:after="120"/>
      <w:ind w:left="283"/>
    </w:pPr>
  </w:style>
  <w:style w:type="character" w:customStyle="1" w:styleId="ab">
    <w:name w:val="Основной текст с отступом Знак"/>
    <w:basedOn w:val="a0"/>
    <w:link w:val="aa"/>
    <w:uiPriority w:val="99"/>
    <w:semiHidden/>
    <w:rsid w:val="00683F1B"/>
  </w:style>
  <w:style w:type="character" w:customStyle="1" w:styleId="ConsPlusNormal0">
    <w:name w:val="ConsPlusNormal Знак"/>
    <w:link w:val="ConsPlusNormal"/>
    <w:locked/>
    <w:rsid w:val="00683F1B"/>
    <w:rPr>
      <w:rFonts w:ascii="Calibri" w:eastAsia="Times New Roman" w:hAnsi="Calibri" w:cs="Calibri"/>
      <w:szCs w:val="20"/>
      <w:lang w:eastAsia="ru-RU"/>
    </w:rPr>
  </w:style>
  <w:style w:type="paragraph" w:customStyle="1" w:styleId="ac">
    <w:name w:val="Абзац_пост"/>
    <w:basedOn w:val="a"/>
    <w:rsid w:val="00726264"/>
    <w:pPr>
      <w:spacing w:before="120" w:after="0" w:line="240" w:lineRule="auto"/>
      <w:ind w:firstLine="720"/>
      <w:jc w:val="both"/>
    </w:pPr>
    <w:rPr>
      <w:rFonts w:ascii="Times New Roman" w:eastAsia="Times New Roman" w:hAnsi="Times New Roman" w:cs="Times New Roman"/>
      <w:sz w:val="26"/>
      <w:szCs w:val="24"/>
    </w:rPr>
  </w:style>
  <w:style w:type="table" w:styleId="ad">
    <w:name w:val="Table Grid"/>
    <w:basedOn w:val="a1"/>
    <w:rsid w:val="0072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4236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23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1848">
      <w:bodyDiv w:val="1"/>
      <w:marLeft w:val="0"/>
      <w:marRight w:val="0"/>
      <w:marTop w:val="0"/>
      <w:marBottom w:val="0"/>
      <w:divBdr>
        <w:top w:val="none" w:sz="0" w:space="0" w:color="auto"/>
        <w:left w:val="none" w:sz="0" w:space="0" w:color="auto"/>
        <w:bottom w:val="none" w:sz="0" w:space="0" w:color="auto"/>
        <w:right w:val="none" w:sz="0" w:space="0" w:color="auto"/>
      </w:divBdr>
    </w:div>
    <w:div w:id="1348141193">
      <w:bodyDiv w:val="1"/>
      <w:marLeft w:val="0"/>
      <w:marRight w:val="0"/>
      <w:marTop w:val="0"/>
      <w:marBottom w:val="0"/>
      <w:divBdr>
        <w:top w:val="none" w:sz="0" w:space="0" w:color="auto"/>
        <w:left w:val="none" w:sz="0" w:space="0" w:color="auto"/>
        <w:bottom w:val="none" w:sz="0" w:space="0" w:color="auto"/>
        <w:right w:val="none" w:sz="0" w:space="0" w:color="auto"/>
      </w:divBdr>
    </w:div>
    <w:div w:id="1376662894">
      <w:bodyDiv w:val="1"/>
      <w:marLeft w:val="0"/>
      <w:marRight w:val="0"/>
      <w:marTop w:val="0"/>
      <w:marBottom w:val="0"/>
      <w:divBdr>
        <w:top w:val="none" w:sz="0" w:space="0" w:color="auto"/>
        <w:left w:val="none" w:sz="0" w:space="0" w:color="auto"/>
        <w:bottom w:val="none" w:sz="0" w:space="0" w:color="auto"/>
        <w:right w:val="none" w:sz="0" w:space="0" w:color="auto"/>
      </w:divBdr>
    </w:div>
    <w:div w:id="19030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4591</Words>
  <Characters>26173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sakova</cp:lastModifiedBy>
  <cp:revision>2</cp:revision>
  <cp:lastPrinted>2026-03-05T08:00:00Z</cp:lastPrinted>
  <dcterms:created xsi:type="dcterms:W3CDTF">2026-03-05T10:10:00Z</dcterms:created>
  <dcterms:modified xsi:type="dcterms:W3CDTF">2026-03-05T10:10:00Z</dcterms:modified>
</cp:coreProperties>
</file>