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9CD" w:rsidRDefault="00F429CD" w:rsidP="00F429CD">
      <w:pPr>
        <w:jc w:val="center"/>
        <w:rPr>
          <w:sz w:val="10"/>
          <w:szCs w:val="10"/>
        </w:rPr>
      </w:pPr>
    </w:p>
    <w:p w:rsidR="004D4503" w:rsidRPr="004D4503" w:rsidRDefault="004D4503" w:rsidP="004D4503">
      <w:pPr>
        <w:jc w:val="center"/>
        <w:rPr>
          <w:color w:val="auto"/>
          <w:sz w:val="16"/>
          <w:szCs w:val="16"/>
        </w:rPr>
      </w:pPr>
      <w:r w:rsidRPr="004D4503">
        <w:rPr>
          <w:noProof/>
          <w:color w:val="auto"/>
          <w:sz w:val="16"/>
          <w:szCs w:val="16"/>
        </w:rPr>
        <w:drawing>
          <wp:inline distT="0" distB="0" distL="0" distR="0" wp14:anchorId="71DB7E84" wp14:editId="0C918ADD">
            <wp:extent cx="633730" cy="8108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4503" w:rsidRPr="004D4503" w:rsidRDefault="004D4503" w:rsidP="004D4503">
      <w:pPr>
        <w:jc w:val="center"/>
        <w:rPr>
          <w:b/>
          <w:color w:val="auto"/>
          <w:sz w:val="32"/>
          <w:szCs w:val="32"/>
        </w:rPr>
      </w:pPr>
      <w:r w:rsidRPr="004D4503">
        <w:rPr>
          <w:b/>
          <w:color w:val="auto"/>
          <w:sz w:val="32"/>
          <w:szCs w:val="32"/>
        </w:rPr>
        <w:t>АДМИНИСТРАЦИЯ</w:t>
      </w:r>
    </w:p>
    <w:p w:rsidR="004D4503" w:rsidRPr="004D4503" w:rsidRDefault="004D4503" w:rsidP="004D4503">
      <w:pPr>
        <w:jc w:val="center"/>
        <w:rPr>
          <w:b/>
          <w:color w:val="auto"/>
          <w:sz w:val="32"/>
          <w:szCs w:val="32"/>
        </w:rPr>
      </w:pPr>
      <w:r w:rsidRPr="004D4503">
        <w:rPr>
          <w:b/>
          <w:color w:val="auto"/>
          <w:sz w:val="32"/>
          <w:szCs w:val="32"/>
        </w:rPr>
        <w:t xml:space="preserve">ЯРОСЛАВСКОГО МУНИЦИПАЛЬНОГО РАЙОНА </w:t>
      </w:r>
    </w:p>
    <w:p w:rsidR="00A0297F" w:rsidRDefault="004D4503" w:rsidP="004D4503">
      <w:pPr>
        <w:pStyle w:val="10"/>
        <w:rPr>
          <w:b w:val="0"/>
          <w:sz w:val="32"/>
        </w:rPr>
      </w:pPr>
      <w:r w:rsidRPr="004D4503">
        <w:rPr>
          <w:color w:val="auto"/>
          <w:spacing w:val="80"/>
        </w:rPr>
        <w:t>постановление</w:t>
      </w:r>
    </w:p>
    <w:p w:rsidR="00A0297F" w:rsidRDefault="00A0297F">
      <w:pPr>
        <w:rPr>
          <w:b/>
          <w:sz w:val="28"/>
        </w:rPr>
      </w:pPr>
    </w:p>
    <w:p w:rsidR="00A0297F" w:rsidRDefault="00A0297F">
      <w:pPr>
        <w:rPr>
          <w:sz w:val="28"/>
          <w:szCs w:val="28"/>
        </w:rPr>
      </w:pPr>
    </w:p>
    <w:p w:rsidR="004D4503" w:rsidRDefault="004D4503">
      <w:pPr>
        <w:rPr>
          <w:sz w:val="28"/>
          <w:szCs w:val="28"/>
        </w:rPr>
      </w:pPr>
    </w:p>
    <w:p w:rsidR="009B2CA0" w:rsidRPr="00392B06" w:rsidRDefault="009B2CA0" w:rsidP="009B2CA0">
      <w:pPr>
        <w:jc w:val="both"/>
        <w:rPr>
          <w:b/>
          <w:color w:val="auto"/>
          <w:szCs w:val="24"/>
        </w:rPr>
      </w:pPr>
      <w:r w:rsidRPr="00392B06">
        <w:rPr>
          <w:b/>
          <w:color w:val="auto"/>
          <w:szCs w:val="24"/>
        </w:rPr>
        <w:t>30.09.2025                                                                                                                            № 241</w:t>
      </w:r>
      <w:r>
        <w:rPr>
          <w:b/>
          <w:color w:val="auto"/>
          <w:szCs w:val="24"/>
        </w:rPr>
        <w:t>5</w:t>
      </w:r>
    </w:p>
    <w:p w:rsidR="004D4503" w:rsidRPr="009F4DAA" w:rsidRDefault="004D4503">
      <w:pPr>
        <w:rPr>
          <w:sz w:val="28"/>
          <w:szCs w:val="28"/>
        </w:rPr>
      </w:pPr>
    </w:p>
    <w:p w:rsidR="002C484C" w:rsidRDefault="002C484C">
      <w:pPr>
        <w:rPr>
          <w:sz w:val="28"/>
          <w:szCs w:val="28"/>
        </w:rPr>
      </w:pPr>
    </w:p>
    <w:p w:rsidR="00E66969" w:rsidRPr="009F4DAA" w:rsidRDefault="00E66969">
      <w:pPr>
        <w:rPr>
          <w:sz w:val="28"/>
          <w:szCs w:val="28"/>
        </w:rPr>
      </w:pPr>
    </w:p>
    <w:p w:rsidR="00A0297F" w:rsidRPr="00FF5C1D" w:rsidRDefault="00D70296">
      <w:pPr>
        <w:widowControl w:val="0"/>
        <w:rPr>
          <w:b/>
          <w:sz w:val="28"/>
          <w:szCs w:val="28"/>
        </w:rPr>
      </w:pPr>
      <w:r w:rsidRPr="00FF5C1D">
        <w:rPr>
          <w:b/>
          <w:sz w:val="28"/>
          <w:szCs w:val="28"/>
        </w:rPr>
        <w:t xml:space="preserve">О реорганизации муниципальных </w:t>
      </w:r>
    </w:p>
    <w:p w:rsidR="00A0297F" w:rsidRPr="00FF5C1D" w:rsidRDefault="009534EC">
      <w:pPr>
        <w:widowControl w:val="0"/>
        <w:rPr>
          <w:b/>
          <w:sz w:val="28"/>
          <w:szCs w:val="28"/>
        </w:rPr>
      </w:pPr>
      <w:r w:rsidRPr="00FF5C1D">
        <w:rPr>
          <w:b/>
          <w:sz w:val="28"/>
          <w:szCs w:val="28"/>
        </w:rPr>
        <w:t>учреждений</w:t>
      </w:r>
    </w:p>
    <w:p w:rsidR="00A0297F" w:rsidRDefault="00A0297F">
      <w:pPr>
        <w:ind w:right="-29"/>
        <w:jc w:val="both"/>
        <w:rPr>
          <w:sz w:val="28"/>
          <w:szCs w:val="28"/>
        </w:rPr>
      </w:pPr>
    </w:p>
    <w:p w:rsidR="00D7388E" w:rsidRPr="009F4DAA" w:rsidRDefault="00D7388E">
      <w:pPr>
        <w:ind w:right="-29"/>
        <w:jc w:val="both"/>
        <w:rPr>
          <w:sz w:val="28"/>
          <w:szCs w:val="28"/>
        </w:rPr>
      </w:pPr>
    </w:p>
    <w:p w:rsidR="00A0297F" w:rsidRPr="004D4503" w:rsidRDefault="00D70296" w:rsidP="00116133">
      <w:pPr>
        <w:pStyle w:val="ConsPlusNormal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116133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7" w:history="1">
        <w:r w:rsidRPr="00116133">
          <w:rPr>
            <w:rFonts w:ascii="Times New Roman" w:hAnsi="Times New Roman"/>
            <w:sz w:val="28"/>
            <w:szCs w:val="28"/>
          </w:rPr>
          <w:t>статьями 57</w:t>
        </w:r>
      </w:hyperlink>
      <w:r w:rsidRPr="00116133">
        <w:rPr>
          <w:rFonts w:ascii="Times New Roman" w:hAnsi="Times New Roman"/>
          <w:sz w:val="28"/>
          <w:szCs w:val="28"/>
        </w:rPr>
        <w:t xml:space="preserve"> - </w:t>
      </w:r>
      <w:hyperlink r:id="rId8" w:history="1">
        <w:r w:rsidRPr="00116133">
          <w:rPr>
            <w:rFonts w:ascii="Times New Roman" w:hAnsi="Times New Roman"/>
            <w:sz w:val="28"/>
            <w:szCs w:val="28"/>
          </w:rPr>
          <w:t>60</w:t>
        </w:r>
      </w:hyperlink>
      <w:r w:rsidRPr="00116133"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Федерации, Федеральным </w:t>
      </w:r>
      <w:hyperlink r:id="rId9" w:history="1">
        <w:r w:rsidRPr="00116133">
          <w:rPr>
            <w:rFonts w:ascii="Times New Roman" w:hAnsi="Times New Roman"/>
            <w:sz w:val="28"/>
            <w:szCs w:val="28"/>
          </w:rPr>
          <w:t>законом</w:t>
        </w:r>
      </w:hyperlink>
      <w:r w:rsidRPr="00116133">
        <w:rPr>
          <w:rFonts w:ascii="Times New Roman" w:hAnsi="Times New Roman"/>
          <w:sz w:val="28"/>
          <w:szCs w:val="28"/>
        </w:rPr>
        <w:t xml:space="preserve"> от 12 января 1996 года № 7-ФЗ «</w:t>
      </w:r>
      <w:r w:rsidR="0073745E" w:rsidRPr="00116133">
        <w:rPr>
          <w:rFonts w:ascii="Times New Roman" w:hAnsi="Times New Roman"/>
          <w:sz w:val="28"/>
          <w:szCs w:val="28"/>
        </w:rPr>
        <w:t>О некоммерческих организациях»</w:t>
      </w:r>
      <w:r w:rsidRPr="00116133">
        <w:rPr>
          <w:rFonts w:ascii="Times New Roman" w:hAnsi="Times New Roman"/>
          <w:sz w:val="28"/>
          <w:szCs w:val="28"/>
        </w:rPr>
        <w:t>,</w:t>
      </w:r>
      <w:r w:rsidR="00273EB7" w:rsidRPr="00116133">
        <w:rPr>
          <w:rFonts w:ascii="Times New Roman" w:hAnsi="Times New Roman"/>
          <w:sz w:val="28"/>
          <w:szCs w:val="28"/>
        </w:rPr>
        <w:t xml:space="preserve"> руководствуясь Уставом </w:t>
      </w:r>
      <w:r w:rsidR="00F429CD">
        <w:rPr>
          <w:rFonts w:ascii="Times New Roman" w:hAnsi="Times New Roman"/>
          <w:sz w:val="28"/>
          <w:szCs w:val="28"/>
        </w:rPr>
        <w:t>Ярославского</w:t>
      </w:r>
      <w:r w:rsidR="00273EB7" w:rsidRPr="00116133">
        <w:rPr>
          <w:rFonts w:ascii="Times New Roman" w:hAnsi="Times New Roman"/>
          <w:sz w:val="28"/>
          <w:szCs w:val="28"/>
        </w:rPr>
        <w:t xml:space="preserve"> муниципального округа Ярославской области,</w:t>
      </w:r>
      <w:r w:rsidR="004D4503" w:rsidRPr="004D4503">
        <w:t xml:space="preserve"> </w:t>
      </w:r>
      <w:r w:rsidR="004D4503" w:rsidRPr="004D4503">
        <w:rPr>
          <w:rFonts w:ascii="Times New Roman" w:hAnsi="Times New Roman"/>
          <w:sz w:val="28"/>
          <w:szCs w:val="28"/>
        </w:rPr>
        <w:t xml:space="preserve">Администрация района  </w:t>
      </w:r>
      <w:r w:rsidR="004D4503">
        <w:rPr>
          <w:rFonts w:ascii="Times New Roman" w:hAnsi="Times New Roman"/>
          <w:sz w:val="28"/>
          <w:szCs w:val="28"/>
        </w:rPr>
        <w:t xml:space="preserve">                       </w:t>
      </w:r>
      <w:r w:rsidR="004D4503" w:rsidRPr="004D4503">
        <w:rPr>
          <w:rFonts w:ascii="Times New Roman" w:hAnsi="Times New Roman"/>
          <w:sz w:val="28"/>
          <w:szCs w:val="28"/>
        </w:rPr>
        <w:t xml:space="preserve"> </w:t>
      </w:r>
      <w:r w:rsidR="004D4503" w:rsidRPr="004D4503"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6C19A4" w:rsidRDefault="00E47CC1" w:rsidP="00E47CC1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Реорганизовать </w:t>
      </w:r>
      <w:r w:rsidR="006C19A4">
        <w:rPr>
          <w:rFonts w:ascii="Times New Roman" w:hAnsi="Times New Roman"/>
          <w:sz w:val="28"/>
          <w:szCs w:val="28"/>
        </w:rPr>
        <w:t xml:space="preserve">муниципальное бюджетное учреждение Ярославского муниципального района «Дорожное ремонтно-строительное управление» (далее – </w:t>
      </w:r>
      <w:r w:rsidR="00FB0C3C">
        <w:rPr>
          <w:rFonts w:ascii="Times New Roman" w:hAnsi="Times New Roman"/>
          <w:sz w:val="28"/>
          <w:szCs w:val="28"/>
        </w:rPr>
        <w:t>реорганизуемое</w:t>
      </w:r>
      <w:r w:rsidR="006C19A4">
        <w:rPr>
          <w:rFonts w:ascii="Times New Roman" w:hAnsi="Times New Roman"/>
          <w:sz w:val="28"/>
          <w:szCs w:val="28"/>
        </w:rPr>
        <w:t xml:space="preserve"> учреждение) в форме присоединения к нему муниципальн</w:t>
      </w:r>
      <w:r w:rsidR="000B0649">
        <w:rPr>
          <w:rFonts w:ascii="Times New Roman" w:hAnsi="Times New Roman"/>
          <w:sz w:val="28"/>
          <w:szCs w:val="28"/>
        </w:rPr>
        <w:t>ого</w:t>
      </w:r>
      <w:r w:rsidR="006C19A4">
        <w:rPr>
          <w:rFonts w:ascii="Times New Roman" w:hAnsi="Times New Roman"/>
          <w:sz w:val="28"/>
          <w:szCs w:val="28"/>
        </w:rPr>
        <w:t xml:space="preserve"> казенн</w:t>
      </w:r>
      <w:r w:rsidR="000B0649">
        <w:rPr>
          <w:rFonts w:ascii="Times New Roman" w:hAnsi="Times New Roman"/>
          <w:sz w:val="28"/>
          <w:szCs w:val="28"/>
        </w:rPr>
        <w:t>ого</w:t>
      </w:r>
      <w:r w:rsidR="006C19A4">
        <w:rPr>
          <w:rFonts w:ascii="Times New Roman" w:hAnsi="Times New Roman"/>
          <w:sz w:val="28"/>
          <w:szCs w:val="28"/>
        </w:rPr>
        <w:t xml:space="preserve"> учреждени</w:t>
      </w:r>
      <w:r w:rsidR="000B0649">
        <w:rPr>
          <w:rFonts w:ascii="Times New Roman" w:hAnsi="Times New Roman"/>
          <w:sz w:val="28"/>
          <w:szCs w:val="28"/>
        </w:rPr>
        <w:t>я</w:t>
      </w:r>
      <w:r w:rsidR="006C19A4">
        <w:rPr>
          <w:rFonts w:ascii="Times New Roman" w:hAnsi="Times New Roman"/>
          <w:sz w:val="28"/>
          <w:szCs w:val="28"/>
        </w:rPr>
        <w:t xml:space="preserve"> «Многофункциональный центр развития» Ярославского муниципального района</w:t>
      </w:r>
      <w:r w:rsidR="00312A81">
        <w:rPr>
          <w:rFonts w:ascii="Times New Roman" w:hAnsi="Times New Roman"/>
          <w:sz w:val="28"/>
          <w:szCs w:val="28"/>
        </w:rPr>
        <w:t xml:space="preserve"> </w:t>
      </w:r>
      <w:r w:rsidR="006C19A4">
        <w:rPr>
          <w:rFonts w:ascii="Times New Roman" w:hAnsi="Times New Roman"/>
          <w:sz w:val="28"/>
          <w:szCs w:val="28"/>
        </w:rPr>
        <w:t>(далее – присоединяем</w:t>
      </w:r>
      <w:r w:rsidR="00312A81">
        <w:rPr>
          <w:rFonts w:ascii="Times New Roman" w:hAnsi="Times New Roman"/>
          <w:sz w:val="28"/>
          <w:szCs w:val="28"/>
        </w:rPr>
        <w:t>о</w:t>
      </w:r>
      <w:r w:rsidR="004D4503">
        <w:rPr>
          <w:rFonts w:ascii="Times New Roman" w:hAnsi="Times New Roman"/>
          <w:sz w:val="28"/>
          <w:szCs w:val="28"/>
        </w:rPr>
        <w:t>е</w:t>
      </w:r>
      <w:r w:rsidR="006C19A4">
        <w:rPr>
          <w:rFonts w:ascii="Times New Roman" w:hAnsi="Times New Roman"/>
          <w:sz w:val="28"/>
          <w:szCs w:val="28"/>
        </w:rPr>
        <w:t xml:space="preserve"> учреждени</w:t>
      </w:r>
      <w:r w:rsidR="00312A81">
        <w:rPr>
          <w:rFonts w:ascii="Times New Roman" w:hAnsi="Times New Roman"/>
          <w:sz w:val="28"/>
          <w:szCs w:val="28"/>
        </w:rPr>
        <w:t>е</w:t>
      </w:r>
      <w:r w:rsidR="006C19A4">
        <w:rPr>
          <w:rFonts w:ascii="Times New Roman" w:hAnsi="Times New Roman"/>
          <w:sz w:val="28"/>
          <w:szCs w:val="28"/>
        </w:rPr>
        <w:t xml:space="preserve">). </w:t>
      </w:r>
    </w:p>
    <w:p w:rsidR="00DD6479" w:rsidRPr="00116133" w:rsidRDefault="00DD6479" w:rsidP="00116133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6133">
        <w:rPr>
          <w:rFonts w:ascii="Times New Roman" w:hAnsi="Times New Roman"/>
          <w:sz w:val="28"/>
          <w:szCs w:val="28"/>
        </w:rPr>
        <w:t xml:space="preserve">Установить наименование образуемого в результате реорганизации учреждения: муниципальное </w:t>
      </w:r>
      <w:r w:rsidR="006C19A4">
        <w:rPr>
          <w:rFonts w:ascii="Times New Roman" w:hAnsi="Times New Roman"/>
          <w:sz w:val="28"/>
          <w:szCs w:val="28"/>
        </w:rPr>
        <w:t>бюджетное</w:t>
      </w:r>
      <w:r w:rsidRPr="00116133">
        <w:rPr>
          <w:rFonts w:ascii="Times New Roman" w:hAnsi="Times New Roman"/>
          <w:sz w:val="28"/>
          <w:szCs w:val="28"/>
        </w:rPr>
        <w:t xml:space="preserve"> учреждение </w:t>
      </w:r>
      <w:r w:rsidR="004C0AAB">
        <w:rPr>
          <w:rFonts w:ascii="Times New Roman" w:hAnsi="Times New Roman"/>
          <w:sz w:val="28"/>
          <w:szCs w:val="28"/>
        </w:rPr>
        <w:t xml:space="preserve">Ярославского муниципального округа </w:t>
      </w:r>
      <w:r w:rsidRPr="00116133">
        <w:rPr>
          <w:rFonts w:ascii="Times New Roman" w:hAnsi="Times New Roman"/>
          <w:sz w:val="28"/>
          <w:szCs w:val="28"/>
        </w:rPr>
        <w:t>«</w:t>
      </w:r>
      <w:r w:rsidR="00E94F87" w:rsidRPr="00116133">
        <w:rPr>
          <w:rFonts w:ascii="Times New Roman" w:hAnsi="Times New Roman"/>
          <w:sz w:val="28"/>
          <w:szCs w:val="28"/>
        </w:rPr>
        <w:t xml:space="preserve">Центр </w:t>
      </w:r>
      <w:r w:rsidR="006C19A4">
        <w:rPr>
          <w:rFonts w:ascii="Times New Roman" w:hAnsi="Times New Roman"/>
          <w:sz w:val="28"/>
          <w:szCs w:val="28"/>
        </w:rPr>
        <w:t>благоустройства территорий</w:t>
      </w:r>
      <w:r w:rsidRPr="00116133">
        <w:rPr>
          <w:rFonts w:ascii="Times New Roman" w:hAnsi="Times New Roman"/>
          <w:sz w:val="28"/>
          <w:szCs w:val="28"/>
        </w:rPr>
        <w:t>»</w:t>
      </w:r>
      <w:r w:rsidR="0051474B" w:rsidRPr="00116133">
        <w:rPr>
          <w:rFonts w:ascii="Times New Roman" w:hAnsi="Times New Roman"/>
          <w:sz w:val="28"/>
          <w:szCs w:val="28"/>
        </w:rPr>
        <w:t xml:space="preserve"> (далее – Учреждение)</w:t>
      </w:r>
      <w:r w:rsidRPr="00116133">
        <w:rPr>
          <w:rFonts w:ascii="Times New Roman" w:hAnsi="Times New Roman"/>
          <w:sz w:val="28"/>
          <w:szCs w:val="28"/>
        </w:rPr>
        <w:t>.</w:t>
      </w:r>
    </w:p>
    <w:p w:rsidR="00A0297F" w:rsidRPr="00116133" w:rsidRDefault="00D70296" w:rsidP="00116133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6133">
        <w:rPr>
          <w:rFonts w:ascii="Times New Roman" w:hAnsi="Times New Roman"/>
          <w:sz w:val="28"/>
          <w:szCs w:val="28"/>
        </w:rPr>
        <w:t>Установить, что Учреждение является правопреемником реорганизуемого и присоединяем</w:t>
      </w:r>
      <w:r w:rsidR="00E47CC1">
        <w:rPr>
          <w:rFonts w:ascii="Times New Roman" w:hAnsi="Times New Roman"/>
          <w:sz w:val="28"/>
          <w:szCs w:val="28"/>
        </w:rPr>
        <w:t>ого учреждений</w:t>
      </w:r>
      <w:r w:rsidRPr="00116133">
        <w:rPr>
          <w:rFonts w:ascii="Times New Roman" w:hAnsi="Times New Roman"/>
          <w:sz w:val="28"/>
          <w:szCs w:val="28"/>
        </w:rPr>
        <w:t>.</w:t>
      </w:r>
    </w:p>
    <w:p w:rsidR="0051474B" w:rsidRPr="00116133" w:rsidRDefault="0051474B" w:rsidP="00116133">
      <w:pPr>
        <w:pStyle w:val="aa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16133">
        <w:rPr>
          <w:sz w:val="28"/>
          <w:szCs w:val="28"/>
        </w:rPr>
        <w:t xml:space="preserve">Предметом деятельности Учреждения является совокупность видов деятельности, посредством которых достигаются цели деятельности </w:t>
      </w:r>
      <w:r w:rsidR="006C19A4">
        <w:rPr>
          <w:sz w:val="28"/>
          <w:szCs w:val="28"/>
        </w:rPr>
        <w:t>Учреждения.</w:t>
      </w:r>
    </w:p>
    <w:p w:rsidR="0051474B" w:rsidRPr="00E47CC1" w:rsidRDefault="00392DE8" w:rsidP="00E47CC1">
      <w:pPr>
        <w:pStyle w:val="aa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Целями деятельности У</w:t>
      </w:r>
      <w:r w:rsidR="0051474B" w:rsidRPr="00116133">
        <w:rPr>
          <w:sz w:val="28"/>
          <w:szCs w:val="28"/>
        </w:rPr>
        <w:t>чреждения являются</w:t>
      </w:r>
      <w:r w:rsidR="00E47CC1" w:rsidRPr="00E47CC1">
        <w:t xml:space="preserve"> </w:t>
      </w:r>
      <w:r w:rsidR="006C19A4">
        <w:rPr>
          <w:sz w:val="28"/>
          <w:szCs w:val="28"/>
        </w:rPr>
        <w:t>о</w:t>
      </w:r>
      <w:r w:rsidR="006C19A4" w:rsidRPr="00C90DD2">
        <w:rPr>
          <w:sz w:val="28"/>
          <w:szCs w:val="28"/>
        </w:rPr>
        <w:t>рганизация дорожной деятель</w:t>
      </w:r>
      <w:r w:rsidR="006C19A4">
        <w:rPr>
          <w:sz w:val="28"/>
          <w:szCs w:val="28"/>
        </w:rPr>
        <w:t>ности в отношении автомобильных дорог общего пользования местного значения в границах Ярославского муниципального округа Ярославской области, о</w:t>
      </w:r>
      <w:r w:rsidR="006C19A4" w:rsidRPr="00096979">
        <w:rPr>
          <w:sz w:val="28"/>
          <w:szCs w:val="28"/>
        </w:rPr>
        <w:t xml:space="preserve">беспечение </w:t>
      </w:r>
      <w:r w:rsidR="006C19A4">
        <w:rPr>
          <w:sz w:val="28"/>
          <w:szCs w:val="28"/>
        </w:rPr>
        <w:t xml:space="preserve">безопасности дорожного движения </w:t>
      </w:r>
      <w:r w:rsidR="006C19A4" w:rsidRPr="00096979">
        <w:rPr>
          <w:sz w:val="28"/>
          <w:szCs w:val="28"/>
        </w:rPr>
        <w:t xml:space="preserve">на территории Ярославского муниципального </w:t>
      </w:r>
      <w:r w:rsidR="006C19A4">
        <w:rPr>
          <w:sz w:val="28"/>
          <w:szCs w:val="28"/>
        </w:rPr>
        <w:t xml:space="preserve">округа </w:t>
      </w:r>
      <w:r w:rsidR="006C19A4" w:rsidRPr="00096979">
        <w:rPr>
          <w:sz w:val="28"/>
          <w:szCs w:val="28"/>
        </w:rPr>
        <w:t xml:space="preserve">Ярославской области </w:t>
      </w:r>
      <w:r w:rsidR="006C19A4">
        <w:rPr>
          <w:sz w:val="28"/>
          <w:szCs w:val="28"/>
        </w:rPr>
        <w:t xml:space="preserve">путем поддержания надлежащего состояния сети автомобильных дорог общего пользования местного значения, </w:t>
      </w:r>
      <w:r w:rsidR="001E43A3">
        <w:rPr>
          <w:sz w:val="28"/>
          <w:szCs w:val="28"/>
        </w:rPr>
        <w:t xml:space="preserve"> благоустройство территории, </w:t>
      </w:r>
      <w:r w:rsidR="00F429CD">
        <w:rPr>
          <w:sz w:val="28"/>
          <w:szCs w:val="28"/>
        </w:rPr>
        <w:t xml:space="preserve">оказание содействия в деятельности органов местного самоуправления Ярославского </w:t>
      </w:r>
      <w:r w:rsidR="00F429CD">
        <w:rPr>
          <w:sz w:val="28"/>
          <w:szCs w:val="28"/>
        </w:rPr>
        <w:lastRenderedPageBreak/>
        <w:t>муниципального округа</w:t>
      </w:r>
      <w:r w:rsidR="007D7665">
        <w:rPr>
          <w:sz w:val="28"/>
          <w:szCs w:val="28"/>
        </w:rPr>
        <w:t xml:space="preserve"> Ярославской области</w:t>
      </w:r>
      <w:r w:rsidR="00F429CD">
        <w:rPr>
          <w:sz w:val="28"/>
          <w:szCs w:val="28"/>
        </w:rPr>
        <w:t xml:space="preserve"> по решению вопросов местного значения Ярославского муниципального округа </w:t>
      </w:r>
      <w:r w:rsidR="007D7665">
        <w:rPr>
          <w:sz w:val="28"/>
          <w:szCs w:val="28"/>
        </w:rPr>
        <w:t xml:space="preserve">Ярославской области </w:t>
      </w:r>
      <w:r w:rsidR="00F429CD">
        <w:rPr>
          <w:sz w:val="28"/>
          <w:szCs w:val="28"/>
        </w:rPr>
        <w:t>и оказание услуг физическим и юридическим лицам на</w:t>
      </w:r>
      <w:r w:rsidR="007D7665">
        <w:rPr>
          <w:sz w:val="28"/>
          <w:szCs w:val="28"/>
        </w:rPr>
        <w:t> </w:t>
      </w:r>
      <w:r w:rsidR="00F429CD">
        <w:rPr>
          <w:sz w:val="28"/>
          <w:szCs w:val="28"/>
        </w:rPr>
        <w:t>территории Ярославского муниципального округа</w:t>
      </w:r>
      <w:r w:rsidR="004C0AAB">
        <w:rPr>
          <w:sz w:val="28"/>
          <w:szCs w:val="28"/>
        </w:rPr>
        <w:t xml:space="preserve"> Ярославской области.</w:t>
      </w:r>
    </w:p>
    <w:p w:rsidR="00B41AE3" w:rsidRDefault="00D70296" w:rsidP="00116133">
      <w:pPr>
        <w:pStyle w:val="aa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16133">
        <w:rPr>
          <w:sz w:val="28"/>
          <w:szCs w:val="28"/>
        </w:rPr>
        <w:t xml:space="preserve">Определить, что функции и полномочия учредителя Учреждения от имени </w:t>
      </w:r>
      <w:r w:rsidR="00F429CD">
        <w:rPr>
          <w:sz w:val="28"/>
          <w:szCs w:val="28"/>
        </w:rPr>
        <w:t>Ярославского</w:t>
      </w:r>
      <w:r w:rsidRPr="00116133">
        <w:rPr>
          <w:sz w:val="28"/>
          <w:szCs w:val="28"/>
        </w:rPr>
        <w:t xml:space="preserve"> муниципального округа Ярославской области осуществляет </w:t>
      </w:r>
      <w:r w:rsidR="005C7074">
        <w:rPr>
          <w:sz w:val="28"/>
          <w:szCs w:val="28"/>
        </w:rPr>
        <w:t>А</w:t>
      </w:r>
      <w:r w:rsidRPr="00116133">
        <w:rPr>
          <w:sz w:val="28"/>
          <w:szCs w:val="28"/>
        </w:rPr>
        <w:t xml:space="preserve">дминистрация </w:t>
      </w:r>
      <w:r w:rsidR="00F429CD">
        <w:rPr>
          <w:sz w:val="28"/>
          <w:szCs w:val="28"/>
        </w:rPr>
        <w:t>Ярославского</w:t>
      </w:r>
      <w:r w:rsidR="00616482" w:rsidRPr="00116133">
        <w:rPr>
          <w:sz w:val="28"/>
          <w:szCs w:val="28"/>
        </w:rPr>
        <w:t xml:space="preserve"> </w:t>
      </w:r>
      <w:r w:rsidRPr="00116133">
        <w:rPr>
          <w:sz w:val="28"/>
          <w:szCs w:val="28"/>
        </w:rPr>
        <w:t xml:space="preserve">муниципального </w:t>
      </w:r>
      <w:r w:rsidR="005C7074">
        <w:rPr>
          <w:sz w:val="28"/>
          <w:szCs w:val="28"/>
        </w:rPr>
        <w:t>округа</w:t>
      </w:r>
      <w:r w:rsidR="00DE3467" w:rsidRPr="00116133">
        <w:rPr>
          <w:sz w:val="28"/>
          <w:szCs w:val="28"/>
        </w:rPr>
        <w:t xml:space="preserve"> Ярославской области.</w:t>
      </w:r>
    </w:p>
    <w:p w:rsidR="007D7665" w:rsidRPr="00116133" w:rsidRDefault="00C24CB7" w:rsidP="007D7665">
      <w:pPr>
        <w:pStyle w:val="aa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16133">
        <w:rPr>
          <w:sz w:val="28"/>
          <w:szCs w:val="28"/>
        </w:rPr>
        <w:t xml:space="preserve">7. </w:t>
      </w:r>
      <w:r w:rsidR="007D7665" w:rsidRPr="00116133">
        <w:rPr>
          <w:sz w:val="28"/>
          <w:szCs w:val="28"/>
        </w:rPr>
        <w:t xml:space="preserve">Заместителю </w:t>
      </w:r>
      <w:r w:rsidR="007D7665">
        <w:rPr>
          <w:sz w:val="28"/>
          <w:szCs w:val="28"/>
        </w:rPr>
        <w:t>Г</w:t>
      </w:r>
      <w:r w:rsidR="007D7665" w:rsidRPr="00116133">
        <w:rPr>
          <w:sz w:val="28"/>
          <w:szCs w:val="28"/>
        </w:rPr>
        <w:t xml:space="preserve">лавы – </w:t>
      </w:r>
      <w:r w:rsidR="007D7665">
        <w:rPr>
          <w:sz w:val="28"/>
          <w:szCs w:val="28"/>
        </w:rPr>
        <w:t>руководителю аппарата Администрации Ярославского муниципального района</w:t>
      </w:r>
      <w:r w:rsidR="007D7665" w:rsidRPr="00116133">
        <w:rPr>
          <w:sz w:val="28"/>
          <w:szCs w:val="28"/>
        </w:rPr>
        <w:t xml:space="preserve">: </w:t>
      </w:r>
    </w:p>
    <w:p w:rsidR="007D7665" w:rsidRPr="00116133" w:rsidRDefault="007D7665" w:rsidP="007D7665">
      <w:pPr>
        <w:pStyle w:val="aa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16133">
        <w:rPr>
          <w:sz w:val="28"/>
          <w:szCs w:val="28"/>
        </w:rPr>
        <w:t>- утвердить комплекс мероприятий по реорганизации юридических лиц в форме присоединения в соответствии с действующим законодательством;</w:t>
      </w:r>
    </w:p>
    <w:p w:rsidR="007D7665" w:rsidRDefault="007D7665" w:rsidP="007D7665">
      <w:pPr>
        <w:pStyle w:val="aa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16133">
        <w:rPr>
          <w:sz w:val="28"/>
          <w:szCs w:val="28"/>
        </w:rPr>
        <w:t>- обеспечить реализацию комплекса мероприятий по исполнению настоящего постановления в установленные комплексом мероприятий сроки</w:t>
      </w:r>
      <w:r w:rsidR="00FC499B">
        <w:rPr>
          <w:sz w:val="28"/>
          <w:szCs w:val="28"/>
        </w:rPr>
        <w:t>.</w:t>
      </w:r>
    </w:p>
    <w:p w:rsidR="00FC499B" w:rsidRDefault="0072305A" w:rsidP="007D7665">
      <w:pPr>
        <w:pStyle w:val="aa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2305A">
        <w:rPr>
          <w:sz w:val="28"/>
          <w:szCs w:val="28"/>
        </w:rPr>
        <w:t>8</w:t>
      </w:r>
      <w:r>
        <w:rPr>
          <w:sz w:val="28"/>
          <w:szCs w:val="28"/>
        </w:rPr>
        <w:t xml:space="preserve">. Руководителю реорганизуемого учреждения утвердить штатное расписание Учреждения, вступающее в силу с даты завершения процедуры реорганизации. </w:t>
      </w:r>
    </w:p>
    <w:p w:rsidR="007D7665" w:rsidRPr="00116133" w:rsidRDefault="00FC499B" w:rsidP="007D7665">
      <w:pPr>
        <w:pStyle w:val="aa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Руководителям реорганизуемого и присоединяемого учреждений реализовать комплекс мероприятий по исполнению настоящего постановления в установленные комплексом мероприятий сроки</w:t>
      </w:r>
      <w:r w:rsidR="007D7665" w:rsidRPr="00116133">
        <w:rPr>
          <w:sz w:val="28"/>
          <w:szCs w:val="28"/>
        </w:rPr>
        <w:t>.</w:t>
      </w:r>
    </w:p>
    <w:p w:rsidR="006C19A4" w:rsidRDefault="00FC499B" w:rsidP="00FC499B">
      <w:pPr>
        <w:pStyle w:val="aa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6C19A4" w:rsidRPr="00376A10">
        <w:rPr>
          <w:sz w:val="28"/>
          <w:szCs w:val="28"/>
        </w:rPr>
        <w:t xml:space="preserve">Опубликовать настоящее постановление </w:t>
      </w:r>
      <w:r w:rsidR="006C19A4">
        <w:rPr>
          <w:sz w:val="28"/>
          <w:szCs w:val="28"/>
        </w:rPr>
        <w:t xml:space="preserve">в сетевом издании «Ярославский </w:t>
      </w:r>
      <w:proofErr w:type="spellStart"/>
      <w:r w:rsidR="006C19A4">
        <w:rPr>
          <w:sz w:val="28"/>
          <w:szCs w:val="28"/>
        </w:rPr>
        <w:t>агрокурьер</w:t>
      </w:r>
      <w:proofErr w:type="spellEnd"/>
      <w:r w:rsidR="006C19A4">
        <w:rPr>
          <w:sz w:val="28"/>
          <w:szCs w:val="28"/>
        </w:rPr>
        <w:t>» (</w:t>
      </w:r>
      <w:r w:rsidR="006C19A4" w:rsidRPr="00FC499B">
        <w:rPr>
          <w:sz w:val="28"/>
          <w:szCs w:val="28"/>
        </w:rPr>
        <w:t>https</w:t>
      </w:r>
      <w:r w:rsidR="006C19A4" w:rsidRPr="00E0799D">
        <w:rPr>
          <w:sz w:val="28"/>
          <w:szCs w:val="28"/>
        </w:rPr>
        <w:t>://</w:t>
      </w:r>
      <w:r w:rsidR="006C19A4">
        <w:rPr>
          <w:sz w:val="28"/>
          <w:szCs w:val="28"/>
        </w:rPr>
        <w:t>ярагрокурьер.рф/).</w:t>
      </w:r>
    </w:p>
    <w:p w:rsidR="006C19A4" w:rsidRPr="00FC499B" w:rsidRDefault="00FC499B" w:rsidP="00FC499B">
      <w:pPr>
        <w:pStyle w:val="aa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6C19A4" w:rsidRPr="00FC499B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7D7665" w:rsidRPr="00FC499B">
        <w:rPr>
          <w:sz w:val="28"/>
          <w:szCs w:val="28"/>
        </w:rPr>
        <w:t>заместителя Главы – руководителя аппарата Администрации Ярославского муниципального района</w:t>
      </w:r>
      <w:r w:rsidR="006C19A4" w:rsidRPr="00FC499B">
        <w:rPr>
          <w:sz w:val="28"/>
          <w:szCs w:val="28"/>
        </w:rPr>
        <w:t>.</w:t>
      </w:r>
    </w:p>
    <w:p w:rsidR="006C19A4" w:rsidRPr="00FC499B" w:rsidRDefault="00FC499B" w:rsidP="00FC499B">
      <w:pPr>
        <w:pStyle w:val="aa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6C19A4" w:rsidRPr="00FC499B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6C19A4" w:rsidRPr="00116133" w:rsidRDefault="006C19A4" w:rsidP="006C19A4">
      <w:pPr>
        <w:jc w:val="both"/>
        <w:rPr>
          <w:sz w:val="28"/>
          <w:szCs w:val="28"/>
        </w:rPr>
      </w:pPr>
    </w:p>
    <w:p w:rsidR="006C19A4" w:rsidRPr="00116133" w:rsidRDefault="006C19A4" w:rsidP="006C19A4">
      <w:pPr>
        <w:jc w:val="both"/>
        <w:rPr>
          <w:sz w:val="28"/>
          <w:szCs w:val="28"/>
        </w:rPr>
      </w:pPr>
    </w:p>
    <w:p w:rsidR="006C19A4" w:rsidRPr="00376A10" w:rsidRDefault="006C19A4" w:rsidP="006C19A4">
      <w:pPr>
        <w:tabs>
          <w:tab w:val="left" w:pos="6480"/>
          <w:tab w:val="left" w:pos="6660"/>
        </w:tabs>
        <w:rPr>
          <w:sz w:val="28"/>
          <w:szCs w:val="28"/>
        </w:rPr>
      </w:pPr>
      <w:r w:rsidRPr="00376A1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Ярославского</w:t>
      </w:r>
    </w:p>
    <w:p w:rsidR="006C19A4" w:rsidRPr="00986A65" w:rsidRDefault="006C19A4" w:rsidP="006C19A4">
      <w:pPr>
        <w:tabs>
          <w:tab w:val="left" w:pos="6480"/>
          <w:tab w:val="left" w:pos="6660"/>
        </w:tabs>
        <w:rPr>
          <w:sz w:val="28"/>
          <w:szCs w:val="28"/>
        </w:rPr>
      </w:pPr>
      <w:r w:rsidRPr="00376A10">
        <w:rPr>
          <w:sz w:val="28"/>
          <w:szCs w:val="28"/>
        </w:rPr>
        <w:t>муни</w:t>
      </w:r>
      <w:r>
        <w:rPr>
          <w:sz w:val="28"/>
          <w:szCs w:val="28"/>
        </w:rPr>
        <w:t xml:space="preserve">ципального округа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 Михайлов</w:t>
      </w:r>
    </w:p>
    <w:p w:rsidR="00A0297F" w:rsidRDefault="00A0297F">
      <w:pPr>
        <w:tabs>
          <w:tab w:val="left" w:pos="6480"/>
          <w:tab w:val="left" w:pos="6660"/>
        </w:tabs>
        <w:rPr>
          <w:sz w:val="28"/>
        </w:rPr>
      </w:pPr>
    </w:p>
    <w:p w:rsidR="00A0297F" w:rsidRDefault="00A0297F">
      <w:pPr>
        <w:tabs>
          <w:tab w:val="left" w:pos="6480"/>
          <w:tab w:val="left" w:pos="6660"/>
        </w:tabs>
        <w:rPr>
          <w:sz w:val="28"/>
        </w:rPr>
      </w:pPr>
    </w:p>
    <w:p w:rsidR="00FC499B" w:rsidRDefault="00FC499B" w:rsidP="00D7388E">
      <w:pPr>
        <w:tabs>
          <w:tab w:val="left" w:pos="142"/>
        </w:tabs>
        <w:rPr>
          <w:sz w:val="28"/>
        </w:rPr>
      </w:pPr>
      <w:bookmarkStart w:id="0" w:name="_GoBack"/>
      <w:bookmarkEnd w:id="0"/>
    </w:p>
    <w:sectPr w:rsidR="00FC499B" w:rsidSect="004D4503">
      <w:pgSz w:w="11906" w:h="16838"/>
      <w:pgMar w:top="568" w:right="566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905B8"/>
    <w:multiLevelType w:val="hybridMultilevel"/>
    <w:tmpl w:val="05FCD4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E57890"/>
    <w:multiLevelType w:val="hybridMultilevel"/>
    <w:tmpl w:val="3BDE1468"/>
    <w:lvl w:ilvl="0" w:tplc="30EE7B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07469"/>
    <w:multiLevelType w:val="multilevel"/>
    <w:tmpl w:val="3D96F332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C9D3E0F"/>
    <w:multiLevelType w:val="hybridMultilevel"/>
    <w:tmpl w:val="B526FE7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25203E"/>
    <w:multiLevelType w:val="multilevel"/>
    <w:tmpl w:val="3B6CEC7E"/>
    <w:lvl w:ilvl="0">
      <w:start w:val="1"/>
      <w:numFmt w:val="decimal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5">
    <w:nsid w:val="534B2DB3"/>
    <w:multiLevelType w:val="hybridMultilevel"/>
    <w:tmpl w:val="DC983608"/>
    <w:lvl w:ilvl="0" w:tplc="CE4E0D3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460F33"/>
    <w:multiLevelType w:val="hybridMultilevel"/>
    <w:tmpl w:val="DFD45EE4"/>
    <w:lvl w:ilvl="0" w:tplc="58B802AC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9735E9"/>
    <w:multiLevelType w:val="hybridMultilevel"/>
    <w:tmpl w:val="1D7EAAEA"/>
    <w:lvl w:ilvl="0" w:tplc="1D2A454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159CE"/>
    <w:multiLevelType w:val="hybridMultilevel"/>
    <w:tmpl w:val="09E29984"/>
    <w:lvl w:ilvl="0" w:tplc="CE4E0D3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AE3933"/>
    <w:multiLevelType w:val="hybridMultilevel"/>
    <w:tmpl w:val="3752D6C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007CBD"/>
    <w:multiLevelType w:val="hybridMultilevel"/>
    <w:tmpl w:val="B9068B9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10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5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7F"/>
    <w:rsid w:val="00053078"/>
    <w:rsid w:val="000B0649"/>
    <w:rsid w:val="00110D7F"/>
    <w:rsid w:val="00116133"/>
    <w:rsid w:val="00143D03"/>
    <w:rsid w:val="0019357C"/>
    <w:rsid w:val="001E43A3"/>
    <w:rsid w:val="002216F7"/>
    <w:rsid w:val="00273EB7"/>
    <w:rsid w:val="002C484C"/>
    <w:rsid w:val="00312A81"/>
    <w:rsid w:val="003215D6"/>
    <w:rsid w:val="00341633"/>
    <w:rsid w:val="003472B1"/>
    <w:rsid w:val="00392B06"/>
    <w:rsid w:val="00392DE8"/>
    <w:rsid w:val="00393339"/>
    <w:rsid w:val="003F23F7"/>
    <w:rsid w:val="004C0AAB"/>
    <w:rsid w:val="004D4503"/>
    <w:rsid w:val="0051474B"/>
    <w:rsid w:val="005C5E66"/>
    <w:rsid w:val="005C7074"/>
    <w:rsid w:val="005D66B4"/>
    <w:rsid w:val="005E23D1"/>
    <w:rsid w:val="00616482"/>
    <w:rsid w:val="00617B8A"/>
    <w:rsid w:val="006C19A4"/>
    <w:rsid w:val="00720367"/>
    <w:rsid w:val="0072305A"/>
    <w:rsid w:val="0073745E"/>
    <w:rsid w:val="007D7665"/>
    <w:rsid w:val="009239D7"/>
    <w:rsid w:val="009534EC"/>
    <w:rsid w:val="00987812"/>
    <w:rsid w:val="009B2CA0"/>
    <w:rsid w:val="009C48FB"/>
    <w:rsid w:val="009F4DAA"/>
    <w:rsid w:val="00A013CF"/>
    <w:rsid w:val="00A0297F"/>
    <w:rsid w:val="00A63659"/>
    <w:rsid w:val="00AA773E"/>
    <w:rsid w:val="00B1447B"/>
    <w:rsid w:val="00B40D9C"/>
    <w:rsid w:val="00B41AE3"/>
    <w:rsid w:val="00B61192"/>
    <w:rsid w:val="00B817D4"/>
    <w:rsid w:val="00C24CB7"/>
    <w:rsid w:val="00C80845"/>
    <w:rsid w:val="00CC6761"/>
    <w:rsid w:val="00D70296"/>
    <w:rsid w:val="00D7388E"/>
    <w:rsid w:val="00DA2347"/>
    <w:rsid w:val="00DD6479"/>
    <w:rsid w:val="00DE3467"/>
    <w:rsid w:val="00E47CC1"/>
    <w:rsid w:val="00E57CEA"/>
    <w:rsid w:val="00E66969"/>
    <w:rsid w:val="00E94F87"/>
    <w:rsid w:val="00F429CD"/>
    <w:rsid w:val="00FA21FF"/>
    <w:rsid w:val="00FB0C3C"/>
    <w:rsid w:val="00FC499B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caps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aps/>
      <w:sz w:val="4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Гиперссылка1"/>
    <w:link w:val="a7"/>
    <w:rPr>
      <w:color w:val="000080"/>
      <w:u w:val="single"/>
    </w:rPr>
  </w:style>
  <w:style w:type="character" w:styleId="a7">
    <w:name w:val="Hyperlink"/>
    <w:link w:val="13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infoinfo-item-text">
    <w:name w:val="info__info-item-text"/>
    <w:basedOn w:val="12"/>
    <w:link w:val="infoinfo-item-text0"/>
  </w:style>
  <w:style w:type="character" w:customStyle="1" w:styleId="infoinfo-item-text0">
    <w:name w:val="info__info-item-text"/>
    <w:basedOn w:val="a0"/>
    <w:link w:val="infoinfo-item-text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08"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caps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aps/>
      <w:sz w:val="4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Гиперссылка1"/>
    <w:link w:val="a7"/>
    <w:rPr>
      <w:color w:val="000080"/>
      <w:u w:val="single"/>
    </w:rPr>
  </w:style>
  <w:style w:type="character" w:styleId="a7">
    <w:name w:val="Hyperlink"/>
    <w:link w:val="13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infoinfo-item-text">
    <w:name w:val="info__info-item-text"/>
    <w:basedOn w:val="12"/>
    <w:link w:val="infoinfo-item-text0"/>
  </w:style>
  <w:style w:type="character" w:customStyle="1" w:styleId="infoinfo-item-text0">
    <w:name w:val="info__info-item-text"/>
    <w:basedOn w:val="a0"/>
    <w:link w:val="infoinfo-item-text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08"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8167&amp;dst=125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18167&amp;dst=1003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23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sakova</cp:lastModifiedBy>
  <cp:revision>3</cp:revision>
  <cp:lastPrinted>2025-09-25T10:48:00Z</cp:lastPrinted>
  <dcterms:created xsi:type="dcterms:W3CDTF">2025-10-02T08:52:00Z</dcterms:created>
  <dcterms:modified xsi:type="dcterms:W3CDTF">2025-10-02T08:54:00Z</dcterms:modified>
</cp:coreProperties>
</file>