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68668118"/>
      </w:sdtPr>
      <w:sdtEndPr/>
      <w:sdtContent>
        <w:p w:rsidR="003B348F" w:rsidRDefault="00FD62F9">
          <w:pPr>
            <w:pStyle w:val="ae"/>
            <w:ind w:left="0"/>
            <w:jc w:val="center"/>
            <w:rPr>
              <w:b/>
              <w:spacing w:val="80"/>
              <w:sz w:val="32"/>
              <w:szCs w:val="32"/>
            </w:rPr>
          </w:pPr>
          <w:r>
            <w:rPr>
              <w:noProof/>
            </w:rPr>
            <w:drawing>
              <wp:anchor distT="0" distB="0" distL="114300" distR="114935" simplePos="0" relativeHeight="251659264" behindDoc="0" locked="0" layoutInCell="1" allowOverlap="1" wp14:anchorId="14A27E5E" wp14:editId="38D6A6A1">
                <wp:simplePos x="0" y="0"/>
                <wp:positionH relativeFrom="column">
                  <wp:posOffset>2758440</wp:posOffset>
                </wp:positionH>
                <wp:positionV relativeFrom="paragraph">
                  <wp:posOffset>71755</wp:posOffset>
                </wp:positionV>
                <wp:extent cx="551815" cy="70993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stretch>
                          <a:fillRect/>
                        </a:stretch>
                      </pic:blipFill>
                      <pic:spPr bwMode="auto">
                        <a:xfrm>
                          <a:off x="0" y="0"/>
                          <a:ext cx="551815" cy="709930"/>
                        </a:xfrm>
                        <a:prstGeom prst="rect">
                          <a:avLst/>
                        </a:prstGeom>
                      </pic:spPr>
                    </pic:pic>
                  </a:graphicData>
                </a:graphic>
              </wp:anchor>
            </w:drawing>
          </w:r>
          <w:r>
            <w:rPr>
              <w:b/>
              <w:spacing w:val="80"/>
              <w:sz w:val="32"/>
              <w:szCs w:val="32"/>
            </w:rPr>
            <w:t>АДМИНИСТРАЦИЯ</w:t>
          </w:r>
        </w:p>
        <w:p w:rsidR="003B348F" w:rsidRDefault="00FD62F9">
          <w:pPr>
            <w:jc w:val="center"/>
            <w:rPr>
              <w:b/>
              <w:sz w:val="32"/>
              <w:szCs w:val="32"/>
            </w:rPr>
          </w:pPr>
          <w:r>
            <w:rPr>
              <w:b/>
              <w:sz w:val="32"/>
              <w:szCs w:val="32"/>
            </w:rPr>
            <w:t xml:space="preserve">ЯРОСЛАВСКОГО МУНИЦИПАЛЬНОГО </w:t>
          </w:r>
          <w:r w:rsidR="00C33E26">
            <w:rPr>
              <w:b/>
              <w:sz w:val="32"/>
              <w:szCs w:val="32"/>
            </w:rPr>
            <w:t>ОКРУГ</w:t>
          </w:r>
          <w:r>
            <w:rPr>
              <w:b/>
              <w:sz w:val="32"/>
              <w:szCs w:val="32"/>
            </w:rPr>
            <w:t>А</w:t>
          </w:r>
        </w:p>
        <w:p w:rsidR="003B348F" w:rsidRDefault="00FD62F9">
          <w:pPr>
            <w:pStyle w:val="4"/>
            <w:rPr>
              <w:spacing w:val="80"/>
              <w:sz w:val="24"/>
              <w:szCs w:val="24"/>
            </w:rPr>
          </w:pPr>
          <w:r>
            <w:rPr>
              <w:spacing w:val="80"/>
              <w:sz w:val="40"/>
            </w:rPr>
            <w:t>ПОСТАНОВЛЕНИЕ</w:t>
          </w:r>
        </w:p>
        <w:p w:rsidR="003B348F" w:rsidRDefault="003B348F">
          <w:pPr>
            <w:jc w:val="center"/>
            <w:rPr>
              <w:sz w:val="28"/>
              <w:szCs w:val="28"/>
            </w:rPr>
          </w:pPr>
        </w:p>
        <w:p w:rsidR="003B348F" w:rsidRDefault="003B348F">
          <w:pPr>
            <w:rPr>
              <w:sz w:val="28"/>
              <w:szCs w:val="28"/>
            </w:rPr>
          </w:pPr>
        </w:p>
        <w:p w:rsidR="00C51226" w:rsidRPr="00C51226" w:rsidRDefault="00C51226" w:rsidP="00C51226">
          <w:pPr>
            <w:rPr>
              <w:b/>
              <w:bCs/>
              <w:sz w:val="24"/>
              <w:szCs w:val="24"/>
            </w:rPr>
          </w:pPr>
          <w:r w:rsidRPr="00C51226">
            <w:rPr>
              <w:b/>
              <w:bCs/>
              <w:sz w:val="24"/>
              <w:szCs w:val="24"/>
            </w:rPr>
            <w:t xml:space="preserve">03.03.2026                                                                                                                       </w:t>
          </w:r>
          <w:r>
            <w:rPr>
              <w:b/>
              <w:bCs/>
              <w:sz w:val="24"/>
              <w:szCs w:val="24"/>
            </w:rPr>
            <w:t xml:space="preserve">    </w:t>
          </w:r>
          <w:r w:rsidRPr="00C51226">
            <w:rPr>
              <w:b/>
              <w:bCs/>
              <w:sz w:val="24"/>
              <w:szCs w:val="24"/>
            </w:rPr>
            <w:t xml:space="preserve">   № 24</w:t>
          </w:r>
          <w:r>
            <w:rPr>
              <w:b/>
              <w:bCs/>
              <w:sz w:val="24"/>
              <w:szCs w:val="24"/>
            </w:rPr>
            <w:t>8</w:t>
          </w:r>
        </w:p>
        <w:p w:rsidR="000B4CAB" w:rsidRDefault="000B4CAB">
          <w:pPr>
            <w:pStyle w:val="ae"/>
            <w:ind w:left="0"/>
            <w:jc w:val="both"/>
            <w:rPr>
              <w:szCs w:val="28"/>
            </w:rPr>
          </w:pPr>
        </w:p>
        <w:p w:rsidR="003B348F" w:rsidRDefault="00A429C6">
          <w:pPr>
            <w:pStyle w:val="ae"/>
            <w:ind w:left="0"/>
            <w:jc w:val="both"/>
            <w:rPr>
              <w:szCs w:val="28"/>
            </w:rPr>
          </w:pPr>
        </w:p>
      </w:sdtContent>
    </w:sdt>
    <w:p w:rsidR="003B348F" w:rsidRDefault="003B348F">
      <w:pPr>
        <w:pStyle w:val="ae"/>
        <w:ind w:left="0"/>
        <w:jc w:val="both"/>
        <w:rPr>
          <w:szCs w:val="28"/>
        </w:rPr>
      </w:pPr>
    </w:p>
    <w:p w:rsidR="002B1101" w:rsidRPr="002B1101" w:rsidRDefault="00CB76A0" w:rsidP="00C51226">
      <w:pPr>
        <w:ind w:right="5103"/>
        <w:jc w:val="both"/>
        <w:rPr>
          <w:b/>
          <w:bCs/>
          <w:color w:val="000000" w:themeColor="text1"/>
          <w:sz w:val="28"/>
          <w:szCs w:val="28"/>
        </w:rPr>
      </w:pPr>
      <w:r>
        <w:rPr>
          <w:b/>
          <w:bCs/>
          <w:color w:val="000000" w:themeColor="text1"/>
          <w:sz w:val="28"/>
          <w:szCs w:val="28"/>
        </w:rPr>
        <w:t>Об</w:t>
      </w:r>
      <w:r w:rsidR="002B1101" w:rsidRPr="002B1101">
        <w:rPr>
          <w:b/>
          <w:bCs/>
          <w:color w:val="000000" w:themeColor="text1"/>
          <w:sz w:val="28"/>
          <w:szCs w:val="28"/>
        </w:rPr>
        <w:t xml:space="preserve"> утверждении форм</w:t>
      </w:r>
      <w:r w:rsidR="00FE6D63">
        <w:rPr>
          <w:b/>
          <w:bCs/>
          <w:color w:val="000000" w:themeColor="text1"/>
          <w:sz w:val="28"/>
          <w:szCs w:val="28"/>
        </w:rPr>
        <w:t>ы</w:t>
      </w:r>
      <w:r w:rsidR="0024565D">
        <w:rPr>
          <w:b/>
          <w:bCs/>
          <w:color w:val="000000" w:themeColor="text1"/>
          <w:sz w:val="28"/>
          <w:szCs w:val="28"/>
        </w:rPr>
        <w:t xml:space="preserve"> </w:t>
      </w:r>
      <w:r w:rsidR="00FE6D63">
        <w:rPr>
          <w:b/>
          <w:bCs/>
          <w:color w:val="000000" w:themeColor="text1"/>
          <w:sz w:val="28"/>
          <w:szCs w:val="28"/>
        </w:rPr>
        <w:t xml:space="preserve">проверочных листов, применяемых при осуществлении муниципального </w:t>
      </w:r>
      <w:r w:rsidR="002E3C88">
        <w:rPr>
          <w:b/>
          <w:bCs/>
          <w:color w:val="000000" w:themeColor="text1"/>
          <w:sz w:val="28"/>
          <w:szCs w:val="28"/>
        </w:rPr>
        <w:t>земельног</w:t>
      </w:r>
      <w:r w:rsidR="005C5799">
        <w:rPr>
          <w:b/>
          <w:bCs/>
          <w:color w:val="000000" w:themeColor="text1"/>
          <w:sz w:val="28"/>
          <w:szCs w:val="28"/>
        </w:rPr>
        <w:t xml:space="preserve">о </w:t>
      </w:r>
      <w:r w:rsidR="00FE6D63">
        <w:rPr>
          <w:b/>
          <w:bCs/>
          <w:color w:val="000000" w:themeColor="text1"/>
          <w:sz w:val="28"/>
          <w:szCs w:val="28"/>
        </w:rPr>
        <w:t xml:space="preserve">контроля </w:t>
      </w:r>
      <w:r w:rsidR="00FE6D63" w:rsidRPr="00FE6D63">
        <w:rPr>
          <w:b/>
          <w:bCs/>
          <w:color w:val="000000" w:themeColor="text1"/>
          <w:sz w:val="28"/>
          <w:szCs w:val="28"/>
        </w:rPr>
        <w:t>на территории Ярославского муниципального округа</w:t>
      </w:r>
    </w:p>
    <w:p w:rsidR="00BF17FF" w:rsidRPr="00122D28" w:rsidRDefault="00BF17FF" w:rsidP="00BF17FF">
      <w:pPr>
        <w:pStyle w:val="ae"/>
        <w:ind w:left="0"/>
        <w:jc w:val="both"/>
        <w:rPr>
          <w:sz w:val="26"/>
          <w:szCs w:val="26"/>
        </w:rPr>
      </w:pPr>
    </w:p>
    <w:p w:rsidR="00D46021" w:rsidRPr="00122D28" w:rsidRDefault="00D46021" w:rsidP="00BF17FF">
      <w:pPr>
        <w:pStyle w:val="ae"/>
        <w:ind w:left="0"/>
        <w:jc w:val="both"/>
        <w:rPr>
          <w:sz w:val="26"/>
          <w:szCs w:val="26"/>
        </w:rPr>
      </w:pPr>
    </w:p>
    <w:p w:rsidR="007715CC" w:rsidRPr="00F70AEF" w:rsidRDefault="008B7C35" w:rsidP="00D552A6">
      <w:pPr>
        <w:spacing w:before="240" w:line="326" w:lineRule="exact"/>
        <w:ind w:right="40" w:firstLine="708"/>
        <w:jc w:val="both"/>
        <w:rPr>
          <w:sz w:val="28"/>
          <w:szCs w:val="28"/>
        </w:rPr>
      </w:pPr>
      <w:r w:rsidRPr="00F70AEF">
        <w:rPr>
          <w:color w:val="000000" w:themeColor="text1"/>
          <w:sz w:val="28"/>
          <w:szCs w:val="28"/>
        </w:rPr>
        <w:t xml:space="preserve">В соответствии </w:t>
      </w:r>
      <w:r w:rsidR="00C63E42" w:rsidRPr="00F70AEF">
        <w:rPr>
          <w:color w:val="000000" w:themeColor="text1"/>
          <w:sz w:val="28"/>
          <w:szCs w:val="28"/>
        </w:rPr>
        <w:t>Федеральн</w:t>
      </w:r>
      <w:r w:rsidR="00934335" w:rsidRPr="00F70AEF">
        <w:rPr>
          <w:color w:val="000000" w:themeColor="text1"/>
          <w:sz w:val="28"/>
          <w:szCs w:val="28"/>
        </w:rPr>
        <w:t>ым законом</w:t>
      </w:r>
      <w:r w:rsidR="00C63E42" w:rsidRPr="00F70AEF">
        <w:rPr>
          <w:color w:val="000000" w:themeColor="text1"/>
          <w:sz w:val="28"/>
          <w:szCs w:val="28"/>
          <w:shd w:val="clear" w:color="auto" w:fill="FFFFFF"/>
        </w:rPr>
        <w:t>от 31.07.2020 № 248-ФЗ «О государственном контроле (надзоре) и муниципальном контроле в Российской Федерации»</w:t>
      </w:r>
      <w:r w:rsidR="00C63E42" w:rsidRPr="00F70AEF">
        <w:rPr>
          <w:sz w:val="28"/>
          <w:szCs w:val="28"/>
        </w:rPr>
        <w:t xml:space="preserve">, </w:t>
      </w:r>
      <w:r w:rsidR="00F70AEF" w:rsidRPr="00F70AEF">
        <w:rPr>
          <w:rFonts w:ascii="Liberation Serif" w:hAnsi="Liberation Serif"/>
          <w:sz w:val="28"/>
          <w:szCs w:val="28"/>
        </w:rPr>
        <w:t xml:space="preserve">«Об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w:t>
      </w:r>
      <w:r w:rsidR="00C63E42" w:rsidRPr="00F70AEF">
        <w:rPr>
          <w:sz w:val="28"/>
          <w:szCs w:val="28"/>
        </w:rPr>
        <w:t xml:space="preserve">руководствуясь Уставом </w:t>
      </w:r>
      <w:r w:rsidR="0021222E" w:rsidRPr="00F70AEF">
        <w:rPr>
          <w:sz w:val="28"/>
          <w:szCs w:val="28"/>
        </w:rPr>
        <w:t>Ярославского</w:t>
      </w:r>
      <w:r w:rsidR="00854A73" w:rsidRPr="00F70AEF">
        <w:rPr>
          <w:sz w:val="28"/>
          <w:szCs w:val="28"/>
        </w:rPr>
        <w:t xml:space="preserve"> муниципального округа, А</w:t>
      </w:r>
      <w:r w:rsidR="00C63E42" w:rsidRPr="00F70AEF">
        <w:rPr>
          <w:sz w:val="28"/>
          <w:szCs w:val="28"/>
        </w:rPr>
        <w:t>дми</w:t>
      </w:r>
      <w:r w:rsidR="00F70AEF">
        <w:rPr>
          <w:sz w:val="28"/>
          <w:szCs w:val="28"/>
        </w:rPr>
        <w:t>нистрация муниципального округа</w:t>
      </w:r>
      <w:r w:rsidR="00DF17AC">
        <w:rPr>
          <w:sz w:val="28"/>
          <w:szCs w:val="28"/>
        </w:rPr>
        <w:t>,</w:t>
      </w:r>
      <w:r w:rsidR="00941F6C">
        <w:rPr>
          <w:sz w:val="28"/>
          <w:szCs w:val="28"/>
        </w:rPr>
        <w:t xml:space="preserve"> </w:t>
      </w:r>
      <w:r w:rsidR="00E257F1" w:rsidRPr="00F70AEF">
        <w:rPr>
          <w:b/>
          <w:sz w:val="28"/>
          <w:szCs w:val="28"/>
        </w:rPr>
        <w:t>п</w:t>
      </w:r>
      <w:r w:rsidR="007715CC" w:rsidRPr="00F70AEF">
        <w:rPr>
          <w:b/>
          <w:sz w:val="28"/>
          <w:szCs w:val="28"/>
        </w:rPr>
        <w:t xml:space="preserve"> о с т а н о в л я е т:</w:t>
      </w:r>
    </w:p>
    <w:p w:rsidR="009C1EB7" w:rsidRPr="009E458C" w:rsidRDefault="009C1EB7" w:rsidP="00C51226">
      <w:pPr>
        <w:pStyle w:val="af0"/>
        <w:numPr>
          <w:ilvl w:val="0"/>
          <w:numId w:val="9"/>
        </w:numPr>
        <w:suppressAutoHyphens/>
        <w:overflowPunct w:val="0"/>
        <w:autoSpaceDE w:val="0"/>
        <w:autoSpaceDN w:val="0"/>
        <w:adjustRightInd w:val="0"/>
        <w:ind w:left="0" w:firstLine="709"/>
        <w:jc w:val="both"/>
        <w:textAlignment w:val="baseline"/>
        <w:rPr>
          <w:b/>
          <w:sz w:val="28"/>
          <w:szCs w:val="28"/>
        </w:rPr>
      </w:pPr>
      <w:r w:rsidRPr="00122D28">
        <w:rPr>
          <w:color w:val="000000" w:themeColor="text1"/>
          <w:sz w:val="28"/>
          <w:szCs w:val="28"/>
        </w:rPr>
        <w:t xml:space="preserve">Утвердить </w:t>
      </w:r>
      <w:r w:rsidR="00F70AEF" w:rsidRPr="00122D28">
        <w:rPr>
          <w:color w:val="000000" w:themeColor="text1"/>
          <w:sz w:val="28"/>
          <w:szCs w:val="28"/>
        </w:rPr>
        <w:t>формы проверочных листов, применяемых при осуществлении</w:t>
      </w:r>
      <w:r w:rsidR="009E458C">
        <w:rPr>
          <w:color w:val="000000" w:themeColor="text1"/>
          <w:sz w:val="28"/>
          <w:szCs w:val="28"/>
        </w:rPr>
        <w:t xml:space="preserve"> </w:t>
      </w:r>
      <w:r w:rsidRPr="00122D28">
        <w:rPr>
          <w:sz w:val="28"/>
          <w:szCs w:val="28"/>
        </w:rPr>
        <w:t>муниципальн</w:t>
      </w:r>
      <w:r w:rsidR="00F70AEF" w:rsidRPr="00122D28">
        <w:rPr>
          <w:sz w:val="28"/>
          <w:szCs w:val="28"/>
        </w:rPr>
        <w:t>ого</w:t>
      </w:r>
      <w:r w:rsidR="009E458C">
        <w:rPr>
          <w:sz w:val="28"/>
          <w:szCs w:val="28"/>
        </w:rPr>
        <w:t xml:space="preserve"> </w:t>
      </w:r>
      <w:r w:rsidR="00AA0C7A">
        <w:rPr>
          <w:sz w:val="28"/>
          <w:szCs w:val="28"/>
        </w:rPr>
        <w:t>земельного</w:t>
      </w:r>
      <w:r w:rsidR="009E458C">
        <w:rPr>
          <w:sz w:val="28"/>
          <w:szCs w:val="28"/>
        </w:rPr>
        <w:t xml:space="preserve"> </w:t>
      </w:r>
      <w:r w:rsidRPr="00122D28">
        <w:rPr>
          <w:sz w:val="28"/>
          <w:szCs w:val="28"/>
        </w:rPr>
        <w:t>контрол</w:t>
      </w:r>
      <w:r w:rsidR="00F70AEF" w:rsidRPr="00122D28">
        <w:rPr>
          <w:sz w:val="28"/>
          <w:szCs w:val="28"/>
        </w:rPr>
        <w:t>я</w:t>
      </w:r>
      <w:r w:rsidRPr="00122D28">
        <w:rPr>
          <w:sz w:val="28"/>
          <w:szCs w:val="28"/>
        </w:rPr>
        <w:t xml:space="preserve"> на территории </w:t>
      </w:r>
      <w:r w:rsidR="00AE192E" w:rsidRPr="00122D28">
        <w:rPr>
          <w:sz w:val="28"/>
          <w:szCs w:val="28"/>
        </w:rPr>
        <w:t>Ярославского</w:t>
      </w:r>
      <w:r w:rsidRPr="00122D28">
        <w:rPr>
          <w:sz w:val="28"/>
          <w:szCs w:val="28"/>
        </w:rPr>
        <w:t xml:space="preserve"> муниципального округа</w:t>
      </w:r>
      <w:r w:rsidR="00B65607">
        <w:rPr>
          <w:sz w:val="28"/>
          <w:szCs w:val="28"/>
        </w:rPr>
        <w:t xml:space="preserve"> (прилагается)</w:t>
      </w:r>
      <w:r w:rsidR="00122D28" w:rsidRPr="00122D28">
        <w:rPr>
          <w:color w:val="000000" w:themeColor="text1"/>
          <w:sz w:val="28"/>
          <w:szCs w:val="28"/>
        </w:rPr>
        <w:t>.</w:t>
      </w:r>
    </w:p>
    <w:p w:rsidR="009E458C" w:rsidRDefault="009E458C" w:rsidP="00C51226">
      <w:pPr>
        <w:pStyle w:val="af0"/>
        <w:numPr>
          <w:ilvl w:val="0"/>
          <w:numId w:val="9"/>
        </w:numPr>
        <w:ind w:left="0" w:right="-2" w:firstLine="709"/>
        <w:jc w:val="both"/>
        <w:rPr>
          <w:sz w:val="28"/>
          <w:szCs w:val="28"/>
        </w:rPr>
      </w:pPr>
      <w:r w:rsidRPr="00122D28">
        <w:rPr>
          <w:sz w:val="28"/>
          <w:szCs w:val="28"/>
        </w:rPr>
        <w:t>Опубликовать настоящее постановление в сетевом издании «Ярославский агрокурьер», разместить на официальном сайте Администрации Ярославского муниципального округа в информационно-телекоммуникационной сети «Интернет».</w:t>
      </w:r>
    </w:p>
    <w:p w:rsidR="009E458C" w:rsidRPr="009E458C" w:rsidRDefault="009E458C" w:rsidP="00C51226">
      <w:pPr>
        <w:numPr>
          <w:ilvl w:val="0"/>
          <w:numId w:val="9"/>
        </w:numPr>
        <w:tabs>
          <w:tab w:val="left" w:pos="998"/>
          <w:tab w:val="left" w:pos="1119"/>
        </w:tabs>
        <w:ind w:left="0" w:right="40" w:firstLine="709"/>
        <w:jc w:val="both"/>
        <w:rPr>
          <w:sz w:val="28"/>
          <w:szCs w:val="28"/>
          <w:lang w:eastAsia="en-US"/>
        </w:rPr>
      </w:pPr>
      <w:r w:rsidRPr="00B245B9">
        <w:rPr>
          <w:sz w:val="28"/>
          <w:szCs w:val="28"/>
        </w:rPr>
        <w:t>Контроль за исполнением настоящего постановления оставляю за собой</w:t>
      </w:r>
      <w:r w:rsidRPr="00B42B76">
        <w:rPr>
          <w:sz w:val="28"/>
          <w:szCs w:val="28"/>
        </w:rPr>
        <w:t>.</w:t>
      </w:r>
    </w:p>
    <w:p w:rsidR="00712751" w:rsidRPr="00122D28" w:rsidRDefault="00712751" w:rsidP="00C51226">
      <w:pPr>
        <w:pStyle w:val="af0"/>
        <w:numPr>
          <w:ilvl w:val="0"/>
          <w:numId w:val="9"/>
        </w:numPr>
        <w:tabs>
          <w:tab w:val="left" w:pos="875"/>
          <w:tab w:val="left" w:pos="998"/>
        </w:tabs>
        <w:spacing w:line="326" w:lineRule="exact"/>
        <w:ind w:left="0" w:firstLine="709"/>
        <w:jc w:val="both"/>
        <w:rPr>
          <w:sz w:val="28"/>
          <w:szCs w:val="28"/>
        </w:rPr>
      </w:pPr>
      <w:r w:rsidRPr="00122D28">
        <w:rPr>
          <w:sz w:val="28"/>
          <w:szCs w:val="28"/>
        </w:rPr>
        <w:t>Настоящее постановление вступает в силу с</w:t>
      </w:r>
      <w:r w:rsidR="009E458C">
        <w:rPr>
          <w:sz w:val="28"/>
          <w:szCs w:val="28"/>
        </w:rPr>
        <w:t xml:space="preserve"> даты</w:t>
      </w:r>
      <w:r w:rsidRPr="00122D28">
        <w:rPr>
          <w:sz w:val="28"/>
          <w:szCs w:val="28"/>
        </w:rPr>
        <w:t xml:space="preserve"> подписания.</w:t>
      </w:r>
    </w:p>
    <w:p w:rsidR="003B348F" w:rsidRPr="00122D28" w:rsidRDefault="003B348F">
      <w:pPr>
        <w:pStyle w:val="ae"/>
        <w:ind w:left="0"/>
        <w:jc w:val="both"/>
        <w:rPr>
          <w:sz w:val="26"/>
          <w:szCs w:val="26"/>
        </w:rPr>
      </w:pPr>
    </w:p>
    <w:p w:rsidR="00D46021" w:rsidRPr="00122D28" w:rsidRDefault="00D46021">
      <w:pPr>
        <w:pStyle w:val="ae"/>
        <w:ind w:left="0"/>
        <w:jc w:val="both"/>
        <w:rPr>
          <w:sz w:val="26"/>
          <w:szCs w:val="26"/>
        </w:rPr>
      </w:pPr>
    </w:p>
    <w:p w:rsidR="00D46021" w:rsidRPr="00122D28" w:rsidRDefault="00D46021">
      <w:pPr>
        <w:pStyle w:val="ae"/>
        <w:ind w:left="0"/>
        <w:jc w:val="both"/>
        <w:rPr>
          <w:sz w:val="26"/>
          <w:szCs w:val="26"/>
        </w:rPr>
      </w:pPr>
    </w:p>
    <w:p w:rsidR="003B348F" w:rsidRPr="00081BD3" w:rsidRDefault="00FD62F9">
      <w:pPr>
        <w:pStyle w:val="ae"/>
        <w:ind w:left="0"/>
        <w:jc w:val="both"/>
        <w:rPr>
          <w:szCs w:val="28"/>
        </w:rPr>
      </w:pPr>
      <w:r w:rsidRPr="00081BD3">
        <w:rPr>
          <w:szCs w:val="28"/>
        </w:rPr>
        <w:t xml:space="preserve">Глава Ярославского                                                                                   </w:t>
      </w:r>
    </w:p>
    <w:p w:rsidR="003B348F" w:rsidRPr="00C51226" w:rsidRDefault="00FD62F9">
      <w:pPr>
        <w:pStyle w:val="ae"/>
        <w:ind w:left="0"/>
        <w:jc w:val="both"/>
        <w:rPr>
          <w:szCs w:val="28"/>
        </w:rPr>
        <w:sectPr w:rsidR="003B348F" w:rsidRPr="00C51226" w:rsidSect="00122D28">
          <w:pgSz w:w="11906" w:h="16838"/>
          <w:pgMar w:top="993" w:right="849" w:bottom="426" w:left="1701" w:header="0" w:footer="0" w:gutter="0"/>
          <w:cols w:space="720"/>
          <w:formProt w:val="0"/>
          <w:docGrid w:linePitch="100" w:charSpace="8192"/>
        </w:sectPr>
      </w:pPr>
      <w:r w:rsidRPr="00081BD3">
        <w:rPr>
          <w:szCs w:val="28"/>
        </w:rPr>
        <w:t xml:space="preserve">муниципального </w:t>
      </w:r>
      <w:r w:rsidR="00B05E52" w:rsidRPr="00081BD3">
        <w:rPr>
          <w:szCs w:val="28"/>
        </w:rPr>
        <w:t>округа</w:t>
      </w:r>
      <w:r w:rsidR="00D46021" w:rsidRPr="00081BD3">
        <w:rPr>
          <w:szCs w:val="28"/>
        </w:rPr>
        <w:tab/>
      </w:r>
      <w:r w:rsidR="00D46021" w:rsidRPr="00081BD3">
        <w:rPr>
          <w:szCs w:val="28"/>
        </w:rPr>
        <w:tab/>
      </w:r>
      <w:r w:rsidR="00D46021" w:rsidRPr="00081BD3">
        <w:rPr>
          <w:szCs w:val="28"/>
        </w:rPr>
        <w:tab/>
      </w:r>
      <w:r w:rsidR="00D46021" w:rsidRPr="00081BD3">
        <w:rPr>
          <w:szCs w:val="28"/>
        </w:rPr>
        <w:tab/>
      </w:r>
      <w:r w:rsidR="00D46021" w:rsidRPr="00081BD3">
        <w:rPr>
          <w:szCs w:val="28"/>
        </w:rPr>
        <w:tab/>
      </w:r>
      <w:r w:rsidR="00D46021" w:rsidRPr="00081BD3">
        <w:rPr>
          <w:szCs w:val="28"/>
        </w:rPr>
        <w:tab/>
      </w:r>
      <w:r w:rsidR="00C51226">
        <w:rPr>
          <w:szCs w:val="28"/>
        </w:rPr>
        <w:t>А.А. Михайлов</w:t>
      </w:r>
    </w:p>
    <w:p w:rsidR="0032340D" w:rsidRDefault="0032340D" w:rsidP="00BF17FF">
      <w:pPr>
        <w:outlineLvl w:val="0"/>
        <w:rPr>
          <w:color w:val="000000"/>
          <w:sz w:val="22"/>
          <w:szCs w:val="22"/>
        </w:rPr>
      </w:pPr>
    </w:p>
    <w:p w:rsidR="00BE7521" w:rsidRDefault="00BE7521" w:rsidP="00BF17FF">
      <w:pPr>
        <w:outlineLvl w:val="0"/>
        <w:rPr>
          <w:color w:val="000000"/>
          <w:sz w:val="22"/>
          <w:szCs w:val="22"/>
        </w:rPr>
      </w:pPr>
    </w:p>
    <w:p w:rsidR="002C2F0B" w:rsidRPr="00C51226" w:rsidRDefault="00CC1AA2" w:rsidP="00C51226">
      <w:pPr>
        <w:ind w:left="4962" w:right="-13"/>
        <w:rPr>
          <w:sz w:val="26"/>
          <w:szCs w:val="26"/>
        </w:rPr>
      </w:pPr>
      <w:r w:rsidRPr="00C51226">
        <w:rPr>
          <w:sz w:val="26"/>
          <w:szCs w:val="26"/>
        </w:rPr>
        <w:lastRenderedPageBreak/>
        <w:t>УТВЕРЖДЕНО</w:t>
      </w:r>
      <w:bookmarkStart w:id="0" w:name="_GoBack"/>
      <w:bookmarkEnd w:id="0"/>
    </w:p>
    <w:p w:rsidR="002C2F0B" w:rsidRPr="00C51226" w:rsidRDefault="00582788" w:rsidP="00C51226">
      <w:pPr>
        <w:ind w:left="4962" w:right="-13"/>
        <w:rPr>
          <w:sz w:val="26"/>
          <w:szCs w:val="26"/>
        </w:rPr>
      </w:pPr>
      <w:r w:rsidRPr="00C51226">
        <w:rPr>
          <w:sz w:val="26"/>
          <w:szCs w:val="26"/>
        </w:rPr>
        <w:t>постановлени</w:t>
      </w:r>
      <w:r w:rsidR="00CC1AA2" w:rsidRPr="00C51226">
        <w:rPr>
          <w:sz w:val="26"/>
          <w:szCs w:val="26"/>
        </w:rPr>
        <w:t>ем</w:t>
      </w:r>
      <w:r w:rsidRPr="00C51226">
        <w:rPr>
          <w:sz w:val="26"/>
          <w:szCs w:val="26"/>
        </w:rPr>
        <w:t xml:space="preserve"> А</w:t>
      </w:r>
      <w:r w:rsidR="002C2F0B" w:rsidRPr="00C51226">
        <w:rPr>
          <w:sz w:val="26"/>
          <w:szCs w:val="26"/>
        </w:rPr>
        <w:t>дминистрации</w:t>
      </w:r>
    </w:p>
    <w:p w:rsidR="002C2F0B" w:rsidRPr="00C51226" w:rsidRDefault="002C2F0B" w:rsidP="00C51226">
      <w:pPr>
        <w:ind w:left="4962" w:right="-13"/>
        <w:rPr>
          <w:sz w:val="26"/>
          <w:szCs w:val="26"/>
        </w:rPr>
      </w:pPr>
      <w:r w:rsidRPr="00C51226">
        <w:rPr>
          <w:sz w:val="26"/>
          <w:szCs w:val="26"/>
        </w:rPr>
        <w:t>Ярославского муниципального округа</w:t>
      </w:r>
    </w:p>
    <w:p w:rsidR="002C2F0B" w:rsidRPr="00C51226" w:rsidRDefault="002C2F0B" w:rsidP="00C51226">
      <w:pPr>
        <w:tabs>
          <w:tab w:val="left" w:pos="4678"/>
        </w:tabs>
        <w:ind w:left="4962" w:right="-13"/>
        <w:rPr>
          <w:sz w:val="26"/>
          <w:szCs w:val="26"/>
        </w:rPr>
      </w:pPr>
      <w:r w:rsidRPr="00C51226">
        <w:rPr>
          <w:sz w:val="26"/>
          <w:szCs w:val="26"/>
        </w:rPr>
        <w:t xml:space="preserve">от </w:t>
      </w:r>
      <w:r w:rsidR="00C51226" w:rsidRPr="00C51226">
        <w:rPr>
          <w:sz w:val="26"/>
          <w:szCs w:val="26"/>
        </w:rPr>
        <w:t xml:space="preserve">03.03.2026 </w:t>
      </w:r>
      <w:r w:rsidRPr="00C51226">
        <w:rPr>
          <w:sz w:val="26"/>
          <w:szCs w:val="26"/>
        </w:rPr>
        <w:t>№</w:t>
      </w:r>
      <w:r w:rsidR="00CC1AA2" w:rsidRPr="00C51226">
        <w:rPr>
          <w:sz w:val="26"/>
          <w:szCs w:val="26"/>
        </w:rPr>
        <w:t xml:space="preserve">  </w:t>
      </w:r>
      <w:r w:rsidR="00C51226" w:rsidRPr="00C51226">
        <w:rPr>
          <w:sz w:val="26"/>
          <w:szCs w:val="26"/>
        </w:rPr>
        <w:t>248</w:t>
      </w:r>
      <w:r w:rsidR="00CC1AA2" w:rsidRPr="00C51226">
        <w:rPr>
          <w:sz w:val="26"/>
          <w:szCs w:val="26"/>
        </w:rPr>
        <w:t xml:space="preserve"> </w:t>
      </w:r>
      <w:r w:rsidRPr="00C51226">
        <w:rPr>
          <w:sz w:val="26"/>
          <w:szCs w:val="26"/>
        </w:rPr>
        <w:t xml:space="preserve"> </w:t>
      </w:r>
      <w:r w:rsidR="00CC1AA2" w:rsidRPr="00C51226">
        <w:rPr>
          <w:sz w:val="26"/>
          <w:szCs w:val="26"/>
        </w:rPr>
        <w:t xml:space="preserve">        </w:t>
      </w:r>
      <w:r w:rsidRPr="00C51226">
        <w:rPr>
          <w:sz w:val="26"/>
          <w:szCs w:val="26"/>
        </w:rPr>
        <w:t xml:space="preserve">      </w:t>
      </w:r>
    </w:p>
    <w:p w:rsidR="0012490D" w:rsidRDefault="0012490D" w:rsidP="0012490D">
      <w:pPr>
        <w:spacing w:line="0" w:lineRule="atLeast"/>
        <w:jc w:val="center"/>
        <w:rPr>
          <w:rFonts w:ascii="Liberation Serif" w:hAnsi="Liberation Serif"/>
        </w:rPr>
      </w:pPr>
    </w:p>
    <w:p w:rsidR="000748C6" w:rsidRDefault="000748C6" w:rsidP="00844DB0">
      <w:pPr>
        <w:ind w:right="141"/>
        <w:jc w:val="right"/>
        <w:rPr>
          <w:sz w:val="24"/>
          <w:szCs w:val="24"/>
        </w:rPr>
      </w:pPr>
    </w:p>
    <w:p w:rsidR="000748C6" w:rsidRDefault="000748C6" w:rsidP="00844DB0">
      <w:pPr>
        <w:ind w:right="141"/>
        <w:jc w:val="right"/>
        <w:rPr>
          <w:sz w:val="24"/>
          <w:szCs w:val="24"/>
        </w:rPr>
      </w:pPr>
    </w:p>
    <w:p w:rsidR="000748C6" w:rsidRDefault="000748C6" w:rsidP="000748C6">
      <w:pPr>
        <w:ind w:left="4254" w:right="141" w:firstLine="708"/>
        <w:jc w:val="center"/>
        <w:rPr>
          <w:sz w:val="24"/>
          <w:szCs w:val="24"/>
        </w:rPr>
      </w:pPr>
      <w:r w:rsidRPr="000748C6">
        <w:rPr>
          <w:sz w:val="24"/>
          <w:szCs w:val="24"/>
        </w:rPr>
        <w:t>QR-код</w:t>
      </w:r>
    </w:p>
    <w:p w:rsidR="000748C6" w:rsidRPr="000748C6" w:rsidRDefault="000748C6" w:rsidP="000748C6">
      <w:pPr>
        <w:ind w:left="4254" w:right="141" w:firstLine="708"/>
        <w:jc w:val="center"/>
        <w:rPr>
          <w:sz w:val="24"/>
          <w:szCs w:val="24"/>
        </w:rPr>
      </w:pPr>
    </w:p>
    <w:p w:rsidR="00844DB0" w:rsidRPr="009D025D" w:rsidRDefault="00844DB0" w:rsidP="00844DB0">
      <w:pPr>
        <w:ind w:right="141"/>
        <w:jc w:val="right"/>
        <w:rPr>
          <w:sz w:val="24"/>
          <w:szCs w:val="24"/>
        </w:rPr>
      </w:pPr>
      <w:r w:rsidRPr="009D025D">
        <w:rPr>
          <w:sz w:val="24"/>
          <w:szCs w:val="24"/>
        </w:rPr>
        <w:t xml:space="preserve">(на документы, оформляемые </w:t>
      </w:r>
    </w:p>
    <w:p w:rsidR="00844DB0" w:rsidRPr="009D025D" w:rsidRDefault="00844DB0" w:rsidP="00844DB0">
      <w:pPr>
        <w:ind w:right="141"/>
        <w:jc w:val="right"/>
        <w:rPr>
          <w:sz w:val="24"/>
          <w:szCs w:val="24"/>
        </w:rPr>
      </w:pPr>
      <w:r w:rsidRPr="009D025D">
        <w:rPr>
          <w:sz w:val="24"/>
          <w:szCs w:val="24"/>
        </w:rPr>
        <w:t>контрольным органом, наносится</w:t>
      </w:r>
    </w:p>
    <w:p w:rsidR="00844DB0" w:rsidRPr="009D025D" w:rsidRDefault="00844DB0" w:rsidP="00844DB0">
      <w:pPr>
        <w:ind w:right="141"/>
        <w:jc w:val="right"/>
        <w:rPr>
          <w:sz w:val="24"/>
          <w:szCs w:val="24"/>
        </w:rPr>
      </w:pPr>
      <w:r w:rsidRPr="009D025D">
        <w:rPr>
          <w:sz w:val="24"/>
          <w:szCs w:val="24"/>
        </w:rPr>
        <w:t xml:space="preserve"> QR</w:t>
      </w:r>
      <w:r w:rsidR="0001782A">
        <w:rPr>
          <w:sz w:val="24"/>
          <w:szCs w:val="24"/>
        </w:rPr>
        <w:t>-</w:t>
      </w:r>
      <w:r w:rsidRPr="009D025D">
        <w:rPr>
          <w:sz w:val="24"/>
          <w:szCs w:val="24"/>
        </w:rPr>
        <w:t xml:space="preserve">код, сформированный единым </w:t>
      </w:r>
    </w:p>
    <w:p w:rsidR="00844DB0" w:rsidRPr="009D025D" w:rsidRDefault="00844DB0" w:rsidP="00844DB0">
      <w:pPr>
        <w:ind w:right="141"/>
        <w:jc w:val="right"/>
        <w:rPr>
          <w:sz w:val="24"/>
          <w:szCs w:val="24"/>
        </w:rPr>
      </w:pPr>
      <w:r w:rsidRPr="009D025D">
        <w:rPr>
          <w:sz w:val="24"/>
          <w:szCs w:val="24"/>
        </w:rPr>
        <w:t>реестром, обеспечивающий переход</w:t>
      </w:r>
    </w:p>
    <w:p w:rsidR="00844DB0" w:rsidRPr="009D025D" w:rsidRDefault="00844DB0" w:rsidP="00844DB0">
      <w:pPr>
        <w:ind w:right="141"/>
        <w:jc w:val="right"/>
        <w:rPr>
          <w:sz w:val="24"/>
          <w:szCs w:val="24"/>
        </w:rPr>
      </w:pPr>
      <w:r w:rsidRPr="009D025D">
        <w:rPr>
          <w:sz w:val="24"/>
          <w:szCs w:val="24"/>
        </w:rPr>
        <w:t xml:space="preserve"> на страницу в информационно-</w:t>
      </w:r>
    </w:p>
    <w:p w:rsidR="00844DB0" w:rsidRPr="009D025D" w:rsidRDefault="00844DB0" w:rsidP="00844DB0">
      <w:pPr>
        <w:ind w:right="141"/>
        <w:jc w:val="right"/>
        <w:rPr>
          <w:sz w:val="24"/>
          <w:szCs w:val="24"/>
        </w:rPr>
      </w:pPr>
      <w:r w:rsidRPr="009D025D">
        <w:rPr>
          <w:sz w:val="24"/>
          <w:szCs w:val="24"/>
        </w:rPr>
        <w:t>телекоммуникационной сети "Интернет",</w:t>
      </w:r>
    </w:p>
    <w:p w:rsidR="00844DB0" w:rsidRPr="009D025D" w:rsidRDefault="00844DB0" w:rsidP="00844DB0">
      <w:pPr>
        <w:ind w:right="141"/>
        <w:jc w:val="right"/>
        <w:rPr>
          <w:sz w:val="24"/>
          <w:szCs w:val="24"/>
        </w:rPr>
      </w:pPr>
      <w:r w:rsidRPr="009D025D">
        <w:rPr>
          <w:sz w:val="24"/>
          <w:szCs w:val="24"/>
        </w:rPr>
        <w:t xml:space="preserve"> содержащую запись единого реестра</w:t>
      </w:r>
    </w:p>
    <w:p w:rsidR="00844DB0" w:rsidRPr="009D025D" w:rsidRDefault="00844DB0" w:rsidP="00844DB0">
      <w:pPr>
        <w:ind w:right="141"/>
        <w:jc w:val="right"/>
        <w:rPr>
          <w:sz w:val="24"/>
          <w:szCs w:val="24"/>
        </w:rPr>
      </w:pPr>
      <w:r w:rsidRPr="009D025D">
        <w:rPr>
          <w:sz w:val="24"/>
          <w:szCs w:val="24"/>
        </w:rPr>
        <w:t xml:space="preserve"> о профилактическом мероприятии, </w:t>
      </w:r>
    </w:p>
    <w:p w:rsidR="00844DB0" w:rsidRPr="009D025D" w:rsidRDefault="00844DB0" w:rsidP="00844DB0">
      <w:pPr>
        <w:ind w:right="141"/>
        <w:jc w:val="right"/>
        <w:rPr>
          <w:sz w:val="24"/>
          <w:szCs w:val="24"/>
        </w:rPr>
      </w:pPr>
      <w:r w:rsidRPr="009D025D">
        <w:rPr>
          <w:sz w:val="24"/>
          <w:szCs w:val="24"/>
        </w:rPr>
        <w:t xml:space="preserve">контрольном мероприятии </w:t>
      </w:r>
    </w:p>
    <w:p w:rsidR="00844DB0" w:rsidRPr="009D025D" w:rsidRDefault="00844DB0" w:rsidP="00844DB0">
      <w:pPr>
        <w:ind w:right="141"/>
        <w:jc w:val="right"/>
        <w:rPr>
          <w:sz w:val="24"/>
          <w:szCs w:val="24"/>
        </w:rPr>
      </w:pPr>
      <w:r w:rsidRPr="009D025D">
        <w:rPr>
          <w:sz w:val="24"/>
          <w:szCs w:val="24"/>
        </w:rPr>
        <w:t>в едином реестре, в рамках которого</w:t>
      </w:r>
    </w:p>
    <w:p w:rsidR="00844DB0" w:rsidRPr="009D025D" w:rsidRDefault="00844DB0" w:rsidP="00844DB0">
      <w:pPr>
        <w:ind w:right="141"/>
        <w:jc w:val="right"/>
        <w:rPr>
          <w:sz w:val="24"/>
          <w:szCs w:val="24"/>
        </w:rPr>
      </w:pPr>
      <w:r w:rsidRPr="009D025D">
        <w:rPr>
          <w:sz w:val="24"/>
          <w:szCs w:val="24"/>
        </w:rPr>
        <w:t xml:space="preserve"> составлен документ. </w:t>
      </w:r>
    </w:p>
    <w:p w:rsidR="00844DB0" w:rsidRPr="009D025D" w:rsidRDefault="00844DB0" w:rsidP="00844DB0">
      <w:pPr>
        <w:ind w:right="141"/>
        <w:jc w:val="right"/>
        <w:rPr>
          <w:sz w:val="24"/>
          <w:szCs w:val="24"/>
        </w:rPr>
      </w:pPr>
      <w:r w:rsidRPr="009D025D">
        <w:rPr>
          <w:sz w:val="24"/>
          <w:szCs w:val="24"/>
        </w:rPr>
        <w:t xml:space="preserve">При использовании для просмотра </w:t>
      </w:r>
    </w:p>
    <w:p w:rsidR="00844DB0" w:rsidRPr="009D025D" w:rsidRDefault="00844DB0" w:rsidP="00844DB0">
      <w:pPr>
        <w:ind w:right="141"/>
        <w:jc w:val="right"/>
        <w:rPr>
          <w:sz w:val="24"/>
          <w:szCs w:val="24"/>
        </w:rPr>
      </w:pPr>
      <w:r w:rsidRPr="009D025D">
        <w:rPr>
          <w:sz w:val="24"/>
          <w:szCs w:val="24"/>
        </w:rPr>
        <w:t xml:space="preserve">информации QR-кода сведения </w:t>
      </w:r>
    </w:p>
    <w:p w:rsidR="00844DB0" w:rsidRPr="009D025D" w:rsidRDefault="00844DB0" w:rsidP="00844DB0">
      <w:pPr>
        <w:ind w:right="141"/>
        <w:jc w:val="right"/>
        <w:rPr>
          <w:sz w:val="24"/>
          <w:szCs w:val="24"/>
        </w:rPr>
      </w:pPr>
      <w:r w:rsidRPr="009D025D">
        <w:rPr>
          <w:sz w:val="24"/>
          <w:szCs w:val="24"/>
        </w:rPr>
        <w:t xml:space="preserve">отображаются без ограничений доступа к ним) </w:t>
      </w:r>
    </w:p>
    <w:p w:rsidR="0012490D" w:rsidRDefault="0012490D" w:rsidP="0012490D">
      <w:pPr>
        <w:ind w:right="-144"/>
        <w:jc w:val="center"/>
        <w:rPr>
          <w:sz w:val="28"/>
          <w:szCs w:val="28"/>
        </w:rPr>
      </w:pPr>
    </w:p>
    <w:p w:rsidR="00C11D15" w:rsidRDefault="00C11D15" w:rsidP="00F16348">
      <w:pPr>
        <w:ind w:right="-144"/>
        <w:rPr>
          <w:sz w:val="28"/>
          <w:szCs w:val="28"/>
        </w:rPr>
      </w:pPr>
    </w:p>
    <w:p w:rsidR="000748C6" w:rsidRPr="0031632C" w:rsidRDefault="00C11D15" w:rsidP="0012490D">
      <w:pPr>
        <w:ind w:right="-144"/>
        <w:jc w:val="center"/>
        <w:rPr>
          <w:b/>
          <w:sz w:val="26"/>
          <w:szCs w:val="26"/>
        </w:rPr>
      </w:pPr>
      <w:r w:rsidRPr="0031632C">
        <w:rPr>
          <w:b/>
          <w:sz w:val="26"/>
          <w:szCs w:val="26"/>
        </w:rPr>
        <w:t>Форма проверочного</w:t>
      </w:r>
      <w:r w:rsidR="0012490D" w:rsidRPr="0031632C">
        <w:rPr>
          <w:b/>
          <w:sz w:val="26"/>
          <w:szCs w:val="26"/>
        </w:rPr>
        <w:t xml:space="preserve"> лист</w:t>
      </w:r>
      <w:r w:rsidRPr="0031632C">
        <w:rPr>
          <w:b/>
          <w:sz w:val="26"/>
          <w:szCs w:val="26"/>
        </w:rPr>
        <w:t>а</w:t>
      </w:r>
      <w:r w:rsidR="0012490D" w:rsidRPr="0031632C">
        <w:rPr>
          <w:b/>
          <w:sz w:val="26"/>
          <w:szCs w:val="26"/>
        </w:rPr>
        <w:t>, применяем</w:t>
      </w:r>
      <w:r w:rsidRPr="0031632C">
        <w:rPr>
          <w:b/>
          <w:sz w:val="26"/>
          <w:szCs w:val="26"/>
        </w:rPr>
        <w:t>ая</w:t>
      </w:r>
      <w:r w:rsidR="0012490D" w:rsidRPr="0031632C">
        <w:rPr>
          <w:b/>
          <w:sz w:val="26"/>
          <w:szCs w:val="26"/>
        </w:rPr>
        <w:t xml:space="preserve"> при осуществлении муниципального </w:t>
      </w:r>
      <w:r w:rsidR="00A22201" w:rsidRPr="0031632C">
        <w:rPr>
          <w:b/>
          <w:sz w:val="26"/>
          <w:szCs w:val="26"/>
        </w:rPr>
        <w:t>земельного</w:t>
      </w:r>
      <w:r w:rsidR="00CC15EC" w:rsidRPr="0031632C">
        <w:rPr>
          <w:b/>
          <w:sz w:val="26"/>
          <w:szCs w:val="26"/>
        </w:rPr>
        <w:t xml:space="preserve"> контроля</w:t>
      </w:r>
      <w:r w:rsidR="0012490D" w:rsidRPr="0031632C">
        <w:rPr>
          <w:b/>
          <w:sz w:val="26"/>
          <w:szCs w:val="26"/>
        </w:rPr>
        <w:t xml:space="preserve"> на территории Ярославского </w:t>
      </w:r>
    </w:p>
    <w:p w:rsidR="00ED57EC" w:rsidRPr="0031632C" w:rsidRDefault="0012490D" w:rsidP="0012490D">
      <w:pPr>
        <w:ind w:right="-144"/>
        <w:jc w:val="center"/>
        <w:rPr>
          <w:b/>
          <w:sz w:val="26"/>
          <w:szCs w:val="26"/>
        </w:rPr>
      </w:pPr>
      <w:r w:rsidRPr="0031632C">
        <w:rPr>
          <w:b/>
          <w:sz w:val="26"/>
          <w:szCs w:val="26"/>
        </w:rPr>
        <w:t>муниципального округа</w:t>
      </w:r>
    </w:p>
    <w:p w:rsidR="0012490D" w:rsidRDefault="0012490D" w:rsidP="00BE6A70">
      <w:pPr>
        <w:ind w:right="-144"/>
        <w:jc w:val="both"/>
        <w:rPr>
          <w:sz w:val="28"/>
          <w:szCs w:val="28"/>
        </w:rPr>
      </w:pPr>
    </w:p>
    <w:tbl>
      <w:tblPr>
        <w:tblW w:w="9925"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962"/>
        <w:gridCol w:w="4537"/>
      </w:tblGrid>
      <w:tr w:rsidR="00EE34B7" w:rsidRPr="008E0982" w:rsidTr="00EE34B7">
        <w:tc>
          <w:tcPr>
            <w:tcW w:w="426" w:type="dxa"/>
            <w:tcBorders>
              <w:top w:val="single" w:sz="4" w:space="0" w:color="auto"/>
              <w:bottom w:val="single" w:sz="4" w:space="0" w:color="auto"/>
              <w:right w:val="single" w:sz="4" w:space="0" w:color="auto"/>
            </w:tcBorders>
          </w:tcPr>
          <w:p w:rsidR="00EE34B7" w:rsidRPr="008E0982" w:rsidRDefault="00EE34B7" w:rsidP="00941F6C">
            <w:pPr>
              <w:widowControl w:val="0"/>
              <w:autoSpaceDE w:val="0"/>
              <w:autoSpaceDN w:val="0"/>
              <w:adjustRightInd w:val="0"/>
              <w:rPr>
                <w:sz w:val="24"/>
                <w:szCs w:val="24"/>
              </w:rPr>
            </w:pPr>
            <w:r w:rsidRPr="008E0982">
              <w:rPr>
                <w:sz w:val="24"/>
                <w:szCs w:val="24"/>
              </w:rPr>
              <w:t>1.</w:t>
            </w:r>
          </w:p>
        </w:tc>
        <w:tc>
          <w:tcPr>
            <w:tcW w:w="4962" w:type="dxa"/>
            <w:tcBorders>
              <w:top w:val="single" w:sz="4" w:space="0" w:color="auto"/>
              <w:bottom w:val="single" w:sz="4" w:space="0" w:color="auto"/>
              <w:right w:val="single" w:sz="4" w:space="0" w:color="auto"/>
            </w:tcBorders>
          </w:tcPr>
          <w:p w:rsidR="00EE34B7" w:rsidRPr="008E0982" w:rsidRDefault="00EE34B7" w:rsidP="00941F6C">
            <w:pPr>
              <w:widowControl w:val="0"/>
              <w:autoSpaceDE w:val="0"/>
              <w:autoSpaceDN w:val="0"/>
              <w:adjustRightInd w:val="0"/>
              <w:rPr>
                <w:sz w:val="24"/>
                <w:szCs w:val="24"/>
              </w:rPr>
            </w:pPr>
            <w:r w:rsidRPr="008E0982">
              <w:rPr>
                <w:sz w:val="24"/>
                <w:szCs w:val="24"/>
              </w:rPr>
              <w:t>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w:t>
            </w:r>
          </w:p>
        </w:tc>
        <w:tc>
          <w:tcPr>
            <w:tcW w:w="4537" w:type="dxa"/>
            <w:tcBorders>
              <w:top w:val="single" w:sz="4" w:space="0" w:color="auto"/>
              <w:left w:val="nil"/>
              <w:bottom w:val="single" w:sz="4" w:space="0" w:color="auto"/>
            </w:tcBorders>
          </w:tcPr>
          <w:p w:rsidR="00EE34B7" w:rsidRPr="008E0982" w:rsidRDefault="00EE34B7" w:rsidP="00A22201">
            <w:pPr>
              <w:widowControl w:val="0"/>
              <w:autoSpaceDE w:val="0"/>
              <w:autoSpaceDN w:val="0"/>
              <w:adjustRightInd w:val="0"/>
              <w:ind w:right="-107"/>
              <w:rPr>
                <w:sz w:val="24"/>
                <w:szCs w:val="24"/>
              </w:rPr>
            </w:pPr>
            <w:r w:rsidRPr="008E0982">
              <w:rPr>
                <w:sz w:val="24"/>
                <w:szCs w:val="24"/>
              </w:rPr>
              <w:t>Муниципальный</w:t>
            </w:r>
            <w:r w:rsidR="00201D4A">
              <w:rPr>
                <w:sz w:val="24"/>
                <w:szCs w:val="24"/>
              </w:rPr>
              <w:t xml:space="preserve"> </w:t>
            </w:r>
            <w:r w:rsidR="00A22201">
              <w:rPr>
                <w:sz w:val="24"/>
                <w:szCs w:val="24"/>
              </w:rPr>
              <w:t>земельный</w:t>
            </w:r>
            <w:r w:rsidRPr="008E0982">
              <w:rPr>
                <w:sz w:val="24"/>
                <w:szCs w:val="24"/>
              </w:rPr>
              <w:t xml:space="preserve"> контроль </w:t>
            </w:r>
          </w:p>
        </w:tc>
      </w:tr>
      <w:tr w:rsidR="00EE34B7" w:rsidRPr="008E0982" w:rsidTr="00EE34B7">
        <w:tc>
          <w:tcPr>
            <w:tcW w:w="426" w:type="dxa"/>
            <w:tcBorders>
              <w:top w:val="single" w:sz="4" w:space="0" w:color="auto"/>
              <w:bottom w:val="single" w:sz="4" w:space="0" w:color="auto"/>
              <w:right w:val="single" w:sz="4" w:space="0" w:color="auto"/>
            </w:tcBorders>
          </w:tcPr>
          <w:p w:rsidR="00EE34B7" w:rsidRPr="008E0982" w:rsidRDefault="00EE34B7" w:rsidP="00941F6C">
            <w:pPr>
              <w:widowControl w:val="0"/>
              <w:autoSpaceDE w:val="0"/>
              <w:autoSpaceDN w:val="0"/>
              <w:adjustRightInd w:val="0"/>
              <w:rPr>
                <w:sz w:val="24"/>
                <w:szCs w:val="24"/>
              </w:rPr>
            </w:pPr>
            <w:r w:rsidRPr="008E0982">
              <w:rPr>
                <w:sz w:val="24"/>
                <w:szCs w:val="24"/>
              </w:rPr>
              <w:t>2.</w:t>
            </w:r>
          </w:p>
        </w:tc>
        <w:tc>
          <w:tcPr>
            <w:tcW w:w="4962" w:type="dxa"/>
            <w:tcBorders>
              <w:top w:val="single" w:sz="4" w:space="0" w:color="auto"/>
              <w:bottom w:val="single" w:sz="4" w:space="0" w:color="auto"/>
              <w:right w:val="single" w:sz="4" w:space="0" w:color="auto"/>
            </w:tcBorders>
          </w:tcPr>
          <w:p w:rsidR="00EE34B7" w:rsidRPr="008E0982" w:rsidRDefault="00EE34B7" w:rsidP="00941F6C">
            <w:pPr>
              <w:widowControl w:val="0"/>
              <w:autoSpaceDE w:val="0"/>
              <w:autoSpaceDN w:val="0"/>
              <w:adjustRightInd w:val="0"/>
              <w:rPr>
                <w:sz w:val="24"/>
                <w:szCs w:val="24"/>
              </w:rPr>
            </w:pPr>
            <w:r w:rsidRPr="008E0982">
              <w:rPr>
                <w:sz w:val="24"/>
                <w:szCs w:val="24"/>
              </w:rPr>
              <w:t>Наименование контрольного органа и реквизиты нормативного правового акта об утверждении формы проверочного листа</w:t>
            </w:r>
          </w:p>
        </w:tc>
        <w:tc>
          <w:tcPr>
            <w:tcW w:w="4537" w:type="dxa"/>
            <w:tcBorders>
              <w:top w:val="nil"/>
              <w:left w:val="nil"/>
              <w:bottom w:val="single" w:sz="4" w:space="0" w:color="auto"/>
            </w:tcBorders>
          </w:tcPr>
          <w:p w:rsidR="00EE34B7" w:rsidRPr="008E0982" w:rsidRDefault="00EE34B7" w:rsidP="00941F6C">
            <w:pPr>
              <w:widowControl w:val="0"/>
              <w:autoSpaceDE w:val="0"/>
              <w:autoSpaceDN w:val="0"/>
              <w:adjustRightInd w:val="0"/>
              <w:jc w:val="both"/>
              <w:rPr>
                <w:sz w:val="24"/>
                <w:szCs w:val="24"/>
              </w:rPr>
            </w:pPr>
            <w:r w:rsidRPr="008E0982">
              <w:rPr>
                <w:sz w:val="24"/>
                <w:szCs w:val="24"/>
              </w:rPr>
              <w:t>Постановление  №      от_____</w:t>
            </w:r>
          </w:p>
        </w:tc>
      </w:tr>
      <w:tr w:rsidR="00BC4ADA" w:rsidRPr="008E0982" w:rsidTr="00EE34B7">
        <w:tc>
          <w:tcPr>
            <w:tcW w:w="426" w:type="dxa"/>
            <w:tcBorders>
              <w:top w:val="single" w:sz="4" w:space="0" w:color="auto"/>
              <w:bottom w:val="single" w:sz="4" w:space="0" w:color="auto"/>
              <w:right w:val="single" w:sz="4" w:space="0" w:color="auto"/>
            </w:tcBorders>
          </w:tcPr>
          <w:p w:rsidR="00BC4ADA" w:rsidRPr="008E0982" w:rsidRDefault="00BC4ADA" w:rsidP="00941F6C">
            <w:pPr>
              <w:widowControl w:val="0"/>
              <w:autoSpaceDE w:val="0"/>
              <w:autoSpaceDN w:val="0"/>
              <w:adjustRightInd w:val="0"/>
              <w:rPr>
                <w:sz w:val="24"/>
                <w:szCs w:val="24"/>
              </w:rPr>
            </w:pPr>
            <w:r>
              <w:rPr>
                <w:sz w:val="24"/>
                <w:szCs w:val="24"/>
              </w:rPr>
              <w:t>3.</w:t>
            </w:r>
          </w:p>
        </w:tc>
        <w:tc>
          <w:tcPr>
            <w:tcW w:w="4962" w:type="dxa"/>
            <w:tcBorders>
              <w:top w:val="single" w:sz="4" w:space="0" w:color="auto"/>
              <w:bottom w:val="single" w:sz="4" w:space="0" w:color="auto"/>
              <w:right w:val="single" w:sz="4" w:space="0" w:color="auto"/>
            </w:tcBorders>
          </w:tcPr>
          <w:p w:rsidR="00BC4ADA" w:rsidRPr="008E0982" w:rsidRDefault="00BC4ADA" w:rsidP="00941F6C">
            <w:pPr>
              <w:widowControl w:val="0"/>
              <w:autoSpaceDE w:val="0"/>
              <w:autoSpaceDN w:val="0"/>
              <w:adjustRightInd w:val="0"/>
              <w:rPr>
                <w:sz w:val="24"/>
                <w:szCs w:val="24"/>
              </w:rPr>
            </w:pPr>
            <w:r>
              <w:rPr>
                <w:sz w:val="24"/>
                <w:szCs w:val="24"/>
              </w:rPr>
              <w:t>Вид контрольного мероприятия</w:t>
            </w:r>
          </w:p>
        </w:tc>
        <w:tc>
          <w:tcPr>
            <w:tcW w:w="4537" w:type="dxa"/>
            <w:tcBorders>
              <w:top w:val="nil"/>
              <w:left w:val="nil"/>
              <w:bottom w:val="single" w:sz="4" w:space="0" w:color="auto"/>
            </w:tcBorders>
          </w:tcPr>
          <w:p w:rsidR="00BC4ADA" w:rsidRPr="008E0982" w:rsidRDefault="00BC4ADA" w:rsidP="00941F6C">
            <w:pPr>
              <w:widowControl w:val="0"/>
              <w:autoSpaceDE w:val="0"/>
              <w:autoSpaceDN w:val="0"/>
              <w:adjustRightInd w:val="0"/>
              <w:jc w:val="both"/>
              <w:rPr>
                <w:sz w:val="24"/>
                <w:szCs w:val="24"/>
              </w:rPr>
            </w:pPr>
          </w:p>
        </w:tc>
      </w:tr>
      <w:tr w:rsidR="00EE34B7" w:rsidRPr="008E0982" w:rsidTr="00EE34B7">
        <w:tc>
          <w:tcPr>
            <w:tcW w:w="426" w:type="dxa"/>
            <w:tcBorders>
              <w:top w:val="single" w:sz="4" w:space="0" w:color="auto"/>
              <w:bottom w:val="single" w:sz="4" w:space="0" w:color="auto"/>
              <w:right w:val="single" w:sz="4" w:space="0" w:color="auto"/>
            </w:tcBorders>
          </w:tcPr>
          <w:p w:rsidR="00EE34B7" w:rsidRPr="008E0982" w:rsidRDefault="00BC4ADA" w:rsidP="00941F6C">
            <w:pPr>
              <w:widowControl w:val="0"/>
              <w:autoSpaceDE w:val="0"/>
              <w:autoSpaceDN w:val="0"/>
              <w:adjustRightInd w:val="0"/>
              <w:rPr>
                <w:sz w:val="24"/>
                <w:szCs w:val="24"/>
              </w:rPr>
            </w:pPr>
            <w:r>
              <w:rPr>
                <w:sz w:val="24"/>
                <w:szCs w:val="24"/>
              </w:rPr>
              <w:t>4</w:t>
            </w:r>
            <w:r w:rsidR="00EE34B7" w:rsidRPr="008E0982">
              <w:rPr>
                <w:sz w:val="24"/>
                <w:szCs w:val="24"/>
              </w:rPr>
              <w:t>.</w:t>
            </w:r>
          </w:p>
        </w:tc>
        <w:tc>
          <w:tcPr>
            <w:tcW w:w="4962" w:type="dxa"/>
            <w:tcBorders>
              <w:top w:val="single" w:sz="4" w:space="0" w:color="auto"/>
              <w:bottom w:val="single" w:sz="4" w:space="0" w:color="auto"/>
              <w:right w:val="single" w:sz="4" w:space="0" w:color="auto"/>
            </w:tcBorders>
          </w:tcPr>
          <w:p w:rsidR="00EE34B7" w:rsidRPr="008E0982" w:rsidRDefault="00EE34B7" w:rsidP="00941F6C">
            <w:pPr>
              <w:widowControl w:val="0"/>
              <w:autoSpaceDE w:val="0"/>
              <w:autoSpaceDN w:val="0"/>
              <w:adjustRightInd w:val="0"/>
              <w:rPr>
                <w:sz w:val="24"/>
                <w:szCs w:val="24"/>
              </w:rPr>
            </w:pPr>
            <w:r w:rsidRPr="008E0982">
              <w:rPr>
                <w:sz w:val="24"/>
                <w:szCs w:val="24"/>
              </w:rPr>
              <w:t>Объект муниципального контроля, в отношении которого проводится контрольное мероприятие</w:t>
            </w:r>
          </w:p>
        </w:tc>
        <w:tc>
          <w:tcPr>
            <w:tcW w:w="4537" w:type="dxa"/>
            <w:tcBorders>
              <w:top w:val="nil"/>
              <w:left w:val="nil"/>
              <w:bottom w:val="single" w:sz="4" w:space="0" w:color="auto"/>
            </w:tcBorders>
          </w:tcPr>
          <w:p w:rsidR="00EE34B7" w:rsidRPr="008E0982" w:rsidRDefault="00EE34B7" w:rsidP="00941F6C">
            <w:pPr>
              <w:widowControl w:val="0"/>
              <w:autoSpaceDE w:val="0"/>
              <w:autoSpaceDN w:val="0"/>
              <w:adjustRightInd w:val="0"/>
              <w:jc w:val="both"/>
              <w:rPr>
                <w:sz w:val="24"/>
                <w:szCs w:val="24"/>
              </w:rPr>
            </w:pPr>
          </w:p>
        </w:tc>
      </w:tr>
      <w:tr w:rsidR="00EE34B7" w:rsidRPr="008E0982" w:rsidTr="00EE34B7">
        <w:tc>
          <w:tcPr>
            <w:tcW w:w="426" w:type="dxa"/>
            <w:tcBorders>
              <w:top w:val="single" w:sz="4" w:space="0" w:color="auto"/>
              <w:bottom w:val="single" w:sz="4" w:space="0" w:color="auto"/>
              <w:right w:val="single" w:sz="4" w:space="0" w:color="auto"/>
            </w:tcBorders>
          </w:tcPr>
          <w:p w:rsidR="00EE34B7" w:rsidRPr="008E0982" w:rsidRDefault="00BC4ADA" w:rsidP="00941F6C">
            <w:pPr>
              <w:widowControl w:val="0"/>
              <w:autoSpaceDE w:val="0"/>
              <w:autoSpaceDN w:val="0"/>
              <w:adjustRightInd w:val="0"/>
              <w:rPr>
                <w:sz w:val="24"/>
                <w:szCs w:val="24"/>
              </w:rPr>
            </w:pPr>
            <w:r>
              <w:rPr>
                <w:sz w:val="24"/>
                <w:szCs w:val="24"/>
              </w:rPr>
              <w:t>5</w:t>
            </w:r>
            <w:r w:rsidR="00EE34B7" w:rsidRPr="008E0982">
              <w:rPr>
                <w:sz w:val="24"/>
                <w:szCs w:val="24"/>
              </w:rPr>
              <w:t>.</w:t>
            </w:r>
          </w:p>
        </w:tc>
        <w:tc>
          <w:tcPr>
            <w:tcW w:w="4962" w:type="dxa"/>
            <w:tcBorders>
              <w:top w:val="single" w:sz="4" w:space="0" w:color="auto"/>
              <w:bottom w:val="single" w:sz="4" w:space="0" w:color="auto"/>
              <w:right w:val="single" w:sz="4" w:space="0" w:color="auto"/>
            </w:tcBorders>
          </w:tcPr>
          <w:p w:rsidR="00EE34B7" w:rsidRPr="008E0982" w:rsidRDefault="00EE34B7" w:rsidP="00941F6C">
            <w:pPr>
              <w:widowControl w:val="0"/>
              <w:autoSpaceDE w:val="0"/>
              <w:autoSpaceDN w:val="0"/>
              <w:adjustRightInd w:val="0"/>
              <w:rPr>
                <w:sz w:val="24"/>
                <w:szCs w:val="24"/>
              </w:rPr>
            </w:pPr>
            <w:r w:rsidRPr="008E0982">
              <w:rPr>
                <w:sz w:val="24"/>
                <w:szCs w:val="24"/>
              </w:rP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537" w:type="dxa"/>
            <w:tcBorders>
              <w:top w:val="single" w:sz="4" w:space="0" w:color="auto"/>
              <w:left w:val="nil"/>
              <w:bottom w:val="single" w:sz="4" w:space="0" w:color="auto"/>
            </w:tcBorders>
          </w:tcPr>
          <w:p w:rsidR="00EE34B7" w:rsidRPr="008E0982" w:rsidRDefault="00EE34B7" w:rsidP="00941F6C">
            <w:pPr>
              <w:widowControl w:val="0"/>
              <w:autoSpaceDE w:val="0"/>
              <w:autoSpaceDN w:val="0"/>
              <w:adjustRightInd w:val="0"/>
              <w:jc w:val="both"/>
              <w:rPr>
                <w:sz w:val="24"/>
                <w:szCs w:val="24"/>
              </w:rPr>
            </w:pPr>
          </w:p>
        </w:tc>
      </w:tr>
      <w:tr w:rsidR="00EE34B7" w:rsidRPr="008E0982" w:rsidTr="00EE34B7">
        <w:tc>
          <w:tcPr>
            <w:tcW w:w="426" w:type="dxa"/>
            <w:tcBorders>
              <w:top w:val="single" w:sz="4" w:space="0" w:color="auto"/>
              <w:bottom w:val="single" w:sz="4" w:space="0" w:color="auto"/>
              <w:right w:val="single" w:sz="4" w:space="0" w:color="auto"/>
            </w:tcBorders>
          </w:tcPr>
          <w:p w:rsidR="00EE34B7" w:rsidRPr="008E0982" w:rsidRDefault="00BC4ADA" w:rsidP="00941F6C">
            <w:pPr>
              <w:widowControl w:val="0"/>
              <w:autoSpaceDE w:val="0"/>
              <w:autoSpaceDN w:val="0"/>
              <w:adjustRightInd w:val="0"/>
              <w:rPr>
                <w:sz w:val="24"/>
                <w:szCs w:val="24"/>
              </w:rPr>
            </w:pPr>
            <w:r>
              <w:rPr>
                <w:sz w:val="24"/>
                <w:szCs w:val="24"/>
              </w:rPr>
              <w:t>6</w:t>
            </w:r>
            <w:r w:rsidR="00EE34B7" w:rsidRPr="008E0982">
              <w:rPr>
                <w:sz w:val="24"/>
                <w:szCs w:val="24"/>
              </w:rPr>
              <w:t>.</w:t>
            </w:r>
          </w:p>
        </w:tc>
        <w:tc>
          <w:tcPr>
            <w:tcW w:w="4962" w:type="dxa"/>
            <w:tcBorders>
              <w:top w:val="single" w:sz="4" w:space="0" w:color="auto"/>
              <w:bottom w:val="single" w:sz="4" w:space="0" w:color="auto"/>
              <w:right w:val="single" w:sz="4" w:space="0" w:color="auto"/>
            </w:tcBorders>
          </w:tcPr>
          <w:p w:rsidR="00EE34B7" w:rsidRPr="008E0982" w:rsidRDefault="00EE34B7" w:rsidP="00941F6C">
            <w:pPr>
              <w:widowControl w:val="0"/>
              <w:autoSpaceDE w:val="0"/>
              <w:autoSpaceDN w:val="0"/>
              <w:adjustRightInd w:val="0"/>
              <w:rPr>
                <w:sz w:val="24"/>
                <w:szCs w:val="24"/>
              </w:rPr>
            </w:pPr>
            <w:r w:rsidRPr="008E0982">
              <w:rPr>
                <w:sz w:val="24"/>
                <w:szCs w:val="24"/>
              </w:rPr>
              <w:t>Реквизиты решения контрольного органа о проведении контрольного мероприятия, подписанного уполномоченным должностным лицом контрольного органа</w:t>
            </w:r>
          </w:p>
        </w:tc>
        <w:tc>
          <w:tcPr>
            <w:tcW w:w="4537" w:type="dxa"/>
            <w:tcBorders>
              <w:top w:val="nil"/>
              <w:left w:val="nil"/>
              <w:bottom w:val="single" w:sz="4" w:space="0" w:color="auto"/>
            </w:tcBorders>
          </w:tcPr>
          <w:p w:rsidR="00EE34B7" w:rsidRPr="008E0982" w:rsidRDefault="00183A3B" w:rsidP="00941F6C">
            <w:pPr>
              <w:widowControl w:val="0"/>
              <w:autoSpaceDE w:val="0"/>
              <w:autoSpaceDN w:val="0"/>
              <w:adjustRightInd w:val="0"/>
              <w:rPr>
                <w:sz w:val="24"/>
                <w:szCs w:val="24"/>
              </w:rPr>
            </w:pPr>
            <w:r w:rsidRPr="008E0982">
              <w:rPr>
                <w:sz w:val="24"/>
                <w:szCs w:val="24"/>
              </w:rPr>
              <w:t>№</w:t>
            </w:r>
            <w:r w:rsidR="00EE34B7" w:rsidRPr="008E0982">
              <w:rPr>
                <w:sz w:val="24"/>
                <w:szCs w:val="24"/>
              </w:rPr>
              <w:t>_____ от_______</w:t>
            </w:r>
          </w:p>
        </w:tc>
      </w:tr>
      <w:tr w:rsidR="00EE34B7" w:rsidRPr="008E0982" w:rsidTr="00EE34B7">
        <w:tc>
          <w:tcPr>
            <w:tcW w:w="426" w:type="dxa"/>
            <w:tcBorders>
              <w:top w:val="single" w:sz="4" w:space="0" w:color="auto"/>
              <w:bottom w:val="single" w:sz="4" w:space="0" w:color="auto"/>
              <w:right w:val="single" w:sz="4" w:space="0" w:color="auto"/>
            </w:tcBorders>
          </w:tcPr>
          <w:p w:rsidR="00EE34B7" w:rsidRPr="008E0982" w:rsidRDefault="00BC4ADA" w:rsidP="00941F6C">
            <w:pPr>
              <w:widowControl w:val="0"/>
              <w:autoSpaceDE w:val="0"/>
              <w:autoSpaceDN w:val="0"/>
              <w:adjustRightInd w:val="0"/>
              <w:rPr>
                <w:sz w:val="24"/>
                <w:szCs w:val="24"/>
              </w:rPr>
            </w:pPr>
            <w:r>
              <w:rPr>
                <w:sz w:val="24"/>
                <w:szCs w:val="24"/>
              </w:rPr>
              <w:t>7</w:t>
            </w:r>
            <w:r w:rsidR="00EE34B7" w:rsidRPr="008E0982">
              <w:rPr>
                <w:sz w:val="24"/>
                <w:szCs w:val="24"/>
              </w:rPr>
              <w:t>.</w:t>
            </w:r>
          </w:p>
        </w:tc>
        <w:tc>
          <w:tcPr>
            <w:tcW w:w="4962" w:type="dxa"/>
            <w:tcBorders>
              <w:top w:val="single" w:sz="4" w:space="0" w:color="auto"/>
              <w:bottom w:val="single" w:sz="4" w:space="0" w:color="auto"/>
              <w:right w:val="single" w:sz="4" w:space="0" w:color="auto"/>
            </w:tcBorders>
          </w:tcPr>
          <w:p w:rsidR="00EE34B7" w:rsidRPr="008E0982" w:rsidRDefault="00EE34B7" w:rsidP="00941F6C">
            <w:pPr>
              <w:widowControl w:val="0"/>
              <w:autoSpaceDE w:val="0"/>
              <w:autoSpaceDN w:val="0"/>
              <w:adjustRightInd w:val="0"/>
              <w:rPr>
                <w:sz w:val="24"/>
                <w:szCs w:val="24"/>
              </w:rPr>
            </w:pPr>
            <w:r w:rsidRPr="008E0982">
              <w:rPr>
                <w:sz w:val="24"/>
                <w:szCs w:val="24"/>
              </w:rPr>
              <w:t>Место (места) проведения контрольного мероприятия с заполнением проверочного листа</w:t>
            </w:r>
          </w:p>
        </w:tc>
        <w:tc>
          <w:tcPr>
            <w:tcW w:w="4537" w:type="dxa"/>
            <w:tcBorders>
              <w:top w:val="nil"/>
              <w:left w:val="nil"/>
              <w:bottom w:val="single" w:sz="4" w:space="0" w:color="auto"/>
            </w:tcBorders>
          </w:tcPr>
          <w:p w:rsidR="00EE34B7" w:rsidRPr="008E0982" w:rsidRDefault="00EE34B7" w:rsidP="00941F6C">
            <w:pPr>
              <w:widowControl w:val="0"/>
              <w:autoSpaceDE w:val="0"/>
              <w:autoSpaceDN w:val="0"/>
              <w:adjustRightInd w:val="0"/>
              <w:jc w:val="both"/>
              <w:rPr>
                <w:sz w:val="24"/>
                <w:szCs w:val="24"/>
              </w:rPr>
            </w:pPr>
          </w:p>
        </w:tc>
      </w:tr>
      <w:tr w:rsidR="00EE34B7" w:rsidRPr="008E0982" w:rsidTr="00EE34B7">
        <w:tc>
          <w:tcPr>
            <w:tcW w:w="426" w:type="dxa"/>
            <w:tcBorders>
              <w:top w:val="single" w:sz="4" w:space="0" w:color="auto"/>
              <w:bottom w:val="single" w:sz="4" w:space="0" w:color="auto"/>
              <w:right w:val="single" w:sz="4" w:space="0" w:color="auto"/>
            </w:tcBorders>
          </w:tcPr>
          <w:p w:rsidR="00EE34B7" w:rsidRPr="008E0982" w:rsidRDefault="00BC4ADA" w:rsidP="00941F6C">
            <w:pPr>
              <w:widowControl w:val="0"/>
              <w:autoSpaceDE w:val="0"/>
              <w:autoSpaceDN w:val="0"/>
              <w:adjustRightInd w:val="0"/>
              <w:rPr>
                <w:sz w:val="24"/>
                <w:szCs w:val="24"/>
              </w:rPr>
            </w:pPr>
            <w:r>
              <w:rPr>
                <w:sz w:val="24"/>
                <w:szCs w:val="24"/>
              </w:rPr>
              <w:t>8</w:t>
            </w:r>
            <w:r w:rsidR="00EE34B7" w:rsidRPr="008E0982">
              <w:rPr>
                <w:sz w:val="24"/>
                <w:szCs w:val="24"/>
              </w:rPr>
              <w:t>.</w:t>
            </w:r>
          </w:p>
        </w:tc>
        <w:tc>
          <w:tcPr>
            <w:tcW w:w="4962" w:type="dxa"/>
            <w:tcBorders>
              <w:top w:val="single" w:sz="4" w:space="0" w:color="auto"/>
              <w:bottom w:val="single" w:sz="4" w:space="0" w:color="auto"/>
              <w:right w:val="single" w:sz="4" w:space="0" w:color="auto"/>
            </w:tcBorders>
          </w:tcPr>
          <w:p w:rsidR="00EE34B7" w:rsidRPr="008E0982" w:rsidRDefault="00EE34B7" w:rsidP="00941F6C">
            <w:pPr>
              <w:widowControl w:val="0"/>
              <w:autoSpaceDE w:val="0"/>
              <w:autoSpaceDN w:val="0"/>
              <w:adjustRightInd w:val="0"/>
              <w:rPr>
                <w:sz w:val="24"/>
                <w:szCs w:val="24"/>
              </w:rPr>
            </w:pPr>
            <w:r w:rsidRPr="008E0982">
              <w:rPr>
                <w:sz w:val="24"/>
                <w:szCs w:val="24"/>
              </w:rPr>
              <w:t>Учетный номер контрольного мероприятия</w:t>
            </w:r>
          </w:p>
          <w:p w:rsidR="00183A3B" w:rsidRPr="008E0982" w:rsidRDefault="00183A3B" w:rsidP="00941F6C">
            <w:pPr>
              <w:widowControl w:val="0"/>
              <w:autoSpaceDE w:val="0"/>
              <w:autoSpaceDN w:val="0"/>
              <w:adjustRightInd w:val="0"/>
              <w:rPr>
                <w:sz w:val="24"/>
                <w:szCs w:val="24"/>
              </w:rPr>
            </w:pPr>
          </w:p>
        </w:tc>
        <w:tc>
          <w:tcPr>
            <w:tcW w:w="4537" w:type="dxa"/>
            <w:tcBorders>
              <w:top w:val="nil"/>
              <w:left w:val="nil"/>
              <w:bottom w:val="single" w:sz="4" w:space="0" w:color="auto"/>
            </w:tcBorders>
          </w:tcPr>
          <w:p w:rsidR="00EE34B7" w:rsidRPr="008E0982" w:rsidRDefault="00183A3B" w:rsidP="00941F6C">
            <w:pPr>
              <w:widowControl w:val="0"/>
              <w:autoSpaceDE w:val="0"/>
              <w:autoSpaceDN w:val="0"/>
              <w:adjustRightInd w:val="0"/>
              <w:rPr>
                <w:sz w:val="24"/>
                <w:szCs w:val="24"/>
              </w:rPr>
            </w:pPr>
            <w:r w:rsidRPr="008E0982">
              <w:rPr>
                <w:sz w:val="24"/>
                <w:szCs w:val="24"/>
              </w:rPr>
              <w:t>№</w:t>
            </w:r>
            <w:r w:rsidR="00EE34B7" w:rsidRPr="008E0982">
              <w:rPr>
                <w:sz w:val="24"/>
                <w:szCs w:val="24"/>
              </w:rPr>
              <w:t xml:space="preserve"> _________ от___________</w:t>
            </w:r>
          </w:p>
        </w:tc>
      </w:tr>
      <w:tr w:rsidR="00EE34B7" w:rsidRPr="008E0982" w:rsidTr="00EE34B7">
        <w:tc>
          <w:tcPr>
            <w:tcW w:w="426" w:type="dxa"/>
            <w:tcBorders>
              <w:top w:val="single" w:sz="4" w:space="0" w:color="auto"/>
              <w:bottom w:val="single" w:sz="4" w:space="0" w:color="auto"/>
              <w:right w:val="single" w:sz="4" w:space="0" w:color="auto"/>
            </w:tcBorders>
          </w:tcPr>
          <w:p w:rsidR="00EE34B7" w:rsidRPr="008E0982" w:rsidRDefault="00BC4ADA" w:rsidP="00941F6C">
            <w:pPr>
              <w:widowControl w:val="0"/>
              <w:autoSpaceDE w:val="0"/>
              <w:autoSpaceDN w:val="0"/>
              <w:adjustRightInd w:val="0"/>
              <w:rPr>
                <w:sz w:val="24"/>
                <w:szCs w:val="24"/>
              </w:rPr>
            </w:pPr>
            <w:r>
              <w:rPr>
                <w:sz w:val="24"/>
                <w:szCs w:val="24"/>
              </w:rPr>
              <w:t>9</w:t>
            </w:r>
            <w:r w:rsidR="00EE34B7" w:rsidRPr="008E0982">
              <w:rPr>
                <w:sz w:val="24"/>
                <w:szCs w:val="24"/>
              </w:rPr>
              <w:t>.</w:t>
            </w:r>
          </w:p>
        </w:tc>
        <w:tc>
          <w:tcPr>
            <w:tcW w:w="4962" w:type="dxa"/>
            <w:tcBorders>
              <w:top w:val="single" w:sz="4" w:space="0" w:color="auto"/>
              <w:bottom w:val="single" w:sz="4" w:space="0" w:color="auto"/>
              <w:right w:val="single" w:sz="4" w:space="0" w:color="auto"/>
            </w:tcBorders>
          </w:tcPr>
          <w:p w:rsidR="00EE34B7" w:rsidRPr="008E0982" w:rsidRDefault="00EE34B7" w:rsidP="00941F6C">
            <w:pPr>
              <w:widowControl w:val="0"/>
              <w:autoSpaceDE w:val="0"/>
              <w:autoSpaceDN w:val="0"/>
              <w:adjustRightInd w:val="0"/>
              <w:rPr>
                <w:sz w:val="24"/>
                <w:szCs w:val="24"/>
              </w:rPr>
            </w:pPr>
            <w:r w:rsidRPr="008E0982">
              <w:rPr>
                <w:sz w:val="24"/>
                <w:szCs w:val="24"/>
              </w:rPr>
              <w:t>Должность, фамилия и инициалы должностного лица контрольного органа,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 в том числе проведение контрольных мероприятий, проводящего контрольное мероприятие и заполняющего проверочный лист</w:t>
            </w:r>
          </w:p>
        </w:tc>
        <w:tc>
          <w:tcPr>
            <w:tcW w:w="4537" w:type="dxa"/>
            <w:tcBorders>
              <w:top w:val="nil"/>
              <w:left w:val="nil"/>
              <w:bottom w:val="single" w:sz="4" w:space="0" w:color="auto"/>
            </w:tcBorders>
          </w:tcPr>
          <w:p w:rsidR="00EE34B7" w:rsidRPr="008E0982" w:rsidRDefault="00EE34B7" w:rsidP="00941F6C">
            <w:pPr>
              <w:widowControl w:val="0"/>
              <w:autoSpaceDE w:val="0"/>
              <w:autoSpaceDN w:val="0"/>
              <w:adjustRightInd w:val="0"/>
              <w:jc w:val="both"/>
              <w:rPr>
                <w:sz w:val="24"/>
                <w:szCs w:val="24"/>
              </w:rPr>
            </w:pPr>
          </w:p>
        </w:tc>
      </w:tr>
    </w:tbl>
    <w:p w:rsidR="008874D9" w:rsidRDefault="008874D9" w:rsidP="00EE34B7">
      <w:pPr>
        <w:rPr>
          <w:sz w:val="24"/>
          <w:szCs w:val="24"/>
        </w:rPr>
      </w:pPr>
    </w:p>
    <w:p w:rsidR="00EE34B7" w:rsidRDefault="00EE34B7" w:rsidP="00EE34B7">
      <w:pPr>
        <w:rPr>
          <w:sz w:val="24"/>
          <w:szCs w:val="24"/>
        </w:rPr>
      </w:pPr>
      <w:r w:rsidRPr="00B3183F">
        <w:rPr>
          <w:sz w:val="24"/>
          <w:szCs w:val="24"/>
        </w:rPr>
        <w:t>9. Перечень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 составляющих предмет проверки:</w:t>
      </w:r>
    </w:p>
    <w:p w:rsidR="00183A3B" w:rsidRDefault="00183A3B" w:rsidP="00EE34B7">
      <w:pPr>
        <w:rPr>
          <w:sz w:val="24"/>
          <w:szCs w:val="24"/>
        </w:rPr>
      </w:pPr>
    </w:p>
    <w:tbl>
      <w:tblPr>
        <w:tblStyle w:val="af1"/>
        <w:tblW w:w="9923" w:type="dxa"/>
        <w:tblInd w:w="-431" w:type="dxa"/>
        <w:tblLayout w:type="fixed"/>
        <w:tblLook w:val="04A0" w:firstRow="1" w:lastRow="0" w:firstColumn="1" w:lastColumn="0" w:noHBand="0" w:noVBand="1"/>
      </w:tblPr>
      <w:tblGrid>
        <w:gridCol w:w="540"/>
        <w:gridCol w:w="3005"/>
        <w:gridCol w:w="2551"/>
        <w:gridCol w:w="487"/>
        <w:gridCol w:w="601"/>
        <w:gridCol w:w="1092"/>
        <w:gridCol w:w="1647"/>
      </w:tblGrid>
      <w:tr w:rsidR="009E1A3B" w:rsidRPr="008874D9" w:rsidTr="009E1A3B">
        <w:trPr>
          <w:trHeight w:val="465"/>
          <w:tblHeader/>
        </w:trPr>
        <w:tc>
          <w:tcPr>
            <w:tcW w:w="540" w:type="dxa"/>
            <w:vMerge w:val="restart"/>
          </w:tcPr>
          <w:p w:rsidR="00EE34B7" w:rsidRPr="008874D9" w:rsidRDefault="00EE34B7" w:rsidP="00941F6C">
            <w:pPr>
              <w:rPr>
                <w:sz w:val="24"/>
                <w:szCs w:val="24"/>
              </w:rPr>
            </w:pPr>
            <w:r w:rsidRPr="008874D9">
              <w:rPr>
                <w:sz w:val="24"/>
                <w:szCs w:val="24"/>
              </w:rPr>
              <w:t>№ п/п</w:t>
            </w:r>
          </w:p>
        </w:tc>
        <w:tc>
          <w:tcPr>
            <w:tcW w:w="3005" w:type="dxa"/>
            <w:vMerge w:val="restart"/>
          </w:tcPr>
          <w:p w:rsidR="00EE34B7" w:rsidRPr="008874D9" w:rsidRDefault="00EE34B7" w:rsidP="00941F6C">
            <w:pPr>
              <w:rPr>
                <w:sz w:val="24"/>
                <w:szCs w:val="24"/>
              </w:rPr>
            </w:pPr>
            <w:r w:rsidRPr="008874D9">
              <w:rPr>
                <w:sz w:val="24"/>
                <w:szCs w:val="24"/>
              </w:rPr>
              <w:t>Контрольные вопросы</w:t>
            </w:r>
          </w:p>
        </w:tc>
        <w:tc>
          <w:tcPr>
            <w:tcW w:w="2551" w:type="dxa"/>
            <w:vMerge w:val="restart"/>
          </w:tcPr>
          <w:p w:rsidR="00EE34B7" w:rsidRPr="008874D9" w:rsidRDefault="00EE34B7" w:rsidP="00941F6C">
            <w:pPr>
              <w:rPr>
                <w:sz w:val="24"/>
                <w:szCs w:val="24"/>
              </w:rPr>
            </w:pPr>
            <w:r w:rsidRPr="008874D9">
              <w:rPr>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2180" w:type="dxa"/>
            <w:gridSpan w:val="3"/>
          </w:tcPr>
          <w:p w:rsidR="00EE34B7" w:rsidRPr="008874D9" w:rsidRDefault="00EE34B7" w:rsidP="00941F6C">
            <w:pPr>
              <w:jc w:val="center"/>
              <w:rPr>
                <w:sz w:val="24"/>
                <w:szCs w:val="24"/>
              </w:rPr>
            </w:pPr>
            <w:r w:rsidRPr="008874D9">
              <w:rPr>
                <w:sz w:val="24"/>
                <w:szCs w:val="24"/>
              </w:rPr>
              <w:t>Вывод о выполнении установленных требований</w:t>
            </w:r>
          </w:p>
        </w:tc>
        <w:tc>
          <w:tcPr>
            <w:tcW w:w="1647" w:type="dxa"/>
            <w:vMerge w:val="restart"/>
          </w:tcPr>
          <w:p w:rsidR="00EE34B7" w:rsidRPr="008874D9" w:rsidRDefault="00EE34B7" w:rsidP="00941F6C">
            <w:pPr>
              <w:jc w:val="center"/>
              <w:rPr>
                <w:sz w:val="24"/>
                <w:szCs w:val="24"/>
              </w:rPr>
            </w:pPr>
            <w:r w:rsidRPr="008874D9">
              <w:rPr>
                <w:sz w:val="24"/>
                <w:szCs w:val="24"/>
              </w:rPr>
              <w:t>Примечание</w:t>
            </w:r>
          </w:p>
          <w:p w:rsidR="00EE34B7" w:rsidRPr="008874D9" w:rsidRDefault="00EE34B7" w:rsidP="00941F6C">
            <w:pPr>
              <w:jc w:val="center"/>
              <w:rPr>
                <w:sz w:val="24"/>
                <w:szCs w:val="24"/>
              </w:rPr>
            </w:pPr>
            <w:r w:rsidRPr="008874D9">
              <w:rPr>
                <w:sz w:val="24"/>
                <w:szCs w:val="24"/>
              </w:rPr>
              <w:t>(заполняется в случае заполнения графы «Неприменимо»)</w:t>
            </w:r>
          </w:p>
        </w:tc>
      </w:tr>
      <w:tr w:rsidR="000748C6" w:rsidRPr="008874D9" w:rsidTr="009E1A3B">
        <w:trPr>
          <w:trHeight w:val="450"/>
          <w:tblHeader/>
        </w:trPr>
        <w:tc>
          <w:tcPr>
            <w:tcW w:w="540" w:type="dxa"/>
            <w:vMerge/>
          </w:tcPr>
          <w:p w:rsidR="00EE34B7" w:rsidRPr="008874D9" w:rsidRDefault="00EE34B7" w:rsidP="00941F6C">
            <w:pPr>
              <w:rPr>
                <w:sz w:val="24"/>
                <w:szCs w:val="24"/>
              </w:rPr>
            </w:pPr>
          </w:p>
        </w:tc>
        <w:tc>
          <w:tcPr>
            <w:tcW w:w="3005" w:type="dxa"/>
            <w:vMerge/>
          </w:tcPr>
          <w:p w:rsidR="00EE34B7" w:rsidRPr="008874D9" w:rsidRDefault="00EE34B7" w:rsidP="00941F6C">
            <w:pPr>
              <w:rPr>
                <w:sz w:val="24"/>
                <w:szCs w:val="24"/>
              </w:rPr>
            </w:pPr>
          </w:p>
        </w:tc>
        <w:tc>
          <w:tcPr>
            <w:tcW w:w="2551" w:type="dxa"/>
            <w:vMerge/>
          </w:tcPr>
          <w:p w:rsidR="00EE34B7" w:rsidRPr="008874D9" w:rsidRDefault="00EE34B7" w:rsidP="00941F6C">
            <w:pPr>
              <w:rPr>
                <w:sz w:val="24"/>
                <w:szCs w:val="24"/>
              </w:rPr>
            </w:pPr>
          </w:p>
        </w:tc>
        <w:tc>
          <w:tcPr>
            <w:tcW w:w="487" w:type="dxa"/>
          </w:tcPr>
          <w:p w:rsidR="00EE34B7" w:rsidRPr="008874D9" w:rsidRDefault="00EE34B7" w:rsidP="00941F6C">
            <w:pPr>
              <w:rPr>
                <w:sz w:val="24"/>
                <w:szCs w:val="24"/>
              </w:rPr>
            </w:pPr>
            <w:r w:rsidRPr="008874D9">
              <w:rPr>
                <w:sz w:val="24"/>
                <w:szCs w:val="24"/>
              </w:rPr>
              <w:t>Да</w:t>
            </w:r>
          </w:p>
        </w:tc>
        <w:tc>
          <w:tcPr>
            <w:tcW w:w="601" w:type="dxa"/>
          </w:tcPr>
          <w:p w:rsidR="00EE34B7" w:rsidRPr="008874D9" w:rsidRDefault="00EE34B7" w:rsidP="00941F6C">
            <w:pPr>
              <w:rPr>
                <w:sz w:val="24"/>
                <w:szCs w:val="24"/>
              </w:rPr>
            </w:pPr>
            <w:r w:rsidRPr="008874D9">
              <w:rPr>
                <w:sz w:val="24"/>
                <w:szCs w:val="24"/>
              </w:rPr>
              <w:t>Нет</w:t>
            </w:r>
          </w:p>
        </w:tc>
        <w:tc>
          <w:tcPr>
            <w:tcW w:w="1092" w:type="dxa"/>
          </w:tcPr>
          <w:p w:rsidR="00EE34B7" w:rsidRPr="008874D9" w:rsidRDefault="00EE34B7" w:rsidP="000748C6">
            <w:pPr>
              <w:ind w:right="41"/>
              <w:rPr>
                <w:sz w:val="24"/>
                <w:szCs w:val="24"/>
              </w:rPr>
            </w:pPr>
            <w:r w:rsidRPr="008874D9">
              <w:rPr>
                <w:sz w:val="24"/>
                <w:szCs w:val="24"/>
              </w:rPr>
              <w:t>Неприменимо</w:t>
            </w:r>
          </w:p>
        </w:tc>
        <w:tc>
          <w:tcPr>
            <w:tcW w:w="1647" w:type="dxa"/>
            <w:vMerge/>
          </w:tcPr>
          <w:p w:rsidR="00EE34B7" w:rsidRPr="008874D9" w:rsidRDefault="00EE34B7" w:rsidP="00941F6C">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1</w:t>
            </w:r>
          </w:p>
        </w:tc>
        <w:tc>
          <w:tcPr>
            <w:tcW w:w="3005" w:type="dxa"/>
          </w:tcPr>
          <w:p w:rsidR="00B745B0" w:rsidRPr="008874D9" w:rsidRDefault="00B745B0" w:rsidP="00B745B0">
            <w:pPr>
              <w:jc w:val="both"/>
              <w:rPr>
                <w:sz w:val="24"/>
                <w:szCs w:val="24"/>
              </w:rPr>
            </w:pPr>
            <w:r>
              <w:t>Имеет ли земельный участок характеристики, позволяющие определить его в качестве индивидуально определенной вещи (кадастровый номер, площадь, категорию, вид разрешенного использования и другие)</w:t>
            </w:r>
            <w:r w:rsidRPr="0056490B">
              <w:t>?</w:t>
            </w:r>
          </w:p>
        </w:tc>
        <w:tc>
          <w:tcPr>
            <w:tcW w:w="2551" w:type="dxa"/>
          </w:tcPr>
          <w:p w:rsidR="00B745B0" w:rsidRPr="008874D9" w:rsidRDefault="00A429C6" w:rsidP="00B745B0">
            <w:pPr>
              <w:rPr>
                <w:sz w:val="24"/>
                <w:szCs w:val="24"/>
              </w:rPr>
            </w:pPr>
            <w:hyperlink r:id="rId10" w:history="1">
              <w:r w:rsidR="00B745B0" w:rsidRPr="0056490B">
                <w:t>Пункт 2 статьи 7</w:t>
              </w:r>
            </w:hyperlink>
            <w:r w:rsidR="00B745B0" w:rsidRPr="0056490B">
              <w:t xml:space="preserve">, </w:t>
            </w:r>
            <w:hyperlink r:id="rId11" w:history="1">
              <w:r w:rsidR="00B745B0" w:rsidRPr="0056490B">
                <w:t>статья 42</w:t>
              </w:r>
            </w:hyperlink>
            <w:r w:rsidR="00B745B0" w:rsidRPr="0056490B">
              <w:t xml:space="preserve"> 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2</w:t>
            </w:r>
          </w:p>
        </w:tc>
        <w:tc>
          <w:tcPr>
            <w:tcW w:w="3005" w:type="dxa"/>
          </w:tcPr>
          <w:p w:rsidR="00B745B0" w:rsidRPr="008874D9" w:rsidRDefault="00B745B0" w:rsidP="00B745B0">
            <w:pPr>
              <w:rPr>
                <w:sz w:val="24"/>
                <w:szCs w:val="24"/>
              </w:rPr>
            </w:pPr>
            <w:r w:rsidRPr="0056490B">
              <w:t xml:space="preserve">Имеются ли </w:t>
            </w:r>
            <w:r w:rsidR="00201D4A">
              <w:t xml:space="preserve">правоустанавливающие документы  </w:t>
            </w:r>
            <w:r w:rsidRPr="0056490B">
              <w:t>у проверяемого лица,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551" w:type="dxa"/>
          </w:tcPr>
          <w:p w:rsidR="00B745B0" w:rsidRPr="008874D9" w:rsidRDefault="00A429C6" w:rsidP="00B745B0">
            <w:pPr>
              <w:rPr>
                <w:sz w:val="24"/>
                <w:szCs w:val="24"/>
              </w:rPr>
            </w:pPr>
            <w:hyperlink r:id="rId12" w:history="1">
              <w:r w:rsidR="00B745B0" w:rsidRPr="0056490B">
                <w:t>Пункт 1 статьи 25</w:t>
              </w:r>
            </w:hyperlink>
            <w:r w:rsidR="00B745B0" w:rsidRPr="0056490B">
              <w:t xml:space="preserve"> 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3</w:t>
            </w:r>
          </w:p>
        </w:tc>
        <w:tc>
          <w:tcPr>
            <w:tcW w:w="3005" w:type="dxa"/>
          </w:tcPr>
          <w:p w:rsidR="00B745B0" w:rsidRPr="008874D9" w:rsidRDefault="00B745B0" w:rsidP="00B745B0">
            <w:pPr>
              <w:rPr>
                <w:sz w:val="24"/>
                <w:szCs w:val="24"/>
              </w:rPr>
            </w:pPr>
            <w:r w:rsidRPr="0056490B">
              <w:t>Зарегистрированы ли у проверяемого лица, обременение на используемый земельный участок (используемые земельные участки, часть земельного участка) в порядке, установленном Федеральным законом от 13.07.2015 № 218-ФЗ «О государственной регистрации недвижимости»?</w:t>
            </w:r>
          </w:p>
        </w:tc>
        <w:tc>
          <w:tcPr>
            <w:tcW w:w="2551" w:type="dxa"/>
          </w:tcPr>
          <w:p w:rsidR="00B745B0" w:rsidRPr="008874D9" w:rsidRDefault="00B745B0" w:rsidP="00B745B0">
            <w:pPr>
              <w:rPr>
                <w:sz w:val="24"/>
                <w:szCs w:val="24"/>
              </w:rPr>
            </w:pPr>
            <w:r w:rsidRPr="0056490B">
              <w:t>Пункт 1 статьи 26 Земельного кодекса Российской Федерации, статья 8.1 Гражданского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rPr>
          <w:trHeight w:val="2840"/>
        </w:trPr>
        <w:tc>
          <w:tcPr>
            <w:tcW w:w="540" w:type="dxa"/>
          </w:tcPr>
          <w:p w:rsidR="00B745B0" w:rsidRPr="008874D9" w:rsidRDefault="00B745B0" w:rsidP="00B745B0">
            <w:pPr>
              <w:rPr>
                <w:sz w:val="24"/>
                <w:szCs w:val="24"/>
              </w:rPr>
            </w:pPr>
            <w:r w:rsidRPr="008874D9">
              <w:rPr>
                <w:sz w:val="24"/>
                <w:szCs w:val="24"/>
              </w:rPr>
              <w:t>4</w:t>
            </w:r>
          </w:p>
        </w:tc>
        <w:tc>
          <w:tcPr>
            <w:tcW w:w="3005" w:type="dxa"/>
          </w:tcPr>
          <w:p w:rsidR="00B745B0" w:rsidRPr="00B745B0" w:rsidRDefault="00B745B0" w:rsidP="00B745B0">
            <w:pPr>
              <w:rPr>
                <w:sz w:val="24"/>
                <w:szCs w:val="24"/>
              </w:rPr>
            </w:pPr>
            <w:r w:rsidRPr="0056490B">
              <w:t>Соответствует ли площадь используемого проверяемым лицом земельного участка площади земельного участка, указанной в правоустанавливающих документах?</w:t>
            </w:r>
          </w:p>
        </w:tc>
        <w:tc>
          <w:tcPr>
            <w:tcW w:w="2551" w:type="dxa"/>
          </w:tcPr>
          <w:p w:rsidR="00B745B0" w:rsidRPr="008874D9" w:rsidRDefault="00A429C6" w:rsidP="00B745B0">
            <w:pPr>
              <w:rPr>
                <w:sz w:val="24"/>
                <w:szCs w:val="24"/>
              </w:rPr>
            </w:pPr>
            <w:hyperlink r:id="rId13" w:history="1">
              <w:r w:rsidR="00B745B0" w:rsidRPr="0056490B">
                <w:t>Пункт 1 статьи 25</w:t>
              </w:r>
            </w:hyperlink>
            <w:r w:rsidR="00B745B0" w:rsidRPr="0056490B">
              <w:t xml:space="preserve">, </w:t>
            </w:r>
            <w:hyperlink r:id="rId14" w:history="1">
              <w:r w:rsidR="00B745B0" w:rsidRPr="0056490B">
                <w:t>пункт 1 статьи 26</w:t>
              </w:r>
            </w:hyperlink>
            <w:r w:rsidR="00B745B0" w:rsidRPr="0056490B">
              <w:t xml:space="preserve"> 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5</w:t>
            </w:r>
          </w:p>
        </w:tc>
        <w:tc>
          <w:tcPr>
            <w:tcW w:w="3005" w:type="dxa"/>
          </w:tcPr>
          <w:p w:rsidR="00B745B0" w:rsidRPr="008874D9" w:rsidRDefault="00B745B0" w:rsidP="00B745B0">
            <w:pPr>
              <w:rPr>
                <w:sz w:val="24"/>
                <w:szCs w:val="24"/>
              </w:rPr>
            </w:pPr>
            <w:r>
              <w:t>Оформлено ли право на земельный участок при переходе права собственности на здание, сооружение, находящиеся на земельном участке?</w:t>
            </w:r>
          </w:p>
        </w:tc>
        <w:tc>
          <w:tcPr>
            <w:tcW w:w="2551" w:type="dxa"/>
          </w:tcPr>
          <w:p w:rsidR="00B745B0" w:rsidRPr="008874D9" w:rsidRDefault="00A429C6" w:rsidP="00B745B0">
            <w:pPr>
              <w:rPr>
                <w:sz w:val="24"/>
                <w:szCs w:val="24"/>
              </w:rPr>
            </w:pPr>
            <w:hyperlink r:id="rId15" w:history="1">
              <w:r w:rsidR="00B745B0">
                <w:t>Статья</w:t>
              </w:r>
              <w:r w:rsidR="00B745B0" w:rsidRPr="0056490B">
                <w:t xml:space="preserve"> 25</w:t>
              </w:r>
            </w:hyperlink>
            <w:r w:rsidR="00B745B0" w:rsidRPr="0056490B">
              <w:t xml:space="preserve"> 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6</w:t>
            </w:r>
          </w:p>
        </w:tc>
        <w:tc>
          <w:tcPr>
            <w:tcW w:w="3005" w:type="dxa"/>
          </w:tcPr>
          <w:p w:rsidR="00B745B0" w:rsidRPr="008874D9" w:rsidRDefault="00B745B0" w:rsidP="00B745B0">
            <w:pPr>
              <w:rPr>
                <w:sz w:val="24"/>
                <w:szCs w:val="24"/>
              </w:rPr>
            </w:pPr>
            <w:r w:rsidRPr="0056490B">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
        </w:tc>
        <w:tc>
          <w:tcPr>
            <w:tcW w:w="2551" w:type="dxa"/>
          </w:tcPr>
          <w:p w:rsidR="00B745B0" w:rsidRPr="008874D9" w:rsidRDefault="00A429C6" w:rsidP="00B745B0">
            <w:pPr>
              <w:rPr>
                <w:sz w:val="24"/>
                <w:szCs w:val="24"/>
              </w:rPr>
            </w:pPr>
            <w:hyperlink r:id="rId16" w:history="1">
              <w:r w:rsidR="00B745B0" w:rsidRPr="0056490B">
                <w:t>Пункт 5 статьи 13</w:t>
              </w:r>
            </w:hyperlink>
            <w:r w:rsidR="00B745B0" w:rsidRPr="0056490B">
              <w:t xml:space="preserve">, </w:t>
            </w:r>
            <w:hyperlink r:id="rId17" w:history="1">
              <w:r w:rsidR="00B745B0" w:rsidRPr="0056490B">
                <w:t>подпункт 1 статьи 39.35</w:t>
              </w:r>
            </w:hyperlink>
            <w:r w:rsidR="00B745B0" w:rsidRPr="0056490B">
              <w:t xml:space="preserve"> 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7</w:t>
            </w:r>
          </w:p>
        </w:tc>
        <w:tc>
          <w:tcPr>
            <w:tcW w:w="3005" w:type="dxa"/>
          </w:tcPr>
          <w:p w:rsidR="00B745B0" w:rsidRPr="008874D9" w:rsidRDefault="00B745B0" w:rsidP="00B745B0">
            <w:pPr>
              <w:rPr>
                <w:sz w:val="24"/>
                <w:szCs w:val="24"/>
              </w:rPr>
            </w:pPr>
            <w:r w:rsidRPr="0056490B">
              <w:t>В случае если действие сервитута прекращено, исполнена ли проверяемым лицом,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tc>
        <w:tc>
          <w:tcPr>
            <w:tcW w:w="2551" w:type="dxa"/>
          </w:tcPr>
          <w:p w:rsidR="00B745B0" w:rsidRPr="008874D9" w:rsidRDefault="00A429C6" w:rsidP="00B745B0">
            <w:pPr>
              <w:rPr>
                <w:sz w:val="24"/>
                <w:szCs w:val="24"/>
              </w:rPr>
            </w:pPr>
            <w:hyperlink r:id="rId18" w:history="1">
              <w:r w:rsidR="00B745B0" w:rsidRPr="0056490B">
                <w:t>Пункт 5 статьи 13</w:t>
              </w:r>
            </w:hyperlink>
            <w:r w:rsidR="00B745B0" w:rsidRPr="0056490B">
              <w:t xml:space="preserve">, </w:t>
            </w:r>
            <w:hyperlink r:id="rId19" w:history="1">
              <w:r w:rsidR="00B745B0" w:rsidRPr="0056490B">
                <w:t>подпункт 9 пункта 1 статьи 39.25</w:t>
              </w:r>
            </w:hyperlink>
            <w:r w:rsidR="00B745B0" w:rsidRPr="0056490B">
              <w:t xml:space="preserve"> 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8</w:t>
            </w:r>
          </w:p>
        </w:tc>
        <w:tc>
          <w:tcPr>
            <w:tcW w:w="3005" w:type="dxa"/>
          </w:tcPr>
          <w:p w:rsidR="00B745B0" w:rsidRPr="008874D9" w:rsidRDefault="00B745B0" w:rsidP="00B745B0">
            <w:pPr>
              <w:rPr>
                <w:sz w:val="24"/>
                <w:szCs w:val="24"/>
              </w:rPr>
            </w:pPr>
            <w:r>
              <w:t>Содержит ли соглашение об установлении сервитута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tc>
        <w:tc>
          <w:tcPr>
            <w:tcW w:w="2551" w:type="dxa"/>
          </w:tcPr>
          <w:p w:rsidR="00B745B0" w:rsidRPr="008874D9" w:rsidRDefault="00B745B0" w:rsidP="00B745B0">
            <w:pPr>
              <w:rPr>
                <w:sz w:val="24"/>
                <w:szCs w:val="24"/>
              </w:rPr>
            </w:pPr>
            <w:r w:rsidRPr="00D650F3">
              <w:t>Пункт 9 части 1 статьи 39.25</w:t>
            </w:r>
            <w:r w:rsidRPr="0056490B">
              <w:t>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9</w:t>
            </w:r>
          </w:p>
        </w:tc>
        <w:tc>
          <w:tcPr>
            <w:tcW w:w="3005" w:type="dxa"/>
          </w:tcPr>
          <w:p w:rsidR="00B745B0" w:rsidRPr="008874D9" w:rsidRDefault="00B745B0" w:rsidP="00B745B0">
            <w:pPr>
              <w:rPr>
                <w:sz w:val="24"/>
                <w:szCs w:val="24"/>
              </w:rPr>
            </w:pPr>
            <w:r>
              <w:t>Имеется ли разрешение на использование земель или земельных участков без предоставления земельных участков и установления сервитута, публичного сервитута?</w:t>
            </w:r>
          </w:p>
        </w:tc>
        <w:tc>
          <w:tcPr>
            <w:tcW w:w="2551" w:type="dxa"/>
          </w:tcPr>
          <w:p w:rsidR="00B745B0" w:rsidRPr="008874D9" w:rsidRDefault="00A429C6" w:rsidP="00B745B0">
            <w:pPr>
              <w:rPr>
                <w:sz w:val="24"/>
                <w:szCs w:val="24"/>
              </w:rPr>
            </w:pPr>
            <w:hyperlink r:id="rId20" w:history="1">
              <w:r w:rsidR="00B745B0">
                <w:t>Статья39.33</w:t>
              </w:r>
            </w:hyperlink>
            <w:r w:rsidR="00B745B0" w:rsidRPr="0056490B">
              <w:t xml:space="preserve"> 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10</w:t>
            </w:r>
          </w:p>
        </w:tc>
        <w:tc>
          <w:tcPr>
            <w:tcW w:w="3005" w:type="dxa"/>
          </w:tcPr>
          <w:p w:rsidR="00B745B0" w:rsidRPr="008874D9" w:rsidRDefault="00B745B0" w:rsidP="00B745B0">
            <w:pPr>
              <w:rPr>
                <w:sz w:val="24"/>
                <w:szCs w:val="24"/>
              </w:rPr>
            </w:pPr>
            <w:r>
              <w:t>В случаях, если земельный участок используется на основании разрешения и привело к порче либо уничтожению плодородного слоя почвы в границах земельных участков, приведены земельные участки в состояние, пригодное для использования в соответствии с разрешенным использованием?</w:t>
            </w:r>
          </w:p>
        </w:tc>
        <w:tc>
          <w:tcPr>
            <w:tcW w:w="2551" w:type="dxa"/>
          </w:tcPr>
          <w:p w:rsidR="00B745B0" w:rsidRPr="008874D9" w:rsidRDefault="00B745B0" w:rsidP="00B745B0">
            <w:pPr>
              <w:rPr>
                <w:sz w:val="24"/>
                <w:szCs w:val="24"/>
              </w:rPr>
            </w:pPr>
            <w:r w:rsidRPr="00250109">
              <w:t xml:space="preserve">Часть 5 статьи 13, статья 39.15 Земельного кодекса Российской </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11</w:t>
            </w:r>
          </w:p>
        </w:tc>
        <w:tc>
          <w:tcPr>
            <w:tcW w:w="3005" w:type="dxa"/>
          </w:tcPr>
          <w:p w:rsidR="00B745B0" w:rsidRPr="008874D9" w:rsidRDefault="00B745B0" w:rsidP="00B745B0">
            <w:pPr>
              <w:rPr>
                <w:sz w:val="24"/>
                <w:szCs w:val="24"/>
              </w:rPr>
            </w:pPr>
            <w:r>
              <w:t>Соответствует ли площадь, конфигурация земельного участка площади земельного участка, указанной в правоустанавливающих документах и сведениям, содержащихся в Едином государственном реестре недвижимости?</w:t>
            </w:r>
          </w:p>
        </w:tc>
        <w:tc>
          <w:tcPr>
            <w:tcW w:w="2551" w:type="dxa"/>
          </w:tcPr>
          <w:p w:rsidR="00B745B0" w:rsidRPr="008874D9" w:rsidRDefault="00B745B0" w:rsidP="00B745B0">
            <w:pPr>
              <w:rPr>
                <w:sz w:val="24"/>
                <w:szCs w:val="24"/>
              </w:rPr>
            </w:pPr>
            <w:r w:rsidRPr="0056490B">
              <w:t>Статья 42 Земельного кодекса Российской Федерации (</w:t>
            </w:r>
            <w:r>
              <w:t>7.1.</w:t>
            </w:r>
            <w:r w:rsidRPr="0056490B">
              <w:t xml:space="preserve"> Кодекса Российской Федерации об административных правонарушениях)</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12</w:t>
            </w:r>
          </w:p>
        </w:tc>
        <w:tc>
          <w:tcPr>
            <w:tcW w:w="3005" w:type="dxa"/>
          </w:tcPr>
          <w:p w:rsidR="00B745B0" w:rsidRPr="008874D9" w:rsidRDefault="00B745B0" w:rsidP="00B745B0">
            <w:pPr>
              <w:rPr>
                <w:sz w:val="24"/>
                <w:szCs w:val="24"/>
              </w:rPr>
            </w:pPr>
            <w:r>
              <w:t>Выполняет ли проверяемое лицо обязанности по использованию земельного участка?</w:t>
            </w:r>
          </w:p>
        </w:tc>
        <w:tc>
          <w:tcPr>
            <w:tcW w:w="2551" w:type="dxa"/>
          </w:tcPr>
          <w:p w:rsidR="00B745B0" w:rsidRPr="008874D9" w:rsidRDefault="00B745B0" w:rsidP="00B745B0">
            <w:pPr>
              <w:rPr>
                <w:sz w:val="24"/>
                <w:szCs w:val="24"/>
              </w:rPr>
            </w:pPr>
            <w:r w:rsidRPr="0056490B">
              <w:t>Статья 42 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13</w:t>
            </w:r>
          </w:p>
        </w:tc>
        <w:tc>
          <w:tcPr>
            <w:tcW w:w="3005" w:type="dxa"/>
          </w:tcPr>
          <w:p w:rsidR="00B745B0" w:rsidRPr="008874D9" w:rsidRDefault="00B745B0" w:rsidP="00B745B0">
            <w:pPr>
              <w:rPr>
                <w:sz w:val="24"/>
                <w:szCs w:val="24"/>
              </w:rPr>
            </w:pPr>
            <w:r w:rsidRPr="0056490B">
              <w:t>Своевременно ли производятся платежи за аренду земельного участка?</w:t>
            </w:r>
          </w:p>
        </w:tc>
        <w:tc>
          <w:tcPr>
            <w:tcW w:w="2551" w:type="dxa"/>
          </w:tcPr>
          <w:p w:rsidR="00B745B0" w:rsidRPr="008874D9" w:rsidRDefault="00B745B0" w:rsidP="00B745B0">
            <w:pPr>
              <w:rPr>
                <w:sz w:val="24"/>
                <w:szCs w:val="24"/>
              </w:rPr>
            </w:pPr>
            <w:r>
              <w:t>Статья 65</w:t>
            </w:r>
            <w:r w:rsidRPr="0056490B">
              <w:t xml:space="preserve"> 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14</w:t>
            </w:r>
          </w:p>
        </w:tc>
        <w:tc>
          <w:tcPr>
            <w:tcW w:w="3005" w:type="dxa"/>
          </w:tcPr>
          <w:p w:rsidR="00B745B0" w:rsidRPr="008874D9" w:rsidRDefault="00B745B0" w:rsidP="00B745B0">
            <w:pPr>
              <w:rPr>
                <w:sz w:val="24"/>
                <w:szCs w:val="24"/>
              </w:rPr>
            </w:pPr>
            <w:r w:rsidRPr="0056490B">
              <w:t>Выполнена ли проверяемым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w:t>
            </w:r>
            <w:r>
              <w:t>приятия)</w:t>
            </w:r>
            <w:r w:rsidRPr="0056490B">
              <w:t xml:space="preserve"> обязанность переоформить право постоянного (бессрочного) пользования земельным участком?</w:t>
            </w:r>
          </w:p>
        </w:tc>
        <w:tc>
          <w:tcPr>
            <w:tcW w:w="2551" w:type="dxa"/>
          </w:tcPr>
          <w:p w:rsidR="00B745B0" w:rsidRPr="008874D9" w:rsidRDefault="00A429C6" w:rsidP="00B745B0">
            <w:pPr>
              <w:rPr>
                <w:sz w:val="24"/>
                <w:szCs w:val="24"/>
              </w:rPr>
            </w:pPr>
            <w:hyperlink r:id="rId21" w:history="1">
              <w:r w:rsidR="00B745B0" w:rsidRPr="0056490B">
                <w:t>Пункт 2 статьи 3</w:t>
              </w:r>
            </w:hyperlink>
            <w:r w:rsidR="00B745B0" w:rsidRPr="0056490B">
              <w:t xml:space="preserve"> Федеральног</w:t>
            </w:r>
            <w:r w:rsidR="000416AD">
              <w:t>о закона от 25 октября 2001 г. №</w:t>
            </w:r>
            <w:r w:rsidR="00B745B0" w:rsidRPr="0056490B">
              <w:t xml:space="preserve"> 137-ФЗ "О введении в действие 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sidRPr="008874D9">
              <w:rPr>
                <w:sz w:val="24"/>
                <w:szCs w:val="24"/>
              </w:rPr>
              <w:t>15</w:t>
            </w:r>
          </w:p>
        </w:tc>
        <w:tc>
          <w:tcPr>
            <w:tcW w:w="3005" w:type="dxa"/>
          </w:tcPr>
          <w:p w:rsidR="00B745B0" w:rsidRPr="008874D9" w:rsidRDefault="00B745B0" w:rsidP="00B745B0">
            <w:pPr>
              <w:rPr>
                <w:sz w:val="24"/>
                <w:szCs w:val="24"/>
              </w:rPr>
            </w:pPr>
            <w:r w:rsidRPr="0056490B">
              <w:t>В целях охраны земель проводятся ли мероприятия по воспроизводству плодородия земель сельскохозяйственного назначения: защите земель от водной и ветровой эрозии; защите сельскохозяйственных угодий от зарастания деревьями и кустарниками, сорными растениями?</w:t>
            </w:r>
          </w:p>
        </w:tc>
        <w:tc>
          <w:tcPr>
            <w:tcW w:w="2551" w:type="dxa"/>
          </w:tcPr>
          <w:p w:rsidR="00B745B0" w:rsidRPr="008874D9" w:rsidRDefault="00B745B0" w:rsidP="00B745B0">
            <w:pPr>
              <w:rPr>
                <w:sz w:val="24"/>
                <w:szCs w:val="24"/>
              </w:rPr>
            </w:pPr>
            <w:r w:rsidRPr="0056490B">
              <w:t>Пункт 2 статьи 13 Земельного кодекса Российской Федерации (статья 8.7 Кодекса Российской Федерации об административных правонарушениях)</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Pr="008874D9" w:rsidRDefault="00B745B0" w:rsidP="00B745B0">
            <w:pPr>
              <w:rPr>
                <w:sz w:val="24"/>
                <w:szCs w:val="24"/>
              </w:rPr>
            </w:pPr>
            <w:r>
              <w:rPr>
                <w:sz w:val="24"/>
                <w:szCs w:val="24"/>
              </w:rPr>
              <w:t>16</w:t>
            </w:r>
          </w:p>
        </w:tc>
        <w:tc>
          <w:tcPr>
            <w:tcW w:w="3005" w:type="dxa"/>
          </w:tcPr>
          <w:p w:rsidR="00B745B0" w:rsidRPr="00B0645E" w:rsidRDefault="00B745B0" w:rsidP="00B745B0">
            <w:pPr>
              <w:rPr>
                <w:rFonts w:ascii="Times New Roman CYR" w:eastAsiaTheme="minorEastAsia" w:hAnsi="Times New Roman CYR" w:cs="Times New Roman CYR"/>
                <w:sz w:val="24"/>
                <w:szCs w:val="24"/>
              </w:rPr>
            </w:pPr>
            <w:r>
              <w:t>Выполнено ли ранее выданное предписание (постановление, представление, решение) об устранении нарушений законодательства?</w:t>
            </w:r>
          </w:p>
        </w:tc>
        <w:tc>
          <w:tcPr>
            <w:tcW w:w="2551" w:type="dxa"/>
          </w:tcPr>
          <w:p w:rsidR="00B745B0" w:rsidRPr="00B0645E" w:rsidRDefault="00B745B0" w:rsidP="00B745B0">
            <w:pPr>
              <w:rPr>
                <w:rFonts w:ascii="Times New Roman CYR" w:eastAsiaTheme="minorEastAsia" w:hAnsi="Times New Roman CYR" w:cs="Times New Roman CYR"/>
                <w:sz w:val="24"/>
                <w:szCs w:val="24"/>
              </w:rPr>
            </w:pPr>
            <w:r>
              <w:t xml:space="preserve">Статья 19.5 </w:t>
            </w:r>
            <w:r w:rsidRPr="0056490B">
              <w:t>Кодекса Российской Федерации об административных правонарушениях</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Default="00B745B0" w:rsidP="00B745B0">
            <w:pPr>
              <w:rPr>
                <w:sz w:val="24"/>
                <w:szCs w:val="24"/>
              </w:rPr>
            </w:pPr>
            <w:r>
              <w:rPr>
                <w:sz w:val="24"/>
                <w:szCs w:val="24"/>
              </w:rPr>
              <w:t>17</w:t>
            </w:r>
          </w:p>
        </w:tc>
        <w:tc>
          <w:tcPr>
            <w:tcW w:w="3005" w:type="dxa"/>
          </w:tcPr>
          <w:p w:rsidR="00B745B0" w:rsidRPr="00B0645E" w:rsidRDefault="00B745B0" w:rsidP="00B745B0">
            <w:pPr>
              <w:rPr>
                <w:rFonts w:ascii="Times New Roman CYR" w:eastAsiaTheme="minorEastAsia" w:hAnsi="Times New Roman CYR" w:cs="Times New Roman CYR"/>
                <w:sz w:val="24"/>
                <w:szCs w:val="24"/>
              </w:rPr>
            </w:pPr>
            <w:r w:rsidRPr="0056490B">
              <w:t>Выполнена ли проверяемым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2551" w:type="dxa"/>
          </w:tcPr>
          <w:p w:rsidR="00B745B0" w:rsidRPr="00B0645E" w:rsidRDefault="00A429C6" w:rsidP="00B745B0">
            <w:pPr>
              <w:rPr>
                <w:rFonts w:ascii="Times New Roman CYR" w:eastAsiaTheme="minorEastAsia" w:hAnsi="Times New Roman CYR" w:cs="Times New Roman CYR"/>
                <w:sz w:val="24"/>
                <w:szCs w:val="24"/>
              </w:rPr>
            </w:pPr>
            <w:hyperlink r:id="rId22" w:history="1">
              <w:r w:rsidR="00B745B0" w:rsidRPr="0056490B">
                <w:t>Пункт 2 статьи 3</w:t>
              </w:r>
            </w:hyperlink>
            <w:r w:rsidR="00B745B0" w:rsidRPr="0056490B">
              <w:t xml:space="preserve"> Федеральног</w:t>
            </w:r>
            <w:r w:rsidR="000416AD">
              <w:t>о закона от 25 октября 2001 г. №</w:t>
            </w:r>
            <w:r w:rsidR="00B745B0" w:rsidRPr="0056490B">
              <w:t xml:space="preserve"> 137-ФЗ "О введении в действие Земельного кодекса Российской Федерации"</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r w:rsidR="00B745B0" w:rsidRPr="008874D9" w:rsidTr="009E1A3B">
        <w:tc>
          <w:tcPr>
            <w:tcW w:w="540" w:type="dxa"/>
          </w:tcPr>
          <w:p w:rsidR="00B745B0" w:rsidRDefault="00B745B0" w:rsidP="00B745B0">
            <w:pPr>
              <w:rPr>
                <w:sz w:val="24"/>
                <w:szCs w:val="24"/>
              </w:rPr>
            </w:pPr>
            <w:r>
              <w:rPr>
                <w:sz w:val="24"/>
                <w:szCs w:val="24"/>
              </w:rPr>
              <w:t>18</w:t>
            </w:r>
          </w:p>
        </w:tc>
        <w:tc>
          <w:tcPr>
            <w:tcW w:w="3005" w:type="dxa"/>
          </w:tcPr>
          <w:p w:rsidR="00B745B0" w:rsidRPr="00B0645E" w:rsidRDefault="00B745B0" w:rsidP="00B745B0">
            <w:pPr>
              <w:rPr>
                <w:rFonts w:ascii="Times New Roman CYR" w:eastAsiaTheme="minorEastAsia" w:hAnsi="Times New Roman CYR" w:cs="Times New Roman CYR"/>
                <w:sz w:val="24"/>
                <w:szCs w:val="24"/>
              </w:rPr>
            </w:pPr>
            <w:r w:rsidRPr="0056490B">
              <w:t>Соблюдено ли требование об обязательности использования (освоения) земельного участка в сроки, установленные законодательством?</w:t>
            </w:r>
          </w:p>
        </w:tc>
        <w:tc>
          <w:tcPr>
            <w:tcW w:w="2551" w:type="dxa"/>
          </w:tcPr>
          <w:p w:rsidR="00B745B0" w:rsidRPr="00B0645E" w:rsidRDefault="00A429C6" w:rsidP="00B745B0">
            <w:pPr>
              <w:rPr>
                <w:rFonts w:ascii="Times New Roman CYR" w:eastAsiaTheme="minorEastAsia" w:hAnsi="Times New Roman CYR" w:cs="Times New Roman CYR"/>
                <w:sz w:val="24"/>
                <w:szCs w:val="24"/>
              </w:rPr>
            </w:pPr>
            <w:hyperlink r:id="rId23" w:history="1">
              <w:r w:rsidR="00B745B0" w:rsidRPr="0056490B">
                <w:t>Статья 42</w:t>
              </w:r>
            </w:hyperlink>
            <w:r w:rsidR="00B745B0" w:rsidRPr="0056490B">
              <w:t xml:space="preserve"> Земельного кодекса Российской Федерации, </w:t>
            </w:r>
            <w:hyperlink r:id="rId24" w:history="1">
              <w:r w:rsidR="00B745B0" w:rsidRPr="0056490B">
                <w:t>статья 284</w:t>
              </w:r>
            </w:hyperlink>
            <w:r w:rsidR="00B745B0" w:rsidRPr="0056490B">
              <w:t xml:space="preserve"> Гражданского кодекса Российской Федерации, абзац 6 </w:t>
            </w:r>
            <w:hyperlink r:id="rId25" w:history="1">
              <w:r w:rsidR="00B745B0" w:rsidRPr="0056490B">
                <w:t>пункта 2 статьи 45</w:t>
              </w:r>
            </w:hyperlink>
            <w:r w:rsidR="00B745B0" w:rsidRPr="0056490B">
              <w:t xml:space="preserve"> Земельного кодекса Российской Федерации</w:t>
            </w:r>
            <w:r w:rsidR="00B745B0">
              <w:t>, пункт 7 части 2 статьи 19 Федерального закона от 15 апреля 1998г. № 66-ФЗ «О садоводческих, огороднических и дачных некоммерческих объединениях граждан»</w:t>
            </w:r>
          </w:p>
        </w:tc>
        <w:tc>
          <w:tcPr>
            <w:tcW w:w="487" w:type="dxa"/>
          </w:tcPr>
          <w:p w:rsidR="00B745B0" w:rsidRPr="008874D9" w:rsidRDefault="00B745B0" w:rsidP="00B745B0">
            <w:pPr>
              <w:rPr>
                <w:sz w:val="24"/>
                <w:szCs w:val="24"/>
              </w:rPr>
            </w:pPr>
          </w:p>
        </w:tc>
        <w:tc>
          <w:tcPr>
            <w:tcW w:w="601" w:type="dxa"/>
          </w:tcPr>
          <w:p w:rsidR="00B745B0" w:rsidRPr="008874D9" w:rsidRDefault="00B745B0" w:rsidP="00B745B0">
            <w:pPr>
              <w:rPr>
                <w:sz w:val="24"/>
                <w:szCs w:val="24"/>
              </w:rPr>
            </w:pPr>
          </w:p>
        </w:tc>
        <w:tc>
          <w:tcPr>
            <w:tcW w:w="1092" w:type="dxa"/>
          </w:tcPr>
          <w:p w:rsidR="00B745B0" w:rsidRPr="008874D9" w:rsidRDefault="00B745B0" w:rsidP="00B745B0">
            <w:pPr>
              <w:rPr>
                <w:sz w:val="24"/>
                <w:szCs w:val="24"/>
              </w:rPr>
            </w:pPr>
          </w:p>
        </w:tc>
        <w:tc>
          <w:tcPr>
            <w:tcW w:w="1647" w:type="dxa"/>
          </w:tcPr>
          <w:p w:rsidR="00B745B0" w:rsidRPr="008874D9" w:rsidRDefault="00B745B0" w:rsidP="00B745B0">
            <w:pPr>
              <w:rPr>
                <w:sz w:val="24"/>
                <w:szCs w:val="24"/>
              </w:rPr>
            </w:pPr>
          </w:p>
        </w:tc>
      </w:tr>
    </w:tbl>
    <w:p w:rsidR="00DF48EE" w:rsidRDefault="00DF48EE" w:rsidP="00BE6A70">
      <w:pPr>
        <w:ind w:right="-144"/>
        <w:jc w:val="both"/>
        <w:rPr>
          <w:sz w:val="24"/>
          <w:szCs w:val="24"/>
        </w:rPr>
      </w:pPr>
    </w:p>
    <w:p w:rsidR="00350708" w:rsidRPr="00745C61" w:rsidRDefault="00350708" w:rsidP="00BE6A70">
      <w:pPr>
        <w:ind w:right="-144"/>
        <w:jc w:val="both"/>
        <w:rPr>
          <w:sz w:val="24"/>
          <w:szCs w:val="24"/>
        </w:rPr>
      </w:pPr>
    </w:p>
    <w:p w:rsidR="00EE34B7" w:rsidRDefault="00EE34B7" w:rsidP="00EE34B7">
      <w:pPr>
        <w:rPr>
          <w:sz w:val="24"/>
          <w:szCs w:val="24"/>
        </w:rPr>
      </w:pPr>
      <w:r w:rsidRPr="00B3183F">
        <w:rPr>
          <w:sz w:val="24"/>
          <w:szCs w:val="24"/>
        </w:rPr>
        <w:t xml:space="preserve">Пояснения и дополнения по вопросам, содержащимся в перечне: __________________________________________________________________ __________________________________________________________________ __________________________________________________________________ </w:t>
      </w:r>
    </w:p>
    <w:p w:rsidR="00EE34B7" w:rsidRPr="00EE34B7" w:rsidRDefault="00EE34B7" w:rsidP="00EE34B7">
      <w:pPr>
        <w:rPr>
          <w:sz w:val="24"/>
          <w:szCs w:val="24"/>
          <w:u w:val="single"/>
        </w:rPr>
      </w:pPr>
      <w:r w:rsidRPr="00B3183F">
        <w:rPr>
          <w:sz w:val="24"/>
          <w:szCs w:val="24"/>
        </w:rPr>
        <w:t>Подписи лица (лиц), проводящего (проводящих) проверку: _</w:t>
      </w:r>
      <w:r w:rsidRPr="00EE34B7">
        <w:rPr>
          <w:sz w:val="24"/>
          <w:szCs w:val="24"/>
          <w:u w:val="single"/>
        </w:rPr>
        <w:t>_________________________________________________________________</w:t>
      </w:r>
    </w:p>
    <w:p w:rsidR="00EE34B7" w:rsidRPr="00EE34B7" w:rsidRDefault="00EE34B7" w:rsidP="00EE34B7">
      <w:pPr>
        <w:jc w:val="center"/>
        <w:rPr>
          <w:sz w:val="16"/>
          <w:szCs w:val="16"/>
        </w:rPr>
      </w:pPr>
      <w:r w:rsidRPr="00EE34B7">
        <w:rPr>
          <w:sz w:val="16"/>
          <w:szCs w:val="16"/>
        </w:rPr>
        <w:t>(должность)                                                                        (ФИО)</w:t>
      </w:r>
    </w:p>
    <w:p w:rsidR="00EE34B7" w:rsidRDefault="00EE34B7" w:rsidP="00EE34B7">
      <w:pPr>
        <w:rPr>
          <w:sz w:val="24"/>
          <w:szCs w:val="24"/>
        </w:rPr>
      </w:pPr>
      <w:r w:rsidRPr="00B3183F">
        <w:rPr>
          <w:sz w:val="24"/>
          <w:szCs w:val="24"/>
        </w:rPr>
        <w:t xml:space="preserve"> __________________________________________________________________</w:t>
      </w:r>
    </w:p>
    <w:p w:rsidR="00EE34B7" w:rsidRPr="00EE34B7" w:rsidRDefault="00EE34B7" w:rsidP="00EE34B7">
      <w:pPr>
        <w:rPr>
          <w:sz w:val="16"/>
          <w:szCs w:val="16"/>
        </w:rPr>
      </w:pPr>
      <w:r w:rsidRPr="00EE34B7">
        <w:rPr>
          <w:sz w:val="16"/>
          <w:szCs w:val="16"/>
        </w:rPr>
        <w:t>(должность)                                                                                    (ФИО)</w:t>
      </w:r>
    </w:p>
    <w:p w:rsidR="00EE34B7" w:rsidRDefault="00EE34B7" w:rsidP="00EE34B7">
      <w:pPr>
        <w:rPr>
          <w:sz w:val="24"/>
          <w:szCs w:val="24"/>
        </w:rPr>
      </w:pPr>
    </w:p>
    <w:p w:rsidR="00EE34B7" w:rsidRDefault="00EE34B7" w:rsidP="00EE34B7">
      <w:pPr>
        <w:rPr>
          <w:sz w:val="24"/>
          <w:szCs w:val="24"/>
        </w:rPr>
      </w:pPr>
      <w:r w:rsidRPr="00B3183F">
        <w:rPr>
          <w:sz w:val="24"/>
          <w:szCs w:val="24"/>
        </w:rPr>
        <w:t xml:space="preserve">С проверочным листом ознакомлен(а), копию получил(а): __________________________________________________________________ __________________________________________________________________ __________________________________________________________________ </w:t>
      </w:r>
    </w:p>
    <w:p w:rsidR="00EE34B7" w:rsidRDefault="00EE34B7" w:rsidP="00EE34B7">
      <w:pPr>
        <w:rPr>
          <w:sz w:val="16"/>
          <w:szCs w:val="16"/>
        </w:rPr>
      </w:pPr>
      <w:r w:rsidRPr="00D67C53">
        <w:rPr>
          <w:sz w:val="16"/>
          <w:szCs w:val="16"/>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EE34B7" w:rsidRDefault="00EE34B7" w:rsidP="00EE34B7">
      <w:pPr>
        <w:rPr>
          <w:sz w:val="16"/>
          <w:szCs w:val="16"/>
        </w:rPr>
      </w:pPr>
    </w:p>
    <w:p w:rsidR="00EE34B7" w:rsidRDefault="00EE34B7" w:rsidP="00EE34B7">
      <w:pPr>
        <w:rPr>
          <w:sz w:val="16"/>
          <w:szCs w:val="16"/>
        </w:rPr>
      </w:pPr>
    </w:p>
    <w:p w:rsidR="00EE34B7" w:rsidRDefault="00EE34B7" w:rsidP="00EE34B7">
      <w:pPr>
        <w:rPr>
          <w:sz w:val="24"/>
          <w:szCs w:val="24"/>
        </w:rPr>
      </w:pPr>
      <w:r w:rsidRPr="00D67C53">
        <w:rPr>
          <w:sz w:val="16"/>
          <w:szCs w:val="16"/>
        </w:rPr>
        <w:t xml:space="preserve"> "_____"</w:t>
      </w:r>
      <w:r w:rsidRPr="00B3183F">
        <w:rPr>
          <w:sz w:val="24"/>
          <w:szCs w:val="24"/>
        </w:rPr>
        <w:t xml:space="preserve"> ____________________ 20__ г. ___________________________</w:t>
      </w:r>
      <w:r>
        <w:rPr>
          <w:sz w:val="24"/>
          <w:szCs w:val="24"/>
        </w:rPr>
        <w:t>_______</w:t>
      </w:r>
      <w:r w:rsidRPr="00B3183F">
        <w:rPr>
          <w:sz w:val="24"/>
          <w:szCs w:val="24"/>
        </w:rPr>
        <w:t xml:space="preserve">__ </w:t>
      </w:r>
    </w:p>
    <w:p w:rsidR="00EE34B7" w:rsidRPr="00D67C53" w:rsidRDefault="00EE34B7" w:rsidP="00EE34B7">
      <w:pPr>
        <w:jc w:val="center"/>
        <w:rPr>
          <w:sz w:val="16"/>
          <w:szCs w:val="16"/>
        </w:rPr>
      </w:pPr>
      <w:r w:rsidRPr="00D67C53">
        <w:rPr>
          <w:sz w:val="16"/>
          <w:szCs w:val="16"/>
        </w:rPr>
        <w:t xml:space="preserve">(подпись) </w:t>
      </w:r>
    </w:p>
    <w:p w:rsidR="00EE34B7" w:rsidRDefault="00EE34B7" w:rsidP="00EE34B7">
      <w:pPr>
        <w:rPr>
          <w:sz w:val="24"/>
          <w:szCs w:val="24"/>
        </w:rPr>
      </w:pPr>
      <w:r w:rsidRPr="00B3183F">
        <w:rPr>
          <w:sz w:val="24"/>
          <w:szCs w:val="24"/>
        </w:rPr>
        <w:t>Отметка об отказе ознакомления с проверочным листом: ______________________________________________________________</w:t>
      </w:r>
      <w:r>
        <w:rPr>
          <w:sz w:val="24"/>
          <w:szCs w:val="24"/>
        </w:rPr>
        <w:t>___</w:t>
      </w:r>
      <w:r w:rsidRPr="00B3183F">
        <w:rPr>
          <w:sz w:val="24"/>
          <w:szCs w:val="24"/>
        </w:rPr>
        <w:t>____ _____________________________________________________________</w:t>
      </w:r>
      <w:r>
        <w:rPr>
          <w:sz w:val="24"/>
          <w:szCs w:val="24"/>
        </w:rPr>
        <w:t>___</w:t>
      </w:r>
      <w:r w:rsidRPr="00B3183F">
        <w:rPr>
          <w:sz w:val="24"/>
          <w:szCs w:val="24"/>
        </w:rPr>
        <w:t xml:space="preserve">_____ </w:t>
      </w:r>
    </w:p>
    <w:p w:rsidR="00EE34B7" w:rsidRPr="00D67C53" w:rsidRDefault="00EE34B7" w:rsidP="00EE34B7">
      <w:pPr>
        <w:rPr>
          <w:sz w:val="16"/>
          <w:szCs w:val="16"/>
        </w:rPr>
      </w:pPr>
      <w:r w:rsidRPr="00D67C53">
        <w:rPr>
          <w:sz w:val="16"/>
          <w:szCs w:val="16"/>
        </w:rPr>
        <w:t>(фамилия, имя, отчество (в случае, если имеется), уполномоченного должностного лица (лиц), проводящего проверку)</w:t>
      </w:r>
    </w:p>
    <w:p w:rsidR="00EE34B7" w:rsidRDefault="00EE34B7" w:rsidP="00EE34B7">
      <w:pPr>
        <w:rPr>
          <w:sz w:val="24"/>
          <w:szCs w:val="24"/>
        </w:rPr>
      </w:pPr>
    </w:p>
    <w:p w:rsidR="00EE34B7" w:rsidRPr="00B3183F" w:rsidRDefault="00EE34B7" w:rsidP="00EE34B7">
      <w:pPr>
        <w:rPr>
          <w:sz w:val="24"/>
          <w:szCs w:val="24"/>
        </w:rPr>
      </w:pPr>
      <w:r w:rsidRPr="00B3183F">
        <w:rPr>
          <w:sz w:val="24"/>
          <w:szCs w:val="24"/>
        </w:rPr>
        <w:t>"_____" ____________________ 20__ г. _____________________________</w:t>
      </w:r>
    </w:p>
    <w:p w:rsidR="00EE34B7" w:rsidRPr="0012490D" w:rsidRDefault="00EE34B7" w:rsidP="00BE6A70">
      <w:pPr>
        <w:ind w:right="-144"/>
        <w:jc w:val="both"/>
        <w:rPr>
          <w:sz w:val="28"/>
          <w:szCs w:val="28"/>
        </w:rPr>
      </w:pPr>
    </w:p>
    <w:sectPr w:rsidR="00EE34B7" w:rsidRPr="0012490D" w:rsidSect="008D2470">
      <w:headerReference w:type="default" r:id="rId26"/>
      <w:headerReference w:type="first" r:id="rId27"/>
      <w:pgSz w:w="11906" w:h="16838"/>
      <w:pgMar w:top="1134" w:right="849" w:bottom="1134" w:left="1701" w:header="283" w:footer="0" w:gutter="0"/>
      <w:pgNumType w:start="3"/>
      <w:cols w:space="720"/>
      <w:formProt w:val="0"/>
      <w:titlePg/>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F6C" w:rsidRDefault="00941F6C">
      <w:r>
        <w:separator/>
      </w:r>
    </w:p>
  </w:endnote>
  <w:endnote w:type="continuationSeparator" w:id="0">
    <w:p w:rsidR="00941F6C" w:rsidRDefault="0094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A00002AF" w:usb1="500078FB" w:usb2="00000000" w:usb3="00000000" w:csb0="0000009F" w:csb1="00000000"/>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F6C" w:rsidRDefault="00941F6C">
      <w:r>
        <w:separator/>
      </w:r>
    </w:p>
  </w:footnote>
  <w:footnote w:type="continuationSeparator" w:id="0">
    <w:p w:rsidR="00941F6C" w:rsidRDefault="00941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6C" w:rsidRDefault="00941F6C">
    <w:pPr>
      <w:pStyle w:val="ab"/>
      <w:jc w:val="center"/>
      <w:rPr>
        <w:sz w:val="28"/>
        <w:szCs w:val="28"/>
      </w:rPr>
    </w:pPr>
  </w:p>
  <w:p w:rsidR="00941F6C" w:rsidRDefault="00941F6C">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6C" w:rsidRDefault="00941F6C">
    <w:pPr>
      <w:pStyle w:val="ab"/>
      <w:jc w:val="center"/>
      <w:rPr>
        <w:lang w:val="en-US"/>
      </w:rPr>
    </w:pPr>
  </w:p>
  <w:p w:rsidR="00941F6C" w:rsidRDefault="00941F6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8C499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5"/>
        <w:szCs w:val="25"/>
        <w:u w:val="none"/>
      </w:rPr>
    </w:lvl>
    <w:lvl w:ilvl="2">
      <w:start w:val="1"/>
      <w:numFmt w:val="decimal"/>
      <w:lvlText w:val="%1."/>
      <w:lvlJc w:val="left"/>
      <w:rPr>
        <w:b w:val="0"/>
        <w:bCs w:val="0"/>
        <w:i w:val="0"/>
        <w:iCs w:val="0"/>
        <w:smallCaps w:val="0"/>
        <w:strike w:val="0"/>
        <w:color w:val="000000"/>
        <w:spacing w:val="0"/>
        <w:w w:val="100"/>
        <w:position w:val="0"/>
        <w:sz w:val="25"/>
        <w:szCs w:val="25"/>
        <w:u w:val="none"/>
      </w:rPr>
    </w:lvl>
    <w:lvl w:ilvl="3">
      <w:start w:val="1"/>
      <w:numFmt w:val="decimal"/>
      <w:lvlText w:val="%1."/>
      <w:lvlJc w:val="left"/>
      <w:rPr>
        <w:b w:val="0"/>
        <w:bCs w:val="0"/>
        <w:i w:val="0"/>
        <w:iCs w:val="0"/>
        <w:smallCaps w:val="0"/>
        <w:strike w:val="0"/>
        <w:color w:val="000000"/>
        <w:spacing w:val="0"/>
        <w:w w:val="100"/>
        <w:position w:val="0"/>
        <w:sz w:val="25"/>
        <w:szCs w:val="25"/>
        <w:u w:val="none"/>
      </w:rPr>
    </w:lvl>
    <w:lvl w:ilvl="4">
      <w:start w:val="1"/>
      <w:numFmt w:val="decimal"/>
      <w:lvlText w:val="%1."/>
      <w:lvlJc w:val="left"/>
      <w:rPr>
        <w:b w:val="0"/>
        <w:bCs w:val="0"/>
        <w:i w:val="0"/>
        <w:iCs w:val="0"/>
        <w:smallCaps w:val="0"/>
        <w:strike w:val="0"/>
        <w:color w:val="000000"/>
        <w:spacing w:val="0"/>
        <w:w w:val="100"/>
        <w:position w:val="0"/>
        <w:sz w:val="25"/>
        <w:szCs w:val="25"/>
        <w:u w:val="none"/>
      </w:rPr>
    </w:lvl>
    <w:lvl w:ilvl="5">
      <w:start w:val="1"/>
      <w:numFmt w:val="decimal"/>
      <w:lvlText w:val="%1."/>
      <w:lvlJc w:val="left"/>
      <w:rPr>
        <w:b w:val="0"/>
        <w:bCs w:val="0"/>
        <w:i w:val="0"/>
        <w:iCs w:val="0"/>
        <w:smallCaps w:val="0"/>
        <w:strike w:val="0"/>
        <w:color w:val="000000"/>
        <w:spacing w:val="0"/>
        <w:w w:val="100"/>
        <w:position w:val="0"/>
        <w:sz w:val="25"/>
        <w:szCs w:val="25"/>
        <w:u w:val="none"/>
      </w:rPr>
    </w:lvl>
    <w:lvl w:ilvl="6">
      <w:start w:val="1"/>
      <w:numFmt w:val="decimal"/>
      <w:lvlText w:val="%1."/>
      <w:lvlJc w:val="left"/>
      <w:rPr>
        <w:b w:val="0"/>
        <w:bCs w:val="0"/>
        <w:i w:val="0"/>
        <w:iCs w:val="0"/>
        <w:smallCaps w:val="0"/>
        <w:strike w:val="0"/>
        <w:color w:val="000000"/>
        <w:spacing w:val="0"/>
        <w:w w:val="100"/>
        <w:position w:val="0"/>
        <w:sz w:val="25"/>
        <w:szCs w:val="25"/>
        <w:u w:val="none"/>
      </w:rPr>
    </w:lvl>
    <w:lvl w:ilvl="7">
      <w:start w:val="1"/>
      <w:numFmt w:val="decimal"/>
      <w:lvlText w:val="%1."/>
      <w:lvlJc w:val="left"/>
      <w:rPr>
        <w:b w:val="0"/>
        <w:bCs w:val="0"/>
        <w:i w:val="0"/>
        <w:iCs w:val="0"/>
        <w:smallCaps w:val="0"/>
        <w:strike w:val="0"/>
        <w:color w:val="000000"/>
        <w:spacing w:val="0"/>
        <w:w w:val="100"/>
        <w:position w:val="0"/>
        <w:sz w:val="25"/>
        <w:szCs w:val="25"/>
        <w:u w:val="none"/>
      </w:rPr>
    </w:lvl>
    <w:lvl w:ilvl="8">
      <w:start w:val="1"/>
      <w:numFmt w:val="decimal"/>
      <w:lvlText w:val="%1."/>
      <w:lvlJc w:val="left"/>
      <w:rPr>
        <w:b w:val="0"/>
        <w:bCs w:val="0"/>
        <w:i w:val="0"/>
        <w:iCs w:val="0"/>
        <w:smallCaps w:val="0"/>
        <w:strike w:val="0"/>
        <w:color w:val="000000"/>
        <w:spacing w:val="0"/>
        <w:w w:val="100"/>
        <w:position w:val="0"/>
        <w:sz w:val="25"/>
        <w:szCs w:val="25"/>
        <w:u w:val="none"/>
      </w:rPr>
    </w:lvl>
  </w:abstractNum>
  <w:abstractNum w:abstractNumId="1">
    <w:nsid w:val="016417E9"/>
    <w:multiLevelType w:val="hybridMultilevel"/>
    <w:tmpl w:val="76DEC470"/>
    <w:lvl w:ilvl="0" w:tplc="28500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3A04C6"/>
    <w:multiLevelType w:val="hybridMultilevel"/>
    <w:tmpl w:val="897A8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E5A46F5"/>
    <w:multiLevelType w:val="hybridMultilevel"/>
    <w:tmpl w:val="D7F0B86A"/>
    <w:lvl w:ilvl="0" w:tplc="68C8341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5">
    <w:nsid w:val="1AE87BBB"/>
    <w:multiLevelType w:val="hybridMultilevel"/>
    <w:tmpl w:val="CF6CD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FC533F"/>
    <w:multiLevelType w:val="multilevel"/>
    <w:tmpl w:val="BF20A5EA"/>
    <w:lvl w:ilvl="0">
      <w:start w:val="2"/>
      <w:numFmt w:val="decimal"/>
      <w:lvlText w:val="%1."/>
      <w:lvlJc w:val="left"/>
      <w:pPr>
        <w:ind w:left="585" w:hanging="585"/>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7">
    <w:nsid w:val="411F040F"/>
    <w:multiLevelType w:val="hybridMultilevel"/>
    <w:tmpl w:val="ABD6AC8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559F0BF4"/>
    <w:multiLevelType w:val="multilevel"/>
    <w:tmpl w:val="91EA3392"/>
    <w:lvl w:ilvl="0">
      <w:start w:val="2"/>
      <w:numFmt w:val="decimal"/>
      <w:lvlText w:val="%1."/>
      <w:lvlJc w:val="left"/>
      <w:pPr>
        <w:ind w:left="585" w:hanging="585"/>
      </w:pPr>
      <w:rPr>
        <w:rFonts w:cs="Times New Roman" w:hint="default"/>
      </w:rPr>
    </w:lvl>
    <w:lvl w:ilvl="1">
      <w:start w:val="2"/>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num w:numId="1">
    <w:abstractNumId w:val="6"/>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2"/>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8F"/>
    <w:rsid w:val="0001782A"/>
    <w:rsid w:val="000246A3"/>
    <w:rsid w:val="000312DE"/>
    <w:rsid w:val="00041358"/>
    <w:rsid w:val="000416AD"/>
    <w:rsid w:val="00060898"/>
    <w:rsid w:val="000748C6"/>
    <w:rsid w:val="0007493B"/>
    <w:rsid w:val="00077597"/>
    <w:rsid w:val="00081BD3"/>
    <w:rsid w:val="000838B9"/>
    <w:rsid w:val="000841D8"/>
    <w:rsid w:val="00091F53"/>
    <w:rsid w:val="000B4CAB"/>
    <w:rsid w:val="000E5225"/>
    <w:rsid w:val="000E6FEB"/>
    <w:rsid w:val="000F27D8"/>
    <w:rsid w:val="00107C23"/>
    <w:rsid w:val="00122D28"/>
    <w:rsid w:val="0012490D"/>
    <w:rsid w:val="00134ED5"/>
    <w:rsid w:val="001647E4"/>
    <w:rsid w:val="00183A3B"/>
    <w:rsid w:val="00191A06"/>
    <w:rsid w:val="001A114F"/>
    <w:rsid w:val="001A34EA"/>
    <w:rsid w:val="001C5480"/>
    <w:rsid w:val="001C648F"/>
    <w:rsid w:val="00201D4A"/>
    <w:rsid w:val="0021222E"/>
    <w:rsid w:val="0024182A"/>
    <w:rsid w:val="002452AE"/>
    <w:rsid w:val="0024565D"/>
    <w:rsid w:val="002657B4"/>
    <w:rsid w:val="00277EC4"/>
    <w:rsid w:val="002B1101"/>
    <w:rsid w:val="002B55F9"/>
    <w:rsid w:val="002B7F9A"/>
    <w:rsid w:val="002C2F0B"/>
    <w:rsid w:val="002D0385"/>
    <w:rsid w:val="002E3C88"/>
    <w:rsid w:val="003048C1"/>
    <w:rsid w:val="00306C40"/>
    <w:rsid w:val="0031275C"/>
    <w:rsid w:val="00313CB9"/>
    <w:rsid w:val="0031632C"/>
    <w:rsid w:val="003205DF"/>
    <w:rsid w:val="0032340D"/>
    <w:rsid w:val="003436D2"/>
    <w:rsid w:val="00350708"/>
    <w:rsid w:val="003636B6"/>
    <w:rsid w:val="00365A5A"/>
    <w:rsid w:val="00366F29"/>
    <w:rsid w:val="00374C9F"/>
    <w:rsid w:val="00376F5F"/>
    <w:rsid w:val="0038460A"/>
    <w:rsid w:val="003A13B1"/>
    <w:rsid w:val="003B2C76"/>
    <w:rsid w:val="003B348F"/>
    <w:rsid w:val="003C0E9F"/>
    <w:rsid w:val="003C6D60"/>
    <w:rsid w:val="003D347A"/>
    <w:rsid w:val="003F3134"/>
    <w:rsid w:val="003F4944"/>
    <w:rsid w:val="004036FE"/>
    <w:rsid w:val="004333D9"/>
    <w:rsid w:val="0045086F"/>
    <w:rsid w:val="004524EF"/>
    <w:rsid w:val="0046395F"/>
    <w:rsid w:val="0046449B"/>
    <w:rsid w:val="004717AB"/>
    <w:rsid w:val="00472A73"/>
    <w:rsid w:val="00491A4C"/>
    <w:rsid w:val="00496687"/>
    <w:rsid w:val="004A2441"/>
    <w:rsid w:val="004A648A"/>
    <w:rsid w:val="004B06CF"/>
    <w:rsid w:val="004B4F14"/>
    <w:rsid w:val="004B7E5A"/>
    <w:rsid w:val="004C73FD"/>
    <w:rsid w:val="004E241E"/>
    <w:rsid w:val="004E43D9"/>
    <w:rsid w:val="004F5F56"/>
    <w:rsid w:val="00507D41"/>
    <w:rsid w:val="00516EF7"/>
    <w:rsid w:val="005221C0"/>
    <w:rsid w:val="0052779B"/>
    <w:rsid w:val="005345D7"/>
    <w:rsid w:val="005557FA"/>
    <w:rsid w:val="00570A64"/>
    <w:rsid w:val="00581C38"/>
    <w:rsid w:val="00582788"/>
    <w:rsid w:val="00583587"/>
    <w:rsid w:val="00586784"/>
    <w:rsid w:val="005948FA"/>
    <w:rsid w:val="005A747A"/>
    <w:rsid w:val="005B3085"/>
    <w:rsid w:val="005C200E"/>
    <w:rsid w:val="005C52FA"/>
    <w:rsid w:val="005C5799"/>
    <w:rsid w:val="006047C2"/>
    <w:rsid w:val="006067B8"/>
    <w:rsid w:val="006211B5"/>
    <w:rsid w:val="0062197F"/>
    <w:rsid w:val="00622BEA"/>
    <w:rsid w:val="00627496"/>
    <w:rsid w:val="006367F1"/>
    <w:rsid w:val="00643CD7"/>
    <w:rsid w:val="006474F4"/>
    <w:rsid w:val="00653894"/>
    <w:rsid w:val="0065483F"/>
    <w:rsid w:val="006549AE"/>
    <w:rsid w:val="00665E15"/>
    <w:rsid w:val="00671D96"/>
    <w:rsid w:val="00672312"/>
    <w:rsid w:val="00676822"/>
    <w:rsid w:val="0068461C"/>
    <w:rsid w:val="006B1173"/>
    <w:rsid w:val="006C24D9"/>
    <w:rsid w:val="006D12C2"/>
    <w:rsid w:val="006E339F"/>
    <w:rsid w:val="006E6A84"/>
    <w:rsid w:val="007001BD"/>
    <w:rsid w:val="00707205"/>
    <w:rsid w:val="00712751"/>
    <w:rsid w:val="00715F30"/>
    <w:rsid w:val="00716D1D"/>
    <w:rsid w:val="00722DDB"/>
    <w:rsid w:val="007361BE"/>
    <w:rsid w:val="007432AE"/>
    <w:rsid w:val="0074455A"/>
    <w:rsid w:val="00745C61"/>
    <w:rsid w:val="00756F62"/>
    <w:rsid w:val="00764C39"/>
    <w:rsid w:val="007715CC"/>
    <w:rsid w:val="007842D2"/>
    <w:rsid w:val="007870A9"/>
    <w:rsid w:val="00793AAC"/>
    <w:rsid w:val="00795BE1"/>
    <w:rsid w:val="007B6004"/>
    <w:rsid w:val="007B6B0B"/>
    <w:rsid w:val="007E2A13"/>
    <w:rsid w:val="00802012"/>
    <w:rsid w:val="008053FD"/>
    <w:rsid w:val="00830A7F"/>
    <w:rsid w:val="0083398F"/>
    <w:rsid w:val="008349DE"/>
    <w:rsid w:val="00835AF4"/>
    <w:rsid w:val="00844DB0"/>
    <w:rsid w:val="00854A73"/>
    <w:rsid w:val="00856D28"/>
    <w:rsid w:val="00862719"/>
    <w:rsid w:val="00872505"/>
    <w:rsid w:val="00876F66"/>
    <w:rsid w:val="008844E6"/>
    <w:rsid w:val="008874D9"/>
    <w:rsid w:val="00892F13"/>
    <w:rsid w:val="008955E0"/>
    <w:rsid w:val="0089794C"/>
    <w:rsid w:val="008B7C35"/>
    <w:rsid w:val="008C0B82"/>
    <w:rsid w:val="008D2470"/>
    <w:rsid w:val="008E0982"/>
    <w:rsid w:val="008E0B08"/>
    <w:rsid w:val="008E568F"/>
    <w:rsid w:val="008E6AE3"/>
    <w:rsid w:val="00900B10"/>
    <w:rsid w:val="00903990"/>
    <w:rsid w:val="009134EA"/>
    <w:rsid w:val="00916F0B"/>
    <w:rsid w:val="00931A27"/>
    <w:rsid w:val="00934335"/>
    <w:rsid w:val="00941F6C"/>
    <w:rsid w:val="00946058"/>
    <w:rsid w:val="00955565"/>
    <w:rsid w:val="0096010C"/>
    <w:rsid w:val="00962F86"/>
    <w:rsid w:val="00964134"/>
    <w:rsid w:val="009851EE"/>
    <w:rsid w:val="00990686"/>
    <w:rsid w:val="009A5B68"/>
    <w:rsid w:val="009A6114"/>
    <w:rsid w:val="009C1EB7"/>
    <w:rsid w:val="009C4B18"/>
    <w:rsid w:val="009D1D0B"/>
    <w:rsid w:val="009D3609"/>
    <w:rsid w:val="009E1A3B"/>
    <w:rsid w:val="009E458C"/>
    <w:rsid w:val="00A22201"/>
    <w:rsid w:val="00A40C04"/>
    <w:rsid w:val="00A429C6"/>
    <w:rsid w:val="00A832A6"/>
    <w:rsid w:val="00A83F62"/>
    <w:rsid w:val="00A847E2"/>
    <w:rsid w:val="00A91367"/>
    <w:rsid w:val="00A944C9"/>
    <w:rsid w:val="00A95FDB"/>
    <w:rsid w:val="00A96A34"/>
    <w:rsid w:val="00AA0C7A"/>
    <w:rsid w:val="00AA73E4"/>
    <w:rsid w:val="00AB4CBD"/>
    <w:rsid w:val="00AD45DC"/>
    <w:rsid w:val="00AD586C"/>
    <w:rsid w:val="00AE192E"/>
    <w:rsid w:val="00AF08C5"/>
    <w:rsid w:val="00AF14CA"/>
    <w:rsid w:val="00AF78D5"/>
    <w:rsid w:val="00B05E52"/>
    <w:rsid w:val="00B338F8"/>
    <w:rsid w:val="00B42F54"/>
    <w:rsid w:val="00B47552"/>
    <w:rsid w:val="00B54030"/>
    <w:rsid w:val="00B65607"/>
    <w:rsid w:val="00B745B0"/>
    <w:rsid w:val="00B77AA1"/>
    <w:rsid w:val="00B77C2B"/>
    <w:rsid w:val="00BB5B5F"/>
    <w:rsid w:val="00BC0E29"/>
    <w:rsid w:val="00BC4ADA"/>
    <w:rsid w:val="00BD7FAC"/>
    <w:rsid w:val="00BE6A70"/>
    <w:rsid w:val="00BE7521"/>
    <w:rsid w:val="00BF17FF"/>
    <w:rsid w:val="00BF661A"/>
    <w:rsid w:val="00C0094F"/>
    <w:rsid w:val="00C04E4F"/>
    <w:rsid w:val="00C06B4E"/>
    <w:rsid w:val="00C11D15"/>
    <w:rsid w:val="00C276D6"/>
    <w:rsid w:val="00C33E26"/>
    <w:rsid w:val="00C37860"/>
    <w:rsid w:val="00C51226"/>
    <w:rsid w:val="00C52B2C"/>
    <w:rsid w:val="00C63E42"/>
    <w:rsid w:val="00C64541"/>
    <w:rsid w:val="00C65236"/>
    <w:rsid w:val="00C77021"/>
    <w:rsid w:val="00C92026"/>
    <w:rsid w:val="00C9477A"/>
    <w:rsid w:val="00CA3FE2"/>
    <w:rsid w:val="00CB01A9"/>
    <w:rsid w:val="00CB76A0"/>
    <w:rsid w:val="00CC15EC"/>
    <w:rsid w:val="00CC1AA2"/>
    <w:rsid w:val="00CC555B"/>
    <w:rsid w:val="00D00CB1"/>
    <w:rsid w:val="00D03471"/>
    <w:rsid w:val="00D326C4"/>
    <w:rsid w:val="00D35D70"/>
    <w:rsid w:val="00D46021"/>
    <w:rsid w:val="00D470C0"/>
    <w:rsid w:val="00D552A6"/>
    <w:rsid w:val="00D6115E"/>
    <w:rsid w:val="00D6294D"/>
    <w:rsid w:val="00D77AFE"/>
    <w:rsid w:val="00D93870"/>
    <w:rsid w:val="00DA5B3A"/>
    <w:rsid w:val="00DB497C"/>
    <w:rsid w:val="00DB763E"/>
    <w:rsid w:val="00DD6D54"/>
    <w:rsid w:val="00DE1F37"/>
    <w:rsid w:val="00DE411B"/>
    <w:rsid w:val="00DE422C"/>
    <w:rsid w:val="00DF1045"/>
    <w:rsid w:val="00DF17AC"/>
    <w:rsid w:val="00DF1901"/>
    <w:rsid w:val="00DF1B9B"/>
    <w:rsid w:val="00DF48EE"/>
    <w:rsid w:val="00E07C30"/>
    <w:rsid w:val="00E149B9"/>
    <w:rsid w:val="00E257F1"/>
    <w:rsid w:val="00E26E53"/>
    <w:rsid w:val="00E275D4"/>
    <w:rsid w:val="00E40746"/>
    <w:rsid w:val="00E60D69"/>
    <w:rsid w:val="00E70FAC"/>
    <w:rsid w:val="00E72CA5"/>
    <w:rsid w:val="00E770BA"/>
    <w:rsid w:val="00E80CCD"/>
    <w:rsid w:val="00E87D1A"/>
    <w:rsid w:val="00E93ECF"/>
    <w:rsid w:val="00EA288D"/>
    <w:rsid w:val="00EB7AA6"/>
    <w:rsid w:val="00ED57EC"/>
    <w:rsid w:val="00EE2653"/>
    <w:rsid w:val="00EE34B7"/>
    <w:rsid w:val="00EF1B6A"/>
    <w:rsid w:val="00EF77D4"/>
    <w:rsid w:val="00F04448"/>
    <w:rsid w:val="00F16348"/>
    <w:rsid w:val="00F261C0"/>
    <w:rsid w:val="00F30470"/>
    <w:rsid w:val="00F5069D"/>
    <w:rsid w:val="00F70AEF"/>
    <w:rsid w:val="00F71E77"/>
    <w:rsid w:val="00F77D39"/>
    <w:rsid w:val="00F944C7"/>
    <w:rsid w:val="00FB2760"/>
    <w:rsid w:val="00FC343F"/>
    <w:rsid w:val="00FC3B8B"/>
    <w:rsid w:val="00FD448C"/>
    <w:rsid w:val="00FD62F9"/>
    <w:rsid w:val="00FE0065"/>
    <w:rsid w:val="00FE6D63"/>
    <w:rsid w:val="00FF1B54"/>
    <w:rsid w:val="00FF3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88D"/>
  </w:style>
  <w:style w:type="paragraph" w:styleId="1">
    <w:name w:val="heading 1"/>
    <w:basedOn w:val="a"/>
    <w:link w:val="10"/>
    <w:uiPriority w:val="9"/>
    <w:qFormat/>
    <w:rsid w:val="00C2411F"/>
    <w:pPr>
      <w:keepNext/>
      <w:outlineLvl w:val="0"/>
    </w:pPr>
    <w:rPr>
      <w:b/>
      <w:sz w:val="24"/>
    </w:rPr>
  </w:style>
  <w:style w:type="paragraph" w:styleId="2">
    <w:name w:val="heading 2"/>
    <w:basedOn w:val="a"/>
    <w:qFormat/>
    <w:rsid w:val="00C2411F"/>
    <w:pPr>
      <w:keepNext/>
      <w:outlineLvl w:val="1"/>
    </w:pPr>
    <w:rPr>
      <w:sz w:val="28"/>
    </w:rPr>
  </w:style>
  <w:style w:type="paragraph" w:styleId="3">
    <w:name w:val="heading 3"/>
    <w:basedOn w:val="a"/>
    <w:qFormat/>
    <w:rsid w:val="00C2411F"/>
    <w:pPr>
      <w:keepNext/>
      <w:snapToGrid w:val="0"/>
      <w:outlineLvl w:val="2"/>
    </w:pPr>
    <w:rPr>
      <w:color w:val="000000"/>
      <w:sz w:val="28"/>
    </w:rPr>
  </w:style>
  <w:style w:type="paragraph" w:styleId="4">
    <w:name w:val="heading 4"/>
    <w:basedOn w:val="a"/>
    <w:qFormat/>
    <w:rsid w:val="00C2411F"/>
    <w:pPr>
      <w:keepNext/>
      <w:jc w:val="center"/>
      <w:outlineLvl w:val="3"/>
    </w:pPr>
    <w:rPr>
      <w:b/>
      <w:spacing w:val="50"/>
      <w:sz w:val="36"/>
    </w:rPr>
  </w:style>
  <w:style w:type="paragraph" w:styleId="5">
    <w:name w:val="heading 5"/>
    <w:basedOn w:val="a"/>
    <w:qFormat/>
    <w:rsid w:val="00C2411F"/>
    <w:pPr>
      <w:keepNext/>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B25934"/>
  </w:style>
  <w:style w:type="character" w:customStyle="1" w:styleId="30">
    <w:name w:val="Основной текст с отступом 3 Знак"/>
    <w:link w:val="31"/>
    <w:qFormat/>
    <w:rsid w:val="00CB244C"/>
    <w:rPr>
      <w:sz w:val="16"/>
      <w:szCs w:val="16"/>
      <w:lang w:val="ru-RU" w:eastAsia="ru-RU" w:bidi="ar-SA"/>
    </w:rPr>
  </w:style>
  <w:style w:type="character" w:styleId="a4">
    <w:name w:val="Placeholder Text"/>
    <w:basedOn w:val="a0"/>
    <w:uiPriority w:val="99"/>
    <w:semiHidden/>
    <w:qFormat/>
    <w:rsid w:val="002209C4"/>
    <w:rPr>
      <w:color w:val="808080"/>
    </w:rPr>
  </w:style>
  <w:style w:type="character" w:customStyle="1" w:styleId="a5">
    <w:name w:val="Верхний колонтитул Знак"/>
    <w:uiPriority w:val="99"/>
    <w:qFormat/>
    <w:locked/>
    <w:rsid w:val="00DE1607"/>
  </w:style>
  <w:style w:type="character" w:customStyle="1" w:styleId="FontStyle12">
    <w:name w:val="Font Style12"/>
    <w:uiPriority w:val="99"/>
    <w:qFormat/>
    <w:rsid w:val="00DE1607"/>
    <w:rPr>
      <w:rFonts w:ascii="Arial" w:hAnsi="Arial" w:cs="Arial"/>
      <w:b/>
      <w:bCs/>
      <w:sz w:val="28"/>
      <w:szCs w:val="28"/>
    </w:rPr>
  </w:style>
  <w:style w:type="character" w:customStyle="1" w:styleId="FontStyle13">
    <w:name w:val="Font Style13"/>
    <w:uiPriority w:val="99"/>
    <w:qFormat/>
    <w:rsid w:val="00DE1607"/>
    <w:rPr>
      <w:rFonts w:ascii="Arial" w:hAnsi="Arial" w:cs="Arial"/>
      <w:sz w:val="24"/>
      <w:szCs w:val="24"/>
    </w:rPr>
  </w:style>
  <w:style w:type="character" w:customStyle="1" w:styleId="-">
    <w:name w:val="Интернет-ссылка"/>
    <w:basedOn w:val="a0"/>
    <w:uiPriority w:val="99"/>
    <w:unhideWhenUsed/>
    <w:rsid w:val="00223E99"/>
    <w:rPr>
      <w:rFonts w:cs="Times New Roman"/>
      <w:color w:val="0000FF" w:themeColor="hyperlink"/>
      <w:u w:val="single"/>
    </w:rPr>
  </w:style>
  <w:style w:type="character" w:customStyle="1" w:styleId="ListLabel1">
    <w:name w:val="ListLabel 1"/>
    <w:qFormat/>
    <w:rsid w:val="0089794C"/>
    <w:rPr>
      <w:b w:val="0"/>
    </w:rPr>
  </w:style>
  <w:style w:type="character" w:customStyle="1" w:styleId="ListLabel2">
    <w:name w:val="ListLabel 2"/>
    <w:qFormat/>
    <w:rsid w:val="0089794C"/>
    <w:rPr>
      <w:b w:val="0"/>
    </w:rPr>
  </w:style>
  <w:style w:type="character" w:customStyle="1" w:styleId="ListLabel3">
    <w:name w:val="ListLabel 3"/>
    <w:qFormat/>
    <w:rsid w:val="0089794C"/>
    <w:rPr>
      <w:strike w:val="0"/>
      <w:dstrike w:val="0"/>
      <w:u w:val="none"/>
      <w:effect w:val="none"/>
    </w:rPr>
  </w:style>
  <w:style w:type="character" w:customStyle="1" w:styleId="ListLabel4">
    <w:name w:val="ListLabel 4"/>
    <w:qFormat/>
    <w:rsid w:val="0089794C"/>
    <w:rPr>
      <w:strike w:val="0"/>
      <w:dstrike w:val="0"/>
      <w:u w:val="none"/>
      <w:effect w:val="none"/>
    </w:rPr>
  </w:style>
  <w:style w:type="character" w:customStyle="1" w:styleId="ListLabel5">
    <w:name w:val="ListLabel 5"/>
    <w:qFormat/>
    <w:rsid w:val="0089794C"/>
    <w:rPr>
      <w:strike w:val="0"/>
      <w:dstrike w:val="0"/>
      <w:u w:val="none"/>
      <w:effect w:val="none"/>
    </w:rPr>
  </w:style>
  <w:style w:type="character" w:customStyle="1" w:styleId="ListLabel6">
    <w:name w:val="ListLabel 6"/>
    <w:qFormat/>
    <w:rsid w:val="0089794C"/>
    <w:rPr>
      <w:strike w:val="0"/>
      <w:dstrike w:val="0"/>
      <w:u w:val="none"/>
      <w:effect w:val="none"/>
    </w:rPr>
  </w:style>
  <w:style w:type="character" w:customStyle="1" w:styleId="ListLabel7">
    <w:name w:val="ListLabel 7"/>
    <w:qFormat/>
    <w:rsid w:val="0089794C"/>
    <w:rPr>
      <w:rFonts w:cs="Courier New"/>
    </w:rPr>
  </w:style>
  <w:style w:type="character" w:customStyle="1" w:styleId="ListLabel8">
    <w:name w:val="ListLabel 8"/>
    <w:qFormat/>
    <w:rsid w:val="0089794C"/>
    <w:rPr>
      <w:rFonts w:cs="Courier New"/>
    </w:rPr>
  </w:style>
  <w:style w:type="character" w:customStyle="1" w:styleId="ListLabel9">
    <w:name w:val="ListLabel 9"/>
    <w:qFormat/>
    <w:rsid w:val="0089794C"/>
    <w:rPr>
      <w:rFonts w:cs="Courier New"/>
    </w:rPr>
  </w:style>
  <w:style w:type="character" w:customStyle="1" w:styleId="ListLabel10">
    <w:name w:val="ListLabel 10"/>
    <w:qFormat/>
    <w:rsid w:val="0089794C"/>
    <w:rPr>
      <w:color w:val="000000"/>
      <w:sz w:val="28"/>
      <w:szCs w:val="28"/>
    </w:rPr>
  </w:style>
  <w:style w:type="character" w:customStyle="1" w:styleId="a6">
    <w:name w:val="Посещённая гиперссылка"/>
    <w:rsid w:val="0089794C"/>
    <w:rPr>
      <w:color w:val="800000"/>
      <w:u w:val="single"/>
    </w:rPr>
  </w:style>
  <w:style w:type="character" w:customStyle="1" w:styleId="ListLabel11">
    <w:name w:val="ListLabel 11"/>
    <w:qFormat/>
    <w:rsid w:val="0089794C"/>
    <w:rPr>
      <w:sz w:val="28"/>
      <w:szCs w:val="28"/>
    </w:rPr>
  </w:style>
  <w:style w:type="paragraph" w:customStyle="1" w:styleId="11">
    <w:name w:val="Заголовок1"/>
    <w:basedOn w:val="a"/>
    <w:next w:val="a7"/>
    <w:qFormat/>
    <w:rsid w:val="0089794C"/>
    <w:pPr>
      <w:keepNext/>
      <w:spacing w:before="240" w:after="120"/>
    </w:pPr>
    <w:rPr>
      <w:rFonts w:ascii="Liberation Sans" w:eastAsia="WenQuanYi Zen Hei Sharp" w:hAnsi="Liberation Sans" w:cs="Lohit Devanagari"/>
      <w:sz w:val="28"/>
      <w:szCs w:val="28"/>
    </w:rPr>
  </w:style>
  <w:style w:type="paragraph" w:styleId="a7">
    <w:name w:val="Body Text"/>
    <w:basedOn w:val="a"/>
    <w:rsid w:val="00C2411F"/>
    <w:pPr>
      <w:jc w:val="both"/>
    </w:pPr>
    <w:rPr>
      <w:sz w:val="28"/>
    </w:rPr>
  </w:style>
  <w:style w:type="paragraph" w:styleId="a8">
    <w:name w:val="List"/>
    <w:basedOn w:val="a7"/>
    <w:rsid w:val="0089794C"/>
    <w:rPr>
      <w:rFonts w:cs="Lohit Devanagari"/>
    </w:rPr>
  </w:style>
  <w:style w:type="paragraph" w:styleId="a9">
    <w:name w:val="caption"/>
    <w:basedOn w:val="a"/>
    <w:qFormat/>
    <w:rsid w:val="0089794C"/>
    <w:pPr>
      <w:suppressLineNumbers/>
      <w:spacing w:before="120" w:after="120"/>
    </w:pPr>
    <w:rPr>
      <w:rFonts w:cs="Lohit Devanagari"/>
      <w:i/>
      <w:iCs/>
      <w:sz w:val="24"/>
      <w:szCs w:val="24"/>
    </w:rPr>
  </w:style>
  <w:style w:type="paragraph" w:styleId="aa">
    <w:name w:val="index heading"/>
    <w:basedOn w:val="a"/>
    <w:qFormat/>
    <w:rsid w:val="0089794C"/>
    <w:pPr>
      <w:suppressLineNumbers/>
    </w:pPr>
    <w:rPr>
      <w:rFonts w:cs="Lohit Devanagari"/>
    </w:rPr>
  </w:style>
  <w:style w:type="paragraph" w:styleId="ab">
    <w:name w:val="header"/>
    <w:basedOn w:val="a"/>
    <w:uiPriority w:val="99"/>
    <w:rsid w:val="00C2411F"/>
    <w:pPr>
      <w:tabs>
        <w:tab w:val="center" w:pos="4153"/>
        <w:tab w:val="right" w:pos="8306"/>
      </w:tabs>
    </w:pPr>
  </w:style>
  <w:style w:type="paragraph" w:styleId="ac">
    <w:name w:val="footer"/>
    <w:basedOn w:val="a"/>
    <w:link w:val="ad"/>
    <w:uiPriority w:val="99"/>
    <w:rsid w:val="00C2411F"/>
    <w:pPr>
      <w:tabs>
        <w:tab w:val="center" w:pos="4153"/>
        <w:tab w:val="right" w:pos="8306"/>
      </w:tabs>
    </w:pPr>
  </w:style>
  <w:style w:type="paragraph" w:styleId="ae">
    <w:name w:val="Body Text Indent"/>
    <w:basedOn w:val="a"/>
    <w:rsid w:val="00C2411F"/>
    <w:pPr>
      <w:ind w:left="705"/>
    </w:pPr>
    <w:rPr>
      <w:sz w:val="28"/>
    </w:rPr>
  </w:style>
  <w:style w:type="paragraph" w:styleId="20">
    <w:name w:val="Body Text 2"/>
    <w:basedOn w:val="a"/>
    <w:link w:val="21"/>
    <w:qFormat/>
    <w:rsid w:val="00C2411F"/>
    <w:pPr>
      <w:widowControl w:val="0"/>
      <w:snapToGrid w:val="0"/>
      <w:jc w:val="right"/>
    </w:pPr>
    <w:rPr>
      <w:sz w:val="28"/>
    </w:rPr>
  </w:style>
  <w:style w:type="paragraph" w:styleId="22">
    <w:name w:val="Body Text Indent 2"/>
    <w:basedOn w:val="a"/>
    <w:qFormat/>
    <w:rsid w:val="00C2411F"/>
    <w:pPr>
      <w:ind w:firstLine="709"/>
      <w:jc w:val="both"/>
    </w:pPr>
    <w:rPr>
      <w:sz w:val="28"/>
    </w:rPr>
  </w:style>
  <w:style w:type="paragraph" w:styleId="af">
    <w:name w:val="Plain Text"/>
    <w:basedOn w:val="a"/>
    <w:qFormat/>
    <w:rsid w:val="00C2411F"/>
    <w:rPr>
      <w:rFonts w:ascii="Courier New" w:hAnsi="Courier New"/>
    </w:rPr>
  </w:style>
  <w:style w:type="paragraph" w:customStyle="1" w:styleId="12">
    <w:name w:val="Обычный1"/>
    <w:qFormat/>
    <w:rsid w:val="00C2411F"/>
    <w:pPr>
      <w:widowControl w:val="0"/>
      <w:snapToGrid w:val="0"/>
      <w:spacing w:before="140" w:line="259" w:lineRule="auto"/>
      <w:ind w:left="600" w:right="600"/>
      <w:jc w:val="center"/>
    </w:pPr>
    <w:rPr>
      <w:rFonts w:ascii="Arial" w:hAnsi="Arial"/>
      <w:b/>
      <w:sz w:val="18"/>
    </w:rPr>
  </w:style>
  <w:style w:type="paragraph" w:customStyle="1" w:styleId="FR1">
    <w:name w:val="FR1"/>
    <w:qFormat/>
    <w:rsid w:val="00C2411F"/>
    <w:pPr>
      <w:widowControl w:val="0"/>
      <w:snapToGrid w:val="0"/>
      <w:spacing w:before="140" w:line="259" w:lineRule="auto"/>
      <w:jc w:val="center"/>
    </w:pPr>
    <w:rPr>
      <w:sz w:val="28"/>
    </w:rPr>
  </w:style>
  <w:style w:type="paragraph" w:styleId="31">
    <w:name w:val="Body Text Indent 3"/>
    <w:basedOn w:val="a"/>
    <w:link w:val="30"/>
    <w:qFormat/>
    <w:rsid w:val="00CB244C"/>
    <w:pPr>
      <w:spacing w:after="120"/>
      <w:ind w:left="283"/>
    </w:pPr>
    <w:rPr>
      <w:sz w:val="16"/>
      <w:szCs w:val="16"/>
    </w:rPr>
  </w:style>
  <w:style w:type="paragraph" w:styleId="af0">
    <w:name w:val="List Paragraph"/>
    <w:basedOn w:val="a"/>
    <w:uiPriority w:val="34"/>
    <w:qFormat/>
    <w:rsid w:val="00704299"/>
    <w:pPr>
      <w:ind w:left="720"/>
      <w:contextualSpacing/>
    </w:pPr>
  </w:style>
  <w:style w:type="paragraph" w:customStyle="1" w:styleId="Style3">
    <w:name w:val="Style3"/>
    <w:basedOn w:val="a"/>
    <w:uiPriority w:val="99"/>
    <w:qFormat/>
    <w:rsid w:val="00DE1607"/>
    <w:pPr>
      <w:widowControl w:val="0"/>
      <w:spacing w:line="296" w:lineRule="exact"/>
      <w:jc w:val="both"/>
    </w:pPr>
    <w:rPr>
      <w:rFonts w:ascii="Impact" w:hAnsi="Impact" w:cs="Impact"/>
      <w:sz w:val="24"/>
      <w:szCs w:val="24"/>
    </w:rPr>
  </w:style>
  <w:style w:type="paragraph" w:customStyle="1" w:styleId="Style5">
    <w:name w:val="Style5"/>
    <w:basedOn w:val="a"/>
    <w:uiPriority w:val="99"/>
    <w:qFormat/>
    <w:rsid w:val="00DE1607"/>
    <w:pPr>
      <w:widowControl w:val="0"/>
      <w:spacing w:line="286" w:lineRule="exact"/>
    </w:pPr>
    <w:rPr>
      <w:rFonts w:ascii="Impact" w:hAnsi="Impact" w:cs="Impact"/>
      <w:sz w:val="24"/>
      <w:szCs w:val="24"/>
    </w:rPr>
  </w:style>
  <w:style w:type="paragraph" w:customStyle="1" w:styleId="Style4">
    <w:name w:val="Style4"/>
    <w:basedOn w:val="a"/>
    <w:uiPriority w:val="99"/>
    <w:qFormat/>
    <w:rsid w:val="00DE1607"/>
    <w:pPr>
      <w:widowControl w:val="0"/>
      <w:spacing w:line="288" w:lineRule="exact"/>
    </w:pPr>
    <w:rPr>
      <w:rFonts w:ascii="Impact" w:hAnsi="Impact" w:cs="Impact"/>
      <w:sz w:val="24"/>
      <w:szCs w:val="24"/>
    </w:rPr>
  </w:style>
  <w:style w:type="table" w:styleId="af1">
    <w:name w:val="Table Grid"/>
    <w:basedOn w:val="a1"/>
    <w:uiPriority w:val="59"/>
    <w:rsid w:val="00F82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F1045"/>
    <w:rPr>
      <w:rFonts w:ascii="Tahoma" w:hAnsi="Tahoma" w:cs="Tahoma"/>
      <w:sz w:val="16"/>
      <w:szCs w:val="16"/>
    </w:rPr>
  </w:style>
  <w:style w:type="character" w:customStyle="1" w:styleId="af3">
    <w:name w:val="Текст выноски Знак"/>
    <w:basedOn w:val="a0"/>
    <w:link w:val="af2"/>
    <w:uiPriority w:val="99"/>
    <w:semiHidden/>
    <w:rsid w:val="00DF1045"/>
    <w:rPr>
      <w:rFonts w:ascii="Tahoma" w:hAnsi="Tahoma" w:cs="Tahoma"/>
      <w:sz w:val="16"/>
      <w:szCs w:val="16"/>
    </w:rPr>
  </w:style>
  <w:style w:type="character" w:styleId="af4">
    <w:name w:val="annotation reference"/>
    <w:basedOn w:val="a0"/>
    <w:semiHidden/>
    <w:unhideWhenUsed/>
    <w:rsid w:val="007B6B0B"/>
    <w:rPr>
      <w:sz w:val="16"/>
      <w:szCs w:val="16"/>
    </w:rPr>
  </w:style>
  <w:style w:type="paragraph" w:styleId="af5">
    <w:name w:val="annotation text"/>
    <w:basedOn w:val="a"/>
    <w:link w:val="af6"/>
    <w:uiPriority w:val="99"/>
    <w:semiHidden/>
    <w:unhideWhenUsed/>
    <w:rsid w:val="007B6B0B"/>
  </w:style>
  <w:style w:type="character" w:customStyle="1" w:styleId="af6">
    <w:name w:val="Текст примечания Знак"/>
    <w:basedOn w:val="a0"/>
    <w:link w:val="af5"/>
    <w:uiPriority w:val="99"/>
    <w:semiHidden/>
    <w:rsid w:val="007B6B0B"/>
  </w:style>
  <w:style w:type="paragraph" w:styleId="af7">
    <w:name w:val="annotation subject"/>
    <w:basedOn w:val="af5"/>
    <w:next w:val="af5"/>
    <w:link w:val="af8"/>
    <w:uiPriority w:val="99"/>
    <w:semiHidden/>
    <w:unhideWhenUsed/>
    <w:rsid w:val="007B6B0B"/>
    <w:rPr>
      <w:b/>
      <w:bCs/>
    </w:rPr>
  </w:style>
  <w:style w:type="character" w:customStyle="1" w:styleId="af8">
    <w:name w:val="Тема примечания Знак"/>
    <w:basedOn w:val="af6"/>
    <w:link w:val="af7"/>
    <w:uiPriority w:val="99"/>
    <w:semiHidden/>
    <w:rsid w:val="007B6B0B"/>
    <w:rPr>
      <w:b/>
      <w:bCs/>
    </w:rPr>
  </w:style>
  <w:style w:type="paragraph" w:styleId="af9">
    <w:name w:val="Normal (Web)"/>
    <w:basedOn w:val="a"/>
    <w:uiPriority w:val="99"/>
    <w:unhideWhenUsed/>
    <w:rsid w:val="00BE7521"/>
    <w:pPr>
      <w:spacing w:before="100" w:beforeAutospacing="1" w:after="100" w:afterAutospacing="1"/>
    </w:pPr>
    <w:rPr>
      <w:sz w:val="24"/>
      <w:szCs w:val="24"/>
    </w:rPr>
  </w:style>
  <w:style w:type="character" w:styleId="afa">
    <w:name w:val="Hyperlink"/>
    <w:uiPriority w:val="99"/>
    <w:unhideWhenUsed/>
    <w:rsid w:val="00BE7521"/>
    <w:rPr>
      <w:color w:val="0000FF"/>
      <w:u w:val="single"/>
    </w:rPr>
  </w:style>
  <w:style w:type="character" w:styleId="afb">
    <w:name w:val="Strong"/>
    <w:uiPriority w:val="22"/>
    <w:qFormat/>
    <w:rsid w:val="00BE7521"/>
    <w:rPr>
      <w:b/>
      <w:bCs/>
    </w:rPr>
  </w:style>
  <w:style w:type="paragraph" w:customStyle="1" w:styleId="13">
    <w:name w:val="Абзац списка1"/>
    <w:basedOn w:val="a"/>
    <w:link w:val="afc"/>
    <w:uiPriority w:val="99"/>
    <w:rsid w:val="009A6114"/>
    <w:pPr>
      <w:suppressAutoHyphens/>
      <w:ind w:left="720"/>
    </w:pPr>
    <w:rPr>
      <w:rFonts w:ascii="Calibri" w:eastAsia="Calibri" w:hAnsi="Calibri"/>
      <w:lang w:eastAsia="ar-SA"/>
    </w:rPr>
  </w:style>
  <w:style w:type="character" w:customStyle="1" w:styleId="afc">
    <w:name w:val="Абзац списка Знак"/>
    <w:link w:val="13"/>
    <w:uiPriority w:val="99"/>
    <w:locked/>
    <w:rsid w:val="009A6114"/>
    <w:rPr>
      <w:rFonts w:ascii="Calibri" w:eastAsia="Calibri" w:hAnsi="Calibri"/>
      <w:lang w:eastAsia="ar-SA"/>
    </w:rPr>
  </w:style>
  <w:style w:type="paragraph" w:customStyle="1" w:styleId="ConsPlusNormal">
    <w:name w:val="ConsPlusNormal"/>
    <w:link w:val="ConsPlusNormal0"/>
    <w:uiPriority w:val="99"/>
    <w:rsid w:val="007001BD"/>
    <w:pPr>
      <w:widowControl w:val="0"/>
      <w:autoSpaceDE w:val="0"/>
      <w:autoSpaceDN w:val="0"/>
    </w:pPr>
    <w:rPr>
      <w:rFonts w:ascii="Calibri" w:hAnsi="Calibri"/>
      <w:sz w:val="22"/>
    </w:rPr>
  </w:style>
  <w:style w:type="character" w:customStyle="1" w:styleId="ConsPlusNormal0">
    <w:name w:val="ConsPlusNormal Знак"/>
    <w:link w:val="ConsPlusNormal"/>
    <w:uiPriority w:val="99"/>
    <w:locked/>
    <w:rsid w:val="007001BD"/>
    <w:rPr>
      <w:rFonts w:ascii="Calibri" w:hAnsi="Calibri"/>
      <w:sz w:val="22"/>
    </w:rPr>
  </w:style>
  <w:style w:type="paragraph" w:customStyle="1" w:styleId="ConsPlusTitle">
    <w:name w:val="ConsPlusTitle"/>
    <w:uiPriority w:val="99"/>
    <w:rsid w:val="007001BD"/>
    <w:pPr>
      <w:widowControl w:val="0"/>
      <w:autoSpaceDE w:val="0"/>
      <w:autoSpaceDN w:val="0"/>
    </w:pPr>
    <w:rPr>
      <w:rFonts w:ascii="Calibri" w:eastAsia="Calibri" w:hAnsi="Calibri" w:cs="Calibri"/>
      <w:b/>
      <w:sz w:val="22"/>
    </w:rPr>
  </w:style>
  <w:style w:type="character" w:styleId="afd">
    <w:name w:val="Emphasis"/>
    <w:basedOn w:val="a0"/>
    <w:uiPriority w:val="20"/>
    <w:qFormat/>
    <w:rsid w:val="00491A4C"/>
    <w:rPr>
      <w:rFonts w:cs="Times New Roman"/>
      <w:i/>
    </w:rPr>
  </w:style>
  <w:style w:type="character" w:customStyle="1" w:styleId="s10">
    <w:name w:val="s_10"/>
    <w:basedOn w:val="a0"/>
    <w:rsid w:val="009C1EB7"/>
  </w:style>
  <w:style w:type="character" w:customStyle="1" w:styleId="10">
    <w:name w:val="Заголовок 1 Знак"/>
    <w:basedOn w:val="a0"/>
    <w:link w:val="1"/>
    <w:uiPriority w:val="9"/>
    <w:rsid w:val="002C2F0B"/>
    <w:rPr>
      <w:b/>
      <w:sz w:val="24"/>
    </w:rPr>
  </w:style>
  <w:style w:type="character" w:customStyle="1" w:styleId="afe">
    <w:name w:val="Основной текст_"/>
    <w:link w:val="14"/>
    <w:rsid w:val="002C2F0B"/>
    <w:rPr>
      <w:sz w:val="25"/>
      <w:szCs w:val="25"/>
      <w:shd w:val="clear" w:color="auto" w:fill="FFFFFF"/>
    </w:rPr>
  </w:style>
  <w:style w:type="paragraph" w:customStyle="1" w:styleId="14">
    <w:name w:val="Основной текст1"/>
    <w:basedOn w:val="a"/>
    <w:link w:val="afe"/>
    <w:rsid w:val="002C2F0B"/>
    <w:pPr>
      <w:shd w:val="clear" w:color="auto" w:fill="FFFFFF"/>
      <w:spacing w:before="720" w:line="326" w:lineRule="exact"/>
    </w:pPr>
    <w:rPr>
      <w:sz w:val="25"/>
      <w:szCs w:val="25"/>
    </w:rPr>
  </w:style>
  <w:style w:type="character" w:customStyle="1" w:styleId="21">
    <w:name w:val="Основной текст 2 Знак"/>
    <w:link w:val="20"/>
    <w:locked/>
    <w:rsid w:val="002C2F0B"/>
    <w:rPr>
      <w:sz w:val="28"/>
    </w:rPr>
  </w:style>
  <w:style w:type="character" w:customStyle="1" w:styleId="210">
    <w:name w:val="Основной текст 2 Знак1"/>
    <w:basedOn w:val="a0"/>
    <w:uiPriority w:val="99"/>
    <w:semiHidden/>
    <w:rsid w:val="002C2F0B"/>
    <w:rPr>
      <w:rFonts w:ascii="Times New Roman" w:eastAsia="Times New Roman" w:hAnsi="Times New Roman" w:cs="Times New Roman"/>
      <w:sz w:val="24"/>
      <w:szCs w:val="20"/>
      <w:lang w:eastAsia="ar-SA"/>
    </w:rPr>
  </w:style>
  <w:style w:type="paragraph" w:customStyle="1" w:styleId="s16">
    <w:name w:val="s_16"/>
    <w:basedOn w:val="a"/>
    <w:rsid w:val="002C2F0B"/>
    <w:pPr>
      <w:spacing w:before="100" w:beforeAutospacing="1" w:after="100" w:afterAutospacing="1"/>
    </w:pPr>
    <w:rPr>
      <w:sz w:val="24"/>
      <w:szCs w:val="24"/>
    </w:rPr>
  </w:style>
  <w:style w:type="paragraph" w:customStyle="1" w:styleId="s1">
    <w:name w:val="s_1"/>
    <w:basedOn w:val="a"/>
    <w:rsid w:val="002C2F0B"/>
    <w:pPr>
      <w:spacing w:before="100" w:beforeAutospacing="1" w:after="100" w:afterAutospacing="1"/>
    </w:pPr>
    <w:rPr>
      <w:sz w:val="24"/>
      <w:szCs w:val="24"/>
    </w:rPr>
  </w:style>
  <w:style w:type="paragraph" w:customStyle="1" w:styleId="TableParagraph">
    <w:name w:val="Table Paragraph"/>
    <w:basedOn w:val="a"/>
    <w:uiPriority w:val="1"/>
    <w:qFormat/>
    <w:rsid w:val="002C2F0B"/>
    <w:pPr>
      <w:widowControl w:val="0"/>
      <w:suppressAutoHyphens/>
      <w:spacing w:line="100" w:lineRule="atLeast"/>
    </w:pPr>
    <w:rPr>
      <w:sz w:val="22"/>
      <w:szCs w:val="22"/>
      <w:lang w:eastAsia="ar-SA"/>
    </w:rPr>
  </w:style>
  <w:style w:type="paragraph" w:styleId="HTML">
    <w:name w:val="HTML Preformatted"/>
    <w:basedOn w:val="a"/>
    <w:link w:val="HTML0"/>
    <w:uiPriority w:val="99"/>
    <w:unhideWhenUsed/>
    <w:rsid w:val="002C2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C2F0B"/>
    <w:rPr>
      <w:rFonts w:ascii="Courier New" w:hAnsi="Courier New" w:cs="Courier New"/>
    </w:rPr>
  </w:style>
  <w:style w:type="paragraph" w:customStyle="1" w:styleId="empty">
    <w:name w:val="empty"/>
    <w:basedOn w:val="a"/>
    <w:rsid w:val="002C2F0B"/>
    <w:pPr>
      <w:spacing w:before="100" w:beforeAutospacing="1" w:after="100" w:afterAutospacing="1"/>
    </w:pPr>
    <w:rPr>
      <w:sz w:val="24"/>
      <w:szCs w:val="24"/>
    </w:rPr>
  </w:style>
  <w:style w:type="paragraph" w:customStyle="1" w:styleId="s91">
    <w:name w:val="s_91"/>
    <w:basedOn w:val="a"/>
    <w:rsid w:val="002C2F0B"/>
    <w:pPr>
      <w:spacing w:before="100" w:beforeAutospacing="1" w:after="100" w:afterAutospacing="1"/>
    </w:pPr>
    <w:rPr>
      <w:sz w:val="24"/>
      <w:szCs w:val="24"/>
    </w:rPr>
  </w:style>
  <w:style w:type="paragraph" w:customStyle="1" w:styleId="indent1">
    <w:name w:val="indent_1"/>
    <w:basedOn w:val="a"/>
    <w:rsid w:val="002C2F0B"/>
    <w:pPr>
      <w:spacing w:before="100" w:beforeAutospacing="1" w:after="100" w:afterAutospacing="1"/>
    </w:pPr>
    <w:rPr>
      <w:sz w:val="24"/>
      <w:szCs w:val="24"/>
    </w:rPr>
  </w:style>
  <w:style w:type="paragraph" w:customStyle="1" w:styleId="s3">
    <w:name w:val="s_3"/>
    <w:basedOn w:val="a"/>
    <w:rsid w:val="002C2F0B"/>
    <w:pPr>
      <w:spacing w:before="100" w:beforeAutospacing="1" w:after="100" w:afterAutospacing="1"/>
    </w:pPr>
    <w:rPr>
      <w:sz w:val="24"/>
      <w:szCs w:val="24"/>
    </w:rPr>
  </w:style>
  <w:style w:type="character" w:customStyle="1" w:styleId="ad">
    <w:name w:val="Нижний колонтитул Знак"/>
    <w:basedOn w:val="a0"/>
    <w:link w:val="ac"/>
    <w:uiPriority w:val="99"/>
    <w:rsid w:val="002C2F0B"/>
  </w:style>
  <w:style w:type="character" w:customStyle="1" w:styleId="15">
    <w:name w:val="Неразрешенное упоминание1"/>
    <w:basedOn w:val="a0"/>
    <w:uiPriority w:val="99"/>
    <w:semiHidden/>
    <w:unhideWhenUsed/>
    <w:rsid w:val="002C2F0B"/>
    <w:rPr>
      <w:color w:val="605E5C"/>
      <w:shd w:val="clear" w:color="auto" w:fill="E1DFDD"/>
    </w:rPr>
  </w:style>
  <w:style w:type="paragraph" w:styleId="aff">
    <w:name w:val="footnote text"/>
    <w:basedOn w:val="a"/>
    <w:link w:val="aff0"/>
    <w:uiPriority w:val="99"/>
    <w:semiHidden/>
    <w:unhideWhenUsed/>
    <w:rsid w:val="002C2F0B"/>
  </w:style>
  <w:style w:type="character" w:customStyle="1" w:styleId="aff0">
    <w:name w:val="Текст сноски Знак"/>
    <w:basedOn w:val="a0"/>
    <w:link w:val="aff"/>
    <w:uiPriority w:val="99"/>
    <w:semiHidden/>
    <w:rsid w:val="002C2F0B"/>
  </w:style>
  <w:style w:type="character" w:styleId="aff1">
    <w:name w:val="footnote reference"/>
    <w:basedOn w:val="a0"/>
    <w:uiPriority w:val="99"/>
    <w:semiHidden/>
    <w:unhideWhenUsed/>
    <w:rsid w:val="002C2F0B"/>
    <w:rPr>
      <w:vertAlign w:val="superscript"/>
    </w:rPr>
  </w:style>
  <w:style w:type="character" w:customStyle="1" w:styleId="highlightsearch">
    <w:name w:val="highlightsearch"/>
    <w:basedOn w:val="a0"/>
    <w:rsid w:val="002C2F0B"/>
  </w:style>
  <w:style w:type="paragraph" w:customStyle="1" w:styleId="s22">
    <w:name w:val="s_22"/>
    <w:basedOn w:val="a"/>
    <w:rsid w:val="002C2F0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88D"/>
  </w:style>
  <w:style w:type="paragraph" w:styleId="1">
    <w:name w:val="heading 1"/>
    <w:basedOn w:val="a"/>
    <w:link w:val="10"/>
    <w:uiPriority w:val="9"/>
    <w:qFormat/>
    <w:rsid w:val="00C2411F"/>
    <w:pPr>
      <w:keepNext/>
      <w:outlineLvl w:val="0"/>
    </w:pPr>
    <w:rPr>
      <w:b/>
      <w:sz w:val="24"/>
    </w:rPr>
  </w:style>
  <w:style w:type="paragraph" w:styleId="2">
    <w:name w:val="heading 2"/>
    <w:basedOn w:val="a"/>
    <w:qFormat/>
    <w:rsid w:val="00C2411F"/>
    <w:pPr>
      <w:keepNext/>
      <w:outlineLvl w:val="1"/>
    </w:pPr>
    <w:rPr>
      <w:sz w:val="28"/>
    </w:rPr>
  </w:style>
  <w:style w:type="paragraph" w:styleId="3">
    <w:name w:val="heading 3"/>
    <w:basedOn w:val="a"/>
    <w:qFormat/>
    <w:rsid w:val="00C2411F"/>
    <w:pPr>
      <w:keepNext/>
      <w:snapToGrid w:val="0"/>
      <w:outlineLvl w:val="2"/>
    </w:pPr>
    <w:rPr>
      <w:color w:val="000000"/>
      <w:sz w:val="28"/>
    </w:rPr>
  </w:style>
  <w:style w:type="paragraph" w:styleId="4">
    <w:name w:val="heading 4"/>
    <w:basedOn w:val="a"/>
    <w:qFormat/>
    <w:rsid w:val="00C2411F"/>
    <w:pPr>
      <w:keepNext/>
      <w:jc w:val="center"/>
      <w:outlineLvl w:val="3"/>
    </w:pPr>
    <w:rPr>
      <w:b/>
      <w:spacing w:val="50"/>
      <w:sz w:val="36"/>
    </w:rPr>
  </w:style>
  <w:style w:type="paragraph" w:styleId="5">
    <w:name w:val="heading 5"/>
    <w:basedOn w:val="a"/>
    <w:qFormat/>
    <w:rsid w:val="00C2411F"/>
    <w:pPr>
      <w:keepNext/>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B25934"/>
  </w:style>
  <w:style w:type="character" w:customStyle="1" w:styleId="30">
    <w:name w:val="Основной текст с отступом 3 Знак"/>
    <w:link w:val="31"/>
    <w:qFormat/>
    <w:rsid w:val="00CB244C"/>
    <w:rPr>
      <w:sz w:val="16"/>
      <w:szCs w:val="16"/>
      <w:lang w:val="ru-RU" w:eastAsia="ru-RU" w:bidi="ar-SA"/>
    </w:rPr>
  </w:style>
  <w:style w:type="character" w:styleId="a4">
    <w:name w:val="Placeholder Text"/>
    <w:basedOn w:val="a0"/>
    <w:uiPriority w:val="99"/>
    <w:semiHidden/>
    <w:qFormat/>
    <w:rsid w:val="002209C4"/>
    <w:rPr>
      <w:color w:val="808080"/>
    </w:rPr>
  </w:style>
  <w:style w:type="character" w:customStyle="1" w:styleId="a5">
    <w:name w:val="Верхний колонтитул Знак"/>
    <w:uiPriority w:val="99"/>
    <w:qFormat/>
    <w:locked/>
    <w:rsid w:val="00DE1607"/>
  </w:style>
  <w:style w:type="character" w:customStyle="1" w:styleId="FontStyle12">
    <w:name w:val="Font Style12"/>
    <w:uiPriority w:val="99"/>
    <w:qFormat/>
    <w:rsid w:val="00DE1607"/>
    <w:rPr>
      <w:rFonts w:ascii="Arial" w:hAnsi="Arial" w:cs="Arial"/>
      <w:b/>
      <w:bCs/>
      <w:sz w:val="28"/>
      <w:szCs w:val="28"/>
    </w:rPr>
  </w:style>
  <w:style w:type="character" w:customStyle="1" w:styleId="FontStyle13">
    <w:name w:val="Font Style13"/>
    <w:uiPriority w:val="99"/>
    <w:qFormat/>
    <w:rsid w:val="00DE1607"/>
    <w:rPr>
      <w:rFonts w:ascii="Arial" w:hAnsi="Arial" w:cs="Arial"/>
      <w:sz w:val="24"/>
      <w:szCs w:val="24"/>
    </w:rPr>
  </w:style>
  <w:style w:type="character" w:customStyle="1" w:styleId="-">
    <w:name w:val="Интернет-ссылка"/>
    <w:basedOn w:val="a0"/>
    <w:uiPriority w:val="99"/>
    <w:unhideWhenUsed/>
    <w:rsid w:val="00223E99"/>
    <w:rPr>
      <w:rFonts w:cs="Times New Roman"/>
      <w:color w:val="0000FF" w:themeColor="hyperlink"/>
      <w:u w:val="single"/>
    </w:rPr>
  </w:style>
  <w:style w:type="character" w:customStyle="1" w:styleId="ListLabel1">
    <w:name w:val="ListLabel 1"/>
    <w:qFormat/>
    <w:rsid w:val="0089794C"/>
    <w:rPr>
      <w:b w:val="0"/>
    </w:rPr>
  </w:style>
  <w:style w:type="character" w:customStyle="1" w:styleId="ListLabel2">
    <w:name w:val="ListLabel 2"/>
    <w:qFormat/>
    <w:rsid w:val="0089794C"/>
    <w:rPr>
      <w:b w:val="0"/>
    </w:rPr>
  </w:style>
  <w:style w:type="character" w:customStyle="1" w:styleId="ListLabel3">
    <w:name w:val="ListLabel 3"/>
    <w:qFormat/>
    <w:rsid w:val="0089794C"/>
    <w:rPr>
      <w:strike w:val="0"/>
      <w:dstrike w:val="0"/>
      <w:u w:val="none"/>
      <w:effect w:val="none"/>
    </w:rPr>
  </w:style>
  <w:style w:type="character" w:customStyle="1" w:styleId="ListLabel4">
    <w:name w:val="ListLabel 4"/>
    <w:qFormat/>
    <w:rsid w:val="0089794C"/>
    <w:rPr>
      <w:strike w:val="0"/>
      <w:dstrike w:val="0"/>
      <w:u w:val="none"/>
      <w:effect w:val="none"/>
    </w:rPr>
  </w:style>
  <w:style w:type="character" w:customStyle="1" w:styleId="ListLabel5">
    <w:name w:val="ListLabel 5"/>
    <w:qFormat/>
    <w:rsid w:val="0089794C"/>
    <w:rPr>
      <w:strike w:val="0"/>
      <w:dstrike w:val="0"/>
      <w:u w:val="none"/>
      <w:effect w:val="none"/>
    </w:rPr>
  </w:style>
  <w:style w:type="character" w:customStyle="1" w:styleId="ListLabel6">
    <w:name w:val="ListLabel 6"/>
    <w:qFormat/>
    <w:rsid w:val="0089794C"/>
    <w:rPr>
      <w:strike w:val="0"/>
      <w:dstrike w:val="0"/>
      <w:u w:val="none"/>
      <w:effect w:val="none"/>
    </w:rPr>
  </w:style>
  <w:style w:type="character" w:customStyle="1" w:styleId="ListLabel7">
    <w:name w:val="ListLabel 7"/>
    <w:qFormat/>
    <w:rsid w:val="0089794C"/>
    <w:rPr>
      <w:rFonts w:cs="Courier New"/>
    </w:rPr>
  </w:style>
  <w:style w:type="character" w:customStyle="1" w:styleId="ListLabel8">
    <w:name w:val="ListLabel 8"/>
    <w:qFormat/>
    <w:rsid w:val="0089794C"/>
    <w:rPr>
      <w:rFonts w:cs="Courier New"/>
    </w:rPr>
  </w:style>
  <w:style w:type="character" w:customStyle="1" w:styleId="ListLabel9">
    <w:name w:val="ListLabel 9"/>
    <w:qFormat/>
    <w:rsid w:val="0089794C"/>
    <w:rPr>
      <w:rFonts w:cs="Courier New"/>
    </w:rPr>
  </w:style>
  <w:style w:type="character" w:customStyle="1" w:styleId="ListLabel10">
    <w:name w:val="ListLabel 10"/>
    <w:qFormat/>
    <w:rsid w:val="0089794C"/>
    <w:rPr>
      <w:color w:val="000000"/>
      <w:sz w:val="28"/>
      <w:szCs w:val="28"/>
    </w:rPr>
  </w:style>
  <w:style w:type="character" w:customStyle="1" w:styleId="a6">
    <w:name w:val="Посещённая гиперссылка"/>
    <w:rsid w:val="0089794C"/>
    <w:rPr>
      <w:color w:val="800000"/>
      <w:u w:val="single"/>
    </w:rPr>
  </w:style>
  <w:style w:type="character" w:customStyle="1" w:styleId="ListLabel11">
    <w:name w:val="ListLabel 11"/>
    <w:qFormat/>
    <w:rsid w:val="0089794C"/>
    <w:rPr>
      <w:sz w:val="28"/>
      <w:szCs w:val="28"/>
    </w:rPr>
  </w:style>
  <w:style w:type="paragraph" w:customStyle="1" w:styleId="11">
    <w:name w:val="Заголовок1"/>
    <w:basedOn w:val="a"/>
    <w:next w:val="a7"/>
    <w:qFormat/>
    <w:rsid w:val="0089794C"/>
    <w:pPr>
      <w:keepNext/>
      <w:spacing w:before="240" w:after="120"/>
    </w:pPr>
    <w:rPr>
      <w:rFonts w:ascii="Liberation Sans" w:eastAsia="WenQuanYi Zen Hei Sharp" w:hAnsi="Liberation Sans" w:cs="Lohit Devanagari"/>
      <w:sz w:val="28"/>
      <w:szCs w:val="28"/>
    </w:rPr>
  </w:style>
  <w:style w:type="paragraph" w:styleId="a7">
    <w:name w:val="Body Text"/>
    <w:basedOn w:val="a"/>
    <w:rsid w:val="00C2411F"/>
    <w:pPr>
      <w:jc w:val="both"/>
    </w:pPr>
    <w:rPr>
      <w:sz w:val="28"/>
    </w:rPr>
  </w:style>
  <w:style w:type="paragraph" w:styleId="a8">
    <w:name w:val="List"/>
    <w:basedOn w:val="a7"/>
    <w:rsid w:val="0089794C"/>
    <w:rPr>
      <w:rFonts w:cs="Lohit Devanagari"/>
    </w:rPr>
  </w:style>
  <w:style w:type="paragraph" w:styleId="a9">
    <w:name w:val="caption"/>
    <w:basedOn w:val="a"/>
    <w:qFormat/>
    <w:rsid w:val="0089794C"/>
    <w:pPr>
      <w:suppressLineNumbers/>
      <w:spacing w:before="120" w:after="120"/>
    </w:pPr>
    <w:rPr>
      <w:rFonts w:cs="Lohit Devanagari"/>
      <w:i/>
      <w:iCs/>
      <w:sz w:val="24"/>
      <w:szCs w:val="24"/>
    </w:rPr>
  </w:style>
  <w:style w:type="paragraph" w:styleId="aa">
    <w:name w:val="index heading"/>
    <w:basedOn w:val="a"/>
    <w:qFormat/>
    <w:rsid w:val="0089794C"/>
    <w:pPr>
      <w:suppressLineNumbers/>
    </w:pPr>
    <w:rPr>
      <w:rFonts w:cs="Lohit Devanagari"/>
    </w:rPr>
  </w:style>
  <w:style w:type="paragraph" w:styleId="ab">
    <w:name w:val="header"/>
    <w:basedOn w:val="a"/>
    <w:uiPriority w:val="99"/>
    <w:rsid w:val="00C2411F"/>
    <w:pPr>
      <w:tabs>
        <w:tab w:val="center" w:pos="4153"/>
        <w:tab w:val="right" w:pos="8306"/>
      </w:tabs>
    </w:pPr>
  </w:style>
  <w:style w:type="paragraph" w:styleId="ac">
    <w:name w:val="footer"/>
    <w:basedOn w:val="a"/>
    <w:link w:val="ad"/>
    <w:uiPriority w:val="99"/>
    <w:rsid w:val="00C2411F"/>
    <w:pPr>
      <w:tabs>
        <w:tab w:val="center" w:pos="4153"/>
        <w:tab w:val="right" w:pos="8306"/>
      </w:tabs>
    </w:pPr>
  </w:style>
  <w:style w:type="paragraph" w:styleId="ae">
    <w:name w:val="Body Text Indent"/>
    <w:basedOn w:val="a"/>
    <w:rsid w:val="00C2411F"/>
    <w:pPr>
      <w:ind w:left="705"/>
    </w:pPr>
    <w:rPr>
      <w:sz w:val="28"/>
    </w:rPr>
  </w:style>
  <w:style w:type="paragraph" w:styleId="20">
    <w:name w:val="Body Text 2"/>
    <w:basedOn w:val="a"/>
    <w:link w:val="21"/>
    <w:qFormat/>
    <w:rsid w:val="00C2411F"/>
    <w:pPr>
      <w:widowControl w:val="0"/>
      <w:snapToGrid w:val="0"/>
      <w:jc w:val="right"/>
    </w:pPr>
    <w:rPr>
      <w:sz w:val="28"/>
    </w:rPr>
  </w:style>
  <w:style w:type="paragraph" w:styleId="22">
    <w:name w:val="Body Text Indent 2"/>
    <w:basedOn w:val="a"/>
    <w:qFormat/>
    <w:rsid w:val="00C2411F"/>
    <w:pPr>
      <w:ind w:firstLine="709"/>
      <w:jc w:val="both"/>
    </w:pPr>
    <w:rPr>
      <w:sz w:val="28"/>
    </w:rPr>
  </w:style>
  <w:style w:type="paragraph" w:styleId="af">
    <w:name w:val="Plain Text"/>
    <w:basedOn w:val="a"/>
    <w:qFormat/>
    <w:rsid w:val="00C2411F"/>
    <w:rPr>
      <w:rFonts w:ascii="Courier New" w:hAnsi="Courier New"/>
    </w:rPr>
  </w:style>
  <w:style w:type="paragraph" w:customStyle="1" w:styleId="12">
    <w:name w:val="Обычный1"/>
    <w:qFormat/>
    <w:rsid w:val="00C2411F"/>
    <w:pPr>
      <w:widowControl w:val="0"/>
      <w:snapToGrid w:val="0"/>
      <w:spacing w:before="140" w:line="259" w:lineRule="auto"/>
      <w:ind w:left="600" w:right="600"/>
      <w:jc w:val="center"/>
    </w:pPr>
    <w:rPr>
      <w:rFonts w:ascii="Arial" w:hAnsi="Arial"/>
      <w:b/>
      <w:sz w:val="18"/>
    </w:rPr>
  </w:style>
  <w:style w:type="paragraph" w:customStyle="1" w:styleId="FR1">
    <w:name w:val="FR1"/>
    <w:qFormat/>
    <w:rsid w:val="00C2411F"/>
    <w:pPr>
      <w:widowControl w:val="0"/>
      <w:snapToGrid w:val="0"/>
      <w:spacing w:before="140" w:line="259" w:lineRule="auto"/>
      <w:jc w:val="center"/>
    </w:pPr>
    <w:rPr>
      <w:sz w:val="28"/>
    </w:rPr>
  </w:style>
  <w:style w:type="paragraph" w:styleId="31">
    <w:name w:val="Body Text Indent 3"/>
    <w:basedOn w:val="a"/>
    <w:link w:val="30"/>
    <w:qFormat/>
    <w:rsid w:val="00CB244C"/>
    <w:pPr>
      <w:spacing w:after="120"/>
      <w:ind w:left="283"/>
    </w:pPr>
    <w:rPr>
      <w:sz w:val="16"/>
      <w:szCs w:val="16"/>
    </w:rPr>
  </w:style>
  <w:style w:type="paragraph" w:styleId="af0">
    <w:name w:val="List Paragraph"/>
    <w:basedOn w:val="a"/>
    <w:uiPriority w:val="34"/>
    <w:qFormat/>
    <w:rsid w:val="00704299"/>
    <w:pPr>
      <w:ind w:left="720"/>
      <w:contextualSpacing/>
    </w:pPr>
  </w:style>
  <w:style w:type="paragraph" w:customStyle="1" w:styleId="Style3">
    <w:name w:val="Style3"/>
    <w:basedOn w:val="a"/>
    <w:uiPriority w:val="99"/>
    <w:qFormat/>
    <w:rsid w:val="00DE1607"/>
    <w:pPr>
      <w:widowControl w:val="0"/>
      <w:spacing w:line="296" w:lineRule="exact"/>
      <w:jc w:val="both"/>
    </w:pPr>
    <w:rPr>
      <w:rFonts w:ascii="Impact" w:hAnsi="Impact" w:cs="Impact"/>
      <w:sz w:val="24"/>
      <w:szCs w:val="24"/>
    </w:rPr>
  </w:style>
  <w:style w:type="paragraph" w:customStyle="1" w:styleId="Style5">
    <w:name w:val="Style5"/>
    <w:basedOn w:val="a"/>
    <w:uiPriority w:val="99"/>
    <w:qFormat/>
    <w:rsid w:val="00DE1607"/>
    <w:pPr>
      <w:widowControl w:val="0"/>
      <w:spacing w:line="286" w:lineRule="exact"/>
    </w:pPr>
    <w:rPr>
      <w:rFonts w:ascii="Impact" w:hAnsi="Impact" w:cs="Impact"/>
      <w:sz w:val="24"/>
      <w:szCs w:val="24"/>
    </w:rPr>
  </w:style>
  <w:style w:type="paragraph" w:customStyle="1" w:styleId="Style4">
    <w:name w:val="Style4"/>
    <w:basedOn w:val="a"/>
    <w:uiPriority w:val="99"/>
    <w:qFormat/>
    <w:rsid w:val="00DE1607"/>
    <w:pPr>
      <w:widowControl w:val="0"/>
      <w:spacing w:line="288" w:lineRule="exact"/>
    </w:pPr>
    <w:rPr>
      <w:rFonts w:ascii="Impact" w:hAnsi="Impact" w:cs="Impact"/>
      <w:sz w:val="24"/>
      <w:szCs w:val="24"/>
    </w:rPr>
  </w:style>
  <w:style w:type="table" w:styleId="af1">
    <w:name w:val="Table Grid"/>
    <w:basedOn w:val="a1"/>
    <w:uiPriority w:val="59"/>
    <w:rsid w:val="00F82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F1045"/>
    <w:rPr>
      <w:rFonts w:ascii="Tahoma" w:hAnsi="Tahoma" w:cs="Tahoma"/>
      <w:sz w:val="16"/>
      <w:szCs w:val="16"/>
    </w:rPr>
  </w:style>
  <w:style w:type="character" w:customStyle="1" w:styleId="af3">
    <w:name w:val="Текст выноски Знак"/>
    <w:basedOn w:val="a0"/>
    <w:link w:val="af2"/>
    <w:uiPriority w:val="99"/>
    <w:semiHidden/>
    <w:rsid w:val="00DF1045"/>
    <w:rPr>
      <w:rFonts w:ascii="Tahoma" w:hAnsi="Tahoma" w:cs="Tahoma"/>
      <w:sz w:val="16"/>
      <w:szCs w:val="16"/>
    </w:rPr>
  </w:style>
  <w:style w:type="character" w:styleId="af4">
    <w:name w:val="annotation reference"/>
    <w:basedOn w:val="a0"/>
    <w:semiHidden/>
    <w:unhideWhenUsed/>
    <w:rsid w:val="007B6B0B"/>
    <w:rPr>
      <w:sz w:val="16"/>
      <w:szCs w:val="16"/>
    </w:rPr>
  </w:style>
  <w:style w:type="paragraph" w:styleId="af5">
    <w:name w:val="annotation text"/>
    <w:basedOn w:val="a"/>
    <w:link w:val="af6"/>
    <w:uiPriority w:val="99"/>
    <w:semiHidden/>
    <w:unhideWhenUsed/>
    <w:rsid w:val="007B6B0B"/>
  </w:style>
  <w:style w:type="character" w:customStyle="1" w:styleId="af6">
    <w:name w:val="Текст примечания Знак"/>
    <w:basedOn w:val="a0"/>
    <w:link w:val="af5"/>
    <w:uiPriority w:val="99"/>
    <w:semiHidden/>
    <w:rsid w:val="007B6B0B"/>
  </w:style>
  <w:style w:type="paragraph" w:styleId="af7">
    <w:name w:val="annotation subject"/>
    <w:basedOn w:val="af5"/>
    <w:next w:val="af5"/>
    <w:link w:val="af8"/>
    <w:uiPriority w:val="99"/>
    <w:semiHidden/>
    <w:unhideWhenUsed/>
    <w:rsid w:val="007B6B0B"/>
    <w:rPr>
      <w:b/>
      <w:bCs/>
    </w:rPr>
  </w:style>
  <w:style w:type="character" w:customStyle="1" w:styleId="af8">
    <w:name w:val="Тема примечания Знак"/>
    <w:basedOn w:val="af6"/>
    <w:link w:val="af7"/>
    <w:uiPriority w:val="99"/>
    <w:semiHidden/>
    <w:rsid w:val="007B6B0B"/>
    <w:rPr>
      <w:b/>
      <w:bCs/>
    </w:rPr>
  </w:style>
  <w:style w:type="paragraph" w:styleId="af9">
    <w:name w:val="Normal (Web)"/>
    <w:basedOn w:val="a"/>
    <w:uiPriority w:val="99"/>
    <w:unhideWhenUsed/>
    <w:rsid w:val="00BE7521"/>
    <w:pPr>
      <w:spacing w:before="100" w:beforeAutospacing="1" w:after="100" w:afterAutospacing="1"/>
    </w:pPr>
    <w:rPr>
      <w:sz w:val="24"/>
      <w:szCs w:val="24"/>
    </w:rPr>
  </w:style>
  <w:style w:type="character" w:styleId="afa">
    <w:name w:val="Hyperlink"/>
    <w:uiPriority w:val="99"/>
    <w:unhideWhenUsed/>
    <w:rsid w:val="00BE7521"/>
    <w:rPr>
      <w:color w:val="0000FF"/>
      <w:u w:val="single"/>
    </w:rPr>
  </w:style>
  <w:style w:type="character" w:styleId="afb">
    <w:name w:val="Strong"/>
    <w:uiPriority w:val="22"/>
    <w:qFormat/>
    <w:rsid w:val="00BE7521"/>
    <w:rPr>
      <w:b/>
      <w:bCs/>
    </w:rPr>
  </w:style>
  <w:style w:type="paragraph" w:customStyle="1" w:styleId="13">
    <w:name w:val="Абзац списка1"/>
    <w:basedOn w:val="a"/>
    <w:link w:val="afc"/>
    <w:uiPriority w:val="99"/>
    <w:rsid w:val="009A6114"/>
    <w:pPr>
      <w:suppressAutoHyphens/>
      <w:ind w:left="720"/>
    </w:pPr>
    <w:rPr>
      <w:rFonts w:ascii="Calibri" w:eastAsia="Calibri" w:hAnsi="Calibri"/>
      <w:lang w:eastAsia="ar-SA"/>
    </w:rPr>
  </w:style>
  <w:style w:type="character" w:customStyle="1" w:styleId="afc">
    <w:name w:val="Абзац списка Знак"/>
    <w:link w:val="13"/>
    <w:uiPriority w:val="99"/>
    <w:locked/>
    <w:rsid w:val="009A6114"/>
    <w:rPr>
      <w:rFonts w:ascii="Calibri" w:eastAsia="Calibri" w:hAnsi="Calibri"/>
      <w:lang w:eastAsia="ar-SA"/>
    </w:rPr>
  </w:style>
  <w:style w:type="paragraph" w:customStyle="1" w:styleId="ConsPlusNormal">
    <w:name w:val="ConsPlusNormal"/>
    <w:link w:val="ConsPlusNormal0"/>
    <w:uiPriority w:val="99"/>
    <w:rsid w:val="007001BD"/>
    <w:pPr>
      <w:widowControl w:val="0"/>
      <w:autoSpaceDE w:val="0"/>
      <w:autoSpaceDN w:val="0"/>
    </w:pPr>
    <w:rPr>
      <w:rFonts w:ascii="Calibri" w:hAnsi="Calibri"/>
      <w:sz w:val="22"/>
    </w:rPr>
  </w:style>
  <w:style w:type="character" w:customStyle="1" w:styleId="ConsPlusNormal0">
    <w:name w:val="ConsPlusNormal Знак"/>
    <w:link w:val="ConsPlusNormal"/>
    <w:uiPriority w:val="99"/>
    <w:locked/>
    <w:rsid w:val="007001BD"/>
    <w:rPr>
      <w:rFonts w:ascii="Calibri" w:hAnsi="Calibri"/>
      <w:sz w:val="22"/>
    </w:rPr>
  </w:style>
  <w:style w:type="paragraph" w:customStyle="1" w:styleId="ConsPlusTitle">
    <w:name w:val="ConsPlusTitle"/>
    <w:uiPriority w:val="99"/>
    <w:rsid w:val="007001BD"/>
    <w:pPr>
      <w:widowControl w:val="0"/>
      <w:autoSpaceDE w:val="0"/>
      <w:autoSpaceDN w:val="0"/>
    </w:pPr>
    <w:rPr>
      <w:rFonts w:ascii="Calibri" w:eastAsia="Calibri" w:hAnsi="Calibri" w:cs="Calibri"/>
      <w:b/>
      <w:sz w:val="22"/>
    </w:rPr>
  </w:style>
  <w:style w:type="character" w:styleId="afd">
    <w:name w:val="Emphasis"/>
    <w:basedOn w:val="a0"/>
    <w:uiPriority w:val="20"/>
    <w:qFormat/>
    <w:rsid w:val="00491A4C"/>
    <w:rPr>
      <w:rFonts w:cs="Times New Roman"/>
      <w:i/>
    </w:rPr>
  </w:style>
  <w:style w:type="character" w:customStyle="1" w:styleId="s10">
    <w:name w:val="s_10"/>
    <w:basedOn w:val="a0"/>
    <w:rsid w:val="009C1EB7"/>
  </w:style>
  <w:style w:type="character" w:customStyle="1" w:styleId="10">
    <w:name w:val="Заголовок 1 Знак"/>
    <w:basedOn w:val="a0"/>
    <w:link w:val="1"/>
    <w:uiPriority w:val="9"/>
    <w:rsid w:val="002C2F0B"/>
    <w:rPr>
      <w:b/>
      <w:sz w:val="24"/>
    </w:rPr>
  </w:style>
  <w:style w:type="character" w:customStyle="1" w:styleId="afe">
    <w:name w:val="Основной текст_"/>
    <w:link w:val="14"/>
    <w:rsid w:val="002C2F0B"/>
    <w:rPr>
      <w:sz w:val="25"/>
      <w:szCs w:val="25"/>
      <w:shd w:val="clear" w:color="auto" w:fill="FFFFFF"/>
    </w:rPr>
  </w:style>
  <w:style w:type="paragraph" w:customStyle="1" w:styleId="14">
    <w:name w:val="Основной текст1"/>
    <w:basedOn w:val="a"/>
    <w:link w:val="afe"/>
    <w:rsid w:val="002C2F0B"/>
    <w:pPr>
      <w:shd w:val="clear" w:color="auto" w:fill="FFFFFF"/>
      <w:spacing w:before="720" w:line="326" w:lineRule="exact"/>
    </w:pPr>
    <w:rPr>
      <w:sz w:val="25"/>
      <w:szCs w:val="25"/>
    </w:rPr>
  </w:style>
  <w:style w:type="character" w:customStyle="1" w:styleId="21">
    <w:name w:val="Основной текст 2 Знак"/>
    <w:link w:val="20"/>
    <w:locked/>
    <w:rsid w:val="002C2F0B"/>
    <w:rPr>
      <w:sz w:val="28"/>
    </w:rPr>
  </w:style>
  <w:style w:type="character" w:customStyle="1" w:styleId="210">
    <w:name w:val="Основной текст 2 Знак1"/>
    <w:basedOn w:val="a0"/>
    <w:uiPriority w:val="99"/>
    <w:semiHidden/>
    <w:rsid w:val="002C2F0B"/>
    <w:rPr>
      <w:rFonts w:ascii="Times New Roman" w:eastAsia="Times New Roman" w:hAnsi="Times New Roman" w:cs="Times New Roman"/>
      <w:sz w:val="24"/>
      <w:szCs w:val="20"/>
      <w:lang w:eastAsia="ar-SA"/>
    </w:rPr>
  </w:style>
  <w:style w:type="paragraph" w:customStyle="1" w:styleId="s16">
    <w:name w:val="s_16"/>
    <w:basedOn w:val="a"/>
    <w:rsid w:val="002C2F0B"/>
    <w:pPr>
      <w:spacing w:before="100" w:beforeAutospacing="1" w:after="100" w:afterAutospacing="1"/>
    </w:pPr>
    <w:rPr>
      <w:sz w:val="24"/>
      <w:szCs w:val="24"/>
    </w:rPr>
  </w:style>
  <w:style w:type="paragraph" w:customStyle="1" w:styleId="s1">
    <w:name w:val="s_1"/>
    <w:basedOn w:val="a"/>
    <w:rsid w:val="002C2F0B"/>
    <w:pPr>
      <w:spacing w:before="100" w:beforeAutospacing="1" w:after="100" w:afterAutospacing="1"/>
    </w:pPr>
    <w:rPr>
      <w:sz w:val="24"/>
      <w:szCs w:val="24"/>
    </w:rPr>
  </w:style>
  <w:style w:type="paragraph" w:customStyle="1" w:styleId="TableParagraph">
    <w:name w:val="Table Paragraph"/>
    <w:basedOn w:val="a"/>
    <w:uiPriority w:val="1"/>
    <w:qFormat/>
    <w:rsid w:val="002C2F0B"/>
    <w:pPr>
      <w:widowControl w:val="0"/>
      <w:suppressAutoHyphens/>
      <w:spacing w:line="100" w:lineRule="atLeast"/>
    </w:pPr>
    <w:rPr>
      <w:sz w:val="22"/>
      <w:szCs w:val="22"/>
      <w:lang w:eastAsia="ar-SA"/>
    </w:rPr>
  </w:style>
  <w:style w:type="paragraph" w:styleId="HTML">
    <w:name w:val="HTML Preformatted"/>
    <w:basedOn w:val="a"/>
    <w:link w:val="HTML0"/>
    <w:uiPriority w:val="99"/>
    <w:unhideWhenUsed/>
    <w:rsid w:val="002C2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C2F0B"/>
    <w:rPr>
      <w:rFonts w:ascii="Courier New" w:hAnsi="Courier New" w:cs="Courier New"/>
    </w:rPr>
  </w:style>
  <w:style w:type="paragraph" w:customStyle="1" w:styleId="empty">
    <w:name w:val="empty"/>
    <w:basedOn w:val="a"/>
    <w:rsid w:val="002C2F0B"/>
    <w:pPr>
      <w:spacing w:before="100" w:beforeAutospacing="1" w:after="100" w:afterAutospacing="1"/>
    </w:pPr>
    <w:rPr>
      <w:sz w:val="24"/>
      <w:szCs w:val="24"/>
    </w:rPr>
  </w:style>
  <w:style w:type="paragraph" w:customStyle="1" w:styleId="s91">
    <w:name w:val="s_91"/>
    <w:basedOn w:val="a"/>
    <w:rsid w:val="002C2F0B"/>
    <w:pPr>
      <w:spacing w:before="100" w:beforeAutospacing="1" w:after="100" w:afterAutospacing="1"/>
    </w:pPr>
    <w:rPr>
      <w:sz w:val="24"/>
      <w:szCs w:val="24"/>
    </w:rPr>
  </w:style>
  <w:style w:type="paragraph" w:customStyle="1" w:styleId="indent1">
    <w:name w:val="indent_1"/>
    <w:basedOn w:val="a"/>
    <w:rsid w:val="002C2F0B"/>
    <w:pPr>
      <w:spacing w:before="100" w:beforeAutospacing="1" w:after="100" w:afterAutospacing="1"/>
    </w:pPr>
    <w:rPr>
      <w:sz w:val="24"/>
      <w:szCs w:val="24"/>
    </w:rPr>
  </w:style>
  <w:style w:type="paragraph" w:customStyle="1" w:styleId="s3">
    <w:name w:val="s_3"/>
    <w:basedOn w:val="a"/>
    <w:rsid w:val="002C2F0B"/>
    <w:pPr>
      <w:spacing w:before="100" w:beforeAutospacing="1" w:after="100" w:afterAutospacing="1"/>
    </w:pPr>
    <w:rPr>
      <w:sz w:val="24"/>
      <w:szCs w:val="24"/>
    </w:rPr>
  </w:style>
  <w:style w:type="character" w:customStyle="1" w:styleId="ad">
    <w:name w:val="Нижний колонтитул Знак"/>
    <w:basedOn w:val="a0"/>
    <w:link w:val="ac"/>
    <w:uiPriority w:val="99"/>
    <w:rsid w:val="002C2F0B"/>
  </w:style>
  <w:style w:type="character" w:customStyle="1" w:styleId="15">
    <w:name w:val="Неразрешенное упоминание1"/>
    <w:basedOn w:val="a0"/>
    <w:uiPriority w:val="99"/>
    <w:semiHidden/>
    <w:unhideWhenUsed/>
    <w:rsid w:val="002C2F0B"/>
    <w:rPr>
      <w:color w:val="605E5C"/>
      <w:shd w:val="clear" w:color="auto" w:fill="E1DFDD"/>
    </w:rPr>
  </w:style>
  <w:style w:type="paragraph" w:styleId="aff">
    <w:name w:val="footnote text"/>
    <w:basedOn w:val="a"/>
    <w:link w:val="aff0"/>
    <w:uiPriority w:val="99"/>
    <w:semiHidden/>
    <w:unhideWhenUsed/>
    <w:rsid w:val="002C2F0B"/>
  </w:style>
  <w:style w:type="character" w:customStyle="1" w:styleId="aff0">
    <w:name w:val="Текст сноски Знак"/>
    <w:basedOn w:val="a0"/>
    <w:link w:val="aff"/>
    <w:uiPriority w:val="99"/>
    <w:semiHidden/>
    <w:rsid w:val="002C2F0B"/>
  </w:style>
  <w:style w:type="character" w:styleId="aff1">
    <w:name w:val="footnote reference"/>
    <w:basedOn w:val="a0"/>
    <w:uiPriority w:val="99"/>
    <w:semiHidden/>
    <w:unhideWhenUsed/>
    <w:rsid w:val="002C2F0B"/>
    <w:rPr>
      <w:vertAlign w:val="superscript"/>
    </w:rPr>
  </w:style>
  <w:style w:type="character" w:customStyle="1" w:styleId="highlightsearch">
    <w:name w:val="highlightsearch"/>
    <w:basedOn w:val="a0"/>
    <w:rsid w:val="002C2F0B"/>
  </w:style>
  <w:style w:type="paragraph" w:customStyle="1" w:styleId="s22">
    <w:name w:val="s_22"/>
    <w:basedOn w:val="a"/>
    <w:rsid w:val="002C2F0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7F6545A0EF832CFBA850270937C72D3E3F2E5B73B8F2C2FBAEA5DBC0D358244A212B116E3CA3989149E49D95DEB31B2B0B529374E4165CEK" TargetMode="External"/><Relationship Id="rId18" Type="http://schemas.openxmlformats.org/officeDocument/2006/relationships/hyperlink" Target="consultantplus://offline/ref=07F6545A0EF832CFBA850270937C72D3E3F2E5B73B8F2C2FBAEA5DBC0D358244A212B116E3C63489149E49D95DEB31B2B0B529374E4165CE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07F6545A0EF832CFBA850270937C72D3E4FAE6B434832C2FBAEA5DBC0D358244A212B11EE3C869D3049A008D50F431ADAEB6373764CCK" TargetMode="External"/><Relationship Id="rId7" Type="http://schemas.openxmlformats.org/officeDocument/2006/relationships/footnotes" Target="footnotes.xml"/><Relationship Id="rId12" Type="http://schemas.openxmlformats.org/officeDocument/2006/relationships/hyperlink" Target="consultantplus://offline/ref=07F6545A0EF832CFBA850270937C72D3E3F2E5B73B8F2C2FBAEA5DBC0D358244A212B116E3CA3989149E49D95DEB31B2B0B529374E4165CEK" TargetMode="External"/><Relationship Id="rId17" Type="http://schemas.openxmlformats.org/officeDocument/2006/relationships/hyperlink" Target="consultantplus://offline/ref=07F6545A0EF832CFBA850270937C72D3E3F2E5B73B8F2C2FBAEA5DBC0D358244A212B116E6CA3E89149E49D95DEB31B2B0B529374E4165CEK" TargetMode="External"/><Relationship Id="rId25" Type="http://schemas.openxmlformats.org/officeDocument/2006/relationships/hyperlink" Target="consultantplus://offline/ref=07F6545A0EF832CFBA850270937C72D3E3F2E5B73B8F2C2FBAEA5DBC0D358244A212B115E0CB36D6118B588151EA2FACB1AA35354C64C1K" TargetMode="External"/><Relationship Id="rId2" Type="http://schemas.openxmlformats.org/officeDocument/2006/relationships/numbering" Target="numbering.xml"/><Relationship Id="rId16" Type="http://schemas.openxmlformats.org/officeDocument/2006/relationships/hyperlink" Target="consultantplus://offline/ref=07F6545A0EF832CFBA850270937C72D3E3F2E5B73B8F2C2FBAEA5DBC0D358244A212B116E3C63489149E49D95DEB31B2B0B529374E4165CEK" TargetMode="External"/><Relationship Id="rId20" Type="http://schemas.openxmlformats.org/officeDocument/2006/relationships/hyperlink" Target="consultantplus://offline/ref=07F6545A0EF832CFBA850270937C72D3E3F2E5B73B8F2C2FBAEA5DBC0D358244A212B116E3CA3989149E49D95DEB31B2B0B529374E4165CE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7F6545A0EF832CFBA850270937C72D3E3F2E5B73B8F2C2FBAEA5DBC0D358244A212B116E6C33E8B41C459DD14BF3CADB0AA373450415C3968C9K" TargetMode="External"/><Relationship Id="rId24" Type="http://schemas.openxmlformats.org/officeDocument/2006/relationships/hyperlink" Target="consultantplus://offline/ref=07F6545A0EF832CFBA850270937C72D3E3F2E5B6398E2C2FBAEA5DBC0D358244A212B116E6CA3F8B4B9B5CC805E730ACAEB4362B4C435E63C9K" TargetMode="External"/><Relationship Id="rId5" Type="http://schemas.openxmlformats.org/officeDocument/2006/relationships/settings" Target="settings.xml"/><Relationship Id="rId15" Type="http://schemas.openxmlformats.org/officeDocument/2006/relationships/hyperlink" Target="consultantplus://offline/ref=07F6545A0EF832CFBA850270937C72D3E3F2E5B73B8F2C2FBAEA5DBC0D358244A212B116E3CA3989149E49D95DEB31B2B0B529374E4165CEK" TargetMode="External"/><Relationship Id="rId23" Type="http://schemas.openxmlformats.org/officeDocument/2006/relationships/hyperlink" Target="consultantplus://offline/ref=07F6545A0EF832CFBA850270937C72D3E3F2E5B73B8F2C2FBAEA5DBC0D358244A212B116E6C33E8B41C459DD14BF3CADB0AA373450415C3968C9K" TargetMode="External"/><Relationship Id="rId28" Type="http://schemas.openxmlformats.org/officeDocument/2006/relationships/fontTable" Target="fontTable.xml"/><Relationship Id="rId10" Type="http://schemas.openxmlformats.org/officeDocument/2006/relationships/hyperlink" Target="consultantplus://offline/ref=07F6545A0EF832CFBA850270937C72D3E3F2E5B73B8F2C2FBAEA5DBC0D358244A212B116E6C33D8442C459DD14BF3CADB0AA373450415C3968C9K" TargetMode="External"/><Relationship Id="rId19" Type="http://schemas.openxmlformats.org/officeDocument/2006/relationships/hyperlink" Target="consultantplus://offline/ref=07F6545A0EF832CFBA850270937C72D3E3F2E5B73B8F2C2FBAEA5DBC0D358244A212B11EE5C636D6118B588151EA2FACB1AA35354C64C1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7F6545A0EF832CFBA850270937C72D3E3F2E5B73B8F2C2FBAEA5DBC0D358244A212B116E3CA3889149E49D95DEB31B2B0B529374E4165CEK" TargetMode="External"/><Relationship Id="rId22" Type="http://schemas.openxmlformats.org/officeDocument/2006/relationships/hyperlink" Target="consultantplus://offline/ref=07F6545A0EF832CFBA850270937C72D3E4FAE6B434832C2FBAEA5DBC0D358244A212B11EE3C869D3049A008D50F431ADAEB6373764CCK"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8A310-578B-4A13-9237-322A284C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2168</Words>
  <Characters>12361</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Office User</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Килипченко ОЮ</dc:creator>
  <cp:lastModifiedBy>sakova</cp:lastModifiedBy>
  <cp:revision>2</cp:revision>
  <cp:lastPrinted>2026-03-03T06:56:00Z</cp:lastPrinted>
  <dcterms:created xsi:type="dcterms:W3CDTF">2026-03-03T06:56:00Z</dcterms:created>
  <dcterms:modified xsi:type="dcterms:W3CDTF">2026-03-03T06:56:00Z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Office 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