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345" w:rsidRPr="008767EF" w:rsidRDefault="00851858" w:rsidP="00851858">
      <w:pPr>
        <w:autoSpaceDE w:val="0"/>
        <w:autoSpaceDN w:val="0"/>
        <w:adjustRightInd w:val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582A8422" wp14:editId="721BED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1815" cy="709930"/>
            <wp:effectExtent l="0" t="0" r="63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345" w:rsidRPr="008767EF">
        <w:rPr>
          <w:b/>
          <w:spacing w:val="80"/>
          <w:sz w:val="32"/>
          <w:szCs w:val="32"/>
        </w:rPr>
        <w:t>АДМИНИСТРАЦИЯ</w:t>
      </w:r>
    </w:p>
    <w:p w:rsidR="00931345" w:rsidRPr="005C188B" w:rsidRDefault="00931345" w:rsidP="00851858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>
        <w:rPr>
          <w:b/>
          <w:sz w:val="32"/>
          <w:szCs w:val="32"/>
        </w:rPr>
        <w:t>ОКРУГА</w:t>
      </w:r>
    </w:p>
    <w:p w:rsidR="00931345" w:rsidRPr="00F32CF5" w:rsidRDefault="00931345" w:rsidP="00851858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851858" w:rsidRDefault="00851858" w:rsidP="00931345">
      <w:pPr>
        <w:pStyle w:val="a7"/>
        <w:ind w:left="0" w:right="5669"/>
        <w:jc w:val="both"/>
        <w:rPr>
          <w:b/>
          <w:szCs w:val="28"/>
        </w:rPr>
      </w:pPr>
    </w:p>
    <w:p w:rsidR="00851858" w:rsidRDefault="00851858" w:rsidP="00931345">
      <w:pPr>
        <w:pStyle w:val="a7"/>
        <w:ind w:left="0" w:right="5669"/>
        <w:jc w:val="both"/>
        <w:rPr>
          <w:b/>
          <w:szCs w:val="28"/>
        </w:rPr>
      </w:pPr>
    </w:p>
    <w:p w:rsidR="00E30FCB" w:rsidRDefault="00E30FCB" w:rsidP="00931345">
      <w:pPr>
        <w:pStyle w:val="a7"/>
        <w:ind w:left="0" w:right="5669"/>
        <w:jc w:val="both"/>
        <w:rPr>
          <w:b/>
          <w:szCs w:val="28"/>
        </w:rPr>
      </w:pPr>
    </w:p>
    <w:p w:rsidR="00E30FCB" w:rsidRPr="00377F8D" w:rsidRDefault="00377F8D" w:rsidP="00377F8D">
      <w:pPr>
        <w:rPr>
          <w:b/>
          <w:bCs/>
          <w:sz w:val="24"/>
          <w:szCs w:val="24"/>
        </w:rPr>
      </w:pPr>
      <w:r w:rsidRPr="00377F8D">
        <w:rPr>
          <w:b/>
          <w:bCs/>
          <w:sz w:val="24"/>
          <w:szCs w:val="24"/>
        </w:rPr>
        <w:t xml:space="preserve">09.02.2026                                                                                                                                № </w:t>
      </w:r>
      <w:r>
        <w:rPr>
          <w:b/>
          <w:bCs/>
          <w:sz w:val="24"/>
          <w:szCs w:val="24"/>
        </w:rPr>
        <w:t>106</w:t>
      </w:r>
    </w:p>
    <w:p w:rsidR="00E30FCB" w:rsidRDefault="00E30FCB" w:rsidP="00931345">
      <w:pPr>
        <w:pStyle w:val="a7"/>
        <w:ind w:left="0" w:right="5669"/>
        <w:jc w:val="both"/>
        <w:rPr>
          <w:b/>
          <w:szCs w:val="28"/>
        </w:rPr>
      </w:pPr>
    </w:p>
    <w:p w:rsidR="00851858" w:rsidRDefault="00851858" w:rsidP="00931345">
      <w:pPr>
        <w:pStyle w:val="a7"/>
        <w:ind w:left="0" w:right="5669"/>
        <w:jc w:val="both"/>
        <w:rPr>
          <w:b/>
          <w:szCs w:val="28"/>
        </w:rPr>
      </w:pPr>
    </w:p>
    <w:p w:rsidR="00851858" w:rsidRDefault="00851858" w:rsidP="00931345">
      <w:pPr>
        <w:pStyle w:val="a7"/>
        <w:ind w:left="0" w:right="5669"/>
        <w:jc w:val="both"/>
        <w:rPr>
          <w:b/>
          <w:szCs w:val="28"/>
        </w:rPr>
      </w:pPr>
    </w:p>
    <w:p w:rsidR="00377F8D" w:rsidRDefault="00377F8D" w:rsidP="00931345">
      <w:pPr>
        <w:pStyle w:val="a7"/>
        <w:ind w:left="0" w:right="5669"/>
        <w:jc w:val="both"/>
        <w:rPr>
          <w:b/>
          <w:szCs w:val="28"/>
        </w:rPr>
      </w:pPr>
    </w:p>
    <w:p w:rsidR="00931345" w:rsidRPr="009F44EA" w:rsidRDefault="00931345" w:rsidP="00931345">
      <w:pPr>
        <w:pStyle w:val="a7"/>
        <w:ind w:left="0" w:right="5669"/>
        <w:jc w:val="both"/>
        <w:rPr>
          <w:b/>
        </w:rPr>
      </w:pPr>
      <w:r w:rsidRPr="009F44EA">
        <w:rPr>
          <w:b/>
          <w:szCs w:val="28"/>
        </w:rPr>
        <w:t xml:space="preserve">О комиссии по соблюдению требований к служебному поведению и урегулированию конфликта интересов Администрации Ярославского муниципального </w:t>
      </w:r>
      <w:r w:rsidR="00851858">
        <w:rPr>
          <w:b/>
          <w:szCs w:val="28"/>
        </w:rPr>
        <w:t>округа</w:t>
      </w:r>
      <w:r w:rsidRPr="009F44EA">
        <w:rPr>
          <w:b/>
        </w:rPr>
        <w:t xml:space="preserve"> </w:t>
      </w:r>
    </w:p>
    <w:p w:rsidR="00931345" w:rsidRDefault="00931345" w:rsidP="00BD14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1345" w:rsidRDefault="00931345" w:rsidP="00BD14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D43" w:rsidRPr="00BD14C8" w:rsidRDefault="00BD14C8" w:rsidP="0085185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14C8">
        <w:rPr>
          <w:sz w:val="28"/>
          <w:szCs w:val="28"/>
        </w:rPr>
        <w:t xml:space="preserve">В соответствии с федеральными законами от 2 марта 2007 года </w:t>
      </w:r>
      <w:hyperlink r:id="rId9" w:history="1">
        <w:r w:rsidRPr="00BD14C8">
          <w:rPr>
            <w:sz w:val="28"/>
            <w:szCs w:val="28"/>
          </w:rPr>
          <w:t>№ 25-ФЗ</w:t>
        </w:r>
      </w:hyperlink>
      <w:r w:rsidRPr="00BD14C8">
        <w:rPr>
          <w:sz w:val="28"/>
          <w:szCs w:val="28"/>
        </w:rPr>
        <w:t xml:space="preserve"> «О муниципальной службе в Российской Федерации» и от 25 декабря 2008 года </w:t>
      </w:r>
      <w:hyperlink r:id="rId10" w:history="1">
        <w:r w:rsidRPr="00851858">
          <w:rPr>
            <w:sz w:val="28"/>
            <w:szCs w:val="28"/>
          </w:rPr>
          <w:t>№ 273-ФЗ</w:t>
        </w:r>
      </w:hyperlink>
      <w:r w:rsidRPr="00851858">
        <w:rPr>
          <w:sz w:val="28"/>
          <w:szCs w:val="28"/>
        </w:rPr>
        <w:t xml:space="preserve"> «О противодействии коррупции»</w:t>
      </w:r>
      <w:r w:rsidR="00570D43" w:rsidRPr="00851858">
        <w:rPr>
          <w:sz w:val="28"/>
          <w:szCs w:val="28"/>
        </w:rPr>
        <w:t xml:space="preserve">, </w:t>
      </w:r>
      <w:r w:rsidRPr="00851858">
        <w:rPr>
          <w:sz w:val="28"/>
          <w:szCs w:val="28"/>
        </w:rPr>
        <w:t xml:space="preserve">руководствуясь </w:t>
      </w:r>
      <w:r w:rsidR="00851858" w:rsidRPr="00851858">
        <w:rPr>
          <w:bCs/>
          <w:sz w:val="28"/>
          <w:szCs w:val="28"/>
        </w:rPr>
        <w:t>Указом Президента РФ от 01.07.2010 № 821 «О комиссиях по соблюдению требований к служебному поведению федеральных государственных служащих и урег</w:t>
      </w:r>
      <w:r w:rsidR="00851858">
        <w:rPr>
          <w:bCs/>
          <w:sz w:val="28"/>
          <w:szCs w:val="28"/>
        </w:rPr>
        <w:t xml:space="preserve">улированию конфликта интересов», </w:t>
      </w:r>
      <w:r w:rsidRPr="00BD14C8">
        <w:rPr>
          <w:sz w:val="28"/>
          <w:szCs w:val="28"/>
        </w:rPr>
        <w:t xml:space="preserve">Указом Губернатора Ярославской области от 31.01.2013 </w:t>
      </w:r>
      <w:r>
        <w:rPr>
          <w:sz w:val="28"/>
          <w:szCs w:val="28"/>
        </w:rPr>
        <w:t>№</w:t>
      </w:r>
      <w:r w:rsidRPr="00BD14C8">
        <w:rPr>
          <w:sz w:val="28"/>
          <w:szCs w:val="28"/>
        </w:rPr>
        <w:t xml:space="preserve"> 47</w:t>
      </w:r>
      <w:r>
        <w:rPr>
          <w:sz w:val="28"/>
          <w:szCs w:val="28"/>
        </w:rPr>
        <w:t xml:space="preserve"> «</w:t>
      </w:r>
      <w:r w:rsidRPr="00BD14C8">
        <w:rPr>
          <w:sz w:val="28"/>
          <w:szCs w:val="28"/>
        </w:rPr>
        <w:t>О комиссиях по</w:t>
      </w:r>
      <w:r>
        <w:rPr>
          <w:sz w:val="28"/>
          <w:szCs w:val="28"/>
        </w:rPr>
        <w:t> </w:t>
      </w:r>
      <w:r w:rsidRPr="00BD14C8">
        <w:rPr>
          <w:sz w:val="28"/>
          <w:szCs w:val="28"/>
        </w:rPr>
        <w:t>соблюдению требований к служебному поведению и урегулированию конфликта интересов</w:t>
      </w:r>
      <w:r>
        <w:rPr>
          <w:sz w:val="28"/>
          <w:szCs w:val="28"/>
        </w:rPr>
        <w:t xml:space="preserve">», </w:t>
      </w:r>
      <w:r w:rsidR="00570D43" w:rsidRPr="00BD14C8">
        <w:rPr>
          <w:sz w:val="28"/>
          <w:szCs w:val="28"/>
        </w:rPr>
        <w:t xml:space="preserve">Администрация </w:t>
      </w:r>
      <w:r w:rsidR="00851858">
        <w:rPr>
          <w:sz w:val="28"/>
          <w:szCs w:val="28"/>
        </w:rPr>
        <w:t>округа</w:t>
      </w:r>
      <w:r w:rsidR="00377F8D">
        <w:rPr>
          <w:sz w:val="28"/>
          <w:szCs w:val="28"/>
        </w:rPr>
        <w:t xml:space="preserve"> </w:t>
      </w:r>
      <w:r w:rsidR="00570D43" w:rsidRPr="00BD14C8">
        <w:rPr>
          <w:b/>
          <w:sz w:val="28"/>
          <w:szCs w:val="28"/>
        </w:rPr>
        <w:t>п о с т а н о в л я е т:</w:t>
      </w:r>
    </w:p>
    <w:p w:rsidR="00BD14C8" w:rsidRDefault="00570D43" w:rsidP="00BD14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4C8">
        <w:rPr>
          <w:sz w:val="28"/>
          <w:szCs w:val="28"/>
        </w:rPr>
        <w:t xml:space="preserve">1. </w:t>
      </w:r>
      <w:r w:rsidR="00BD14C8">
        <w:rPr>
          <w:sz w:val="28"/>
          <w:szCs w:val="28"/>
        </w:rPr>
        <w:t xml:space="preserve">Утвердить Положение о комиссии по соблюдению требований к служебному поведению и урегулированию конфликта интересов Администрации Ярославского муниципального </w:t>
      </w:r>
      <w:r w:rsidR="00851858">
        <w:rPr>
          <w:sz w:val="28"/>
          <w:szCs w:val="28"/>
        </w:rPr>
        <w:t>округа</w:t>
      </w:r>
      <w:r w:rsidR="00BD14C8">
        <w:rPr>
          <w:sz w:val="28"/>
          <w:szCs w:val="28"/>
        </w:rPr>
        <w:t xml:space="preserve"> (прилагается).</w:t>
      </w:r>
    </w:p>
    <w:p w:rsidR="00BD14C8" w:rsidRDefault="00BD14C8" w:rsidP="00BD14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комиссии по соблюдению требований к служебному поведению и урегулированию конфликта интересов Администрации Ярославского муниципального </w:t>
      </w:r>
      <w:r w:rsidR="0085185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(прилагается).</w:t>
      </w:r>
    </w:p>
    <w:p w:rsidR="00851858" w:rsidRDefault="00FE492F" w:rsidP="009F44EA">
      <w:pPr>
        <w:pStyle w:val="a7"/>
        <w:ind w:left="0" w:firstLine="709"/>
        <w:jc w:val="both"/>
        <w:rPr>
          <w:szCs w:val="28"/>
        </w:rPr>
      </w:pPr>
      <w:r>
        <w:t>3</w:t>
      </w:r>
      <w:r w:rsidR="009F44EA">
        <w:t xml:space="preserve">. </w:t>
      </w:r>
      <w:r w:rsidR="005F56D7">
        <w:rPr>
          <w:szCs w:val="28"/>
        </w:rPr>
        <w:t xml:space="preserve">Возложить на комиссию по соблюдению требований к служебному поведению и урегулированию конфликта интересов Администрации Ярославского муниципального </w:t>
      </w:r>
      <w:r w:rsidR="006C7912">
        <w:rPr>
          <w:szCs w:val="28"/>
        </w:rPr>
        <w:t>округа</w:t>
      </w:r>
      <w:r w:rsidR="005F56D7">
        <w:rPr>
          <w:szCs w:val="28"/>
        </w:rPr>
        <w:t xml:space="preserve"> функции комиссий по соблюдению требований к служебному поведению и урегулированию конфликта интересов отраслевых (функциональных) и территориальных органов Администрации Ярославского муниципального </w:t>
      </w:r>
      <w:r w:rsidR="00851858">
        <w:rPr>
          <w:szCs w:val="28"/>
        </w:rPr>
        <w:t>округа.</w:t>
      </w:r>
    </w:p>
    <w:p w:rsidR="00931345" w:rsidRPr="00851858" w:rsidRDefault="00931345" w:rsidP="00851858">
      <w:pPr>
        <w:pStyle w:val="a7"/>
        <w:ind w:left="0" w:right="-1" w:firstLine="709"/>
        <w:jc w:val="both"/>
        <w:rPr>
          <w:szCs w:val="28"/>
        </w:rPr>
      </w:pPr>
      <w:r w:rsidRPr="00851858">
        <w:rPr>
          <w:szCs w:val="28"/>
        </w:rPr>
        <w:lastRenderedPageBreak/>
        <w:t>4.</w:t>
      </w:r>
      <w:r w:rsidR="00851858" w:rsidRPr="00851858">
        <w:rPr>
          <w:szCs w:val="28"/>
        </w:rPr>
        <w:t xml:space="preserve"> Признать утратившим силу постановление Администрации Ярославского муниципального района от 24.11.2023 № 2709 «О комиссии по соблюдению требований к служебному поведению и урегулированию конфликта интересов Администрации Ярославского муниципального района</w:t>
      </w:r>
      <w:r w:rsidR="00851858">
        <w:rPr>
          <w:szCs w:val="28"/>
        </w:rPr>
        <w:t>».</w:t>
      </w:r>
    </w:p>
    <w:p w:rsidR="00570D43" w:rsidRPr="005F56D7" w:rsidRDefault="00851858" w:rsidP="005F56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492F" w:rsidRPr="005F56D7">
        <w:rPr>
          <w:sz w:val="28"/>
          <w:szCs w:val="28"/>
        </w:rPr>
        <w:t xml:space="preserve">. </w:t>
      </w:r>
      <w:r w:rsidR="00BD14C8" w:rsidRPr="005F56D7">
        <w:rPr>
          <w:sz w:val="28"/>
          <w:szCs w:val="28"/>
        </w:rPr>
        <w:t xml:space="preserve">Контроль за исполнением постановления </w:t>
      </w:r>
      <w:r>
        <w:rPr>
          <w:sz w:val="28"/>
          <w:szCs w:val="28"/>
        </w:rPr>
        <w:t>оставляю за собой</w:t>
      </w:r>
      <w:r w:rsidR="00BD14C8" w:rsidRPr="005F56D7">
        <w:rPr>
          <w:sz w:val="28"/>
          <w:szCs w:val="28"/>
        </w:rPr>
        <w:t>.</w:t>
      </w:r>
    </w:p>
    <w:p w:rsidR="00851858" w:rsidRDefault="00851858" w:rsidP="00851858">
      <w:pPr>
        <w:pStyle w:val="a7"/>
        <w:ind w:left="0" w:firstLine="709"/>
        <w:jc w:val="both"/>
      </w:pPr>
      <w:r>
        <w:t>6</w:t>
      </w:r>
      <w:r w:rsidR="00BD14C8">
        <w:t>. Постановление вступает в силу со дня его подписания.</w:t>
      </w:r>
    </w:p>
    <w:p w:rsidR="00570D43" w:rsidRDefault="00570D43" w:rsidP="00570D43">
      <w:pPr>
        <w:pStyle w:val="a7"/>
        <w:ind w:left="0"/>
        <w:jc w:val="both"/>
      </w:pPr>
    </w:p>
    <w:p w:rsidR="00E30FCB" w:rsidRPr="005C188B" w:rsidRDefault="00E30FCB" w:rsidP="00570D43">
      <w:pPr>
        <w:pStyle w:val="a7"/>
        <w:ind w:left="0"/>
        <w:jc w:val="both"/>
      </w:pPr>
    </w:p>
    <w:p w:rsidR="00570D43" w:rsidRPr="005C188B" w:rsidRDefault="00570D43" w:rsidP="00570D43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851858" w:rsidP="00570D43">
      <w:pPr>
        <w:pStyle w:val="a7"/>
        <w:ind w:left="0"/>
        <w:jc w:val="both"/>
      </w:pPr>
      <w:r>
        <w:t>муниципального округа</w:t>
      </w:r>
      <w:r w:rsidR="00570D43" w:rsidRPr="005C188B">
        <w:t xml:space="preserve">                                                                 </w:t>
      </w:r>
      <w:r>
        <w:t>А.А. Михайлов</w:t>
      </w:r>
    </w:p>
    <w:p w:rsidR="00360F1C" w:rsidRPr="005C188B" w:rsidRDefault="00360F1C" w:rsidP="00570D43">
      <w:pPr>
        <w:pStyle w:val="a7"/>
        <w:ind w:left="0"/>
        <w:jc w:val="both"/>
      </w:pPr>
    </w:p>
    <w:p w:rsidR="00556C4A" w:rsidRDefault="00556C4A" w:rsidP="00570D43">
      <w:pPr>
        <w:pStyle w:val="a7"/>
        <w:ind w:left="0"/>
        <w:jc w:val="both"/>
        <w:rPr>
          <w:sz w:val="24"/>
        </w:rPr>
        <w:sectPr w:rsidR="00556C4A" w:rsidSect="008767EF">
          <w:headerReference w:type="even" r:id="rId11"/>
          <w:headerReference w:type="default" r:id="rId12"/>
          <w:headerReference w:type="first" r:id="rId13"/>
          <w:pgSz w:w="11906" w:h="16838"/>
          <w:pgMar w:top="284" w:right="567" w:bottom="1134" w:left="1701" w:header="720" w:footer="720" w:gutter="0"/>
          <w:cols w:space="720"/>
          <w:titlePg/>
        </w:sectPr>
      </w:pPr>
    </w:p>
    <w:p w:rsidR="00851858" w:rsidRDefault="006238B6" w:rsidP="00851858">
      <w:pPr>
        <w:pStyle w:val="a7"/>
        <w:ind w:left="0"/>
        <w:rPr>
          <w:sz w:val="24"/>
        </w:rPr>
      </w:pPr>
      <w:r>
        <w:rPr>
          <w:sz w:val="24"/>
        </w:rPr>
        <w:lastRenderedPageBreak/>
        <w:t xml:space="preserve">Заместитель Главы </w:t>
      </w:r>
      <w:r w:rsidR="00851858">
        <w:rPr>
          <w:sz w:val="24"/>
        </w:rPr>
        <w:t xml:space="preserve">Администрации ЯМО </w:t>
      </w:r>
    </w:p>
    <w:p w:rsidR="006238B6" w:rsidRDefault="006238B6" w:rsidP="006238B6">
      <w:pPr>
        <w:pStyle w:val="a7"/>
        <w:ind w:left="0"/>
        <w:rPr>
          <w:sz w:val="24"/>
        </w:rPr>
      </w:pPr>
      <w:r>
        <w:rPr>
          <w:sz w:val="24"/>
        </w:rPr>
        <w:t xml:space="preserve">– </w:t>
      </w:r>
      <w:r w:rsidR="00851858">
        <w:rPr>
          <w:sz w:val="24"/>
        </w:rPr>
        <w:t>начальник управления делами</w:t>
      </w:r>
    </w:p>
    <w:p w:rsidR="006238B6" w:rsidRDefault="006238B6" w:rsidP="006238B6">
      <w:pPr>
        <w:pStyle w:val="a7"/>
        <w:ind w:left="0"/>
        <w:rPr>
          <w:sz w:val="24"/>
        </w:rPr>
      </w:pPr>
      <w:r>
        <w:rPr>
          <w:sz w:val="24"/>
        </w:rPr>
        <w:t xml:space="preserve">  ________________   </w:t>
      </w:r>
      <w:r w:rsidR="00851858">
        <w:rPr>
          <w:sz w:val="24"/>
        </w:rPr>
        <w:t>С.Ю. Веретенникова</w:t>
      </w:r>
    </w:p>
    <w:p w:rsidR="006238B6" w:rsidRPr="006173BB" w:rsidRDefault="006238B6" w:rsidP="006238B6">
      <w:pPr>
        <w:pStyle w:val="a7"/>
        <w:ind w:left="0"/>
        <w:rPr>
          <w:sz w:val="24"/>
        </w:rPr>
      </w:pPr>
      <w:r w:rsidRPr="006173BB">
        <w:rPr>
          <w:sz w:val="24"/>
        </w:rPr>
        <w:t>«       »</w:t>
      </w:r>
      <w:r>
        <w:rPr>
          <w:sz w:val="24"/>
        </w:rPr>
        <w:t xml:space="preserve"> </w:t>
      </w:r>
      <w:r w:rsidR="00851858">
        <w:rPr>
          <w:sz w:val="24"/>
        </w:rPr>
        <w:t>февраля</w:t>
      </w:r>
      <w:r>
        <w:rPr>
          <w:sz w:val="24"/>
        </w:rPr>
        <w:t xml:space="preserve"> 202</w:t>
      </w:r>
      <w:r w:rsidR="00851858">
        <w:rPr>
          <w:sz w:val="24"/>
        </w:rPr>
        <w:t xml:space="preserve">6 </w:t>
      </w:r>
      <w:r>
        <w:rPr>
          <w:sz w:val="24"/>
        </w:rPr>
        <w:t>г.</w:t>
      </w:r>
    </w:p>
    <w:p w:rsidR="006238B6" w:rsidRDefault="006238B6" w:rsidP="006238B6">
      <w:pPr>
        <w:pStyle w:val="a7"/>
        <w:ind w:left="0"/>
        <w:rPr>
          <w:i/>
          <w:sz w:val="24"/>
        </w:rPr>
      </w:pPr>
    </w:p>
    <w:p w:rsidR="006238B6" w:rsidRDefault="006238B6" w:rsidP="006238B6">
      <w:pPr>
        <w:pStyle w:val="a7"/>
        <w:ind w:left="0"/>
        <w:rPr>
          <w:i/>
          <w:sz w:val="24"/>
        </w:rPr>
      </w:pPr>
    </w:p>
    <w:p w:rsidR="006238B6" w:rsidRDefault="006238B6" w:rsidP="006238B6">
      <w:pPr>
        <w:pStyle w:val="a7"/>
        <w:ind w:left="0"/>
        <w:rPr>
          <w:sz w:val="24"/>
        </w:rPr>
      </w:pPr>
      <w:r>
        <w:rPr>
          <w:sz w:val="24"/>
        </w:rPr>
        <w:t>Начальник правового управления</w:t>
      </w:r>
    </w:p>
    <w:p w:rsidR="006238B6" w:rsidRDefault="006238B6" w:rsidP="006238B6">
      <w:pPr>
        <w:pStyle w:val="a7"/>
        <w:ind w:left="0"/>
        <w:rPr>
          <w:sz w:val="24"/>
        </w:rPr>
      </w:pPr>
      <w:r>
        <w:rPr>
          <w:sz w:val="24"/>
        </w:rPr>
        <w:t>Администрации ЯМ</w:t>
      </w:r>
      <w:r w:rsidR="00851858">
        <w:rPr>
          <w:sz w:val="24"/>
        </w:rPr>
        <w:t>О</w:t>
      </w:r>
    </w:p>
    <w:p w:rsidR="006238B6" w:rsidRDefault="006238B6" w:rsidP="006238B6">
      <w:pPr>
        <w:pStyle w:val="a7"/>
        <w:ind w:left="0"/>
        <w:rPr>
          <w:sz w:val="24"/>
        </w:rPr>
      </w:pPr>
      <w:r>
        <w:rPr>
          <w:sz w:val="24"/>
        </w:rPr>
        <w:t xml:space="preserve"> ___________________  О.Ю. Килипченко</w:t>
      </w:r>
    </w:p>
    <w:p w:rsidR="006238B6" w:rsidRPr="007C1737" w:rsidRDefault="006238B6" w:rsidP="006238B6">
      <w:pPr>
        <w:pStyle w:val="a7"/>
        <w:ind w:left="0"/>
        <w:rPr>
          <w:sz w:val="24"/>
        </w:rPr>
      </w:pPr>
      <w:r w:rsidRPr="007C1737">
        <w:rPr>
          <w:sz w:val="24"/>
        </w:rPr>
        <w:t xml:space="preserve">«      » </w:t>
      </w:r>
      <w:r w:rsidR="00851858">
        <w:rPr>
          <w:sz w:val="24"/>
        </w:rPr>
        <w:t>февраля</w:t>
      </w:r>
      <w:r w:rsidR="00851858" w:rsidRPr="007C1737">
        <w:rPr>
          <w:sz w:val="24"/>
        </w:rPr>
        <w:t xml:space="preserve"> </w:t>
      </w:r>
      <w:r w:rsidRPr="007C1737">
        <w:rPr>
          <w:sz w:val="24"/>
        </w:rPr>
        <w:t>202</w:t>
      </w:r>
      <w:r w:rsidR="00851858" w:rsidRPr="007C1737">
        <w:rPr>
          <w:sz w:val="24"/>
        </w:rPr>
        <w:t>6</w:t>
      </w:r>
      <w:r w:rsidRPr="007C1737">
        <w:rPr>
          <w:sz w:val="24"/>
        </w:rPr>
        <w:t xml:space="preserve"> </w:t>
      </w:r>
      <w:r>
        <w:rPr>
          <w:sz w:val="24"/>
        </w:rPr>
        <w:t>г</w:t>
      </w:r>
      <w:r w:rsidRPr="007C1737">
        <w:rPr>
          <w:sz w:val="24"/>
        </w:rPr>
        <w:t>.</w:t>
      </w: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851858" w:rsidRPr="007C1737" w:rsidRDefault="00851858" w:rsidP="006238B6">
      <w:pPr>
        <w:pStyle w:val="a7"/>
        <w:ind w:left="0"/>
        <w:rPr>
          <w:i/>
          <w:sz w:val="24"/>
        </w:rPr>
      </w:pPr>
    </w:p>
    <w:p w:rsidR="00851858" w:rsidRDefault="00851858" w:rsidP="00851858">
      <w:pPr>
        <w:pStyle w:val="a7"/>
        <w:ind w:left="0"/>
        <w:rPr>
          <w:sz w:val="24"/>
        </w:rPr>
      </w:pPr>
      <w:r>
        <w:rPr>
          <w:sz w:val="24"/>
        </w:rPr>
        <w:t>Начальник управления кадрового развития</w:t>
      </w:r>
    </w:p>
    <w:p w:rsidR="00851858" w:rsidRDefault="00851858" w:rsidP="00851858">
      <w:pPr>
        <w:pStyle w:val="a7"/>
        <w:ind w:left="0"/>
        <w:rPr>
          <w:sz w:val="24"/>
        </w:rPr>
      </w:pPr>
      <w:r>
        <w:rPr>
          <w:sz w:val="24"/>
        </w:rPr>
        <w:t>Администрации ЯМО</w:t>
      </w:r>
    </w:p>
    <w:p w:rsidR="00851858" w:rsidRDefault="00851858" w:rsidP="00851858">
      <w:pPr>
        <w:pStyle w:val="a7"/>
        <w:ind w:left="0"/>
        <w:rPr>
          <w:sz w:val="24"/>
        </w:rPr>
      </w:pPr>
      <w:r>
        <w:rPr>
          <w:sz w:val="24"/>
        </w:rPr>
        <w:t xml:space="preserve"> ___________________  Н.В. Полякина</w:t>
      </w:r>
    </w:p>
    <w:p w:rsidR="00851858" w:rsidRPr="007C1737" w:rsidRDefault="00851858" w:rsidP="00851858">
      <w:pPr>
        <w:pStyle w:val="a7"/>
        <w:ind w:left="0"/>
        <w:rPr>
          <w:sz w:val="24"/>
        </w:rPr>
      </w:pPr>
      <w:r w:rsidRPr="007C1737">
        <w:rPr>
          <w:sz w:val="24"/>
        </w:rPr>
        <w:t xml:space="preserve">«      » </w:t>
      </w:r>
      <w:r>
        <w:rPr>
          <w:sz w:val="24"/>
        </w:rPr>
        <w:t>февраля</w:t>
      </w:r>
      <w:r w:rsidRPr="007C1737">
        <w:rPr>
          <w:sz w:val="24"/>
        </w:rPr>
        <w:t xml:space="preserve"> 2026 </w:t>
      </w:r>
      <w:r>
        <w:rPr>
          <w:sz w:val="24"/>
        </w:rPr>
        <w:t>г</w:t>
      </w:r>
      <w:r w:rsidRPr="007C1737">
        <w:rPr>
          <w:sz w:val="24"/>
        </w:rPr>
        <w:t>.</w:t>
      </w: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Pr="007C1737" w:rsidRDefault="006238B6" w:rsidP="006238B6">
      <w:pPr>
        <w:pStyle w:val="a7"/>
        <w:ind w:left="0"/>
        <w:rPr>
          <w:i/>
          <w:sz w:val="24"/>
        </w:rPr>
      </w:pPr>
    </w:p>
    <w:p w:rsidR="006238B6" w:rsidRDefault="006238B6" w:rsidP="006238B6">
      <w:pPr>
        <w:pStyle w:val="a7"/>
        <w:ind w:left="0"/>
        <w:rPr>
          <w:sz w:val="24"/>
        </w:rPr>
      </w:pPr>
      <w:r>
        <w:rPr>
          <w:sz w:val="24"/>
        </w:rPr>
        <w:t xml:space="preserve">Электронная копия сдана:                                            </w:t>
      </w:r>
    </w:p>
    <w:p w:rsidR="006238B6" w:rsidRDefault="006238B6" w:rsidP="006238B6">
      <w:pPr>
        <w:pStyle w:val="a7"/>
        <w:ind w:left="0"/>
        <w:rPr>
          <w:sz w:val="24"/>
        </w:rPr>
      </w:pPr>
      <w:r>
        <w:rPr>
          <w:sz w:val="24"/>
        </w:rPr>
        <w:t>О.Ю. Килипченко,</w:t>
      </w:r>
    </w:p>
    <w:p w:rsidR="006238B6" w:rsidRDefault="006238B6" w:rsidP="006238B6">
      <w:pPr>
        <w:pStyle w:val="a7"/>
        <w:ind w:left="0"/>
        <w:rPr>
          <w:sz w:val="24"/>
        </w:rPr>
      </w:pPr>
      <w:r>
        <w:rPr>
          <w:sz w:val="24"/>
        </w:rPr>
        <w:t>73-34-70</w:t>
      </w:r>
    </w:p>
    <w:p w:rsidR="006238B6" w:rsidRPr="005C188B" w:rsidRDefault="006238B6" w:rsidP="006238B6">
      <w:pPr>
        <w:pStyle w:val="a7"/>
        <w:ind w:left="0"/>
        <w:rPr>
          <w:sz w:val="24"/>
        </w:rPr>
      </w:pPr>
    </w:p>
    <w:p w:rsidR="006238B6" w:rsidRDefault="006238B6" w:rsidP="006238B6">
      <w:pPr>
        <w:pStyle w:val="a7"/>
        <w:ind w:left="0"/>
        <w:rPr>
          <w:sz w:val="24"/>
        </w:rPr>
      </w:pPr>
      <w:r w:rsidRPr="005C188B">
        <w:rPr>
          <w:sz w:val="24"/>
        </w:rPr>
        <w:t xml:space="preserve">Направить: </w:t>
      </w:r>
    </w:p>
    <w:p w:rsidR="006238B6" w:rsidRDefault="006238B6" w:rsidP="006238B6">
      <w:pPr>
        <w:pStyle w:val="a7"/>
        <w:tabs>
          <w:tab w:val="left" w:pos="2268"/>
        </w:tabs>
        <w:ind w:left="0"/>
        <w:rPr>
          <w:sz w:val="24"/>
        </w:rPr>
      </w:pPr>
      <w:r>
        <w:rPr>
          <w:sz w:val="24"/>
        </w:rPr>
        <w:t xml:space="preserve">в дело </w:t>
      </w:r>
      <w:r>
        <w:rPr>
          <w:sz w:val="24"/>
        </w:rPr>
        <w:tab/>
        <w:t>– 2 экз.</w:t>
      </w:r>
    </w:p>
    <w:p w:rsidR="003547E0" w:rsidRDefault="003547E0" w:rsidP="006238B6">
      <w:pPr>
        <w:pStyle w:val="a7"/>
        <w:tabs>
          <w:tab w:val="left" w:pos="2268"/>
        </w:tabs>
        <w:ind w:left="0"/>
        <w:rPr>
          <w:sz w:val="24"/>
        </w:rPr>
      </w:pPr>
      <w:r>
        <w:rPr>
          <w:sz w:val="24"/>
        </w:rPr>
        <w:t>Веретенникова С.Ю.</w:t>
      </w:r>
      <w:r>
        <w:rPr>
          <w:sz w:val="24"/>
        </w:rPr>
        <w:tab/>
        <w:t>– 1 экз.</w:t>
      </w:r>
    </w:p>
    <w:p w:rsidR="006238B6" w:rsidRDefault="006238B6" w:rsidP="006238B6">
      <w:pPr>
        <w:pStyle w:val="a7"/>
        <w:tabs>
          <w:tab w:val="left" w:pos="2268"/>
        </w:tabs>
        <w:ind w:left="0"/>
        <w:rPr>
          <w:sz w:val="24"/>
        </w:rPr>
      </w:pPr>
      <w:r>
        <w:rPr>
          <w:sz w:val="24"/>
        </w:rPr>
        <w:t xml:space="preserve">ПУ  </w:t>
      </w:r>
      <w:r>
        <w:rPr>
          <w:sz w:val="24"/>
        </w:rPr>
        <w:tab/>
        <w:t>– 1</w:t>
      </w:r>
      <w:r w:rsidR="003547E0" w:rsidRPr="003547E0">
        <w:rPr>
          <w:sz w:val="24"/>
        </w:rPr>
        <w:t xml:space="preserve"> </w:t>
      </w:r>
      <w:r w:rsidR="003547E0">
        <w:rPr>
          <w:sz w:val="24"/>
        </w:rPr>
        <w:t>экз.</w:t>
      </w:r>
    </w:p>
    <w:p w:rsidR="003547E0" w:rsidRDefault="003547E0" w:rsidP="006238B6">
      <w:pPr>
        <w:pStyle w:val="a7"/>
        <w:tabs>
          <w:tab w:val="left" w:pos="2268"/>
        </w:tabs>
        <w:ind w:left="0"/>
        <w:rPr>
          <w:sz w:val="24"/>
        </w:rPr>
      </w:pPr>
      <w:r>
        <w:rPr>
          <w:sz w:val="24"/>
        </w:rPr>
        <w:t>УКР</w:t>
      </w:r>
      <w:r>
        <w:rPr>
          <w:sz w:val="24"/>
        </w:rPr>
        <w:tab/>
        <w:t>– 1 экз.</w:t>
      </w:r>
    </w:p>
    <w:p w:rsidR="006238B6" w:rsidRDefault="006238B6" w:rsidP="006238B6">
      <w:pPr>
        <w:pStyle w:val="a7"/>
        <w:ind w:left="0"/>
        <w:rPr>
          <w:sz w:val="24"/>
        </w:rPr>
      </w:pPr>
      <w:r>
        <w:rPr>
          <w:sz w:val="24"/>
        </w:rPr>
        <w:t xml:space="preserve">Всего:                           – </w:t>
      </w:r>
      <w:r w:rsidR="003547E0">
        <w:rPr>
          <w:sz w:val="24"/>
        </w:rPr>
        <w:t>5</w:t>
      </w:r>
    </w:p>
    <w:p w:rsidR="006238B6" w:rsidRDefault="006238B6" w:rsidP="006238B6">
      <w:pPr>
        <w:pStyle w:val="a7"/>
        <w:ind w:left="0"/>
        <w:rPr>
          <w:sz w:val="24"/>
        </w:rPr>
      </w:pPr>
    </w:p>
    <w:p w:rsidR="006238B6" w:rsidRDefault="006238B6" w:rsidP="006238B6">
      <w:pPr>
        <w:pStyle w:val="a7"/>
        <w:ind w:left="0"/>
        <w:jc w:val="both"/>
        <w:rPr>
          <w:sz w:val="24"/>
        </w:rPr>
        <w:sectPr w:rsidR="006238B6" w:rsidSect="00530E57">
          <w:pgSz w:w="11906" w:h="16838"/>
          <w:pgMar w:top="284" w:right="737" w:bottom="1134" w:left="1701" w:header="720" w:footer="720" w:gutter="0"/>
          <w:cols w:space="720"/>
          <w:titlePg/>
        </w:sectPr>
      </w:pPr>
    </w:p>
    <w:p w:rsidR="006238B6" w:rsidRPr="006238B6" w:rsidRDefault="00377F8D" w:rsidP="00377F8D">
      <w:pPr>
        <w:widowControl w:val="0"/>
        <w:autoSpaceDE w:val="0"/>
        <w:autoSpaceDN w:val="0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                                                                                      </w:t>
      </w:r>
      <w:r w:rsidR="006238B6" w:rsidRPr="006238B6">
        <w:rPr>
          <w:rFonts w:eastAsiaTheme="minorEastAsia"/>
          <w:sz w:val="28"/>
          <w:szCs w:val="28"/>
        </w:rPr>
        <w:t>У</w:t>
      </w:r>
      <w:r w:rsidR="006238B6">
        <w:rPr>
          <w:rFonts w:eastAsiaTheme="minorEastAsia"/>
          <w:sz w:val="28"/>
          <w:szCs w:val="28"/>
        </w:rPr>
        <w:t>ТВЕРЖДЕНО</w:t>
      </w:r>
    </w:p>
    <w:p w:rsidR="006238B6" w:rsidRDefault="006238B6" w:rsidP="003547E0">
      <w:pPr>
        <w:widowControl w:val="0"/>
        <w:autoSpaceDE w:val="0"/>
        <w:autoSpaceDN w:val="0"/>
        <w:ind w:left="6096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постановлением</w:t>
      </w:r>
    </w:p>
    <w:p w:rsidR="006238B6" w:rsidRPr="006238B6" w:rsidRDefault="006238B6" w:rsidP="003547E0">
      <w:pPr>
        <w:widowControl w:val="0"/>
        <w:autoSpaceDE w:val="0"/>
        <w:autoSpaceDN w:val="0"/>
        <w:ind w:left="6096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Администрации </w:t>
      </w:r>
      <w:r w:rsidR="003547E0">
        <w:rPr>
          <w:rFonts w:eastAsiaTheme="minorEastAsia"/>
          <w:sz w:val="28"/>
          <w:szCs w:val="28"/>
        </w:rPr>
        <w:t>Ярославского муниципального округа</w:t>
      </w:r>
    </w:p>
    <w:p w:rsidR="006238B6" w:rsidRPr="006238B6" w:rsidRDefault="006238B6" w:rsidP="003547E0">
      <w:pPr>
        <w:widowControl w:val="0"/>
        <w:autoSpaceDE w:val="0"/>
        <w:autoSpaceDN w:val="0"/>
        <w:ind w:left="6096"/>
        <w:rPr>
          <w:rFonts w:eastAsiaTheme="minorEastAsia"/>
          <w:sz w:val="28"/>
          <w:szCs w:val="28"/>
        </w:rPr>
      </w:pPr>
      <w:r w:rsidRPr="006238B6">
        <w:rPr>
          <w:rFonts w:eastAsiaTheme="minorEastAsia"/>
          <w:sz w:val="28"/>
          <w:szCs w:val="28"/>
        </w:rPr>
        <w:t xml:space="preserve">от </w:t>
      </w:r>
      <w:r w:rsidR="00377F8D">
        <w:rPr>
          <w:rFonts w:eastAsiaTheme="minorEastAsia"/>
          <w:sz w:val="28"/>
          <w:szCs w:val="28"/>
        </w:rPr>
        <w:t>09</w:t>
      </w:r>
      <w:r w:rsidR="004D2AD6">
        <w:rPr>
          <w:rFonts w:eastAsiaTheme="minorEastAsia"/>
          <w:sz w:val="28"/>
          <w:szCs w:val="28"/>
        </w:rPr>
        <w:t>.</w:t>
      </w:r>
      <w:r w:rsidR="003547E0">
        <w:rPr>
          <w:rFonts w:eastAsiaTheme="minorEastAsia"/>
          <w:sz w:val="28"/>
          <w:szCs w:val="28"/>
        </w:rPr>
        <w:t>02</w:t>
      </w:r>
      <w:r w:rsidR="004D2AD6">
        <w:rPr>
          <w:rFonts w:eastAsiaTheme="minorEastAsia"/>
          <w:sz w:val="28"/>
          <w:szCs w:val="28"/>
        </w:rPr>
        <w:t>.202</w:t>
      </w:r>
      <w:r w:rsidR="003547E0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 xml:space="preserve"> №</w:t>
      </w:r>
      <w:r w:rsidRPr="006238B6">
        <w:rPr>
          <w:rFonts w:eastAsiaTheme="minorEastAsia"/>
          <w:sz w:val="28"/>
          <w:szCs w:val="28"/>
        </w:rPr>
        <w:t xml:space="preserve"> </w:t>
      </w:r>
      <w:r w:rsidR="00377F8D">
        <w:rPr>
          <w:rFonts w:eastAsiaTheme="minorEastAsia"/>
          <w:sz w:val="28"/>
          <w:szCs w:val="28"/>
        </w:rPr>
        <w:t>106</w:t>
      </w:r>
    </w:p>
    <w:p w:rsidR="006238B6" w:rsidRDefault="006238B6" w:rsidP="006238B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:rsidR="003547E0" w:rsidRPr="006238B6" w:rsidRDefault="003547E0" w:rsidP="006238B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:rsidR="006238B6" w:rsidRPr="00BD14C8" w:rsidRDefault="006238B6" w:rsidP="009D6814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bookmarkStart w:id="1" w:name="P73"/>
      <w:bookmarkEnd w:id="1"/>
      <w:r w:rsidRPr="006238B6">
        <w:rPr>
          <w:rFonts w:eastAsiaTheme="minorEastAsia"/>
          <w:b/>
          <w:sz w:val="28"/>
          <w:szCs w:val="28"/>
        </w:rPr>
        <w:t>Положение</w:t>
      </w:r>
      <w:r w:rsidR="00BD14C8">
        <w:rPr>
          <w:rFonts w:eastAsiaTheme="minorEastAsia"/>
          <w:b/>
          <w:sz w:val="28"/>
          <w:szCs w:val="28"/>
        </w:rPr>
        <w:br/>
      </w:r>
      <w:r>
        <w:rPr>
          <w:rFonts w:eastAsiaTheme="minorEastAsia"/>
          <w:b/>
          <w:sz w:val="28"/>
          <w:szCs w:val="28"/>
        </w:rPr>
        <w:t>о</w:t>
      </w:r>
      <w:r w:rsidRPr="006238B6">
        <w:rPr>
          <w:rFonts w:eastAsiaTheme="minorEastAsia"/>
          <w:b/>
          <w:sz w:val="28"/>
          <w:szCs w:val="28"/>
        </w:rPr>
        <w:t xml:space="preserve"> комисси</w:t>
      </w:r>
      <w:r>
        <w:rPr>
          <w:rFonts w:eastAsiaTheme="minorEastAsia"/>
          <w:b/>
          <w:sz w:val="28"/>
          <w:szCs w:val="28"/>
        </w:rPr>
        <w:t>и</w:t>
      </w:r>
      <w:r w:rsidR="00BD14C8">
        <w:rPr>
          <w:rFonts w:eastAsiaTheme="minorEastAsia"/>
          <w:b/>
          <w:sz w:val="28"/>
          <w:szCs w:val="28"/>
        </w:rPr>
        <w:t xml:space="preserve"> </w:t>
      </w:r>
      <w:r w:rsidRPr="006238B6">
        <w:rPr>
          <w:rFonts w:eastAsiaTheme="minorEastAsia"/>
          <w:b/>
          <w:sz w:val="28"/>
          <w:szCs w:val="28"/>
        </w:rPr>
        <w:t>по соблюдению требований к служебному поведению</w:t>
      </w:r>
      <w:r w:rsidR="00BD14C8">
        <w:rPr>
          <w:rFonts w:eastAsiaTheme="minorEastAsia"/>
          <w:b/>
          <w:sz w:val="28"/>
          <w:szCs w:val="28"/>
        </w:rPr>
        <w:br/>
      </w:r>
      <w:r w:rsidRPr="006238B6">
        <w:rPr>
          <w:rFonts w:eastAsiaTheme="minorEastAsia"/>
          <w:b/>
          <w:sz w:val="28"/>
          <w:szCs w:val="28"/>
        </w:rPr>
        <w:t>и урегулированию</w:t>
      </w:r>
      <w:r>
        <w:rPr>
          <w:rFonts w:eastAsiaTheme="minorEastAsia"/>
          <w:b/>
          <w:sz w:val="28"/>
          <w:szCs w:val="28"/>
        </w:rPr>
        <w:t xml:space="preserve"> к</w:t>
      </w:r>
      <w:r w:rsidRPr="006238B6">
        <w:rPr>
          <w:rFonts w:eastAsiaTheme="minorEastAsia"/>
          <w:b/>
          <w:sz w:val="28"/>
          <w:szCs w:val="28"/>
        </w:rPr>
        <w:t>онфликта интересов</w:t>
      </w:r>
      <w:r w:rsidR="00BD14C8">
        <w:rPr>
          <w:rFonts w:eastAsiaTheme="minorEastAsia"/>
          <w:b/>
          <w:sz w:val="28"/>
          <w:szCs w:val="28"/>
        </w:rPr>
        <w:t xml:space="preserve"> </w:t>
      </w:r>
      <w:r w:rsidR="00BD14C8">
        <w:rPr>
          <w:b/>
          <w:sz w:val="28"/>
          <w:szCs w:val="28"/>
        </w:rPr>
        <w:t>Администрации</w:t>
      </w:r>
      <w:r w:rsidR="00BD14C8">
        <w:rPr>
          <w:b/>
          <w:sz w:val="28"/>
          <w:szCs w:val="28"/>
        </w:rPr>
        <w:br/>
      </w:r>
      <w:r w:rsidR="00BD14C8" w:rsidRPr="00BD14C8">
        <w:rPr>
          <w:b/>
          <w:sz w:val="28"/>
          <w:szCs w:val="28"/>
        </w:rPr>
        <w:t xml:space="preserve">Ярославского муниципального </w:t>
      </w:r>
      <w:r w:rsidR="003547E0">
        <w:rPr>
          <w:b/>
          <w:sz w:val="28"/>
          <w:szCs w:val="28"/>
        </w:rPr>
        <w:t>округа</w:t>
      </w:r>
    </w:p>
    <w:p w:rsidR="006238B6" w:rsidRDefault="006238B6" w:rsidP="009D6814">
      <w:pPr>
        <w:widowControl w:val="0"/>
        <w:autoSpaceDE w:val="0"/>
        <w:autoSpaceDN w:val="0"/>
        <w:jc w:val="both"/>
        <w:rPr>
          <w:rFonts w:eastAsiaTheme="minorEastAsia"/>
          <w:color w:val="392C69"/>
          <w:sz w:val="28"/>
          <w:szCs w:val="28"/>
        </w:rPr>
      </w:pPr>
    </w:p>
    <w:p w:rsidR="009D6814" w:rsidRPr="009D6814" w:rsidRDefault="009D6814" w:rsidP="009D681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:rsidR="009D6814" w:rsidRPr="00443B79" w:rsidRDefault="009D6814" w:rsidP="009D6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814">
        <w:rPr>
          <w:bCs/>
          <w:sz w:val="28"/>
          <w:szCs w:val="28"/>
        </w:rPr>
        <w:t xml:space="preserve">1. </w:t>
      </w:r>
      <w:bookmarkStart w:id="2" w:name="Par1"/>
      <w:bookmarkEnd w:id="2"/>
      <w:r>
        <w:rPr>
          <w:sz w:val="28"/>
          <w:szCs w:val="28"/>
        </w:rPr>
        <w:t xml:space="preserve">Настоящее </w:t>
      </w:r>
      <w:r w:rsidRPr="00443B79">
        <w:rPr>
          <w:sz w:val="28"/>
          <w:szCs w:val="28"/>
        </w:rPr>
        <w:t>Положение о комисси</w:t>
      </w:r>
      <w:r>
        <w:rPr>
          <w:sz w:val="28"/>
          <w:szCs w:val="28"/>
        </w:rPr>
        <w:t>и</w:t>
      </w:r>
      <w:r w:rsidRPr="00443B79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(далее - Положение) определяет порядок деятельности</w:t>
      </w:r>
      <w:r>
        <w:rPr>
          <w:sz w:val="28"/>
          <w:szCs w:val="28"/>
        </w:rPr>
        <w:t xml:space="preserve"> к</w:t>
      </w:r>
      <w:r w:rsidRPr="00443B79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443B79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</w:t>
      </w:r>
      <w:r>
        <w:rPr>
          <w:sz w:val="28"/>
          <w:szCs w:val="28"/>
        </w:rPr>
        <w:t xml:space="preserve"> Администрации Ярославского муниципального района (далее – Комиссия)</w:t>
      </w:r>
      <w:r w:rsidRPr="00443B79">
        <w:rPr>
          <w:sz w:val="28"/>
          <w:szCs w:val="28"/>
        </w:rPr>
        <w:t>.</w:t>
      </w:r>
    </w:p>
    <w:p w:rsidR="009D6814" w:rsidRPr="00443B79" w:rsidRDefault="009D6814" w:rsidP="009D6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5"/>
      <w:bookmarkEnd w:id="3"/>
      <w:r w:rsidRPr="00443B7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43B79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я </w:t>
      </w:r>
      <w:r w:rsidRPr="00443B79">
        <w:rPr>
          <w:sz w:val="28"/>
          <w:szCs w:val="28"/>
        </w:rPr>
        <w:t>рассматрива</w:t>
      </w:r>
      <w:r>
        <w:rPr>
          <w:sz w:val="28"/>
          <w:szCs w:val="28"/>
        </w:rPr>
        <w:t>е</w:t>
      </w:r>
      <w:r w:rsidRPr="00443B79">
        <w:rPr>
          <w:sz w:val="28"/>
          <w:szCs w:val="28"/>
        </w:rPr>
        <w:t>т вопросы, связанные с соблюдением требований к служебному поведению и требований об урегулировании конфликта интересов, в отношении:</w:t>
      </w:r>
    </w:p>
    <w:p w:rsidR="009D6814" w:rsidRPr="00443B79" w:rsidRDefault="009D6814" w:rsidP="009D6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29"/>
      <w:bookmarkEnd w:id="4"/>
      <w:r>
        <w:rPr>
          <w:sz w:val="28"/>
          <w:szCs w:val="28"/>
        </w:rPr>
        <w:t>2</w:t>
      </w:r>
      <w:r w:rsidRPr="00443B79">
        <w:rPr>
          <w:sz w:val="28"/>
          <w:szCs w:val="28"/>
        </w:rPr>
        <w:t>.1. Муниципальных служащих, замещающих должности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Ярославского муниципального округа, ее отраслевых (функциональных) и территориальных органах</w:t>
      </w:r>
      <w:r w:rsidRPr="00443B79">
        <w:rPr>
          <w:sz w:val="28"/>
          <w:szCs w:val="28"/>
        </w:rPr>
        <w:t>.</w:t>
      </w:r>
    </w:p>
    <w:p w:rsidR="009D6814" w:rsidRPr="00443B79" w:rsidRDefault="009D6814" w:rsidP="009D6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32"/>
      <w:bookmarkEnd w:id="5"/>
      <w:r>
        <w:rPr>
          <w:sz w:val="28"/>
          <w:szCs w:val="28"/>
        </w:rPr>
        <w:t>2</w:t>
      </w:r>
      <w:r w:rsidRPr="00443B79">
        <w:rPr>
          <w:sz w:val="28"/>
          <w:szCs w:val="28"/>
        </w:rPr>
        <w:t xml:space="preserve">.2. Граждан, замещавших должности в </w:t>
      </w:r>
      <w:r>
        <w:rPr>
          <w:sz w:val="28"/>
          <w:szCs w:val="28"/>
        </w:rPr>
        <w:t>Администрации Ярославского муниципального округа, ее отраслевых (функциональных) или территориальных органах</w:t>
      </w:r>
      <w:r w:rsidRPr="00443B79">
        <w:rPr>
          <w:sz w:val="28"/>
          <w:szCs w:val="28"/>
        </w:rPr>
        <w:t>, включенные в перечень должностей с высоким риском коррупционных проявлений, со дня увольнения которых прошло менее двух лет.</w:t>
      </w:r>
    </w:p>
    <w:p w:rsidR="009D6814" w:rsidRPr="00443B79" w:rsidRDefault="009D6814" w:rsidP="009D6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43B79">
        <w:rPr>
          <w:sz w:val="28"/>
          <w:szCs w:val="28"/>
        </w:rPr>
        <w:t xml:space="preserve">.3. Муниципальных служащих и граждан, указанных в </w:t>
      </w:r>
      <w:r>
        <w:rPr>
          <w:sz w:val="28"/>
          <w:szCs w:val="28"/>
        </w:rPr>
        <w:t xml:space="preserve">пункте 2.2 </w:t>
      </w:r>
      <w:r w:rsidRPr="00443B79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Положения</w:t>
      </w:r>
      <w:r w:rsidRPr="00443B79">
        <w:rPr>
          <w:sz w:val="28"/>
          <w:szCs w:val="28"/>
        </w:rPr>
        <w:t>, замещающих (замещавших) должности в ином органе местного самоуправления, в котором комиссия по соблюдению требований к</w:t>
      </w:r>
      <w:r>
        <w:rPr>
          <w:sz w:val="28"/>
          <w:szCs w:val="28"/>
        </w:rPr>
        <w:t> </w:t>
      </w:r>
      <w:r w:rsidRPr="00443B79">
        <w:rPr>
          <w:sz w:val="28"/>
          <w:szCs w:val="28"/>
        </w:rPr>
        <w:t>служебному поведению и урегулированию конфликта интересов не</w:t>
      </w:r>
      <w:r>
        <w:rPr>
          <w:sz w:val="28"/>
          <w:szCs w:val="28"/>
        </w:rPr>
        <w:t> </w:t>
      </w:r>
      <w:r w:rsidRPr="00443B79">
        <w:rPr>
          <w:sz w:val="28"/>
          <w:szCs w:val="28"/>
        </w:rPr>
        <w:t xml:space="preserve">образована, если ее функции возложены на </w:t>
      </w:r>
      <w:r>
        <w:rPr>
          <w:sz w:val="28"/>
          <w:szCs w:val="28"/>
        </w:rPr>
        <w:t>К</w:t>
      </w:r>
      <w:r w:rsidRPr="00443B79">
        <w:rPr>
          <w:sz w:val="28"/>
          <w:szCs w:val="28"/>
        </w:rPr>
        <w:t>омиссию</w:t>
      </w:r>
      <w:r>
        <w:rPr>
          <w:sz w:val="28"/>
          <w:szCs w:val="28"/>
        </w:rPr>
        <w:t xml:space="preserve"> (далее – иной орган местного самоуправления)</w:t>
      </w:r>
      <w:r w:rsidRPr="00443B79">
        <w:rPr>
          <w:sz w:val="28"/>
          <w:szCs w:val="28"/>
        </w:rPr>
        <w:t>.</w:t>
      </w:r>
    </w:p>
    <w:p w:rsidR="009D6814" w:rsidRPr="00443B79" w:rsidRDefault="009D6814" w:rsidP="009D6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43B79">
        <w:rPr>
          <w:sz w:val="28"/>
          <w:szCs w:val="28"/>
        </w:rPr>
        <w:t xml:space="preserve">.4. Руководителей муниципальных учреждений, функционально подчиненных </w:t>
      </w:r>
      <w:r>
        <w:rPr>
          <w:sz w:val="28"/>
          <w:szCs w:val="28"/>
        </w:rPr>
        <w:t>Администрации Ярославского муниципального округа, ее отраслевым (функциональным) или территориальным органам</w:t>
      </w:r>
      <w:r w:rsidRPr="00443B79">
        <w:rPr>
          <w:sz w:val="28"/>
          <w:szCs w:val="28"/>
        </w:rPr>
        <w:t>.</w:t>
      </w:r>
    </w:p>
    <w:p w:rsidR="009D6814" w:rsidRPr="00443B79" w:rsidRDefault="009D6814" w:rsidP="009D6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43B79">
        <w:rPr>
          <w:sz w:val="28"/>
          <w:szCs w:val="28"/>
        </w:rPr>
        <w:t>.5. Руководителей муниципальных учреждений, функционально подчиненных иному органу местного самоуправления, в котором комиссия по</w:t>
      </w:r>
      <w:r>
        <w:rPr>
          <w:sz w:val="28"/>
          <w:szCs w:val="28"/>
        </w:rPr>
        <w:t> </w:t>
      </w:r>
      <w:r w:rsidRPr="00443B79">
        <w:rPr>
          <w:sz w:val="28"/>
          <w:szCs w:val="28"/>
        </w:rPr>
        <w:t xml:space="preserve">соблюдению требований к служебному поведению и урегулированию конфликта интересов не образована, если ее функции возложены на </w:t>
      </w:r>
      <w:r>
        <w:rPr>
          <w:sz w:val="28"/>
          <w:szCs w:val="28"/>
        </w:rPr>
        <w:t>Комиссию</w:t>
      </w:r>
      <w:r w:rsidRPr="00443B79">
        <w:rPr>
          <w:sz w:val="28"/>
          <w:szCs w:val="28"/>
        </w:rPr>
        <w:t>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4. Основаниями для проведения заседания </w:t>
      </w:r>
      <w:r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 являются: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6" w:name="Par30"/>
      <w:bookmarkEnd w:id="6"/>
      <w:r w:rsidRPr="009D6814">
        <w:rPr>
          <w:bCs/>
          <w:sz w:val="28"/>
          <w:szCs w:val="28"/>
        </w:rPr>
        <w:t xml:space="preserve">4.1. Представление </w:t>
      </w:r>
      <w:r>
        <w:rPr>
          <w:bCs/>
          <w:sz w:val="28"/>
          <w:szCs w:val="28"/>
        </w:rPr>
        <w:t xml:space="preserve">Главой Ярославского муниципального округа, </w:t>
      </w:r>
      <w:r w:rsidR="00A7071A" w:rsidRPr="00443B79">
        <w:rPr>
          <w:sz w:val="28"/>
          <w:szCs w:val="28"/>
        </w:rPr>
        <w:t xml:space="preserve">руководителем </w:t>
      </w:r>
      <w:r w:rsidR="00A7071A">
        <w:rPr>
          <w:sz w:val="28"/>
          <w:szCs w:val="28"/>
        </w:rPr>
        <w:t xml:space="preserve">отраслевого (функционального) или территориального органа </w:t>
      </w:r>
      <w:r w:rsidR="00A7071A">
        <w:rPr>
          <w:sz w:val="28"/>
          <w:szCs w:val="28"/>
        </w:rPr>
        <w:lastRenderedPageBreak/>
        <w:t xml:space="preserve">Администрации Ярославского муниципального округа, иного органа местного самоуправления, </w:t>
      </w:r>
      <w:r w:rsidR="00A7071A" w:rsidRPr="00443B79">
        <w:rPr>
          <w:sz w:val="28"/>
          <w:szCs w:val="28"/>
        </w:rPr>
        <w:t xml:space="preserve">представителем нанимателя </w:t>
      </w:r>
      <w:r w:rsidRPr="009D6814">
        <w:rPr>
          <w:bCs/>
          <w:sz w:val="28"/>
          <w:szCs w:val="28"/>
        </w:rPr>
        <w:t>представителем нанимателя в</w:t>
      </w:r>
      <w:r w:rsidR="00A7071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 xml:space="preserve">соответствии с </w:t>
      </w:r>
      <w:hyperlink r:id="rId14" w:history="1">
        <w:r w:rsidRPr="009D6814">
          <w:rPr>
            <w:bCs/>
            <w:sz w:val="28"/>
            <w:szCs w:val="28"/>
          </w:rPr>
          <w:t>пунктом 20</w:t>
        </w:r>
      </w:hyperlink>
      <w:r w:rsidRPr="009D6814">
        <w:rPr>
          <w:bCs/>
          <w:sz w:val="28"/>
          <w:szCs w:val="28"/>
        </w:rPr>
        <w:t xml:space="preserve"> Положения о проверках соблюдения требований к служебному поведению и проверках достоверности и полноты представляемых сведений на государственной гражданской службе Ярославской области и муниципальной службе в Ярославской области, утверждаемого указом Губернатора </w:t>
      </w:r>
      <w:r>
        <w:rPr>
          <w:bCs/>
          <w:sz w:val="28"/>
          <w:szCs w:val="28"/>
        </w:rPr>
        <w:t>Ярославской области</w:t>
      </w:r>
      <w:r w:rsidRPr="009D6814">
        <w:rPr>
          <w:bCs/>
          <w:sz w:val="28"/>
          <w:szCs w:val="28"/>
        </w:rPr>
        <w:t>, материалов проверки, свидетельствующих: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4.1.1. О несоблюдении муниципальным служащим (далее - служащие) требований к служебному поведению и (или) требований об урегулировании конфликта интересов.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7" w:name="Par33"/>
      <w:bookmarkEnd w:id="7"/>
      <w:r w:rsidRPr="009D6814">
        <w:rPr>
          <w:bCs/>
          <w:sz w:val="28"/>
          <w:szCs w:val="28"/>
        </w:rPr>
        <w:t xml:space="preserve">4.1.2. О представлении служащим недостоверных или неполных сведений о доходах, об имуществе и обязательствах имущественного характера, представленных в соответствии с </w:t>
      </w:r>
      <w:hyperlink r:id="rId15" w:history="1">
        <w:r w:rsidRPr="009D6814">
          <w:rPr>
            <w:bCs/>
            <w:sz w:val="28"/>
            <w:szCs w:val="28"/>
          </w:rPr>
          <w:t>Положением</w:t>
        </w:r>
      </w:hyperlink>
      <w:r w:rsidRPr="009D6814">
        <w:rPr>
          <w:bCs/>
          <w:sz w:val="28"/>
          <w:szCs w:val="28"/>
        </w:rPr>
        <w:t xml:space="preserve"> о представлении сведений о доходах, расходах, об имуществе и обязательствах имущественного характера на государственной гражданской службе Ярославской области и муниципальной службе в Ярославской области, утверждаемым указом Губернатора </w:t>
      </w:r>
      <w:r w:rsidR="00A7071A">
        <w:rPr>
          <w:bCs/>
          <w:sz w:val="28"/>
          <w:szCs w:val="28"/>
        </w:rPr>
        <w:t>Ярославской области</w:t>
      </w:r>
      <w:r w:rsidRPr="009D6814">
        <w:rPr>
          <w:bCs/>
          <w:sz w:val="28"/>
          <w:szCs w:val="28"/>
        </w:rPr>
        <w:t>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8" w:name="Par35"/>
      <w:bookmarkEnd w:id="8"/>
      <w:r w:rsidRPr="009D6814">
        <w:rPr>
          <w:bCs/>
          <w:sz w:val="28"/>
          <w:szCs w:val="28"/>
        </w:rPr>
        <w:t xml:space="preserve">4.2. Поступившее в </w:t>
      </w:r>
      <w:r w:rsidR="00A7071A">
        <w:rPr>
          <w:bCs/>
          <w:sz w:val="28"/>
          <w:szCs w:val="28"/>
        </w:rPr>
        <w:t>Администрацию Ярославской области, ее отраслевой (функциональный) или территориальный орган</w:t>
      </w:r>
      <w:r w:rsidRPr="009D6814">
        <w:rPr>
          <w:bCs/>
          <w:sz w:val="28"/>
          <w:szCs w:val="28"/>
        </w:rPr>
        <w:t>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9" w:name="Par37"/>
      <w:bookmarkEnd w:id="9"/>
      <w:r w:rsidRPr="009D6814">
        <w:rPr>
          <w:bCs/>
          <w:sz w:val="28"/>
          <w:szCs w:val="28"/>
        </w:rPr>
        <w:t>4.2.1. Заявление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0" w:name="Par38"/>
      <w:bookmarkEnd w:id="10"/>
      <w:r w:rsidRPr="009D6814">
        <w:rPr>
          <w:bCs/>
          <w:sz w:val="28"/>
          <w:szCs w:val="28"/>
        </w:rPr>
        <w:t xml:space="preserve">4.2.2. Обращение гражданина, замещавшего в органе местного самоуправления должность муниципальной службы, включенную в перечень должностей с высоким риском коррупционных проявлений, утвержденный </w:t>
      </w:r>
      <w:r w:rsidR="00A7071A">
        <w:rPr>
          <w:bCs/>
          <w:sz w:val="28"/>
          <w:szCs w:val="28"/>
        </w:rPr>
        <w:t>постановлением Администрации Ярославского муниципального округа</w:t>
      </w:r>
      <w:r w:rsidRPr="009D6814">
        <w:rPr>
          <w:bCs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4.2.</w:t>
      </w:r>
      <w:r w:rsidR="00A7071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 Заявление руководителя муниципального учреждения (далее - руководитель учреждения)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1" w:name="Par45"/>
      <w:bookmarkEnd w:id="11"/>
      <w:r w:rsidRPr="009D6814">
        <w:rPr>
          <w:bCs/>
          <w:sz w:val="28"/>
          <w:szCs w:val="28"/>
        </w:rPr>
        <w:t>4.2.</w:t>
      </w:r>
      <w:r w:rsidR="00A7071A">
        <w:rPr>
          <w:bCs/>
          <w:sz w:val="28"/>
          <w:szCs w:val="28"/>
        </w:rPr>
        <w:t>4</w:t>
      </w:r>
      <w:r w:rsidRPr="009D6814">
        <w:rPr>
          <w:bCs/>
          <w:sz w:val="28"/>
          <w:szCs w:val="28"/>
        </w:rPr>
        <w:t>. Уведомление руководителя учреждения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интересов, поданное в соответствии с правовым актом государственного (муниципального) учреждения.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2" w:name="Par47"/>
      <w:bookmarkEnd w:id="12"/>
      <w:r w:rsidRPr="009D6814">
        <w:rPr>
          <w:bCs/>
          <w:sz w:val="28"/>
          <w:szCs w:val="28"/>
        </w:rPr>
        <w:t>4.2.</w:t>
      </w:r>
      <w:r w:rsidR="00A7071A">
        <w:rPr>
          <w:bCs/>
          <w:sz w:val="28"/>
          <w:szCs w:val="28"/>
        </w:rPr>
        <w:t>5</w:t>
      </w:r>
      <w:r w:rsidRPr="009D6814">
        <w:rPr>
          <w:bCs/>
          <w:sz w:val="28"/>
          <w:szCs w:val="28"/>
        </w:rPr>
        <w:t xml:space="preserve">. Уведомление служащего о возникновении не зависящих от него обстоятельств, препятствующих соблюдению ограничений и запретов, </w:t>
      </w:r>
      <w:r w:rsidRPr="009D6814">
        <w:rPr>
          <w:bCs/>
          <w:sz w:val="28"/>
          <w:szCs w:val="28"/>
        </w:rPr>
        <w:lastRenderedPageBreak/>
        <w:t xml:space="preserve">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6" w:history="1">
        <w:r w:rsidRPr="009D6814">
          <w:rPr>
            <w:bCs/>
            <w:sz w:val="28"/>
            <w:szCs w:val="28"/>
          </w:rPr>
          <w:t>законом</w:t>
        </w:r>
      </w:hyperlink>
      <w:r w:rsidRPr="009D6814">
        <w:rPr>
          <w:bCs/>
          <w:sz w:val="28"/>
          <w:szCs w:val="28"/>
        </w:rPr>
        <w:t xml:space="preserve"> от 25 декабря 2008 года </w:t>
      </w:r>
      <w:r w:rsidR="00A7071A">
        <w:rPr>
          <w:bCs/>
          <w:sz w:val="28"/>
          <w:szCs w:val="28"/>
        </w:rPr>
        <w:t>№</w:t>
      </w:r>
      <w:r w:rsidRPr="009D6814">
        <w:rPr>
          <w:bCs/>
          <w:sz w:val="28"/>
          <w:szCs w:val="28"/>
        </w:rPr>
        <w:t xml:space="preserve"> 273-ФЗ </w:t>
      </w:r>
      <w:r w:rsidR="00A7071A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О противодействии коррупции</w:t>
      </w:r>
      <w:r w:rsidR="00A7071A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 xml:space="preserve"> и другими федеральными законами в целях противодействия коррупции.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4.2.</w:t>
      </w:r>
      <w:r w:rsidR="00A7071A">
        <w:rPr>
          <w:bCs/>
          <w:sz w:val="28"/>
          <w:szCs w:val="28"/>
        </w:rPr>
        <w:t>6</w:t>
      </w:r>
      <w:r w:rsidRPr="009D6814">
        <w:rPr>
          <w:bCs/>
          <w:sz w:val="28"/>
          <w:szCs w:val="28"/>
        </w:rPr>
        <w:t>. Уведомление руководителя учреждения о возникновении не зависящих от него обстоятельств, препятствующих выполнению обязанностей, соблюдению ограничений, запретов и требований, установленных законодательством о противодействии коррупции.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4.3. Представление </w:t>
      </w:r>
      <w:r w:rsidR="00A7071A">
        <w:rPr>
          <w:bCs/>
          <w:sz w:val="28"/>
          <w:szCs w:val="28"/>
        </w:rPr>
        <w:t xml:space="preserve">Главы Ярославского муниципального округа, </w:t>
      </w:r>
      <w:r w:rsidR="00A7071A" w:rsidRPr="00443B79">
        <w:rPr>
          <w:sz w:val="28"/>
          <w:szCs w:val="28"/>
        </w:rPr>
        <w:t>руководител</w:t>
      </w:r>
      <w:r w:rsidR="00A7071A">
        <w:rPr>
          <w:sz w:val="28"/>
          <w:szCs w:val="28"/>
        </w:rPr>
        <w:t>я</w:t>
      </w:r>
      <w:r w:rsidR="00A7071A" w:rsidRPr="00443B79">
        <w:rPr>
          <w:sz w:val="28"/>
          <w:szCs w:val="28"/>
        </w:rPr>
        <w:t xml:space="preserve"> </w:t>
      </w:r>
      <w:r w:rsidR="00A7071A">
        <w:rPr>
          <w:sz w:val="28"/>
          <w:szCs w:val="28"/>
        </w:rPr>
        <w:t xml:space="preserve">отраслевого (функционального) или территориального органа Администрации Ярославского муниципального округа, иного органа местного самоуправления, </w:t>
      </w:r>
      <w:r w:rsidR="00A7071A" w:rsidRPr="00443B79">
        <w:rPr>
          <w:sz w:val="28"/>
          <w:szCs w:val="28"/>
        </w:rPr>
        <w:t>представител</w:t>
      </w:r>
      <w:r w:rsidR="00A7071A">
        <w:rPr>
          <w:sz w:val="28"/>
          <w:szCs w:val="28"/>
        </w:rPr>
        <w:t>я</w:t>
      </w:r>
      <w:r w:rsidR="00A7071A" w:rsidRPr="00443B79">
        <w:rPr>
          <w:sz w:val="28"/>
          <w:szCs w:val="28"/>
        </w:rPr>
        <w:t xml:space="preserve"> нанимателя</w:t>
      </w:r>
      <w:r w:rsidRPr="009D6814">
        <w:rPr>
          <w:bCs/>
          <w:sz w:val="28"/>
          <w:szCs w:val="28"/>
        </w:rPr>
        <w:t xml:space="preserve"> или члена </w:t>
      </w:r>
      <w:r w:rsidR="00A7071A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омиссии, касающееся обеспечения соблюдения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3" w:name="Par53"/>
      <w:bookmarkEnd w:id="13"/>
      <w:r w:rsidRPr="009D6814">
        <w:rPr>
          <w:bCs/>
          <w:sz w:val="28"/>
          <w:szCs w:val="28"/>
        </w:rPr>
        <w:t xml:space="preserve">4.4. Поступившие в установленном порядке материалы проверки, свидетельствующие о представлении служащим недостоверных или неполных сведений, предусмотренных </w:t>
      </w:r>
      <w:hyperlink r:id="rId17" w:history="1">
        <w:r w:rsidRPr="009D6814">
          <w:rPr>
            <w:bCs/>
            <w:sz w:val="28"/>
            <w:szCs w:val="28"/>
          </w:rPr>
          <w:t>частью 1 статьи 3</w:t>
        </w:r>
      </w:hyperlink>
      <w:r w:rsidRPr="009D6814">
        <w:rPr>
          <w:bCs/>
          <w:sz w:val="28"/>
          <w:szCs w:val="28"/>
        </w:rPr>
        <w:t xml:space="preserve"> Федерального закона от</w:t>
      </w:r>
      <w:r w:rsidR="00A7071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3</w:t>
      </w:r>
      <w:r w:rsidR="00A7071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 xml:space="preserve">декабря 2012 года </w:t>
      </w:r>
      <w:r w:rsidR="00A7071A">
        <w:rPr>
          <w:bCs/>
          <w:sz w:val="28"/>
          <w:szCs w:val="28"/>
        </w:rPr>
        <w:t>№</w:t>
      </w:r>
      <w:r w:rsidRPr="009D6814">
        <w:rPr>
          <w:bCs/>
          <w:sz w:val="28"/>
          <w:szCs w:val="28"/>
        </w:rPr>
        <w:t xml:space="preserve"> 230-ФЗ </w:t>
      </w:r>
      <w:r w:rsidR="00A7071A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7071A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>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4" w:name="Par55"/>
      <w:bookmarkEnd w:id="14"/>
      <w:r w:rsidRPr="009D6814">
        <w:rPr>
          <w:bCs/>
          <w:sz w:val="28"/>
          <w:szCs w:val="28"/>
        </w:rPr>
        <w:t xml:space="preserve">4.5. Поступившее в соответствии с </w:t>
      </w:r>
      <w:hyperlink r:id="rId18" w:history="1">
        <w:r w:rsidRPr="009D6814">
          <w:rPr>
            <w:bCs/>
            <w:sz w:val="28"/>
            <w:szCs w:val="28"/>
          </w:rPr>
          <w:t>частью 4 статьи 12</w:t>
        </w:r>
      </w:hyperlink>
      <w:r w:rsidRPr="009D6814">
        <w:rPr>
          <w:bCs/>
          <w:sz w:val="28"/>
          <w:szCs w:val="28"/>
        </w:rPr>
        <w:t xml:space="preserve"> Федерального закона от 25 декабря 2008 года </w:t>
      </w:r>
      <w:r w:rsidR="00A7071A">
        <w:rPr>
          <w:bCs/>
          <w:sz w:val="28"/>
          <w:szCs w:val="28"/>
        </w:rPr>
        <w:t>№</w:t>
      </w:r>
      <w:r w:rsidRPr="009D6814">
        <w:rPr>
          <w:bCs/>
          <w:sz w:val="28"/>
          <w:szCs w:val="28"/>
        </w:rPr>
        <w:t xml:space="preserve"> 273-ФЗ </w:t>
      </w:r>
      <w:r w:rsidR="00A7071A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О противодействии коррупции</w:t>
      </w:r>
      <w:r w:rsidR="00A7071A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 xml:space="preserve"> и </w:t>
      </w:r>
      <w:hyperlink r:id="rId19" w:history="1">
        <w:r w:rsidRPr="009D6814">
          <w:rPr>
            <w:bCs/>
            <w:sz w:val="28"/>
            <w:szCs w:val="28"/>
          </w:rPr>
          <w:t>статьей 64.1</w:t>
        </w:r>
      </w:hyperlink>
      <w:r w:rsidRPr="009D6814">
        <w:rPr>
          <w:bCs/>
          <w:sz w:val="28"/>
          <w:szCs w:val="28"/>
        </w:rPr>
        <w:t xml:space="preserve"> Трудового кодекса Российской Федерации в государственный орган (орган местного самоуправления) сообщение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государственном органе (органе местного самоуправления), при условии, что указанному гражданину </w:t>
      </w:r>
      <w:r w:rsidR="00A7071A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D6814" w:rsidRPr="009D6814" w:rsidRDefault="00A7071A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5" w:name="Par57"/>
      <w:bookmarkEnd w:id="15"/>
      <w:r>
        <w:rPr>
          <w:bCs/>
          <w:sz w:val="28"/>
          <w:szCs w:val="28"/>
        </w:rPr>
        <w:t>4.6. Направленное в К</w:t>
      </w:r>
      <w:r w:rsidR="009D6814" w:rsidRPr="009D6814">
        <w:rPr>
          <w:bCs/>
          <w:sz w:val="28"/>
          <w:szCs w:val="28"/>
        </w:rPr>
        <w:t xml:space="preserve">омиссию </w:t>
      </w:r>
      <w:r>
        <w:rPr>
          <w:bCs/>
          <w:sz w:val="28"/>
          <w:szCs w:val="28"/>
        </w:rPr>
        <w:t xml:space="preserve">Главой Ярославского муниципального округа, </w:t>
      </w:r>
      <w:r w:rsidRPr="00443B79">
        <w:rPr>
          <w:sz w:val="28"/>
          <w:szCs w:val="28"/>
        </w:rPr>
        <w:t>руководител</w:t>
      </w:r>
      <w:r>
        <w:rPr>
          <w:sz w:val="28"/>
          <w:szCs w:val="28"/>
        </w:rPr>
        <w:t>ем</w:t>
      </w:r>
      <w:r w:rsidRPr="00443B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отраслевого (функционального) или территориального органа Администрации Ярославского муниципального округа, иного органа местного самоуправления, </w:t>
      </w:r>
      <w:r w:rsidRPr="00443B79">
        <w:rPr>
          <w:sz w:val="28"/>
          <w:szCs w:val="28"/>
        </w:rPr>
        <w:t>представител</w:t>
      </w:r>
      <w:r>
        <w:rPr>
          <w:sz w:val="28"/>
          <w:szCs w:val="28"/>
        </w:rPr>
        <w:t>ем</w:t>
      </w:r>
      <w:r w:rsidRPr="00443B79">
        <w:rPr>
          <w:sz w:val="28"/>
          <w:szCs w:val="28"/>
        </w:rPr>
        <w:t xml:space="preserve"> нанимателя</w:t>
      </w:r>
      <w:r>
        <w:rPr>
          <w:sz w:val="28"/>
          <w:szCs w:val="28"/>
        </w:rPr>
        <w:t xml:space="preserve"> </w:t>
      </w:r>
      <w:r w:rsidR="009D6814" w:rsidRPr="009D6814">
        <w:rPr>
          <w:bCs/>
          <w:sz w:val="28"/>
          <w:szCs w:val="28"/>
        </w:rPr>
        <w:t>уведомление служащего о возникновении личной заинтересованности при исполнении должностных обязанностей, которая приводит или может привести к</w:t>
      </w:r>
      <w:r>
        <w:rPr>
          <w:bCs/>
          <w:sz w:val="28"/>
          <w:szCs w:val="28"/>
        </w:rPr>
        <w:t> </w:t>
      </w:r>
      <w:r w:rsidR="009D6814" w:rsidRPr="009D6814">
        <w:rPr>
          <w:bCs/>
          <w:sz w:val="28"/>
          <w:szCs w:val="28"/>
        </w:rPr>
        <w:t>конфликту интересов.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lastRenderedPageBreak/>
        <w:t>5. Комиссия не рассматривает сообщения о преступлениях и административных правонарушениях, а также анонимные обращения, не</w:t>
      </w:r>
      <w:r w:rsidR="00A7071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проводит проверки по фактам нарушения служебной дисциплины.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5.1. Обращение, указанное в </w:t>
      </w:r>
      <w:hyperlink w:anchor="Par38" w:history="1">
        <w:r w:rsidRPr="009D6814">
          <w:rPr>
            <w:bCs/>
            <w:sz w:val="28"/>
            <w:szCs w:val="28"/>
          </w:rPr>
          <w:t>подпункте 4.2.2 пункта 4</w:t>
        </w:r>
      </w:hyperlink>
      <w:r w:rsidRPr="009D6814">
        <w:rPr>
          <w:bCs/>
          <w:sz w:val="28"/>
          <w:szCs w:val="28"/>
        </w:rPr>
        <w:t xml:space="preserve"> Положения, рассматривается подразделением (должностным лицом) </w:t>
      </w:r>
      <w:r w:rsidR="00A7071A">
        <w:rPr>
          <w:bCs/>
          <w:sz w:val="28"/>
          <w:szCs w:val="28"/>
        </w:rPr>
        <w:t>Администрации Ярославского муниципального округа</w:t>
      </w:r>
      <w:r w:rsidRPr="009D6814">
        <w:rPr>
          <w:bCs/>
          <w:sz w:val="28"/>
          <w:szCs w:val="28"/>
        </w:rPr>
        <w:t xml:space="preserve">, ответственным за работу по противодействию коррупции. По результатам рассмотрения такого обращения готовится мотивированное заключение с учетом требований </w:t>
      </w:r>
      <w:hyperlink r:id="rId20" w:history="1">
        <w:r w:rsidRPr="009D6814">
          <w:rPr>
            <w:bCs/>
            <w:sz w:val="28"/>
            <w:szCs w:val="28"/>
          </w:rPr>
          <w:t>статьи 12</w:t>
        </w:r>
      </w:hyperlink>
      <w:r w:rsidRPr="009D6814">
        <w:rPr>
          <w:bCs/>
          <w:sz w:val="28"/>
          <w:szCs w:val="28"/>
        </w:rPr>
        <w:t xml:space="preserve"> Федерального закона от 25 декабря 2008 года N 273-ФЗ </w:t>
      </w:r>
      <w:r w:rsidR="00A7071A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О противодействии коррупции</w:t>
      </w:r>
      <w:r w:rsidR="00A7071A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>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5.2. Обращение, указанное в </w:t>
      </w:r>
      <w:hyperlink w:anchor="Par38" w:history="1">
        <w:r w:rsidRPr="009D6814">
          <w:rPr>
            <w:bCs/>
            <w:sz w:val="28"/>
            <w:szCs w:val="28"/>
          </w:rPr>
          <w:t>подпункте 4.2.2 пункта 4</w:t>
        </w:r>
      </w:hyperlink>
      <w:r w:rsidRPr="009D6814">
        <w:rPr>
          <w:bCs/>
          <w:sz w:val="28"/>
          <w:szCs w:val="28"/>
        </w:rPr>
        <w:t xml:space="preserve"> Положения, может быть подано служащим, планирующим свое увольнение с муниципальной службы, и подлежит рассмотрению </w:t>
      </w:r>
      <w:r w:rsidR="00A7071A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омиссией в соответствии с Положением.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5.3. Сообщение, указанное в </w:t>
      </w:r>
      <w:hyperlink w:anchor="Par55" w:history="1">
        <w:r w:rsidRPr="009D6814">
          <w:rPr>
            <w:bCs/>
            <w:sz w:val="28"/>
            <w:szCs w:val="28"/>
          </w:rPr>
          <w:t>подпункте 4.5 пункта 4</w:t>
        </w:r>
      </w:hyperlink>
      <w:r w:rsidRPr="009D6814">
        <w:rPr>
          <w:bCs/>
          <w:sz w:val="28"/>
          <w:szCs w:val="28"/>
        </w:rPr>
        <w:t xml:space="preserve"> Положения, рассматривается подразделением (должностным лицом) </w:t>
      </w:r>
      <w:r w:rsidR="00A7071A">
        <w:rPr>
          <w:bCs/>
          <w:sz w:val="28"/>
          <w:szCs w:val="28"/>
        </w:rPr>
        <w:t>Администрации Ярославского муниципального округа</w:t>
      </w:r>
      <w:r w:rsidRPr="009D6814">
        <w:rPr>
          <w:bCs/>
          <w:sz w:val="28"/>
          <w:szCs w:val="28"/>
        </w:rPr>
        <w:t>, ответственным за работу по противодействию коррупции. По результатам рассмотрения такого сообщения готовится мотивированное заключение о соблюдении гражданином, замещавшим должность муниципальной службы в</w:t>
      </w:r>
      <w:r w:rsidR="00A7071A" w:rsidRPr="009D6814">
        <w:rPr>
          <w:bCs/>
          <w:sz w:val="28"/>
          <w:szCs w:val="28"/>
        </w:rPr>
        <w:t xml:space="preserve"> </w:t>
      </w:r>
      <w:r w:rsidRPr="009D6814">
        <w:rPr>
          <w:bCs/>
          <w:sz w:val="28"/>
          <w:szCs w:val="28"/>
        </w:rPr>
        <w:t xml:space="preserve">муниципальном органе, требований </w:t>
      </w:r>
      <w:hyperlink r:id="rId21" w:history="1">
        <w:r w:rsidRPr="009D6814">
          <w:rPr>
            <w:bCs/>
            <w:sz w:val="28"/>
            <w:szCs w:val="28"/>
          </w:rPr>
          <w:t>статьи 12</w:t>
        </w:r>
      </w:hyperlink>
      <w:r w:rsidRPr="009D6814">
        <w:rPr>
          <w:bCs/>
          <w:sz w:val="28"/>
          <w:szCs w:val="28"/>
        </w:rPr>
        <w:t xml:space="preserve"> Федерального закона от 25 декабря 2008 года </w:t>
      </w:r>
      <w:r w:rsidR="00A7071A">
        <w:rPr>
          <w:bCs/>
          <w:sz w:val="28"/>
          <w:szCs w:val="28"/>
        </w:rPr>
        <w:t>№</w:t>
      </w:r>
      <w:r w:rsidRPr="009D6814">
        <w:rPr>
          <w:bCs/>
          <w:sz w:val="28"/>
          <w:szCs w:val="28"/>
        </w:rPr>
        <w:t xml:space="preserve"> 273-ФЗ </w:t>
      </w:r>
      <w:r w:rsidR="00A7071A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О противодействии коррупции</w:t>
      </w:r>
      <w:r w:rsidR="00A7071A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>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6" w:name="Par66"/>
      <w:bookmarkEnd w:id="16"/>
      <w:r w:rsidRPr="009D6814">
        <w:rPr>
          <w:bCs/>
          <w:sz w:val="28"/>
          <w:szCs w:val="28"/>
        </w:rPr>
        <w:t xml:space="preserve">5.4. Уведомления, указанные в </w:t>
      </w:r>
      <w:hyperlink w:anchor="Par47" w:history="1">
        <w:r w:rsidRPr="009D6814">
          <w:rPr>
            <w:bCs/>
            <w:sz w:val="28"/>
            <w:szCs w:val="28"/>
          </w:rPr>
          <w:t>подпунктах 4.2.</w:t>
        </w:r>
        <w:r w:rsidR="00145373">
          <w:rPr>
            <w:bCs/>
            <w:sz w:val="28"/>
            <w:szCs w:val="28"/>
          </w:rPr>
          <w:t>5</w:t>
        </w:r>
      </w:hyperlink>
      <w:r w:rsidRPr="009D6814">
        <w:rPr>
          <w:bCs/>
          <w:sz w:val="28"/>
          <w:szCs w:val="28"/>
        </w:rPr>
        <w:t xml:space="preserve"> и </w:t>
      </w:r>
      <w:hyperlink w:anchor="Par57" w:history="1">
        <w:r w:rsidRPr="009D6814">
          <w:rPr>
            <w:bCs/>
            <w:sz w:val="28"/>
            <w:szCs w:val="28"/>
          </w:rPr>
          <w:t>4.6 пункта 4</w:t>
        </w:r>
      </w:hyperlink>
      <w:r w:rsidRPr="009D6814">
        <w:rPr>
          <w:bCs/>
          <w:sz w:val="28"/>
          <w:szCs w:val="28"/>
        </w:rPr>
        <w:t xml:space="preserve"> Положения, рассматриваются подразделением </w:t>
      </w:r>
      <w:r w:rsidR="00145373">
        <w:rPr>
          <w:bCs/>
          <w:sz w:val="28"/>
          <w:szCs w:val="28"/>
        </w:rPr>
        <w:t>Администрации Ярославского муниципального округа,</w:t>
      </w:r>
      <w:r w:rsidRPr="009D6814">
        <w:rPr>
          <w:bCs/>
          <w:sz w:val="28"/>
          <w:szCs w:val="28"/>
        </w:rPr>
        <w:t>, ответственным за работу по противодействию коррупции. По результатам рассмотрения таких уведомлений готовится мотивированное заключение.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5.5. При подготовке мотивированного заключения по результатам рассмотрения обращения, указанного в </w:t>
      </w:r>
      <w:hyperlink w:anchor="Par38" w:history="1">
        <w:r w:rsidRPr="009D6814">
          <w:rPr>
            <w:bCs/>
            <w:sz w:val="28"/>
            <w:szCs w:val="28"/>
          </w:rPr>
          <w:t>подпункте 4.2.2 пункта 4</w:t>
        </w:r>
      </w:hyperlink>
      <w:r w:rsidRPr="009D6814">
        <w:rPr>
          <w:bCs/>
          <w:sz w:val="28"/>
          <w:szCs w:val="28"/>
        </w:rPr>
        <w:t xml:space="preserve"> Положения, сообщения, указанного в </w:t>
      </w:r>
      <w:hyperlink w:anchor="Par55" w:history="1">
        <w:r w:rsidRPr="009D6814">
          <w:rPr>
            <w:bCs/>
            <w:sz w:val="28"/>
            <w:szCs w:val="28"/>
          </w:rPr>
          <w:t>подпункте 4.5 пункта 4</w:t>
        </w:r>
      </w:hyperlink>
      <w:r w:rsidRPr="009D6814">
        <w:rPr>
          <w:bCs/>
          <w:sz w:val="28"/>
          <w:szCs w:val="28"/>
        </w:rPr>
        <w:t xml:space="preserve"> Положения, или уведомлений, указанных в </w:t>
      </w:r>
      <w:hyperlink w:anchor="Par47" w:history="1">
        <w:r w:rsidRPr="009D6814">
          <w:rPr>
            <w:bCs/>
            <w:sz w:val="28"/>
            <w:szCs w:val="28"/>
          </w:rPr>
          <w:t>подпунктах 4.2.</w:t>
        </w:r>
        <w:r w:rsidR="00145373">
          <w:rPr>
            <w:bCs/>
            <w:sz w:val="28"/>
            <w:szCs w:val="28"/>
          </w:rPr>
          <w:t>5</w:t>
        </w:r>
      </w:hyperlink>
      <w:r w:rsidRPr="009D6814">
        <w:rPr>
          <w:bCs/>
          <w:sz w:val="28"/>
          <w:szCs w:val="28"/>
        </w:rPr>
        <w:t xml:space="preserve"> и </w:t>
      </w:r>
      <w:hyperlink w:anchor="Par57" w:history="1">
        <w:r w:rsidRPr="009D6814">
          <w:rPr>
            <w:bCs/>
            <w:sz w:val="28"/>
            <w:szCs w:val="28"/>
          </w:rPr>
          <w:t>4.6 пункта 4</w:t>
        </w:r>
      </w:hyperlink>
      <w:r w:rsidRPr="009D6814">
        <w:rPr>
          <w:bCs/>
          <w:sz w:val="28"/>
          <w:szCs w:val="28"/>
        </w:rPr>
        <w:t xml:space="preserve"> Положения, должностные лица подразделения </w:t>
      </w:r>
      <w:r w:rsidR="00145373">
        <w:rPr>
          <w:bCs/>
          <w:sz w:val="28"/>
          <w:szCs w:val="28"/>
        </w:rPr>
        <w:t>Администрации Ярославского муниципального округа</w:t>
      </w:r>
      <w:r w:rsidRPr="009D6814">
        <w:rPr>
          <w:bCs/>
          <w:sz w:val="28"/>
          <w:szCs w:val="28"/>
        </w:rPr>
        <w:t xml:space="preserve">, ответственного за работу по противодействию коррупции, имеют право проводить собеседование с муниципальным служащим, представившим обращение, сообщение или уведомление, получать от него письменные пояснения, а </w:t>
      </w:r>
      <w:r w:rsidR="00145373">
        <w:rPr>
          <w:bCs/>
          <w:sz w:val="28"/>
          <w:szCs w:val="28"/>
        </w:rPr>
        <w:t>Глава Ярославского муниципального округа</w:t>
      </w:r>
      <w:r w:rsidRPr="009D6814">
        <w:rPr>
          <w:bCs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 (органы местного самоуправления) и заинтересованные организации, в порядке, установленном действующим законодательством, использовать государственную информационную систему в области противодействия коррупции </w:t>
      </w:r>
      <w:r w:rsidR="00145373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Посейдон</w:t>
      </w:r>
      <w:r w:rsidR="00145373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 xml:space="preserve">, в том числе для направления запросов. Обращение, указанное в </w:t>
      </w:r>
      <w:hyperlink w:anchor="Par38" w:history="1">
        <w:r w:rsidRPr="009D6814">
          <w:rPr>
            <w:bCs/>
            <w:sz w:val="28"/>
            <w:szCs w:val="28"/>
          </w:rPr>
          <w:t>подпункте 4.2.2 пункта 4</w:t>
        </w:r>
      </w:hyperlink>
      <w:r w:rsidRPr="009D6814">
        <w:rPr>
          <w:bCs/>
          <w:sz w:val="28"/>
          <w:szCs w:val="28"/>
        </w:rPr>
        <w:t xml:space="preserve"> Положения, сообщение, указанное в </w:t>
      </w:r>
      <w:hyperlink w:anchor="Par55" w:history="1">
        <w:r w:rsidRPr="009D6814">
          <w:rPr>
            <w:bCs/>
            <w:sz w:val="28"/>
            <w:szCs w:val="28"/>
          </w:rPr>
          <w:t>подпункте 4.5 пункта 4</w:t>
        </w:r>
      </w:hyperlink>
      <w:r w:rsidRPr="009D6814">
        <w:rPr>
          <w:bCs/>
          <w:sz w:val="28"/>
          <w:szCs w:val="28"/>
        </w:rPr>
        <w:t xml:space="preserve"> Положения, или уведомления, указанные в </w:t>
      </w:r>
      <w:hyperlink w:anchor="Par47" w:history="1">
        <w:r w:rsidRPr="009D6814">
          <w:rPr>
            <w:bCs/>
            <w:sz w:val="28"/>
            <w:szCs w:val="28"/>
          </w:rPr>
          <w:t>подпунктах 4.2.</w:t>
        </w:r>
        <w:r w:rsidR="00145373">
          <w:rPr>
            <w:bCs/>
            <w:sz w:val="28"/>
            <w:szCs w:val="28"/>
          </w:rPr>
          <w:t>5</w:t>
        </w:r>
      </w:hyperlink>
      <w:r w:rsidRPr="009D6814">
        <w:rPr>
          <w:bCs/>
          <w:sz w:val="28"/>
          <w:szCs w:val="28"/>
        </w:rPr>
        <w:t xml:space="preserve"> и </w:t>
      </w:r>
      <w:hyperlink w:anchor="Par57" w:history="1">
        <w:r w:rsidRPr="009D6814">
          <w:rPr>
            <w:bCs/>
            <w:sz w:val="28"/>
            <w:szCs w:val="28"/>
          </w:rPr>
          <w:t>4.6 пункта 4</w:t>
        </w:r>
      </w:hyperlink>
      <w:r w:rsidRPr="009D6814">
        <w:rPr>
          <w:bCs/>
          <w:sz w:val="28"/>
          <w:szCs w:val="28"/>
        </w:rPr>
        <w:t xml:space="preserve"> Положения, а также заключение и другие материалы в течение семи рабочих дней со дня поступления обращения, сообщения или уведомления представляются </w:t>
      </w:r>
      <w:r w:rsidRPr="009D6814">
        <w:rPr>
          <w:bCs/>
          <w:sz w:val="28"/>
          <w:szCs w:val="28"/>
        </w:rPr>
        <w:lastRenderedPageBreak/>
        <w:t xml:space="preserve">председателю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омиссии. В случае направления запросов обращение, указанное в </w:t>
      </w:r>
      <w:hyperlink w:anchor="Par38" w:history="1">
        <w:r w:rsidRPr="009D6814">
          <w:rPr>
            <w:bCs/>
            <w:sz w:val="28"/>
            <w:szCs w:val="28"/>
          </w:rPr>
          <w:t>подпункте 4.2.2 пункта 4</w:t>
        </w:r>
      </w:hyperlink>
      <w:r w:rsidRPr="009D6814">
        <w:rPr>
          <w:bCs/>
          <w:sz w:val="28"/>
          <w:szCs w:val="28"/>
        </w:rPr>
        <w:t xml:space="preserve"> Положения, сообщение, указанное в </w:t>
      </w:r>
      <w:hyperlink w:anchor="Par55" w:history="1">
        <w:r w:rsidRPr="009D6814">
          <w:rPr>
            <w:bCs/>
            <w:sz w:val="28"/>
            <w:szCs w:val="28"/>
          </w:rPr>
          <w:t>подпункте 4.5 пункта 4</w:t>
        </w:r>
      </w:hyperlink>
      <w:r w:rsidRPr="009D6814">
        <w:rPr>
          <w:bCs/>
          <w:sz w:val="28"/>
          <w:szCs w:val="28"/>
        </w:rPr>
        <w:t xml:space="preserve"> Положения, или уведомления, указанные в </w:t>
      </w:r>
      <w:hyperlink w:anchor="Par47" w:history="1">
        <w:r w:rsidRPr="009D6814">
          <w:rPr>
            <w:bCs/>
            <w:sz w:val="28"/>
            <w:szCs w:val="28"/>
          </w:rPr>
          <w:t>подпунктах 4.2.</w:t>
        </w:r>
        <w:r w:rsidR="00145373">
          <w:rPr>
            <w:bCs/>
            <w:sz w:val="28"/>
            <w:szCs w:val="28"/>
          </w:rPr>
          <w:t>5</w:t>
        </w:r>
      </w:hyperlink>
      <w:r w:rsidRPr="009D6814">
        <w:rPr>
          <w:bCs/>
          <w:sz w:val="28"/>
          <w:szCs w:val="28"/>
        </w:rPr>
        <w:t xml:space="preserve"> и </w:t>
      </w:r>
      <w:hyperlink w:anchor="Par57" w:history="1">
        <w:r w:rsidRPr="009D6814">
          <w:rPr>
            <w:bCs/>
            <w:sz w:val="28"/>
            <w:szCs w:val="28"/>
          </w:rPr>
          <w:t>4.6 пункта 4</w:t>
        </w:r>
      </w:hyperlink>
      <w:r w:rsidRPr="009D6814">
        <w:rPr>
          <w:bCs/>
          <w:sz w:val="28"/>
          <w:szCs w:val="28"/>
        </w:rPr>
        <w:t xml:space="preserve"> Положения, а также заключение и другие материалы представляются председателю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 в течение сорока пяти дней со дня поступления обращения, сообщения или уведомления. Указанный срок может быть продлен, но не более чем на тридцать дней.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5.6. Мотивированные заключения, предусмотренные </w:t>
      </w:r>
      <w:hyperlink w:anchor="Par60" w:history="1">
        <w:r w:rsidRPr="009D6814">
          <w:rPr>
            <w:bCs/>
            <w:sz w:val="28"/>
            <w:szCs w:val="28"/>
          </w:rPr>
          <w:t>подпунктами 5.1</w:t>
        </w:r>
      </w:hyperlink>
      <w:r w:rsidRPr="009D6814">
        <w:rPr>
          <w:bCs/>
          <w:sz w:val="28"/>
          <w:szCs w:val="28"/>
        </w:rPr>
        <w:t xml:space="preserve">, </w:t>
      </w:r>
      <w:hyperlink w:anchor="Par64" w:history="1">
        <w:r w:rsidRPr="009D6814">
          <w:rPr>
            <w:bCs/>
            <w:sz w:val="28"/>
            <w:szCs w:val="28"/>
          </w:rPr>
          <w:t>5.3</w:t>
        </w:r>
      </w:hyperlink>
      <w:r w:rsidRPr="009D6814">
        <w:rPr>
          <w:bCs/>
          <w:sz w:val="28"/>
          <w:szCs w:val="28"/>
        </w:rPr>
        <w:t xml:space="preserve">, </w:t>
      </w:r>
      <w:hyperlink w:anchor="Par66" w:history="1">
        <w:r w:rsidRPr="009D6814">
          <w:rPr>
            <w:bCs/>
            <w:sz w:val="28"/>
            <w:szCs w:val="28"/>
          </w:rPr>
          <w:t>5.4</w:t>
        </w:r>
      </w:hyperlink>
      <w:r w:rsidRPr="009D6814">
        <w:rPr>
          <w:bCs/>
          <w:sz w:val="28"/>
          <w:szCs w:val="28"/>
        </w:rPr>
        <w:t xml:space="preserve"> настоящего пункта, должны содержать: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- информацию, изложенную в обращении, указанном в </w:t>
      </w:r>
      <w:hyperlink w:anchor="Par38" w:history="1">
        <w:r w:rsidRPr="009D6814">
          <w:rPr>
            <w:bCs/>
            <w:sz w:val="28"/>
            <w:szCs w:val="28"/>
          </w:rPr>
          <w:t>подпункте 4.2.2 пункта 4</w:t>
        </w:r>
      </w:hyperlink>
      <w:r w:rsidRPr="009D6814">
        <w:rPr>
          <w:bCs/>
          <w:sz w:val="28"/>
          <w:szCs w:val="28"/>
        </w:rPr>
        <w:t xml:space="preserve"> Положения, сообщении, указанном в </w:t>
      </w:r>
      <w:hyperlink w:anchor="Par55" w:history="1">
        <w:r w:rsidRPr="009D6814">
          <w:rPr>
            <w:bCs/>
            <w:sz w:val="28"/>
            <w:szCs w:val="28"/>
          </w:rPr>
          <w:t>подпункте 4.5 пункта 4</w:t>
        </w:r>
      </w:hyperlink>
      <w:r w:rsidRPr="009D6814">
        <w:rPr>
          <w:bCs/>
          <w:sz w:val="28"/>
          <w:szCs w:val="28"/>
        </w:rPr>
        <w:t xml:space="preserve"> Положения, или уведомлении, указанном в </w:t>
      </w:r>
      <w:hyperlink w:anchor="Par57" w:history="1">
        <w:r w:rsidRPr="009D6814">
          <w:rPr>
            <w:bCs/>
            <w:sz w:val="28"/>
            <w:szCs w:val="28"/>
          </w:rPr>
          <w:t>подпункте 4.6 пункта 4</w:t>
        </w:r>
      </w:hyperlink>
      <w:r w:rsidRPr="009D6814">
        <w:rPr>
          <w:bCs/>
          <w:sz w:val="28"/>
          <w:szCs w:val="28"/>
        </w:rPr>
        <w:t xml:space="preserve"> Положения;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-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- мотивированный вывод по результатам предварительного рассмотрения обращения, указанного в </w:t>
      </w:r>
      <w:hyperlink w:anchor="Par38" w:history="1">
        <w:r w:rsidRPr="009D6814">
          <w:rPr>
            <w:bCs/>
            <w:sz w:val="28"/>
            <w:szCs w:val="28"/>
          </w:rPr>
          <w:t>подпункте 4.2.2 пункта 4</w:t>
        </w:r>
      </w:hyperlink>
      <w:r w:rsidRPr="009D6814">
        <w:rPr>
          <w:bCs/>
          <w:sz w:val="28"/>
          <w:szCs w:val="28"/>
        </w:rPr>
        <w:t xml:space="preserve"> Положения, сообщения, указанного в </w:t>
      </w:r>
      <w:hyperlink w:anchor="Par55" w:history="1">
        <w:r w:rsidRPr="009D6814">
          <w:rPr>
            <w:bCs/>
            <w:sz w:val="28"/>
            <w:szCs w:val="28"/>
          </w:rPr>
          <w:t>подпункте 4.5 пункта 4</w:t>
        </w:r>
      </w:hyperlink>
      <w:r w:rsidRPr="009D6814">
        <w:rPr>
          <w:bCs/>
          <w:sz w:val="28"/>
          <w:szCs w:val="28"/>
        </w:rPr>
        <w:t xml:space="preserve"> Положения, и уведомлений, указанных в </w:t>
      </w:r>
      <w:hyperlink w:anchor="Par47" w:history="1">
        <w:r w:rsidRPr="009D6814">
          <w:rPr>
            <w:bCs/>
            <w:sz w:val="28"/>
            <w:szCs w:val="28"/>
          </w:rPr>
          <w:t>подпунктах 4.2.</w:t>
        </w:r>
        <w:r w:rsidR="00145373">
          <w:rPr>
            <w:bCs/>
            <w:sz w:val="28"/>
            <w:szCs w:val="28"/>
          </w:rPr>
          <w:t>5</w:t>
        </w:r>
      </w:hyperlink>
      <w:r w:rsidRPr="009D6814">
        <w:rPr>
          <w:bCs/>
          <w:sz w:val="28"/>
          <w:szCs w:val="28"/>
        </w:rPr>
        <w:t xml:space="preserve"> и </w:t>
      </w:r>
      <w:hyperlink w:anchor="Par57" w:history="1">
        <w:r w:rsidRPr="009D6814">
          <w:rPr>
            <w:bCs/>
            <w:sz w:val="28"/>
            <w:szCs w:val="28"/>
          </w:rPr>
          <w:t>4.6 пункта 4</w:t>
        </w:r>
      </w:hyperlink>
      <w:r w:rsidRPr="009D6814">
        <w:rPr>
          <w:bCs/>
          <w:sz w:val="28"/>
          <w:szCs w:val="28"/>
        </w:rPr>
        <w:t xml:space="preserve"> Положения, а также рекомендации для принятия одного из решений в соответствии с </w:t>
      </w:r>
      <w:hyperlink w:anchor="Par133" w:history="1">
        <w:r w:rsidRPr="009D6814">
          <w:rPr>
            <w:bCs/>
            <w:sz w:val="28"/>
            <w:szCs w:val="28"/>
          </w:rPr>
          <w:t>подпунктами 1</w:t>
        </w:r>
        <w:r w:rsidR="00B3400A">
          <w:rPr>
            <w:bCs/>
            <w:sz w:val="28"/>
            <w:szCs w:val="28"/>
          </w:rPr>
          <w:t>3</w:t>
        </w:r>
        <w:r w:rsidRPr="009D6814">
          <w:rPr>
            <w:bCs/>
            <w:sz w:val="28"/>
            <w:szCs w:val="28"/>
          </w:rPr>
          <w:t>.4</w:t>
        </w:r>
      </w:hyperlink>
      <w:r w:rsidRPr="009D6814">
        <w:rPr>
          <w:bCs/>
          <w:sz w:val="28"/>
          <w:szCs w:val="28"/>
        </w:rPr>
        <w:t xml:space="preserve">, </w:t>
      </w:r>
      <w:hyperlink w:anchor="Par145" w:history="1">
        <w:r w:rsidRPr="009D6814">
          <w:rPr>
            <w:bCs/>
            <w:sz w:val="28"/>
            <w:szCs w:val="28"/>
          </w:rPr>
          <w:t>1</w:t>
        </w:r>
        <w:r w:rsidR="00B3400A">
          <w:rPr>
            <w:bCs/>
            <w:sz w:val="28"/>
            <w:szCs w:val="28"/>
          </w:rPr>
          <w:t>3</w:t>
        </w:r>
        <w:r w:rsidRPr="009D6814">
          <w:rPr>
            <w:bCs/>
            <w:sz w:val="28"/>
            <w:szCs w:val="28"/>
          </w:rPr>
          <w:t>.7</w:t>
        </w:r>
      </w:hyperlink>
      <w:r w:rsidRPr="009D6814">
        <w:rPr>
          <w:bCs/>
          <w:sz w:val="28"/>
          <w:szCs w:val="28"/>
        </w:rPr>
        <w:t xml:space="preserve">, </w:t>
      </w:r>
      <w:hyperlink w:anchor="Par155" w:history="1">
        <w:r w:rsidRPr="009D6814">
          <w:rPr>
            <w:bCs/>
            <w:sz w:val="28"/>
            <w:szCs w:val="28"/>
          </w:rPr>
          <w:t>1</w:t>
        </w:r>
        <w:r w:rsidR="00B3400A">
          <w:rPr>
            <w:bCs/>
            <w:sz w:val="28"/>
            <w:szCs w:val="28"/>
          </w:rPr>
          <w:t>3</w:t>
        </w:r>
        <w:r w:rsidRPr="009D6814">
          <w:rPr>
            <w:bCs/>
            <w:sz w:val="28"/>
            <w:szCs w:val="28"/>
          </w:rPr>
          <w:t>.9 пункта 1</w:t>
        </w:r>
        <w:r w:rsidR="00B3400A">
          <w:rPr>
            <w:bCs/>
            <w:sz w:val="28"/>
            <w:szCs w:val="28"/>
          </w:rPr>
          <w:t>3</w:t>
        </w:r>
      </w:hyperlink>
      <w:r w:rsidRPr="009D6814">
        <w:rPr>
          <w:bCs/>
          <w:sz w:val="28"/>
          <w:szCs w:val="28"/>
        </w:rPr>
        <w:t xml:space="preserve"> Положения или иного решения.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6. Председатель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 при поступлении к нему информации, содержащей основания для проведения заседания комиссии: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6.1. В десятидневный срок назначает дату заседания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омиссии. При этом дата заседания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омиссии не может быть назначена позднее 20 дней со дня поступления информации, содержащей основания для проведения заседания комиссии, за исключением случаев, предусмотренных </w:t>
      </w:r>
      <w:hyperlink w:anchor="Par80" w:history="1">
        <w:r w:rsidRPr="009D6814">
          <w:rPr>
            <w:bCs/>
            <w:sz w:val="28"/>
            <w:szCs w:val="28"/>
          </w:rPr>
          <w:t>абзацами вторым</w:t>
        </w:r>
      </w:hyperlink>
      <w:r w:rsidRPr="009D6814">
        <w:rPr>
          <w:bCs/>
          <w:sz w:val="28"/>
          <w:szCs w:val="28"/>
        </w:rPr>
        <w:t xml:space="preserve"> и </w:t>
      </w:r>
      <w:hyperlink w:anchor="Par82" w:history="1">
        <w:r w:rsidRPr="009D6814">
          <w:rPr>
            <w:bCs/>
            <w:sz w:val="28"/>
            <w:szCs w:val="28"/>
          </w:rPr>
          <w:t>третьим</w:t>
        </w:r>
      </w:hyperlink>
      <w:r w:rsidRPr="009D6814">
        <w:rPr>
          <w:bCs/>
          <w:sz w:val="28"/>
          <w:szCs w:val="28"/>
        </w:rPr>
        <w:t xml:space="preserve"> настоящего подпункта.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7" w:name="Par80"/>
      <w:bookmarkEnd w:id="17"/>
      <w:r w:rsidRPr="009D6814">
        <w:rPr>
          <w:bCs/>
          <w:sz w:val="28"/>
          <w:szCs w:val="28"/>
        </w:rPr>
        <w:t xml:space="preserve">Заседание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 по рассмотрению заявлений, указанных в</w:t>
      </w:r>
      <w:r w:rsidR="00145373">
        <w:rPr>
          <w:bCs/>
          <w:sz w:val="28"/>
          <w:szCs w:val="28"/>
        </w:rPr>
        <w:t> </w:t>
      </w:r>
      <w:hyperlink w:anchor="Par37" w:history="1">
        <w:r w:rsidRPr="009D6814">
          <w:rPr>
            <w:bCs/>
            <w:sz w:val="28"/>
            <w:szCs w:val="28"/>
          </w:rPr>
          <w:t>подпунктах 4.2.1</w:t>
        </w:r>
      </w:hyperlink>
      <w:r w:rsidRPr="009D6814">
        <w:rPr>
          <w:bCs/>
          <w:sz w:val="28"/>
          <w:szCs w:val="28"/>
        </w:rPr>
        <w:t xml:space="preserve">, </w:t>
      </w:r>
      <w:hyperlink w:anchor="Par40" w:history="1">
        <w:r w:rsidRPr="009D6814">
          <w:rPr>
            <w:bCs/>
            <w:sz w:val="28"/>
            <w:szCs w:val="28"/>
          </w:rPr>
          <w:t>4.2.3</w:t>
        </w:r>
      </w:hyperlink>
      <w:r w:rsidRPr="009D6814">
        <w:rPr>
          <w:bCs/>
          <w:sz w:val="28"/>
          <w:szCs w:val="28"/>
        </w:rPr>
        <w:t xml:space="preserve"> и </w:t>
      </w:r>
      <w:hyperlink w:anchor="Par43" w:history="1">
        <w:r w:rsidRPr="009D6814">
          <w:rPr>
            <w:bCs/>
            <w:sz w:val="28"/>
            <w:szCs w:val="28"/>
          </w:rPr>
          <w:t>4.2.5 пункта 4</w:t>
        </w:r>
      </w:hyperlink>
      <w:r w:rsidRPr="009D6814">
        <w:rPr>
          <w:bCs/>
          <w:sz w:val="28"/>
          <w:szCs w:val="28"/>
        </w:rPr>
        <w:t xml:space="preserve">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8" w:name="Par82"/>
      <w:bookmarkEnd w:id="18"/>
      <w:r w:rsidRPr="009D6814">
        <w:rPr>
          <w:bCs/>
          <w:sz w:val="28"/>
          <w:szCs w:val="28"/>
        </w:rPr>
        <w:t xml:space="preserve">Сообщение, указанное в </w:t>
      </w:r>
      <w:hyperlink w:anchor="Par55" w:history="1">
        <w:r w:rsidRPr="009D6814">
          <w:rPr>
            <w:bCs/>
            <w:sz w:val="28"/>
            <w:szCs w:val="28"/>
          </w:rPr>
          <w:t>подпункте 4.5 пункта 4</w:t>
        </w:r>
      </w:hyperlink>
      <w:r w:rsidRPr="009D6814">
        <w:rPr>
          <w:bCs/>
          <w:sz w:val="28"/>
          <w:szCs w:val="28"/>
        </w:rPr>
        <w:t xml:space="preserve"> Положения, уведомление, указанное в </w:t>
      </w:r>
      <w:hyperlink w:anchor="Par47" w:history="1">
        <w:r w:rsidRPr="009D6814">
          <w:rPr>
            <w:bCs/>
            <w:sz w:val="28"/>
            <w:szCs w:val="28"/>
          </w:rPr>
          <w:t>подпункте 4.2.</w:t>
        </w:r>
        <w:r w:rsidR="00145373">
          <w:rPr>
            <w:bCs/>
            <w:sz w:val="28"/>
            <w:szCs w:val="28"/>
          </w:rPr>
          <w:t>5</w:t>
        </w:r>
        <w:r w:rsidRPr="009D6814">
          <w:rPr>
            <w:bCs/>
            <w:sz w:val="28"/>
            <w:szCs w:val="28"/>
          </w:rPr>
          <w:t xml:space="preserve"> пункта 4</w:t>
        </w:r>
      </w:hyperlink>
      <w:r w:rsidRPr="009D6814">
        <w:rPr>
          <w:bCs/>
          <w:sz w:val="28"/>
          <w:szCs w:val="28"/>
        </w:rPr>
        <w:t xml:space="preserve"> Положения, как правило, рассматриваются на очередном (плановом) заседании комиссии.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6.2. Организует ознакомление служащего или руководителя учреждения, в отношении которого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омиссии и других лиц, участвующих в заседании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омиссии, с информацией, содержащей основания для проведения заседания комиссии, и с результатами ее проверки (в случае ее проведения).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6.3. Не позднее чем за 3 дня до даты заседания комиссии принимает решение об удовлетворении (об отказе в удовлетворении) ходатайства </w:t>
      </w:r>
      <w:r w:rsidRPr="009D6814">
        <w:rPr>
          <w:bCs/>
          <w:sz w:val="28"/>
          <w:szCs w:val="28"/>
        </w:rPr>
        <w:lastRenderedPageBreak/>
        <w:t>о</w:t>
      </w:r>
      <w:r w:rsidR="00145373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 xml:space="preserve">приглашении на заседание комиссии участников с правом совещательного голоса в соответствии с </w:t>
      </w:r>
      <w:hyperlink w:anchor="Par103" w:history="1">
        <w:r w:rsidRPr="009D6814">
          <w:rPr>
            <w:bCs/>
            <w:sz w:val="28"/>
            <w:szCs w:val="28"/>
          </w:rPr>
          <w:t>подпунктом 9.3 пункта 9</w:t>
        </w:r>
      </w:hyperlink>
      <w:r w:rsidRPr="009D6814">
        <w:rPr>
          <w:bCs/>
          <w:sz w:val="28"/>
          <w:szCs w:val="28"/>
        </w:rPr>
        <w:t xml:space="preserve"> Положения.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6.4. Рассматривает ходатайства о рассмотрении (об отказе в рассмотрении) в ходе заседания комиссии дополнительных материалов.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омиссии, замещающих должности в</w:t>
      </w:r>
      <w:r w:rsidR="00145373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соответствующем государственном органе (органе местного самоуправления), недопустимо.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Все члены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 его обязанности испо</w:t>
      </w:r>
      <w:r w:rsidR="00145373">
        <w:rPr>
          <w:bCs/>
          <w:sz w:val="28"/>
          <w:szCs w:val="28"/>
        </w:rPr>
        <w:t>лняет заместитель председателя К</w:t>
      </w:r>
      <w:r w:rsidRPr="009D6814">
        <w:rPr>
          <w:bCs/>
          <w:sz w:val="28"/>
          <w:szCs w:val="28"/>
        </w:rPr>
        <w:t>омиссии.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и не может принимать участия в</w:t>
      </w:r>
      <w:r w:rsidR="00145373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рассмотрении соответствующего вопроса.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8. Заседание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омиссии, как правило, проводится в присутствии служащего или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</w:t>
      </w:r>
    </w:p>
    <w:p w:rsidR="009D6814" w:rsidRPr="009D6814" w:rsidRDefault="00145373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9D6814" w:rsidRPr="009D6814">
        <w:rPr>
          <w:bCs/>
          <w:sz w:val="28"/>
          <w:szCs w:val="28"/>
        </w:rPr>
        <w:t xml:space="preserve">. Заседания </w:t>
      </w:r>
      <w:r>
        <w:rPr>
          <w:bCs/>
          <w:sz w:val="28"/>
          <w:szCs w:val="28"/>
        </w:rPr>
        <w:t>К</w:t>
      </w:r>
      <w:r w:rsidR="009D6814" w:rsidRPr="009D6814">
        <w:rPr>
          <w:bCs/>
          <w:sz w:val="28"/>
          <w:szCs w:val="28"/>
        </w:rPr>
        <w:t>омиссии могут проводиться в отсутствие служащего, руководителя учреждения или гражданина в следующих случаях: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- если в обращении, заявлении или уведомлении, предусмотренных </w:t>
      </w:r>
      <w:hyperlink w:anchor="Par35" w:history="1">
        <w:r w:rsidRPr="009D6814">
          <w:rPr>
            <w:bCs/>
            <w:sz w:val="28"/>
            <w:szCs w:val="28"/>
          </w:rPr>
          <w:t>подпунктом 4.2 пункта 4</w:t>
        </w:r>
      </w:hyperlink>
      <w:r w:rsidRPr="009D6814">
        <w:rPr>
          <w:bCs/>
          <w:sz w:val="28"/>
          <w:szCs w:val="28"/>
        </w:rPr>
        <w:t xml:space="preserve"> Положения, не содержится указания о намерении государственного служащего, руководителя учреждения или гражданина лично присутствовать на заседании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омиссии;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- если государственный служащий, руководитель учреждения или гражданин, намеревающиеся лично присутствовать на заседании комиссии и надлежащим образом извещенные о времени и месте его проведения, не</w:t>
      </w:r>
      <w:r w:rsidR="00145373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 xml:space="preserve">явились на заседание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омиссии.</w:t>
      </w:r>
    </w:p>
    <w:p w:rsidR="009D6814" w:rsidRPr="009D6814" w:rsidRDefault="00145373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D6814" w:rsidRPr="009D6814">
        <w:rPr>
          <w:bCs/>
          <w:sz w:val="28"/>
          <w:szCs w:val="28"/>
        </w:rPr>
        <w:t xml:space="preserve">. В заседании </w:t>
      </w:r>
      <w:r>
        <w:rPr>
          <w:bCs/>
          <w:sz w:val="28"/>
          <w:szCs w:val="28"/>
        </w:rPr>
        <w:t>К</w:t>
      </w:r>
      <w:r w:rsidR="009D6814" w:rsidRPr="009D6814">
        <w:rPr>
          <w:bCs/>
          <w:sz w:val="28"/>
          <w:szCs w:val="28"/>
        </w:rPr>
        <w:t>омиссии с правом совещательного голоса участвуют:</w:t>
      </w:r>
    </w:p>
    <w:p w:rsidR="009D6814" w:rsidRPr="009D6814" w:rsidRDefault="00145373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D6814" w:rsidRPr="009D6814">
        <w:rPr>
          <w:bCs/>
          <w:sz w:val="28"/>
          <w:szCs w:val="28"/>
        </w:rPr>
        <w:t>.1. Непосредственный руководитель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9D6814" w:rsidRPr="009D6814" w:rsidRDefault="00145373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D6814" w:rsidRPr="009D6814">
        <w:rPr>
          <w:bCs/>
          <w:sz w:val="28"/>
          <w:szCs w:val="28"/>
        </w:rPr>
        <w:t>.2. Два служащих, замещающих в государственном органе (органе местного самоуправления) должности, аналогичные должности, замещаемой служащим,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определяемые председателем комиссии.</w:t>
      </w:r>
    </w:p>
    <w:p w:rsidR="009D6814" w:rsidRPr="009D6814" w:rsidRDefault="00145373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9" w:name="Par103"/>
      <w:bookmarkEnd w:id="19"/>
      <w:r>
        <w:rPr>
          <w:bCs/>
          <w:sz w:val="28"/>
          <w:szCs w:val="28"/>
        </w:rPr>
        <w:t>10</w:t>
      </w:r>
      <w:r w:rsidR="009D6814" w:rsidRPr="009D6814">
        <w:rPr>
          <w:bCs/>
          <w:sz w:val="28"/>
          <w:szCs w:val="28"/>
        </w:rPr>
        <w:t>.3. Иные лица на основании ходатайства служащего или руководителя учреждения в отношении которого комиссией рассматривается этот вопрос, или любого члена комиссии, в случае удовлетворения соответствующего ходатайства председателем комиссии:</w:t>
      </w:r>
    </w:p>
    <w:p w:rsidR="009D6814" w:rsidRPr="009D6814" w:rsidRDefault="00145373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10</w:t>
      </w:r>
      <w:r w:rsidR="009D6814" w:rsidRPr="009D6814">
        <w:rPr>
          <w:bCs/>
          <w:sz w:val="28"/>
          <w:szCs w:val="28"/>
        </w:rPr>
        <w:t>.3.1. Другие служащие, замещающие должности в государственном органе (органе местного самоуправления).</w:t>
      </w:r>
    </w:p>
    <w:p w:rsidR="009D6814" w:rsidRPr="009D6814" w:rsidRDefault="00145373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D6814" w:rsidRPr="009D6814">
        <w:rPr>
          <w:bCs/>
          <w:sz w:val="28"/>
          <w:szCs w:val="28"/>
        </w:rPr>
        <w:t>.3.2. Специалисты, которые могут дать пояснения по вопросам государственной гражданской либо муниципальной службы и вопросам, рассматриваемым комиссией.</w:t>
      </w:r>
    </w:p>
    <w:p w:rsidR="009D6814" w:rsidRPr="009D6814" w:rsidRDefault="00145373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D6814" w:rsidRPr="009D6814">
        <w:rPr>
          <w:bCs/>
          <w:sz w:val="28"/>
          <w:szCs w:val="28"/>
        </w:rPr>
        <w:t>.3.3. Должностные лица других государственных органов, органов местного самоуправления.</w:t>
      </w:r>
    </w:p>
    <w:p w:rsidR="009D6814" w:rsidRPr="009D6814" w:rsidRDefault="00145373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D6814" w:rsidRPr="009D6814">
        <w:rPr>
          <w:bCs/>
          <w:sz w:val="28"/>
          <w:szCs w:val="28"/>
        </w:rPr>
        <w:t>.3.4. Представители заинтересованных организаций.</w:t>
      </w:r>
    </w:p>
    <w:p w:rsidR="009D6814" w:rsidRPr="009D6814" w:rsidRDefault="00145373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D6814" w:rsidRPr="009D6814">
        <w:rPr>
          <w:bCs/>
          <w:sz w:val="28"/>
          <w:szCs w:val="28"/>
        </w:rPr>
        <w:t>.3.5. Представитель служащего или руководителя учреждения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1</w:t>
      </w:r>
      <w:r w:rsidRPr="009D6814">
        <w:rPr>
          <w:bCs/>
          <w:sz w:val="28"/>
          <w:szCs w:val="28"/>
        </w:rPr>
        <w:t>. На заседании комиссии заслушиваются пояснения служащего, руководителя учреждения или гражданина, замещавшего должность государственной (муниципальной) службы в государственном (муниципальном)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2</w:t>
      </w:r>
      <w:r w:rsidRPr="009D6814">
        <w:rPr>
          <w:bCs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0" w:name="Par114"/>
      <w:bookmarkEnd w:id="20"/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 По итогам работы комиссией принимаются следующие решения: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.1. По результатам рассмотрения вопроса, указанного в </w:t>
      </w:r>
      <w:hyperlink w:anchor="Par32" w:history="1">
        <w:r w:rsidRPr="009D6814">
          <w:rPr>
            <w:bCs/>
            <w:sz w:val="28"/>
            <w:szCs w:val="28"/>
          </w:rPr>
          <w:t>подпункте 4.1.1 пункта 4</w:t>
        </w:r>
      </w:hyperlink>
      <w:r w:rsidRPr="009D6814">
        <w:rPr>
          <w:bCs/>
          <w:sz w:val="28"/>
          <w:szCs w:val="28"/>
        </w:rPr>
        <w:t xml:space="preserve"> Положения: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.1.1. Установить, что служащий соблюдал требования к служебному поведению и (или) требования об урегулировании конфликта интересов.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.1.2. Установить, что служащий не соблюдал требования к служебному поведению и (или) требования об урегулировании конфликта интересов.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В этом случае комиссия рекомендует руководителю государственного органа (органа местного самоуправления), представителю нанимателя указать служащему на недопустимость нарушения требований к служебному поведению и (или) требований об урегулировании конфликта интересов либо применить к служащему конкретную меру ответственности.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.2. По результатам рассмотрения вопроса, указанного в </w:t>
      </w:r>
      <w:hyperlink w:anchor="Par33" w:history="1">
        <w:r w:rsidRPr="009D6814">
          <w:rPr>
            <w:bCs/>
            <w:sz w:val="28"/>
            <w:szCs w:val="28"/>
          </w:rPr>
          <w:t>подпункте 4.1.2 пункта 4</w:t>
        </w:r>
      </w:hyperlink>
      <w:r w:rsidRPr="009D6814">
        <w:rPr>
          <w:bCs/>
          <w:sz w:val="28"/>
          <w:szCs w:val="28"/>
        </w:rPr>
        <w:t xml:space="preserve"> Положения: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.2.1. Установить, что представленные служащим сведения о доходах, об имуществе и обязательствах имущественного характера являются достоверными и полными.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.2.2. Установить, что представленные служащим сведения о доходах, об имуществе и обязательствах имущественного характера являются недостоверными и (или) неполными.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В этом случае комиссия рекомендует руководителю государственного органа (органа местного самоуправления), представителю нанимателя применить к служащему конкретную меру ответственности.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.3. По вопросу, указанному в </w:t>
      </w:r>
      <w:hyperlink w:anchor="Par37" w:history="1">
        <w:r w:rsidRPr="009D6814">
          <w:rPr>
            <w:bCs/>
            <w:sz w:val="28"/>
            <w:szCs w:val="28"/>
          </w:rPr>
          <w:t>подпункте 4.2.1 пункта 4</w:t>
        </w:r>
      </w:hyperlink>
      <w:r w:rsidRPr="009D6814">
        <w:rPr>
          <w:bCs/>
          <w:sz w:val="28"/>
          <w:szCs w:val="28"/>
        </w:rPr>
        <w:t xml:space="preserve"> Положения: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.3.1. Признать, что причина непредставления служащим сведений о доходах, расходах, об имуществе и обязательствах имущественного характера </w:t>
      </w:r>
      <w:r w:rsidRPr="009D6814">
        <w:rPr>
          <w:bCs/>
          <w:sz w:val="28"/>
          <w:szCs w:val="28"/>
        </w:rPr>
        <w:lastRenderedPageBreak/>
        <w:t>своих супруги (супруга) и несовершеннолетних детей является объективной и уважительной.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.3.2. Признать, что причина непредставления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В этом случае комиссия рекомендует служащему принять меры по представлению указанных сведений.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.3.3. Признать, что причина непредставления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В этом случае комиссия рекомендует руководителю государственного органа (органа местного самоуправления), представителю нанимателя применить к служащему конкретную меру ответственности.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1" w:name="Par133"/>
      <w:bookmarkEnd w:id="21"/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.4. По вопросу, указанному в </w:t>
      </w:r>
      <w:hyperlink w:anchor="Par38" w:history="1">
        <w:r w:rsidRPr="009D6814">
          <w:rPr>
            <w:bCs/>
            <w:sz w:val="28"/>
            <w:szCs w:val="28"/>
          </w:rPr>
          <w:t>подпункте 4.2.2 пункта 4</w:t>
        </w:r>
      </w:hyperlink>
      <w:r w:rsidRPr="009D6814">
        <w:rPr>
          <w:bCs/>
          <w:sz w:val="28"/>
          <w:szCs w:val="28"/>
        </w:rPr>
        <w:t xml:space="preserve"> Положения: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.4.1.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.4.2.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.5. По результатам рассмотрения вопроса, вынесенного на рассмотрение </w:t>
      </w:r>
      <w:r w:rsidR="00145373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омиссии в соответствии с </w:t>
      </w:r>
      <w:hyperlink w:anchor="Par51" w:history="1">
        <w:r w:rsidRPr="009D6814">
          <w:rPr>
            <w:bCs/>
            <w:sz w:val="28"/>
            <w:szCs w:val="28"/>
          </w:rPr>
          <w:t>подпунктом 4.3 пункта 4</w:t>
        </w:r>
      </w:hyperlink>
      <w:r w:rsidRPr="009D6814">
        <w:rPr>
          <w:bCs/>
          <w:sz w:val="28"/>
          <w:szCs w:val="28"/>
        </w:rPr>
        <w:t xml:space="preserve"> Положения, комиссия принимает соответствующее решение.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.6. По вопросу, указанному в </w:t>
      </w:r>
      <w:hyperlink w:anchor="Par53" w:history="1">
        <w:r w:rsidRPr="009D6814">
          <w:rPr>
            <w:bCs/>
            <w:sz w:val="28"/>
            <w:szCs w:val="28"/>
          </w:rPr>
          <w:t>подпункте 4.4 пункта 4</w:t>
        </w:r>
      </w:hyperlink>
      <w:r w:rsidRPr="009D6814">
        <w:rPr>
          <w:bCs/>
          <w:sz w:val="28"/>
          <w:szCs w:val="28"/>
        </w:rPr>
        <w:t xml:space="preserve"> Положения: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145373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.6.1. Признать, что сведения, представленные служащим в</w:t>
      </w:r>
      <w:r w:rsidR="00145373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 xml:space="preserve">соответствии с </w:t>
      </w:r>
      <w:hyperlink r:id="rId22" w:history="1">
        <w:r w:rsidRPr="009D6814">
          <w:rPr>
            <w:bCs/>
            <w:sz w:val="28"/>
            <w:szCs w:val="28"/>
          </w:rPr>
          <w:t>частью 1 статьи 3</w:t>
        </w:r>
      </w:hyperlink>
      <w:r w:rsidRPr="009D6814">
        <w:rPr>
          <w:bCs/>
          <w:sz w:val="28"/>
          <w:szCs w:val="28"/>
        </w:rPr>
        <w:t xml:space="preserve"> Федерального закона от 3 декабря 2012 года </w:t>
      </w:r>
      <w:r w:rsidR="00145373">
        <w:rPr>
          <w:bCs/>
          <w:sz w:val="28"/>
          <w:szCs w:val="28"/>
        </w:rPr>
        <w:t>№</w:t>
      </w:r>
      <w:r w:rsidRPr="009D6814">
        <w:rPr>
          <w:bCs/>
          <w:sz w:val="28"/>
          <w:szCs w:val="28"/>
        </w:rPr>
        <w:t xml:space="preserve"> 230-ФЗ </w:t>
      </w:r>
      <w:r w:rsidR="00145373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45373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>, являются достоверными и полными.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.6.2. Признать, что сведения, представленные служащим в соответствии с </w:t>
      </w:r>
      <w:hyperlink r:id="rId23" w:history="1">
        <w:r w:rsidRPr="009D6814">
          <w:rPr>
            <w:bCs/>
            <w:sz w:val="28"/>
            <w:szCs w:val="28"/>
          </w:rPr>
          <w:t>частью 1 статьи 3</w:t>
        </w:r>
      </w:hyperlink>
      <w:r w:rsidRPr="009D6814">
        <w:rPr>
          <w:bCs/>
          <w:sz w:val="28"/>
          <w:szCs w:val="28"/>
        </w:rPr>
        <w:t xml:space="preserve"> Федерального закона от 3 декабря 2012 года </w:t>
      </w:r>
      <w:r w:rsidR="00B3400A">
        <w:rPr>
          <w:bCs/>
          <w:sz w:val="28"/>
          <w:szCs w:val="28"/>
        </w:rPr>
        <w:t>№</w:t>
      </w:r>
      <w:r w:rsidRPr="009D6814">
        <w:rPr>
          <w:bCs/>
          <w:sz w:val="28"/>
          <w:szCs w:val="28"/>
        </w:rPr>
        <w:t xml:space="preserve"> 230-ФЗ </w:t>
      </w:r>
      <w:r w:rsidR="00B3400A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B3400A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>, являются недостоверными и (или) неполными.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В этом случае </w:t>
      </w:r>
      <w:r w:rsidR="00B3400A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омиссия рекомендует </w:t>
      </w:r>
      <w:r w:rsidR="00B3400A">
        <w:rPr>
          <w:bCs/>
          <w:sz w:val="28"/>
          <w:szCs w:val="28"/>
        </w:rPr>
        <w:t xml:space="preserve">Главе Ярославского муниципального округа, </w:t>
      </w:r>
      <w:r w:rsidR="00B3400A" w:rsidRPr="00443B79">
        <w:rPr>
          <w:sz w:val="28"/>
          <w:szCs w:val="28"/>
        </w:rPr>
        <w:t>руководител</w:t>
      </w:r>
      <w:r w:rsidR="00B3400A">
        <w:rPr>
          <w:sz w:val="28"/>
          <w:szCs w:val="28"/>
        </w:rPr>
        <w:t>ю</w:t>
      </w:r>
      <w:r w:rsidR="00B3400A" w:rsidRPr="00443B79">
        <w:rPr>
          <w:sz w:val="28"/>
          <w:szCs w:val="28"/>
        </w:rPr>
        <w:t xml:space="preserve"> </w:t>
      </w:r>
      <w:r w:rsidR="00B3400A">
        <w:rPr>
          <w:sz w:val="28"/>
          <w:szCs w:val="28"/>
        </w:rPr>
        <w:t xml:space="preserve">отраслевого (функционального) или территориального органа Администрации Ярославского муниципального округа, иного органа местного самоуправления, </w:t>
      </w:r>
      <w:r w:rsidR="00B3400A" w:rsidRPr="00443B79">
        <w:rPr>
          <w:sz w:val="28"/>
          <w:szCs w:val="28"/>
        </w:rPr>
        <w:t>представител</w:t>
      </w:r>
      <w:r w:rsidR="00B3400A">
        <w:rPr>
          <w:sz w:val="28"/>
          <w:szCs w:val="28"/>
        </w:rPr>
        <w:t>ю</w:t>
      </w:r>
      <w:r w:rsidR="00B3400A" w:rsidRPr="00443B79">
        <w:rPr>
          <w:sz w:val="28"/>
          <w:szCs w:val="28"/>
        </w:rPr>
        <w:t xml:space="preserve"> нанимателя</w:t>
      </w:r>
      <w:r w:rsidRPr="009D6814">
        <w:rPr>
          <w:bCs/>
          <w:sz w:val="28"/>
          <w:szCs w:val="28"/>
        </w:rPr>
        <w:t xml:space="preserve"> применить к служащему конкретную меру ответственности и (или) направить </w:t>
      </w:r>
      <w:r w:rsidRPr="009D6814">
        <w:rPr>
          <w:bCs/>
          <w:sz w:val="28"/>
          <w:szCs w:val="28"/>
        </w:rPr>
        <w:lastRenderedPageBreak/>
        <w:t>материалы, полученные в результате осуществления контроля за расходами, в</w:t>
      </w:r>
      <w:r w:rsidR="00B3400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органы прокуратуры и (или) иные государственные органы в соответствии с их компетенцией.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2" w:name="Par145"/>
      <w:bookmarkEnd w:id="22"/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.7. По вопросу, указанному в </w:t>
      </w:r>
      <w:hyperlink w:anchor="Par55" w:history="1">
        <w:r w:rsidRPr="009D6814">
          <w:rPr>
            <w:bCs/>
            <w:sz w:val="28"/>
            <w:szCs w:val="28"/>
          </w:rPr>
          <w:t>подпункте 4.5 пункта 4</w:t>
        </w:r>
      </w:hyperlink>
      <w:r w:rsidRPr="009D6814">
        <w:rPr>
          <w:bCs/>
          <w:sz w:val="28"/>
          <w:szCs w:val="28"/>
        </w:rPr>
        <w:t xml:space="preserve"> Положения, в</w:t>
      </w:r>
      <w:r w:rsidR="00B3400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отношении гражданина, замещавшего должность государственной службы в</w:t>
      </w:r>
      <w:r w:rsidR="00B3400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государственном органе (органе местного самоуправления):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.7.1.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.7.2.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9D6814">
          <w:rPr>
            <w:bCs/>
            <w:sz w:val="28"/>
            <w:szCs w:val="28"/>
          </w:rPr>
          <w:t>статьи 12</w:t>
        </w:r>
      </w:hyperlink>
      <w:r w:rsidRPr="009D6814">
        <w:rPr>
          <w:bCs/>
          <w:sz w:val="28"/>
          <w:szCs w:val="28"/>
        </w:rPr>
        <w:t xml:space="preserve"> Федерального закона от 25 декабря 2008 года </w:t>
      </w:r>
      <w:r w:rsidR="00B3400A">
        <w:rPr>
          <w:bCs/>
          <w:sz w:val="28"/>
          <w:szCs w:val="28"/>
        </w:rPr>
        <w:t>№</w:t>
      </w:r>
      <w:r w:rsidRPr="009D6814">
        <w:rPr>
          <w:bCs/>
          <w:sz w:val="28"/>
          <w:szCs w:val="28"/>
        </w:rPr>
        <w:t xml:space="preserve"> 273-ФЗ </w:t>
      </w:r>
      <w:r w:rsidR="00B3400A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О противодействии коррупции</w:t>
      </w:r>
      <w:r w:rsidR="00B3400A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>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3" w:name="Par155"/>
      <w:bookmarkEnd w:id="23"/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.9. По вопросу, указанному в </w:t>
      </w:r>
      <w:hyperlink w:anchor="Par57" w:history="1">
        <w:r w:rsidRPr="009D6814">
          <w:rPr>
            <w:bCs/>
            <w:sz w:val="28"/>
            <w:szCs w:val="28"/>
          </w:rPr>
          <w:t>подпункте 4.6 пункта 4</w:t>
        </w:r>
      </w:hyperlink>
      <w:r w:rsidRPr="009D6814">
        <w:rPr>
          <w:bCs/>
          <w:sz w:val="28"/>
          <w:szCs w:val="28"/>
        </w:rPr>
        <w:t xml:space="preserve"> Положения: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.9.1. Признать, что при исполнении служащим должностных обязанностей конфликт интересов отсутствует.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.9.2. Признать, что при исполнении служащим должностных обязанностей личная заинтересованность приводит или может привести к конфликту интересов. В этом случае комиссия рекомендует служащему и (или) руководителю государственного органа (органа местного самоуправления), представителю нанимателя принять меры по урегулированию конфликта интересов или по недопущению его возникновения.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.9.3. Признать, что служащий не соблюдал требования об урегулировании конфликта интересов. В этом случае комиссия рекомендует руководителю государственного органа (органа местного самоуправления), представителю нанимателя применить к служащему конкретную меру ответственности.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.10. По вопросу, указанному в </w:t>
      </w:r>
      <w:hyperlink w:anchor="Par43" w:history="1">
        <w:r w:rsidRPr="009D6814">
          <w:rPr>
            <w:bCs/>
            <w:sz w:val="28"/>
            <w:szCs w:val="28"/>
          </w:rPr>
          <w:t>подпункте 4.2.5 пункта 4</w:t>
        </w:r>
      </w:hyperlink>
      <w:r w:rsidRPr="009D6814">
        <w:rPr>
          <w:bCs/>
          <w:sz w:val="28"/>
          <w:szCs w:val="28"/>
        </w:rPr>
        <w:t xml:space="preserve"> Положения: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.10.1.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.10.2.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В этом случае комиссия рекомендует руководителю учреждения принять меры по представлению указанных сведений.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lastRenderedPageBreak/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.10.3.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В этом случае </w:t>
      </w:r>
      <w:r w:rsidR="00B3400A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омиссия рекомендует </w:t>
      </w:r>
      <w:r w:rsidR="00B3400A">
        <w:rPr>
          <w:bCs/>
          <w:sz w:val="28"/>
          <w:szCs w:val="28"/>
        </w:rPr>
        <w:t xml:space="preserve">Главе Ярославского муниципального округа, </w:t>
      </w:r>
      <w:r w:rsidR="00B3400A" w:rsidRPr="00443B79">
        <w:rPr>
          <w:sz w:val="28"/>
          <w:szCs w:val="28"/>
        </w:rPr>
        <w:t>руководител</w:t>
      </w:r>
      <w:r w:rsidR="00B3400A">
        <w:rPr>
          <w:sz w:val="28"/>
          <w:szCs w:val="28"/>
        </w:rPr>
        <w:t>ю</w:t>
      </w:r>
      <w:r w:rsidR="00B3400A" w:rsidRPr="00443B79">
        <w:rPr>
          <w:sz w:val="28"/>
          <w:szCs w:val="28"/>
        </w:rPr>
        <w:t xml:space="preserve"> </w:t>
      </w:r>
      <w:r w:rsidR="00B3400A">
        <w:rPr>
          <w:sz w:val="28"/>
          <w:szCs w:val="28"/>
        </w:rPr>
        <w:t xml:space="preserve">отраслевого (функционального) или территориального органа Администрации Ярославского муниципального округа, иного органа местного самоуправления </w:t>
      </w:r>
      <w:r w:rsidRPr="009D6814">
        <w:rPr>
          <w:bCs/>
          <w:sz w:val="28"/>
          <w:szCs w:val="28"/>
        </w:rPr>
        <w:t>применить к руководителю учреждения конкретную меру ответственности.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.11. По вопросу, указанному в </w:t>
      </w:r>
      <w:hyperlink w:anchor="Par45" w:history="1">
        <w:r w:rsidRPr="009D6814">
          <w:rPr>
            <w:bCs/>
            <w:sz w:val="28"/>
            <w:szCs w:val="28"/>
          </w:rPr>
          <w:t>подпункте 4.2.6 пункта 4</w:t>
        </w:r>
      </w:hyperlink>
      <w:r w:rsidRPr="009D6814">
        <w:rPr>
          <w:bCs/>
          <w:sz w:val="28"/>
          <w:szCs w:val="28"/>
        </w:rPr>
        <w:t xml:space="preserve"> Положения: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.11.1. Признать, что при исполнении руководителем учреждения трудовых (должностных) обязанностей конфликт интересов отсутствует.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.11.2. Признать, что при исполнении руководителем учреждения трудовых (должностных)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</w:t>
      </w:r>
      <w:r w:rsidR="00B3400A">
        <w:rPr>
          <w:bCs/>
          <w:sz w:val="28"/>
          <w:szCs w:val="28"/>
        </w:rPr>
        <w:t xml:space="preserve">Главе Ярославского муниципального округа, </w:t>
      </w:r>
      <w:r w:rsidR="00B3400A" w:rsidRPr="00443B79">
        <w:rPr>
          <w:sz w:val="28"/>
          <w:szCs w:val="28"/>
        </w:rPr>
        <w:t>руководител</w:t>
      </w:r>
      <w:r w:rsidR="00B3400A">
        <w:rPr>
          <w:sz w:val="28"/>
          <w:szCs w:val="28"/>
        </w:rPr>
        <w:t>ю</w:t>
      </w:r>
      <w:r w:rsidR="00B3400A" w:rsidRPr="00443B79">
        <w:rPr>
          <w:sz w:val="28"/>
          <w:szCs w:val="28"/>
        </w:rPr>
        <w:t xml:space="preserve"> </w:t>
      </w:r>
      <w:r w:rsidR="00B3400A">
        <w:rPr>
          <w:sz w:val="28"/>
          <w:szCs w:val="28"/>
        </w:rPr>
        <w:t xml:space="preserve">отраслевого (функционального) или территориального органа Администрации Ярославского муниципального округа, иного органа местного самоуправления </w:t>
      </w:r>
      <w:r w:rsidRPr="009D6814">
        <w:rPr>
          <w:bCs/>
          <w:sz w:val="28"/>
          <w:szCs w:val="28"/>
        </w:rPr>
        <w:t>принять меры по</w:t>
      </w:r>
      <w:r w:rsidR="00B3400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урегулированию конфликта интересов или по недопущению его возникновения.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.11.3. Признать, что руководитель учреждения не соблюдал требования об урегулировании конфликта интересов, установленные правовым актом муниципального учреждения. В этом случае </w:t>
      </w:r>
      <w:r w:rsidR="00B3400A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омиссия рекомендует </w:t>
      </w:r>
      <w:r w:rsidR="00B3400A">
        <w:rPr>
          <w:bCs/>
          <w:sz w:val="28"/>
          <w:szCs w:val="28"/>
        </w:rPr>
        <w:t xml:space="preserve">Главе Ярославского муниципального округа, </w:t>
      </w:r>
      <w:r w:rsidR="00B3400A" w:rsidRPr="00443B79">
        <w:rPr>
          <w:sz w:val="28"/>
          <w:szCs w:val="28"/>
        </w:rPr>
        <w:t>руководител</w:t>
      </w:r>
      <w:r w:rsidR="00B3400A">
        <w:rPr>
          <w:sz w:val="28"/>
          <w:szCs w:val="28"/>
        </w:rPr>
        <w:t>ю</w:t>
      </w:r>
      <w:r w:rsidR="00B3400A" w:rsidRPr="00443B79">
        <w:rPr>
          <w:sz w:val="28"/>
          <w:szCs w:val="28"/>
        </w:rPr>
        <w:t xml:space="preserve"> </w:t>
      </w:r>
      <w:r w:rsidR="00B3400A">
        <w:rPr>
          <w:sz w:val="28"/>
          <w:szCs w:val="28"/>
        </w:rPr>
        <w:t xml:space="preserve">отраслевого (функционального) или территориального органа Администрации Ярославского муниципального округа, иного органа местного самоуправления </w:t>
      </w:r>
      <w:r w:rsidRPr="009D6814">
        <w:rPr>
          <w:bCs/>
          <w:sz w:val="28"/>
          <w:szCs w:val="28"/>
        </w:rPr>
        <w:t>применить к руководителю учреждения конкретную меру ответственности.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.12. По вопросу, указанному в </w:t>
      </w:r>
      <w:hyperlink w:anchor="Par47" w:history="1">
        <w:r w:rsidRPr="009D6814">
          <w:rPr>
            <w:bCs/>
            <w:sz w:val="28"/>
            <w:szCs w:val="28"/>
          </w:rPr>
          <w:t>подпункте 4.2.7 пункта 4</w:t>
        </w:r>
      </w:hyperlink>
      <w:r w:rsidRPr="009D6814">
        <w:rPr>
          <w:bCs/>
          <w:sz w:val="28"/>
          <w:szCs w:val="28"/>
        </w:rPr>
        <w:t xml:space="preserve"> Положения: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.12.1. Признать наличие причинно-следственной связи между возникновением не зависящих от служащего обстоятельств и невозможностью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25" w:history="1">
        <w:r w:rsidRPr="009D6814">
          <w:rPr>
            <w:bCs/>
            <w:sz w:val="28"/>
            <w:szCs w:val="28"/>
          </w:rPr>
          <w:t>законом</w:t>
        </w:r>
      </w:hyperlink>
      <w:r w:rsidRPr="009D6814">
        <w:rPr>
          <w:bCs/>
          <w:sz w:val="28"/>
          <w:szCs w:val="28"/>
        </w:rPr>
        <w:t xml:space="preserve"> от 25 декабря 2008 года </w:t>
      </w:r>
      <w:r w:rsidR="00B3400A">
        <w:rPr>
          <w:bCs/>
          <w:sz w:val="28"/>
          <w:szCs w:val="28"/>
        </w:rPr>
        <w:t>№</w:t>
      </w:r>
      <w:r w:rsidRPr="009D6814">
        <w:rPr>
          <w:bCs/>
          <w:sz w:val="28"/>
          <w:szCs w:val="28"/>
        </w:rPr>
        <w:t xml:space="preserve"> 273-ФЗ </w:t>
      </w:r>
      <w:r w:rsidR="00B3400A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О</w:t>
      </w:r>
      <w:r w:rsidR="00B3400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противодействии коррупции</w:t>
      </w:r>
      <w:r w:rsidR="00B3400A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 xml:space="preserve"> и другими федеральными законами в целях противодействия коррупции.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.12.2. Признать отсутствие причинно-следственной связи между возникновением не зависящих от служащего обстоятельств и невозможностью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26" w:history="1">
        <w:r w:rsidRPr="009D6814">
          <w:rPr>
            <w:bCs/>
            <w:sz w:val="28"/>
            <w:szCs w:val="28"/>
          </w:rPr>
          <w:t>законом</w:t>
        </w:r>
      </w:hyperlink>
      <w:r w:rsidRPr="009D6814">
        <w:rPr>
          <w:bCs/>
          <w:sz w:val="28"/>
          <w:szCs w:val="28"/>
        </w:rPr>
        <w:t xml:space="preserve"> от 25 декабря 2008 года </w:t>
      </w:r>
      <w:r w:rsidR="00B3400A">
        <w:rPr>
          <w:bCs/>
          <w:sz w:val="28"/>
          <w:szCs w:val="28"/>
        </w:rPr>
        <w:t>№</w:t>
      </w:r>
      <w:r w:rsidRPr="009D6814">
        <w:rPr>
          <w:bCs/>
          <w:sz w:val="28"/>
          <w:szCs w:val="28"/>
        </w:rPr>
        <w:t xml:space="preserve"> 273-ФЗ </w:t>
      </w:r>
      <w:r w:rsidR="00B3400A">
        <w:rPr>
          <w:bCs/>
          <w:sz w:val="28"/>
          <w:szCs w:val="28"/>
        </w:rPr>
        <w:t>«</w:t>
      </w:r>
      <w:r w:rsidRPr="009D6814">
        <w:rPr>
          <w:bCs/>
          <w:sz w:val="28"/>
          <w:szCs w:val="28"/>
        </w:rPr>
        <w:t>О</w:t>
      </w:r>
      <w:r w:rsidR="00B3400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противодействии коррупции</w:t>
      </w:r>
      <w:r w:rsidR="00B3400A">
        <w:rPr>
          <w:bCs/>
          <w:sz w:val="28"/>
          <w:szCs w:val="28"/>
        </w:rPr>
        <w:t>»</w:t>
      </w:r>
      <w:r w:rsidRPr="009D6814">
        <w:rPr>
          <w:bCs/>
          <w:sz w:val="28"/>
          <w:szCs w:val="28"/>
        </w:rPr>
        <w:t xml:space="preserve"> и другими федеральными законами в целях противодействия коррупции.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.13. По вопросу, указанному в </w:t>
      </w:r>
      <w:hyperlink w:anchor="Par49" w:history="1">
        <w:r w:rsidRPr="009D6814">
          <w:rPr>
            <w:bCs/>
            <w:sz w:val="28"/>
            <w:szCs w:val="28"/>
          </w:rPr>
          <w:t>подпункте 4.2.8 пункта 4</w:t>
        </w:r>
      </w:hyperlink>
      <w:r w:rsidRPr="009D6814">
        <w:rPr>
          <w:bCs/>
          <w:sz w:val="28"/>
          <w:szCs w:val="28"/>
        </w:rPr>
        <w:t xml:space="preserve"> Положения: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 xml:space="preserve">.13.1. Признать наличие причинно-следственной связи между возникновением не зависящих от руководителя учреждения обстоятельств и </w:t>
      </w:r>
      <w:r w:rsidRPr="009D6814">
        <w:rPr>
          <w:bCs/>
          <w:sz w:val="28"/>
          <w:szCs w:val="28"/>
        </w:rPr>
        <w:lastRenderedPageBreak/>
        <w:t>невозможностью выполнения обязанностей, соблюдения ограничений, запретов и требований, установленных законодательством о противодействии коррупции, основанием для освобождения руководителя учреждения от</w:t>
      </w:r>
      <w:r w:rsidR="00B3400A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дисциплинарной ответственности.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B3400A">
        <w:rPr>
          <w:bCs/>
          <w:sz w:val="28"/>
          <w:szCs w:val="28"/>
        </w:rPr>
        <w:t>3</w:t>
      </w:r>
      <w:r w:rsidRPr="009D6814">
        <w:rPr>
          <w:bCs/>
          <w:sz w:val="28"/>
          <w:szCs w:val="28"/>
        </w:rPr>
        <w:t>.13.2. Признать отсутствие причинно-следственной связи между возникновением не зависящих от руководителя учреждения обстоятельств и невозможностью выполнения обязанностей, соблюдения ограничений, запретов и требований, установленных законодательством о противодействии коррупции, и, как следствие, отсутствие основания для освобождения руководителя учреждения от дисциплинарной ответственности.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4</w:t>
      </w:r>
      <w:r w:rsidRPr="009D6814">
        <w:rPr>
          <w:bCs/>
          <w:sz w:val="28"/>
          <w:szCs w:val="28"/>
        </w:rPr>
        <w:t xml:space="preserve">. По итогам рассмотрения вопросов, предусмотренных </w:t>
      </w:r>
      <w:hyperlink w:anchor="Par30" w:history="1">
        <w:r w:rsidRPr="009D6814">
          <w:rPr>
            <w:bCs/>
            <w:sz w:val="28"/>
            <w:szCs w:val="28"/>
          </w:rPr>
          <w:t>подпунктами 4.1</w:t>
        </w:r>
      </w:hyperlink>
      <w:r w:rsidRPr="009D6814">
        <w:rPr>
          <w:bCs/>
          <w:sz w:val="28"/>
          <w:szCs w:val="28"/>
        </w:rPr>
        <w:t xml:space="preserve">, </w:t>
      </w:r>
      <w:hyperlink w:anchor="Par35" w:history="1">
        <w:r w:rsidRPr="009D6814">
          <w:rPr>
            <w:bCs/>
            <w:sz w:val="28"/>
            <w:szCs w:val="28"/>
          </w:rPr>
          <w:t>4.2</w:t>
        </w:r>
      </w:hyperlink>
      <w:r w:rsidRPr="009D6814">
        <w:rPr>
          <w:bCs/>
          <w:sz w:val="28"/>
          <w:szCs w:val="28"/>
        </w:rPr>
        <w:t xml:space="preserve">, </w:t>
      </w:r>
      <w:hyperlink w:anchor="Par47" w:history="1">
        <w:r w:rsidRPr="009D6814">
          <w:rPr>
            <w:bCs/>
            <w:sz w:val="28"/>
            <w:szCs w:val="28"/>
          </w:rPr>
          <w:t>4.2.7</w:t>
        </w:r>
      </w:hyperlink>
      <w:r w:rsidRPr="009D6814">
        <w:rPr>
          <w:bCs/>
          <w:sz w:val="28"/>
          <w:szCs w:val="28"/>
        </w:rPr>
        <w:t xml:space="preserve">, </w:t>
      </w:r>
      <w:hyperlink w:anchor="Par53" w:history="1">
        <w:r w:rsidRPr="009D6814">
          <w:rPr>
            <w:bCs/>
            <w:sz w:val="28"/>
            <w:szCs w:val="28"/>
          </w:rPr>
          <w:t>4.4</w:t>
        </w:r>
      </w:hyperlink>
      <w:r w:rsidRPr="009D6814">
        <w:rPr>
          <w:bCs/>
          <w:sz w:val="28"/>
          <w:szCs w:val="28"/>
        </w:rPr>
        <w:t xml:space="preserve">, </w:t>
      </w:r>
      <w:hyperlink w:anchor="Par55" w:history="1">
        <w:r w:rsidRPr="009D6814">
          <w:rPr>
            <w:bCs/>
            <w:sz w:val="28"/>
            <w:szCs w:val="28"/>
          </w:rPr>
          <w:t>4.5</w:t>
        </w:r>
      </w:hyperlink>
      <w:r w:rsidRPr="009D6814">
        <w:rPr>
          <w:bCs/>
          <w:sz w:val="28"/>
          <w:szCs w:val="28"/>
        </w:rPr>
        <w:t xml:space="preserve"> и </w:t>
      </w:r>
      <w:hyperlink w:anchor="Par57" w:history="1">
        <w:r w:rsidRPr="009D6814">
          <w:rPr>
            <w:bCs/>
            <w:sz w:val="28"/>
            <w:szCs w:val="28"/>
          </w:rPr>
          <w:t>4.6 пункта 4</w:t>
        </w:r>
      </w:hyperlink>
      <w:r w:rsidRPr="009D6814">
        <w:rPr>
          <w:bCs/>
          <w:sz w:val="28"/>
          <w:szCs w:val="28"/>
        </w:rPr>
        <w:t xml:space="preserve"> Положения, при наличии к тому оснований комиссия может принять иное, чем предусмотрено </w:t>
      </w:r>
      <w:hyperlink w:anchor="Par114" w:history="1">
        <w:r w:rsidRPr="009D6814">
          <w:rPr>
            <w:bCs/>
            <w:sz w:val="28"/>
            <w:szCs w:val="28"/>
          </w:rPr>
          <w:t>пунктом 1</w:t>
        </w:r>
        <w:r w:rsidR="00FF35E0">
          <w:rPr>
            <w:bCs/>
            <w:sz w:val="28"/>
            <w:szCs w:val="28"/>
          </w:rPr>
          <w:t>3</w:t>
        </w:r>
      </w:hyperlink>
      <w:r w:rsidRPr="009D6814">
        <w:rPr>
          <w:bCs/>
          <w:sz w:val="28"/>
          <w:szCs w:val="28"/>
        </w:rPr>
        <w:t xml:space="preserve"> Положения, решение. Основания и мотивы принятия такого решения должны быть отражены в протоколе заседания комиссии.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5</w:t>
      </w:r>
      <w:r w:rsidRPr="009D6814">
        <w:rPr>
          <w:bCs/>
          <w:sz w:val="28"/>
          <w:szCs w:val="28"/>
        </w:rPr>
        <w:t xml:space="preserve">. Решения </w:t>
      </w:r>
      <w:r w:rsidR="00FF35E0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 xml:space="preserve">омиссии по вопросам, указанным в </w:t>
      </w:r>
      <w:hyperlink w:anchor="Par29" w:history="1">
        <w:r w:rsidRPr="009D6814">
          <w:rPr>
            <w:bCs/>
            <w:sz w:val="28"/>
            <w:szCs w:val="28"/>
          </w:rPr>
          <w:t>пункте 4</w:t>
        </w:r>
      </w:hyperlink>
      <w:r w:rsidRPr="009D6814">
        <w:rPr>
          <w:bCs/>
          <w:sz w:val="28"/>
          <w:szCs w:val="28"/>
        </w:rPr>
        <w:t xml:space="preserve">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При равенстве голосов членов комиссии голос председательствующего на заседании комиссии является решающим.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6</w:t>
      </w:r>
      <w:r w:rsidRPr="009D6814">
        <w:rPr>
          <w:bCs/>
          <w:sz w:val="28"/>
          <w:szCs w:val="28"/>
        </w:rPr>
        <w:t xml:space="preserve">. Решения комиссии, за исключением решения, принимаемого по итогам рассмотрения вопроса, указанного в </w:t>
      </w:r>
      <w:hyperlink w:anchor="Par38" w:history="1">
        <w:r w:rsidRPr="009D6814">
          <w:rPr>
            <w:bCs/>
            <w:sz w:val="28"/>
            <w:szCs w:val="28"/>
          </w:rPr>
          <w:t>подпункте 4.2.2 пункта 4</w:t>
        </w:r>
      </w:hyperlink>
      <w:r w:rsidRPr="009D6814">
        <w:rPr>
          <w:bCs/>
          <w:sz w:val="28"/>
          <w:szCs w:val="28"/>
        </w:rPr>
        <w:t xml:space="preserve"> Положения, для руководителя государственного органа (органа местного самоуправления), представителя нанимателя носят рекомендательный характер. Решение комиссии, принимаемое по итогам рассмотрения вопроса, указанного в </w:t>
      </w:r>
      <w:hyperlink w:anchor="Par38" w:history="1">
        <w:r w:rsidRPr="009D6814">
          <w:rPr>
            <w:bCs/>
            <w:sz w:val="28"/>
            <w:szCs w:val="28"/>
          </w:rPr>
          <w:t>подпункте 4.2.2 пункта 4</w:t>
        </w:r>
      </w:hyperlink>
      <w:r w:rsidRPr="009D6814">
        <w:rPr>
          <w:bCs/>
          <w:sz w:val="28"/>
          <w:szCs w:val="28"/>
        </w:rPr>
        <w:t xml:space="preserve"> Положения, носит обязательный характер.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7</w:t>
      </w:r>
      <w:r w:rsidRPr="009D6814">
        <w:rPr>
          <w:bCs/>
          <w:sz w:val="28"/>
          <w:szCs w:val="28"/>
        </w:rPr>
        <w:t xml:space="preserve">. Для исполнения решений </w:t>
      </w:r>
      <w:r w:rsidR="00FF35E0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 могут быть подготовлены проекты нормативных правовых актов, решений или поручений руководителя государственного органа (органа местного самоуправления), представителя нанимателя, которые в установленном порядке представляются на рассмотрение руководителя государственного органа (органа местного самоуправления), представителя нанимателя.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8</w:t>
      </w:r>
      <w:r w:rsidRPr="009D6814">
        <w:rPr>
          <w:bCs/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ее заседании. В протоколе заседания комиссии указываются: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8</w:t>
      </w:r>
      <w:r w:rsidRPr="009D6814">
        <w:rPr>
          <w:bCs/>
          <w:sz w:val="28"/>
          <w:szCs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8</w:t>
      </w:r>
      <w:r w:rsidRPr="009D6814">
        <w:rPr>
          <w:bCs/>
          <w:sz w:val="28"/>
          <w:szCs w:val="28"/>
        </w:rPr>
        <w:t>.2. Формулировка каждого из рассматриваемых на заседании комиссии вопросов с указанием фамилии, имени, отчества, должности служащего, руководителя учреждения или гражданина,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8</w:t>
      </w:r>
      <w:r w:rsidRPr="009D6814">
        <w:rPr>
          <w:bCs/>
          <w:sz w:val="28"/>
          <w:szCs w:val="28"/>
        </w:rPr>
        <w:t>.3. Предъявляемые к служащему, руководителю учреждения претензии, материалы, на которых они основываются.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lastRenderedPageBreak/>
        <w:t>1</w:t>
      </w:r>
      <w:r w:rsidR="00FF35E0">
        <w:rPr>
          <w:bCs/>
          <w:sz w:val="28"/>
          <w:szCs w:val="28"/>
        </w:rPr>
        <w:t>8</w:t>
      </w:r>
      <w:r w:rsidRPr="009D6814">
        <w:rPr>
          <w:bCs/>
          <w:sz w:val="28"/>
          <w:szCs w:val="28"/>
        </w:rPr>
        <w:t>.4. Содержание пояснений служащего, руководителя учреждения и других лиц по существу предъявляемых претензий.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8</w:t>
      </w:r>
      <w:r w:rsidRPr="009D6814">
        <w:rPr>
          <w:bCs/>
          <w:sz w:val="28"/>
          <w:szCs w:val="28"/>
        </w:rPr>
        <w:t>.5. Фамилии, имена, отчества выступивших на заседании лиц с кратким изложением их выступлений.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8</w:t>
      </w:r>
      <w:r w:rsidRPr="009D6814">
        <w:rPr>
          <w:bCs/>
          <w:sz w:val="28"/>
          <w:szCs w:val="28"/>
        </w:rPr>
        <w:t>.6. Источник информации, содержащей основания для проведения заседания комиссии, дата поступления информации в государственный орган (орган местного самоуправления), представителю нанимателя.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8</w:t>
      </w:r>
      <w:r w:rsidRPr="009D6814">
        <w:rPr>
          <w:bCs/>
          <w:sz w:val="28"/>
          <w:szCs w:val="28"/>
        </w:rPr>
        <w:t>.7. Другие сведения.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8</w:t>
      </w:r>
      <w:r w:rsidRPr="009D6814">
        <w:rPr>
          <w:bCs/>
          <w:sz w:val="28"/>
          <w:szCs w:val="28"/>
        </w:rPr>
        <w:t>.8. Результаты голосования.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8</w:t>
      </w:r>
      <w:r w:rsidRPr="009D6814">
        <w:rPr>
          <w:bCs/>
          <w:sz w:val="28"/>
          <w:szCs w:val="28"/>
        </w:rPr>
        <w:t>.9. Решение и обоснование его принятия.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1</w:t>
      </w:r>
      <w:r w:rsidR="00FF35E0">
        <w:rPr>
          <w:bCs/>
          <w:sz w:val="28"/>
          <w:szCs w:val="28"/>
        </w:rPr>
        <w:t>9</w:t>
      </w:r>
      <w:r w:rsidRPr="009D6814">
        <w:rPr>
          <w:bCs/>
          <w:sz w:val="28"/>
          <w:szCs w:val="28"/>
        </w:rPr>
        <w:t xml:space="preserve">. Член </w:t>
      </w:r>
      <w:r w:rsidR="00FF35E0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служащий, руководитель учреждения или гражданин.</w:t>
      </w:r>
    </w:p>
    <w:p w:rsidR="009D6814" w:rsidRPr="009D6814" w:rsidRDefault="00FF35E0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9D6814" w:rsidRPr="009D6814">
        <w:rPr>
          <w:bCs/>
          <w:sz w:val="28"/>
          <w:szCs w:val="28"/>
        </w:rPr>
        <w:t xml:space="preserve">. Копии протокола (выписки из протокола) заседания </w:t>
      </w:r>
      <w:r>
        <w:rPr>
          <w:bCs/>
          <w:sz w:val="28"/>
          <w:szCs w:val="28"/>
        </w:rPr>
        <w:t>К</w:t>
      </w:r>
      <w:r w:rsidR="009D6814" w:rsidRPr="009D6814">
        <w:rPr>
          <w:bCs/>
          <w:sz w:val="28"/>
          <w:szCs w:val="28"/>
        </w:rPr>
        <w:t>омиссии в</w:t>
      </w:r>
      <w:r>
        <w:rPr>
          <w:bCs/>
          <w:sz w:val="28"/>
          <w:szCs w:val="28"/>
        </w:rPr>
        <w:t> </w:t>
      </w:r>
      <w:r w:rsidR="009D6814" w:rsidRPr="009D6814">
        <w:rPr>
          <w:bCs/>
          <w:sz w:val="28"/>
          <w:szCs w:val="28"/>
        </w:rPr>
        <w:t xml:space="preserve">трехдневный срок со дня заседания направляются </w:t>
      </w:r>
      <w:r>
        <w:rPr>
          <w:bCs/>
          <w:sz w:val="28"/>
          <w:szCs w:val="28"/>
        </w:rPr>
        <w:t xml:space="preserve">Главе Ярославского муниципального округа, </w:t>
      </w:r>
      <w:r w:rsidRPr="00443B79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443B79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отраслевого (функционального) или территориального органа Администрации Ярославского муниципального округа, иного органа местного самоуправления</w:t>
      </w:r>
      <w:r w:rsidR="009D6814" w:rsidRPr="009D6814">
        <w:rPr>
          <w:bCs/>
          <w:sz w:val="28"/>
          <w:szCs w:val="28"/>
        </w:rPr>
        <w:t>, представителю нанимателя, служащему, руководителю учреждения, а также по решению комиссии иным заинтересованным лицам.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2</w:t>
      </w:r>
      <w:r w:rsidR="00FF35E0">
        <w:rPr>
          <w:bCs/>
          <w:sz w:val="28"/>
          <w:szCs w:val="28"/>
        </w:rPr>
        <w:t>1</w:t>
      </w:r>
      <w:r w:rsidRPr="009D6814">
        <w:rPr>
          <w:bCs/>
          <w:sz w:val="28"/>
          <w:szCs w:val="28"/>
        </w:rPr>
        <w:t xml:space="preserve">. </w:t>
      </w:r>
      <w:r w:rsidR="00FF35E0">
        <w:rPr>
          <w:bCs/>
          <w:sz w:val="28"/>
          <w:szCs w:val="28"/>
        </w:rPr>
        <w:t xml:space="preserve">Глава Ярославского муниципального округа, </w:t>
      </w:r>
      <w:r w:rsidR="00FF35E0" w:rsidRPr="00443B79">
        <w:rPr>
          <w:sz w:val="28"/>
          <w:szCs w:val="28"/>
        </w:rPr>
        <w:t>руководител</w:t>
      </w:r>
      <w:r w:rsidR="00FF35E0">
        <w:rPr>
          <w:sz w:val="28"/>
          <w:szCs w:val="28"/>
        </w:rPr>
        <w:t>ь</w:t>
      </w:r>
      <w:r w:rsidR="00FF35E0" w:rsidRPr="00443B79">
        <w:rPr>
          <w:sz w:val="28"/>
          <w:szCs w:val="28"/>
        </w:rPr>
        <w:t xml:space="preserve"> </w:t>
      </w:r>
      <w:r w:rsidR="00FF35E0">
        <w:rPr>
          <w:sz w:val="28"/>
          <w:szCs w:val="28"/>
        </w:rPr>
        <w:t xml:space="preserve">отраслевого (функционального) или территориального органа Администрации Ярославского муниципального округа, иного органа местного самоуправления, </w:t>
      </w:r>
      <w:r w:rsidRPr="009D6814">
        <w:rPr>
          <w:bCs/>
          <w:sz w:val="28"/>
          <w:szCs w:val="28"/>
        </w:rPr>
        <w:t>представитель нанимателя обязан</w:t>
      </w:r>
      <w:r w:rsidR="00FF35E0">
        <w:rPr>
          <w:bCs/>
          <w:sz w:val="28"/>
          <w:szCs w:val="28"/>
        </w:rPr>
        <w:t>ы</w:t>
      </w:r>
      <w:r w:rsidRPr="009D6814">
        <w:rPr>
          <w:bCs/>
          <w:sz w:val="28"/>
          <w:szCs w:val="28"/>
        </w:rPr>
        <w:t xml:space="preserve"> рассмотреть протокол заседания </w:t>
      </w:r>
      <w:r w:rsidR="00FF35E0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 и вправе учесть в пределах своей компетенции содержащиеся в нем рекомендации при принятии решения о применении к служащему,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 xml:space="preserve">О рассмотрении рекомендаций </w:t>
      </w:r>
      <w:r w:rsidR="00FF35E0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 и принятом решении руководитель государственного органа (органа местного самоуправления), представитель нанимателя в письменной форме уведомляет комиссию в</w:t>
      </w:r>
      <w:r w:rsidR="00FF35E0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 xml:space="preserve">месячный срок со дня поступления к нему протокола заседания комиссии. Решение </w:t>
      </w:r>
      <w:r w:rsidR="00FF35E0">
        <w:rPr>
          <w:bCs/>
          <w:sz w:val="28"/>
          <w:szCs w:val="28"/>
        </w:rPr>
        <w:t xml:space="preserve">Главы Ярославского муниципального округа, </w:t>
      </w:r>
      <w:r w:rsidR="00FF35E0" w:rsidRPr="00443B79">
        <w:rPr>
          <w:sz w:val="28"/>
          <w:szCs w:val="28"/>
        </w:rPr>
        <w:t>руководител</w:t>
      </w:r>
      <w:r w:rsidR="00FF35E0">
        <w:rPr>
          <w:sz w:val="28"/>
          <w:szCs w:val="28"/>
        </w:rPr>
        <w:t>ь</w:t>
      </w:r>
      <w:r w:rsidR="00FF35E0" w:rsidRPr="00443B79">
        <w:rPr>
          <w:sz w:val="28"/>
          <w:szCs w:val="28"/>
        </w:rPr>
        <w:t xml:space="preserve"> </w:t>
      </w:r>
      <w:r w:rsidR="00FF35E0">
        <w:rPr>
          <w:sz w:val="28"/>
          <w:szCs w:val="28"/>
        </w:rPr>
        <w:t xml:space="preserve">отраслевого (функционального) или территориального органа Администрации Ярославского муниципального округа, иного органа местного самоуправления, </w:t>
      </w:r>
      <w:r w:rsidRPr="009D6814">
        <w:rPr>
          <w:bCs/>
          <w:sz w:val="28"/>
          <w:szCs w:val="28"/>
        </w:rPr>
        <w:t xml:space="preserve">представителя нанимателя оглашается на ближайшем заседании </w:t>
      </w:r>
      <w:r w:rsidR="00FF35E0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 и принимается к сведению без обсуждения.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2</w:t>
      </w:r>
      <w:r w:rsidR="00FF35E0">
        <w:rPr>
          <w:bCs/>
          <w:sz w:val="28"/>
          <w:szCs w:val="28"/>
        </w:rPr>
        <w:t>2</w:t>
      </w:r>
      <w:r w:rsidRPr="009D6814">
        <w:rPr>
          <w:bCs/>
          <w:sz w:val="28"/>
          <w:szCs w:val="28"/>
        </w:rPr>
        <w:t xml:space="preserve">. В случае установления </w:t>
      </w:r>
      <w:r w:rsidR="00FF35E0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омиссией признаков дисциплинарного проступка в действиях (бездействии) служащего, руководителя учреждения информация об этом представляется руководителю государственного органа (органа местного самоуправления), представителю нанимателя для решения вопроса о применении к служащему, руководителю учреждения мер ответственности, предусмотренных нормативными правовыми актами Российской Федерации.</w:t>
      </w:r>
    </w:p>
    <w:p w:rsidR="009D6814" w:rsidRPr="009D6814" w:rsidRDefault="00FF35E0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23</w:t>
      </w:r>
      <w:r w:rsidR="009D6814" w:rsidRPr="009D6814">
        <w:rPr>
          <w:bCs/>
          <w:sz w:val="28"/>
          <w:szCs w:val="28"/>
        </w:rPr>
        <w:t xml:space="preserve">. В случае установления </w:t>
      </w:r>
      <w:r>
        <w:rPr>
          <w:bCs/>
          <w:sz w:val="28"/>
          <w:szCs w:val="28"/>
        </w:rPr>
        <w:t>К</w:t>
      </w:r>
      <w:r w:rsidR="009D6814" w:rsidRPr="009D6814">
        <w:rPr>
          <w:bCs/>
          <w:sz w:val="28"/>
          <w:szCs w:val="28"/>
        </w:rPr>
        <w:t xml:space="preserve">омиссией факта совершения служащим, руководителем учреждения действия (бездействия), содержащего признаки административного правонарушения или состава преступления, председатель </w:t>
      </w:r>
      <w:r>
        <w:rPr>
          <w:bCs/>
          <w:sz w:val="28"/>
          <w:szCs w:val="28"/>
        </w:rPr>
        <w:t>К</w:t>
      </w:r>
      <w:r w:rsidR="009D6814" w:rsidRPr="009D6814">
        <w:rPr>
          <w:bCs/>
          <w:sz w:val="28"/>
          <w:szCs w:val="28"/>
        </w:rPr>
        <w:t>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2</w:t>
      </w:r>
      <w:r w:rsidR="00FF35E0">
        <w:rPr>
          <w:bCs/>
          <w:sz w:val="28"/>
          <w:szCs w:val="28"/>
        </w:rPr>
        <w:t>4</w:t>
      </w:r>
      <w:r w:rsidRPr="009D6814">
        <w:rPr>
          <w:bCs/>
          <w:sz w:val="28"/>
          <w:szCs w:val="28"/>
        </w:rPr>
        <w:t xml:space="preserve">. Копия протокола заседания </w:t>
      </w:r>
      <w:r w:rsidR="00FF35E0">
        <w:rPr>
          <w:bCs/>
          <w:sz w:val="28"/>
          <w:szCs w:val="28"/>
        </w:rPr>
        <w:t>К</w:t>
      </w:r>
      <w:r w:rsidRPr="009D6814">
        <w:rPr>
          <w:bCs/>
          <w:sz w:val="28"/>
          <w:szCs w:val="28"/>
        </w:rPr>
        <w:t>омиссии или выписка из него приобщается к личному делу служащего или руководителя учреждения в</w:t>
      </w:r>
      <w:r w:rsidR="00FF35E0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отношении которого рассмотрен вопрос о соблюдении требований к</w:t>
      </w:r>
      <w:r w:rsidR="00FF35E0">
        <w:rPr>
          <w:bCs/>
          <w:sz w:val="28"/>
          <w:szCs w:val="28"/>
        </w:rPr>
        <w:t> </w:t>
      </w:r>
      <w:r w:rsidRPr="009D6814">
        <w:rPr>
          <w:bCs/>
          <w:sz w:val="28"/>
          <w:szCs w:val="28"/>
        </w:rPr>
        <w:t>служебному поведению и (или) требований об урегулировании конфликта интересов.</w:t>
      </w:r>
    </w:p>
    <w:p w:rsidR="009D6814" w:rsidRPr="009D6814" w:rsidRDefault="00FF35E0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9D6814" w:rsidRPr="009D6814">
        <w:rPr>
          <w:bCs/>
          <w:sz w:val="28"/>
          <w:szCs w:val="28"/>
        </w:rPr>
        <w:t xml:space="preserve">. Выписка из решения </w:t>
      </w:r>
      <w:r>
        <w:rPr>
          <w:bCs/>
          <w:sz w:val="28"/>
          <w:szCs w:val="28"/>
        </w:rPr>
        <w:t>К</w:t>
      </w:r>
      <w:r w:rsidR="009D6814" w:rsidRPr="009D6814">
        <w:rPr>
          <w:bCs/>
          <w:sz w:val="28"/>
          <w:szCs w:val="28"/>
        </w:rPr>
        <w:t xml:space="preserve">омиссии, заверенная подписью секретаря </w:t>
      </w:r>
      <w:r>
        <w:rPr>
          <w:bCs/>
          <w:sz w:val="28"/>
          <w:szCs w:val="28"/>
        </w:rPr>
        <w:t>К</w:t>
      </w:r>
      <w:r w:rsidR="009D6814" w:rsidRPr="009D6814">
        <w:rPr>
          <w:bCs/>
          <w:sz w:val="28"/>
          <w:szCs w:val="28"/>
        </w:rPr>
        <w:t xml:space="preserve">омиссии и печатью </w:t>
      </w:r>
      <w:r>
        <w:rPr>
          <w:sz w:val="28"/>
          <w:szCs w:val="28"/>
        </w:rPr>
        <w:t>Администрации Ярославского муниципального округа,</w:t>
      </w:r>
      <w:r w:rsidR="009D6814" w:rsidRPr="009D6814">
        <w:rPr>
          <w:bCs/>
          <w:sz w:val="28"/>
          <w:szCs w:val="28"/>
        </w:rPr>
        <w:t xml:space="preserve"> вручается гражданину, замещавшему должность муниципальной службы в</w:t>
      </w:r>
      <w:r>
        <w:rPr>
          <w:bCs/>
          <w:sz w:val="28"/>
          <w:szCs w:val="28"/>
        </w:rPr>
        <w:t> </w:t>
      </w:r>
      <w:r w:rsidR="009D6814" w:rsidRPr="009D6814">
        <w:rPr>
          <w:bCs/>
          <w:sz w:val="28"/>
          <w:szCs w:val="28"/>
        </w:rPr>
        <w:t xml:space="preserve">государственном (муниципальном) органе, в отношении которого рассматривался вопрос, указанный в </w:t>
      </w:r>
      <w:hyperlink w:anchor="Par38" w:history="1">
        <w:r w:rsidR="009D6814" w:rsidRPr="009D6814">
          <w:rPr>
            <w:bCs/>
            <w:sz w:val="28"/>
            <w:szCs w:val="28"/>
          </w:rPr>
          <w:t>подпункте 4.2.2 пункта 4</w:t>
        </w:r>
      </w:hyperlink>
      <w:r w:rsidR="009D6814" w:rsidRPr="009D6814">
        <w:rPr>
          <w:bCs/>
          <w:sz w:val="28"/>
          <w:szCs w:val="28"/>
        </w:rPr>
        <w:t xml:space="preserve">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D6814" w:rsidRPr="009D6814" w:rsidRDefault="009D6814" w:rsidP="009D68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6814">
        <w:rPr>
          <w:bCs/>
          <w:sz w:val="28"/>
          <w:szCs w:val="28"/>
        </w:rPr>
        <w:t>2</w:t>
      </w:r>
      <w:r w:rsidR="003536F5">
        <w:rPr>
          <w:bCs/>
          <w:sz w:val="28"/>
          <w:szCs w:val="28"/>
        </w:rPr>
        <w:t>6</w:t>
      </w:r>
      <w:r w:rsidRPr="009D6814">
        <w:rPr>
          <w:bCs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подразделений государственного органа (органа местного самоуправления), ответственных за работу по противодействию коррупции.</w:t>
      </w:r>
    </w:p>
    <w:p w:rsidR="003536F5" w:rsidRPr="0094442D" w:rsidRDefault="009D6814" w:rsidP="003536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814">
        <w:rPr>
          <w:bCs/>
          <w:sz w:val="28"/>
          <w:szCs w:val="28"/>
        </w:rPr>
        <w:t>2</w:t>
      </w:r>
      <w:r w:rsidR="003536F5">
        <w:rPr>
          <w:bCs/>
          <w:sz w:val="28"/>
          <w:szCs w:val="28"/>
        </w:rPr>
        <w:t>7</w:t>
      </w:r>
      <w:r w:rsidRPr="009D6814">
        <w:rPr>
          <w:bCs/>
          <w:sz w:val="28"/>
          <w:szCs w:val="28"/>
        </w:rPr>
        <w:t xml:space="preserve">. Информация о заседаниях комиссии, рассмотренных вопросах и принятых комиссией решениях размещается ежеквартально, не позднее 10 числа месяца, следующего за отчетным периодом, </w:t>
      </w:r>
      <w:r w:rsidR="003536F5" w:rsidRPr="0094442D">
        <w:rPr>
          <w:sz w:val="28"/>
          <w:szCs w:val="28"/>
        </w:rPr>
        <w:t xml:space="preserve">на официальном сайте органов местного самоуправления Ярославского муниципального </w:t>
      </w:r>
      <w:r w:rsidR="003536F5">
        <w:rPr>
          <w:sz w:val="28"/>
          <w:szCs w:val="28"/>
        </w:rPr>
        <w:t>округа</w:t>
      </w:r>
      <w:r w:rsidR="003536F5" w:rsidRPr="0094442D">
        <w:rPr>
          <w:sz w:val="28"/>
          <w:szCs w:val="28"/>
        </w:rPr>
        <w:t xml:space="preserve"> в информационно-телекоммуникационной сети «Интернет» с обезличиванием персональных данных.</w:t>
      </w:r>
    </w:p>
    <w:p w:rsidR="0094442D" w:rsidRDefault="0094442D" w:rsidP="00443B79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94442D" w:rsidRDefault="0094442D" w:rsidP="00443B79">
      <w:pPr>
        <w:widowControl w:val="0"/>
        <w:autoSpaceDE w:val="0"/>
        <w:autoSpaceDN w:val="0"/>
        <w:ind w:firstLine="709"/>
        <w:jc w:val="both"/>
        <w:rPr>
          <w:sz w:val="24"/>
        </w:rPr>
        <w:sectPr w:rsidR="0094442D" w:rsidSect="00377F8D">
          <w:pgSz w:w="11906" w:h="16838"/>
          <w:pgMar w:top="284" w:right="737" w:bottom="426" w:left="1701" w:header="720" w:footer="720" w:gutter="0"/>
          <w:pgNumType w:start="1"/>
          <w:cols w:space="720"/>
          <w:titlePg/>
          <w:docGrid w:linePitch="272"/>
        </w:sectPr>
      </w:pPr>
    </w:p>
    <w:p w:rsidR="0094442D" w:rsidRPr="006238B6" w:rsidRDefault="0094442D" w:rsidP="0094442D">
      <w:pPr>
        <w:widowControl w:val="0"/>
        <w:autoSpaceDE w:val="0"/>
        <w:autoSpaceDN w:val="0"/>
        <w:ind w:left="6663"/>
        <w:outlineLvl w:val="0"/>
        <w:rPr>
          <w:rFonts w:eastAsiaTheme="minorEastAsia"/>
          <w:sz w:val="28"/>
          <w:szCs w:val="28"/>
        </w:rPr>
      </w:pPr>
      <w:r w:rsidRPr="006238B6">
        <w:rPr>
          <w:rFonts w:eastAsiaTheme="minorEastAsia"/>
          <w:sz w:val="28"/>
          <w:szCs w:val="28"/>
        </w:rPr>
        <w:lastRenderedPageBreak/>
        <w:t>У</w:t>
      </w:r>
      <w:r>
        <w:rPr>
          <w:rFonts w:eastAsiaTheme="minorEastAsia"/>
          <w:sz w:val="28"/>
          <w:szCs w:val="28"/>
        </w:rPr>
        <w:t>ТВЕРЖДЕН</w:t>
      </w:r>
    </w:p>
    <w:p w:rsidR="0094442D" w:rsidRDefault="0094442D" w:rsidP="0094442D">
      <w:pPr>
        <w:widowControl w:val="0"/>
        <w:autoSpaceDE w:val="0"/>
        <w:autoSpaceDN w:val="0"/>
        <w:ind w:left="666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постановлением</w:t>
      </w:r>
    </w:p>
    <w:p w:rsidR="0094442D" w:rsidRPr="006238B6" w:rsidRDefault="0094442D" w:rsidP="0094442D">
      <w:pPr>
        <w:widowControl w:val="0"/>
        <w:autoSpaceDE w:val="0"/>
        <w:autoSpaceDN w:val="0"/>
        <w:ind w:left="666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Администрации </w:t>
      </w:r>
      <w:r w:rsidR="001D53E6">
        <w:rPr>
          <w:rFonts w:eastAsiaTheme="minorEastAsia"/>
          <w:sz w:val="28"/>
          <w:szCs w:val="28"/>
        </w:rPr>
        <w:t>Ярославского муниципального округа</w:t>
      </w:r>
    </w:p>
    <w:p w:rsidR="004D2AD6" w:rsidRPr="006238B6" w:rsidRDefault="004D2AD6" w:rsidP="004D2AD6">
      <w:pPr>
        <w:widowControl w:val="0"/>
        <w:autoSpaceDE w:val="0"/>
        <w:autoSpaceDN w:val="0"/>
        <w:ind w:left="6663"/>
        <w:rPr>
          <w:rFonts w:eastAsiaTheme="minorEastAsia"/>
          <w:sz w:val="28"/>
          <w:szCs w:val="28"/>
        </w:rPr>
      </w:pPr>
      <w:r w:rsidRPr="006238B6">
        <w:rPr>
          <w:rFonts w:eastAsiaTheme="minorEastAsia"/>
          <w:sz w:val="28"/>
          <w:szCs w:val="28"/>
        </w:rPr>
        <w:t xml:space="preserve">от </w:t>
      </w:r>
      <w:r w:rsidR="00377F8D">
        <w:rPr>
          <w:rFonts w:eastAsiaTheme="minorEastAsia"/>
          <w:sz w:val="28"/>
          <w:szCs w:val="28"/>
        </w:rPr>
        <w:t>09.02.</w:t>
      </w:r>
      <w:r>
        <w:rPr>
          <w:rFonts w:eastAsiaTheme="minorEastAsia"/>
          <w:sz w:val="28"/>
          <w:szCs w:val="28"/>
        </w:rPr>
        <w:t>202</w:t>
      </w:r>
      <w:r w:rsidR="001D53E6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 xml:space="preserve"> №</w:t>
      </w:r>
      <w:r w:rsidRPr="006238B6">
        <w:rPr>
          <w:rFonts w:eastAsiaTheme="minorEastAsia"/>
          <w:sz w:val="28"/>
          <w:szCs w:val="28"/>
        </w:rPr>
        <w:t xml:space="preserve"> </w:t>
      </w:r>
      <w:r w:rsidR="00377F8D">
        <w:rPr>
          <w:rFonts w:eastAsiaTheme="minorEastAsia"/>
          <w:sz w:val="28"/>
          <w:szCs w:val="28"/>
        </w:rPr>
        <w:t>106</w:t>
      </w:r>
    </w:p>
    <w:p w:rsidR="0094442D" w:rsidRDefault="0094442D" w:rsidP="00AF78B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A71D87" w:rsidRPr="006238B6" w:rsidRDefault="00A71D87" w:rsidP="00AF78B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94442D" w:rsidRPr="0094442D" w:rsidRDefault="0094442D" w:rsidP="00AF78BA">
      <w:pPr>
        <w:shd w:val="clear" w:color="auto" w:fill="FFFFFF"/>
        <w:tabs>
          <w:tab w:val="left" w:pos="1524"/>
        </w:tabs>
        <w:jc w:val="center"/>
        <w:rPr>
          <w:b/>
          <w:sz w:val="28"/>
          <w:szCs w:val="28"/>
        </w:rPr>
      </w:pPr>
      <w:r w:rsidRPr="0094442D">
        <w:rPr>
          <w:b/>
          <w:sz w:val="28"/>
          <w:szCs w:val="28"/>
        </w:rPr>
        <w:t>Состав комиссии</w:t>
      </w:r>
    </w:p>
    <w:tbl>
      <w:tblPr>
        <w:tblpPr w:leftFromText="180" w:rightFromText="180" w:vertAnchor="text" w:horzAnchor="margin" w:tblpY="1296"/>
        <w:tblW w:w="9464" w:type="dxa"/>
        <w:tblLook w:val="01E0" w:firstRow="1" w:lastRow="1" w:firstColumn="1" w:lastColumn="1" w:noHBand="0" w:noVBand="0"/>
      </w:tblPr>
      <w:tblGrid>
        <w:gridCol w:w="3652"/>
        <w:gridCol w:w="567"/>
        <w:gridCol w:w="5245"/>
      </w:tblGrid>
      <w:tr w:rsidR="001D53E6" w:rsidRPr="0094442D" w:rsidTr="001D53E6">
        <w:trPr>
          <w:trHeight w:val="986"/>
        </w:trPr>
        <w:tc>
          <w:tcPr>
            <w:tcW w:w="3652" w:type="dxa"/>
          </w:tcPr>
          <w:p w:rsidR="001D53E6" w:rsidRPr="0094442D" w:rsidRDefault="00AF78BA" w:rsidP="00AF7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Веретенникова С.Ю.</w:t>
            </w:r>
          </w:p>
        </w:tc>
        <w:tc>
          <w:tcPr>
            <w:tcW w:w="567" w:type="dxa"/>
          </w:tcPr>
          <w:p w:rsidR="001D53E6" w:rsidRPr="0094442D" w:rsidRDefault="001D53E6" w:rsidP="00A71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D53E6" w:rsidRPr="0094442D" w:rsidRDefault="00AF78BA" w:rsidP="00A71D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Ярославского муниципального округа – начальник управления делами</w:t>
            </w:r>
            <w:r w:rsidR="001D53E6">
              <w:rPr>
                <w:sz w:val="28"/>
                <w:szCs w:val="28"/>
              </w:rPr>
              <w:t xml:space="preserve">, </w:t>
            </w:r>
            <w:r w:rsidR="001D53E6" w:rsidRPr="0094442D">
              <w:rPr>
                <w:sz w:val="28"/>
                <w:szCs w:val="28"/>
              </w:rPr>
              <w:t xml:space="preserve">председатель </w:t>
            </w:r>
            <w:r w:rsidR="001D53E6">
              <w:rPr>
                <w:sz w:val="28"/>
                <w:szCs w:val="28"/>
              </w:rPr>
              <w:t>К</w:t>
            </w:r>
            <w:r w:rsidR="001D53E6" w:rsidRPr="0094442D">
              <w:rPr>
                <w:sz w:val="28"/>
                <w:szCs w:val="28"/>
              </w:rPr>
              <w:t>омиссии</w:t>
            </w:r>
            <w:r w:rsidR="001D53E6">
              <w:rPr>
                <w:sz w:val="28"/>
                <w:szCs w:val="28"/>
              </w:rPr>
              <w:t>;</w:t>
            </w:r>
          </w:p>
        </w:tc>
      </w:tr>
      <w:tr w:rsidR="001D53E6" w:rsidRPr="0094442D" w:rsidTr="001D53E6">
        <w:trPr>
          <w:trHeight w:val="986"/>
        </w:trPr>
        <w:tc>
          <w:tcPr>
            <w:tcW w:w="3652" w:type="dxa"/>
          </w:tcPr>
          <w:p w:rsidR="001D53E6" w:rsidRPr="0094442D" w:rsidRDefault="001D53E6" w:rsidP="00A71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Килипченко О.Ю.</w:t>
            </w:r>
          </w:p>
        </w:tc>
        <w:tc>
          <w:tcPr>
            <w:tcW w:w="567" w:type="dxa"/>
          </w:tcPr>
          <w:p w:rsidR="001D53E6" w:rsidRPr="0094442D" w:rsidRDefault="001D53E6" w:rsidP="00A71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D53E6" w:rsidRPr="0094442D" w:rsidRDefault="001D53E6" w:rsidP="00A71D87">
            <w:pPr>
              <w:jc w:val="both"/>
              <w:rPr>
                <w:sz w:val="28"/>
                <w:szCs w:val="28"/>
              </w:rPr>
            </w:pPr>
            <w:r w:rsidRPr="0094442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правового</w:t>
            </w:r>
            <w:r w:rsidRPr="0094442D">
              <w:rPr>
                <w:sz w:val="28"/>
                <w:szCs w:val="28"/>
              </w:rPr>
              <w:t xml:space="preserve"> управления Администрации </w:t>
            </w:r>
            <w:r>
              <w:rPr>
                <w:sz w:val="28"/>
                <w:szCs w:val="28"/>
              </w:rPr>
              <w:t>Ярославского муниципального округа</w:t>
            </w:r>
            <w:r w:rsidR="00A71D87">
              <w:rPr>
                <w:sz w:val="28"/>
                <w:szCs w:val="28"/>
              </w:rPr>
              <w:t>,</w:t>
            </w:r>
            <w:r w:rsidR="00A71D87" w:rsidRPr="0094442D">
              <w:rPr>
                <w:sz w:val="28"/>
                <w:szCs w:val="28"/>
              </w:rPr>
              <w:t xml:space="preserve"> заместитель председателя </w:t>
            </w:r>
            <w:r w:rsidR="00A71D87">
              <w:rPr>
                <w:sz w:val="28"/>
                <w:szCs w:val="28"/>
              </w:rPr>
              <w:t>К</w:t>
            </w:r>
            <w:r w:rsidR="00A71D87" w:rsidRPr="0094442D">
              <w:rPr>
                <w:sz w:val="28"/>
                <w:szCs w:val="28"/>
              </w:rPr>
              <w:t>омиссии</w:t>
            </w:r>
            <w:r w:rsidR="00A71D87">
              <w:rPr>
                <w:sz w:val="28"/>
                <w:szCs w:val="28"/>
              </w:rPr>
              <w:t>;</w:t>
            </w:r>
          </w:p>
        </w:tc>
      </w:tr>
      <w:tr w:rsidR="001D53E6" w:rsidRPr="0094442D" w:rsidTr="001D53E6">
        <w:tc>
          <w:tcPr>
            <w:tcW w:w="3652" w:type="dxa"/>
          </w:tcPr>
          <w:p w:rsidR="001D53E6" w:rsidRPr="005E21EB" w:rsidRDefault="001D53E6" w:rsidP="00AF7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 А.Д.</w:t>
            </w:r>
          </w:p>
        </w:tc>
        <w:tc>
          <w:tcPr>
            <w:tcW w:w="567" w:type="dxa"/>
          </w:tcPr>
          <w:p w:rsidR="001D53E6" w:rsidRPr="0094442D" w:rsidRDefault="001D53E6" w:rsidP="00A71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D53E6" w:rsidRPr="0094442D" w:rsidRDefault="001D53E6" w:rsidP="00A71D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консультант-юрист</w:t>
            </w:r>
            <w:r w:rsidRPr="00944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правового</w:t>
            </w:r>
            <w:r w:rsidRPr="0094442D">
              <w:rPr>
                <w:sz w:val="28"/>
                <w:szCs w:val="28"/>
              </w:rPr>
              <w:t xml:space="preserve"> управления Администрации </w:t>
            </w:r>
            <w:r>
              <w:rPr>
                <w:sz w:val="28"/>
                <w:szCs w:val="28"/>
              </w:rPr>
              <w:t>Ярославского муниципального округа</w:t>
            </w:r>
            <w:r w:rsidR="00A71D87">
              <w:rPr>
                <w:sz w:val="28"/>
                <w:szCs w:val="28"/>
              </w:rPr>
              <w:t>,</w:t>
            </w:r>
            <w:r w:rsidR="00A71D87" w:rsidRPr="0094442D">
              <w:rPr>
                <w:sz w:val="28"/>
                <w:szCs w:val="28"/>
              </w:rPr>
              <w:t xml:space="preserve"> секретарь </w:t>
            </w:r>
            <w:r w:rsidR="00A71D87">
              <w:rPr>
                <w:sz w:val="28"/>
                <w:szCs w:val="28"/>
              </w:rPr>
              <w:t>К</w:t>
            </w:r>
            <w:r w:rsidR="00A71D87" w:rsidRPr="0094442D">
              <w:rPr>
                <w:sz w:val="28"/>
                <w:szCs w:val="28"/>
              </w:rPr>
              <w:t>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1D53E6" w:rsidRPr="0094442D" w:rsidTr="00A71D87">
        <w:trPr>
          <w:trHeight w:val="385"/>
        </w:trPr>
        <w:tc>
          <w:tcPr>
            <w:tcW w:w="9464" w:type="dxa"/>
            <w:gridSpan w:val="3"/>
          </w:tcPr>
          <w:p w:rsidR="001D53E6" w:rsidRPr="0094442D" w:rsidRDefault="001D53E6" w:rsidP="00A71D87">
            <w:pPr>
              <w:rPr>
                <w:sz w:val="28"/>
                <w:szCs w:val="28"/>
              </w:rPr>
            </w:pPr>
            <w:r w:rsidRPr="0094442D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</w:t>
            </w:r>
            <w:r w:rsidRPr="0094442D">
              <w:rPr>
                <w:sz w:val="28"/>
                <w:szCs w:val="28"/>
              </w:rPr>
              <w:t>омиссии:</w:t>
            </w:r>
          </w:p>
        </w:tc>
      </w:tr>
      <w:tr w:rsidR="001D53E6" w:rsidRPr="0094442D" w:rsidTr="001D53E6">
        <w:trPr>
          <w:trHeight w:val="716"/>
        </w:trPr>
        <w:tc>
          <w:tcPr>
            <w:tcW w:w="3652" w:type="dxa"/>
          </w:tcPr>
          <w:p w:rsidR="001D53E6" w:rsidRPr="0094442D" w:rsidRDefault="001D53E6" w:rsidP="00AF7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Полякина Н.В.</w:t>
            </w:r>
          </w:p>
        </w:tc>
        <w:tc>
          <w:tcPr>
            <w:tcW w:w="567" w:type="dxa"/>
          </w:tcPr>
          <w:p w:rsidR="001D53E6" w:rsidRPr="0094442D" w:rsidRDefault="001D53E6" w:rsidP="00A71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D53E6" w:rsidRPr="0094442D" w:rsidRDefault="001D53E6" w:rsidP="00AF7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кадрового развития Администрации Ярославского муниципального округа;</w:t>
            </w:r>
          </w:p>
        </w:tc>
      </w:tr>
      <w:tr w:rsidR="001D53E6" w:rsidRPr="0094442D" w:rsidTr="001D53E6">
        <w:tc>
          <w:tcPr>
            <w:tcW w:w="3652" w:type="dxa"/>
          </w:tcPr>
          <w:p w:rsidR="001D53E6" w:rsidRPr="0094442D" w:rsidRDefault="001D53E6" w:rsidP="00AF7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Муханов П.А.</w:t>
            </w:r>
          </w:p>
        </w:tc>
        <w:tc>
          <w:tcPr>
            <w:tcW w:w="567" w:type="dxa"/>
          </w:tcPr>
          <w:p w:rsidR="001D53E6" w:rsidRPr="0094442D" w:rsidRDefault="001D53E6" w:rsidP="00A71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D53E6" w:rsidRPr="0094442D" w:rsidRDefault="001D53E6" w:rsidP="00AF7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Общественной палаты Ярославского муниципального района (по согласованию);</w:t>
            </w:r>
          </w:p>
        </w:tc>
      </w:tr>
      <w:tr w:rsidR="001D53E6" w:rsidRPr="0094442D" w:rsidTr="001D53E6">
        <w:tc>
          <w:tcPr>
            <w:tcW w:w="3652" w:type="dxa"/>
          </w:tcPr>
          <w:p w:rsidR="001D53E6" w:rsidRPr="0094442D" w:rsidRDefault="001D53E6" w:rsidP="00AF7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 Ю.Д.</w:t>
            </w:r>
          </w:p>
        </w:tc>
        <w:tc>
          <w:tcPr>
            <w:tcW w:w="567" w:type="dxa"/>
          </w:tcPr>
          <w:p w:rsidR="001D53E6" w:rsidRPr="0094442D" w:rsidRDefault="001D53E6" w:rsidP="00A71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D53E6" w:rsidRPr="00404AB0" w:rsidRDefault="001D53E6" w:rsidP="00AF78BA">
            <w:pPr>
              <w:pStyle w:val="1"/>
              <w:shd w:val="clear" w:color="auto" w:fill="FFFFFF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Pr="00404AB0">
              <w:rPr>
                <w:b w:val="0"/>
                <w:sz w:val="28"/>
                <w:szCs w:val="28"/>
              </w:rPr>
              <w:t>редседатель отделени</w:t>
            </w:r>
            <w:r>
              <w:rPr>
                <w:b w:val="0"/>
                <w:sz w:val="28"/>
                <w:szCs w:val="28"/>
              </w:rPr>
              <w:t>я</w:t>
            </w:r>
            <w:r w:rsidRPr="00404AB0">
              <w:rPr>
                <w:b w:val="0"/>
                <w:sz w:val="28"/>
                <w:szCs w:val="28"/>
              </w:rPr>
              <w:t xml:space="preserve"> Ярославского муниципального района Ярославской области Ярославской областной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</w:tc>
      </w:tr>
      <w:tr w:rsidR="001D53E6" w:rsidRPr="0094442D" w:rsidTr="001D53E6">
        <w:trPr>
          <w:trHeight w:val="741"/>
        </w:trPr>
        <w:tc>
          <w:tcPr>
            <w:tcW w:w="3652" w:type="dxa"/>
          </w:tcPr>
          <w:p w:rsidR="001D53E6" w:rsidRPr="0094442D" w:rsidRDefault="007C1737" w:rsidP="00A71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Федосеева М.</w:t>
            </w:r>
            <w:r w:rsidR="00E30FC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1D53E6" w:rsidRPr="0094442D" w:rsidRDefault="001D53E6" w:rsidP="00A71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D53E6" w:rsidRPr="0094442D" w:rsidRDefault="007C1737" w:rsidP="00AF7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1D53E6">
              <w:rPr>
                <w:sz w:val="28"/>
                <w:szCs w:val="28"/>
              </w:rPr>
              <w:t xml:space="preserve"> управления</w:t>
            </w:r>
            <w:r>
              <w:rPr>
                <w:sz w:val="28"/>
                <w:szCs w:val="28"/>
              </w:rPr>
              <w:t xml:space="preserve">  кадрового развития </w:t>
            </w:r>
            <w:r w:rsidR="001D53E6">
              <w:rPr>
                <w:sz w:val="28"/>
                <w:szCs w:val="28"/>
              </w:rPr>
              <w:t>Администрации Ярославского муниципального района.</w:t>
            </w:r>
          </w:p>
        </w:tc>
      </w:tr>
    </w:tbl>
    <w:p w:rsidR="0094442D" w:rsidRPr="0094442D" w:rsidRDefault="0094442D" w:rsidP="00AF78BA">
      <w:pPr>
        <w:shd w:val="clear" w:color="auto" w:fill="FFFFFF"/>
        <w:tabs>
          <w:tab w:val="left" w:pos="1524"/>
          <w:tab w:val="left" w:pos="9355"/>
        </w:tabs>
        <w:jc w:val="center"/>
        <w:rPr>
          <w:b/>
          <w:sz w:val="28"/>
          <w:szCs w:val="28"/>
        </w:rPr>
      </w:pPr>
      <w:r w:rsidRPr="0094442D">
        <w:rPr>
          <w:b/>
          <w:sz w:val="28"/>
          <w:szCs w:val="28"/>
        </w:rPr>
        <w:t>по соблюдению тр</w:t>
      </w:r>
      <w:r w:rsidR="00A71D87">
        <w:rPr>
          <w:b/>
          <w:sz w:val="28"/>
          <w:szCs w:val="28"/>
        </w:rPr>
        <w:t>ебований к служебному поведению</w:t>
      </w:r>
      <w:r w:rsidR="00A71D87">
        <w:rPr>
          <w:b/>
          <w:sz w:val="28"/>
          <w:szCs w:val="28"/>
        </w:rPr>
        <w:br/>
      </w:r>
      <w:r w:rsidRPr="0094442D">
        <w:rPr>
          <w:b/>
          <w:sz w:val="28"/>
          <w:szCs w:val="28"/>
        </w:rPr>
        <w:t>муниципальных служащих и уре</w:t>
      </w:r>
      <w:r w:rsidR="00A71D87">
        <w:rPr>
          <w:b/>
          <w:sz w:val="28"/>
          <w:szCs w:val="28"/>
        </w:rPr>
        <w:t>гулированию конфликта интересов</w:t>
      </w:r>
      <w:r w:rsidR="00A71D87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Администрации Ярославского муниципального </w:t>
      </w:r>
      <w:r w:rsidR="001D53E6">
        <w:rPr>
          <w:b/>
          <w:sz w:val="28"/>
          <w:szCs w:val="28"/>
        </w:rPr>
        <w:t>округа</w:t>
      </w:r>
    </w:p>
    <w:p w:rsidR="0094442D" w:rsidRPr="00A71D87" w:rsidRDefault="0094442D" w:rsidP="0094442D">
      <w:pPr>
        <w:rPr>
          <w:sz w:val="28"/>
          <w:szCs w:val="28"/>
        </w:rPr>
      </w:pPr>
    </w:p>
    <w:p w:rsidR="00570D43" w:rsidRPr="0094442D" w:rsidRDefault="00570D43" w:rsidP="00443B79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sectPr w:rsidR="00570D43" w:rsidRPr="0094442D" w:rsidSect="0094442D"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E1" w:rsidRDefault="00F929E1">
      <w:r>
        <w:separator/>
      </w:r>
    </w:p>
  </w:endnote>
  <w:endnote w:type="continuationSeparator" w:id="0">
    <w:p w:rsidR="00F929E1" w:rsidRDefault="00F9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E1" w:rsidRDefault="00F929E1">
      <w:r>
        <w:separator/>
      </w:r>
    </w:p>
  </w:footnote>
  <w:footnote w:type="continuationSeparator" w:id="0">
    <w:p w:rsidR="00F929E1" w:rsidRDefault="00F92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814" w:rsidRDefault="009D6814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:rsidR="009D6814" w:rsidRDefault="009D68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083185"/>
      <w:docPartObj>
        <w:docPartGallery w:val="Page Numbers (Top of Page)"/>
        <w:docPartUnique/>
      </w:docPartObj>
    </w:sdtPr>
    <w:sdtEndPr/>
    <w:sdtContent>
      <w:p w:rsidR="009D6814" w:rsidRDefault="009D68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B96">
          <w:rPr>
            <w:noProof/>
          </w:rPr>
          <w:t>13</w:t>
        </w:r>
        <w:r>
          <w:fldChar w:fldCharType="end"/>
        </w:r>
      </w:p>
    </w:sdtContent>
  </w:sdt>
  <w:p w:rsidR="009D6814" w:rsidRDefault="009D68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814" w:rsidRDefault="009D6814">
    <w:pPr>
      <w:pStyle w:val="a3"/>
      <w:jc w:val="center"/>
    </w:pPr>
  </w:p>
  <w:p w:rsidR="009D6814" w:rsidRDefault="009D68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B6"/>
    <w:rsid w:val="00032A4D"/>
    <w:rsid w:val="0008124D"/>
    <w:rsid w:val="0008379F"/>
    <w:rsid w:val="00094B18"/>
    <w:rsid w:val="00095B69"/>
    <w:rsid w:val="000B0982"/>
    <w:rsid w:val="000C4675"/>
    <w:rsid w:val="000E1203"/>
    <w:rsid w:val="000E7602"/>
    <w:rsid w:val="00104CBD"/>
    <w:rsid w:val="00114CBB"/>
    <w:rsid w:val="0014290D"/>
    <w:rsid w:val="00144004"/>
    <w:rsid w:val="00145373"/>
    <w:rsid w:val="00147758"/>
    <w:rsid w:val="001702CA"/>
    <w:rsid w:val="001837D6"/>
    <w:rsid w:val="001A1B96"/>
    <w:rsid w:val="001B5A15"/>
    <w:rsid w:val="001D53E6"/>
    <w:rsid w:val="002209C4"/>
    <w:rsid w:val="002269DB"/>
    <w:rsid w:val="002525CE"/>
    <w:rsid w:val="002666E0"/>
    <w:rsid w:val="00267007"/>
    <w:rsid w:val="002835DF"/>
    <w:rsid w:val="002911BF"/>
    <w:rsid w:val="002D254C"/>
    <w:rsid w:val="002D5A37"/>
    <w:rsid w:val="002E02D2"/>
    <w:rsid w:val="002E245B"/>
    <w:rsid w:val="00302FB9"/>
    <w:rsid w:val="00325D3E"/>
    <w:rsid w:val="003536F5"/>
    <w:rsid w:val="003547E0"/>
    <w:rsid w:val="00360F1C"/>
    <w:rsid w:val="00370742"/>
    <w:rsid w:val="003752C0"/>
    <w:rsid w:val="00377F8D"/>
    <w:rsid w:val="00396D92"/>
    <w:rsid w:val="003B5C20"/>
    <w:rsid w:val="003C1E59"/>
    <w:rsid w:val="003E7EC8"/>
    <w:rsid w:val="00404AB0"/>
    <w:rsid w:val="004123B4"/>
    <w:rsid w:val="00443B79"/>
    <w:rsid w:val="00443CA8"/>
    <w:rsid w:val="00444BBD"/>
    <w:rsid w:val="00445C53"/>
    <w:rsid w:val="00460533"/>
    <w:rsid w:val="00466EE2"/>
    <w:rsid w:val="00477F62"/>
    <w:rsid w:val="004A565F"/>
    <w:rsid w:val="004B0FF8"/>
    <w:rsid w:val="004B10E2"/>
    <w:rsid w:val="004D2AD6"/>
    <w:rsid w:val="004D74F8"/>
    <w:rsid w:val="00530E57"/>
    <w:rsid w:val="00547035"/>
    <w:rsid w:val="005559FC"/>
    <w:rsid w:val="00556C4A"/>
    <w:rsid w:val="00564991"/>
    <w:rsid w:val="00567853"/>
    <w:rsid w:val="00570D43"/>
    <w:rsid w:val="00587124"/>
    <w:rsid w:val="00587185"/>
    <w:rsid w:val="00587E4E"/>
    <w:rsid w:val="00596F4E"/>
    <w:rsid w:val="005A1232"/>
    <w:rsid w:val="005C188B"/>
    <w:rsid w:val="005E21EB"/>
    <w:rsid w:val="005E428C"/>
    <w:rsid w:val="005F56D7"/>
    <w:rsid w:val="005F7398"/>
    <w:rsid w:val="006238B6"/>
    <w:rsid w:val="0063632C"/>
    <w:rsid w:val="006457D2"/>
    <w:rsid w:val="006519D1"/>
    <w:rsid w:val="00657221"/>
    <w:rsid w:val="00657C9C"/>
    <w:rsid w:val="00662305"/>
    <w:rsid w:val="00672960"/>
    <w:rsid w:val="00691178"/>
    <w:rsid w:val="006A3B55"/>
    <w:rsid w:val="006B3834"/>
    <w:rsid w:val="006C6839"/>
    <w:rsid w:val="006C7912"/>
    <w:rsid w:val="006D75DC"/>
    <w:rsid w:val="00737EC2"/>
    <w:rsid w:val="00761353"/>
    <w:rsid w:val="00772920"/>
    <w:rsid w:val="007C1737"/>
    <w:rsid w:val="008033FE"/>
    <w:rsid w:val="00823ED3"/>
    <w:rsid w:val="00836409"/>
    <w:rsid w:val="0083686B"/>
    <w:rsid w:val="00850E44"/>
    <w:rsid w:val="00851858"/>
    <w:rsid w:val="008767EF"/>
    <w:rsid w:val="0088250B"/>
    <w:rsid w:val="00887D89"/>
    <w:rsid w:val="00894A23"/>
    <w:rsid w:val="00896CEC"/>
    <w:rsid w:val="008C7F71"/>
    <w:rsid w:val="00931345"/>
    <w:rsid w:val="00937A1D"/>
    <w:rsid w:val="0094442D"/>
    <w:rsid w:val="00950D16"/>
    <w:rsid w:val="0095604E"/>
    <w:rsid w:val="00961325"/>
    <w:rsid w:val="00970E91"/>
    <w:rsid w:val="009A04FD"/>
    <w:rsid w:val="009B00C6"/>
    <w:rsid w:val="009C04DD"/>
    <w:rsid w:val="009C4060"/>
    <w:rsid w:val="009C455C"/>
    <w:rsid w:val="009D1527"/>
    <w:rsid w:val="009D6814"/>
    <w:rsid w:val="009F44EA"/>
    <w:rsid w:val="00A0209D"/>
    <w:rsid w:val="00A0383F"/>
    <w:rsid w:val="00A06B9E"/>
    <w:rsid w:val="00A7071A"/>
    <w:rsid w:val="00A71D87"/>
    <w:rsid w:val="00A84531"/>
    <w:rsid w:val="00AC3236"/>
    <w:rsid w:val="00AC37C4"/>
    <w:rsid w:val="00AE4349"/>
    <w:rsid w:val="00AF6B6B"/>
    <w:rsid w:val="00AF78BA"/>
    <w:rsid w:val="00B032F4"/>
    <w:rsid w:val="00B17B75"/>
    <w:rsid w:val="00B240C8"/>
    <w:rsid w:val="00B25934"/>
    <w:rsid w:val="00B25A55"/>
    <w:rsid w:val="00B3400A"/>
    <w:rsid w:val="00B51FA5"/>
    <w:rsid w:val="00B60529"/>
    <w:rsid w:val="00B650ED"/>
    <w:rsid w:val="00B70ADC"/>
    <w:rsid w:val="00B7567E"/>
    <w:rsid w:val="00B850B1"/>
    <w:rsid w:val="00BC3FA8"/>
    <w:rsid w:val="00BD14C8"/>
    <w:rsid w:val="00BE2CEE"/>
    <w:rsid w:val="00C2411F"/>
    <w:rsid w:val="00C52713"/>
    <w:rsid w:val="00C6342F"/>
    <w:rsid w:val="00C771CE"/>
    <w:rsid w:val="00CB07AD"/>
    <w:rsid w:val="00CB244C"/>
    <w:rsid w:val="00CD7173"/>
    <w:rsid w:val="00D25162"/>
    <w:rsid w:val="00D4288C"/>
    <w:rsid w:val="00D66449"/>
    <w:rsid w:val="00D76136"/>
    <w:rsid w:val="00D77F73"/>
    <w:rsid w:val="00DB18A3"/>
    <w:rsid w:val="00DB4240"/>
    <w:rsid w:val="00DD2CD9"/>
    <w:rsid w:val="00DD5CDD"/>
    <w:rsid w:val="00DE41F7"/>
    <w:rsid w:val="00DF0396"/>
    <w:rsid w:val="00DF41AD"/>
    <w:rsid w:val="00E242F5"/>
    <w:rsid w:val="00E26E12"/>
    <w:rsid w:val="00E30FCB"/>
    <w:rsid w:val="00E3337B"/>
    <w:rsid w:val="00E37B40"/>
    <w:rsid w:val="00E47E44"/>
    <w:rsid w:val="00E55708"/>
    <w:rsid w:val="00E569CC"/>
    <w:rsid w:val="00E71BEC"/>
    <w:rsid w:val="00EA529A"/>
    <w:rsid w:val="00EB36C5"/>
    <w:rsid w:val="00ED6118"/>
    <w:rsid w:val="00ED703F"/>
    <w:rsid w:val="00F01D30"/>
    <w:rsid w:val="00F32CF5"/>
    <w:rsid w:val="00F36D8F"/>
    <w:rsid w:val="00F526A4"/>
    <w:rsid w:val="00F57D5A"/>
    <w:rsid w:val="00F929E1"/>
    <w:rsid w:val="00F934F1"/>
    <w:rsid w:val="00FD0117"/>
    <w:rsid w:val="00FE492F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958A63-3B6D-4407-BCC3-50254C9B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link w:val="a8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8">
    <w:name w:val="Основной текст с отступом Знак"/>
    <w:basedOn w:val="a0"/>
    <w:link w:val="a7"/>
    <w:rsid w:val="006238B6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72920"/>
  </w:style>
  <w:style w:type="paragraph" w:styleId="ac">
    <w:name w:val="List Paragraph"/>
    <w:basedOn w:val="a"/>
    <w:uiPriority w:val="34"/>
    <w:qFormat/>
    <w:rsid w:val="00BD14C8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4D2A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4D2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523306&amp;dst=33" TargetMode="External"/><Relationship Id="rId26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3306&amp;dst=28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523305&amp;dst=100128" TargetMode="External"/><Relationship Id="rId25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6" TargetMode="External"/><Relationship Id="rId20" Type="http://schemas.openxmlformats.org/officeDocument/2006/relationships/hyperlink" Target="https://login.consultant.ru/link/?req=doc&amp;base=LAW&amp;n=523306&amp;dst=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523306&amp;dst=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62489&amp;dst=100285" TargetMode="External"/><Relationship Id="rId23" Type="http://schemas.openxmlformats.org/officeDocument/2006/relationships/hyperlink" Target="https://login.consultant.ru/link/?req=doc&amp;base=LAW&amp;n=523305&amp;dst=100128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6E187289184D962F0DA1470303D99264B51E0CEFF478FEDA40AF23ACD231EBD4A310E7B69162244D88F4C4D553621018C1E3660d3s8G" TargetMode="External"/><Relationship Id="rId19" Type="http://schemas.openxmlformats.org/officeDocument/2006/relationships/hyperlink" Target="https://login.consultant.ru/link/?req=doc&amp;base=LAW&amp;n=523253&amp;dst=171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E187289184D962F0DA1470303D99264B50E3CDFB478FEDA40AF23ACD231EBD4A310E7B63162244D88F4C4D553621018C1E3660d3s8G" TargetMode="External"/><Relationship Id="rId14" Type="http://schemas.openxmlformats.org/officeDocument/2006/relationships/hyperlink" Target="https://login.consultant.ru/link/?req=doc&amp;base=RLAW086&amp;n=162489&amp;dst=100195" TargetMode="External"/><Relationship Id="rId22" Type="http://schemas.openxmlformats.org/officeDocument/2006/relationships/hyperlink" Target="https://login.consultant.ru/link/?req=doc&amp;base=LAW&amp;n=523305&amp;dst=10012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C100-554C-4750-BD50-A46FDA06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6281</Words>
  <Characters>35806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Олег Юрьевич</dc:creator>
  <cp:lastModifiedBy>Елена Кондратенко</cp:lastModifiedBy>
  <cp:revision>2</cp:revision>
  <cp:lastPrinted>2026-02-09T08:31:00Z</cp:lastPrinted>
  <dcterms:created xsi:type="dcterms:W3CDTF">2026-02-25T06:34:00Z</dcterms:created>
  <dcterms:modified xsi:type="dcterms:W3CDTF">2026-02-25T06:34:00Z</dcterms:modified>
</cp:coreProperties>
</file>