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8" w:rsidRDefault="002B1928" w:rsidP="002B19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</w:t>
      </w:r>
    </w:p>
    <w:p w:rsidR="002B1928" w:rsidRPr="006E6556" w:rsidRDefault="002B1928" w:rsidP="002B19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B1928" w:rsidRPr="00761A4C" w:rsidRDefault="002B1928" w:rsidP="002B1928">
      <w:pPr>
        <w:jc w:val="center"/>
        <w:rPr>
          <w:color w:val="000000"/>
          <w:sz w:val="28"/>
          <w:szCs w:val="28"/>
        </w:rPr>
      </w:pPr>
    </w:p>
    <w:p w:rsidR="002B1928" w:rsidRPr="002B1928" w:rsidRDefault="002B1928" w:rsidP="002B1928">
      <w:pPr>
        <w:jc w:val="center"/>
        <w:rPr>
          <w:b/>
          <w:color w:val="000000"/>
          <w:sz w:val="28"/>
          <w:szCs w:val="28"/>
        </w:rPr>
      </w:pPr>
      <w:r w:rsidRPr="002B1928">
        <w:rPr>
          <w:b/>
          <w:color w:val="000000"/>
          <w:sz w:val="28"/>
          <w:szCs w:val="28"/>
        </w:rPr>
        <w:t>ПЕРЕЧЕНЬ</w:t>
      </w:r>
    </w:p>
    <w:p w:rsidR="002B1928" w:rsidRPr="002B1928" w:rsidRDefault="002B1928" w:rsidP="002B1928">
      <w:pPr>
        <w:jc w:val="center"/>
        <w:rPr>
          <w:b/>
          <w:color w:val="000000"/>
          <w:sz w:val="28"/>
          <w:szCs w:val="28"/>
        </w:rPr>
      </w:pPr>
      <w:r w:rsidRPr="002B1928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района, </w:t>
      </w:r>
      <w:r w:rsidRPr="002B1928">
        <w:rPr>
          <w:b/>
          <w:sz w:val="28"/>
          <w:szCs w:val="28"/>
        </w:rPr>
        <w:t>предоставление которых посредством комплексного запроса не осуществляется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2B1928" w:rsidRPr="00705FE9" w:rsidTr="00C12B3C">
        <w:tc>
          <w:tcPr>
            <w:tcW w:w="567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FD12BC">
              <w:rPr>
                <w:color w:val="000000"/>
                <w:sz w:val="24"/>
                <w:szCs w:val="24"/>
              </w:rPr>
              <w:t>муници-пальной</w:t>
            </w:r>
            <w:proofErr w:type="spellEnd"/>
            <w:r w:rsidRPr="00FD12BC">
              <w:rPr>
                <w:color w:val="000000"/>
                <w:sz w:val="24"/>
                <w:szCs w:val="24"/>
              </w:rPr>
              <w:t xml:space="preserve"> услуги для каждого</w:t>
            </w:r>
          </w:p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 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2B1928" w:rsidRPr="002A0CB1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CD7CB7" w:rsidRDefault="002B1928" w:rsidP="00C12B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деятельности, в том числе проведением мероприятий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CD7CB7" w:rsidRDefault="002B1928" w:rsidP="00C12B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труда и социальной поддержки населения </w:t>
            </w:r>
            <w:r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труда и социальной поддержки населения Администрации </w:t>
            </w:r>
            <w:r>
              <w:rPr>
                <w:sz w:val="28"/>
                <w:szCs w:val="28"/>
              </w:rPr>
              <w:lastRenderedPageBreak/>
              <w:t>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C13F5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0C13F5"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13F5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0C13F5">
              <w:rPr>
                <w:sz w:val="28"/>
                <w:szCs w:val="28"/>
              </w:rPr>
              <w:t xml:space="preserve"> муниципальной услуги по уведомительной регистрации трудового договора с  работодателем – физическим лицом,  не являющимся индивидуальным предпринимателем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0C13F5"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707510" w:rsidRDefault="002B1928" w:rsidP="00C12B3C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</w:p>
          <w:p w:rsidR="002B1928" w:rsidRPr="008A7039" w:rsidRDefault="002B1928" w:rsidP="00C12B3C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не связанных с добычей полезных ископаемых на территории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2B1928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</w:p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 и 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 работы и связям  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</w:t>
            </w:r>
            <w:proofErr w:type="spellStart"/>
            <w:r w:rsidRPr="008A7039">
              <w:rPr>
                <w:sz w:val="28"/>
                <w:szCs w:val="28"/>
              </w:rPr>
              <w:t>АдминистрацииЯМР</w:t>
            </w:r>
            <w:proofErr w:type="spellEnd"/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96976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Управление делами Администрации</w:t>
            </w:r>
          </w:p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F96976">
              <w:rPr>
                <w:color w:val="000000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управления делами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104A11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                  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ЯМР 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E77900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Выдача разрешений на установку рекламных </w:t>
            </w:r>
            <w:r>
              <w:rPr>
                <w:sz w:val="28"/>
                <w:szCs w:val="28"/>
              </w:rPr>
              <w:lastRenderedPageBreak/>
              <w:t>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>
              <w:rPr>
                <w:sz w:val="28"/>
                <w:szCs w:val="28"/>
              </w:rPr>
              <w:t xml:space="preserve">, государственная собственность 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DA5727" w:rsidRDefault="002B1928" w:rsidP="00C12B3C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E904D4" w:rsidRDefault="002B1928" w:rsidP="00C12B3C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C7A66" w:rsidRDefault="002B1928" w:rsidP="00C12B3C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Предоставление муниципальной услуги по предоставлению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1B4DBC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1B4DBC">
              <w:rPr>
                <w:sz w:val="28"/>
                <w:szCs w:val="28"/>
              </w:rPr>
              <w:t xml:space="preserve"> на который </w:t>
            </w:r>
          </w:p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lastRenderedPageBreak/>
              <w:t xml:space="preserve">Предоставление земельных участков, </w:t>
            </w:r>
            <w:r w:rsidRPr="001B4DBC">
              <w:rPr>
                <w:sz w:val="28"/>
                <w:szCs w:val="28"/>
              </w:rPr>
              <w:lastRenderedPageBreak/>
              <w:t xml:space="preserve">находящихся в муниципальной собственности, </w:t>
            </w:r>
          </w:p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</w:p>
          <w:p w:rsidR="002B1928" w:rsidRPr="000D7834" w:rsidRDefault="002B1928" w:rsidP="00C12B3C">
            <w:pPr>
              <w:jc w:val="both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D553D1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D55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9E6629" w:rsidRDefault="002B1928" w:rsidP="00C12B3C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D7834" w:rsidRDefault="002B1928" w:rsidP="00C12B3C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E86FB4" w:rsidRDefault="002B1928" w:rsidP="00C12B3C">
            <w:pPr>
              <w:pStyle w:val="ConsPlusNormal"/>
              <w:ind w:right="-30"/>
              <w:jc w:val="both"/>
            </w:pPr>
            <w:r w:rsidRPr="00D553D1"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pStyle w:val="ConsPlusNormal"/>
              <w:ind w:right="-30"/>
              <w:jc w:val="both"/>
            </w:pPr>
            <w:r w:rsidRPr="009E6629">
              <w:t xml:space="preserve">Предоставление земельных участков, государственная собственность на которые </w:t>
            </w:r>
          </w:p>
          <w:p w:rsidR="002B1928" w:rsidRPr="00E86FB4" w:rsidRDefault="002B1928" w:rsidP="00C12B3C">
            <w:pPr>
              <w:pStyle w:val="ConsPlusNormal"/>
              <w:ind w:right="-30"/>
              <w:jc w:val="both"/>
            </w:pPr>
            <w:r w:rsidRPr="009E6629"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 xml:space="preserve">Управление </w:t>
            </w:r>
            <w:r w:rsidRPr="006B6059">
              <w:rPr>
                <w:color w:val="000000"/>
                <w:sz w:val="28"/>
                <w:szCs w:val="28"/>
              </w:rPr>
              <w:lastRenderedPageBreak/>
              <w:t>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 xml:space="preserve">Управление архитектуры и </w:t>
            </w:r>
            <w:r w:rsidRPr="006B6059">
              <w:rPr>
                <w:color w:val="000000"/>
                <w:sz w:val="28"/>
                <w:szCs w:val="28"/>
              </w:rPr>
              <w:lastRenderedPageBreak/>
              <w:t>градостроительства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76567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2B638D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6B6059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B6059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6B605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B6059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6B60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6B60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047ECC">
            <w:pPr>
              <w:jc w:val="center"/>
              <w:rPr>
                <w:color w:val="000000"/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6B60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 xml:space="preserve">Выдача уведомления о соответствии указанных в уведомлении о планируемых строительстве                     или реконструкции объекта индивидуального жилищного строительства или садового дома параметров объекта индивидуального жилищного строительства,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                             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      </w:r>
            <w:r w:rsidRPr="006B6059">
              <w:rPr>
                <w:color w:val="000000"/>
                <w:sz w:val="28"/>
                <w:szCs w:val="28"/>
              </w:rPr>
              <w:lastRenderedPageBreak/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047ECC">
            <w:pPr>
              <w:ind w:right="-15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lastRenderedPageBreak/>
              <w:t>Управление архитектуры и градостроительства Администрации ЯМР</w:t>
            </w:r>
          </w:p>
        </w:tc>
      </w:tr>
      <w:tr w:rsidR="006B6059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6B6059">
            <w:pPr>
              <w:jc w:val="center"/>
              <w:rPr>
                <w:color w:val="000000"/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6B6059">
            <w:pPr>
              <w:jc w:val="center"/>
              <w:rPr>
                <w:sz w:val="28"/>
                <w:szCs w:val="28"/>
              </w:rPr>
            </w:pPr>
            <w:r w:rsidRPr="006B6059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047ECC">
            <w:pPr>
              <w:jc w:val="center"/>
              <w:rPr>
                <w:color w:val="000000"/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6B605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Выдача уведомления о соответствии /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059" w:rsidRPr="006B6059" w:rsidRDefault="006B6059" w:rsidP="00047ECC">
            <w:pPr>
              <w:ind w:right="-15"/>
              <w:rPr>
                <w:sz w:val="28"/>
                <w:szCs w:val="28"/>
              </w:rPr>
            </w:pPr>
            <w:r w:rsidRPr="006B6059">
              <w:rPr>
                <w:color w:val="000000"/>
                <w:sz w:val="28"/>
                <w:szCs w:val="28"/>
              </w:rPr>
              <w:t>Управление архитектуры и градостроительства Администрации ЯМР</w:t>
            </w:r>
          </w:p>
        </w:tc>
      </w:tr>
    </w:tbl>
    <w:p w:rsidR="002B1928" w:rsidRDefault="002B1928" w:rsidP="002B1928">
      <w:pPr>
        <w:jc w:val="center"/>
        <w:rPr>
          <w:color w:val="000000"/>
          <w:sz w:val="28"/>
          <w:szCs w:val="28"/>
        </w:rPr>
      </w:pPr>
    </w:p>
    <w:p w:rsidR="002B1928" w:rsidRDefault="002B1928" w:rsidP="002B1928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2B1928" w:rsidRPr="006E6556" w:rsidRDefault="002B1928" w:rsidP="002B1928">
      <w:pPr>
        <w:jc w:val="center"/>
        <w:rPr>
          <w:color w:val="000000"/>
          <w:sz w:val="28"/>
          <w:szCs w:val="28"/>
        </w:rPr>
      </w:pPr>
    </w:p>
    <w:p w:rsidR="002B1928" w:rsidRPr="00B85ED4" w:rsidRDefault="002B1928" w:rsidP="002B1928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2B1928" w:rsidRPr="006E6556" w:rsidRDefault="002B1928" w:rsidP="002B1928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 xml:space="preserve">»ЯМР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2B1928" w:rsidRDefault="002B1928" w:rsidP="002B1928">
      <w:pPr>
        <w:ind w:firstLine="225"/>
        <w:jc w:val="both"/>
      </w:pPr>
      <w:proofErr w:type="spellStart"/>
      <w:r>
        <w:rPr>
          <w:sz w:val="28"/>
          <w:szCs w:val="28"/>
        </w:rPr>
        <w:t>УФиСЭР</w:t>
      </w:r>
      <w:proofErr w:type="spellEnd"/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A728E4" w:rsidRDefault="00A728E4"/>
    <w:sectPr w:rsidR="00A728E4" w:rsidSect="002B19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8"/>
    <w:rsid w:val="002B1928"/>
    <w:rsid w:val="006B6059"/>
    <w:rsid w:val="00A728E4"/>
    <w:rsid w:val="00B529F7"/>
    <w:rsid w:val="00C2054A"/>
    <w:rsid w:val="00E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Назаренко</dc:creator>
  <cp:lastModifiedBy>Елена Кондратенко</cp:lastModifiedBy>
  <cp:revision>3</cp:revision>
  <dcterms:created xsi:type="dcterms:W3CDTF">2018-10-09T11:40:00Z</dcterms:created>
  <dcterms:modified xsi:type="dcterms:W3CDTF">2020-03-12T07:35:00Z</dcterms:modified>
</cp:coreProperties>
</file>