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5E" w:rsidRPr="00B35350" w:rsidRDefault="00DB265E" w:rsidP="00DB265E">
      <w:pPr>
        <w:tabs>
          <w:tab w:val="left" w:pos="9356"/>
        </w:tabs>
        <w:spacing w:after="0" w:line="240" w:lineRule="auto"/>
        <w:ind w:left="-57" w:right="142" w:firstLine="1134"/>
        <w:jc w:val="right"/>
        <w:rPr>
          <w:rFonts w:ascii="Times New Roman" w:hAnsi="Times New Roman" w:cs="Times New Roman"/>
          <w:b/>
          <w:sz w:val="28"/>
          <w:szCs w:val="28"/>
        </w:rPr>
      </w:pPr>
      <w:bookmarkStart w:id="0" w:name="_GoBack"/>
      <w:bookmarkEnd w:id="0"/>
      <w:r w:rsidRPr="00B35350">
        <w:rPr>
          <w:rFonts w:ascii="Times New Roman" w:hAnsi="Times New Roman" w:cs="Times New Roman"/>
          <w:b/>
          <w:noProof/>
          <w:sz w:val="28"/>
          <w:szCs w:val="28"/>
        </w:rPr>
        <w:drawing>
          <wp:anchor distT="0" distB="0" distL="114300" distR="114300" simplePos="0" relativeHeight="251665920"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p>
    <w:p w:rsidR="00DB265E" w:rsidRPr="003E26B4" w:rsidRDefault="00DB265E" w:rsidP="00DB265E">
      <w:pPr>
        <w:tabs>
          <w:tab w:val="left" w:pos="9356"/>
        </w:tabs>
        <w:spacing w:after="0" w:line="240" w:lineRule="auto"/>
        <w:ind w:left="-57" w:right="142"/>
        <w:jc w:val="center"/>
        <w:rPr>
          <w:rFonts w:ascii="Times New Roman" w:hAnsi="Times New Roman" w:cs="Times New Roman"/>
          <w:b/>
          <w:sz w:val="32"/>
          <w:szCs w:val="32"/>
        </w:rPr>
      </w:pPr>
      <w:r w:rsidRPr="003E26B4">
        <w:rPr>
          <w:rFonts w:ascii="Times New Roman" w:hAnsi="Times New Roman" w:cs="Times New Roman"/>
          <w:b/>
          <w:sz w:val="32"/>
          <w:szCs w:val="32"/>
        </w:rPr>
        <w:t>АДМИНИСТРАЦИЯ</w:t>
      </w:r>
    </w:p>
    <w:p w:rsidR="00DB265E" w:rsidRPr="003E26B4" w:rsidRDefault="00DB265E" w:rsidP="00DB265E">
      <w:pPr>
        <w:keepNext/>
        <w:tabs>
          <w:tab w:val="left" w:pos="9356"/>
        </w:tabs>
        <w:spacing w:after="0" w:line="240" w:lineRule="auto"/>
        <w:ind w:left="-57" w:right="142"/>
        <w:jc w:val="center"/>
        <w:outlineLvl w:val="1"/>
        <w:rPr>
          <w:rFonts w:ascii="Times New Roman" w:hAnsi="Times New Roman" w:cs="Times New Roman"/>
          <w:b/>
          <w:sz w:val="32"/>
          <w:szCs w:val="32"/>
        </w:rPr>
      </w:pPr>
      <w:r w:rsidRPr="003E26B4">
        <w:rPr>
          <w:rFonts w:ascii="Times New Roman" w:hAnsi="Times New Roman" w:cs="Times New Roman"/>
          <w:b/>
          <w:sz w:val="32"/>
          <w:szCs w:val="32"/>
        </w:rPr>
        <w:t>ЯРОСЛАВСКОГО МУНИЦИПАЛЬНОГО РАЙОНА</w:t>
      </w:r>
    </w:p>
    <w:p w:rsidR="00DB265E" w:rsidRPr="003E26B4" w:rsidRDefault="00DB265E" w:rsidP="00DB265E">
      <w:pPr>
        <w:tabs>
          <w:tab w:val="left" w:pos="9356"/>
        </w:tabs>
        <w:spacing w:after="0" w:line="240" w:lineRule="auto"/>
        <w:ind w:left="-57" w:right="142"/>
        <w:jc w:val="center"/>
        <w:rPr>
          <w:rFonts w:ascii="Times New Roman" w:hAnsi="Times New Roman" w:cs="Times New Roman"/>
          <w:b/>
          <w:sz w:val="40"/>
          <w:szCs w:val="40"/>
        </w:rPr>
      </w:pPr>
      <w:r w:rsidRPr="003E26B4">
        <w:rPr>
          <w:rFonts w:ascii="Times New Roman" w:hAnsi="Times New Roman" w:cs="Times New Roman"/>
          <w:b/>
          <w:sz w:val="40"/>
          <w:szCs w:val="40"/>
        </w:rPr>
        <w:t>П О С Т А Н О В Л Е Н И Е</w:t>
      </w:r>
    </w:p>
    <w:p w:rsidR="00DB265E" w:rsidRPr="00B35350"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AA055D">
      <w:pPr>
        <w:tabs>
          <w:tab w:val="left" w:pos="9356"/>
        </w:tabs>
        <w:spacing w:after="0" w:line="240" w:lineRule="auto"/>
        <w:ind w:left="-57" w:right="142" w:firstLine="57"/>
        <w:rPr>
          <w:rFonts w:ascii="Times New Roman" w:hAnsi="Times New Roman" w:cs="Times New Roman"/>
          <w:sz w:val="28"/>
          <w:szCs w:val="28"/>
        </w:rPr>
      </w:pPr>
    </w:p>
    <w:p w:rsidR="00AA055D" w:rsidRPr="00AA055D" w:rsidRDefault="00AA055D" w:rsidP="00AA055D">
      <w:pPr>
        <w:tabs>
          <w:tab w:val="left" w:pos="9356"/>
        </w:tabs>
        <w:spacing w:after="0" w:line="240" w:lineRule="auto"/>
        <w:ind w:left="-57" w:right="142" w:firstLine="57"/>
        <w:rPr>
          <w:rFonts w:ascii="Times New Roman" w:hAnsi="Times New Roman" w:cs="Times New Roman"/>
          <w:b/>
          <w:sz w:val="24"/>
          <w:szCs w:val="24"/>
        </w:rPr>
      </w:pPr>
      <w:r w:rsidRPr="00AA055D">
        <w:rPr>
          <w:rFonts w:ascii="Times New Roman" w:hAnsi="Times New Roman" w:cs="Times New Roman"/>
          <w:b/>
          <w:sz w:val="24"/>
          <w:szCs w:val="24"/>
        </w:rPr>
        <w:t xml:space="preserve">27.07.2018 № </w:t>
      </w:r>
      <w:r>
        <w:rPr>
          <w:rFonts w:ascii="Times New Roman" w:hAnsi="Times New Roman" w:cs="Times New Roman"/>
          <w:b/>
          <w:sz w:val="24"/>
          <w:szCs w:val="24"/>
        </w:rPr>
        <w:t xml:space="preserve">                                                                                                                           </w:t>
      </w:r>
      <w:r w:rsidRPr="00AA055D">
        <w:rPr>
          <w:rFonts w:ascii="Times New Roman" w:hAnsi="Times New Roman" w:cs="Times New Roman"/>
          <w:b/>
          <w:sz w:val="24"/>
          <w:szCs w:val="24"/>
        </w:rPr>
        <w:t>1671</w:t>
      </w: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tbl>
      <w:tblPr>
        <w:tblStyle w:val="ac"/>
        <w:tblW w:w="0" w:type="auto"/>
        <w:tblInd w:w="-142" w:type="dxa"/>
        <w:tblLook w:val="04A0" w:firstRow="1" w:lastRow="0" w:firstColumn="1" w:lastColumn="0" w:noHBand="0" w:noVBand="1"/>
      </w:tblPr>
      <w:tblGrid>
        <w:gridCol w:w="5212"/>
      </w:tblGrid>
      <w:tr w:rsidR="00DB265E" w:rsidTr="00A46867">
        <w:tc>
          <w:tcPr>
            <w:tcW w:w="5212" w:type="dxa"/>
            <w:tcBorders>
              <w:top w:val="nil"/>
              <w:left w:val="nil"/>
              <w:bottom w:val="nil"/>
              <w:right w:val="nil"/>
            </w:tcBorders>
          </w:tcPr>
          <w:p w:rsidR="00DB265E" w:rsidRPr="00BD3846" w:rsidRDefault="00DB265E" w:rsidP="00A46867">
            <w:pPr>
              <w:tabs>
                <w:tab w:val="left" w:pos="9356"/>
              </w:tabs>
              <w:overflowPunct w:val="0"/>
              <w:ind w:right="112" w:hanging="142"/>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постановление</w:t>
            </w:r>
            <w:r w:rsidRPr="00F63893">
              <w:rPr>
                <w:rFonts w:ascii="Times New Roman" w:hAnsi="Times New Roman" w:cs="Times New Roman"/>
                <w:b/>
                <w:sz w:val="28"/>
                <w:szCs w:val="28"/>
              </w:rPr>
              <w:t xml:space="preserve"> </w:t>
            </w:r>
            <w:r>
              <w:rPr>
                <w:rFonts w:ascii="Times New Roman" w:hAnsi="Times New Roman" w:cs="Times New Roman"/>
                <w:b/>
                <w:sz w:val="28"/>
                <w:szCs w:val="28"/>
              </w:rPr>
              <w:t>Администрации  ЯМР от 12.01.2017 № 8 «Об утверждении административного</w:t>
            </w:r>
            <w:r w:rsidRPr="00F63893">
              <w:rPr>
                <w:rFonts w:ascii="Times New Roman" w:hAnsi="Times New Roman" w:cs="Times New Roman"/>
                <w:b/>
                <w:sz w:val="28"/>
                <w:szCs w:val="28"/>
              </w:rPr>
              <w:t xml:space="preserve"> </w:t>
            </w:r>
            <w:r>
              <w:rPr>
                <w:rFonts w:ascii="Times New Roman" w:hAnsi="Times New Roman" w:cs="Times New Roman"/>
                <w:b/>
                <w:sz w:val="28"/>
                <w:szCs w:val="28"/>
              </w:rPr>
              <w:t>регламента</w:t>
            </w:r>
            <w:r w:rsidRPr="00BD3846">
              <w:rPr>
                <w:rFonts w:ascii="Times New Roman" w:hAnsi="Times New Roman" w:cs="Times New Roman"/>
                <w:b/>
                <w:sz w:val="28"/>
                <w:szCs w:val="28"/>
              </w:rPr>
              <w:t xml:space="preserve">  предоставления муниципальной</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услуги по выдаче разрешения на использование</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 xml:space="preserve">земель и земельных участков, </w:t>
            </w:r>
            <w:r>
              <w:rPr>
                <w:rFonts w:ascii="Times New Roman" w:hAnsi="Times New Roman" w:cs="Times New Roman"/>
                <w:b/>
                <w:sz w:val="28"/>
                <w:szCs w:val="28"/>
              </w:rPr>
              <w:t>государственная</w:t>
            </w:r>
            <w:r w:rsidRPr="00F63893">
              <w:rPr>
                <w:rFonts w:ascii="Times New Roman" w:hAnsi="Times New Roman" w:cs="Times New Roman"/>
                <w:b/>
                <w:sz w:val="28"/>
                <w:szCs w:val="28"/>
              </w:rPr>
              <w:t xml:space="preserve"> </w:t>
            </w:r>
            <w:r>
              <w:rPr>
                <w:rFonts w:ascii="Times New Roman" w:hAnsi="Times New Roman" w:cs="Times New Roman"/>
                <w:b/>
                <w:sz w:val="28"/>
                <w:szCs w:val="28"/>
              </w:rPr>
              <w:t>собственность на которые не разграничена</w:t>
            </w:r>
            <w:r w:rsidRPr="00BD3846">
              <w:rPr>
                <w:rFonts w:ascii="Times New Roman" w:hAnsi="Times New Roman" w:cs="Times New Roman"/>
                <w:b/>
                <w:sz w:val="28"/>
                <w:szCs w:val="28"/>
              </w:rPr>
              <w:t>,</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без предоставления</w:t>
            </w:r>
            <w:r>
              <w:rPr>
                <w:rFonts w:ascii="Times New Roman" w:hAnsi="Times New Roman" w:cs="Times New Roman"/>
                <w:b/>
                <w:sz w:val="28"/>
                <w:szCs w:val="28"/>
              </w:rPr>
              <w:t xml:space="preserve"> </w:t>
            </w:r>
            <w:r w:rsidRPr="00BD3846">
              <w:rPr>
                <w:rFonts w:ascii="Times New Roman" w:hAnsi="Times New Roman" w:cs="Times New Roman"/>
                <w:b/>
                <w:sz w:val="28"/>
                <w:szCs w:val="28"/>
              </w:rPr>
              <w:t>земельных участков</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и установления сервитута</w:t>
            </w:r>
            <w:r>
              <w:rPr>
                <w:rFonts w:ascii="Times New Roman" w:hAnsi="Times New Roman" w:cs="Times New Roman"/>
                <w:b/>
                <w:sz w:val="28"/>
                <w:szCs w:val="28"/>
              </w:rPr>
              <w:t>»</w:t>
            </w:r>
          </w:p>
          <w:p w:rsidR="00DB265E" w:rsidRDefault="00DB265E" w:rsidP="00A46867">
            <w:pPr>
              <w:tabs>
                <w:tab w:val="left" w:pos="9356"/>
              </w:tabs>
              <w:overflowPunct w:val="0"/>
              <w:ind w:right="112"/>
              <w:textAlignment w:val="baseline"/>
              <w:rPr>
                <w:rFonts w:ascii="Times New Roman" w:hAnsi="Times New Roman" w:cs="Times New Roman"/>
                <w:b/>
                <w:sz w:val="28"/>
                <w:szCs w:val="28"/>
              </w:rPr>
            </w:pPr>
          </w:p>
        </w:tc>
      </w:tr>
    </w:tbl>
    <w:p w:rsidR="00DB265E" w:rsidRDefault="00DB265E" w:rsidP="00DB265E">
      <w:pPr>
        <w:tabs>
          <w:tab w:val="left" w:pos="9356"/>
        </w:tabs>
        <w:overflowPunct w:val="0"/>
        <w:spacing w:after="0" w:line="240" w:lineRule="auto"/>
        <w:ind w:left="-142" w:right="112"/>
        <w:textAlignment w:val="baseline"/>
        <w:rPr>
          <w:rFonts w:ascii="Times New Roman" w:hAnsi="Times New Roman" w:cs="Times New Roman"/>
          <w:b/>
          <w:sz w:val="28"/>
          <w:szCs w:val="28"/>
        </w:rPr>
      </w:pPr>
    </w:p>
    <w:p w:rsidR="00DB265E" w:rsidRDefault="00DB265E" w:rsidP="00B04F54">
      <w:pPr>
        <w:tabs>
          <w:tab w:val="left" w:pos="9356"/>
        </w:tabs>
        <w:overflowPunct w:val="0"/>
        <w:spacing w:after="0" w:line="240" w:lineRule="auto"/>
        <w:ind w:left="-142" w:right="112"/>
        <w:jc w:val="both"/>
        <w:textAlignment w:val="baseline"/>
        <w:rPr>
          <w:rFonts w:ascii="Times New Roman" w:hAnsi="Times New Roman" w:cs="Times New Roman"/>
          <w:b/>
          <w:sz w:val="28"/>
          <w:szCs w:val="28"/>
        </w:rPr>
      </w:pPr>
    </w:p>
    <w:p w:rsidR="00DB265E" w:rsidRPr="002E1911" w:rsidRDefault="00DB265E" w:rsidP="00B04F54">
      <w:pPr>
        <w:tabs>
          <w:tab w:val="left" w:pos="9356"/>
        </w:tabs>
        <w:overflowPunct w:val="0"/>
        <w:spacing w:after="0" w:line="240" w:lineRule="auto"/>
        <w:jc w:val="both"/>
        <w:textAlignment w:val="baseline"/>
        <w:rPr>
          <w:rFonts w:ascii="Times New Roman" w:hAnsi="Times New Roman" w:cs="Times New Roman"/>
          <w:sz w:val="28"/>
          <w:szCs w:val="28"/>
        </w:rPr>
      </w:pPr>
      <w:r w:rsidRPr="002E1911">
        <w:rPr>
          <w:rFonts w:ascii="Times New Roman" w:hAnsi="Times New Roman" w:cs="Times New Roman"/>
          <w:sz w:val="28"/>
          <w:szCs w:val="28"/>
        </w:rPr>
        <w:t xml:space="preserve">      Руководствуясь </w:t>
      </w:r>
      <w:r w:rsidRPr="002E1911">
        <w:rPr>
          <w:rStyle w:val="a4"/>
          <w:rFonts w:ascii="Times New Roman" w:hAnsi="Times New Roman"/>
          <w:color w:val="auto"/>
          <w:sz w:val="28"/>
          <w:szCs w:val="28"/>
        </w:rPr>
        <w:t>Федеральным законом</w:t>
      </w:r>
      <w:r w:rsidRPr="002E19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w:t>
      </w:r>
      <w:r w:rsidRPr="002E1911">
        <w:rPr>
          <w:rFonts w:ascii="Times New Roman" w:hAnsi="Times New Roman" w:cs="Times New Roman"/>
          <w:b/>
          <w:sz w:val="28"/>
          <w:szCs w:val="28"/>
        </w:rPr>
        <w:t xml:space="preserve"> </w:t>
      </w:r>
      <w:r w:rsidRPr="002E1911">
        <w:rPr>
          <w:rFonts w:ascii="Times New Roman" w:hAnsi="Times New Roman" w:cs="Times New Roman"/>
          <w:sz w:val="28"/>
          <w:szCs w:val="28"/>
        </w:rPr>
        <w:t xml:space="preserve">по выдаче 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Администрация района </w:t>
      </w:r>
      <w:r w:rsidRPr="002E1911">
        <w:rPr>
          <w:rFonts w:ascii="Times New Roman" w:hAnsi="Times New Roman" w:cs="Times New Roman"/>
          <w:b/>
          <w:sz w:val="28"/>
          <w:szCs w:val="28"/>
        </w:rPr>
        <w:t>п о с т а н о в л я е т:</w:t>
      </w:r>
    </w:p>
    <w:p w:rsidR="00DB265E" w:rsidRPr="002E1911" w:rsidRDefault="00DB265E" w:rsidP="00B04F54">
      <w:pPr>
        <w:pStyle w:val="21"/>
        <w:tabs>
          <w:tab w:val="left" w:pos="284"/>
        </w:tabs>
        <w:ind w:firstLine="0"/>
        <w:rPr>
          <w:sz w:val="28"/>
          <w:szCs w:val="28"/>
        </w:rPr>
      </w:pPr>
      <w:r w:rsidRPr="002E1911">
        <w:rPr>
          <w:sz w:val="28"/>
          <w:szCs w:val="28"/>
        </w:rPr>
        <w:t xml:space="preserve">     1. Внести следующие изменения в Административный регламент предоставления муниципальной услуги по выдаче разрешения на использование земель и земельных участков,</w:t>
      </w:r>
      <w:r w:rsidRPr="002E1911">
        <w:rPr>
          <w:b/>
          <w:sz w:val="28"/>
          <w:szCs w:val="28"/>
        </w:rPr>
        <w:t xml:space="preserve"> </w:t>
      </w:r>
      <w:r w:rsidRPr="002E1911">
        <w:rPr>
          <w:sz w:val="28"/>
          <w:szCs w:val="28"/>
        </w:rPr>
        <w:t>государственная собственность на которые не разграничена, без предоставления земельных участков и установления сервитута, утвержденный постановлением Администрации Ярославского муниципального района от 12.01.2017 № 8:</w:t>
      </w:r>
    </w:p>
    <w:p w:rsidR="00551AE0"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подпункте 1.3.2 пункта 1.3 абзац </w:t>
      </w:r>
      <w:r w:rsidRPr="002E1911">
        <w:rPr>
          <w:rFonts w:ascii="Times New Roman" w:hAnsi="Times New Roman" w:cs="Times New Roman"/>
          <w:sz w:val="28"/>
          <w:szCs w:val="28"/>
        </w:rPr>
        <w:t>«</w:t>
      </w:r>
      <w:r>
        <w:rPr>
          <w:rFonts w:ascii="Times New Roman" w:hAnsi="Times New Roman" w:cs="Times New Roman"/>
          <w:sz w:val="28"/>
          <w:szCs w:val="28"/>
        </w:rPr>
        <w:t xml:space="preserve">График приема заявителей: </w:t>
      </w: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с 13 час. 00 мин. до 17 час. 00 мин.; </w:t>
      </w: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 с 09 час. 00 мин. до 12 час. 00 мин.» изложить в новой редакции:</w:t>
      </w:r>
    </w:p>
    <w:p w:rsidR="00DB265E" w:rsidRDefault="00DB265E" w:rsidP="00B04F54">
      <w:pPr>
        <w:spacing w:after="0" w:line="240" w:lineRule="auto"/>
        <w:jc w:val="both"/>
        <w:rPr>
          <w:rFonts w:ascii="Times New Roman" w:hAnsi="Times New Roman" w:cs="Times New Roman"/>
          <w:sz w:val="28"/>
          <w:szCs w:val="28"/>
        </w:rPr>
      </w:pPr>
    </w:p>
    <w:p w:rsidR="00DB265E" w:rsidRDefault="00DB265E" w:rsidP="00B04F54">
      <w:pPr>
        <w:spacing w:after="0" w:line="240" w:lineRule="auto"/>
        <w:jc w:val="both"/>
        <w:rPr>
          <w:rFonts w:ascii="Times New Roman" w:hAnsi="Times New Roman" w:cs="Times New Roman"/>
          <w:sz w:val="28"/>
          <w:szCs w:val="28"/>
        </w:rPr>
      </w:pP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p w:rsidR="00DB265E" w:rsidRPr="002E1911" w:rsidRDefault="00DB265E" w:rsidP="00B04F54">
      <w:pPr>
        <w:spacing w:after="0" w:line="240" w:lineRule="auto"/>
        <w:jc w:val="both"/>
        <w:rPr>
          <w:rFonts w:ascii="Times New Roman" w:hAnsi="Times New Roman"/>
          <w:sz w:val="28"/>
          <w:szCs w:val="28"/>
        </w:rPr>
      </w:pPr>
      <w:r>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r w:rsidRPr="002E1911">
        <w:rPr>
          <w:rFonts w:ascii="Times New Roman" w:hAnsi="Times New Roman"/>
          <w:sz w:val="28"/>
          <w:szCs w:val="28"/>
        </w:rPr>
        <w:t>Электронный талон н</w:t>
      </w:r>
      <w:r>
        <w:rPr>
          <w:rFonts w:ascii="Times New Roman" w:hAnsi="Times New Roman"/>
          <w:sz w:val="28"/>
          <w:szCs w:val="28"/>
        </w:rPr>
        <w:t>а услугу (один объект) необходимо</w:t>
      </w:r>
      <w:r w:rsidRPr="002E1911">
        <w:rPr>
          <w:rFonts w:ascii="Times New Roman" w:hAnsi="Times New Roman"/>
          <w:sz w:val="28"/>
          <w:szCs w:val="28"/>
        </w:rPr>
        <w:t xml:space="preserve"> получить:</w:t>
      </w:r>
    </w:p>
    <w:p w:rsidR="00551AE0" w:rsidRDefault="00DB265E" w:rsidP="00B04F54">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портале органов государственной власти Ярославской области по адресу: </w:t>
      </w:r>
      <w:hyperlink r:id="rId9" w:tgtFrame="_blank" w:history="1">
        <w:r w:rsidRPr="002E1911">
          <w:rPr>
            <w:rStyle w:val="a3"/>
            <w:rFonts w:ascii="Times New Roman" w:hAnsi="Times New Roman"/>
            <w:color w:val="000000" w:themeColor="text1"/>
            <w:sz w:val="28"/>
            <w:szCs w:val="28"/>
            <w:u w:val="none"/>
          </w:rPr>
          <w:t>http://www.yarregion.ru/Pages/egovernment/e-records.aspx</w:t>
        </w:r>
      </w:hyperlink>
      <w:r w:rsidRPr="002E1911">
        <w:rPr>
          <w:rFonts w:ascii="Times New Roman" w:hAnsi="Times New Roman"/>
          <w:color w:val="000000" w:themeColor="text1"/>
          <w:sz w:val="28"/>
          <w:szCs w:val="28"/>
        </w:rPr>
        <w:t>;</w:t>
      </w:r>
    </w:p>
    <w:p w:rsidR="00DB265E" w:rsidRPr="00551AE0" w:rsidRDefault="00DB265E" w:rsidP="00B04F54">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сайте Администрации ЯМР по адресу: </w:t>
      </w:r>
      <w:hyperlink r:id="rId10" w:tgtFrame="_blank" w:history="1">
        <w:r w:rsidRPr="002E1911">
          <w:rPr>
            <w:rStyle w:val="a3"/>
            <w:rFonts w:ascii="Times New Roman" w:hAnsi="Times New Roman"/>
            <w:color w:val="000000" w:themeColor="text1"/>
            <w:sz w:val="28"/>
            <w:szCs w:val="28"/>
            <w:u w:val="none"/>
          </w:rPr>
          <w:t>http://yamo.adm.yar.ru/gradostroitelstvo/elektronnaya-ochered.php</w:t>
        </w:r>
      </w:hyperlink>
      <w:r>
        <w:rPr>
          <w:rFonts w:ascii="Times New Roman" w:hAnsi="Times New Roman" w:cs="Times New Roman"/>
          <w:sz w:val="28"/>
          <w:szCs w:val="28"/>
        </w:rPr>
        <w:t xml:space="preserve">;                                 </w:t>
      </w:r>
    </w:p>
    <w:p w:rsidR="00DB265E" w:rsidRPr="00BD7E83" w:rsidRDefault="00DB265E" w:rsidP="00B04F5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четверг: с 09 час. 00 мин. до 12 час. 00 мин.  </w:t>
      </w:r>
      <w:r w:rsidRPr="002E1911">
        <w:rPr>
          <w:rFonts w:ascii="Times New Roman" w:hAnsi="Times New Roman" w:cs="Times New Roman"/>
          <w:sz w:val="28"/>
          <w:szCs w:val="28"/>
        </w:rPr>
        <w:t>через инфоматы (терминалы), установленные в холлах учреждения (при наличии)</w:t>
      </w:r>
      <w:r>
        <w:rPr>
          <w:rFonts w:ascii="Times New Roman" w:hAnsi="Times New Roman" w:cs="Times New Roman"/>
          <w:sz w:val="28"/>
          <w:szCs w:val="28"/>
        </w:rPr>
        <w:t>, в случае отсутствия инфомата, прием граждан  осуществляет</w:t>
      </w:r>
      <w:r w:rsidRPr="00BD7E83">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BD7E83">
        <w:rPr>
          <w:rFonts w:ascii="Times New Roman" w:hAnsi="Times New Roman" w:cs="Times New Roman"/>
          <w:sz w:val="28"/>
          <w:szCs w:val="28"/>
        </w:rPr>
        <w:t>»</w:t>
      </w:r>
      <w:r>
        <w:rPr>
          <w:rFonts w:ascii="Times New Roman" w:hAnsi="Times New Roman" w:cs="Times New Roman"/>
          <w:sz w:val="28"/>
          <w:szCs w:val="28"/>
        </w:rPr>
        <w:t>.</w:t>
      </w:r>
    </w:p>
    <w:p w:rsidR="00DB265E" w:rsidRPr="002E1911" w:rsidRDefault="00DB265E" w:rsidP="00B04F54">
      <w:pPr>
        <w:pStyle w:val="21"/>
        <w:tabs>
          <w:tab w:val="left" w:pos="284"/>
        </w:tabs>
        <w:ind w:right="-29" w:firstLine="0"/>
        <w:rPr>
          <w:sz w:val="28"/>
          <w:szCs w:val="28"/>
        </w:rPr>
      </w:pPr>
      <w:r w:rsidRPr="002E1911">
        <w:rPr>
          <w:sz w:val="28"/>
          <w:szCs w:val="28"/>
        </w:rPr>
        <w:t xml:space="preserve">     2. Опубликовать постановление в газете «Ярославский агрокурьер».</w:t>
      </w:r>
    </w:p>
    <w:p w:rsidR="00DB265E" w:rsidRPr="002E1911" w:rsidRDefault="00DB265E" w:rsidP="00B04F54">
      <w:pPr>
        <w:pStyle w:val="21"/>
        <w:tabs>
          <w:tab w:val="left" w:pos="284"/>
        </w:tabs>
        <w:ind w:right="-29" w:firstLine="0"/>
        <w:rPr>
          <w:sz w:val="28"/>
          <w:szCs w:val="28"/>
        </w:rPr>
      </w:pPr>
      <w:r w:rsidRPr="002E1911">
        <w:rPr>
          <w:sz w:val="28"/>
          <w:szCs w:val="28"/>
        </w:rPr>
        <w:t xml:space="preserve">     3. Постановление вступает в силу со дня официального опубликования.</w:t>
      </w:r>
    </w:p>
    <w:p w:rsidR="00DB265E" w:rsidRPr="002E1911" w:rsidRDefault="00DB265E" w:rsidP="00B04F54">
      <w:pPr>
        <w:pStyle w:val="21"/>
        <w:tabs>
          <w:tab w:val="left" w:pos="284"/>
        </w:tabs>
        <w:ind w:right="-29" w:firstLine="0"/>
        <w:rPr>
          <w:sz w:val="28"/>
          <w:szCs w:val="28"/>
        </w:rPr>
      </w:pPr>
    </w:p>
    <w:p w:rsidR="00DB265E" w:rsidRPr="002E1911" w:rsidRDefault="00DB265E" w:rsidP="00B04F54">
      <w:pPr>
        <w:pStyle w:val="21"/>
        <w:tabs>
          <w:tab w:val="left" w:pos="284"/>
        </w:tabs>
        <w:ind w:right="-29" w:firstLine="0"/>
        <w:rPr>
          <w:sz w:val="28"/>
          <w:szCs w:val="28"/>
        </w:rPr>
      </w:pPr>
    </w:p>
    <w:p w:rsidR="00DB265E" w:rsidRPr="002E1911" w:rsidRDefault="00DB265E" w:rsidP="00DB265E">
      <w:pPr>
        <w:pStyle w:val="21"/>
        <w:tabs>
          <w:tab w:val="left" w:pos="284"/>
        </w:tabs>
        <w:ind w:right="-29" w:firstLine="0"/>
        <w:rPr>
          <w:sz w:val="28"/>
          <w:szCs w:val="28"/>
        </w:rPr>
      </w:pPr>
      <w:r>
        <w:rPr>
          <w:sz w:val="28"/>
          <w:szCs w:val="28"/>
        </w:rPr>
        <w:t>Глава Ярославского</w:t>
      </w:r>
    </w:p>
    <w:p w:rsidR="00DB265E" w:rsidRPr="002E1911" w:rsidRDefault="00DB265E" w:rsidP="00DB265E">
      <w:pPr>
        <w:pStyle w:val="21"/>
        <w:tabs>
          <w:tab w:val="left" w:pos="284"/>
        </w:tabs>
        <w:ind w:right="-29" w:firstLine="0"/>
        <w:rPr>
          <w:sz w:val="28"/>
          <w:szCs w:val="28"/>
        </w:rPr>
      </w:pPr>
      <w:r w:rsidRPr="002E1911">
        <w:rPr>
          <w:sz w:val="28"/>
          <w:szCs w:val="28"/>
        </w:rPr>
        <w:t xml:space="preserve">муниципального района   </w:t>
      </w:r>
      <w:r w:rsidRPr="002E1911">
        <w:rPr>
          <w:sz w:val="28"/>
          <w:szCs w:val="28"/>
        </w:rPr>
        <w:tab/>
        <w:t xml:space="preserve">                            </w:t>
      </w:r>
      <w:r>
        <w:rPr>
          <w:sz w:val="28"/>
          <w:szCs w:val="28"/>
        </w:rPr>
        <w:t xml:space="preserve">                         </w:t>
      </w:r>
      <w:r w:rsidRPr="002E1911">
        <w:rPr>
          <w:sz w:val="28"/>
          <w:szCs w:val="28"/>
        </w:rPr>
        <w:t xml:space="preserve">  Н.В. Золотников</w:t>
      </w:r>
    </w:p>
    <w:p w:rsidR="00DB265E" w:rsidRPr="002E1911" w:rsidRDefault="00DB265E" w:rsidP="00DB265E">
      <w:pPr>
        <w:ind w:right="-57"/>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Default="00DB265E" w:rsidP="00DB265E">
      <w:pPr>
        <w:rPr>
          <w:sz w:val="26"/>
          <w:szCs w:val="26"/>
        </w:rPr>
      </w:pPr>
    </w:p>
    <w:p w:rsidR="00DB265E" w:rsidRDefault="00DB265E" w:rsidP="00DB265E">
      <w:pPr>
        <w:rPr>
          <w:sz w:val="26"/>
          <w:szCs w:val="26"/>
        </w:rPr>
      </w:pPr>
    </w:p>
    <w:p w:rsidR="00DB265E" w:rsidRPr="00C2683F" w:rsidRDefault="00DB265E" w:rsidP="00DB265E">
      <w:pPr>
        <w:pStyle w:val="3"/>
        <w:spacing w:before="0"/>
        <w:rPr>
          <w:rFonts w:ascii="Times New Roman" w:hAnsi="Times New Roman" w:cs="Times New Roman"/>
          <w:b w:val="0"/>
          <w:color w:val="000000" w:themeColor="text1"/>
          <w:sz w:val="24"/>
          <w:szCs w:val="24"/>
        </w:rPr>
      </w:pPr>
      <w:r w:rsidRPr="00C2683F">
        <w:rPr>
          <w:rFonts w:ascii="Times New Roman" w:hAnsi="Times New Roman" w:cs="Times New Roman"/>
          <w:b w:val="0"/>
          <w:color w:val="000000" w:themeColor="text1"/>
          <w:sz w:val="24"/>
          <w:szCs w:val="24"/>
        </w:rPr>
        <w:t>Заместитель Главы Администрации ЯМР</w:t>
      </w:r>
    </w:p>
    <w:p w:rsidR="00DB265E" w:rsidRPr="00C2683F" w:rsidRDefault="00DB265E" w:rsidP="00DB265E">
      <w:pPr>
        <w:pStyle w:val="3"/>
        <w:spacing w:before="0"/>
        <w:rPr>
          <w:rFonts w:ascii="Times New Roman" w:hAnsi="Times New Roman" w:cs="Times New Roman"/>
          <w:color w:val="000000" w:themeColor="text1"/>
          <w:sz w:val="24"/>
          <w:szCs w:val="24"/>
        </w:rPr>
      </w:pPr>
      <w:r w:rsidRPr="00C2683F">
        <w:rPr>
          <w:rFonts w:ascii="Times New Roman" w:hAnsi="Times New Roman" w:cs="Times New Roman"/>
          <w:b w:val="0"/>
          <w:color w:val="000000" w:themeColor="text1"/>
          <w:sz w:val="24"/>
          <w:szCs w:val="24"/>
        </w:rPr>
        <w:t>По экономике и финансам</w:t>
      </w:r>
      <w:r w:rsidRPr="00C2683F">
        <w:rPr>
          <w:rFonts w:ascii="Times New Roman" w:hAnsi="Times New Roman" w:cs="Times New Roman"/>
          <w:color w:val="000000" w:themeColor="text1"/>
          <w:sz w:val="24"/>
          <w:szCs w:val="24"/>
        </w:rPr>
        <w:t xml:space="preserve"> </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______________________________ Д.Г. Мальков</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«_____»________________________2018</w:t>
      </w:r>
    </w:p>
    <w:p w:rsidR="00DB265E" w:rsidRPr="00C2683F" w:rsidRDefault="00DB265E" w:rsidP="00DB265E">
      <w:pPr>
        <w:spacing w:after="0"/>
        <w:rPr>
          <w:rFonts w:ascii="Times New Roman" w:hAnsi="Times New Roman" w:cs="Times New Roman"/>
          <w:color w:val="000000" w:themeColor="text1"/>
          <w:sz w:val="24"/>
          <w:szCs w:val="24"/>
        </w:rPr>
      </w:pPr>
    </w:p>
    <w:p w:rsidR="00DB265E" w:rsidRPr="00C2683F" w:rsidRDefault="00DB265E" w:rsidP="00DB265E">
      <w:pPr>
        <w:spacing w:after="0"/>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Начальник управления правового обеспечения</w:t>
      </w:r>
    </w:p>
    <w:p w:rsidR="00DB265E" w:rsidRPr="00C2683F" w:rsidRDefault="00DB265E" w:rsidP="00DB265E">
      <w:pPr>
        <w:spacing w:after="0"/>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и муниципального заказа Администрации ЯМР</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______________________________ О.Ю. Килипченко</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«_____»________________________2018</w:t>
      </w:r>
    </w:p>
    <w:p w:rsidR="00DB265E" w:rsidRPr="00C2683F" w:rsidRDefault="00DB265E" w:rsidP="00DB265E">
      <w:pPr>
        <w:pStyle w:val="3"/>
        <w:spacing w:before="0"/>
        <w:rPr>
          <w:rFonts w:ascii="Times New Roman" w:hAnsi="Times New Roman" w:cs="Times New Roman"/>
          <w:b w:val="0"/>
          <w:color w:val="000000" w:themeColor="text1"/>
          <w:sz w:val="24"/>
          <w:szCs w:val="24"/>
        </w:rPr>
      </w:pPr>
    </w:p>
    <w:p w:rsidR="00DB265E" w:rsidRPr="00C2683F" w:rsidRDefault="00DB265E" w:rsidP="00DB265E">
      <w:pPr>
        <w:pStyle w:val="3"/>
        <w:spacing w:before="0"/>
        <w:rPr>
          <w:rFonts w:ascii="Times New Roman" w:hAnsi="Times New Roman" w:cs="Times New Roman"/>
          <w:b w:val="0"/>
          <w:color w:val="000000" w:themeColor="text1"/>
          <w:sz w:val="24"/>
          <w:szCs w:val="24"/>
        </w:rPr>
      </w:pPr>
      <w:r w:rsidRPr="00C2683F">
        <w:rPr>
          <w:rFonts w:ascii="Times New Roman" w:hAnsi="Times New Roman" w:cs="Times New Roman"/>
          <w:b w:val="0"/>
          <w:color w:val="000000" w:themeColor="text1"/>
          <w:sz w:val="24"/>
          <w:szCs w:val="24"/>
        </w:rPr>
        <w:t>Председатель КУМИ</w:t>
      </w:r>
    </w:p>
    <w:p w:rsidR="00DB265E" w:rsidRPr="00C2683F" w:rsidRDefault="00DB265E" w:rsidP="00DB265E">
      <w:pPr>
        <w:pStyle w:val="3"/>
        <w:spacing w:before="0"/>
        <w:rPr>
          <w:rFonts w:ascii="Times New Roman" w:hAnsi="Times New Roman" w:cs="Times New Roman"/>
          <w:b w:val="0"/>
          <w:color w:val="000000" w:themeColor="text1"/>
          <w:sz w:val="24"/>
          <w:szCs w:val="24"/>
        </w:rPr>
      </w:pPr>
      <w:r w:rsidRPr="00C2683F">
        <w:rPr>
          <w:rFonts w:ascii="Times New Roman" w:hAnsi="Times New Roman" w:cs="Times New Roman"/>
          <w:b w:val="0"/>
          <w:color w:val="000000" w:themeColor="text1"/>
          <w:sz w:val="24"/>
          <w:szCs w:val="24"/>
        </w:rPr>
        <w:t xml:space="preserve">Администрации ЯМР  </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______________________________ Н.В. Григорьева</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«_____»________________________2018</w:t>
      </w:r>
    </w:p>
    <w:p w:rsidR="00DB265E" w:rsidRPr="00C2683F" w:rsidRDefault="00DB265E" w:rsidP="00DB265E">
      <w:pPr>
        <w:rPr>
          <w:rFonts w:ascii="Times New Roman" w:hAnsi="Times New Roman" w:cs="Times New Roman"/>
          <w:color w:val="000000" w:themeColor="text1"/>
          <w:sz w:val="24"/>
          <w:szCs w:val="24"/>
        </w:rPr>
      </w:pPr>
    </w:p>
    <w:p w:rsidR="00DB265E" w:rsidRPr="00C2683F" w:rsidRDefault="00DB265E" w:rsidP="00DB265E">
      <w:pPr>
        <w:pStyle w:val="3"/>
        <w:spacing w:before="0"/>
        <w:rPr>
          <w:rFonts w:ascii="Times New Roman" w:hAnsi="Times New Roman" w:cs="Times New Roman"/>
          <w:b w:val="0"/>
          <w:color w:val="000000" w:themeColor="text1"/>
          <w:sz w:val="24"/>
          <w:szCs w:val="24"/>
        </w:rPr>
      </w:pPr>
      <w:r w:rsidRPr="00C2683F">
        <w:rPr>
          <w:rFonts w:ascii="Times New Roman" w:hAnsi="Times New Roman" w:cs="Times New Roman"/>
          <w:b w:val="0"/>
          <w:color w:val="000000" w:themeColor="text1"/>
          <w:sz w:val="24"/>
          <w:szCs w:val="24"/>
        </w:rPr>
        <w:t xml:space="preserve">Директор МКУ «Центр земельных ресурсов ЯМР»  </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______________________________ С.В. Плескачев</w:t>
      </w:r>
    </w:p>
    <w:p w:rsidR="00DB265E" w:rsidRPr="00C2683F" w:rsidRDefault="00DB265E" w:rsidP="00DB265E">
      <w:pPr>
        <w:rPr>
          <w:rFonts w:ascii="Times New Roman" w:hAnsi="Times New Roman" w:cs="Times New Roman"/>
          <w:color w:val="000000" w:themeColor="text1"/>
          <w:sz w:val="24"/>
          <w:szCs w:val="24"/>
        </w:rPr>
      </w:pPr>
      <w:r w:rsidRPr="00C2683F">
        <w:rPr>
          <w:rFonts w:ascii="Times New Roman" w:hAnsi="Times New Roman" w:cs="Times New Roman"/>
          <w:color w:val="000000" w:themeColor="text1"/>
          <w:sz w:val="24"/>
          <w:szCs w:val="24"/>
        </w:rPr>
        <w:t>«_____»________________________2018</w:t>
      </w:r>
    </w:p>
    <w:p w:rsidR="00DB265E" w:rsidRPr="00DB0382" w:rsidRDefault="00DB265E" w:rsidP="00DB265E">
      <w:pPr>
        <w:rPr>
          <w:rFonts w:ascii="Times New Roman" w:hAnsi="Times New Roman" w:cs="Times New Roman"/>
          <w:sz w:val="26"/>
          <w:szCs w:val="26"/>
        </w:rPr>
      </w:pPr>
    </w:p>
    <w:p w:rsidR="00DB265E" w:rsidRPr="00DB0382" w:rsidRDefault="00DB265E" w:rsidP="00DB265E">
      <w:pPr>
        <w:spacing w:after="0"/>
        <w:rPr>
          <w:rFonts w:ascii="Times New Roman" w:hAnsi="Times New Roman" w:cs="Times New Roman"/>
          <w:sz w:val="20"/>
        </w:rPr>
      </w:pPr>
      <w:r w:rsidRPr="00DB0382">
        <w:rPr>
          <w:rFonts w:ascii="Times New Roman" w:hAnsi="Times New Roman" w:cs="Times New Roman"/>
        </w:rPr>
        <w:t>Электронная копия сдана:</w:t>
      </w:r>
    </w:p>
    <w:p w:rsidR="00DB265E" w:rsidRPr="00DB0382" w:rsidRDefault="00DB265E" w:rsidP="00DB265E">
      <w:pPr>
        <w:spacing w:after="0"/>
        <w:rPr>
          <w:rFonts w:ascii="Times New Roman" w:hAnsi="Times New Roman" w:cs="Times New Roman"/>
        </w:rPr>
      </w:pPr>
      <w:r>
        <w:rPr>
          <w:rFonts w:ascii="Times New Roman" w:hAnsi="Times New Roman" w:cs="Times New Roman"/>
        </w:rPr>
        <w:t>Н.В.Кокорина</w:t>
      </w:r>
    </w:p>
    <w:p w:rsidR="00DB265E" w:rsidRDefault="00DB265E" w:rsidP="00DB265E">
      <w:pPr>
        <w:spacing w:after="0"/>
        <w:rPr>
          <w:rFonts w:ascii="Times New Roman" w:hAnsi="Times New Roman" w:cs="Times New Roman"/>
        </w:rPr>
      </w:pPr>
      <w:r>
        <w:rPr>
          <w:rFonts w:ascii="Times New Roman" w:hAnsi="Times New Roman" w:cs="Times New Roman"/>
        </w:rPr>
        <w:t>42-98-73</w:t>
      </w:r>
    </w:p>
    <w:p w:rsidR="00DB265E" w:rsidRPr="00DB0382" w:rsidRDefault="00DB265E" w:rsidP="00DB265E">
      <w:pPr>
        <w:spacing w:after="0"/>
        <w:rPr>
          <w:rFonts w:ascii="Times New Roman" w:hAnsi="Times New Roman" w:cs="Times New Roman"/>
          <w:b/>
          <w:sz w:val="24"/>
        </w:rPr>
      </w:pPr>
    </w:p>
    <w:p w:rsidR="00DB265E" w:rsidRPr="00DB0382" w:rsidRDefault="00DB265E" w:rsidP="00DB265E">
      <w:pPr>
        <w:spacing w:after="0"/>
        <w:rPr>
          <w:rFonts w:ascii="Times New Roman" w:hAnsi="Times New Roman" w:cs="Times New Roman"/>
          <w:sz w:val="20"/>
        </w:rPr>
      </w:pPr>
      <w:r w:rsidRPr="00DB0382">
        <w:rPr>
          <w:rFonts w:ascii="Times New Roman" w:hAnsi="Times New Roman" w:cs="Times New Roman"/>
        </w:rPr>
        <w:t>Направить:</w:t>
      </w:r>
    </w:p>
    <w:p w:rsidR="00DB265E" w:rsidRPr="00DB0382" w:rsidRDefault="00DB265E" w:rsidP="00DB265E">
      <w:pPr>
        <w:spacing w:after="0"/>
        <w:rPr>
          <w:rFonts w:ascii="Times New Roman" w:hAnsi="Times New Roman" w:cs="Times New Roman"/>
        </w:rPr>
      </w:pPr>
      <w:r w:rsidRPr="00DB0382">
        <w:rPr>
          <w:rFonts w:ascii="Times New Roman" w:hAnsi="Times New Roman" w:cs="Times New Roman"/>
        </w:rPr>
        <w:t>В дело                                                  - 2 экз.</w:t>
      </w:r>
    </w:p>
    <w:p w:rsidR="00DB265E" w:rsidRPr="00DB0382" w:rsidRDefault="00DB265E" w:rsidP="00DB265E">
      <w:pPr>
        <w:spacing w:after="0"/>
        <w:rPr>
          <w:rFonts w:ascii="Times New Roman" w:hAnsi="Times New Roman" w:cs="Times New Roman"/>
        </w:rPr>
      </w:pPr>
      <w:r w:rsidRPr="00DB0382">
        <w:rPr>
          <w:rFonts w:ascii="Times New Roman" w:hAnsi="Times New Roman" w:cs="Times New Roman"/>
        </w:rPr>
        <w:t>КУМИ                                                 - 2 экз.</w:t>
      </w:r>
    </w:p>
    <w:p w:rsidR="00DB265E" w:rsidRPr="00DB0382" w:rsidRDefault="00DB265E" w:rsidP="00DB265E">
      <w:pPr>
        <w:spacing w:after="0"/>
        <w:rPr>
          <w:rFonts w:ascii="Times New Roman" w:hAnsi="Times New Roman" w:cs="Times New Roman"/>
        </w:rPr>
      </w:pPr>
      <w:r w:rsidRPr="00DB0382">
        <w:rPr>
          <w:rFonts w:ascii="Times New Roman" w:hAnsi="Times New Roman" w:cs="Times New Roman"/>
        </w:rPr>
        <w:t>В газету                                               - 1 экз.</w:t>
      </w:r>
    </w:p>
    <w:p w:rsidR="00DB265E" w:rsidRPr="00DB0382" w:rsidRDefault="00DB265E" w:rsidP="00DB265E">
      <w:pPr>
        <w:spacing w:after="0"/>
        <w:rPr>
          <w:rFonts w:ascii="Times New Roman" w:hAnsi="Times New Roman" w:cs="Times New Roman"/>
        </w:rPr>
      </w:pPr>
      <w:r w:rsidRPr="00DB0382">
        <w:rPr>
          <w:rFonts w:ascii="Times New Roman" w:hAnsi="Times New Roman" w:cs="Times New Roman"/>
        </w:rPr>
        <w:t>Итого:                                                  - 5 экз.</w:t>
      </w:r>
    </w:p>
    <w:p w:rsidR="00DB265E" w:rsidRPr="00DB0382" w:rsidRDefault="00DB265E" w:rsidP="00DB265E">
      <w:pPr>
        <w:tabs>
          <w:tab w:val="left" w:pos="9356"/>
        </w:tabs>
        <w:spacing w:after="0" w:line="240" w:lineRule="auto"/>
        <w:rPr>
          <w:rFonts w:ascii="Times New Roman" w:hAnsi="Times New Roman" w:cs="Times New Roman"/>
          <w:sz w:val="24"/>
          <w:szCs w:val="24"/>
        </w:rPr>
      </w:pPr>
    </w:p>
    <w:p w:rsidR="00DB265E" w:rsidRPr="00DB0382" w:rsidRDefault="00DB265E" w:rsidP="00DB265E">
      <w:pPr>
        <w:tabs>
          <w:tab w:val="left" w:pos="9356"/>
        </w:tabs>
        <w:spacing w:after="0" w:line="240" w:lineRule="auto"/>
        <w:rPr>
          <w:rFonts w:ascii="Times New Roman" w:hAnsi="Times New Roman" w:cs="Times New Roman"/>
          <w:sz w:val="24"/>
          <w:szCs w:val="24"/>
        </w:rPr>
      </w:pPr>
      <w:r w:rsidRPr="00DB0382">
        <w:rPr>
          <w:rFonts w:ascii="Times New Roman" w:hAnsi="Times New Roman" w:cs="Times New Roman"/>
          <w:sz w:val="24"/>
          <w:szCs w:val="24"/>
        </w:rPr>
        <w:t>Разослать:</w:t>
      </w:r>
    </w:p>
    <w:p w:rsidR="00DB265E" w:rsidRPr="00DB0382" w:rsidRDefault="00DB265E" w:rsidP="00DB265E">
      <w:pPr>
        <w:tabs>
          <w:tab w:val="left" w:pos="9356"/>
        </w:tabs>
        <w:spacing w:after="0" w:line="240" w:lineRule="auto"/>
        <w:rPr>
          <w:rFonts w:ascii="Times New Roman" w:hAnsi="Times New Roman" w:cs="Times New Roman"/>
          <w:sz w:val="24"/>
          <w:szCs w:val="24"/>
        </w:rPr>
      </w:pPr>
      <w:r w:rsidRPr="00DB0382">
        <w:rPr>
          <w:rFonts w:ascii="Times New Roman" w:hAnsi="Times New Roman" w:cs="Times New Roman"/>
          <w:sz w:val="24"/>
          <w:szCs w:val="24"/>
        </w:rPr>
        <w:t>В дело – 2 экз.</w:t>
      </w:r>
    </w:p>
    <w:p w:rsidR="00DB265E" w:rsidRPr="00DB0382" w:rsidRDefault="00DB265E" w:rsidP="00DB265E">
      <w:pPr>
        <w:tabs>
          <w:tab w:val="left" w:pos="9356"/>
        </w:tabs>
        <w:spacing w:after="0" w:line="240" w:lineRule="auto"/>
        <w:rPr>
          <w:rFonts w:ascii="Times New Roman" w:hAnsi="Times New Roman" w:cs="Times New Roman"/>
          <w:sz w:val="24"/>
          <w:szCs w:val="24"/>
        </w:rPr>
      </w:pPr>
      <w:r w:rsidRPr="00DB0382">
        <w:rPr>
          <w:rFonts w:ascii="Times New Roman" w:hAnsi="Times New Roman" w:cs="Times New Roman"/>
          <w:sz w:val="24"/>
          <w:szCs w:val="24"/>
        </w:rPr>
        <w:t xml:space="preserve">КУМИ - 6 экз. </w:t>
      </w:r>
    </w:p>
    <w:p w:rsidR="00DB265E" w:rsidRPr="00DB0382" w:rsidRDefault="00DB265E" w:rsidP="00DB265E">
      <w:pPr>
        <w:tabs>
          <w:tab w:val="left" w:pos="9356"/>
        </w:tabs>
        <w:spacing w:after="0" w:line="240" w:lineRule="auto"/>
        <w:rPr>
          <w:rFonts w:ascii="Times New Roman" w:hAnsi="Times New Roman" w:cs="Times New Roman"/>
          <w:sz w:val="24"/>
          <w:szCs w:val="24"/>
        </w:rPr>
      </w:pPr>
      <w:r w:rsidRPr="00DB0382">
        <w:rPr>
          <w:rFonts w:ascii="Times New Roman" w:hAnsi="Times New Roman" w:cs="Times New Roman"/>
          <w:sz w:val="24"/>
          <w:szCs w:val="24"/>
        </w:rPr>
        <w:t>Отдел МС, ОР и СО-1 экз.</w:t>
      </w:r>
    </w:p>
    <w:p w:rsidR="00DB265E" w:rsidRPr="00DB0382" w:rsidRDefault="00DB265E" w:rsidP="00DB265E">
      <w:pPr>
        <w:tabs>
          <w:tab w:val="left" w:pos="9356"/>
        </w:tabs>
        <w:spacing w:after="0" w:line="240" w:lineRule="auto"/>
        <w:rPr>
          <w:rFonts w:ascii="Times New Roman" w:hAnsi="Times New Roman" w:cs="Times New Roman"/>
          <w:sz w:val="24"/>
          <w:szCs w:val="24"/>
        </w:rPr>
      </w:pPr>
      <w:r w:rsidRPr="00DB0382">
        <w:rPr>
          <w:rFonts w:ascii="Times New Roman" w:hAnsi="Times New Roman" w:cs="Times New Roman"/>
          <w:sz w:val="24"/>
          <w:szCs w:val="24"/>
        </w:rPr>
        <w:t>Ярославский агрокурьер – 1 экз.</w:t>
      </w:r>
    </w:p>
    <w:p w:rsidR="00DB265E" w:rsidRPr="00B35350" w:rsidRDefault="00DB265E" w:rsidP="00DB265E">
      <w:pPr>
        <w:tabs>
          <w:tab w:val="left" w:pos="9356"/>
        </w:tabs>
        <w:spacing w:after="0" w:line="240" w:lineRule="auto"/>
        <w:ind w:right="142"/>
        <w:jc w:val="both"/>
        <w:rPr>
          <w:rFonts w:ascii="Times New Roman" w:hAnsi="Times New Roman" w:cs="Times New Roman"/>
        </w:rPr>
      </w:pPr>
      <w:r w:rsidRPr="00DB0382">
        <w:rPr>
          <w:rFonts w:ascii="Times New Roman" w:hAnsi="Times New Roman" w:cs="Times New Roman"/>
          <w:sz w:val="24"/>
          <w:szCs w:val="24"/>
        </w:rPr>
        <w:t>Всего – 10  экз.</w:t>
      </w:r>
    </w:p>
    <w:p w:rsidR="00DB265E" w:rsidRPr="007A4A52" w:rsidRDefault="00DB265E" w:rsidP="00DB265E">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39109F" w:rsidRDefault="0039109F" w:rsidP="00351A79">
      <w:pPr>
        <w:tabs>
          <w:tab w:val="left" w:pos="9356"/>
        </w:tabs>
        <w:ind w:right="142"/>
        <w:rPr>
          <w:sz w:val="28"/>
          <w:szCs w:val="28"/>
        </w:rPr>
        <w:sectPr w:rsidR="0039109F" w:rsidSect="007D08A1">
          <w:headerReference w:type="default" r:id="rId11"/>
          <w:pgSz w:w="11906" w:h="16838"/>
          <w:pgMar w:top="567" w:right="737" w:bottom="1134" w:left="1701" w:header="709" w:footer="709" w:gutter="0"/>
          <w:cols w:space="708"/>
          <w:titlePg/>
          <w:docGrid w:linePitch="360"/>
        </w:sectPr>
      </w:pP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rPr>
      </w:pPr>
      <w:r>
        <w:rPr>
          <w:rFonts w:ascii="Times New Roman" w:eastAsiaTheme="minorEastAsia" w:hAnsi="Times New Roman" w:cs="Times New Roman"/>
          <w:b w:val="0"/>
          <w:color w:val="auto"/>
        </w:rPr>
        <w:lastRenderedPageBreak/>
        <w:t xml:space="preserve">                                                                                    </w:t>
      </w:r>
      <w:r w:rsidRPr="00D24B5F">
        <w:rPr>
          <w:rFonts w:ascii="Times New Roman" w:eastAsiaTheme="minorEastAsia" w:hAnsi="Times New Roman" w:cs="Times New Roman"/>
          <w:b w:val="0"/>
          <w:color w:val="auto"/>
        </w:rPr>
        <w:t>ПРИЛОЖЕНИЕ</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rPr>
      </w:pPr>
      <w:r w:rsidRPr="00D24B5F">
        <w:rPr>
          <w:rFonts w:ascii="Times New Roman" w:eastAsiaTheme="minorEastAsia" w:hAnsi="Times New Roman" w:cs="Times New Roman"/>
          <w:b w:val="0"/>
          <w:color w:val="auto"/>
        </w:rPr>
        <w:t xml:space="preserve">                                                               </w:t>
      </w:r>
      <w:r>
        <w:rPr>
          <w:rFonts w:ascii="Times New Roman" w:eastAsiaTheme="minorEastAsia" w:hAnsi="Times New Roman" w:cs="Times New Roman"/>
          <w:b w:val="0"/>
          <w:color w:val="auto"/>
        </w:rPr>
        <w:t xml:space="preserve">                       </w:t>
      </w:r>
      <w:r w:rsidRPr="00D24B5F">
        <w:rPr>
          <w:rFonts w:ascii="Times New Roman" w:eastAsiaTheme="minorEastAsia" w:hAnsi="Times New Roman" w:cs="Times New Roman"/>
          <w:b w:val="0"/>
          <w:color w:val="auto"/>
        </w:rPr>
        <w:t>к постановлению</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rPr>
      </w:pPr>
      <w:r w:rsidRPr="00D24B5F">
        <w:rPr>
          <w:rFonts w:ascii="Times New Roman" w:eastAsiaTheme="minorEastAsia" w:hAnsi="Times New Roman" w:cs="Times New Roman"/>
          <w:b w:val="0"/>
          <w:color w:val="auto"/>
        </w:rPr>
        <w:t xml:space="preserve">                                                               </w:t>
      </w:r>
      <w:r w:rsidR="00BB2CC7">
        <w:rPr>
          <w:rFonts w:ascii="Times New Roman" w:eastAsiaTheme="minorEastAsia" w:hAnsi="Times New Roman" w:cs="Times New Roman"/>
          <w:b w:val="0"/>
          <w:color w:val="auto"/>
        </w:rPr>
        <w:t xml:space="preserve">                               </w:t>
      </w:r>
      <w:r w:rsidRPr="00D24B5F">
        <w:rPr>
          <w:rFonts w:ascii="Times New Roman" w:eastAsiaTheme="minorEastAsia" w:hAnsi="Times New Roman" w:cs="Times New Roman"/>
          <w:b w:val="0"/>
          <w:color w:val="auto"/>
        </w:rPr>
        <w:t xml:space="preserve">Администрации ЯМР </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rPr>
      </w:pPr>
      <w:r w:rsidRPr="00D24B5F">
        <w:rPr>
          <w:rFonts w:ascii="Times New Roman" w:eastAsiaTheme="minorEastAsia" w:hAnsi="Times New Roman" w:cs="Times New Roman"/>
          <w:b w:val="0"/>
          <w:color w:val="auto"/>
        </w:rPr>
        <w:t xml:space="preserve">                                                              </w:t>
      </w:r>
      <w:r>
        <w:rPr>
          <w:rFonts w:ascii="Times New Roman" w:eastAsiaTheme="minorEastAsia" w:hAnsi="Times New Roman" w:cs="Times New Roman"/>
          <w:b w:val="0"/>
          <w:color w:val="auto"/>
        </w:rPr>
        <w:t xml:space="preserve">                   </w:t>
      </w:r>
      <w:r w:rsidR="00BB2CC7">
        <w:rPr>
          <w:rFonts w:ascii="Times New Roman" w:eastAsiaTheme="minorEastAsia" w:hAnsi="Times New Roman" w:cs="Times New Roman"/>
          <w:b w:val="0"/>
          <w:color w:val="auto"/>
        </w:rPr>
        <w:t xml:space="preserve">          </w:t>
      </w:r>
      <w:r>
        <w:rPr>
          <w:rFonts w:ascii="Times New Roman" w:eastAsiaTheme="minorEastAsia" w:hAnsi="Times New Roman" w:cs="Times New Roman"/>
          <w:b w:val="0"/>
          <w:color w:val="auto"/>
        </w:rPr>
        <w:t xml:space="preserve"> </w:t>
      </w:r>
      <w:r w:rsidRPr="00D24B5F">
        <w:rPr>
          <w:rFonts w:ascii="Times New Roman" w:eastAsiaTheme="minorEastAsia" w:hAnsi="Times New Roman" w:cs="Times New Roman"/>
          <w:b w:val="0"/>
          <w:color w:val="auto"/>
        </w:rPr>
        <w:t xml:space="preserve">от </w:t>
      </w:r>
      <w:r w:rsidR="00AA055D">
        <w:rPr>
          <w:rFonts w:ascii="Times New Roman" w:eastAsiaTheme="minorEastAsia" w:hAnsi="Times New Roman" w:cs="Times New Roman"/>
          <w:b w:val="0"/>
          <w:color w:val="auto"/>
        </w:rPr>
        <w:t>27.07.2018</w:t>
      </w:r>
      <w:r w:rsidR="00BB2CC7">
        <w:rPr>
          <w:rFonts w:ascii="Times New Roman" w:eastAsiaTheme="minorEastAsia" w:hAnsi="Times New Roman" w:cs="Times New Roman"/>
          <w:b w:val="0"/>
          <w:color w:val="auto"/>
        </w:rPr>
        <w:t xml:space="preserve"> </w:t>
      </w:r>
      <w:r w:rsidRPr="00D24B5F">
        <w:rPr>
          <w:rFonts w:ascii="Times New Roman" w:eastAsiaTheme="minorEastAsia" w:hAnsi="Times New Roman" w:cs="Times New Roman"/>
          <w:b w:val="0"/>
          <w:color w:val="auto"/>
        </w:rPr>
        <w:t>№</w:t>
      </w:r>
      <w:r w:rsidR="00AA055D">
        <w:rPr>
          <w:rFonts w:ascii="Times New Roman" w:eastAsiaTheme="minorEastAsia" w:hAnsi="Times New Roman" w:cs="Times New Roman"/>
          <w:b w:val="0"/>
          <w:color w:val="auto"/>
        </w:rPr>
        <w:t xml:space="preserve"> 1671</w:t>
      </w:r>
    </w:p>
    <w:p w:rsidR="00BD3846" w:rsidRPr="00B35350" w:rsidRDefault="00BD3846" w:rsidP="00351A79">
      <w:pPr>
        <w:pStyle w:val="ConsPlusTitle"/>
        <w:tabs>
          <w:tab w:val="left" w:pos="9356"/>
        </w:tabs>
        <w:ind w:right="142"/>
        <w:jc w:val="right"/>
        <w:rPr>
          <w:rFonts w:ascii="Times New Roman" w:hAnsi="Times New Roman" w:cs="Times New Roman"/>
          <w:b w:val="0"/>
          <w:sz w:val="28"/>
          <w:szCs w:val="28"/>
        </w:rPr>
      </w:pPr>
    </w:p>
    <w:p w:rsidR="00C1480D" w:rsidRPr="007A4A52" w:rsidRDefault="00C1480D" w:rsidP="00351A79">
      <w:pPr>
        <w:pStyle w:val="ConsPlusTitle"/>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C1480D" w:rsidRDefault="00C1480D" w:rsidP="00BE6339">
      <w:pPr>
        <w:pStyle w:val="ConsPlusTitle"/>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МУНИЦИПАЛЬНОЙ УСЛУГИ </w:t>
      </w:r>
      <w:r w:rsidR="00BE6339"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BE6339" w:rsidRPr="007A4A52">
        <w:rPr>
          <w:rFonts w:ascii="Times New Roman" w:hAnsi="Times New Roman" w:cs="Times New Roman"/>
          <w:sz w:val="28"/>
          <w:szCs w:val="28"/>
        </w:rPr>
        <w:t xml:space="preserve"> БЕЗ ПРЕДОСТАВЛЕНИЯ ЗЕМЕЛЬНЫХ УЧАСТКОВ И УСТАНОВЛЕНИЯ СЕРВИТУТА"</w:t>
      </w:r>
    </w:p>
    <w:p w:rsidR="00BD3846" w:rsidRPr="007A4A52" w:rsidRDefault="00BD3846" w:rsidP="00351A79">
      <w:pPr>
        <w:pStyle w:val="ConsPlusTitle"/>
        <w:tabs>
          <w:tab w:val="left" w:pos="9356"/>
        </w:tabs>
        <w:ind w:left="-284" w:right="142" w:firstLine="426"/>
        <w:jc w:val="center"/>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 Общие положения</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1.1. Предмет регулирования</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D24B5F" w:rsidP="00D24B5F">
      <w:pPr>
        <w:pStyle w:val="ConsPlusNormal"/>
        <w:tabs>
          <w:tab w:val="left" w:pos="9356"/>
        </w:tabs>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90712" w:rsidRPr="007A4A52">
        <w:rPr>
          <w:rFonts w:ascii="Times New Roman" w:hAnsi="Times New Roman" w:cs="Times New Roman"/>
          <w:sz w:val="28"/>
          <w:szCs w:val="28"/>
        </w:rPr>
        <w:t>Административный регламент предоставления муниципальной услуги</w:t>
      </w:r>
      <w:r w:rsidR="00BD3846">
        <w:rPr>
          <w:rFonts w:ascii="Times New Roman" w:hAnsi="Times New Roman" w:cs="Times New Roman"/>
          <w:sz w:val="28"/>
          <w:szCs w:val="28"/>
        </w:rPr>
        <w:t xml:space="preserve">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BE6339">
        <w:rPr>
          <w:rFonts w:ascii="Times New Roman" w:hAnsi="Times New Roman" w:cs="Times New Roman"/>
          <w:sz w:val="28"/>
          <w:szCs w:val="28"/>
        </w:rPr>
        <w:t xml:space="preserve"> </w:t>
      </w:r>
      <w:r w:rsidR="00490712" w:rsidRPr="007A4A52">
        <w:rPr>
          <w:rFonts w:ascii="Times New Roman" w:hAnsi="Times New Roman" w:cs="Times New Roman"/>
          <w:sz w:val="28"/>
          <w:szCs w:val="28"/>
        </w:rPr>
        <w:t xml:space="preserve"> без предоставления земельных уч</w:t>
      </w:r>
      <w:r>
        <w:rPr>
          <w:rFonts w:ascii="Times New Roman" w:hAnsi="Times New Roman" w:cs="Times New Roman"/>
          <w:sz w:val="28"/>
          <w:szCs w:val="28"/>
        </w:rPr>
        <w:t>астков и установления сервитута»</w:t>
      </w:r>
      <w:r w:rsidR="00490712" w:rsidRPr="007A4A52">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2" w:history="1">
        <w:r w:rsidR="00490712" w:rsidRPr="007A4A52">
          <w:rPr>
            <w:rStyle w:val="a3"/>
            <w:rFonts w:ascii="Times New Roman" w:hAnsi="Times New Roman" w:cs="Times New Roman"/>
            <w:color w:val="auto"/>
            <w:sz w:val="28"/>
            <w:szCs w:val="28"/>
            <w:u w:val="none"/>
          </w:rPr>
          <w:t>законом</w:t>
        </w:r>
      </w:hyperlink>
      <w:r w:rsidR="00490712" w:rsidRPr="007A4A52">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 210-ФЗ </w:t>
      </w:r>
      <w:r>
        <w:rPr>
          <w:rFonts w:ascii="Times New Roman" w:hAnsi="Times New Roman" w:cs="Times New Roman"/>
          <w:sz w:val="28"/>
          <w:szCs w:val="28"/>
        </w:rPr>
        <w:t>«</w:t>
      </w:r>
      <w:r w:rsidR="00490712" w:rsidRPr="007A4A5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490712" w:rsidRPr="007A4A52">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490712" w:rsidRPr="007A4A52">
        <w:rPr>
          <w:rFonts w:ascii="Times New Roman" w:hAnsi="Times New Roman" w:cs="Times New Roman"/>
          <w:sz w:val="28"/>
          <w:szCs w:val="28"/>
        </w:rPr>
        <w:t xml:space="preserve"> без предоставления земельных участков и установления сервитута</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1.2. Получатели муниципальной услуги</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E6715E" w:rsidRPr="007A4A52" w:rsidRDefault="0049071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без предоставления земельных участков и установления сервитута</w:t>
      </w:r>
      <w:r w:rsidR="009419EB">
        <w:rPr>
          <w:rFonts w:ascii="Times New Roman" w:hAnsi="Times New Roman" w:cs="Times New Roman"/>
          <w:sz w:val="28"/>
          <w:szCs w:val="28"/>
        </w:rPr>
        <w:t xml:space="preserve"> (далее - заявитель, заявители)</w:t>
      </w:r>
      <w:r w:rsidR="00AA4D96" w:rsidRPr="007A4A52">
        <w:rPr>
          <w:rFonts w:ascii="Times New Roman" w:hAnsi="Times New Roman" w:cs="Times New Roman"/>
          <w:sz w:val="28"/>
          <w:szCs w:val="28"/>
        </w:rPr>
        <w:t xml:space="preserve"> </w:t>
      </w:r>
      <w:r w:rsidR="00E6715E" w:rsidRPr="007A4A52">
        <w:rPr>
          <w:rFonts w:ascii="Times New Roman" w:eastAsiaTheme="minorHAnsi" w:hAnsi="Times New Roman" w:cs="Times New Roman"/>
          <w:sz w:val="28"/>
          <w:szCs w:val="28"/>
          <w:lang w:eastAsia="en-US"/>
        </w:rPr>
        <w:t>для следующих целей:</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проведение инженерных изысканий;</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капитальный или текущий ремонт линейного объекта; строительство временных или вспомогательных сооружений (включая ограждения, бытовки, </w:t>
      </w:r>
      <w:r w:rsidRPr="007A4A52">
        <w:rPr>
          <w:rFonts w:ascii="Times New Roman" w:hAnsi="Times New Roman" w:cs="Times New Roman"/>
          <w:sz w:val="28"/>
          <w:szCs w:val="28"/>
        </w:rPr>
        <w:lastRenderedPageBreak/>
        <w:t>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осуществление геологического изучения недр.</w:t>
      </w:r>
    </w:p>
    <w:p w:rsidR="00AA4D96"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1.2.2. Получателями муниципальной услуги  так же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без предоставления земельных участков и установления сервитута 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C93C8F" w:rsidRPr="007A4A52" w:rsidRDefault="00C93C8F"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и (или) реконструкцию  уличных и внутриквартальных сетей водопровода диаметром не более 315 миллиметров</w:t>
      </w:r>
      <w:r w:rsidR="00D24B5F">
        <w:rPr>
          <w:rFonts w:ascii="Times New Roman" w:eastAsiaTheme="minorHAnsi" w:hAnsi="Times New Roman" w:cs="Times New Roman"/>
          <w:sz w:val="28"/>
          <w:szCs w:val="28"/>
          <w:lang w:eastAsia="en-US"/>
        </w:rPr>
        <w:t>;</w:t>
      </w:r>
    </w:p>
    <w:p w:rsidR="00C93C8F" w:rsidRPr="007A4A52" w:rsidRDefault="00C93C8F"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уличных и внутриквартальных сетей канализации диаметром не более 300 миллиметров;</w:t>
      </w:r>
    </w:p>
    <w:p w:rsidR="00C93C8F" w:rsidRPr="007A4A52" w:rsidRDefault="00C93C8F"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благоустройство территории, а так  же размещение малы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архитектурны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форм (беседки, ротонды, веранды, навесы, скульптуры, остановочные павильоны, фонари, урны для мусора, приспособления для </w:t>
      </w:r>
      <w:r w:rsidR="006B33A2" w:rsidRPr="007A4A52">
        <w:rPr>
          <w:rFonts w:ascii="Times New Roman" w:hAnsi="Times New Roman" w:cs="Times New Roman"/>
          <w:sz w:val="28"/>
          <w:szCs w:val="28"/>
        </w:rPr>
        <w:t>озеленения, скамейки и мостики);</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строительство линий электропередачи классом напряжения до 20 киловольт включительно;</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строительство 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до 20 киловольт включительно, выполняемого в целях технологического присоединения к существующим электрическим сетям;</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реконструкцию линий электропередачи классом напряжения до 20 киловольт включительно при сохранении размеров и границ охранных зон земельных участков, на которых расположены такие объекты;</w:t>
      </w:r>
    </w:p>
    <w:p w:rsidR="006B33A2" w:rsidRPr="007A4A52" w:rsidRDefault="006B33A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газопроводов давлением до 1,2 мегапаскаля в пределах границ элемента планировочной структуры (квартал, микрорайон и другие), в котором расположен земельный участок, от точки присоединения к распределительному газопроводу до отключающего устройства, а также средств электрохимической защиты от коррозии этих газопроводов;</w:t>
      </w:r>
    </w:p>
    <w:p w:rsidR="006B33A2" w:rsidRPr="007A4A52" w:rsidRDefault="006B33A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и (или) реконструкци</w:t>
      </w:r>
      <w:r w:rsidR="009419EB">
        <w:rPr>
          <w:rFonts w:ascii="Times New Roman" w:eastAsiaTheme="minorHAnsi" w:hAnsi="Times New Roman" w:cs="Times New Roman"/>
          <w:sz w:val="28"/>
          <w:szCs w:val="28"/>
          <w:lang w:eastAsia="en-US"/>
        </w:rPr>
        <w:t>ю</w:t>
      </w:r>
      <w:r w:rsidRPr="007A4A52">
        <w:rPr>
          <w:rFonts w:ascii="Times New Roman" w:eastAsiaTheme="minorHAnsi" w:hAnsi="Times New Roman" w:cs="Times New Roman"/>
          <w:sz w:val="28"/>
          <w:szCs w:val="28"/>
          <w:lang w:eastAsia="en-US"/>
        </w:rPr>
        <w:t xml:space="preserve"> трубопроводов системы теплоснабжения (тепловых сетей) диаметром не более 325 миллиметров;</w:t>
      </w:r>
    </w:p>
    <w:p w:rsidR="00C93C8F" w:rsidRPr="007A4A52" w:rsidRDefault="006B33A2"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г</w:t>
      </w:r>
      <w:r w:rsidR="00C93C8F" w:rsidRPr="007A4A52">
        <w:rPr>
          <w:rFonts w:ascii="Times New Roman" w:hAnsi="Times New Roman" w:cs="Times New Roman"/>
          <w:sz w:val="28"/>
          <w:szCs w:val="28"/>
        </w:rPr>
        <w:t>еодезически</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межевы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w:t>
      </w:r>
      <w:r w:rsidR="00C93C8F" w:rsidRPr="007A4A52">
        <w:rPr>
          <w:rFonts w:ascii="Times New Roman" w:hAnsi="Times New Roman" w:cs="Times New Roman"/>
          <w:sz w:val="28"/>
          <w:szCs w:val="28"/>
        </w:rPr>
        <w:lastRenderedPageBreak/>
        <w:t>предупреждающи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и иные знак</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включая информационные табло (стелы) и </w:t>
      </w:r>
      <w:r w:rsidR="00DA6F70">
        <w:rPr>
          <w:rFonts w:ascii="Times New Roman" w:hAnsi="Times New Roman" w:cs="Times New Roman"/>
          <w:sz w:val="28"/>
          <w:szCs w:val="28"/>
        </w:rPr>
        <w:t>флагштоки;</w:t>
      </w:r>
    </w:p>
    <w:p w:rsidR="007B7E47" w:rsidRPr="007A4A52" w:rsidRDefault="00DA6F70"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ожарны</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водоем</w:t>
      </w:r>
      <w:r w:rsidR="007B7E47"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и мест сосре</w:t>
      </w:r>
      <w:r w:rsidR="007B7E47" w:rsidRPr="007A4A52">
        <w:rPr>
          <w:rFonts w:ascii="Times New Roman" w:hAnsi="Times New Roman" w:cs="Times New Roman"/>
          <w:sz w:val="28"/>
          <w:szCs w:val="28"/>
        </w:rPr>
        <w:t>доточения средств пожаротушения;</w:t>
      </w:r>
    </w:p>
    <w:p w:rsidR="00C93C8F" w:rsidRPr="007A4A52" w:rsidRDefault="00DA6F70"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руд</w:t>
      </w:r>
      <w:r w:rsidR="007B7E47" w:rsidRPr="007A4A52">
        <w:rPr>
          <w:rFonts w:ascii="Times New Roman" w:hAnsi="Times New Roman" w:cs="Times New Roman"/>
          <w:sz w:val="28"/>
          <w:szCs w:val="28"/>
        </w:rPr>
        <w:t>а</w:t>
      </w:r>
      <w:r w:rsidR="00C93C8F" w:rsidRPr="007A4A52">
        <w:rPr>
          <w:rFonts w:ascii="Times New Roman" w:hAnsi="Times New Roman" w:cs="Times New Roman"/>
          <w:sz w:val="28"/>
          <w:szCs w:val="28"/>
        </w:rPr>
        <w:t>-испарител</w:t>
      </w:r>
      <w:r w:rsidR="007B7E47" w:rsidRPr="007A4A52">
        <w:rPr>
          <w:rFonts w:ascii="Times New Roman" w:hAnsi="Times New Roman" w:cs="Times New Roman"/>
          <w:sz w:val="28"/>
          <w:szCs w:val="28"/>
        </w:rPr>
        <w:t>я;</w:t>
      </w:r>
    </w:p>
    <w:p w:rsidR="007B7E47" w:rsidRPr="007A4A52" w:rsidRDefault="007B7E47"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-лицо, осуществляющее размещение о</w:t>
      </w:r>
      <w:r w:rsidR="00C93C8F" w:rsidRPr="007A4A52">
        <w:rPr>
          <w:rFonts w:ascii="Times New Roman" w:hAnsi="Times New Roman" w:cs="Times New Roman"/>
          <w:sz w:val="28"/>
          <w:szCs w:val="28"/>
        </w:rPr>
        <w:t>граждающи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устройств (ворота, калитки, шлагбаумы, в том числе автоматические, и декоративные ограждения (заборы), размещаемые на дворовых территор</w:t>
      </w:r>
      <w:r w:rsidRPr="007A4A52">
        <w:rPr>
          <w:rFonts w:ascii="Times New Roman" w:hAnsi="Times New Roman" w:cs="Times New Roman"/>
          <w:sz w:val="28"/>
          <w:szCs w:val="28"/>
        </w:rPr>
        <w:t>иях многоквартирных жилых домов;</w:t>
      </w:r>
    </w:p>
    <w:p w:rsidR="00C93C8F" w:rsidRPr="007A4A52" w:rsidRDefault="007B7E47"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цирк</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 передвижн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зоопарк</w:t>
      </w:r>
      <w:r w:rsidRPr="007A4A52">
        <w:rPr>
          <w:rFonts w:ascii="Times New Roman" w:hAnsi="Times New Roman" w:cs="Times New Roman"/>
          <w:sz w:val="28"/>
          <w:szCs w:val="28"/>
        </w:rPr>
        <w:t>а</w:t>
      </w:r>
      <w:r w:rsidR="00D002ED" w:rsidRPr="007A4A52">
        <w:rPr>
          <w:rFonts w:ascii="Times New Roman" w:hAnsi="Times New Roman" w:cs="Times New Roman"/>
          <w:sz w:val="28"/>
          <w:szCs w:val="28"/>
        </w:rPr>
        <w:t xml:space="preserve"> и передвижного</w:t>
      </w:r>
      <w:r w:rsidR="00C93C8F" w:rsidRPr="007A4A52">
        <w:rPr>
          <w:rFonts w:ascii="Times New Roman" w:hAnsi="Times New Roman" w:cs="Times New Roman"/>
          <w:sz w:val="28"/>
          <w:szCs w:val="28"/>
        </w:rPr>
        <w:t xml:space="preserve"> луна-парк</w:t>
      </w:r>
      <w:r w:rsidR="00D002ED" w:rsidRPr="007A4A52">
        <w:rPr>
          <w:rFonts w:ascii="Times New Roman" w:hAnsi="Times New Roman" w:cs="Times New Roman"/>
          <w:sz w:val="28"/>
          <w:szCs w:val="28"/>
        </w:rPr>
        <w:t>а;</w:t>
      </w:r>
    </w:p>
    <w:p w:rsidR="00C93C8F" w:rsidRPr="007A4A52" w:rsidRDefault="00DA6F70" w:rsidP="00351A79">
      <w:pPr>
        <w:tabs>
          <w:tab w:val="left" w:pos="9356"/>
        </w:tabs>
        <w:autoSpaceDE w:val="0"/>
        <w:autoSpaceDN w:val="0"/>
        <w:adjustRightInd w:val="0"/>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002ED" w:rsidRPr="007A4A52">
        <w:rPr>
          <w:rFonts w:ascii="Times New Roman" w:hAnsi="Times New Roman" w:cs="Times New Roman"/>
          <w:sz w:val="28"/>
          <w:szCs w:val="28"/>
        </w:rPr>
        <w:t>-лицо, осуществляющее размещение</w:t>
      </w:r>
      <w:r w:rsidR="00C93C8F" w:rsidRPr="007A4A52">
        <w:rPr>
          <w:rFonts w:ascii="Times New Roman" w:hAnsi="Times New Roman" w:cs="Times New Roman"/>
          <w:sz w:val="28"/>
          <w:szCs w:val="28"/>
        </w:rPr>
        <w:t xml:space="preserve"> </w:t>
      </w:r>
      <w:r w:rsidR="00D002ED" w:rsidRPr="007A4A52">
        <w:rPr>
          <w:rFonts w:ascii="Times New Roman" w:hAnsi="Times New Roman" w:cs="Times New Roman"/>
          <w:sz w:val="28"/>
          <w:szCs w:val="28"/>
        </w:rPr>
        <w:t>с</w:t>
      </w:r>
      <w:r w:rsidR="00C93C8F" w:rsidRPr="007A4A52">
        <w:rPr>
          <w:rFonts w:ascii="Times New Roman" w:hAnsi="Times New Roman" w:cs="Times New Roman"/>
          <w:sz w:val="28"/>
          <w:szCs w:val="28"/>
        </w:rPr>
        <w:t>езонны</w:t>
      </w:r>
      <w:r w:rsidR="00D002ED"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аттракцион</w:t>
      </w:r>
      <w:r w:rsidR="00D002ED" w:rsidRPr="007A4A52">
        <w:rPr>
          <w:rFonts w:ascii="Times New Roman" w:hAnsi="Times New Roman" w:cs="Times New Roman"/>
          <w:sz w:val="28"/>
          <w:szCs w:val="28"/>
        </w:rPr>
        <w:t>ов;</w:t>
      </w:r>
    </w:p>
    <w:p w:rsidR="008E6D76"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с</w:t>
      </w:r>
      <w:r w:rsidR="00C93C8F" w:rsidRPr="007A4A52">
        <w:rPr>
          <w:rFonts w:ascii="Times New Roman" w:hAnsi="Times New Roman" w:cs="Times New Roman"/>
          <w:sz w:val="28"/>
          <w:szCs w:val="28"/>
        </w:rPr>
        <w:t>портивн</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и детск</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площад</w:t>
      </w:r>
      <w:r w:rsidRPr="007A4A52">
        <w:rPr>
          <w:rFonts w:ascii="Times New Roman" w:hAnsi="Times New Roman" w:cs="Times New Roman"/>
          <w:sz w:val="28"/>
          <w:szCs w:val="28"/>
        </w:rPr>
        <w:t>ок;</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 xml:space="preserve">лощадки для дрессировки собак, площадки для </w:t>
      </w:r>
      <w:r w:rsidRPr="007A4A52">
        <w:rPr>
          <w:rFonts w:ascii="Times New Roman" w:hAnsi="Times New Roman" w:cs="Times New Roman"/>
          <w:sz w:val="28"/>
          <w:szCs w:val="28"/>
        </w:rPr>
        <w:t>выгула собак, а также голубятни;</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латежны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терминал</w:t>
      </w:r>
      <w:r w:rsidRPr="007A4A52">
        <w:rPr>
          <w:rFonts w:ascii="Times New Roman" w:hAnsi="Times New Roman" w:cs="Times New Roman"/>
          <w:sz w:val="28"/>
          <w:szCs w:val="28"/>
        </w:rPr>
        <w:t>ов для оплаты услуг и штрафов;</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бщественны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туалет</w:t>
      </w:r>
      <w:r w:rsidRPr="007A4A52">
        <w:rPr>
          <w:rFonts w:ascii="Times New Roman" w:hAnsi="Times New Roman" w:cs="Times New Roman"/>
          <w:sz w:val="28"/>
          <w:szCs w:val="28"/>
        </w:rPr>
        <w:t>ов нестационарного типа;</w:t>
      </w:r>
    </w:p>
    <w:p w:rsidR="00490712"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з</w:t>
      </w:r>
      <w:r w:rsidR="00C93C8F" w:rsidRPr="007A4A52">
        <w:rPr>
          <w:rFonts w:ascii="Times New Roman" w:hAnsi="Times New Roman" w:cs="Times New Roman"/>
          <w:sz w:val="28"/>
          <w:szCs w:val="28"/>
        </w:rPr>
        <w:t>арядны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станци</w:t>
      </w:r>
      <w:r w:rsidRPr="007A4A52">
        <w:rPr>
          <w:rFonts w:ascii="Times New Roman" w:hAnsi="Times New Roman" w:cs="Times New Roman"/>
          <w:sz w:val="28"/>
          <w:szCs w:val="28"/>
        </w:rPr>
        <w:t>й</w:t>
      </w:r>
      <w:r w:rsidR="00C93C8F" w:rsidRPr="007A4A52">
        <w:rPr>
          <w:rFonts w:ascii="Times New Roman" w:hAnsi="Times New Roman" w:cs="Times New Roman"/>
          <w:sz w:val="28"/>
          <w:szCs w:val="28"/>
        </w:rPr>
        <w:t xml:space="preserve"> (терминалы) для электротранспорта.</w:t>
      </w:r>
      <w:bookmarkStart w:id="1" w:name="P55"/>
      <w:bookmarkEnd w:id="1"/>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bookmarkStart w:id="2" w:name="P59"/>
      <w:bookmarkEnd w:id="2"/>
      <w:r w:rsidRPr="007A4A52">
        <w:rPr>
          <w:rFonts w:ascii="Times New Roman" w:hAnsi="Times New Roman" w:cs="Times New Roman"/>
          <w:sz w:val="28"/>
          <w:szCs w:val="28"/>
        </w:rPr>
        <w:t>1.2.</w:t>
      </w:r>
      <w:r w:rsidR="00E6715E" w:rsidRPr="007A4A52">
        <w:rPr>
          <w:rFonts w:ascii="Times New Roman" w:hAnsi="Times New Roman" w:cs="Times New Roman"/>
          <w:sz w:val="28"/>
          <w:szCs w:val="28"/>
        </w:rPr>
        <w:t>3</w:t>
      </w:r>
      <w:r w:rsidRPr="007A4A52">
        <w:rPr>
          <w:rFonts w:ascii="Times New Roman" w:hAnsi="Times New Roman" w:cs="Times New Roman"/>
          <w:sz w:val="28"/>
          <w:szCs w:val="28"/>
        </w:rPr>
        <w:t>.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bookmarkStart w:id="3" w:name="P97"/>
      <w:bookmarkEnd w:id="3"/>
      <w:r w:rsidRPr="007A4A52">
        <w:rPr>
          <w:rFonts w:ascii="Times New Roman" w:hAnsi="Times New Roman" w:cs="Times New Roman"/>
          <w:sz w:val="28"/>
          <w:szCs w:val="28"/>
        </w:rPr>
        <w:t>1.3. Порядок информирования о предоставлении</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1.3.1. Информацию о порядке предоставления муниципальной услуги можно получить:</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 Комитете;</w:t>
      </w:r>
    </w:p>
    <w:p w:rsidR="002911EE" w:rsidRPr="007A4A52" w:rsidRDefault="00D24B5F" w:rsidP="00351A79">
      <w:pPr>
        <w:tabs>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1.3.2 Местонахождение и почтовый адрес комитета: </w:t>
      </w:r>
      <w:r w:rsidR="00204C83">
        <w:rPr>
          <w:rFonts w:ascii="Times New Roman" w:hAnsi="Times New Roman" w:cs="Times New Roman"/>
          <w:sz w:val="28"/>
          <w:szCs w:val="28"/>
        </w:rPr>
        <w:t>Московский просп.</w:t>
      </w:r>
      <w:r w:rsidR="002911EE" w:rsidRPr="007A4A52">
        <w:rPr>
          <w:rFonts w:ascii="Times New Roman" w:hAnsi="Times New Roman" w:cs="Times New Roman"/>
          <w:sz w:val="28"/>
          <w:szCs w:val="28"/>
        </w:rPr>
        <w:t xml:space="preserve">, д. </w:t>
      </w:r>
      <w:r w:rsidR="00204C83">
        <w:rPr>
          <w:rFonts w:ascii="Times New Roman" w:hAnsi="Times New Roman" w:cs="Times New Roman"/>
          <w:sz w:val="28"/>
          <w:szCs w:val="28"/>
        </w:rPr>
        <w:t>11/12</w:t>
      </w:r>
      <w:r w:rsidR="002911EE" w:rsidRPr="007A4A52">
        <w:rPr>
          <w:rFonts w:ascii="Times New Roman" w:hAnsi="Times New Roman" w:cs="Times New Roman"/>
          <w:sz w:val="28"/>
          <w:szCs w:val="28"/>
        </w:rPr>
        <w:t>, г. Ярославль, 15000</w:t>
      </w:r>
      <w:r w:rsidR="00204C83">
        <w:rPr>
          <w:rFonts w:ascii="Times New Roman" w:hAnsi="Times New Roman" w:cs="Times New Roman"/>
          <w:sz w:val="28"/>
          <w:szCs w:val="28"/>
        </w:rPr>
        <w:t>1</w:t>
      </w:r>
      <w:r w:rsidR="002911EE" w:rsidRPr="007A4A52">
        <w:rPr>
          <w:rFonts w:ascii="Times New Roman" w:hAnsi="Times New Roman" w:cs="Times New Roman"/>
          <w:sz w:val="28"/>
          <w:szCs w:val="28"/>
        </w:rPr>
        <w:t>.</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График работы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понедельник - четверг: с 08 час. 30 мин. до 12 час. 00 мин., с 12 час. 48 мин. до 17 час. 30 мин.;</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пятница: с 08 час. 30 мин. до 12 час. 00 мин., с 12 </w:t>
      </w:r>
      <w:r w:rsidR="00204C83">
        <w:rPr>
          <w:rFonts w:ascii="Times New Roman" w:hAnsi="Times New Roman" w:cs="Times New Roman"/>
          <w:sz w:val="28"/>
          <w:szCs w:val="28"/>
        </w:rPr>
        <w:t>час. 48 мин. до 16 час. 30 мин.</w:t>
      </w:r>
    </w:p>
    <w:p w:rsidR="002911EE"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График приема заявителей:</w:t>
      </w:r>
    </w:p>
    <w:p w:rsidR="00CC4252" w:rsidRDefault="007C5AA8" w:rsidP="007C5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p>
    <w:p w:rsidR="00CC4252" w:rsidRDefault="00CC4252" w:rsidP="007C5AA8">
      <w:pPr>
        <w:spacing w:after="0" w:line="240" w:lineRule="auto"/>
        <w:jc w:val="both"/>
        <w:rPr>
          <w:rFonts w:ascii="Times New Roman" w:hAnsi="Times New Roman" w:cs="Times New Roman"/>
          <w:sz w:val="28"/>
          <w:szCs w:val="28"/>
        </w:rPr>
      </w:pPr>
    </w:p>
    <w:p w:rsidR="007C5AA8" w:rsidRPr="002E1911" w:rsidRDefault="007C5AA8" w:rsidP="007C5AA8">
      <w:pPr>
        <w:spacing w:after="0" w:line="240" w:lineRule="auto"/>
        <w:jc w:val="both"/>
        <w:rPr>
          <w:rFonts w:ascii="Times New Roman" w:hAnsi="Times New Roman"/>
          <w:sz w:val="28"/>
          <w:szCs w:val="28"/>
        </w:rPr>
      </w:pPr>
      <w:r w:rsidRPr="002E1911">
        <w:rPr>
          <w:rFonts w:ascii="Times New Roman" w:hAnsi="Times New Roman"/>
          <w:sz w:val="28"/>
          <w:szCs w:val="28"/>
        </w:rPr>
        <w:lastRenderedPageBreak/>
        <w:t>Электронный талон н</w:t>
      </w:r>
      <w:r>
        <w:rPr>
          <w:rFonts w:ascii="Times New Roman" w:hAnsi="Times New Roman"/>
          <w:sz w:val="28"/>
          <w:szCs w:val="28"/>
        </w:rPr>
        <w:t>а услугу (один объект) необходимо</w:t>
      </w:r>
      <w:r w:rsidRPr="002E1911">
        <w:rPr>
          <w:rFonts w:ascii="Times New Roman" w:hAnsi="Times New Roman"/>
          <w:sz w:val="28"/>
          <w:szCs w:val="28"/>
        </w:rPr>
        <w:t xml:space="preserve"> получить:</w:t>
      </w:r>
    </w:p>
    <w:p w:rsidR="007C5AA8" w:rsidRDefault="007C5AA8" w:rsidP="007C5AA8">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портале органов государственной власти Ярославской области по адресу: </w:t>
      </w:r>
      <w:hyperlink r:id="rId13" w:tgtFrame="_blank" w:history="1">
        <w:r w:rsidRPr="002E1911">
          <w:rPr>
            <w:rStyle w:val="a3"/>
            <w:rFonts w:ascii="Times New Roman" w:hAnsi="Times New Roman"/>
            <w:color w:val="000000" w:themeColor="text1"/>
            <w:sz w:val="28"/>
            <w:szCs w:val="28"/>
            <w:u w:val="none"/>
          </w:rPr>
          <w:t>http://www.yarregion.ru/Pages/egovernment/e-records.aspx</w:t>
        </w:r>
      </w:hyperlink>
      <w:r w:rsidRPr="002E1911">
        <w:rPr>
          <w:rFonts w:ascii="Times New Roman" w:hAnsi="Times New Roman"/>
          <w:color w:val="000000" w:themeColor="text1"/>
          <w:sz w:val="28"/>
          <w:szCs w:val="28"/>
        </w:rPr>
        <w:t>;</w:t>
      </w:r>
    </w:p>
    <w:p w:rsidR="00CC4252" w:rsidRDefault="007C5AA8" w:rsidP="007C5AA8">
      <w:pPr>
        <w:spacing w:after="0" w:line="240" w:lineRule="auto"/>
        <w:jc w:val="both"/>
        <w:rPr>
          <w:rFonts w:ascii="Times New Roman" w:hAnsi="Times New Roman" w:cs="Times New Roman"/>
          <w:sz w:val="28"/>
          <w:szCs w:val="28"/>
        </w:rPr>
      </w:pPr>
      <w:r w:rsidRPr="002E1911">
        <w:rPr>
          <w:rFonts w:ascii="Times New Roman" w:hAnsi="Times New Roman"/>
          <w:sz w:val="28"/>
          <w:szCs w:val="28"/>
        </w:rPr>
        <w:t xml:space="preserve">- на сайте Администрации ЯМР по адресу: </w:t>
      </w:r>
      <w:hyperlink r:id="rId14" w:tgtFrame="_blank" w:history="1">
        <w:r w:rsidRPr="002E1911">
          <w:rPr>
            <w:rStyle w:val="a3"/>
            <w:rFonts w:ascii="Times New Roman" w:hAnsi="Times New Roman"/>
            <w:color w:val="000000" w:themeColor="text1"/>
            <w:sz w:val="28"/>
            <w:szCs w:val="28"/>
            <w:u w:val="none"/>
          </w:rPr>
          <w:t>http://yamo.adm.yar.ru/gradostroitelstvo/elektronnaya-ochered.php</w:t>
        </w:r>
      </w:hyperlink>
      <w:r>
        <w:rPr>
          <w:rFonts w:ascii="Times New Roman" w:hAnsi="Times New Roman" w:cs="Times New Roman"/>
          <w:sz w:val="28"/>
          <w:szCs w:val="28"/>
        </w:rPr>
        <w:t xml:space="preserve">;   </w:t>
      </w:r>
    </w:p>
    <w:p w:rsidR="007C5AA8" w:rsidRPr="00551AE0" w:rsidRDefault="007C5AA8" w:rsidP="007C5AA8">
      <w:pPr>
        <w:spacing w:after="0" w:line="240" w:lineRule="auto"/>
        <w:jc w:val="both"/>
        <w:rPr>
          <w:rFonts w:ascii="Times New Roman" w:hAnsi="Times New Roman"/>
          <w:color w:val="000000" w:themeColor="text1"/>
          <w:sz w:val="28"/>
          <w:szCs w:val="28"/>
        </w:rPr>
      </w:pPr>
      <w:r>
        <w:rPr>
          <w:rFonts w:ascii="Times New Roman" w:hAnsi="Times New Roman" w:cs="Times New Roman"/>
          <w:sz w:val="28"/>
          <w:szCs w:val="28"/>
        </w:rPr>
        <w:t xml:space="preserve">                              </w:t>
      </w:r>
    </w:p>
    <w:p w:rsidR="007C5AA8" w:rsidRPr="00BD7E83" w:rsidRDefault="007C5AA8" w:rsidP="007C5AA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четверг: с 09 час. 00 мин. до 12 час. 00 мин.  </w:t>
      </w:r>
      <w:r w:rsidRPr="002E1911">
        <w:rPr>
          <w:rFonts w:ascii="Times New Roman" w:hAnsi="Times New Roman" w:cs="Times New Roman"/>
          <w:sz w:val="28"/>
          <w:szCs w:val="28"/>
        </w:rPr>
        <w:t>через инфоматы (терминалы), установленные в холлах учреждения (при наличии)</w:t>
      </w:r>
      <w:r>
        <w:rPr>
          <w:rFonts w:ascii="Times New Roman" w:hAnsi="Times New Roman" w:cs="Times New Roman"/>
          <w:sz w:val="28"/>
          <w:szCs w:val="28"/>
        </w:rPr>
        <w:t>, в случае отсутствия инфомата, прием граждан  осуществляет</w:t>
      </w:r>
      <w:r w:rsidRPr="00BD7E83">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BD7E83">
        <w:rPr>
          <w:rFonts w:ascii="Times New Roman" w:hAnsi="Times New Roman" w:cs="Times New Roman"/>
          <w:sz w:val="28"/>
          <w:szCs w:val="28"/>
        </w:rPr>
        <w:t>»</w:t>
      </w:r>
      <w:r>
        <w:rPr>
          <w:rFonts w:ascii="Times New Roman" w:hAnsi="Times New Roman" w:cs="Times New Roman"/>
          <w:sz w:val="28"/>
          <w:szCs w:val="28"/>
        </w:rPr>
        <w:t>.</w:t>
      </w:r>
    </w:p>
    <w:p w:rsidR="007C5AA8" w:rsidRPr="007A4A52" w:rsidRDefault="007C5AA8" w:rsidP="00351A79">
      <w:pPr>
        <w:tabs>
          <w:tab w:val="left" w:pos="9356"/>
        </w:tabs>
        <w:spacing w:after="0" w:line="240" w:lineRule="auto"/>
        <w:ind w:left="-284" w:right="142" w:firstLine="426"/>
        <w:jc w:val="both"/>
        <w:rPr>
          <w:rFonts w:ascii="Times New Roman" w:hAnsi="Times New Roman" w:cs="Times New Roman"/>
          <w:sz w:val="28"/>
          <w:szCs w:val="28"/>
        </w:rPr>
      </w:pP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Контактные телефоны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204C83">
        <w:rPr>
          <w:rFonts w:ascii="Times New Roman" w:hAnsi="Times New Roman" w:cs="Times New Roman"/>
          <w:sz w:val="28"/>
          <w:szCs w:val="28"/>
        </w:rPr>
        <w:t>42</w:t>
      </w:r>
      <w:r w:rsidRPr="007A4A52">
        <w:rPr>
          <w:rFonts w:ascii="Times New Roman" w:hAnsi="Times New Roman" w:cs="Times New Roman"/>
          <w:sz w:val="28"/>
          <w:szCs w:val="28"/>
        </w:rPr>
        <w:t>-</w:t>
      </w:r>
      <w:r w:rsidR="00204C83">
        <w:rPr>
          <w:rFonts w:ascii="Times New Roman" w:hAnsi="Times New Roman" w:cs="Times New Roman"/>
          <w:sz w:val="28"/>
          <w:szCs w:val="28"/>
        </w:rPr>
        <w:t>96</w:t>
      </w:r>
      <w:r w:rsidRPr="007A4A52">
        <w:rPr>
          <w:rFonts w:ascii="Times New Roman" w:hAnsi="Times New Roman" w:cs="Times New Roman"/>
          <w:sz w:val="28"/>
          <w:szCs w:val="28"/>
        </w:rPr>
        <w:t>-</w:t>
      </w:r>
      <w:r w:rsidR="00204C83">
        <w:rPr>
          <w:rFonts w:ascii="Times New Roman" w:hAnsi="Times New Roman" w:cs="Times New Roman"/>
          <w:sz w:val="28"/>
          <w:szCs w:val="28"/>
        </w:rPr>
        <w:t>71</w:t>
      </w:r>
      <w:r w:rsidRPr="007A4A52">
        <w:rPr>
          <w:rFonts w:ascii="Times New Roman" w:hAnsi="Times New Roman" w:cs="Times New Roman"/>
          <w:sz w:val="28"/>
          <w:szCs w:val="28"/>
        </w:rPr>
        <w:t xml:space="preserve"> </w:t>
      </w:r>
      <w:r w:rsidR="00204C83">
        <w:rPr>
          <w:rFonts w:ascii="Times New Roman" w:hAnsi="Times New Roman" w:cs="Times New Roman"/>
          <w:sz w:val="28"/>
          <w:szCs w:val="28"/>
        </w:rPr>
        <w:t xml:space="preserve">– </w:t>
      </w:r>
      <w:r w:rsidRPr="007A4A52">
        <w:rPr>
          <w:rFonts w:ascii="Times New Roman" w:hAnsi="Times New Roman" w:cs="Times New Roman"/>
          <w:sz w:val="28"/>
          <w:szCs w:val="28"/>
        </w:rPr>
        <w:t>председатель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72-61-</w:t>
      </w:r>
      <w:r w:rsidR="00060F0F">
        <w:rPr>
          <w:rFonts w:ascii="Times New Roman" w:hAnsi="Times New Roman" w:cs="Times New Roman"/>
          <w:sz w:val="28"/>
          <w:szCs w:val="28"/>
        </w:rPr>
        <w:t>16</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42-93-58</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31-39-61</w:t>
      </w:r>
      <w:r w:rsidRPr="007A4A52">
        <w:rPr>
          <w:rFonts w:ascii="Times New Roman" w:hAnsi="Times New Roman" w:cs="Times New Roman"/>
          <w:sz w:val="28"/>
          <w:szCs w:val="28"/>
        </w:rPr>
        <w:t xml:space="preserve">, </w:t>
      </w:r>
      <w:r w:rsidR="009D65AC">
        <w:rPr>
          <w:rFonts w:ascii="Times New Roman" w:hAnsi="Times New Roman" w:cs="Times New Roman"/>
          <w:sz w:val="28"/>
          <w:szCs w:val="28"/>
        </w:rPr>
        <w:t>45-11-15, 45-09-62</w:t>
      </w:r>
      <w:r w:rsidRPr="007A4A52">
        <w:rPr>
          <w:rFonts w:ascii="Times New Roman" w:hAnsi="Times New Roman" w:cs="Times New Roman"/>
          <w:sz w:val="28"/>
          <w:szCs w:val="28"/>
        </w:rPr>
        <w:t xml:space="preserve"> – специалисты;</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060F0F">
        <w:rPr>
          <w:rFonts w:ascii="Times New Roman" w:hAnsi="Times New Roman" w:cs="Times New Roman"/>
          <w:sz w:val="28"/>
          <w:szCs w:val="28"/>
        </w:rPr>
        <w:t>42-96-71</w:t>
      </w:r>
      <w:r w:rsidRPr="007A4A52">
        <w:rPr>
          <w:rFonts w:ascii="Times New Roman" w:hAnsi="Times New Roman" w:cs="Times New Roman"/>
          <w:sz w:val="28"/>
          <w:szCs w:val="28"/>
        </w:rPr>
        <w:t xml:space="preserve"> – телефон/факс.</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r w:rsidRPr="007A4A52">
        <w:rPr>
          <w:rFonts w:ascii="Times New Roman" w:hAnsi="Times New Roman" w:cs="Times New Roman"/>
          <w:sz w:val="28"/>
          <w:szCs w:val="28"/>
          <w:lang w:val="en-US"/>
        </w:rPr>
        <w:t>yamo</w:t>
      </w:r>
      <w:r w:rsidRPr="007A4A52">
        <w:rPr>
          <w:rFonts w:ascii="Times New Roman" w:hAnsi="Times New Roman" w:cs="Times New Roman"/>
          <w:sz w:val="28"/>
          <w:szCs w:val="28"/>
        </w:rPr>
        <w:t>.a</w:t>
      </w:r>
      <w:r w:rsidRPr="007A4A52">
        <w:rPr>
          <w:rFonts w:ascii="Times New Roman" w:hAnsi="Times New Roman" w:cs="Times New Roman"/>
          <w:sz w:val="28"/>
          <w:szCs w:val="28"/>
          <w:lang w:val="en-US"/>
        </w:rPr>
        <w:t>dm</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yar</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ru</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zemelnoe</w:t>
      </w:r>
      <w:r w:rsidRPr="007A4A52">
        <w:rPr>
          <w:rFonts w:ascii="Times New Roman" w:hAnsi="Times New Roman" w:cs="Times New Roman"/>
          <w:sz w:val="28"/>
          <w:szCs w:val="28"/>
        </w:rPr>
        <w:t>/.</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Администрации поселений Ярославского муниципального района;</w:t>
      </w:r>
      <w:r>
        <w:rPr>
          <w:rFonts w:ascii="Times New Roman" w:hAnsi="Times New Roman" w:cs="Times New Roman"/>
          <w:sz w:val="28"/>
          <w:szCs w:val="28"/>
        </w:rPr>
        <w:t xml:space="preserve"> </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Администрации органов местного самоуправления Ярославской области;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налоговые органы (телефон для справок: (4852) 48-81-35, официальный сайт: </w:t>
      </w:r>
      <w:hyperlink r:id="rId15" w:history="1">
        <w:r w:rsidR="002911EE" w:rsidRPr="007A4A52">
          <w:rPr>
            <w:rStyle w:val="a3"/>
            <w:rFonts w:ascii="Times New Roman" w:hAnsi="Times New Roman" w:cs="Times New Roman"/>
            <w:color w:val="auto"/>
            <w:sz w:val="28"/>
            <w:szCs w:val="28"/>
          </w:rPr>
          <w:t>www.r76.nalog.ru</w:t>
        </w:r>
      </w:hyperlink>
      <w:r w:rsidR="002911EE" w:rsidRPr="007A4A52">
        <w:rPr>
          <w:rFonts w:ascii="Times New Roman" w:hAnsi="Times New Roman" w:cs="Times New Roman"/>
          <w:sz w:val="28"/>
          <w:szCs w:val="28"/>
        </w:rPr>
        <w:t>);</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органы нотариата;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лично;</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11EE" w:rsidRPr="007A4A52">
        <w:rPr>
          <w:rFonts w:ascii="Times New Roman" w:hAnsi="Times New Roman" w:cs="Times New Roman"/>
          <w:sz w:val="28"/>
          <w:szCs w:val="28"/>
        </w:rPr>
        <w:t>- по телефону;</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посредством почтовой связи;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 нормативных правовых актах, регламентирующих оказание муниципальной услуги;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сроках предоставления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оснований для отказа в предоставлении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лиц, ответственных за предоставление муниципальной услуги;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об иной информации, связанной с исполнением муниципальной услуги.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письменное обращение направляется по почте в срок, не превышающий тридцати календарных дней со дня регистрации письменного обращения в комитете</w:t>
      </w:r>
      <w:r w:rsidRPr="007E7728">
        <w:rPr>
          <w:rFonts w:ascii="Times New Roman" w:hAnsi="Times New Roman" w:cs="Times New Roman"/>
          <w:sz w:val="28"/>
          <w:szCs w:val="28"/>
        </w:rPr>
        <w:t xml:space="preserve">, </w:t>
      </w:r>
      <w:r w:rsidR="007E7728" w:rsidRPr="007E772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7E7728">
        <w:rPr>
          <w:rFonts w:ascii="Times New Roman" w:hAnsi="Times New Roman" w:cs="Times New Roman"/>
          <w:sz w:val="28"/>
          <w:szCs w:val="28"/>
        </w:rPr>
        <w:t>.</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911EE" w:rsidRPr="007A4A52" w:rsidRDefault="002911EE" w:rsidP="00351A79">
      <w:pPr>
        <w:tabs>
          <w:tab w:val="left" w:pos="-2880"/>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911EE" w:rsidRPr="007A4A52" w:rsidRDefault="00A220B4"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образцах заявлений о предоставлении муниципальной услуги;</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местонахождении и графике работы комитета, контактных телефонах;</w:t>
      </w:r>
    </w:p>
    <w:p w:rsidR="002911EE" w:rsidRPr="007A4A52"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месте размещения специалистов и режиме приема ими заявлений.</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tabs>
          <w:tab w:val="left" w:pos="9356"/>
        </w:tabs>
        <w:overflowPunct w:val="0"/>
        <w:ind w:left="-284" w:right="142" w:firstLine="426"/>
        <w:jc w:val="center"/>
        <w:textAlignment w:val="baseline"/>
        <w:rPr>
          <w:rFonts w:ascii="Times New Roman" w:hAnsi="Times New Roman" w:cs="Times New Roman"/>
          <w:sz w:val="28"/>
          <w:szCs w:val="28"/>
        </w:rPr>
      </w:pPr>
      <w:r w:rsidRPr="007A4A52">
        <w:rPr>
          <w:rFonts w:ascii="Times New Roman" w:hAnsi="Times New Roman" w:cs="Times New Roman"/>
          <w:sz w:val="28"/>
          <w:szCs w:val="28"/>
        </w:rPr>
        <w:t>2. Стандарт предоставления муниципальной услуги</w:t>
      </w:r>
    </w:p>
    <w:p w:rsidR="002911EE"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2.1. Наименование предоставляемой муниципальной услуги </w:t>
      </w:r>
      <w:r w:rsidR="00A220B4">
        <w:rPr>
          <w:rFonts w:ascii="Times New Roman" w:hAnsi="Times New Roman" w:cs="Times New Roman"/>
          <w:sz w:val="28"/>
          <w:szCs w:val="28"/>
        </w:rPr>
        <w:t>–</w:t>
      </w:r>
      <w:r w:rsidR="002911EE" w:rsidRPr="007A4A52">
        <w:rPr>
          <w:rFonts w:ascii="Times New Roman" w:hAnsi="Times New Roman" w:cs="Times New Roman"/>
          <w:sz w:val="28"/>
          <w:szCs w:val="28"/>
        </w:rPr>
        <w:t xml:space="preserve"> </w:t>
      </w:r>
      <w:r w:rsidR="00A220B4">
        <w:rPr>
          <w:rFonts w:ascii="Times New Roman" w:hAnsi="Times New Roman" w:cs="Times New Roman"/>
          <w:sz w:val="28"/>
          <w:szCs w:val="28"/>
        </w:rPr>
        <w:t>«</w:t>
      </w:r>
      <w:r w:rsidR="002911EE"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2911EE" w:rsidRPr="007A4A52">
        <w:rPr>
          <w:rFonts w:ascii="Times New Roman" w:hAnsi="Times New Roman" w:cs="Times New Roman"/>
          <w:sz w:val="28"/>
          <w:szCs w:val="28"/>
        </w:rPr>
        <w:t>, без предоставления земельных уч</w:t>
      </w:r>
      <w:r w:rsidR="00A220B4">
        <w:rPr>
          <w:rFonts w:ascii="Times New Roman" w:hAnsi="Times New Roman" w:cs="Times New Roman"/>
          <w:sz w:val="28"/>
          <w:szCs w:val="28"/>
        </w:rPr>
        <w:t>астков и установления сервитута»</w:t>
      </w:r>
      <w:r w:rsidR="002911EE"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2.2. Наименование органа,</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предоставляющего муниципальной услугу</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2.2.1. Муниципальную услугу предоставляет Комитет.</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2.2.2. В процессе предоставления муниципальной услуги Комитет взаимодействует с:</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 </w:t>
      </w:r>
      <w:r w:rsidRPr="007A4A52">
        <w:rPr>
          <w:rFonts w:ascii="Times New Roman" w:eastAsiaTheme="minorHAnsi" w:hAnsi="Times New Roman" w:cs="Times New Roman"/>
          <w:sz w:val="28"/>
          <w:szCs w:val="28"/>
        </w:rPr>
        <w:t>органом регистрации прав</w:t>
      </w:r>
      <w:r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налоговыми органами;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органами местного самоуправления муниципальных образований области.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2.3. Форма подачи заявления о предоставлении земельного</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участка и получения результата предоставления</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2.3.2. В заочной форме:</w:t>
      </w:r>
    </w:p>
    <w:p w:rsidR="002911EE"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посредством почтовой связи</w:t>
      </w:r>
      <w:r w:rsidR="00691CF6">
        <w:rPr>
          <w:rFonts w:ascii="Times New Roman" w:hAnsi="Times New Roman" w:cs="Times New Roman"/>
          <w:sz w:val="28"/>
          <w:szCs w:val="28"/>
        </w:rPr>
        <w:t>;</w:t>
      </w:r>
    </w:p>
    <w:p w:rsidR="00691CF6" w:rsidRPr="007A4A52" w:rsidRDefault="00691CF6" w:rsidP="00351A79">
      <w:pPr>
        <w:pStyle w:val="ConsPlusNormal"/>
        <w:tabs>
          <w:tab w:val="left" w:pos="9356"/>
        </w:tabs>
        <w:ind w:left="-284" w:right="142"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2.4. Результат предоставления 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Результатом предоставления муниципальной услуги является:</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разрешение на использование земельного участка, </w:t>
      </w:r>
      <w:r w:rsidR="00BF0B8C">
        <w:rPr>
          <w:rFonts w:ascii="Times New Roman" w:hAnsi="Times New Roman" w:cs="Times New Roman"/>
          <w:sz w:val="28"/>
          <w:szCs w:val="28"/>
        </w:rPr>
        <w:t>государственная собственность на который не разграничена</w:t>
      </w:r>
      <w:r w:rsidRPr="007A4A52">
        <w:rPr>
          <w:rFonts w:ascii="Times New Roman" w:hAnsi="Times New Roman" w:cs="Times New Roman"/>
          <w:sz w:val="28"/>
          <w:szCs w:val="28"/>
        </w:rPr>
        <w:t xml:space="preserve"> (далее - разрешение)</w:t>
      </w:r>
      <w:r w:rsidR="007A4A52" w:rsidRPr="007A4A52">
        <w:rPr>
          <w:rFonts w:ascii="Times New Roman" w:hAnsi="Times New Roman" w:cs="Times New Roman"/>
          <w:sz w:val="28"/>
          <w:szCs w:val="28"/>
        </w:rPr>
        <w:t xml:space="preserve"> по форме согласно Приложению 1 к Административному регламенту</w:t>
      </w:r>
      <w:r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распоряжение Комитета об отказе в выдаче разрешения на использование земельного участка, </w:t>
      </w:r>
      <w:r w:rsidR="00BF0B8C">
        <w:rPr>
          <w:rFonts w:ascii="Times New Roman" w:hAnsi="Times New Roman" w:cs="Times New Roman"/>
          <w:sz w:val="28"/>
          <w:szCs w:val="28"/>
        </w:rPr>
        <w:t>государственная собственность на который не разграничена</w:t>
      </w:r>
      <w:r w:rsidRPr="007A4A52">
        <w:rPr>
          <w:rFonts w:ascii="Times New Roman" w:hAnsi="Times New Roman" w:cs="Times New Roman"/>
          <w:sz w:val="28"/>
          <w:szCs w:val="28"/>
        </w:rPr>
        <w:t xml:space="preserve"> (далее - распоряжение об отказе);</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предоставлении земельног</w:t>
      </w:r>
      <w:r w:rsidR="00BF0B8C">
        <w:rPr>
          <w:rFonts w:ascii="Times New Roman" w:hAnsi="Times New Roman" w:cs="Times New Roman"/>
          <w:sz w:val="28"/>
          <w:szCs w:val="28"/>
        </w:rPr>
        <w:t>о участка.</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2.5. Сроки предоставления 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w:t>
      </w:r>
      <w:r w:rsidR="00C15B3A" w:rsidRPr="007A4A52">
        <w:rPr>
          <w:rFonts w:ascii="Times New Roman" w:hAnsi="Times New Roman" w:cs="Times New Roman"/>
          <w:sz w:val="28"/>
          <w:szCs w:val="28"/>
        </w:rPr>
        <w:t>26</w:t>
      </w:r>
      <w:r w:rsidRPr="007A4A52">
        <w:rPr>
          <w:rFonts w:ascii="Times New Roman" w:hAnsi="Times New Roman" w:cs="Times New Roman"/>
          <w:sz w:val="28"/>
          <w:szCs w:val="28"/>
        </w:rPr>
        <w:t xml:space="preserve"> дней со дня поступления заявления о предоставлении земельного участка в Комитет.</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2.6. Перечень нормативных правовых актов, содержащих</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правовые основания для предоставления муниципальной услуги</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Земельный </w:t>
      </w:r>
      <w:hyperlink r:id="rId16"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Градостроительный </w:t>
      </w:r>
      <w:hyperlink r:id="rId17"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8"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6 октября 2003 года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131-ФЗ </w:t>
      </w:r>
      <w:r w:rsidR="00691CF6">
        <w:rPr>
          <w:rFonts w:ascii="Times New Roman" w:hAnsi="Times New Roman" w:cs="Times New Roman"/>
          <w:sz w:val="28"/>
          <w:szCs w:val="28"/>
        </w:rPr>
        <w:t>«</w:t>
      </w:r>
      <w:r w:rsidRPr="007A4A52">
        <w:rPr>
          <w:rFonts w:ascii="Times New Roman" w:hAnsi="Times New Roman" w:cs="Times New Roman"/>
          <w:sz w:val="28"/>
          <w:szCs w:val="28"/>
        </w:rPr>
        <w:t>Об общих принципах организации местного самоуправления в Российской Федерации</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9"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27.07.2006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152-ФЗ </w:t>
      </w:r>
      <w:r w:rsidR="00691CF6">
        <w:rPr>
          <w:rFonts w:ascii="Times New Roman" w:hAnsi="Times New Roman" w:cs="Times New Roman"/>
          <w:sz w:val="28"/>
          <w:szCs w:val="28"/>
        </w:rPr>
        <w:t>«</w:t>
      </w:r>
      <w:r w:rsidRPr="007A4A52">
        <w:rPr>
          <w:rFonts w:ascii="Times New Roman" w:hAnsi="Times New Roman" w:cs="Times New Roman"/>
          <w:sz w:val="28"/>
          <w:szCs w:val="28"/>
        </w:rPr>
        <w:t>О персональных данных</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C1480D"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20"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27.07.2010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691CF6">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1C65F6" w:rsidRPr="00691CF6" w:rsidRDefault="001C65F6" w:rsidP="001C65F6">
      <w:pPr>
        <w:pStyle w:val="ConsPlusNormal"/>
        <w:tabs>
          <w:tab w:val="left" w:pos="9356"/>
        </w:tabs>
        <w:ind w:left="-284" w:right="142" w:firstLine="426"/>
        <w:jc w:val="both"/>
        <w:rPr>
          <w:rFonts w:ascii="Times New Roman" w:hAnsi="Times New Roman" w:cs="Times New Roman"/>
          <w:sz w:val="28"/>
          <w:szCs w:val="28"/>
        </w:rPr>
      </w:pPr>
      <w:r w:rsidRPr="00691CF6">
        <w:rPr>
          <w:rFonts w:ascii="Times New Roman" w:hAnsi="Times New Roman" w:cs="Times New Roman"/>
          <w:sz w:val="28"/>
          <w:szCs w:val="28"/>
        </w:rPr>
        <w:t>Федеральны</w:t>
      </w:r>
      <w:r>
        <w:rPr>
          <w:rFonts w:ascii="Times New Roman" w:hAnsi="Times New Roman" w:cs="Times New Roman"/>
          <w:sz w:val="28"/>
          <w:szCs w:val="28"/>
        </w:rPr>
        <w:t>й</w:t>
      </w:r>
      <w:r w:rsidRPr="00691CF6">
        <w:rPr>
          <w:rFonts w:ascii="Times New Roman" w:hAnsi="Times New Roman" w:cs="Times New Roman"/>
          <w:sz w:val="28"/>
          <w:szCs w:val="28"/>
        </w:rPr>
        <w:t xml:space="preserve"> закон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C1480D" w:rsidRPr="007A4A52" w:rsidRDefault="00CD7DA4" w:rsidP="00351A79">
      <w:pPr>
        <w:pStyle w:val="ConsPlusNormal"/>
        <w:tabs>
          <w:tab w:val="left" w:pos="9356"/>
        </w:tabs>
        <w:ind w:left="-284" w:right="142" w:firstLine="426"/>
        <w:jc w:val="both"/>
        <w:rPr>
          <w:rFonts w:ascii="Times New Roman" w:hAnsi="Times New Roman" w:cs="Times New Roman"/>
          <w:sz w:val="28"/>
          <w:szCs w:val="28"/>
        </w:rPr>
      </w:pPr>
      <w:hyperlink r:id="rId21"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27.11.2014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1244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CD7DA4" w:rsidP="00351A79">
      <w:pPr>
        <w:pStyle w:val="ConsPlusNormal"/>
        <w:tabs>
          <w:tab w:val="left" w:pos="9356"/>
        </w:tabs>
        <w:ind w:left="-284" w:right="142" w:firstLine="426"/>
        <w:jc w:val="both"/>
        <w:rPr>
          <w:rFonts w:ascii="Times New Roman" w:hAnsi="Times New Roman" w:cs="Times New Roman"/>
          <w:sz w:val="28"/>
          <w:szCs w:val="28"/>
        </w:rPr>
      </w:pPr>
      <w:hyperlink r:id="rId22"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03.12.2014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1300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CD7DA4" w:rsidP="00351A79">
      <w:pPr>
        <w:pStyle w:val="ConsPlusNormal"/>
        <w:tabs>
          <w:tab w:val="left" w:pos="9356"/>
        </w:tabs>
        <w:ind w:left="-284" w:right="142" w:firstLine="426"/>
        <w:jc w:val="both"/>
        <w:rPr>
          <w:rFonts w:ascii="Times New Roman" w:hAnsi="Times New Roman" w:cs="Times New Roman"/>
          <w:sz w:val="28"/>
          <w:szCs w:val="28"/>
        </w:rPr>
      </w:pPr>
      <w:hyperlink r:id="rId23" w:history="1">
        <w:r w:rsidR="00C1480D" w:rsidRPr="007A4A52">
          <w:rPr>
            <w:rStyle w:val="a3"/>
            <w:rFonts w:ascii="Times New Roman" w:hAnsi="Times New Roman" w:cs="Times New Roman"/>
            <w:color w:val="auto"/>
            <w:sz w:val="28"/>
            <w:szCs w:val="28"/>
            <w:u w:val="none"/>
          </w:rPr>
          <w:t>Закон</w:t>
        </w:r>
      </w:hyperlink>
      <w:r w:rsidR="00C1480D" w:rsidRPr="007A4A52">
        <w:rPr>
          <w:rFonts w:ascii="Times New Roman" w:hAnsi="Times New Roman" w:cs="Times New Roman"/>
          <w:sz w:val="28"/>
          <w:szCs w:val="28"/>
        </w:rPr>
        <w:t xml:space="preserve"> Ярославской области от 11.10.2006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66-з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 градостроительной деятельности на территории Ярославской области</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Default="00CD7DA4" w:rsidP="00351A79">
      <w:pPr>
        <w:pStyle w:val="ConsPlusNormal"/>
        <w:tabs>
          <w:tab w:val="left" w:pos="9356"/>
        </w:tabs>
        <w:ind w:left="-284" w:right="142" w:firstLine="426"/>
        <w:jc w:val="both"/>
        <w:rPr>
          <w:rFonts w:ascii="Times New Roman" w:hAnsi="Times New Roman" w:cs="Times New Roman"/>
          <w:sz w:val="28"/>
          <w:szCs w:val="28"/>
        </w:rPr>
      </w:pPr>
      <w:hyperlink r:id="rId24"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Ярославской области от 02.04.2015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366-п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rsidR="001C65F6">
        <w:rPr>
          <w:rFonts w:ascii="Times New Roman" w:hAnsi="Times New Roman" w:cs="Times New Roman"/>
          <w:sz w:val="28"/>
          <w:szCs w:val="28"/>
        </w:rPr>
        <w:t>».</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bookmarkStart w:id="4" w:name="P135"/>
      <w:bookmarkEnd w:id="4"/>
      <w:r w:rsidRPr="007A4A52">
        <w:rPr>
          <w:rFonts w:ascii="Times New Roman" w:hAnsi="Times New Roman" w:cs="Times New Roman"/>
          <w:sz w:val="28"/>
          <w:szCs w:val="28"/>
        </w:rPr>
        <w:t>2.7. Перечень документов, необходимых для предоставления</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2.7.1. В целях получения муниципальной услуги заявители обращаются в Комитет с </w:t>
      </w:r>
      <w:hyperlink w:anchor="P611" w:history="1">
        <w:r w:rsidRPr="007A4A52">
          <w:rPr>
            <w:rStyle w:val="a3"/>
            <w:rFonts w:ascii="Times New Roman" w:hAnsi="Times New Roman" w:cs="Times New Roman"/>
            <w:color w:val="auto"/>
            <w:sz w:val="28"/>
            <w:szCs w:val="28"/>
            <w:u w:val="none"/>
          </w:rPr>
          <w:t>заявлением</w:t>
        </w:r>
      </w:hyperlink>
      <w:r w:rsidRPr="007A4A52">
        <w:rPr>
          <w:rFonts w:ascii="Times New Roman" w:hAnsi="Times New Roman" w:cs="Times New Roman"/>
          <w:sz w:val="28"/>
          <w:szCs w:val="28"/>
        </w:rPr>
        <w:t xml:space="preserve"> о предоставлении земельного участка по форме согласно </w:t>
      </w:r>
      <w:r w:rsidR="007A4A52" w:rsidRPr="007A4A52">
        <w:rPr>
          <w:rFonts w:ascii="Times New Roman" w:hAnsi="Times New Roman" w:cs="Times New Roman"/>
          <w:sz w:val="28"/>
          <w:szCs w:val="28"/>
        </w:rPr>
        <w:t>П</w:t>
      </w:r>
      <w:r w:rsidRPr="007A4A52">
        <w:rPr>
          <w:rFonts w:ascii="Times New Roman" w:hAnsi="Times New Roman" w:cs="Times New Roman"/>
          <w:sz w:val="28"/>
          <w:szCs w:val="28"/>
        </w:rPr>
        <w:t xml:space="preserve">риложению </w:t>
      </w:r>
      <w:r w:rsidR="007A4A52" w:rsidRPr="007A4A52">
        <w:rPr>
          <w:rFonts w:ascii="Times New Roman" w:hAnsi="Times New Roman" w:cs="Times New Roman"/>
          <w:sz w:val="28"/>
          <w:szCs w:val="28"/>
        </w:rPr>
        <w:t>2</w:t>
      </w:r>
      <w:r w:rsidRPr="007A4A52">
        <w:rPr>
          <w:rFonts w:ascii="Times New Roman" w:hAnsi="Times New Roman" w:cs="Times New Roman"/>
          <w:sz w:val="28"/>
          <w:szCs w:val="28"/>
        </w:rPr>
        <w:t xml:space="preserve"> к Административному регламенту.</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2.7.2. В заявлении о предоставлении земельного участка указываются:</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 для гражданина;</w:t>
      </w:r>
    </w:p>
    <w:p w:rsidR="005B533C"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r w:rsidR="005B533C" w:rsidRPr="007A4A52">
        <w:rPr>
          <w:rFonts w:ascii="Times New Roman" w:hAnsi="Times New Roman" w:cs="Times New Roman"/>
          <w:sz w:val="28"/>
          <w:szCs w:val="28"/>
        </w:rPr>
        <w:t xml:space="preserve"> </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фамилия, имя</w:t>
      </w:r>
      <w:r w:rsidR="00691CF6">
        <w:rPr>
          <w:rFonts w:ascii="Times New Roman" w:hAnsi="Times New Roman" w:cs="Times New Roman"/>
          <w:sz w:val="28"/>
          <w:szCs w:val="28"/>
        </w:rPr>
        <w:t>, отчество</w:t>
      </w:r>
      <w:r w:rsidRPr="007A4A52">
        <w:rPr>
          <w:rFonts w:ascii="Times New Roman" w:hAnsi="Times New Roman" w:cs="Times New Roman"/>
          <w:sz w:val="28"/>
          <w:szCs w:val="28"/>
        </w:rPr>
        <w:t xml:space="preserve">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предполагаемые цели использования земельного участка;</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кадастровый номер земельного участка - в случае, если планируется </w:t>
      </w:r>
      <w:r w:rsidRPr="007A4A52">
        <w:rPr>
          <w:rFonts w:ascii="Times New Roman" w:hAnsi="Times New Roman" w:cs="Times New Roman"/>
          <w:sz w:val="28"/>
          <w:szCs w:val="28"/>
        </w:rPr>
        <w:lastRenderedPageBreak/>
        <w:t>использование всего земельного участка или его части;</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адрес (местоположение) земель или земельного участка;</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25" w:history="1">
        <w:r w:rsidRPr="007A4A52">
          <w:rPr>
            <w:rStyle w:val="a3"/>
            <w:rFonts w:ascii="Times New Roman" w:hAnsi="Times New Roman" w:cs="Times New Roman"/>
            <w:color w:val="auto"/>
            <w:sz w:val="28"/>
            <w:szCs w:val="28"/>
            <w:u w:val="none"/>
          </w:rPr>
          <w:t>пунктом 1 статьи 39.34</w:t>
        </w:r>
      </w:hyperlink>
      <w:r w:rsidRPr="007A4A52">
        <w:rPr>
          <w:rFonts w:ascii="Times New Roman" w:hAnsi="Times New Roman" w:cs="Times New Roman"/>
          <w:sz w:val="28"/>
          <w:szCs w:val="28"/>
        </w:rPr>
        <w:t xml:space="preserve"> Земельного кодекса РФ или </w:t>
      </w:r>
      <w:hyperlink r:id="rId26" w:history="1">
        <w:r w:rsidRPr="007A4A52">
          <w:rPr>
            <w:rStyle w:val="a3"/>
            <w:rFonts w:ascii="Times New Roman" w:hAnsi="Times New Roman" w:cs="Times New Roman"/>
            <w:color w:val="auto"/>
            <w:sz w:val="28"/>
            <w:szCs w:val="28"/>
            <w:u w:val="none"/>
          </w:rPr>
          <w:t>постановлением</w:t>
        </w:r>
      </w:hyperlink>
      <w:r w:rsidRPr="007A4A52">
        <w:rPr>
          <w:rFonts w:ascii="Times New Roman" w:hAnsi="Times New Roman" w:cs="Times New Roman"/>
          <w:sz w:val="28"/>
          <w:szCs w:val="28"/>
        </w:rPr>
        <w:t xml:space="preserve"> Правительства Ярославской области от 02.04.2015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366-п).</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почтовый адрес и (или) адрес электронной почты для связи с заявителем;</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дата подачи заявления о предоставлении земельного участка.</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bookmarkStart w:id="5" w:name="P145"/>
      <w:bookmarkEnd w:id="5"/>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3</w:t>
      </w:r>
      <w:r w:rsidRPr="007A4A52">
        <w:rPr>
          <w:rFonts w:ascii="Times New Roman" w:hAnsi="Times New Roman" w:cs="Times New Roman"/>
          <w:sz w:val="28"/>
          <w:szCs w:val="28"/>
        </w:rPr>
        <w:t>. К заявлению прилагаются: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технико-экономические характеристики (показатели) предполагаемого к размещению объекта (в случаях, предусмотренных </w:t>
      </w:r>
      <w:hyperlink w:anchor="P59" w:history="1">
        <w:r w:rsidRPr="007A4A52">
          <w:rPr>
            <w:rStyle w:val="a3"/>
            <w:rFonts w:ascii="Times New Roman" w:hAnsi="Times New Roman" w:cs="Times New Roman"/>
            <w:color w:val="auto"/>
            <w:sz w:val="28"/>
            <w:szCs w:val="28"/>
            <w:u w:val="none"/>
          </w:rPr>
          <w:t>пунктом 1.</w:t>
        </w:r>
        <w:r w:rsidR="00E6715E" w:rsidRPr="007A4A52">
          <w:rPr>
            <w:rStyle w:val="a3"/>
            <w:rFonts w:ascii="Times New Roman" w:hAnsi="Times New Roman" w:cs="Times New Roman"/>
            <w:color w:val="auto"/>
            <w:sz w:val="28"/>
            <w:szCs w:val="28"/>
            <w:u w:val="none"/>
          </w:rPr>
          <w:t>2.2.</w:t>
        </w:r>
      </w:hyperlink>
      <w:r w:rsidR="00E6715E" w:rsidRPr="007A4A52">
        <w:rPr>
          <w:rFonts w:ascii="Times New Roman" w:hAnsi="Times New Roman" w:cs="Times New Roman"/>
          <w:sz w:val="28"/>
          <w:szCs w:val="28"/>
        </w:rPr>
        <w:t xml:space="preserve"> раздела 1.2 Административного</w:t>
      </w:r>
      <w:r w:rsidRPr="007A4A52">
        <w:rPr>
          <w:rFonts w:ascii="Times New Roman" w:hAnsi="Times New Roman" w:cs="Times New Roman"/>
          <w:sz w:val="28"/>
          <w:szCs w:val="28"/>
        </w:rPr>
        <w:t xml:space="preserve"> регламента);</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технические условия для размещения объекта (в случаях, предусмотренных </w:t>
      </w:r>
      <w:hyperlink w:anchor="P59" w:history="1">
        <w:r w:rsidR="00E6715E" w:rsidRPr="007A4A52">
          <w:rPr>
            <w:rStyle w:val="a3"/>
            <w:rFonts w:ascii="Times New Roman" w:hAnsi="Times New Roman" w:cs="Times New Roman"/>
            <w:color w:val="auto"/>
            <w:sz w:val="28"/>
            <w:szCs w:val="28"/>
            <w:u w:val="none"/>
          </w:rPr>
          <w:t>пунктом 1.2.2.</w:t>
        </w:r>
      </w:hyperlink>
      <w:r w:rsidR="00E6715E" w:rsidRPr="007A4A52">
        <w:rPr>
          <w:rFonts w:ascii="Times New Roman" w:hAnsi="Times New Roman" w:cs="Times New Roman"/>
          <w:sz w:val="28"/>
          <w:szCs w:val="28"/>
        </w:rPr>
        <w:t xml:space="preserve"> раздела 1.2 Административного регламента</w:t>
      </w:r>
      <w:r w:rsidRPr="007A4A52">
        <w:rPr>
          <w:rFonts w:ascii="Times New Roman" w:hAnsi="Times New Roman" w:cs="Times New Roman"/>
          <w:sz w:val="28"/>
          <w:szCs w:val="28"/>
        </w:rPr>
        <w:t>).</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4</w:t>
      </w:r>
      <w:r w:rsidRPr="007A4A52">
        <w:rPr>
          <w:rFonts w:ascii="Times New Roman" w:hAnsi="Times New Roman" w:cs="Times New Roman"/>
          <w:sz w:val="28"/>
          <w:szCs w:val="28"/>
        </w:rPr>
        <w:t>. Предоставляемые заявителем по собственной инициативе (при непредоставлении заявителем подлежат запросу в рамках межведомственного информационного взаимодействия):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-выписка из </w:t>
      </w:r>
      <w:r w:rsidRPr="007A4A52">
        <w:rPr>
          <w:rFonts w:ascii="Times New Roman" w:eastAsiaTheme="minorHAnsi" w:hAnsi="Times New Roman" w:cs="Times New Roman"/>
          <w:sz w:val="28"/>
          <w:szCs w:val="28"/>
        </w:rPr>
        <w:t>Единого государственного реестра недвижимости</w:t>
      </w:r>
      <w:r w:rsidRPr="007A4A52">
        <w:rPr>
          <w:rFonts w:ascii="Times New Roman" w:hAnsi="Times New Roman" w:cs="Times New Roman"/>
          <w:sz w:val="28"/>
          <w:szCs w:val="28"/>
        </w:rPr>
        <w:t xml:space="preserve"> (далее</w:t>
      </w:r>
      <w:r w:rsidR="00691CF6">
        <w:rPr>
          <w:rFonts w:ascii="Times New Roman" w:hAnsi="Times New Roman" w:cs="Times New Roman"/>
          <w:sz w:val="28"/>
          <w:szCs w:val="28"/>
        </w:rPr>
        <w:t xml:space="preserve"> – </w:t>
      </w:r>
      <w:r w:rsidRPr="007A4A52">
        <w:rPr>
          <w:rFonts w:ascii="Times New Roman" w:hAnsi="Times New Roman" w:cs="Times New Roman"/>
          <w:sz w:val="28"/>
          <w:szCs w:val="28"/>
        </w:rPr>
        <w:t>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5552A9"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иные документы, подтверждающие основания для предоставления земель или земельного участка.</w:t>
      </w:r>
      <w:r w:rsidR="005552A9" w:rsidRPr="007A4A52">
        <w:rPr>
          <w:rFonts w:ascii="Times New Roman" w:hAnsi="Times New Roman" w:cs="Times New Roman"/>
          <w:sz w:val="28"/>
          <w:szCs w:val="28"/>
        </w:rPr>
        <w:t xml:space="preserve"> 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2.7.5. При предоставлении муниципальной услуги Комитет не вправе требовать от заявителя: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A4A52">
        <w:rPr>
          <w:rFonts w:ascii="Times New Roman" w:hAnsi="Times New Roman" w:cs="Times New Roman"/>
          <w:sz w:val="28"/>
          <w:szCs w:val="28"/>
        </w:rPr>
        <w:lastRenderedPageBreak/>
        <w:t>предоставлением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которые находятся в распоряжении Комитета,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7" w:history="1">
        <w:r w:rsidRPr="007A4A52">
          <w:rPr>
            <w:rStyle w:val="a3"/>
            <w:rFonts w:ascii="Times New Roman" w:hAnsi="Times New Roman" w:cs="Times New Roman"/>
            <w:color w:val="auto"/>
            <w:sz w:val="28"/>
            <w:szCs w:val="28"/>
            <w:u w:val="none"/>
          </w:rPr>
          <w:t>частью 6 статьи 7</w:t>
        </w:r>
      </w:hyperlink>
      <w:r w:rsidRPr="007A4A52">
        <w:rPr>
          <w:rFonts w:ascii="Times New Roman" w:hAnsi="Times New Roman" w:cs="Times New Roman"/>
          <w:sz w:val="28"/>
          <w:szCs w:val="28"/>
        </w:rPr>
        <w:t xml:space="preserve"> Федерального закона от 27 июля 2010 года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691CF6">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2.8. Перечень оснований для отказа в приеме документов,</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2.9. Перечень оснований для приостановления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отказа в предоставлении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приостановления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предоставлении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2.10. Перечень услуг, которые являются необходимыми</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обязательными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2.11. Порядок, размер и основания взимания государственной пошлины </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иной платы, взимаемой за предоставление</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 и способы ее взимания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осуществляется на безвозмездной основе.</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2.12. Максимальный срок ожидания в очереди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Максимальный срок ожидания в очереди при личном обращении заявителя </w:t>
      </w:r>
      <w:r w:rsidRPr="007A4A52">
        <w:rPr>
          <w:rFonts w:ascii="Times New Roman" w:hAnsi="Times New Roman" w:cs="Times New Roman"/>
          <w:sz w:val="28"/>
          <w:szCs w:val="28"/>
        </w:rPr>
        <w:lastRenderedPageBreak/>
        <w:t>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2.13. Срок и порядок регистрации заявления о предоставлении</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и комплекта документов.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Комитета.</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p>
    <w:p w:rsidR="00CE5BDD" w:rsidRDefault="00CE5BDD" w:rsidP="00351A79">
      <w:pPr>
        <w:pStyle w:val="ConsPlusNormal"/>
        <w:tabs>
          <w:tab w:val="left" w:pos="9356"/>
        </w:tabs>
        <w:ind w:left="-284" w:right="142" w:firstLine="426"/>
        <w:jc w:val="center"/>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2.14. Требования к помещениям, в которых предоставляется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муниципальная услуга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Места ожидания и информационный стенд с материалами, указанными в </w:t>
      </w:r>
      <w:hyperlink r:id="rId28" w:anchor="P79" w:history="1">
        <w:r w:rsidRPr="007A4A52">
          <w:rPr>
            <w:rStyle w:val="a3"/>
            <w:rFonts w:ascii="Times New Roman" w:hAnsi="Times New Roman" w:cs="Times New Roman"/>
            <w:color w:val="auto"/>
            <w:sz w:val="28"/>
            <w:szCs w:val="28"/>
            <w:u w:val="none"/>
          </w:rPr>
          <w:t>подразделе 1.3 раздела 1</w:t>
        </w:r>
      </w:hyperlink>
      <w:r w:rsidRPr="007A4A52">
        <w:rPr>
          <w:rFonts w:ascii="Times New Roman" w:hAnsi="Times New Roman" w:cs="Times New Roman"/>
          <w:sz w:val="28"/>
          <w:szCs w:val="28"/>
        </w:rPr>
        <w:t xml:space="preserve"> Административного регламента, расположены на 1 этаже здания Комитета и оборудованы столом и стульями для возможности оформления документов.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2.15. Показатели доступности и качества предоставления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отсутствие обоснованных жалоб со стороны получателей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bookmarkStart w:id="6" w:name="P161"/>
      <w:bookmarkEnd w:id="6"/>
      <w:r w:rsidRPr="007A4A52">
        <w:rPr>
          <w:rFonts w:ascii="Times New Roman" w:hAnsi="Times New Roman" w:cs="Times New Roman"/>
          <w:sz w:val="28"/>
          <w:szCs w:val="28"/>
        </w:rPr>
        <w:t>3. Состав, последовательность и сроки выполнения</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административных процедур, требования к порядку</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их выполнения</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2D4A6B">
        <w:rPr>
          <w:rFonts w:ascii="Times New Roman" w:hAnsi="Times New Roman" w:cs="Times New Roman"/>
          <w:sz w:val="28"/>
          <w:szCs w:val="28"/>
        </w:rPr>
        <w:t xml:space="preserve"> </w:t>
      </w:r>
      <w:r w:rsidRPr="007A4A52">
        <w:rPr>
          <w:rFonts w:ascii="Times New Roman" w:hAnsi="Times New Roman" w:cs="Times New Roman"/>
          <w:sz w:val="28"/>
          <w:szCs w:val="28"/>
        </w:rPr>
        <w:t>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направление (выдача) заявителю разрешения или  распоряжения об отказе.</w:t>
      </w:r>
    </w:p>
    <w:p w:rsidR="0094612F" w:rsidRPr="007A4A52" w:rsidRDefault="00CD7DA4" w:rsidP="00351A79">
      <w:pPr>
        <w:pStyle w:val="ConsPlusNormal"/>
        <w:tabs>
          <w:tab w:val="left" w:pos="9356"/>
        </w:tabs>
        <w:ind w:left="-284" w:right="142" w:firstLine="426"/>
        <w:jc w:val="both"/>
        <w:rPr>
          <w:rFonts w:ascii="Times New Roman" w:hAnsi="Times New Roman" w:cs="Times New Roman"/>
          <w:sz w:val="28"/>
          <w:szCs w:val="28"/>
        </w:rPr>
      </w:pPr>
      <w:hyperlink w:anchor="P679" w:history="1">
        <w:r w:rsidR="0094612F" w:rsidRPr="007A4A52">
          <w:rPr>
            <w:rStyle w:val="a3"/>
            <w:rFonts w:ascii="Times New Roman" w:hAnsi="Times New Roman" w:cs="Times New Roman"/>
            <w:color w:val="auto"/>
            <w:sz w:val="28"/>
            <w:szCs w:val="28"/>
            <w:u w:val="none"/>
          </w:rPr>
          <w:t>Блок-схемы</w:t>
        </w:r>
      </w:hyperlink>
      <w:r w:rsidR="0094612F" w:rsidRPr="007A4A52">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w:t>
      </w:r>
      <w:r w:rsidR="007A4A52" w:rsidRPr="007A4A52">
        <w:rPr>
          <w:rFonts w:ascii="Times New Roman" w:hAnsi="Times New Roman" w:cs="Times New Roman"/>
          <w:sz w:val="28"/>
          <w:szCs w:val="28"/>
        </w:rPr>
        <w:t>П</w:t>
      </w:r>
      <w:r w:rsidR="0094612F" w:rsidRPr="007A4A52">
        <w:rPr>
          <w:rFonts w:ascii="Times New Roman" w:hAnsi="Times New Roman" w:cs="Times New Roman"/>
          <w:sz w:val="28"/>
          <w:szCs w:val="28"/>
        </w:rPr>
        <w:t xml:space="preserve">риложении </w:t>
      </w:r>
      <w:r w:rsidR="007A4A52" w:rsidRPr="007A4A52">
        <w:rPr>
          <w:rFonts w:ascii="Times New Roman" w:hAnsi="Times New Roman" w:cs="Times New Roman"/>
          <w:sz w:val="28"/>
          <w:szCs w:val="28"/>
        </w:rPr>
        <w:t>3</w:t>
      </w:r>
      <w:r w:rsidR="0094612F" w:rsidRPr="007A4A52">
        <w:rPr>
          <w:rFonts w:ascii="Times New Roman" w:hAnsi="Times New Roman" w:cs="Times New Roman"/>
          <w:sz w:val="28"/>
          <w:szCs w:val="28"/>
        </w:rPr>
        <w:t xml:space="preserve"> к Административному регламенту.</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3.1. Прием и регистрация заявления о предоставлении</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 с приложенными к нему документами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DD30D7" w:rsidRPr="007A4A52">
        <w:rPr>
          <w:rFonts w:ascii="Times New Roman" w:hAnsi="Times New Roman" w:cs="Times New Roman"/>
          <w:sz w:val="28"/>
          <w:szCs w:val="28"/>
        </w:rPr>
        <w:t xml:space="preserve">, без предоставления земельных участков и установления сервитута </w:t>
      </w:r>
      <w:r w:rsidRPr="007A4A52">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7A4A52">
          <w:rPr>
            <w:rStyle w:val="a3"/>
            <w:rFonts w:ascii="Times New Roman" w:hAnsi="Times New Roman" w:cs="Times New Roman"/>
            <w:color w:val="auto"/>
            <w:sz w:val="28"/>
            <w:szCs w:val="28"/>
          </w:rPr>
          <w:t>подраздела 2.7 раздела 2</w:t>
        </w:r>
      </w:hyperlink>
      <w:r w:rsidRPr="007A4A52">
        <w:rPr>
          <w:rFonts w:ascii="Times New Roman" w:hAnsi="Times New Roman" w:cs="Times New Roman"/>
          <w:sz w:val="28"/>
          <w:szCs w:val="28"/>
        </w:rPr>
        <w:t xml:space="preserve"> Административного регламента.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3.1.2. Ответственными за выполнение административной процедуры являются:</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3.1.3. Прием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DD30D7" w:rsidRPr="007A4A52">
        <w:rPr>
          <w:rFonts w:ascii="Times New Roman" w:hAnsi="Times New Roman" w:cs="Times New Roman"/>
          <w:sz w:val="28"/>
          <w:szCs w:val="28"/>
        </w:rPr>
        <w:t xml:space="preserve">, без предоставления земельных участков и установления сервитута (далее </w:t>
      </w:r>
      <w:r w:rsidR="002D4A6B">
        <w:rPr>
          <w:rFonts w:ascii="Times New Roman" w:hAnsi="Times New Roman" w:cs="Times New Roman"/>
          <w:sz w:val="28"/>
          <w:szCs w:val="28"/>
        </w:rPr>
        <w:t xml:space="preserve">–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 xml:space="preserve">с приложенными к нему документами при личном обращении заявителя в Комитет осуществляется в дни и часы работы Комитета, указанные в </w:t>
      </w:r>
      <w:hyperlink w:anchor="P83" w:history="1">
        <w:r w:rsidRPr="007A4A52">
          <w:rPr>
            <w:rStyle w:val="a3"/>
            <w:rFonts w:ascii="Times New Roman" w:hAnsi="Times New Roman" w:cs="Times New Roman"/>
            <w:color w:val="auto"/>
            <w:sz w:val="28"/>
            <w:szCs w:val="28"/>
          </w:rPr>
          <w:t>подразделе 1.3 раздела 1</w:t>
        </w:r>
      </w:hyperlink>
      <w:r w:rsidRPr="007A4A52">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3.1.4. Срок регистрации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3.1.5. При поступлении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DD30D7" w:rsidRPr="007A4A52">
        <w:rPr>
          <w:rFonts w:ascii="Times New Roman" w:hAnsi="Times New Roman" w:cs="Times New Roman"/>
          <w:sz w:val="28"/>
          <w:szCs w:val="28"/>
        </w:rPr>
        <w:t>выдаче разрешения</w:t>
      </w:r>
      <w:r w:rsidRPr="007A4A52">
        <w:rPr>
          <w:rFonts w:ascii="Times New Roman" w:hAnsi="Times New Roman" w:cs="Times New Roman"/>
          <w:sz w:val="28"/>
          <w:szCs w:val="28"/>
        </w:rPr>
        <w:t xml:space="preserve"> с приложенными к нему документами председателю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3.1.7. Срок исполнения административной процедуры не должен превышать 1 дня.</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DD30D7" w:rsidRPr="007A4A52" w:rsidRDefault="00DD30D7" w:rsidP="00351A79">
      <w:pPr>
        <w:pStyle w:val="ConsPlusNormal"/>
        <w:tabs>
          <w:tab w:val="left" w:pos="9356"/>
        </w:tabs>
        <w:ind w:left="-284" w:right="142" w:firstLine="426"/>
        <w:jc w:val="center"/>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3.2.1. Основанием для начала административной процедуры является поступление к председателю Комитета зарегистрированного заявления о выдаче разрешения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3.2.2. Ответственными за выполнение административной процедуры являются:</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председатель Комитета;</w:t>
      </w:r>
    </w:p>
    <w:p w:rsidR="00841B5A" w:rsidRPr="007A4A52" w:rsidRDefault="00841B5A"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консультант-юрист Комитета</w:t>
      </w:r>
      <w:r w:rsidR="00E06433" w:rsidRPr="007A4A52">
        <w:rPr>
          <w:rFonts w:ascii="Times New Roman" w:hAnsi="Times New Roman" w:cs="Times New Roman"/>
          <w:sz w:val="28"/>
          <w:szCs w:val="28"/>
        </w:rPr>
        <w:t>;</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директор Муниципального казенного учреждения «Центр земельных ресурсов Ярославского муниципального района» (далее - директор МКУ «ЦЗР ЯМР»); </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сотрудник Муниципального казенного учреждения «Центр земельных ресурсов Ярославского муниципального района» (далее - сотрудник МКУ «ЦЗР ЯМР»); </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предоставлении земельного участка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направляет заявление о предоставлении земельного участка с приложенными к нему документами с резолюцией на исполнение директору МКУ «ЦЗР ЯМР».</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3.2.4. Директор МКУ «ЦЗР ЯМР» в день получения заявления о предоставлении земельного участка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осуществляет проверку поступивших документов;</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определяет сотрудника для выполнения наложенной резолюции в установленный срок.</w:t>
      </w:r>
    </w:p>
    <w:p w:rsidR="005418DD"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bookmarkStart w:id="7" w:name="P405"/>
      <w:bookmarkEnd w:id="7"/>
      <w:r w:rsidRPr="007A4A52">
        <w:rPr>
          <w:rFonts w:ascii="Times New Roman" w:hAnsi="Times New Roman" w:cs="Times New Roman"/>
          <w:sz w:val="28"/>
          <w:szCs w:val="28"/>
        </w:rPr>
        <w:t xml:space="preserve">3.2.5. Сотрудник МКУ «ЦЗР ЯМР» </w:t>
      </w:r>
      <w:r w:rsidR="005418DD" w:rsidRPr="007A4A52">
        <w:rPr>
          <w:rFonts w:ascii="Times New Roman" w:hAnsi="Times New Roman" w:cs="Times New Roman"/>
          <w:sz w:val="28"/>
          <w:szCs w:val="28"/>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3.2.6. Если к заявлению о предоставлении земельного участка не </w:t>
      </w:r>
      <w:r w:rsidRPr="007A4A52">
        <w:rPr>
          <w:rFonts w:ascii="Times New Roman" w:hAnsi="Times New Roman" w:cs="Times New Roman"/>
          <w:sz w:val="28"/>
          <w:szCs w:val="28"/>
        </w:rPr>
        <w:lastRenderedPageBreak/>
        <w:t xml:space="preserve">приложены документы, указанные в </w:t>
      </w:r>
      <w:hyperlink w:anchor="P250" w:history="1">
        <w:r w:rsidRPr="007A4A52">
          <w:rPr>
            <w:rStyle w:val="a3"/>
            <w:rFonts w:ascii="Times New Roman" w:hAnsi="Times New Roman" w:cs="Times New Roman"/>
            <w:color w:val="auto"/>
            <w:sz w:val="28"/>
            <w:szCs w:val="28"/>
            <w:u w:val="none"/>
          </w:rPr>
          <w:t>подпункте 2.7.4</w:t>
        </w:r>
      </w:hyperlink>
      <w:r w:rsidRPr="007A4A52">
        <w:rPr>
          <w:rFonts w:ascii="Times New Roman" w:hAnsi="Times New Roman" w:cs="Times New Roman"/>
          <w:sz w:val="28"/>
          <w:szCs w:val="28"/>
        </w:rPr>
        <w:t xml:space="preserve">  </w:t>
      </w:r>
      <w:hyperlink w:anchor="P268" w:history="1">
        <w:r w:rsidRPr="007A4A52">
          <w:rPr>
            <w:rStyle w:val="a3"/>
            <w:rFonts w:ascii="Times New Roman" w:hAnsi="Times New Roman" w:cs="Times New Roman"/>
            <w:color w:val="auto"/>
            <w:sz w:val="28"/>
            <w:szCs w:val="28"/>
            <w:u w:val="none"/>
          </w:rPr>
          <w:t>подраздела 2.7 раздела 2</w:t>
        </w:r>
      </w:hyperlink>
      <w:r w:rsidRPr="007A4A52">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этом случае сотрудник </w:t>
      </w:r>
      <w:r w:rsidR="00C40CF4" w:rsidRPr="007A4A52">
        <w:rPr>
          <w:rFonts w:ascii="Times New Roman" w:hAnsi="Times New Roman" w:cs="Times New Roman"/>
          <w:sz w:val="28"/>
          <w:szCs w:val="28"/>
        </w:rPr>
        <w:t xml:space="preserve">МКУ «ЦЗР ЯМР» </w:t>
      </w:r>
      <w:r w:rsidRPr="007A4A52">
        <w:rPr>
          <w:rFonts w:ascii="Times New Roman" w:hAnsi="Times New Roman" w:cs="Times New Roman"/>
          <w:sz w:val="28"/>
          <w:szCs w:val="28"/>
        </w:rPr>
        <w:t xml:space="preserve">в течение 3 дней со дня предоставления </w:t>
      </w:r>
      <w:r w:rsidR="00C40CF4" w:rsidRPr="007A4A52">
        <w:rPr>
          <w:rFonts w:ascii="Times New Roman" w:hAnsi="Times New Roman" w:cs="Times New Roman"/>
          <w:sz w:val="28"/>
          <w:szCs w:val="28"/>
        </w:rPr>
        <w:t xml:space="preserve">директором МКУ «ЦЗР ЯМР» </w:t>
      </w:r>
      <w:r w:rsidRPr="007A4A52">
        <w:rPr>
          <w:rFonts w:ascii="Times New Roman" w:hAnsi="Times New Roman" w:cs="Times New Roman"/>
          <w:sz w:val="28"/>
          <w:szCs w:val="28"/>
        </w:rPr>
        <w:t>документов готовит запросы в:</w:t>
      </w:r>
    </w:p>
    <w:p w:rsidR="005418DD" w:rsidRPr="007A4A52" w:rsidRDefault="002D4A6B" w:rsidP="00351A79">
      <w:pPr>
        <w:tabs>
          <w:tab w:val="left" w:pos="709"/>
          <w:tab w:val="left" w:pos="851"/>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418DD" w:rsidRPr="007A4A52">
        <w:rPr>
          <w:rFonts w:ascii="Times New Roman" w:hAnsi="Times New Roman" w:cs="Times New Roman"/>
          <w:sz w:val="28"/>
          <w:szCs w:val="28"/>
        </w:rPr>
        <w:t>- орган регистрации прав;</w:t>
      </w:r>
    </w:p>
    <w:p w:rsidR="005418DD" w:rsidRPr="007A4A52" w:rsidRDefault="002D4A6B" w:rsidP="00351A79">
      <w:pPr>
        <w:tabs>
          <w:tab w:val="left" w:pos="709"/>
          <w:tab w:val="left" w:pos="851"/>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418DD" w:rsidRPr="007A4A52">
        <w:rPr>
          <w:rFonts w:ascii="Times New Roman" w:hAnsi="Times New Roman" w:cs="Times New Roman"/>
          <w:sz w:val="28"/>
          <w:szCs w:val="28"/>
        </w:rPr>
        <w:t>- налоговые органы;</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 органы местного самоуправления муниципальных образований области.</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w:t>
      </w:r>
      <w:r w:rsidR="002D4A6B">
        <w:rPr>
          <w:rFonts w:ascii="Times New Roman" w:hAnsi="Times New Roman" w:cs="Times New Roman"/>
          <w:sz w:val="28"/>
          <w:szCs w:val="28"/>
        </w:rPr>
        <w:t xml:space="preserve"> – </w:t>
      </w:r>
      <w:r w:rsidRPr="007A4A5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8C03B1" w:rsidRPr="007A4A52" w:rsidRDefault="008C03B1"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3.2.7. После получения всех необходимых документов сотрудник  МКУ «ЦЗР ЯМР» принимает решение о подготовке проекта </w:t>
      </w:r>
      <w:r w:rsidR="00CC735F">
        <w:rPr>
          <w:rFonts w:ascii="Times New Roman" w:hAnsi="Times New Roman" w:cs="Times New Roman"/>
          <w:sz w:val="28"/>
          <w:szCs w:val="28"/>
        </w:rPr>
        <w:t>разрешения</w:t>
      </w:r>
      <w:r w:rsidR="00BF0B8C">
        <w:rPr>
          <w:rFonts w:ascii="Times New Roman" w:hAnsi="Times New Roman" w:cs="Times New Roman"/>
          <w:sz w:val="28"/>
          <w:szCs w:val="28"/>
        </w:rPr>
        <w:t xml:space="preserve"> на использование земельного участка</w:t>
      </w:r>
      <w:r w:rsidRPr="007A4A52">
        <w:rPr>
          <w:rFonts w:ascii="Times New Roman" w:hAnsi="Times New Roman" w:cs="Times New Roman"/>
          <w:sz w:val="28"/>
          <w:szCs w:val="28"/>
        </w:rPr>
        <w:t xml:space="preserve"> или </w:t>
      </w:r>
      <w:r w:rsidR="00CE1590">
        <w:rPr>
          <w:rFonts w:ascii="Times New Roman" w:hAnsi="Times New Roman" w:cs="Times New Roman"/>
          <w:sz w:val="28"/>
          <w:szCs w:val="28"/>
        </w:rPr>
        <w:t>распоряжения об отказе</w:t>
      </w:r>
      <w:r w:rsidR="00BF0B8C">
        <w:rPr>
          <w:rFonts w:ascii="Times New Roman" w:hAnsi="Times New Roman" w:cs="Times New Roman"/>
          <w:sz w:val="28"/>
          <w:szCs w:val="28"/>
        </w:rPr>
        <w:t xml:space="preserve"> в выдаче разрешения на использование земельного участка</w:t>
      </w:r>
      <w:r w:rsidRPr="007A4A52">
        <w:rPr>
          <w:rFonts w:ascii="Times New Roman" w:hAnsi="Times New Roman" w:cs="Times New Roman"/>
          <w:sz w:val="28"/>
          <w:szCs w:val="28"/>
        </w:rPr>
        <w:t>.</w:t>
      </w:r>
    </w:p>
    <w:p w:rsidR="008C03B1" w:rsidRPr="007A4A52" w:rsidRDefault="008C03B1"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Решение об отказе в форме распоряжения об отказе в </w:t>
      </w:r>
      <w:r w:rsidR="00CE1590">
        <w:rPr>
          <w:rFonts w:ascii="Times New Roman" w:hAnsi="Times New Roman" w:cs="Times New Roman"/>
          <w:sz w:val="28"/>
          <w:szCs w:val="28"/>
        </w:rPr>
        <w:t>выдаче разрешения на использование</w:t>
      </w:r>
      <w:r w:rsidRPr="007A4A52">
        <w:rPr>
          <w:rFonts w:ascii="Times New Roman" w:hAnsi="Times New Roman" w:cs="Times New Roman"/>
          <w:sz w:val="28"/>
          <w:szCs w:val="28"/>
        </w:rPr>
        <w:t xml:space="preserve"> земельного участка принимается в случаях, если:</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заявление подано с нарушением требований, установленных разделом 2.7  регламента;</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P55" w:history="1">
        <w:r w:rsidRPr="007A4A52">
          <w:rPr>
            <w:rStyle w:val="a3"/>
            <w:rFonts w:ascii="Times New Roman" w:hAnsi="Times New Roman" w:cs="Times New Roman"/>
            <w:color w:val="auto"/>
            <w:sz w:val="28"/>
            <w:szCs w:val="28"/>
            <w:u w:val="none"/>
          </w:rPr>
          <w:t>пунктами 1.2.1</w:t>
        </w:r>
      </w:hyperlink>
      <w:r w:rsidRPr="007A4A52">
        <w:rPr>
          <w:rFonts w:ascii="Times New Roman" w:hAnsi="Times New Roman" w:cs="Times New Roman"/>
          <w:sz w:val="28"/>
          <w:szCs w:val="28"/>
        </w:rPr>
        <w:t xml:space="preserve"> и </w:t>
      </w:r>
      <w:hyperlink w:anchor="P59" w:history="1">
        <w:r w:rsidRPr="007A4A52">
          <w:rPr>
            <w:rStyle w:val="a3"/>
            <w:rFonts w:ascii="Times New Roman" w:hAnsi="Times New Roman" w:cs="Times New Roman"/>
            <w:color w:val="auto"/>
            <w:sz w:val="28"/>
            <w:szCs w:val="28"/>
            <w:u w:val="none"/>
          </w:rPr>
          <w:t>1.2.2</w:t>
        </w:r>
      </w:hyperlink>
      <w:r w:rsidRPr="007A4A52">
        <w:rPr>
          <w:rFonts w:ascii="Times New Roman" w:hAnsi="Times New Roman" w:cs="Times New Roman"/>
          <w:sz w:val="28"/>
          <w:szCs w:val="28"/>
        </w:rPr>
        <w:t xml:space="preserve"> регламента;</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3.2.8. Сотрудник</w:t>
      </w:r>
      <w:r w:rsidR="00841B5A" w:rsidRPr="007A4A52">
        <w:rPr>
          <w:rFonts w:ascii="Times New Roman" w:hAnsi="Times New Roman" w:cs="Times New Roman"/>
          <w:sz w:val="28"/>
          <w:szCs w:val="28"/>
        </w:rPr>
        <w:t xml:space="preserve">  МКУ «ЦЗР ЯМР»</w:t>
      </w:r>
      <w:r w:rsidRPr="007A4A52">
        <w:rPr>
          <w:rFonts w:ascii="Times New Roman" w:hAnsi="Times New Roman" w:cs="Times New Roman"/>
          <w:sz w:val="28"/>
          <w:szCs w:val="28"/>
        </w:rPr>
        <w:t xml:space="preserve"> осуществляет подготовку проекта </w:t>
      </w:r>
      <w:r w:rsidR="00841B5A" w:rsidRPr="007A4A52">
        <w:rPr>
          <w:rFonts w:ascii="Times New Roman" w:hAnsi="Times New Roman" w:cs="Times New Roman"/>
          <w:sz w:val="28"/>
          <w:szCs w:val="28"/>
        </w:rPr>
        <w:t>разрешения</w:t>
      </w:r>
      <w:r w:rsidRPr="007A4A52">
        <w:rPr>
          <w:rFonts w:ascii="Times New Roman" w:hAnsi="Times New Roman" w:cs="Times New Roman"/>
          <w:sz w:val="28"/>
          <w:szCs w:val="28"/>
        </w:rPr>
        <w:t xml:space="preserve"> или проекта распоряжения  об отказе в течение 12 дней со дня поступления заявления о предоставлении земельного участка в Комитет.</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Подготовленный проект </w:t>
      </w:r>
      <w:r w:rsidR="00841B5A" w:rsidRPr="007A4A52">
        <w:rPr>
          <w:rFonts w:ascii="Times New Roman" w:hAnsi="Times New Roman" w:cs="Times New Roman"/>
          <w:sz w:val="28"/>
          <w:szCs w:val="28"/>
        </w:rPr>
        <w:t xml:space="preserve">разрешения или проекта распоряжения  об отказе </w:t>
      </w:r>
      <w:r w:rsidRPr="007A4A52">
        <w:rPr>
          <w:rFonts w:ascii="Times New Roman" w:hAnsi="Times New Roman" w:cs="Times New Roman"/>
          <w:sz w:val="28"/>
          <w:szCs w:val="28"/>
        </w:rPr>
        <w:t xml:space="preserve">сотрудник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 xml:space="preserve"> представляет для согласования </w:t>
      </w:r>
      <w:r w:rsidR="00841B5A" w:rsidRPr="007A4A52">
        <w:rPr>
          <w:rFonts w:ascii="Times New Roman" w:hAnsi="Times New Roman" w:cs="Times New Roman"/>
          <w:sz w:val="28"/>
          <w:szCs w:val="28"/>
        </w:rPr>
        <w:t>директору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3.2.8.1. </w:t>
      </w:r>
      <w:r w:rsidR="00841B5A" w:rsidRPr="007A4A52">
        <w:rPr>
          <w:rFonts w:ascii="Times New Roman" w:hAnsi="Times New Roman" w:cs="Times New Roman"/>
          <w:sz w:val="28"/>
          <w:szCs w:val="28"/>
        </w:rPr>
        <w:t xml:space="preserve">Директор МКУ «ЦЗР ЯМР» </w:t>
      </w:r>
      <w:r w:rsidRPr="007A4A52">
        <w:rPr>
          <w:rFonts w:ascii="Times New Roman" w:hAnsi="Times New Roman" w:cs="Times New Roman"/>
          <w:sz w:val="28"/>
          <w:szCs w:val="28"/>
        </w:rPr>
        <w:t xml:space="preserve">в день представления сотрудником </w:t>
      </w:r>
      <w:r w:rsidR="00841B5A" w:rsidRPr="007A4A52">
        <w:rPr>
          <w:rFonts w:ascii="Times New Roman" w:hAnsi="Times New Roman" w:cs="Times New Roman"/>
          <w:sz w:val="28"/>
          <w:szCs w:val="28"/>
        </w:rPr>
        <w:t xml:space="preserve">МКУ «ЦЗР ЯМР»  проекта разрешения или проекта распоряжения  об отказе </w:t>
      </w:r>
      <w:r w:rsidRPr="007A4A52">
        <w:rPr>
          <w:rFonts w:ascii="Times New Roman" w:hAnsi="Times New Roman" w:cs="Times New Roman"/>
          <w:sz w:val="28"/>
          <w:szCs w:val="28"/>
        </w:rPr>
        <w:t xml:space="preserve">осуществляет его проверку, визирует и представляет на согласование </w:t>
      </w:r>
      <w:r w:rsidR="00E06433" w:rsidRPr="007A4A52">
        <w:rPr>
          <w:rFonts w:ascii="Times New Roman" w:hAnsi="Times New Roman" w:cs="Times New Roman"/>
          <w:sz w:val="28"/>
          <w:szCs w:val="28"/>
        </w:rPr>
        <w:t>консультанту-</w:t>
      </w:r>
      <w:r w:rsidR="00841B5A" w:rsidRPr="007A4A52">
        <w:rPr>
          <w:rFonts w:ascii="Times New Roman" w:hAnsi="Times New Roman" w:cs="Times New Roman"/>
          <w:sz w:val="28"/>
          <w:szCs w:val="28"/>
        </w:rPr>
        <w:t>юристу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К</w:t>
      </w:r>
      <w:r w:rsidRPr="007A4A52">
        <w:rPr>
          <w:rFonts w:ascii="Times New Roman" w:hAnsi="Times New Roman" w:cs="Times New Roman"/>
          <w:sz w:val="28"/>
          <w:szCs w:val="28"/>
        </w:rPr>
        <w:t xml:space="preserve">омитета.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3.2.8.2. </w:t>
      </w:r>
      <w:r w:rsidR="00E06433" w:rsidRPr="007A4A52">
        <w:rPr>
          <w:rFonts w:ascii="Times New Roman" w:hAnsi="Times New Roman" w:cs="Times New Roman"/>
          <w:sz w:val="28"/>
          <w:szCs w:val="28"/>
        </w:rPr>
        <w:t xml:space="preserve">Консультант-юрист Комитета </w:t>
      </w:r>
      <w:r w:rsidRPr="007A4A52">
        <w:rPr>
          <w:rFonts w:ascii="Times New Roman" w:hAnsi="Times New Roman" w:cs="Times New Roman"/>
          <w:sz w:val="28"/>
          <w:szCs w:val="28"/>
        </w:rPr>
        <w:t xml:space="preserve">в день представления </w:t>
      </w:r>
      <w:r w:rsidR="00E06433" w:rsidRPr="007A4A52">
        <w:rPr>
          <w:rFonts w:ascii="Times New Roman" w:hAnsi="Times New Roman" w:cs="Times New Roman"/>
          <w:sz w:val="28"/>
          <w:szCs w:val="28"/>
        </w:rPr>
        <w:t xml:space="preserve">директором МКУ «ЦЗР ЯМР» проекта разрешения или проекта распоряжения  об отказе осуществляет его проверку, визирует и представляет на согласование </w:t>
      </w:r>
      <w:r w:rsidR="0075011C" w:rsidRPr="007A4A52">
        <w:rPr>
          <w:rFonts w:ascii="Times New Roman" w:hAnsi="Times New Roman" w:cs="Times New Roman"/>
          <w:sz w:val="28"/>
          <w:szCs w:val="28"/>
        </w:rPr>
        <w:t>Председателю Комитета.</w:t>
      </w:r>
    </w:p>
    <w:p w:rsidR="0075011C" w:rsidRPr="007A4A52" w:rsidRDefault="0075011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3.2.8.2 Председатель Комитета в день представления консультантом-юристом Комитета проекта разрешения или проекта распоряжения  об отказе</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подписывает</w:t>
      </w:r>
      <w:r w:rsidR="0075011C" w:rsidRPr="007A4A52">
        <w:rPr>
          <w:rFonts w:ascii="Times New Roman" w:hAnsi="Times New Roman" w:cs="Times New Roman"/>
          <w:sz w:val="28"/>
          <w:szCs w:val="28"/>
        </w:rPr>
        <w:t xml:space="preserve"> и </w:t>
      </w:r>
      <w:r w:rsidRPr="007A4A52">
        <w:rPr>
          <w:rFonts w:ascii="Times New Roman" w:hAnsi="Times New Roman" w:cs="Times New Roman"/>
          <w:sz w:val="28"/>
          <w:szCs w:val="28"/>
        </w:rPr>
        <w:t xml:space="preserve">  перед</w:t>
      </w:r>
      <w:r w:rsidR="0075011C" w:rsidRPr="007A4A52">
        <w:rPr>
          <w:rFonts w:ascii="Times New Roman" w:hAnsi="Times New Roman" w:cs="Times New Roman"/>
          <w:sz w:val="28"/>
          <w:szCs w:val="28"/>
        </w:rPr>
        <w:t xml:space="preserve">ает проект разрешения или проект распоряжения  об отказе </w:t>
      </w:r>
      <w:r w:rsidRPr="007A4A52">
        <w:rPr>
          <w:rFonts w:ascii="Times New Roman" w:hAnsi="Times New Roman" w:cs="Times New Roman"/>
          <w:sz w:val="28"/>
          <w:szCs w:val="28"/>
        </w:rPr>
        <w:t xml:space="preserve">сотруднику Комитета для регистрации.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 Комитета регистрирует</w:t>
      </w:r>
      <w:r w:rsidR="00240B02" w:rsidRPr="007A4A52">
        <w:rPr>
          <w:rFonts w:ascii="Times New Roman" w:hAnsi="Times New Roman" w:cs="Times New Roman"/>
          <w:sz w:val="28"/>
          <w:szCs w:val="28"/>
        </w:rPr>
        <w:t xml:space="preserve"> </w:t>
      </w:r>
      <w:r w:rsidRPr="007A4A52">
        <w:rPr>
          <w:rFonts w:ascii="Times New Roman" w:hAnsi="Times New Roman" w:cs="Times New Roman"/>
          <w:sz w:val="28"/>
          <w:szCs w:val="28"/>
        </w:rPr>
        <w:t xml:space="preserve"> </w:t>
      </w:r>
      <w:r w:rsidR="00240B02" w:rsidRPr="007A4A52">
        <w:rPr>
          <w:rFonts w:ascii="Times New Roman" w:hAnsi="Times New Roman" w:cs="Times New Roman"/>
          <w:sz w:val="28"/>
          <w:szCs w:val="28"/>
        </w:rPr>
        <w:t>разрешения или проект распоряжения  об отказе.</w:t>
      </w:r>
      <w:r w:rsidRPr="007A4A52">
        <w:rPr>
          <w:rFonts w:ascii="Times New Roman" w:hAnsi="Times New Roman" w:cs="Times New Roman"/>
          <w:sz w:val="28"/>
          <w:szCs w:val="28"/>
        </w:rPr>
        <w:t xml:space="preserve">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5011C" w:rsidRPr="007A4A52">
        <w:rPr>
          <w:rFonts w:ascii="Times New Roman" w:hAnsi="Times New Roman" w:cs="Times New Roman"/>
          <w:sz w:val="28"/>
          <w:szCs w:val="28"/>
        </w:rPr>
        <w:t>9</w:t>
      </w:r>
      <w:r w:rsidRPr="007A4A52">
        <w:rPr>
          <w:rFonts w:ascii="Times New Roman" w:hAnsi="Times New Roman" w:cs="Times New Roman"/>
          <w:sz w:val="28"/>
          <w:szCs w:val="28"/>
        </w:rPr>
        <w:t xml:space="preserve">. Результатом выполнения административной процедуры является подписание </w:t>
      </w:r>
      <w:r w:rsidR="0075011C" w:rsidRPr="007A4A52">
        <w:rPr>
          <w:rFonts w:ascii="Times New Roman" w:hAnsi="Times New Roman" w:cs="Times New Roman"/>
          <w:sz w:val="28"/>
          <w:szCs w:val="28"/>
        </w:rPr>
        <w:t>Председателем Комитета разрешения или распоряжения  об отказе</w:t>
      </w:r>
      <w:r w:rsidR="002D4A6B">
        <w:rPr>
          <w:rFonts w:ascii="Times New Roman" w:hAnsi="Times New Roman" w:cs="Times New Roman"/>
          <w:sz w:val="28"/>
          <w:szCs w:val="28"/>
        </w:rPr>
        <w:t xml:space="preserve"> и передача</w:t>
      </w:r>
      <w:r w:rsidR="00011EEF">
        <w:rPr>
          <w:rFonts w:ascii="Times New Roman" w:hAnsi="Times New Roman" w:cs="Times New Roman"/>
          <w:sz w:val="28"/>
          <w:szCs w:val="28"/>
        </w:rPr>
        <w:t xml:space="preserve"> его</w:t>
      </w:r>
      <w:r w:rsidR="002D4A6B">
        <w:rPr>
          <w:rFonts w:ascii="Times New Roman" w:hAnsi="Times New Roman" w:cs="Times New Roman"/>
          <w:sz w:val="28"/>
          <w:szCs w:val="28"/>
        </w:rPr>
        <w:t xml:space="preserve"> сотруднику Комитета.</w:t>
      </w:r>
    </w:p>
    <w:p w:rsidR="00717B7B"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17B7B" w:rsidRPr="007A4A52">
        <w:rPr>
          <w:rFonts w:ascii="Times New Roman" w:hAnsi="Times New Roman" w:cs="Times New Roman"/>
          <w:sz w:val="28"/>
          <w:szCs w:val="28"/>
        </w:rPr>
        <w:t>10</w:t>
      </w:r>
      <w:r w:rsidRPr="007A4A52">
        <w:rPr>
          <w:rFonts w:ascii="Times New Roman" w:hAnsi="Times New Roman" w:cs="Times New Roman"/>
          <w:sz w:val="28"/>
          <w:szCs w:val="28"/>
        </w:rPr>
        <w:t>. Срок исполнения административной процедуры для</w:t>
      </w:r>
      <w:r w:rsidR="00717B7B" w:rsidRPr="007A4A52">
        <w:rPr>
          <w:rFonts w:ascii="Times New Roman" w:hAnsi="Times New Roman" w:cs="Times New Roman"/>
          <w:sz w:val="28"/>
          <w:szCs w:val="28"/>
        </w:rPr>
        <w:t xml:space="preserve"> подготовки </w:t>
      </w:r>
      <w:r w:rsidRPr="007A4A5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 не более 2</w:t>
      </w:r>
      <w:r w:rsidR="00BD3846">
        <w:rPr>
          <w:rFonts w:ascii="Times New Roman" w:hAnsi="Times New Roman" w:cs="Times New Roman"/>
          <w:sz w:val="28"/>
          <w:szCs w:val="28"/>
        </w:rPr>
        <w:t>0</w:t>
      </w:r>
      <w:r w:rsidR="00717B7B" w:rsidRPr="007A4A52">
        <w:rPr>
          <w:rFonts w:ascii="Times New Roman" w:hAnsi="Times New Roman" w:cs="Times New Roman"/>
          <w:sz w:val="28"/>
          <w:szCs w:val="28"/>
        </w:rPr>
        <w:t xml:space="preserve"> дней.</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3.3. Направление (выдача) заявителю разрешения </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распоряжения  об отказе.</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p>
    <w:p w:rsidR="001C65F6"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3.3.1. Основанием для начала административной процедуры является получение сотрудником Комитета разрешения или распоряжения  об отказе.</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3.3.2. Ответственным за выполнение административной процедуры является   сотрудник Комитета.</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3.3.3. Сотрудник Комитета в день получения </w:t>
      </w:r>
      <w:r w:rsidR="00240B02" w:rsidRPr="007A4A52">
        <w:rPr>
          <w:rFonts w:ascii="Times New Roman" w:hAnsi="Times New Roman" w:cs="Times New Roman"/>
          <w:sz w:val="28"/>
          <w:szCs w:val="28"/>
        </w:rPr>
        <w:t xml:space="preserve">разрешения или распоряжения  об отказе </w:t>
      </w:r>
      <w:r w:rsidR="00717B7B" w:rsidRPr="007A4A52">
        <w:rPr>
          <w:rFonts w:ascii="Times New Roman" w:hAnsi="Times New Roman" w:cs="Times New Roman"/>
          <w:sz w:val="28"/>
          <w:szCs w:val="28"/>
        </w:rPr>
        <w:t>информирует посредством телефонной связи</w:t>
      </w:r>
      <w:r w:rsidR="007029C0">
        <w:rPr>
          <w:rFonts w:ascii="Times New Roman" w:hAnsi="Times New Roman" w:cs="Times New Roman"/>
          <w:sz w:val="28"/>
          <w:szCs w:val="28"/>
        </w:rPr>
        <w:t>, по электронной почте или иным способом, указанном в заявлении,</w:t>
      </w:r>
      <w:r w:rsidR="00717B7B"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Если в течение 3 дней после информирования заявителя заявитель не явился в Комитет для получения указанных выше документов, сотрудник </w:t>
      </w:r>
      <w:r w:rsidR="00240B02" w:rsidRPr="007A4A52">
        <w:rPr>
          <w:rFonts w:ascii="Times New Roman" w:hAnsi="Times New Roman" w:cs="Times New Roman"/>
          <w:sz w:val="28"/>
          <w:szCs w:val="28"/>
        </w:rPr>
        <w:t>Комитета</w:t>
      </w:r>
      <w:r w:rsidR="00717B7B"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240B02" w:rsidRPr="007A4A52">
        <w:rPr>
          <w:rFonts w:ascii="Times New Roman" w:hAnsi="Times New Roman" w:cs="Times New Roman"/>
          <w:sz w:val="28"/>
          <w:szCs w:val="28"/>
        </w:rPr>
        <w:t>1</w:t>
      </w:r>
      <w:r w:rsidR="00717B7B" w:rsidRPr="007A4A52">
        <w:rPr>
          <w:rFonts w:ascii="Times New Roman" w:hAnsi="Times New Roman" w:cs="Times New Roman"/>
          <w:sz w:val="28"/>
          <w:szCs w:val="28"/>
        </w:rPr>
        <w:t xml:space="preserve"> экземпляр </w:t>
      </w:r>
      <w:r w:rsidR="00240B02" w:rsidRPr="007A4A52">
        <w:rPr>
          <w:rFonts w:ascii="Times New Roman" w:hAnsi="Times New Roman" w:cs="Times New Roman"/>
          <w:sz w:val="28"/>
          <w:szCs w:val="28"/>
        </w:rPr>
        <w:t xml:space="preserve">разрешения </w:t>
      </w:r>
      <w:r w:rsidR="00717B7B" w:rsidRPr="007A4A52">
        <w:rPr>
          <w:rFonts w:ascii="Times New Roman" w:hAnsi="Times New Roman" w:cs="Times New Roman"/>
          <w:sz w:val="28"/>
          <w:szCs w:val="28"/>
        </w:rPr>
        <w:t xml:space="preserve">или 1 экземпляр </w:t>
      </w:r>
      <w:r w:rsidR="00240B02" w:rsidRPr="007A4A52">
        <w:rPr>
          <w:rFonts w:ascii="Times New Roman" w:hAnsi="Times New Roman" w:cs="Times New Roman"/>
          <w:sz w:val="28"/>
          <w:szCs w:val="28"/>
        </w:rPr>
        <w:t>распоряжения  об отказе</w:t>
      </w:r>
      <w:r w:rsidR="00717B7B"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3.3.4. Результатом выполнения адми</w:t>
      </w:r>
      <w:r w:rsidR="00240B02" w:rsidRPr="007A4A52">
        <w:rPr>
          <w:rFonts w:ascii="Times New Roman" w:hAnsi="Times New Roman" w:cs="Times New Roman"/>
          <w:sz w:val="28"/>
          <w:szCs w:val="28"/>
        </w:rPr>
        <w:t xml:space="preserve">нистративной процедуры является </w:t>
      </w:r>
      <w:r w:rsidR="00717B7B" w:rsidRPr="007A4A52">
        <w:rPr>
          <w:rFonts w:ascii="Times New Roman" w:hAnsi="Times New Roman" w:cs="Times New Roman"/>
          <w:sz w:val="28"/>
          <w:szCs w:val="28"/>
        </w:rPr>
        <w:t xml:space="preserve">направление (выдача) заявителю </w:t>
      </w:r>
      <w:r w:rsidR="00240B02" w:rsidRPr="007A4A52">
        <w:rPr>
          <w:rFonts w:ascii="Times New Roman" w:hAnsi="Times New Roman" w:cs="Times New Roman"/>
          <w:sz w:val="28"/>
          <w:szCs w:val="28"/>
        </w:rPr>
        <w:t>разрешения  или распоряжения  об отказе</w:t>
      </w:r>
      <w:r w:rsidR="00717B7B" w:rsidRPr="007A4A52">
        <w:rPr>
          <w:rFonts w:ascii="Times New Roman" w:hAnsi="Times New Roman" w:cs="Times New Roman"/>
          <w:sz w:val="28"/>
          <w:szCs w:val="28"/>
        </w:rPr>
        <w:t>.</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3.3.5. Срок исполнения административной процедуры не должен превышать 5 дней.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4. Формы контроля за исполнением</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Административного регламента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17B7B" w:rsidRPr="007A4A52" w:rsidRDefault="00717B7B"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17B7B" w:rsidRPr="007A4A52" w:rsidRDefault="00717B7B"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Периодичность осуществления текущего контроля определяется </w:t>
      </w:r>
      <w:r w:rsidR="00EE238F">
        <w:rPr>
          <w:rFonts w:ascii="Times New Roman" w:hAnsi="Times New Roman" w:cs="Times New Roman"/>
          <w:sz w:val="28"/>
          <w:szCs w:val="28"/>
        </w:rPr>
        <w:t>председателем Комитета</w:t>
      </w:r>
      <w:r w:rsidRPr="007A4A52">
        <w:rPr>
          <w:rFonts w:ascii="Times New Roman" w:hAnsi="Times New Roman" w:cs="Times New Roman"/>
          <w:sz w:val="28"/>
          <w:szCs w:val="28"/>
        </w:rPr>
        <w:t>.</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Тематические проверки </w:t>
      </w:r>
      <w:r w:rsidR="00252EB0" w:rsidRPr="007A4A52">
        <w:rPr>
          <w:rFonts w:ascii="Times New Roman" w:hAnsi="Times New Roman" w:cs="Times New Roman"/>
          <w:sz w:val="28"/>
          <w:szCs w:val="28"/>
        </w:rPr>
        <w:t>проводятся,</w:t>
      </w:r>
      <w:r w:rsidR="00717B7B" w:rsidRPr="007A4A52">
        <w:rPr>
          <w:rFonts w:ascii="Times New Roman" w:hAnsi="Times New Roman" w:cs="Times New Roman"/>
          <w:sz w:val="28"/>
          <w:szCs w:val="28"/>
        </w:rPr>
        <w:t xml:space="preserve"> в том числе по конкретным обращениям заявителей.</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Персональная ответственность сотрудников Комитета, ответственных за предоставление муниципальной услуги, закрепляется в их должностных </w:t>
      </w:r>
      <w:r w:rsidR="00EE238F">
        <w:rPr>
          <w:rFonts w:ascii="Times New Roman" w:hAnsi="Times New Roman" w:cs="Times New Roman"/>
          <w:sz w:val="28"/>
          <w:szCs w:val="28"/>
        </w:rPr>
        <w:t>инструкциях</w:t>
      </w:r>
      <w:r w:rsidR="00717B7B" w:rsidRPr="007A4A52">
        <w:rPr>
          <w:rFonts w:ascii="Times New Roman" w:hAnsi="Times New Roman" w:cs="Times New Roman"/>
          <w:sz w:val="28"/>
          <w:szCs w:val="28"/>
        </w:rPr>
        <w:t xml:space="preserve"> в соответствии с требованиями законодательства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7B7B" w:rsidRPr="007A4A52">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9" w:anchor="P415" w:history="1">
        <w:r w:rsidR="00717B7B" w:rsidRPr="001C65F6">
          <w:t>разделом 5</w:t>
        </w:r>
      </w:hyperlink>
      <w:r w:rsidR="00717B7B" w:rsidRPr="007A4A52">
        <w:rPr>
          <w:rFonts w:ascii="Times New Roman" w:hAnsi="Times New Roman" w:cs="Times New Roman"/>
          <w:sz w:val="28"/>
          <w:szCs w:val="28"/>
        </w:rPr>
        <w:t xml:space="preserve"> Административного регламента.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bookmarkStart w:id="8" w:name="P415"/>
      <w:bookmarkEnd w:id="8"/>
      <w:r w:rsidRPr="007A4A52">
        <w:rPr>
          <w:rFonts w:ascii="Times New Roman" w:hAnsi="Times New Roman" w:cs="Times New Roman"/>
          <w:sz w:val="28"/>
          <w:szCs w:val="28"/>
        </w:rPr>
        <w:t>5. Досудебный (внесудебный) порядок обжалования решений</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действий (бездействия) Комитета, должностных лиц,</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муниципальных служащих Комитета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предоставления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5.2. Жалоба подается в письменной форме на бумажном носителе</w:t>
      </w:r>
      <w:r w:rsidR="007029C0">
        <w:rPr>
          <w:rFonts w:ascii="Times New Roman" w:hAnsi="Times New Roman" w:cs="Times New Roman"/>
          <w:sz w:val="28"/>
          <w:szCs w:val="28"/>
        </w:rPr>
        <w:t xml:space="preserve"> в Комитет</w:t>
      </w:r>
      <w:r w:rsidRPr="007A4A52">
        <w:rPr>
          <w:rFonts w:ascii="Times New Roman" w:hAnsi="Times New Roman" w:cs="Times New Roman"/>
          <w:sz w:val="28"/>
          <w:szCs w:val="28"/>
        </w:rPr>
        <w:t xml:space="preserve">, в электронной форме </w:t>
      </w:r>
      <w:r w:rsidR="007029C0">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7A4A52">
        <w:rPr>
          <w:rFonts w:ascii="Times New Roman" w:hAnsi="Times New Roman" w:cs="Times New Roman"/>
          <w:sz w:val="28"/>
          <w:szCs w:val="28"/>
        </w:rPr>
        <w:t>.</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5.3. Жалоба должна содержать:</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Комитета, должностного лица, решения и</w:t>
      </w:r>
      <w:r w:rsidR="00D61711">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 (бездействие) которых обжалуются;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фамилию, имя, отчество (последнее - при наличии), сведения о месте </w:t>
      </w:r>
      <w:r w:rsidRPr="007A4A52">
        <w:rPr>
          <w:rFonts w:ascii="Times New Roman" w:hAnsi="Times New Roman" w:cs="Times New Roman"/>
          <w:sz w:val="28"/>
          <w:szCs w:val="28"/>
        </w:rPr>
        <w:lastRenderedPageBreak/>
        <w:t xml:space="preserve">жительства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сведения об обжалуемых решениях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действиях (бездействии) должностного лица;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доводы, на основании которых заявитель не согласен с решением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действием (бездействием) </w:t>
      </w:r>
      <w:r w:rsidR="00AA6B9C">
        <w:rPr>
          <w:rFonts w:ascii="Times New Roman" w:hAnsi="Times New Roman" w:cs="Times New Roman"/>
          <w:sz w:val="28"/>
          <w:szCs w:val="28"/>
        </w:rPr>
        <w:t>должностного лица</w:t>
      </w:r>
      <w:r w:rsidRPr="007A4A5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w:t>
      </w:r>
      <w:r w:rsidR="00AA6B9C">
        <w:rPr>
          <w:rFonts w:ascii="Times New Roman" w:hAnsi="Times New Roman" w:cs="Times New Roman"/>
          <w:sz w:val="28"/>
          <w:szCs w:val="28"/>
        </w:rPr>
        <w:t>сотрудника</w:t>
      </w:r>
      <w:r w:rsidRPr="007A4A52">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bookmarkStart w:id="9" w:name="P436"/>
      <w:bookmarkEnd w:id="9"/>
      <w:r w:rsidRPr="007A4A52">
        <w:rPr>
          <w:rFonts w:ascii="Times New Roman" w:hAnsi="Times New Roman" w:cs="Times New Roman"/>
          <w:sz w:val="28"/>
          <w:szCs w:val="28"/>
        </w:rPr>
        <w:t>5.5. По результатам рассмотрения жалобы Комитет принимает одно из следующих решений: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отказывает в удовлетворении жалобы.</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30" w:anchor="P436" w:history="1">
        <w:r w:rsidRPr="007A4A52">
          <w:rPr>
            <w:rStyle w:val="a3"/>
            <w:rFonts w:ascii="Times New Roman" w:hAnsi="Times New Roman" w:cs="Times New Roman"/>
            <w:color w:val="auto"/>
            <w:sz w:val="28"/>
            <w:szCs w:val="28"/>
          </w:rPr>
          <w:t>пункте 5.5</w:t>
        </w:r>
      </w:hyperlink>
      <w:r w:rsidRPr="007A4A52">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7A4A52">
          <w:rPr>
            <w:rStyle w:val="a3"/>
            <w:rFonts w:ascii="Times New Roman" w:hAnsi="Times New Roman" w:cs="Times New Roman"/>
            <w:color w:val="auto"/>
            <w:sz w:val="28"/>
            <w:szCs w:val="28"/>
          </w:rPr>
          <w:t>статьей 12.1</w:t>
        </w:r>
      </w:hyperlink>
      <w:r w:rsidRPr="007A4A52">
        <w:rPr>
          <w:rFonts w:ascii="Times New Roman" w:hAnsi="Times New Roman" w:cs="Times New Roman"/>
          <w:sz w:val="28"/>
          <w:szCs w:val="28"/>
        </w:rPr>
        <w:t xml:space="preserve"> Закона Ярославской области от 3 декабря 2007 г</w:t>
      </w:r>
      <w:r w:rsidR="00AA6B9C">
        <w:rPr>
          <w:rFonts w:ascii="Times New Roman" w:hAnsi="Times New Roman" w:cs="Times New Roman"/>
          <w:sz w:val="28"/>
          <w:szCs w:val="28"/>
        </w:rPr>
        <w:t>ода</w:t>
      </w:r>
      <w:r w:rsidRPr="007A4A52">
        <w:rPr>
          <w:rFonts w:ascii="Times New Roman" w:hAnsi="Times New Roman" w:cs="Times New Roman"/>
          <w:sz w:val="28"/>
          <w:szCs w:val="28"/>
        </w:rPr>
        <w:t xml:space="preserve"> </w:t>
      </w:r>
      <w:r w:rsidR="00AA6B9C">
        <w:rPr>
          <w:rFonts w:ascii="Times New Roman" w:hAnsi="Times New Roman" w:cs="Times New Roman"/>
          <w:sz w:val="28"/>
          <w:szCs w:val="28"/>
        </w:rPr>
        <w:t>№</w:t>
      </w:r>
      <w:r w:rsidRPr="007A4A52">
        <w:rPr>
          <w:rFonts w:ascii="Times New Roman" w:hAnsi="Times New Roman" w:cs="Times New Roman"/>
          <w:sz w:val="28"/>
          <w:szCs w:val="28"/>
        </w:rPr>
        <w:t xml:space="preserve"> 100-з </w:t>
      </w:r>
      <w:r w:rsidR="00AA6B9C">
        <w:rPr>
          <w:rFonts w:ascii="Times New Roman" w:hAnsi="Times New Roman" w:cs="Times New Roman"/>
          <w:sz w:val="28"/>
          <w:szCs w:val="28"/>
        </w:rPr>
        <w:t>«</w:t>
      </w:r>
      <w:r w:rsidRPr="007A4A52">
        <w:rPr>
          <w:rFonts w:ascii="Times New Roman" w:hAnsi="Times New Roman" w:cs="Times New Roman"/>
          <w:sz w:val="28"/>
          <w:szCs w:val="28"/>
        </w:rPr>
        <w:t>Об административных правонарушениях</w:t>
      </w:r>
      <w:r w:rsidR="00AA6B9C">
        <w:rPr>
          <w:rFonts w:ascii="Times New Roman" w:hAnsi="Times New Roman" w:cs="Times New Roman"/>
          <w:sz w:val="28"/>
          <w:szCs w:val="28"/>
        </w:rPr>
        <w:t>»</w:t>
      </w:r>
      <w:r w:rsidRPr="007A4A52">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bookmarkStart w:id="10" w:name="P227"/>
      <w:bookmarkEnd w:id="10"/>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7A4A52" w:rsidRPr="007A4A52" w:rsidRDefault="007A4A52"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r w:rsidRPr="007A4A52">
        <w:rPr>
          <w:rFonts w:ascii="Times New Roman" w:hAnsi="Times New Roman" w:cs="Times New Roman"/>
          <w:sz w:val="24"/>
          <w:szCs w:val="24"/>
        </w:rPr>
        <w:lastRenderedPageBreak/>
        <w:t>Приложение 1</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1584" behindDoc="0" locked="0" layoutInCell="0" allowOverlap="1">
            <wp:simplePos x="0" y="0"/>
            <wp:positionH relativeFrom="column">
              <wp:posOffset>2567940</wp:posOffset>
            </wp:positionH>
            <wp:positionV relativeFrom="paragraph">
              <wp:posOffset>45720</wp:posOffset>
            </wp:positionV>
            <wp:extent cx="568960" cy="752475"/>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32" cstate="print"/>
                    <a:srcRect/>
                    <a:stretch>
                      <a:fillRect/>
                    </a:stretch>
                  </pic:blipFill>
                  <pic:spPr bwMode="auto">
                    <a:xfrm>
                      <a:off x="0" y="0"/>
                      <a:ext cx="568960" cy="752475"/>
                    </a:xfrm>
                    <a:prstGeom prst="rect">
                      <a:avLst/>
                    </a:prstGeom>
                    <a:noFill/>
                  </pic:spPr>
                </pic:pic>
              </a:graphicData>
            </a:graphic>
          </wp:anchor>
        </w:drawing>
      </w:r>
    </w:p>
    <w:p w:rsidR="007A4A52" w:rsidRDefault="007A4A52" w:rsidP="00351A79">
      <w:pPr>
        <w:tabs>
          <w:tab w:val="left" w:pos="9356"/>
        </w:tabs>
        <w:ind w:right="142"/>
        <w:jc w:val="center"/>
        <w:rPr>
          <w:b/>
          <w:caps/>
        </w:rPr>
      </w:pPr>
    </w:p>
    <w:p w:rsidR="007A4A52" w:rsidRDefault="007A4A52" w:rsidP="00351A79">
      <w:pPr>
        <w:tabs>
          <w:tab w:val="left" w:pos="9356"/>
        </w:tabs>
        <w:ind w:right="142"/>
        <w:rPr>
          <w:b/>
          <w:caps/>
        </w:rPr>
      </w:pPr>
    </w:p>
    <w:p w:rsidR="007A4A52" w:rsidRPr="009E6FAB" w:rsidRDefault="007A4A52" w:rsidP="00351A79">
      <w:pPr>
        <w:pStyle w:val="FR1"/>
        <w:tabs>
          <w:tab w:val="left" w:pos="9356"/>
        </w:tabs>
        <w:spacing w:before="0" w:line="240" w:lineRule="auto"/>
        <w:ind w:right="142"/>
        <w:rPr>
          <w:b/>
          <w:sz w:val="24"/>
          <w:szCs w:val="24"/>
        </w:rPr>
      </w:pPr>
      <w:r w:rsidRPr="009E6FAB">
        <w:rPr>
          <w:b/>
          <w:sz w:val="24"/>
          <w:szCs w:val="24"/>
        </w:rPr>
        <w:t>АДМИНИСТРАЦИЯ ЯРОСЛАВСКОГО МУНИЦИПАЛЬНОГО РАЙОНА</w:t>
      </w:r>
    </w:p>
    <w:p w:rsidR="007A4A52" w:rsidRDefault="007A4A52" w:rsidP="00351A79">
      <w:pPr>
        <w:pStyle w:val="FR1"/>
        <w:tabs>
          <w:tab w:val="left" w:pos="9356"/>
        </w:tabs>
        <w:spacing w:before="0" w:line="240" w:lineRule="auto"/>
        <w:ind w:right="142"/>
        <w:rPr>
          <w:b/>
          <w:sz w:val="18"/>
          <w:szCs w:val="18"/>
        </w:rPr>
      </w:pPr>
    </w:p>
    <w:p w:rsidR="007A4A52" w:rsidRPr="007A4A52" w:rsidRDefault="007A4A52" w:rsidP="00351A79">
      <w:pPr>
        <w:pStyle w:val="FR1"/>
        <w:tabs>
          <w:tab w:val="left" w:pos="9356"/>
        </w:tabs>
        <w:spacing w:before="0" w:line="240" w:lineRule="auto"/>
        <w:ind w:right="142"/>
        <w:rPr>
          <w:b/>
          <w:sz w:val="24"/>
          <w:szCs w:val="24"/>
        </w:rPr>
      </w:pPr>
      <w:r w:rsidRPr="007A4A52">
        <w:rPr>
          <w:b/>
          <w:sz w:val="24"/>
          <w:szCs w:val="24"/>
        </w:rPr>
        <w:t>Комитет по управлению имущественным и муниципальным имуществом</w:t>
      </w:r>
    </w:p>
    <w:p w:rsidR="007A4A52" w:rsidRPr="001C4AC3" w:rsidRDefault="007A4A52" w:rsidP="00351A79">
      <w:pPr>
        <w:pStyle w:val="FR1"/>
        <w:tabs>
          <w:tab w:val="left" w:pos="9356"/>
        </w:tabs>
        <w:spacing w:before="0" w:line="240" w:lineRule="auto"/>
        <w:ind w:right="142"/>
        <w:rPr>
          <w:b/>
          <w:sz w:val="18"/>
          <w:szCs w:val="18"/>
        </w:rPr>
      </w:pPr>
    </w:p>
    <w:p w:rsidR="007A4A52" w:rsidRDefault="007A4A52" w:rsidP="00351A79">
      <w:pPr>
        <w:tabs>
          <w:tab w:val="left" w:pos="9356"/>
        </w:tabs>
        <w:autoSpaceDE w:val="0"/>
        <w:autoSpaceDN w:val="0"/>
        <w:adjustRightInd w:val="0"/>
        <w:spacing w:after="0" w:line="240" w:lineRule="auto"/>
        <w:ind w:left="-284" w:right="142"/>
        <w:jc w:val="center"/>
        <w:rPr>
          <w:rFonts w:ascii="Times New Roman" w:hAnsi="Times New Roman"/>
          <w:b/>
        </w:rPr>
      </w:pPr>
      <w:r>
        <w:rPr>
          <w:rFonts w:ascii="Times New Roman" w:hAnsi="Times New Roman"/>
          <w:b/>
        </w:rPr>
        <w:t>ул.</w:t>
      </w:r>
      <w:r w:rsidR="00B3765B">
        <w:rPr>
          <w:rFonts w:ascii="Times New Roman" w:hAnsi="Times New Roman"/>
          <w:b/>
        </w:rPr>
        <w:t xml:space="preserve"> </w:t>
      </w:r>
      <w:r>
        <w:rPr>
          <w:rFonts w:ascii="Times New Roman" w:hAnsi="Times New Roman"/>
          <w:b/>
        </w:rPr>
        <w:t>ЗоиКосмодемьянской,10а,</w:t>
      </w:r>
      <w:r w:rsidR="00B3765B">
        <w:rPr>
          <w:rFonts w:ascii="Times New Roman" w:hAnsi="Times New Roman"/>
          <w:b/>
        </w:rPr>
        <w:t xml:space="preserve"> </w:t>
      </w:r>
      <w:r>
        <w:rPr>
          <w:rFonts w:ascii="Times New Roman" w:hAnsi="Times New Roman"/>
          <w:b/>
        </w:rPr>
        <w:t>г.</w:t>
      </w:r>
      <w:r w:rsidR="00B3765B">
        <w:rPr>
          <w:rFonts w:ascii="Times New Roman" w:hAnsi="Times New Roman"/>
          <w:b/>
        </w:rPr>
        <w:t xml:space="preserve"> </w:t>
      </w:r>
      <w:r>
        <w:rPr>
          <w:rFonts w:ascii="Times New Roman" w:hAnsi="Times New Roman"/>
          <w:b/>
        </w:rPr>
        <w:t>Ярославль,150003</w:t>
      </w:r>
      <w:r>
        <w:rPr>
          <w:rFonts w:ascii="Times New Roman" w:hAnsi="Times New Roman"/>
          <w:b/>
        </w:rPr>
        <w:br/>
        <w:t xml:space="preserve">       тел.(0852)25-16-04</w:t>
      </w:r>
      <w:r w:rsidR="00B3765B">
        <w:rPr>
          <w:rFonts w:ascii="Times New Roman" w:hAnsi="Times New Roman"/>
          <w:b/>
        </w:rPr>
        <w:t xml:space="preserve"> </w:t>
      </w:r>
      <w:r>
        <w:rPr>
          <w:rFonts w:ascii="Times New Roman" w:hAnsi="Times New Roman"/>
          <w:b/>
        </w:rPr>
        <w:t>Факс</w:t>
      </w:r>
      <w:r w:rsidRPr="00594B67">
        <w:rPr>
          <w:rFonts w:ascii="Times New Roman" w:hAnsi="Times New Roman"/>
          <w:b/>
        </w:rPr>
        <w:t>:(0852)</w:t>
      </w:r>
      <w:r>
        <w:rPr>
          <w:rFonts w:ascii="Times New Roman" w:hAnsi="Times New Roman"/>
          <w:b/>
        </w:rPr>
        <w:t>30-05-02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ОКПО  21732983   ОГРН  1027601595812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ИНН/КПП  7627001045/762701001</w:t>
      </w:r>
    </w:p>
    <w:p w:rsidR="00B3765B" w:rsidRDefault="00B3765B" w:rsidP="00351A79">
      <w:pPr>
        <w:tabs>
          <w:tab w:val="left" w:pos="9356"/>
        </w:tabs>
        <w:autoSpaceDE w:val="0"/>
        <w:autoSpaceDN w:val="0"/>
        <w:adjustRightInd w:val="0"/>
        <w:spacing w:after="0" w:line="240" w:lineRule="auto"/>
        <w:ind w:left="-284" w:right="142"/>
        <w:jc w:val="center"/>
        <w:rPr>
          <w:rFonts w:ascii="Times New Roman" w:hAnsi="Times New Roman"/>
          <w:b/>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594B67">
        <w:rPr>
          <w:rFonts w:ascii="Times New Roman" w:hAnsi="Times New Roman"/>
          <w:b/>
        </w:rPr>
        <w:br/>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 ___________ 20___ г.                                    N 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B3765B" w:rsidRDefault="007A4A52" w:rsidP="00351A79">
      <w:pPr>
        <w:tabs>
          <w:tab w:val="left" w:pos="9356"/>
        </w:tabs>
        <w:autoSpaceDE w:val="0"/>
        <w:autoSpaceDN w:val="0"/>
        <w:adjustRightInd w:val="0"/>
        <w:spacing w:after="0" w:line="240" w:lineRule="auto"/>
        <w:ind w:right="142"/>
        <w:jc w:val="both"/>
        <w:rPr>
          <w:rFonts w:ascii="Courier New" w:hAnsi="Courier New" w:cs="Courier New"/>
          <w:sz w:val="28"/>
          <w:szCs w:val="28"/>
        </w:rPr>
      </w:pPr>
      <w:r w:rsidRPr="007A4A52">
        <w:rPr>
          <w:rFonts w:ascii="Courier New" w:hAnsi="Courier New" w:cs="Courier New"/>
          <w:sz w:val="20"/>
          <w:szCs w:val="20"/>
        </w:rPr>
        <w:t xml:space="preserve">                                </w:t>
      </w:r>
      <w:r w:rsidRPr="007A4A52">
        <w:rPr>
          <w:rFonts w:ascii="Courier New" w:hAnsi="Courier New" w:cs="Courier New"/>
          <w:sz w:val="28"/>
          <w:szCs w:val="28"/>
        </w:rPr>
        <w:t>РАЗРЕШЕНИЕ</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Default="007A4A52" w:rsidP="00BE633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 xml:space="preserve">на использование земель или земельных участков, </w:t>
      </w:r>
      <w:r w:rsidR="00BE6339" w:rsidRPr="00BE6339">
        <w:rPr>
          <w:rFonts w:ascii="Courier New" w:hAnsi="Courier New" w:cs="Courier New"/>
          <w:sz w:val="18"/>
          <w:szCs w:val="18"/>
        </w:rPr>
        <w:t>государственная собственность на которые не разграничена</w:t>
      </w:r>
      <w:r w:rsidRPr="007A4A52">
        <w:rPr>
          <w:rFonts w:ascii="Courier New" w:hAnsi="Courier New" w:cs="Courier New"/>
          <w:sz w:val="20"/>
          <w:szCs w:val="20"/>
        </w:rPr>
        <w:t>, без предоставления</w:t>
      </w:r>
      <w:r w:rsidR="00B3765B">
        <w:rPr>
          <w:rFonts w:ascii="Courier New" w:hAnsi="Courier New" w:cs="Courier New"/>
          <w:sz w:val="20"/>
          <w:szCs w:val="20"/>
        </w:rPr>
        <w:t xml:space="preserve"> </w:t>
      </w:r>
      <w:r w:rsidRPr="007A4A52">
        <w:rPr>
          <w:rFonts w:ascii="Courier New" w:hAnsi="Courier New" w:cs="Courier New"/>
          <w:sz w:val="20"/>
          <w:szCs w:val="20"/>
        </w:rPr>
        <w:t>земельных участков</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Заявителю 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разрешается использование 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(месторасположение земель/земельного участка, кадастровый номер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согласно схеме границ, разработанной 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(наименование и адрес </w:t>
      </w:r>
      <w:r w:rsidR="00B3765B">
        <w:rPr>
          <w:rFonts w:ascii="Courier New" w:hAnsi="Courier New" w:cs="Courier New"/>
          <w:sz w:val="20"/>
          <w:szCs w:val="20"/>
        </w:rPr>
        <w:t>лица</w:t>
      </w:r>
      <w:r w:rsidRPr="007A4A52">
        <w:rPr>
          <w:rFonts w:ascii="Courier New" w:hAnsi="Courier New" w:cs="Courier New"/>
          <w:sz w:val="20"/>
          <w:szCs w:val="20"/>
        </w:rPr>
        <w:t>, разработавше</w:t>
      </w:r>
      <w:r w:rsidR="00B3765B">
        <w:rPr>
          <w:rFonts w:ascii="Courier New" w:hAnsi="Courier New" w:cs="Courier New"/>
          <w:sz w:val="20"/>
          <w:szCs w:val="20"/>
        </w:rPr>
        <w:t>го</w:t>
      </w:r>
      <w:r w:rsidRPr="007A4A52">
        <w:rPr>
          <w:rFonts w:ascii="Courier New" w:hAnsi="Courier New" w:cs="Courier New"/>
          <w:sz w:val="20"/>
          <w:szCs w:val="20"/>
        </w:rPr>
        <w:t xml:space="preserve"> схему границ объекта)</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от "___" ___________ 20___ г.   N 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Срок действия разрешения - до _________________________________________</w:t>
      </w:r>
    </w:p>
    <w:p w:rsidR="00B3765B"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Получил  ____________________   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Выдал    ____________________   ___________________________________________</w:t>
      </w:r>
    </w:p>
    <w:p w:rsid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Председатель КУМИ </w:t>
      </w:r>
      <w:r w:rsidR="009E6FAB">
        <w:rPr>
          <w:rFonts w:ascii="Courier New" w:hAnsi="Courier New" w:cs="Courier New"/>
          <w:sz w:val="20"/>
          <w:szCs w:val="20"/>
        </w:rPr>
        <w:t xml:space="preserve">   </w:t>
      </w:r>
      <w:r>
        <w:rPr>
          <w:rFonts w:ascii="Courier New" w:hAnsi="Courier New" w:cs="Courier New"/>
          <w:sz w:val="20"/>
          <w:szCs w:val="20"/>
        </w:rPr>
        <w:t xml:space="preserve"> </w:t>
      </w:r>
      <w:r w:rsidR="007A4A52" w:rsidRPr="007A4A52">
        <w:rPr>
          <w:rFonts w:ascii="Courier New" w:hAnsi="Courier New" w:cs="Courier New"/>
          <w:sz w:val="20"/>
          <w:szCs w:val="20"/>
        </w:rPr>
        <w:t xml:space="preserve">             (Ф.И.О. полностью)</w:t>
      </w:r>
    </w:p>
    <w:p w:rsidR="009E6FAB"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Администрации ЯМР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CE5BDD" w:rsidRDefault="00CE5BDD" w:rsidP="00AA6B9C">
      <w:pPr>
        <w:tabs>
          <w:tab w:val="left" w:pos="9356"/>
        </w:tabs>
        <w:autoSpaceDE w:val="0"/>
        <w:autoSpaceDN w:val="0"/>
        <w:adjustRightInd w:val="0"/>
        <w:spacing w:after="0" w:line="240" w:lineRule="auto"/>
        <w:ind w:right="142"/>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7A4A52" w:rsidRPr="007A4A52" w:rsidRDefault="007A4A52"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r w:rsidRPr="007A4A52">
        <w:rPr>
          <w:rFonts w:ascii="Times New Roman" w:hAnsi="Times New Roman" w:cs="Times New Roman"/>
          <w:sz w:val="24"/>
          <w:szCs w:val="24"/>
        </w:rPr>
        <w:lastRenderedPageBreak/>
        <w:t>Приложение 2</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sidR="00BD3846" w:rsidRPr="009E6FAB">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B3765B" w:rsidRDefault="007A4A52" w:rsidP="00351A79">
      <w:pPr>
        <w:tabs>
          <w:tab w:val="left" w:pos="4111"/>
          <w:tab w:val="left" w:pos="9356"/>
        </w:tabs>
        <w:spacing w:after="0" w:line="240" w:lineRule="auto"/>
        <w:ind w:right="142"/>
        <w:jc w:val="right"/>
        <w:rPr>
          <w:rFonts w:ascii="Times New Roman" w:hAnsi="Times New Roman" w:cs="Times New Roman"/>
          <w:sz w:val="28"/>
          <w:szCs w:val="28"/>
        </w:rPr>
      </w:pPr>
      <w:r w:rsidRPr="007A4A52">
        <w:rPr>
          <w:rFonts w:ascii="Courier New" w:hAnsi="Courier New" w:cs="Courier New"/>
          <w:sz w:val="20"/>
          <w:szCs w:val="20"/>
        </w:rPr>
        <w:t xml:space="preserve">                                     </w:t>
      </w:r>
      <w:r w:rsidR="00B3765B" w:rsidRPr="00B35350">
        <w:rPr>
          <w:rFonts w:ascii="Times New Roman" w:hAnsi="Times New Roman" w:cs="Times New Roman"/>
          <w:sz w:val="28"/>
          <w:szCs w:val="28"/>
        </w:rPr>
        <w:t xml:space="preserve">                                    </w:t>
      </w:r>
    </w:p>
    <w:p w:rsidR="00B3765B" w:rsidRPr="00B3765B" w:rsidRDefault="00B3765B" w:rsidP="00351A79">
      <w:pPr>
        <w:tabs>
          <w:tab w:val="left" w:pos="4111"/>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Председателю</w:t>
      </w:r>
      <w:r>
        <w:rPr>
          <w:rFonts w:ascii="Courier New" w:hAnsi="Courier New" w:cs="Courier New"/>
          <w:sz w:val="20"/>
          <w:szCs w:val="20"/>
        </w:rPr>
        <w:t xml:space="preserve"> </w:t>
      </w:r>
      <w:r w:rsidRPr="00B3765B">
        <w:rPr>
          <w:rFonts w:ascii="Courier New" w:hAnsi="Courier New" w:cs="Courier New"/>
          <w:sz w:val="20"/>
          <w:szCs w:val="20"/>
        </w:rPr>
        <w:t>комитета по управлению</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 муниципальным имуществом Администрации </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Ярославского муниципального района </w:t>
      </w:r>
    </w:p>
    <w:p w:rsidR="00B3765B" w:rsidRPr="00B3765B" w:rsidRDefault="00B3765B" w:rsidP="00351A79">
      <w:pPr>
        <w:pStyle w:val="ConsPlusNonformat"/>
        <w:tabs>
          <w:tab w:val="left" w:pos="9356"/>
        </w:tabs>
        <w:ind w:right="142"/>
        <w:jc w:val="right"/>
      </w:pP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(наименование, место нахождения, ИНН,</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ОГРН, почтовый адрес и (или)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электронной почты, контактный телефон -</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для юридического лица;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Ф.И.О. (полностью), данные документа,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удостоверяющего личность,</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место жительства, почтовый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и (или) адрес электронной почты,</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контактный телефон - для гражданина)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ЗАЯВЛЕНИЕ</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о выдаче разрешения на использование земель или земельных участков,</w:t>
      </w:r>
    </w:p>
    <w:p w:rsidR="007A4A52" w:rsidRPr="007A4A52" w:rsidRDefault="00BE6339"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BE6339">
        <w:rPr>
          <w:rFonts w:ascii="Courier New" w:hAnsi="Courier New" w:cs="Courier New"/>
          <w:sz w:val="20"/>
          <w:szCs w:val="20"/>
        </w:rPr>
        <w:t xml:space="preserve">государственная </w:t>
      </w:r>
      <w:r w:rsidR="00CE5BDD" w:rsidRPr="00BE6339">
        <w:rPr>
          <w:rFonts w:ascii="Courier New" w:hAnsi="Courier New" w:cs="Courier New"/>
          <w:sz w:val="20"/>
          <w:szCs w:val="20"/>
        </w:rPr>
        <w:t>собственность,</w:t>
      </w:r>
      <w:r w:rsidRPr="00BE6339">
        <w:rPr>
          <w:rFonts w:ascii="Courier New" w:hAnsi="Courier New" w:cs="Courier New"/>
          <w:sz w:val="20"/>
          <w:szCs w:val="20"/>
        </w:rPr>
        <w:t xml:space="preserve"> на которые не разграничена</w:t>
      </w:r>
      <w:r w:rsidR="007A4A52" w:rsidRPr="00BE6339">
        <w:rPr>
          <w:rFonts w:ascii="Courier New" w:hAnsi="Courier New" w:cs="Courier New"/>
          <w:sz w:val="20"/>
          <w:szCs w:val="20"/>
        </w:rPr>
        <w:t>,</w:t>
      </w:r>
      <w:r w:rsidR="007A4A52" w:rsidRPr="007A4A52">
        <w:rPr>
          <w:rFonts w:ascii="Courier New" w:hAnsi="Courier New" w:cs="Courier New"/>
          <w:sz w:val="20"/>
          <w:szCs w:val="20"/>
        </w:rPr>
        <w:t xml:space="preserve"> без</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предоставления земельных участков 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Прошу выдать разрешение на использование 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адрес месторасположения земель/земельного участка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и кадастровый номер земельного участка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на срок 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предполагаемый срок использования)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 _______________ 20____ г.</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(дата подачи заявления)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   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Приложение: </w:t>
      </w:r>
      <w:hyperlink w:anchor="Par113" w:history="1">
        <w:r w:rsidRPr="007A4A52">
          <w:rPr>
            <w:rFonts w:ascii="Courier New" w:hAnsi="Courier New" w:cs="Courier New"/>
            <w:color w:val="0000FF"/>
            <w:sz w:val="20"/>
            <w:szCs w:val="20"/>
          </w:rPr>
          <w:t>&lt;*&gt;</w:t>
        </w:r>
      </w:hyperlink>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240B02" w:rsidRPr="00BD3846" w:rsidRDefault="00BD3846"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bookmarkStart w:id="11" w:name="Par113"/>
      <w:bookmarkEnd w:id="11"/>
      <w:r>
        <w:rPr>
          <w:rFonts w:ascii="Courier New" w:hAnsi="Courier New" w:cs="Courier New"/>
          <w:sz w:val="20"/>
          <w:szCs w:val="20"/>
        </w:rPr>
        <w:t xml:space="preserve"> </w:t>
      </w:r>
      <w:r w:rsidR="007A4A52" w:rsidRPr="007A4A52">
        <w:rPr>
          <w:rFonts w:ascii="Courier New" w:hAnsi="Courier New" w:cs="Courier New"/>
          <w:sz w:val="20"/>
          <w:szCs w:val="20"/>
        </w:rPr>
        <w:t xml:space="preserve">&lt;*&gt; Документы  в соответствии с </w:t>
      </w:r>
      <w:hyperlink r:id="rId33" w:history="1">
        <w:r w:rsidR="007A4A52" w:rsidRPr="007A4A52">
          <w:rPr>
            <w:rFonts w:ascii="Courier New" w:hAnsi="Courier New" w:cs="Courier New"/>
            <w:sz w:val="20"/>
            <w:szCs w:val="20"/>
          </w:rPr>
          <w:t xml:space="preserve">пунктом </w:t>
        </w:r>
        <w:r w:rsidR="009E6FAB" w:rsidRPr="00BD3846">
          <w:rPr>
            <w:rFonts w:ascii="Courier New" w:hAnsi="Courier New" w:cs="Courier New"/>
            <w:sz w:val="20"/>
            <w:szCs w:val="20"/>
          </w:rPr>
          <w:t>2.7.3</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под</w:t>
        </w:r>
        <w:r w:rsidR="007A4A52" w:rsidRPr="007A4A52">
          <w:rPr>
            <w:rFonts w:ascii="Courier New" w:hAnsi="Courier New" w:cs="Courier New"/>
            <w:sz w:val="20"/>
            <w:szCs w:val="20"/>
          </w:rPr>
          <w:t xml:space="preserve">раздела </w:t>
        </w:r>
        <w:r w:rsidR="009E6FAB" w:rsidRPr="00BD3846">
          <w:rPr>
            <w:rFonts w:ascii="Courier New" w:hAnsi="Courier New" w:cs="Courier New"/>
            <w:sz w:val="20"/>
            <w:szCs w:val="20"/>
          </w:rPr>
          <w:t>2.7</w:t>
        </w:r>
      </w:hyperlink>
      <w:r w:rsidR="009E6FAB" w:rsidRPr="00BD3846">
        <w:rPr>
          <w:rFonts w:ascii="Courier New" w:hAnsi="Courier New" w:cs="Courier New"/>
          <w:sz w:val="20"/>
          <w:szCs w:val="20"/>
        </w:rPr>
        <w:t xml:space="preserve"> раздела 2</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Административного регламента</w:t>
      </w:r>
    </w:p>
    <w:p w:rsidR="0039109F" w:rsidRDefault="0039109F"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9E6FAB" w:rsidRPr="009E6FAB" w:rsidRDefault="009E6FAB"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pPr>
      <w:r w:rsidRPr="009E6FAB">
        <w:rPr>
          <w:rFonts w:ascii="Times New Roman" w:hAnsi="Times New Roman" w:cs="Times New Roman"/>
          <w:sz w:val="24"/>
          <w:szCs w:val="24"/>
        </w:rPr>
        <w:lastRenderedPageBreak/>
        <w:t>Приложение 3</w:t>
      </w:r>
    </w:p>
    <w:p w:rsidR="009E6FAB" w:rsidRPr="009E6FAB" w:rsidRDefault="009E6FAB"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pPr>
      <w:r w:rsidRPr="009E6FAB">
        <w:rPr>
          <w:rFonts w:ascii="Times New Roman" w:hAnsi="Times New Roman" w:cs="Times New Roman"/>
          <w:sz w:val="24"/>
          <w:szCs w:val="24"/>
        </w:rPr>
        <w:t>к Административному регламенту</w:t>
      </w: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9E6FAB" w:rsidRPr="00B35350" w:rsidRDefault="009E6FAB" w:rsidP="00351A79">
      <w:pPr>
        <w:tabs>
          <w:tab w:val="left" w:pos="9356"/>
        </w:tabs>
        <w:spacing w:after="0" w:line="240" w:lineRule="auto"/>
        <w:ind w:right="142"/>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Прием и регистрация заявления о </w:t>
      </w:r>
      <w:r>
        <w:rPr>
          <w:rFonts w:ascii="Times New Roman" w:hAnsi="Times New Roman" w:cs="Times New Roman"/>
        </w:rPr>
        <w:t>выдаче разрешения</w:t>
      </w:r>
      <w:r w:rsidRPr="00B35350">
        <w:rPr>
          <w:rFonts w:ascii="Times New Roman" w:hAnsi="Times New Roman" w:cs="Times New Roman"/>
        </w:rPr>
        <w:t xml:space="preserve"> с приложенными к нему документами</w:t>
      </w: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9E6FAB" w:rsidRPr="00B35350" w:rsidRDefault="00CD7DA4" w:rsidP="00351A79">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simplePos x="0" y="0"/>
                <wp:positionH relativeFrom="column">
                  <wp:posOffset>3787140</wp:posOffset>
                </wp:positionH>
                <wp:positionV relativeFrom="paragraph">
                  <wp:posOffset>5080</wp:posOffset>
                </wp:positionV>
                <wp:extent cx="676275" cy="466725"/>
                <wp:effectExtent l="9525" t="11430" r="47625" b="5524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98.2pt;margin-top:.4pt;width:53.2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simplePos x="0" y="0"/>
                <wp:positionH relativeFrom="column">
                  <wp:posOffset>948690</wp:posOffset>
                </wp:positionH>
                <wp:positionV relativeFrom="paragraph">
                  <wp:posOffset>5080</wp:posOffset>
                </wp:positionV>
                <wp:extent cx="733425" cy="466725"/>
                <wp:effectExtent l="47625" t="11430" r="9525" b="5524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4.7pt;margin-top:.4pt;width:57.75pt;height:36.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X0PwIAAG0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">
                <v:stroke endarrow="block"/>
              </v:shape>
            </w:pict>
          </mc:Fallback>
        </mc:AlternateContent>
      </w:r>
    </w:p>
    <w:p w:rsidR="009E6FAB" w:rsidRPr="00B35350" w:rsidRDefault="009E6FAB" w:rsidP="00351A79">
      <w:pPr>
        <w:pStyle w:val="ConsPlusNonformat"/>
        <w:widowControl/>
        <w:tabs>
          <w:tab w:val="left" w:pos="9356"/>
        </w:tabs>
        <w:ind w:right="142"/>
        <w:jc w:val="both"/>
        <w:rPr>
          <w:rFonts w:ascii="Times New Roman" w:hAnsi="Times New Roman" w:cs="Times New Roman"/>
          <w:sz w:val="22"/>
          <w:szCs w:val="22"/>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-89535</wp:posOffset>
                </wp:positionH>
                <wp:positionV relativeFrom="paragraph">
                  <wp:posOffset>4445</wp:posOffset>
                </wp:positionV>
                <wp:extent cx="2676525" cy="1822450"/>
                <wp:effectExtent l="9525" t="11430" r="9525" b="139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22450"/>
                        </a:xfrm>
                        <a:prstGeom prst="rect">
                          <a:avLst/>
                        </a:prstGeom>
                        <a:solidFill>
                          <a:srgbClr val="FFFFFF"/>
                        </a:solidFill>
                        <a:ln w="9525">
                          <a:solidFill>
                            <a:srgbClr val="000000"/>
                          </a:solidFill>
                          <a:miter lim="800000"/>
                          <a:headEnd/>
                          <a:tailEnd/>
                        </a:ln>
                      </wps:spPr>
                      <wps:txbx>
                        <w:txbxContent>
                          <w:p w:rsidR="00293AEF" w:rsidRPr="00395A94" w:rsidRDefault="00293AEF"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35pt;width:210.75pt;height:1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">
                <v:textbox>
                  <w:txbxContent>
                    <w:p w:rsidR="00293AEF" w:rsidRPr="00395A94" w:rsidRDefault="00293AEF"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3110865</wp:posOffset>
                </wp:positionH>
                <wp:positionV relativeFrom="paragraph">
                  <wp:posOffset>4445</wp:posOffset>
                </wp:positionV>
                <wp:extent cx="2828925" cy="1822450"/>
                <wp:effectExtent l="9525" t="1143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822450"/>
                        </a:xfrm>
                        <a:prstGeom prst="rect">
                          <a:avLst/>
                        </a:prstGeom>
                        <a:solidFill>
                          <a:srgbClr val="FFFFFF"/>
                        </a:solidFill>
                        <a:ln w="9525">
                          <a:solidFill>
                            <a:srgbClr val="000000"/>
                          </a:solidFill>
                          <a:miter lim="800000"/>
                          <a:headEnd/>
                          <a:tailEnd/>
                        </a:ln>
                      </wps:spPr>
                      <wps:txbx>
                        <w:txbxContent>
                          <w:p w:rsidR="00293AEF" w:rsidRPr="00395A94" w:rsidRDefault="00293AEF"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93AEF" w:rsidRPr="00395A94" w:rsidRDefault="00293AEF" w:rsidP="009E6FA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44.95pt;margin-top:.35pt;width:222.75pt;height: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">
                <v:textbox>
                  <w:txbxContent>
                    <w:p w:rsidR="00293AEF" w:rsidRPr="00395A94" w:rsidRDefault="00293AEF"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93AEF" w:rsidRPr="00395A94" w:rsidRDefault="00293AEF" w:rsidP="009E6FAB">
                      <w:pPr>
                        <w:rPr>
                          <w:rFonts w:ascii="Times New Roman" w:hAnsi="Times New Roman" w:cs="Times New Roman"/>
                        </w:rPr>
                      </w:pPr>
                    </w:p>
                  </w:txbxContent>
                </v:textbox>
              </v:rect>
            </w:pict>
          </mc:Fallback>
        </mc:AlternateConten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74930</wp:posOffset>
                </wp:positionV>
                <wp:extent cx="9525" cy="511175"/>
                <wp:effectExtent l="47625" t="5080" r="57150" b="1714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9.7pt;margin-top:5.9pt;width:.75pt;height:4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LuMgIAAGAEAAAOAAAAZHJzL2Uyb0RvYy54bWysVMGO2jAQvVfqP1i+QxIKL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4511040</wp:posOffset>
                </wp:positionH>
                <wp:positionV relativeFrom="paragraph">
                  <wp:posOffset>74930</wp:posOffset>
                </wp:positionV>
                <wp:extent cx="9525" cy="511175"/>
                <wp:effectExtent l="47625" t="5080" r="57150" b="1714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5.2pt;margin-top:5.9pt;width:.75pt;height: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">
                <v:stroke endarrow="block"/>
              </v:shape>
            </w:pict>
          </mc:Fallback>
        </mc:AlternateConten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3177540</wp:posOffset>
                </wp:positionH>
                <wp:positionV relativeFrom="paragraph">
                  <wp:posOffset>49530</wp:posOffset>
                </wp:positionV>
                <wp:extent cx="2762250" cy="1190625"/>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90625"/>
                        </a:xfrm>
                        <a:prstGeom prst="rect">
                          <a:avLst/>
                        </a:prstGeom>
                        <a:solidFill>
                          <a:srgbClr val="FFFFFF"/>
                        </a:solidFill>
                        <a:ln w="9525">
                          <a:solidFill>
                            <a:srgbClr val="000000"/>
                          </a:solidFill>
                          <a:miter lim="800000"/>
                          <a:headEnd/>
                          <a:tailEnd/>
                        </a:ln>
                      </wps:spPr>
                      <wps:txb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pPr>
                              <w:jc w:val="center"/>
                            </w:pPr>
                          </w:p>
                          <w:p w:rsidR="00293AEF" w:rsidRDefault="00293AEF" w:rsidP="009E6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50.2pt;margin-top:3.9pt;width:217.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">
                <v:textbo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pPr>
                        <w:jc w:val="center"/>
                      </w:pPr>
                    </w:p>
                    <w:p w:rsidR="00293AEF" w:rsidRDefault="00293AEF" w:rsidP="009E6FAB"/>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1905</wp:posOffset>
                </wp:positionV>
                <wp:extent cx="2676525" cy="1319530"/>
                <wp:effectExtent l="9525" t="11430"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19530"/>
                        </a:xfrm>
                        <a:prstGeom prst="rect">
                          <a:avLst/>
                        </a:prstGeom>
                        <a:solidFill>
                          <a:srgbClr val="FFFFFF"/>
                        </a:solidFill>
                        <a:ln w="9525">
                          <a:solidFill>
                            <a:srgbClr val="000000"/>
                          </a:solidFill>
                          <a:miter lim="800000"/>
                          <a:headEnd/>
                          <a:tailEnd/>
                        </a:ln>
                      </wps:spPr>
                      <wps:txb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7.05pt;margin-top:.15pt;width:210.75pt;height:10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">
                <v:textbo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txbxContent>
                </v:textbox>
              </v:rect>
            </w:pict>
          </mc:Fallback>
        </mc:AlternateConten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3644265</wp:posOffset>
                </wp:positionH>
                <wp:positionV relativeFrom="paragraph">
                  <wp:posOffset>71755</wp:posOffset>
                </wp:positionV>
                <wp:extent cx="876300" cy="1473200"/>
                <wp:effectExtent l="57150" t="11430" r="9525" b="393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47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86.95pt;margin-top:5.65pt;width:69pt;height:116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J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">
                <v:stroke endarrow="block"/>
              </v:shape>
            </w:pict>
          </mc:Fallback>
        </mc:AlternateContent>
      </w: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843915</wp:posOffset>
                </wp:positionH>
                <wp:positionV relativeFrom="paragraph">
                  <wp:posOffset>6985</wp:posOffset>
                </wp:positionV>
                <wp:extent cx="1143000" cy="1391920"/>
                <wp:effectExtent l="9525" t="6985" r="47625" b="4889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39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6.45pt;margin-top:.55pt;width:90pt;height:10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uXOwIAAGQ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">
                <v:stroke endarrow="block"/>
              </v:shape>
            </w:pict>
          </mc:Fallback>
        </mc:AlternateContent>
      </w:r>
    </w:p>
    <w:p w:rsidR="009E6FAB" w:rsidRPr="00B35350" w:rsidRDefault="009E6FAB" w:rsidP="00351A79">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CD7DA4"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84455</wp:posOffset>
                </wp:positionV>
                <wp:extent cx="5495925" cy="934085"/>
                <wp:effectExtent l="6350" t="8255" r="1270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293AEF" w:rsidRDefault="00293AEF"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93AEF" w:rsidRDefault="00293AEF" w:rsidP="009E6FAB">
                            <w:pPr>
                              <w:overflowPunct w:val="0"/>
                              <w:jc w:val="center"/>
                              <w:textAlignment w:val="baseline"/>
                              <w:rPr>
                                <w:rFonts w:ascii="Times New Roman" w:hAnsi="Times New Roman" w:cs="Times New Roman"/>
                              </w:rPr>
                            </w:pPr>
                          </w:p>
                          <w:p w:rsidR="00293AEF" w:rsidRDefault="00293AEF" w:rsidP="009E6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5.45pt;margin-top:6.65pt;width:432.75pt;height: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">
                <v:textbox>
                  <w:txbxContent>
                    <w:p w:rsidR="00293AEF" w:rsidRDefault="00293AEF"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93AEF" w:rsidRDefault="00293AEF" w:rsidP="009E6FAB">
                      <w:pPr>
                        <w:overflowPunct w:val="0"/>
                        <w:jc w:val="center"/>
                        <w:textAlignment w:val="baseline"/>
                        <w:rPr>
                          <w:rFonts w:ascii="Times New Roman" w:hAnsi="Times New Roman" w:cs="Times New Roman"/>
                        </w:rPr>
                      </w:pPr>
                    </w:p>
                    <w:p w:rsidR="00293AEF" w:rsidRDefault="00293AEF" w:rsidP="009E6FAB"/>
                  </w:txbxContent>
                </v:textbox>
              </v:rect>
            </w:pict>
          </mc:Fallback>
        </mc:AlternateConten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Style w:val="ConsPlusNormal"/>
        <w:tabs>
          <w:tab w:val="left" w:pos="9356"/>
        </w:tabs>
        <w:ind w:right="142"/>
        <w:jc w:val="both"/>
        <w:rPr>
          <w:rFonts w:ascii="Times New Roman" w:hAnsi="Times New Roman" w:cs="Times New Roman"/>
          <w:sz w:val="28"/>
          <w:szCs w:val="28"/>
        </w:rPr>
      </w:pPr>
    </w:p>
    <w:p w:rsidR="009E6FAB" w:rsidRPr="00B35350" w:rsidRDefault="009E6FAB" w:rsidP="00351A79">
      <w:pPr>
        <w:tabs>
          <w:tab w:val="left" w:pos="9356"/>
        </w:tabs>
        <w:spacing w:after="0" w:line="240" w:lineRule="auto"/>
        <w:ind w:right="142"/>
        <w:rPr>
          <w:rFonts w:ascii="Times New Roman" w:hAnsi="Times New Roman" w:cs="Times New Roman"/>
          <w:sz w:val="28"/>
          <w:szCs w:val="28"/>
        </w:rPr>
      </w:pPr>
    </w:p>
    <w:p w:rsidR="009E6FAB" w:rsidRPr="007A4A52" w:rsidRDefault="009E6FAB"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sectPr w:rsidR="009E6FAB" w:rsidRPr="007A4A52" w:rsidSect="0039109F">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14" w:rsidRDefault="00FA5814" w:rsidP="0039109F">
      <w:pPr>
        <w:spacing w:after="0" w:line="240" w:lineRule="auto"/>
      </w:pPr>
      <w:r>
        <w:separator/>
      </w:r>
    </w:p>
  </w:endnote>
  <w:endnote w:type="continuationSeparator" w:id="0">
    <w:p w:rsidR="00FA5814" w:rsidRDefault="00FA5814" w:rsidP="003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14" w:rsidRDefault="00FA5814" w:rsidP="0039109F">
      <w:pPr>
        <w:spacing w:after="0" w:line="240" w:lineRule="auto"/>
      </w:pPr>
      <w:r>
        <w:separator/>
      </w:r>
    </w:p>
  </w:footnote>
  <w:footnote w:type="continuationSeparator" w:id="0">
    <w:p w:rsidR="00FA5814" w:rsidRDefault="00FA5814" w:rsidP="0039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180"/>
      <w:docPartObj>
        <w:docPartGallery w:val="Page Numbers (Top of Page)"/>
        <w:docPartUnique/>
      </w:docPartObj>
    </w:sdtPr>
    <w:sdtEndPr/>
    <w:sdtContent>
      <w:p w:rsidR="00293AEF" w:rsidRDefault="00CD7DA4">
        <w:pPr>
          <w:pStyle w:val="a8"/>
          <w:jc w:val="center"/>
        </w:pPr>
        <w:r>
          <w:fldChar w:fldCharType="begin"/>
        </w:r>
        <w:r>
          <w:instrText xml:space="preserve"> PAGE   \* MERGEFORMAT </w:instrText>
        </w:r>
        <w:r>
          <w:fldChar w:fldCharType="separate"/>
        </w:r>
        <w:r>
          <w:rPr>
            <w:noProof/>
          </w:rPr>
          <w:t>20</w:t>
        </w:r>
        <w:r>
          <w:rPr>
            <w:noProof/>
          </w:rPr>
          <w:fldChar w:fldCharType="end"/>
        </w:r>
      </w:p>
    </w:sdtContent>
  </w:sdt>
  <w:p w:rsidR="00293AEF" w:rsidRDefault="00293A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0D"/>
    <w:rsid w:val="0000680A"/>
    <w:rsid w:val="0001046B"/>
    <w:rsid w:val="00011EEF"/>
    <w:rsid w:val="00060F0F"/>
    <w:rsid w:val="000610E1"/>
    <w:rsid w:val="000711C6"/>
    <w:rsid w:val="000E186F"/>
    <w:rsid w:val="000E59DC"/>
    <w:rsid w:val="001445C7"/>
    <w:rsid w:val="00191C17"/>
    <w:rsid w:val="0019466C"/>
    <w:rsid w:val="001C35E7"/>
    <w:rsid w:val="001C65F6"/>
    <w:rsid w:val="001D261C"/>
    <w:rsid w:val="00203CA0"/>
    <w:rsid w:val="00204C83"/>
    <w:rsid w:val="0021518A"/>
    <w:rsid w:val="00240B02"/>
    <w:rsid w:val="00252EB0"/>
    <w:rsid w:val="002911EE"/>
    <w:rsid w:val="00293AEF"/>
    <w:rsid w:val="002A4F50"/>
    <w:rsid w:val="002B7013"/>
    <w:rsid w:val="002D4A6B"/>
    <w:rsid w:val="002D5F40"/>
    <w:rsid w:val="002E1911"/>
    <w:rsid w:val="002E5837"/>
    <w:rsid w:val="002E6529"/>
    <w:rsid w:val="0032764D"/>
    <w:rsid w:val="00331741"/>
    <w:rsid w:val="00343F4C"/>
    <w:rsid w:val="00351A79"/>
    <w:rsid w:val="0036244F"/>
    <w:rsid w:val="0039109F"/>
    <w:rsid w:val="003B4268"/>
    <w:rsid w:val="003E26B4"/>
    <w:rsid w:val="003F2409"/>
    <w:rsid w:val="003F4C90"/>
    <w:rsid w:val="00475AF9"/>
    <w:rsid w:val="00490712"/>
    <w:rsid w:val="004C690A"/>
    <w:rsid w:val="004E13D0"/>
    <w:rsid w:val="005123C6"/>
    <w:rsid w:val="00534A55"/>
    <w:rsid w:val="00537CED"/>
    <w:rsid w:val="0054053C"/>
    <w:rsid w:val="005418DD"/>
    <w:rsid w:val="00551AE0"/>
    <w:rsid w:val="005552A9"/>
    <w:rsid w:val="005556BD"/>
    <w:rsid w:val="00570716"/>
    <w:rsid w:val="00575398"/>
    <w:rsid w:val="00590DB6"/>
    <w:rsid w:val="00595101"/>
    <w:rsid w:val="005A15D2"/>
    <w:rsid w:val="005A3022"/>
    <w:rsid w:val="005B533C"/>
    <w:rsid w:val="005C0DB3"/>
    <w:rsid w:val="005C618F"/>
    <w:rsid w:val="00606729"/>
    <w:rsid w:val="006450CF"/>
    <w:rsid w:val="00670B27"/>
    <w:rsid w:val="00687916"/>
    <w:rsid w:val="00691CF6"/>
    <w:rsid w:val="00694639"/>
    <w:rsid w:val="006960C4"/>
    <w:rsid w:val="006B33A2"/>
    <w:rsid w:val="006C42E2"/>
    <w:rsid w:val="006E2398"/>
    <w:rsid w:val="006E480E"/>
    <w:rsid w:val="007029C0"/>
    <w:rsid w:val="00717B7B"/>
    <w:rsid w:val="00720675"/>
    <w:rsid w:val="0075011C"/>
    <w:rsid w:val="007677C2"/>
    <w:rsid w:val="007A4A52"/>
    <w:rsid w:val="007B7E47"/>
    <w:rsid w:val="007C5AA8"/>
    <w:rsid w:val="007C767E"/>
    <w:rsid w:val="007D08A1"/>
    <w:rsid w:val="007E33EC"/>
    <w:rsid w:val="007E71F5"/>
    <w:rsid w:val="007E7728"/>
    <w:rsid w:val="008062B7"/>
    <w:rsid w:val="008249E4"/>
    <w:rsid w:val="00825AFB"/>
    <w:rsid w:val="00841B5A"/>
    <w:rsid w:val="008914C6"/>
    <w:rsid w:val="0089179F"/>
    <w:rsid w:val="008A2449"/>
    <w:rsid w:val="008B706E"/>
    <w:rsid w:val="008C03B1"/>
    <w:rsid w:val="008C6626"/>
    <w:rsid w:val="008E6D76"/>
    <w:rsid w:val="008F073B"/>
    <w:rsid w:val="009419EB"/>
    <w:rsid w:val="00941FC8"/>
    <w:rsid w:val="0094612F"/>
    <w:rsid w:val="0094648C"/>
    <w:rsid w:val="00981881"/>
    <w:rsid w:val="009A6B9F"/>
    <w:rsid w:val="009B602E"/>
    <w:rsid w:val="009C4E01"/>
    <w:rsid w:val="009D65AC"/>
    <w:rsid w:val="009E6FAB"/>
    <w:rsid w:val="00A128FA"/>
    <w:rsid w:val="00A220B4"/>
    <w:rsid w:val="00A41B60"/>
    <w:rsid w:val="00A51BD6"/>
    <w:rsid w:val="00A555E8"/>
    <w:rsid w:val="00A76BDA"/>
    <w:rsid w:val="00A83293"/>
    <w:rsid w:val="00A83489"/>
    <w:rsid w:val="00A95CD9"/>
    <w:rsid w:val="00AA055D"/>
    <w:rsid w:val="00AA0F32"/>
    <w:rsid w:val="00AA35C3"/>
    <w:rsid w:val="00AA4D96"/>
    <w:rsid w:val="00AA6B9C"/>
    <w:rsid w:val="00AC3853"/>
    <w:rsid w:val="00AF4810"/>
    <w:rsid w:val="00B04F54"/>
    <w:rsid w:val="00B3765B"/>
    <w:rsid w:val="00B6265B"/>
    <w:rsid w:val="00B67C81"/>
    <w:rsid w:val="00BB2CC7"/>
    <w:rsid w:val="00BD3846"/>
    <w:rsid w:val="00BE42DB"/>
    <w:rsid w:val="00BE6339"/>
    <w:rsid w:val="00BF0B8C"/>
    <w:rsid w:val="00C0705C"/>
    <w:rsid w:val="00C1480D"/>
    <w:rsid w:val="00C15B3A"/>
    <w:rsid w:val="00C40CF4"/>
    <w:rsid w:val="00C93C8F"/>
    <w:rsid w:val="00CC3313"/>
    <w:rsid w:val="00CC4252"/>
    <w:rsid w:val="00CC6F3D"/>
    <w:rsid w:val="00CC735F"/>
    <w:rsid w:val="00CD5ECB"/>
    <w:rsid w:val="00CD7DA4"/>
    <w:rsid w:val="00CE1590"/>
    <w:rsid w:val="00CE5BDD"/>
    <w:rsid w:val="00D002ED"/>
    <w:rsid w:val="00D24B5F"/>
    <w:rsid w:val="00D37662"/>
    <w:rsid w:val="00D45372"/>
    <w:rsid w:val="00D61711"/>
    <w:rsid w:val="00D62234"/>
    <w:rsid w:val="00D9029B"/>
    <w:rsid w:val="00DA1DF4"/>
    <w:rsid w:val="00DA4789"/>
    <w:rsid w:val="00DA4C94"/>
    <w:rsid w:val="00DA6F70"/>
    <w:rsid w:val="00DB0382"/>
    <w:rsid w:val="00DB265E"/>
    <w:rsid w:val="00DC7C55"/>
    <w:rsid w:val="00DD30D7"/>
    <w:rsid w:val="00DF60E3"/>
    <w:rsid w:val="00E06433"/>
    <w:rsid w:val="00E322BA"/>
    <w:rsid w:val="00E6715E"/>
    <w:rsid w:val="00E86BE0"/>
    <w:rsid w:val="00EE238F"/>
    <w:rsid w:val="00EE71F9"/>
    <w:rsid w:val="00F63893"/>
    <w:rsid w:val="00F934A2"/>
    <w:rsid w:val="00FA5814"/>
    <w:rsid w:val="00FC406C"/>
    <w:rsid w:val="00FD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7" type="connector" idref="#_x0000_s1050"/>
        <o:r id="V:Rule8" type="connector" idref="#_x0000_s1052"/>
        <o:r id="V:Rule9" type="connector" idref="#_x0000_s1053"/>
        <o:r id="V:Rule10" type="connector" idref="#_x0000_s1048"/>
        <o:r id="V:Rule11" type="connector" idref="#_x0000_s1051"/>
        <o:r id="V:Rule1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038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rPr>
  </w:style>
  <w:style w:type="character" w:customStyle="1" w:styleId="50">
    <w:name w:val="Заголовок 5 Знак"/>
    <w:basedOn w:val="a0"/>
    <w:link w:val="5"/>
    <w:uiPriority w:val="9"/>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9419EB"/>
    <w:pPr>
      <w:ind w:left="720"/>
      <w:contextualSpacing/>
    </w:pPr>
  </w:style>
  <w:style w:type="character" w:customStyle="1" w:styleId="10">
    <w:name w:val="Заголовок 1 Знак"/>
    <w:basedOn w:val="a0"/>
    <w:link w:val="1"/>
    <w:uiPriority w:val="9"/>
    <w:rsid w:val="00D24B5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910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09F"/>
  </w:style>
  <w:style w:type="paragraph" w:styleId="aa">
    <w:name w:val="footer"/>
    <w:basedOn w:val="a"/>
    <w:link w:val="ab"/>
    <w:uiPriority w:val="99"/>
    <w:semiHidden/>
    <w:unhideWhenUsed/>
    <w:rsid w:val="003910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109F"/>
  </w:style>
  <w:style w:type="table" w:styleId="ac">
    <w:name w:val="Table Grid"/>
    <w:basedOn w:val="a1"/>
    <w:uiPriority w:val="59"/>
    <w:rsid w:val="00F6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DB0382"/>
    <w:rPr>
      <w:rFonts w:asciiTheme="majorHAnsi" w:eastAsiaTheme="majorEastAsia" w:hAnsiTheme="majorHAnsi" w:cstheme="majorBidi"/>
      <w:b/>
      <w:bCs/>
      <w:color w:val="4F81BD" w:themeColor="accent1"/>
    </w:rPr>
  </w:style>
  <w:style w:type="paragraph" w:styleId="2">
    <w:name w:val="Body Text 2"/>
    <w:basedOn w:val="a"/>
    <w:link w:val="20"/>
    <w:semiHidden/>
    <w:unhideWhenUsed/>
    <w:rsid w:val="00DB0382"/>
    <w:pPr>
      <w:spacing w:after="0" w:line="240" w:lineRule="auto"/>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DB0382"/>
    <w:rPr>
      <w:rFonts w:ascii="Times New Roman" w:eastAsia="Times New Roman" w:hAnsi="Times New Roman" w:cs="Times New Roman"/>
      <w:sz w:val="26"/>
      <w:szCs w:val="20"/>
      <w:lang w:eastAsia="ru-RU"/>
    </w:rPr>
  </w:style>
  <w:style w:type="paragraph" w:styleId="21">
    <w:name w:val="Body Text Indent 2"/>
    <w:basedOn w:val="a"/>
    <w:link w:val="22"/>
    <w:semiHidden/>
    <w:unhideWhenUsed/>
    <w:rsid w:val="00DB0382"/>
    <w:pPr>
      <w:spacing w:after="0" w:line="240" w:lineRule="auto"/>
      <w:ind w:firstLine="780"/>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semiHidden/>
    <w:rsid w:val="00DB0382"/>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038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rPr>
  </w:style>
  <w:style w:type="character" w:customStyle="1" w:styleId="50">
    <w:name w:val="Заголовок 5 Знак"/>
    <w:basedOn w:val="a0"/>
    <w:link w:val="5"/>
    <w:uiPriority w:val="9"/>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9419EB"/>
    <w:pPr>
      <w:ind w:left="720"/>
      <w:contextualSpacing/>
    </w:pPr>
  </w:style>
  <w:style w:type="character" w:customStyle="1" w:styleId="10">
    <w:name w:val="Заголовок 1 Знак"/>
    <w:basedOn w:val="a0"/>
    <w:link w:val="1"/>
    <w:uiPriority w:val="9"/>
    <w:rsid w:val="00D24B5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910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09F"/>
  </w:style>
  <w:style w:type="paragraph" w:styleId="aa">
    <w:name w:val="footer"/>
    <w:basedOn w:val="a"/>
    <w:link w:val="ab"/>
    <w:uiPriority w:val="99"/>
    <w:semiHidden/>
    <w:unhideWhenUsed/>
    <w:rsid w:val="003910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109F"/>
  </w:style>
  <w:style w:type="table" w:styleId="ac">
    <w:name w:val="Table Grid"/>
    <w:basedOn w:val="a1"/>
    <w:uiPriority w:val="59"/>
    <w:rsid w:val="00F6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DB0382"/>
    <w:rPr>
      <w:rFonts w:asciiTheme="majorHAnsi" w:eastAsiaTheme="majorEastAsia" w:hAnsiTheme="majorHAnsi" w:cstheme="majorBidi"/>
      <w:b/>
      <w:bCs/>
      <w:color w:val="4F81BD" w:themeColor="accent1"/>
    </w:rPr>
  </w:style>
  <w:style w:type="paragraph" w:styleId="2">
    <w:name w:val="Body Text 2"/>
    <w:basedOn w:val="a"/>
    <w:link w:val="20"/>
    <w:semiHidden/>
    <w:unhideWhenUsed/>
    <w:rsid w:val="00DB0382"/>
    <w:pPr>
      <w:spacing w:after="0" w:line="240" w:lineRule="auto"/>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DB0382"/>
    <w:rPr>
      <w:rFonts w:ascii="Times New Roman" w:eastAsia="Times New Roman" w:hAnsi="Times New Roman" w:cs="Times New Roman"/>
      <w:sz w:val="26"/>
      <w:szCs w:val="20"/>
      <w:lang w:eastAsia="ru-RU"/>
    </w:rPr>
  </w:style>
  <w:style w:type="paragraph" w:styleId="21">
    <w:name w:val="Body Text Indent 2"/>
    <w:basedOn w:val="a"/>
    <w:link w:val="22"/>
    <w:semiHidden/>
    <w:unhideWhenUsed/>
    <w:rsid w:val="00DB0382"/>
    <w:pPr>
      <w:spacing w:after="0" w:line="240" w:lineRule="auto"/>
      <w:ind w:firstLine="780"/>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semiHidden/>
    <w:rsid w:val="00DB0382"/>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2911">
      <w:bodyDiv w:val="1"/>
      <w:marLeft w:val="0"/>
      <w:marRight w:val="0"/>
      <w:marTop w:val="0"/>
      <w:marBottom w:val="0"/>
      <w:divBdr>
        <w:top w:val="none" w:sz="0" w:space="0" w:color="auto"/>
        <w:left w:val="none" w:sz="0" w:space="0" w:color="auto"/>
        <w:bottom w:val="none" w:sz="0" w:space="0" w:color="auto"/>
        <w:right w:val="none" w:sz="0" w:space="0" w:color="auto"/>
      </w:divBdr>
    </w:div>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 w:id="14445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rregion.ru/Pages/egovernment/e-records.aspx" TargetMode="External"/><Relationship Id="rId18" Type="http://schemas.openxmlformats.org/officeDocument/2006/relationships/hyperlink" Target="consultantplus://offline/ref=FFBEDD5E3EA1ABC02C09F52ADD76E924AA519487C67FE646DFEA9278EFfCq2L" TargetMode="External"/><Relationship Id="rId26" Type="http://schemas.openxmlformats.org/officeDocument/2006/relationships/hyperlink" Target="consultantplus://offline/ref=FFBEDD5E3EA1ABC02C09EB27CB1AB721AE5ACA82C373EC1385B5C925B8CB04AEf9q3L" TargetMode="External"/><Relationship Id="rId3" Type="http://schemas.microsoft.com/office/2007/relationships/stylesWithEffects" Target="stylesWithEffects.xml"/><Relationship Id="rId21" Type="http://schemas.openxmlformats.org/officeDocument/2006/relationships/hyperlink" Target="consultantplus://offline/ref=FFBEDD5E3EA1ABC02C09F52ADD76E924A956958BCD7DE646DFEA9278EFfCq2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0D6912E5CBD6A4160F8A49C0A49203708BD74585056AC68B3C57A92CCB9F17C68AF04356111602O2G9O" TargetMode="External"/><Relationship Id="rId17" Type="http://schemas.openxmlformats.org/officeDocument/2006/relationships/hyperlink" Target="consultantplus://offline/ref=FFBEDD5E3EA1ABC02C09F52ADD76E924AA519486CC7DE646DFEA9278EFfCq2L" TargetMode="External"/><Relationship Id="rId25" Type="http://schemas.openxmlformats.org/officeDocument/2006/relationships/hyperlink" Target="consultantplus://offline/ref=FFBEDD5E3EA1ABC02C09F52ADD76E924AA51948EC57FE646DFEA9278EFC20EF9D48DCEAEA063f7qDL" TargetMode="External"/><Relationship Id="rId33" Type="http://schemas.openxmlformats.org/officeDocument/2006/relationships/hyperlink" Target="consultantplus://offline/ref=A4C2521B31B6B6C2E0A4D9CBAA026E5086E33320E2BE4452E3757B6CBFC46F8638313EA8C5F4CC65C9F74BoD29N" TargetMode="External"/><Relationship Id="rId2" Type="http://schemas.openxmlformats.org/officeDocument/2006/relationships/styles" Target="styles.xml"/><Relationship Id="rId16" Type="http://schemas.openxmlformats.org/officeDocument/2006/relationships/hyperlink" Target="consultantplus://offline/ref=FFBEDD5E3EA1ABC02C09F52ADD76E924AA51948EC57FE646DFEA9278EFfCq2L" TargetMode="External"/><Relationship Id="rId20" Type="http://schemas.openxmlformats.org/officeDocument/2006/relationships/hyperlink" Target="consultantplus://offline/ref=FFBEDD5E3EA1ABC02C09F52ADD76E924AA51958EC07DE646DFEA9278EFC20EF9D48DCEAEA06B799FfCq3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FBEDD5E3EA1ABC02C09EB27CB1AB721AE5ACA82C373EC1385B5C925B8CB04AEf9q3L"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76.nalog.ru" TargetMode="External"/><Relationship Id="rId23" Type="http://schemas.openxmlformats.org/officeDocument/2006/relationships/hyperlink" Target="consultantplus://offline/ref=FFBEDD5E3EA1ABC02C09EB27CB1AB721AE5ACA82CC78E41287B5C925B8CB04AEf9q3L" TargetMode="External"/><Relationship Id="rId2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yperlink" Target="http://yamo.adm.yar.ru/gradostroitelstvo/elektronnaya-ochered.php" TargetMode="External"/><Relationship Id="rId19" Type="http://schemas.openxmlformats.org/officeDocument/2006/relationships/hyperlink" Target="consultantplus://offline/ref=FFBEDD5E3EA1ABC02C09F52ADD76E924A9569C88C072E646DFEA9278EFfCq2L" TargetMode="External"/><Relationship Id="rId31" Type="http://schemas.openxmlformats.org/officeDocument/2006/relationships/hyperlink" Target="consultantplus://offline/ref=620EB8BEF683D9FFB795B718A1BD929876A55AEC36079E1E55663426CC4E90CD68F6788767E979DF2576C9qCJ1O" TargetMode="External"/><Relationship Id="rId4" Type="http://schemas.openxmlformats.org/officeDocument/2006/relationships/settings" Target="settings.xml"/><Relationship Id="rId9" Type="http://schemas.openxmlformats.org/officeDocument/2006/relationships/hyperlink" Target="http://www.yarregion.ru/Pages/egovernment/e-records.aspx" TargetMode="External"/><Relationship Id="rId14" Type="http://schemas.openxmlformats.org/officeDocument/2006/relationships/hyperlink" Target="http://yamo.adm.yar.ru/gradostroitelstvo/elektronnaya-ochered.php" TargetMode="External"/><Relationship Id="rId22" Type="http://schemas.openxmlformats.org/officeDocument/2006/relationships/hyperlink" Target="consultantplus://offline/ref=FFBEDD5E3EA1ABC02C09F52ADD76E924A9589389C77AE646DFEA9278EFfCq2L" TargetMode="External"/><Relationship Id="rId27" Type="http://schemas.openxmlformats.org/officeDocument/2006/relationships/hyperlink" Target="consultantplus://offline/ref=810D6912E5CBD6A4160F8A49C0A49203708BD74585056AC68B3C57A92CCB9F17C68AF046O5G5O" TargetMode="External"/><Relationship Id="rId3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8405</Words>
  <Characters>47910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2</cp:revision>
  <cp:lastPrinted>2018-07-30T06:37:00Z</cp:lastPrinted>
  <dcterms:created xsi:type="dcterms:W3CDTF">2020-03-12T08:30:00Z</dcterms:created>
  <dcterms:modified xsi:type="dcterms:W3CDTF">2020-03-12T08:30:00Z</dcterms:modified>
</cp:coreProperties>
</file>