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78" w:rsidRDefault="003E7578" w:rsidP="003E7578"/>
    <w:p w:rsidR="00DE6B2E" w:rsidRPr="002F7D9F" w:rsidRDefault="00DE6B2E" w:rsidP="00DE6B2E">
      <w:pPr>
        <w:pStyle w:val="ConsPlusNormal"/>
        <w:ind w:firstLine="720"/>
        <w:jc w:val="both"/>
        <w:rPr>
          <w:sz w:val="28"/>
          <w:szCs w:val="28"/>
        </w:rPr>
      </w:pPr>
      <w:r w:rsidRPr="002F7D9F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10.01.2002 №7-ФЗ</w:t>
      </w:r>
      <w:r w:rsidRPr="002F7D9F">
        <w:rPr>
          <w:sz w:val="28"/>
          <w:szCs w:val="28"/>
        </w:rPr>
        <w:t xml:space="preserve"> "Об охране окружающей среды"</w:t>
      </w:r>
      <w:r>
        <w:rPr>
          <w:sz w:val="28"/>
          <w:szCs w:val="28"/>
        </w:rPr>
        <w:t xml:space="preserve"> (далее 7-ФЗ)</w:t>
      </w:r>
      <w:r w:rsidRPr="002F7D9F">
        <w:rPr>
          <w:sz w:val="28"/>
          <w:szCs w:val="28"/>
        </w:rPr>
        <w:t>, плату необходимо исчислять и перечислять за следующие виды негативного воздействия на окружающую среду: выбросы загрязняющих веществ в атмосферный воздух стационарными источниками; сбросы загрязняющих веществ в водные объекты; размещение отходов производства и потребления.</w:t>
      </w:r>
    </w:p>
    <w:p w:rsidR="00DE6B2E" w:rsidRPr="002F7D9F" w:rsidRDefault="00DE6B2E" w:rsidP="00DE6B2E">
      <w:pPr>
        <w:pStyle w:val="ConsPlusNormal"/>
        <w:ind w:firstLine="720"/>
        <w:jc w:val="both"/>
        <w:rPr>
          <w:sz w:val="28"/>
          <w:szCs w:val="28"/>
        </w:rPr>
      </w:pPr>
      <w:r w:rsidRPr="002F7D9F">
        <w:rPr>
          <w:sz w:val="28"/>
          <w:szCs w:val="28"/>
        </w:rPr>
        <w:t>Плату обязаны вносить юридические лица и индивидуальные предприниматели, осуществляющие хозяйственную и (или) иную деятельность, оказывающую негативное воздействие на окружающую среду. Исключение составляют организации, осуществляющие деятельность исключительно на объектах, оказывающих негативное воздействие на окружающую среду, IV категории.</w:t>
      </w:r>
    </w:p>
    <w:p w:rsidR="00DE6B2E" w:rsidRPr="002F7D9F" w:rsidRDefault="00DE6B2E" w:rsidP="00DE6B2E">
      <w:pPr>
        <w:pStyle w:val="ConsPlusNormal"/>
        <w:ind w:firstLine="720"/>
        <w:jc w:val="both"/>
        <w:rPr>
          <w:sz w:val="28"/>
          <w:szCs w:val="28"/>
        </w:rPr>
      </w:pPr>
      <w:r w:rsidRPr="002F7D9F">
        <w:rPr>
          <w:sz w:val="28"/>
          <w:szCs w:val="28"/>
        </w:rPr>
        <w:t>Категория объекта, оказывающего негативное воздействие, подтверждается свидетельством о его постановке на государственный учет.</w:t>
      </w:r>
    </w:p>
    <w:p w:rsidR="00DE6B2E" w:rsidRPr="002F7D9F" w:rsidRDefault="00DE6B2E" w:rsidP="00DE6B2E">
      <w:pPr>
        <w:ind w:firstLine="720"/>
        <w:jc w:val="both"/>
        <w:rPr>
          <w:rFonts w:eastAsiaTheme="minorHAnsi"/>
          <w:szCs w:val="28"/>
          <w:lang w:eastAsia="en-US"/>
        </w:rPr>
      </w:pPr>
      <w:r w:rsidRPr="002F7D9F">
        <w:rPr>
          <w:rFonts w:eastAsiaTheme="minorHAnsi"/>
          <w:szCs w:val="28"/>
          <w:lang w:eastAsia="en-US"/>
        </w:rPr>
        <w:t>Обращаем внимание, что в соответствии со ст.</w:t>
      </w:r>
      <w:r w:rsidRPr="002F7D9F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2F7D9F">
        <w:rPr>
          <w:color w:val="000000"/>
          <w:szCs w:val="28"/>
          <w:shd w:val="clear" w:color="auto" w:fill="FFFFFF"/>
        </w:rPr>
        <w:t>69.2 7-ФЗ объекты, оказывающие негативное воздействие на окружающую среду, подлежат </w:t>
      </w:r>
      <w:r w:rsidRPr="002F7D9F">
        <w:rPr>
          <w:szCs w:val="28"/>
        </w:rPr>
        <w:t>постановке</w:t>
      </w:r>
      <w:r w:rsidRPr="002F7D9F">
        <w:rPr>
          <w:color w:val="000000"/>
          <w:szCs w:val="28"/>
          <w:shd w:val="clear" w:color="auto" w:fill="FFFFFF"/>
        </w:rPr>
        <w:t> 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компетенцией.</w:t>
      </w:r>
      <w:r w:rsidRPr="002F7D9F">
        <w:rPr>
          <w:rFonts w:eastAsiaTheme="minorHAnsi"/>
          <w:szCs w:val="28"/>
          <w:lang w:eastAsia="en-US"/>
        </w:rPr>
        <w:t xml:space="preserve"> </w:t>
      </w:r>
    </w:p>
    <w:p w:rsidR="00DE6B2E" w:rsidRDefault="00DE6B2E" w:rsidP="00DE6B2E">
      <w:pPr>
        <w:pStyle w:val="ConsPlusNormal"/>
        <w:ind w:firstLine="720"/>
        <w:jc w:val="both"/>
        <w:rPr>
          <w:sz w:val="28"/>
          <w:szCs w:val="28"/>
        </w:rPr>
      </w:pPr>
      <w:r w:rsidRPr="002F7D9F">
        <w:rPr>
          <w:sz w:val="28"/>
          <w:szCs w:val="28"/>
        </w:rPr>
        <w:t>Плательщиками платы за негативное воздействие на окружающую среду при размещении отходов являются: юридические лица и индивидуальные предприниматели, при осуществлении которыми хозяйственной и (или) иной деятельности образовались отходы (за исключением твердых коммунальных отходов); региональные операторы по обращению с ТКО, операторы по обращению с ТКО, осуществляющие деятельность по их размещению.</w:t>
      </w:r>
    </w:p>
    <w:p w:rsidR="00DE6B2E" w:rsidRDefault="00DE6B2E" w:rsidP="00DE6B2E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в случае если организация осуществляет</w:t>
      </w:r>
      <w:r w:rsidRPr="002F7D9F">
        <w:rPr>
          <w:sz w:val="28"/>
          <w:szCs w:val="28"/>
        </w:rPr>
        <w:t xml:space="preserve"> деятельность исключительно на объектах, оказывающих негативное воздействие на окружающую среду, </w:t>
      </w:r>
      <w:r>
        <w:rPr>
          <w:sz w:val="28"/>
          <w:szCs w:val="28"/>
        </w:rPr>
        <w:t xml:space="preserve"> относящихся к </w:t>
      </w:r>
      <w:r w:rsidRPr="002F7D9F">
        <w:rPr>
          <w:sz w:val="28"/>
          <w:szCs w:val="28"/>
        </w:rPr>
        <w:t>IV категории</w:t>
      </w:r>
      <w:r>
        <w:rPr>
          <w:sz w:val="28"/>
          <w:szCs w:val="28"/>
        </w:rPr>
        <w:t xml:space="preserve">, либо, если </w:t>
      </w:r>
      <w:r w:rsidRPr="002F7D9F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 xml:space="preserve">организацией </w:t>
      </w:r>
      <w:r w:rsidRPr="002F7D9F">
        <w:rPr>
          <w:sz w:val="28"/>
          <w:szCs w:val="28"/>
        </w:rPr>
        <w:t>хозяйственной и (или) иной деятельности</w:t>
      </w:r>
      <w:r>
        <w:rPr>
          <w:sz w:val="28"/>
          <w:szCs w:val="28"/>
        </w:rPr>
        <w:t xml:space="preserve"> происходит образование исключительно  твердых коммунальных отходов (ТКО) (из числа отходов, которые подлежат размещению на полигонах ТКО) и организацией заключен договор на обращение с ТКО с региональным оператором ООО «Хартия</w:t>
      </w:r>
      <w:proofErr w:type="gramEnd"/>
      <w:r>
        <w:rPr>
          <w:sz w:val="28"/>
          <w:szCs w:val="28"/>
        </w:rPr>
        <w:t>», плата за негативное воздействие</w:t>
      </w:r>
      <w:r w:rsidRPr="00B33254">
        <w:rPr>
          <w:sz w:val="28"/>
          <w:szCs w:val="28"/>
        </w:rPr>
        <w:t xml:space="preserve"> </w:t>
      </w:r>
      <w:r w:rsidRPr="002F7D9F">
        <w:rPr>
          <w:sz w:val="28"/>
          <w:szCs w:val="28"/>
        </w:rPr>
        <w:t>на окружающую среду при размещении отходов</w:t>
      </w:r>
      <w:r>
        <w:rPr>
          <w:sz w:val="28"/>
          <w:szCs w:val="28"/>
        </w:rPr>
        <w:t xml:space="preserve"> не вносится.</w:t>
      </w:r>
    </w:p>
    <w:p w:rsidR="00DE6B2E" w:rsidRPr="002F7D9F" w:rsidRDefault="00DE6B2E" w:rsidP="00DE6B2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Pr="002F7D9F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 xml:space="preserve">организацией </w:t>
      </w:r>
      <w:r w:rsidRPr="002F7D9F">
        <w:rPr>
          <w:sz w:val="28"/>
          <w:szCs w:val="28"/>
        </w:rPr>
        <w:t>хозяйственной и (или) иной деятельности</w:t>
      </w:r>
      <w:r>
        <w:rPr>
          <w:sz w:val="28"/>
          <w:szCs w:val="28"/>
        </w:rPr>
        <w:t xml:space="preserve"> образовались иные виды </w:t>
      </w:r>
      <w:r w:rsidRPr="002F7D9F">
        <w:rPr>
          <w:sz w:val="28"/>
          <w:szCs w:val="28"/>
        </w:rPr>
        <w:t>отходы (за исключением твердых коммунальных отходов)</w:t>
      </w:r>
      <w:r>
        <w:rPr>
          <w:sz w:val="28"/>
          <w:szCs w:val="28"/>
        </w:rPr>
        <w:t xml:space="preserve"> плата за негативное воздействие </w:t>
      </w:r>
      <w:r w:rsidRPr="002F7D9F">
        <w:rPr>
          <w:sz w:val="28"/>
          <w:szCs w:val="28"/>
        </w:rPr>
        <w:t>на окружающую среду при размещении отходов</w:t>
      </w:r>
      <w:r>
        <w:rPr>
          <w:sz w:val="28"/>
          <w:szCs w:val="28"/>
        </w:rPr>
        <w:t xml:space="preserve"> вносится в установленные законом сроки (КБК 04811201041016000120).</w:t>
      </w:r>
    </w:p>
    <w:p w:rsidR="00DE6B2E" w:rsidRPr="002F7D9F" w:rsidRDefault="00DE6B2E" w:rsidP="00DE6B2E">
      <w:pPr>
        <w:ind w:firstLine="720"/>
        <w:jc w:val="both"/>
        <w:rPr>
          <w:rFonts w:eastAsiaTheme="minorHAnsi"/>
          <w:szCs w:val="28"/>
          <w:lang w:eastAsia="en-US"/>
        </w:rPr>
      </w:pPr>
      <w:r w:rsidRPr="002F7D9F">
        <w:rPr>
          <w:rFonts w:eastAsiaTheme="minorHAnsi"/>
          <w:szCs w:val="28"/>
          <w:lang w:eastAsia="en-US"/>
        </w:rPr>
        <w:t>В соответствии со ст. 16.4</w:t>
      </w:r>
      <w:r w:rsidRPr="002F7D9F">
        <w:rPr>
          <w:color w:val="000000"/>
          <w:szCs w:val="28"/>
          <w:shd w:val="clear" w:color="auto" w:fill="FFFFFF"/>
        </w:rPr>
        <w:t xml:space="preserve"> Федерального закона №7-ФЗ от 10.01.2002 «Об охране окружающей среды» (далее – 7-ФЗ) п</w:t>
      </w:r>
      <w:r w:rsidRPr="002F7D9F">
        <w:rPr>
          <w:rFonts w:eastAsiaTheme="minorHAnsi"/>
          <w:szCs w:val="28"/>
          <w:lang w:eastAsia="en-US"/>
        </w:rPr>
        <w:t xml:space="preserve">лата, исчисленная по </w:t>
      </w:r>
      <w:r w:rsidRPr="002F7D9F">
        <w:rPr>
          <w:rFonts w:eastAsiaTheme="minorHAnsi"/>
          <w:szCs w:val="28"/>
          <w:lang w:eastAsia="en-US"/>
        </w:rPr>
        <w:lastRenderedPageBreak/>
        <w:t>итогам отчетного периода, вносится не позднее 1-го марта года, следующего за отчетным периодом. Лица, обязанные вносить плату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периода.</w:t>
      </w:r>
    </w:p>
    <w:p w:rsidR="00DE6B2E" w:rsidRPr="002F7D9F" w:rsidRDefault="00DE6B2E" w:rsidP="00DE6B2E">
      <w:pPr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 w:rsidRPr="002F7D9F">
        <w:rPr>
          <w:rFonts w:eastAsiaTheme="minorHAnsi"/>
          <w:szCs w:val="28"/>
          <w:lang w:eastAsia="en-US"/>
        </w:rPr>
        <w:t>В соответствии со ст. 8.41 Кодекса Российской Федерации об административных правонарушениях (далее – КоАП РФ) невнесение в установленные сроки платы за негативное воздействие на окружающую среду влечет наложение административного штрафа на должностных лиц в размере от трех тысяч до шести тысяч рублей; на юридических лиц - от пятидесяти тысяч до ста тысяч рублей.</w:t>
      </w:r>
      <w:proofErr w:type="gramEnd"/>
    </w:p>
    <w:p w:rsidR="00DE6B2E" w:rsidRDefault="00DE6B2E" w:rsidP="00DE6B2E">
      <w:pPr>
        <w:ind w:firstLine="72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Дополнительно сообщаем, что </w:t>
      </w:r>
      <w:r w:rsidRPr="002F7D9F">
        <w:rPr>
          <w:szCs w:val="28"/>
        </w:rPr>
        <w:t xml:space="preserve">при исчислении платы за негативное </w:t>
      </w:r>
      <w:r>
        <w:rPr>
          <w:szCs w:val="28"/>
        </w:rPr>
        <w:t>воздействие на окружающую среду</w:t>
      </w:r>
      <w:r w:rsidRPr="0074170F">
        <w:rPr>
          <w:szCs w:val="28"/>
        </w:rPr>
        <w:t xml:space="preserve"> </w:t>
      </w:r>
      <w:r w:rsidRPr="002F7D9F">
        <w:rPr>
          <w:szCs w:val="28"/>
        </w:rPr>
        <w:t>необходимо руководствоваться</w:t>
      </w:r>
      <w:r>
        <w:rPr>
          <w:szCs w:val="28"/>
        </w:rPr>
        <w:t xml:space="preserve"> следующими документами:</w:t>
      </w:r>
    </w:p>
    <w:p w:rsidR="00DE6B2E" w:rsidRPr="002F7D9F" w:rsidRDefault="00DE6B2E" w:rsidP="00DE6B2E">
      <w:pPr>
        <w:ind w:firstLine="720"/>
        <w:jc w:val="both"/>
        <w:rPr>
          <w:szCs w:val="28"/>
        </w:rPr>
      </w:pPr>
      <w:r w:rsidRPr="002F7D9F">
        <w:rPr>
          <w:szCs w:val="28"/>
        </w:rPr>
        <w:t>- постановлением Правительства Российской Федерации от 03.03.2017 N 255 "Об исчислении и взимании платы за негативное воздействие на окружающую среду";</w:t>
      </w:r>
    </w:p>
    <w:p w:rsidR="00DE6B2E" w:rsidRPr="002F7D9F" w:rsidRDefault="00DE6B2E" w:rsidP="00DE6B2E">
      <w:pPr>
        <w:pStyle w:val="ConsPlusNormal"/>
        <w:ind w:firstLine="720"/>
        <w:jc w:val="both"/>
        <w:rPr>
          <w:sz w:val="28"/>
          <w:szCs w:val="28"/>
        </w:rPr>
      </w:pPr>
      <w:r w:rsidRPr="002F7D9F">
        <w:rPr>
          <w:sz w:val="28"/>
          <w:szCs w:val="28"/>
        </w:rPr>
        <w:t>- постановлением Правительства Российской Федерации от 13.09.2016 N 913 "О ставках платы за негативное воздействие на окружающую среду и дополнительных коэффициентах";</w:t>
      </w:r>
    </w:p>
    <w:p w:rsidR="00DE6B2E" w:rsidRPr="002F7D9F" w:rsidRDefault="00DE6B2E" w:rsidP="00DE6B2E">
      <w:pPr>
        <w:pStyle w:val="ConsPlusNormal"/>
        <w:ind w:firstLine="720"/>
        <w:jc w:val="both"/>
        <w:rPr>
          <w:sz w:val="28"/>
          <w:szCs w:val="28"/>
        </w:rPr>
      </w:pPr>
      <w:r w:rsidRPr="002F7D9F">
        <w:rPr>
          <w:sz w:val="28"/>
          <w:szCs w:val="28"/>
        </w:rPr>
        <w:t>- постановлением Правительства Российской Федерации от 29.06.2018 N 758 "О ставках платы за негативное воздействие на окружающую среду при размещении твердых коммунальных отходов IV класса опасности (малоопасные) и внесении изменений в некоторые акты Правительства Российской Федерации" (далее - Постановление N 758);</w:t>
      </w:r>
    </w:p>
    <w:p w:rsidR="00DE6B2E" w:rsidRPr="002F7D9F" w:rsidRDefault="00DE6B2E" w:rsidP="00DE6B2E">
      <w:pPr>
        <w:pStyle w:val="ConsPlusNormal"/>
        <w:ind w:firstLine="720"/>
        <w:jc w:val="both"/>
        <w:rPr>
          <w:sz w:val="28"/>
          <w:szCs w:val="28"/>
        </w:rPr>
      </w:pPr>
      <w:r w:rsidRPr="002F7D9F">
        <w:rPr>
          <w:sz w:val="28"/>
          <w:szCs w:val="28"/>
        </w:rPr>
        <w:t>- приказом Минприроды России от 09.01.2017 N 3 "Об утверждении Порядка представления декларации о плате за негативное воздействие на окружающую среду и ее формы".</w:t>
      </w:r>
    </w:p>
    <w:p w:rsidR="00521B68" w:rsidRPr="003E7578" w:rsidRDefault="00521B68" w:rsidP="005D6D29">
      <w:pPr>
        <w:rPr>
          <w:szCs w:val="28"/>
        </w:rPr>
      </w:pPr>
    </w:p>
    <w:sectPr w:rsidR="00521B68" w:rsidRPr="003E7578" w:rsidSect="003E75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F4"/>
    <w:rsid w:val="00111BD4"/>
    <w:rsid w:val="003E7578"/>
    <w:rsid w:val="00521B68"/>
    <w:rsid w:val="005D6D29"/>
    <w:rsid w:val="00756EBA"/>
    <w:rsid w:val="008E7DF4"/>
    <w:rsid w:val="00DA5CA8"/>
    <w:rsid w:val="00DE6B2E"/>
    <w:rsid w:val="00E15F8B"/>
    <w:rsid w:val="00E546BE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Герасимова</cp:lastModifiedBy>
  <cp:revision>2</cp:revision>
  <cp:lastPrinted>2018-11-15T07:49:00Z</cp:lastPrinted>
  <dcterms:created xsi:type="dcterms:W3CDTF">2019-02-08T09:53:00Z</dcterms:created>
  <dcterms:modified xsi:type="dcterms:W3CDTF">2019-02-08T09:53:00Z</dcterms:modified>
</cp:coreProperties>
</file>