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3C15" w:rsidRPr="007605E4" w:rsidRDefault="00003C15" w:rsidP="007605E4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605E4">
        <w:rPr>
          <w:rFonts w:ascii="Times New Roman" w:hAnsi="Times New Roman" w:cs="Times New Roman"/>
          <w:b/>
          <w:sz w:val="24"/>
          <w:szCs w:val="24"/>
        </w:rPr>
        <w:t>ИНФОРМАЦИЯ</w:t>
      </w:r>
    </w:p>
    <w:p w:rsidR="00731CE3" w:rsidRPr="007605E4" w:rsidRDefault="00003C15" w:rsidP="007605E4">
      <w:pPr>
        <w:spacing w:after="0" w:line="240" w:lineRule="auto"/>
        <w:ind w:left="-426" w:hanging="426"/>
        <w:jc w:val="center"/>
        <w:outlineLvl w:val="0"/>
        <w:rPr>
          <w:rFonts w:ascii="Times New Roman" w:hAnsi="Times New Roman" w:cs="Times New Roman"/>
          <w:b/>
          <w:sz w:val="24"/>
          <w:szCs w:val="24"/>
        </w:rPr>
      </w:pPr>
      <w:r w:rsidRPr="007605E4">
        <w:rPr>
          <w:rFonts w:ascii="Times New Roman" w:hAnsi="Times New Roman" w:cs="Times New Roman"/>
          <w:b/>
          <w:sz w:val="24"/>
          <w:szCs w:val="24"/>
        </w:rPr>
        <w:t xml:space="preserve">О </w:t>
      </w:r>
      <w:r w:rsidR="00731CE3" w:rsidRPr="007605E4">
        <w:rPr>
          <w:rFonts w:ascii="Times New Roman" w:eastAsia="Times New Roman" w:hAnsi="Times New Roman" w:cs="Times New Roman"/>
          <w:b/>
          <w:sz w:val="24"/>
          <w:szCs w:val="24"/>
        </w:rPr>
        <w:t xml:space="preserve">проверке соблюдения бюджетного законодательства Российской Федерации и иных нормативных правовых актов, регулирующих бюджетные правоотношения Отдела культуры, молодежной политики и спорта Администрации ЯМР при осуществлении полномочий главного распорядителя бюджетных средств, а также полноты и достоверности бухгалтерской (бюджетной) отчетности </w:t>
      </w:r>
      <w:r w:rsidR="00731CE3" w:rsidRPr="007605E4">
        <w:rPr>
          <w:rFonts w:ascii="Times New Roman" w:hAnsi="Times New Roman" w:cs="Times New Roman"/>
          <w:b/>
          <w:sz w:val="24"/>
          <w:szCs w:val="24"/>
        </w:rPr>
        <w:t>за период с 01.01.2016 года по 30.09.2017 года</w:t>
      </w:r>
    </w:p>
    <w:p w:rsidR="00003C15" w:rsidRPr="00902AE4" w:rsidRDefault="00003C15" w:rsidP="00003C15">
      <w:pPr>
        <w:ind w:left="-240" w:firstLine="240"/>
        <w:jc w:val="both"/>
        <w:rPr>
          <w:rFonts w:ascii="Times New Roman" w:hAnsi="Times New Roman" w:cs="Times New Roman"/>
          <w:sz w:val="24"/>
          <w:szCs w:val="24"/>
        </w:rPr>
      </w:pPr>
      <w:r w:rsidRPr="00902AE4">
        <w:rPr>
          <w:rFonts w:ascii="Times New Roman" w:eastAsia="Times New Roman" w:hAnsi="Times New Roman" w:cs="Times New Roman"/>
          <w:sz w:val="24"/>
          <w:szCs w:val="24"/>
        </w:rPr>
        <w:t xml:space="preserve">Срок проведения проверки:  </w:t>
      </w:r>
      <w:r w:rsidR="00731CE3" w:rsidRPr="00902AE4">
        <w:rPr>
          <w:rFonts w:ascii="Times New Roman" w:hAnsi="Times New Roman" w:cs="Times New Roman"/>
          <w:sz w:val="24"/>
          <w:szCs w:val="24"/>
        </w:rPr>
        <w:t>с 03.10.2017г. по 27.10.2017г</w:t>
      </w:r>
      <w:r w:rsidR="00ED21F8" w:rsidRPr="00902AE4">
        <w:rPr>
          <w:rFonts w:ascii="Times New Roman" w:hAnsi="Times New Roman" w:cs="Times New Roman"/>
          <w:sz w:val="24"/>
          <w:szCs w:val="24"/>
        </w:rPr>
        <w:t>ода</w:t>
      </w:r>
      <w:r w:rsidR="000658D7" w:rsidRPr="00902AE4">
        <w:rPr>
          <w:rFonts w:ascii="Times New Roman" w:hAnsi="Times New Roman" w:cs="Times New Roman"/>
          <w:sz w:val="24"/>
          <w:szCs w:val="24"/>
        </w:rPr>
        <w:t>.</w:t>
      </w:r>
    </w:p>
    <w:p w:rsidR="00003C15" w:rsidRPr="00902AE4" w:rsidRDefault="00F81785" w:rsidP="00F81785">
      <w:pPr>
        <w:ind w:left="-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902AE4">
        <w:rPr>
          <w:rFonts w:ascii="Times New Roman" w:hAnsi="Times New Roman" w:cs="Times New Roman"/>
          <w:color w:val="000000"/>
          <w:sz w:val="24"/>
          <w:szCs w:val="24"/>
        </w:rPr>
        <w:t xml:space="preserve">       </w:t>
      </w:r>
      <w:r w:rsidR="00902AE4" w:rsidRPr="00902AE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02AE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7605E4">
        <w:rPr>
          <w:rFonts w:ascii="Times New Roman" w:hAnsi="Times New Roman" w:cs="Times New Roman"/>
          <w:color w:val="000000"/>
          <w:sz w:val="24"/>
          <w:szCs w:val="24"/>
        </w:rPr>
        <w:t>По результатам проведенной ревизии составлен а</w:t>
      </w:r>
      <w:r w:rsidR="00003C15" w:rsidRPr="00902AE4">
        <w:rPr>
          <w:rFonts w:ascii="Times New Roman" w:hAnsi="Times New Roman" w:cs="Times New Roman"/>
          <w:color w:val="000000"/>
          <w:sz w:val="24"/>
          <w:szCs w:val="24"/>
        </w:rPr>
        <w:t>кт проверки от</w:t>
      </w:r>
      <w:r w:rsidR="00ED21F8" w:rsidRPr="00902AE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0658D7" w:rsidRPr="00902AE4">
        <w:rPr>
          <w:rFonts w:ascii="Times New Roman" w:hAnsi="Times New Roman" w:cs="Times New Roman"/>
          <w:color w:val="000000"/>
          <w:sz w:val="24"/>
          <w:szCs w:val="24"/>
        </w:rPr>
        <w:t>2</w:t>
      </w:r>
      <w:r w:rsidR="00731CE3" w:rsidRPr="00902AE4">
        <w:rPr>
          <w:rFonts w:ascii="Times New Roman" w:hAnsi="Times New Roman" w:cs="Times New Roman"/>
          <w:color w:val="000000"/>
          <w:sz w:val="24"/>
          <w:szCs w:val="24"/>
        </w:rPr>
        <w:t>5</w:t>
      </w:r>
      <w:r w:rsidR="00003C15" w:rsidRPr="00902AE4">
        <w:rPr>
          <w:rFonts w:ascii="Times New Roman" w:hAnsi="Times New Roman" w:cs="Times New Roman"/>
          <w:color w:val="000000"/>
          <w:sz w:val="24"/>
          <w:szCs w:val="24"/>
        </w:rPr>
        <w:t>.</w:t>
      </w:r>
      <w:r w:rsidR="00ED21F8" w:rsidRPr="00902AE4">
        <w:rPr>
          <w:rFonts w:ascii="Times New Roman" w:hAnsi="Times New Roman" w:cs="Times New Roman"/>
          <w:color w:val="000000"/>
          <w:sz w:val="24"/>
          <w:szCs w:val="24"/>
        </w:rPr>
        <w:t>10</w:t>
      </w:r>
      <w:r w:rsidR="00003C15" w:rsidRPr="00902AE4">
        <w:rPr>
          <w:rFonts w:ascii="Times New Roman" w:hAnsi="Times New Roman" w:cs="Times New Roman"/>
          <w:color w:val="000000"/>
          <w:sz w:val="24"/>
          <w:szCs w:val="24"/>
        </w:rPr>
        <w:t xml:space="preserve">.2017 № </w:t>
      </w:r>
      <w:r w:rsidR="00731CE3" w:rsidRPr="00902AE4">
        <w:rPr>
          <w:rFonts w:ascii="Times New Roman" w:hAnsi="Times New Roman" w:cs="Times New Roman"/>
          <w:color w:val="000000"/>
          <w:sz w:val="24"/>
          <w:szCs w:val="24"/>
        </w:rPr>
        <w:t>6</w:t>
      </w:r>
      <w:r w:rsidR="00003C15" w:rsidRPr="00902AE4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tbl>
      <w:tblPr>
        <w:tblW w:w="9923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253"/>
        <w:gridCol w:w="5670"/>
      </w:tblGrid>
      <w:tr w:rsidR="008B147B" w:rsidRPr="00902AE4" w:rsidTr="00731CE3">
        <w:trPr>
          <w:trHeight w:val="824"/>
          <w:tblHeader/>
        </w:trPr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B147B" w:rsidRPr="00902AE4" w:rsidRDefault="008B147B" w:rsidP="00690624">
            <w:pPr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902AE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Выявленные нарушения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B147B" w:rsidRPr="00902AE4" w:rsidRDefault="008B147B" w:rsidP="00CB6CFC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902AE4">
              <w:rPr>
                <w:rFonts w:ascii="Times New Roman" w:hAnsi="Times New Roman" w:cs="Times New Roman"/>
                <w:b/>
                <w:sz w:val="24"/>
                <w:szCs w:val="24"/>
              </w:rPr>
              <w:t>Нормативный правовой  документ</w:t>
            </w:r>
          </w:p>
        </w:tc>
      </w:tr>
      <w:tr w:rsidR="008B147B" w:rsidRPr="00902AE4" w:rsidTr="00731CE3">
        <w:trPr>
          <w:trHeight w:val="365"/>
          <w:tblHeader/>
        </w:trPr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B147B" w:rsidRPr="00902AE4" w:rsidRDefault="008B147B" w:rsidP="006906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2AE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B147B" w:rsidRPr="00902AE4" w:rsidRDefault="008B147B" w:rsidP="00CB6CF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2AE4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8B147B" w:rsidRPr="00902AE4" w:rsidTr="00731CE3"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31CE3" w:rsidRPr="00902AE4" w:rsidRDefault="00731CE3" w:rsidP="00731CE3">
            <w:pPr>
              <w:spacing w:after="0" w:line="240" w:lineRule="auto"/>
              <w:ind w:left="3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2AE4">
              <w:rPr>
                <w:rFonts w:ascii="Times New Roman" w:hAnsi="Times New Roman" w:cs="Times New Roman"/>
                <w:sz w:val="24"/>
                <w:szCs w:val="24"/>
              </w:rPr>
              <w:t>Нормативные затраты на оказание муниципальных услуг в 2016 - 2017 финансовых годах не согласованы с управлением финансов и социально-экономического развития Администрации ЯМР.</w:t>
            </w:r>
          </w:p>
          <w:p w:rsidR="008B147B" w:rsidRPr="00902AE4" w:rsidRDefault="008B147B" w:rsidP="008B147B">
            <w:pPr>
              <w:ind w:firstLine="3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B147B" w:rsidRPr="00902AE4" w:rsidRDefault="00731CE3" w:rsidP="00731CE3">
            <w:pPr>
              <w:tabs>
                <w:tab w:val="left" w:pos="213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2AE4">
              <w:rPr>
                <w:rFonts w:ascii="Times New Roman" w:hAnsi="Times New Roman" w:cs="Times New Roman"/>
                <w:sz w:val="24"/>
                <w:szCs w:val="24"/>
              </w:rPr>
              <w:t>Пункт.3.6 части 3 постановления Администрации ЯМР от 04.12.2015г. N 3423 "О порядке формирования муниципального задания на оказание муниципальных услуг (выполнение работ) в отношении муниципальных учреждений Ярославского муниципального района и финансового обеспечения его выполнения"</w:t>
            </w:r>
          </w:p>
        </w:tc>
      </w:tr>
      <w:tr w:rsidR="008B147B" w:rsidRPr="00902AE4" w:rsidTr="00731CE3"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B147B" w:rsidRPr="00902AE4" w:rsidRDefault="009F0284" w:rsidP="009F028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2AE4">
              <w:rPr>
                <w:rFonts w:ascii="Times New Roman" w:hAnsi="Times New Roman" w:cs="Times New Roman"/>
                <w:sz w:val="24"/>
                <w:szCs w:val="24"/>
              </w:rPr>
              <w:t>В авансовых отчетах (форма  0504505) не заполняются все обязательные реквизиты данной формы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B147B" w:rsidRPr="00902AE4" w:rsidRDefault="009F0284" w:rsidP="009F0284">
            <w:pPr>
              <w:tabs>
                <w:tab w:val="left" w:pos="213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2AE4">
              <w:rPr>
                <w:rFonts w:ascii="Times New Roman" w:hAnsi="Times New Roman" w:cs="Times New Roman"/>
                <w:sz w:val="24"/>
                <w:szCs w:val="24"/>
              </w:rPr>
              <w:t xml:space="preserve">Приказа Минфина РФ от 30.03.2015 № 52н «Об утверждении форм первичных учетных документов и регистров бухгалтерского учета, применяемых органами государственной власти (государственными органами), органами местного самоуправления, органами управления государственными внебюджетными фондами, государственными (муниципальными) учреждениями, и методических указаний по их применению» </w:t>
            </w:r>
          </w:p>
        </w:tc>
      </w:tr>
      <w:tr w:rsidR="008B147B" w:rsidRPr="00902AE4" w:rsidTr="00731CE3"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B147B" w:rsidRPr="00902AE4" w:rsidRDefault="00DB1C0D" w:rsidP="00DB1C0D">
            <w:pPr>
              <w:ind w:left="33" w:firstLine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2AE4">
              <w:rPr>
                <w:rFonts w:ascii="Times New Roman" w:hAnsi="Times New Roman" w:cs="Times New Roman"/>
                <w:sz w:val="24"/>
                <w:szCs w:val="24"/>
              </w:rPr>
              <w:t>Отсутствие приказа (распоряжения)  работодателя о направлении руководителя организации  в командировку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B147B" w:rsidRPr="00902AE4" w:rsidRDefault="009F0284" w:rsidP="009F0284">
            <w:pPr>
              <w:tabs>
                <w:tab w:val="left" w:pos="213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2AE4">
              <w:rPr>
                <w:rFonts w:ascii="Times New Roman" w:hAnsi="Times New Roman" w:cs="Times New Roman"/>
                <w:sz w:val="24"/>
                <w:szCs w:val="24"/>
              </w:rPr>
              <w:t>Статья 166 Трудового кодекса РФ от 30.12.2001 № 197-ФЗ</w:t>
            </w:r>
          </w:p>
        </w:tc>
      </w:tr>
      <w:tr w:rsidR="008B147B" w:rsidRPr="00902AE4" w:rsidTr="00731CE3"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B147B" w:rsidRPr="00902AE4" w:rsidRDefault="00DB1C0D" w:rsidP="00DB1C0D">
            <w:pPr>
              <w:ind w:lef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2AE4">
              <w:rPr>
                <w:rFonts w:ascii="Times New Roman" w:hAnsi="Times New Roman" w:cs="Times New Roman"/>
                <w:sz w:val="24"/>
                <w:szCs w:val="24"/>
              </w:rPr>
              <w:t>Авансовые отчеты о расходовании средств не утверждены  работодателем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B147B" w:rsidRPr="00902AE4" w:rsidRDefault="00DB1C0D" w:rsidP="00CB6CFC">
            <w:pPr>
              <w:tabs>
                <w:tab w:val="left" w:pos="213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2AE4">
              <w:rPr>
                <w:rFonts w:ascii="Times New Roman" w:hAnsi="Times New Roman" w:cs="Times New Roman"/>
                <w:sz w:val="24"/>
                <w:szCs w:val="24"/>
              </w:rPr>
              <w:t xml:space="preserve">Приказа Минфина РФ от 30.03.2015 № 52н «Об утверждении форм первичных учетных документов и регистров бухгалтерского учета, применяемых органами государственной власти (государственными органами), органами местного самоуправления, органами управления государственными внебюджетными фондами, государственными (муниципальными) </w:t>
            </w:r>
            <w:r w:rsidRPr="00902AE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учреждениями, и методических указаний по их применению»</w:t>
            </w:r>
          </w:p>
        </w:tc>
      </w:tr>
      <w:tr w:rsidR="008B147B" w:rsidRPr="00902AE4" w:rsidTr="00731CE3"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B1C0D" w:rsidRPr="00902AE4" w:rsidRDefault="00DB1C0D" w:rsidP="00DB1C0D">
            <w:pPr>
              <w:tabs>
                <w:tab w:val="left" w:pos="2520"/>
              </w:tabs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02AE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Расчеты с подотчетными лицами осуществляются</w:t>
            </w:r>
            <w:r w:rsidR="002E082C" w:rsidRPr="00902AE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не по суммам денежных средств, выданных работникам под отчет, а</w:t>
            </w:r>
            <w:r w:rsidRPr="00902AE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путем возмещения сумм за произведенные ими расходы.</w:t>
            </w:r>
          </w:p>
          <w:p w:rsidR="008B147B" w:rsidRPr="00902AE4" w:rsidRDefault="008B147B" w:rsidP="00D4173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B147B" w:rsidRPr="00902AE4" w:rsidRDefault="002E082C" w:rsidP="000F2461">
            <w:pPr>
              <w:tabs>
                <w:tab w:val="left" w:pos="213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2AE4">
              <w:rPr>
                <w:rFonts w:ascii="Times New Roman" w:hAnsi="Times New Roman" w:cs="Times New Roman"/>
                <w:sz w:val="24"/>
                <w:szCs w:val="24"/>
              </w:rPr>
              <w:t>Пункт 212 Приказа МФ РФ от 01.12.2010 N 157н «Об утверждении Единого плана счетов бухгалтерского учета для органов государственной власти (государственных органов) органов местного самоуправления, органов управления государственными фондами, государственных академий наук»</w:t>
            </w:r>
            <w:r w:rsidR="000F2461" w:rsidRPr="00902AE4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Pr="00902AE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Указание Банка России</w:t>
            </w:r>
            <w:r w:rsidR="00DB1C0D" w:rsidRPr="00902AE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="00DB1C0D" w:rsidRPr="00902AE4">
              <w:rPr>
                <w:rFonts w:ascii="Times New Roman" w:hAnsi="Times New Roman" w:cs="Times New Roman"/>
                <w:sz w:val="24"/>
                <w:szCs w:val="24"/>
              </w:rPr>
              <w:t>от 11.03.2014 N 3210-У «О порядке ведения кассовых операций юридическими лицами и упрощенном порядке ведения кассовых операций индивидуальными предпринимателями и субъектами малого предпринимательства»</w:t>
            </w:r>
          </w:p>
        </w:tc>
      </w:tr>
      <w:tr w:rsidR="008B147B" w:rsidRPr="00902AE4" w:rsidTr="00731CE3">
        <w:trPr>
          <w:trHeight w:val="2460"/>
        </w:trPr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F2461" w:rsidRPr="00902AE4" w:rsidRDefault="000F2461" w:rsidP="000F2461">
            <w:pPr>
              <w:tabs>
                <w:tab w:val="left" w:pos="9214"/>
                <w:tab w:val="left" w:pos="9498"/>
              </w:tabs>
              <w:spacing w:after="0" w:line="240" w:lineRule="auto"/>
              <w:ind w:left="33" w:hanging="33"/>
              <w:jc w:val="both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902AE4">
              <w:rPr>
                <w:rFonts w:ascii="Times New Roman" w:hAnsi="Times New Roman" w:cs="Times New Roman"/>
                <w:sz w:val="24"/>
                <w:szCs w:val="24"/>
              </w:rPr>
              <w:t>Отсутствует  журнал выдачи расчетных листов работникам организации  для  извещения о суммах начисленной заработной платы и других выплат и сумм удержаний из нее.</w:t>
            </w:r>
          </w:p>
          <w:p w:rsidR="008B147B" w:rsidRPr="00902AE4" w:rsidRDefault="008B147B" w:rsidP="00D4173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B147B" w:rsidRPr="00902AE4" w:rsidRDefault="000F2461" w:rsidP="00D4173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2AE4">
              <w:rPr>
                <w:rFonts w:ascii="Times New Roman" w:hAnsi="Times New Roman" w:cs="Times New Roman"/>
                <w:sz w:val="24"/>
                <w:szCs w:val="24"/>
              </w:rPr>
              <w:t>Статья 136 Трудового кодекса РФ  от 30.12.2001 № 197-ФЗ</w:t>
            </w:r>
          </w:p>
        </w:tc>
      </w:tr>
      <w:tr w:rsidR="008B147B" w:rsidRPr="00902AE4" w:rsidTr="00731CE3"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B147B" w:rsidRPr="00902AE4" w:rsidRDefault="00012BAF" w:rsidP="00902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2AE4">
              <w:rPr>
                <w:rFonts w:ascii="Times New Roman" w:hAnsi="Times New Roman" w:cs="Times New Roman"/>
                <w:sz w:val="24"/>
                <w:szCs w:val="24"/>
              </w:rPr>
              <w:t xml:space="preserve">При расчете среднедневного заработка для начисления отпускных не включена </w:t>
            </w:r>
            <w:r w:rsidRPr="00902AE4">
              <w:rPr>
                <w:rFonts w:ascii="Times New Roman" w:hAnsi="Times New Roman" w:cs="Times New Roman"/>
                <w:sz w:val="20"/>
                <w:szCs w:val="24"/>
              </w:rPr>
              <w:t>материальная</w:t>
            </w:r>
            <w:r w:rsidRPr="00902AE4">
              <w:rPr>
                <w:rFonts w:ascii="Times New Roman" w:hAnsi="Times New Roman" w:cs="Times New Roman"/>
                <w:sz w:val="24"/>
                <w:szCs w:val="24"/>
              </w:rPr>
              <w:t xml:space="preserve"> помощь, предусмотренная системой оплаты труда.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B147B" w:rsidRPr="00902AE4" w:rsidRDefault="00012BAF" w:rsidP="00902AE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02AE4">
              <w:rPr>
                <w:rFonts w:ascii="Times New Roman" w:hAnsi="Times New Roman" w:cs="Times New Roman"/>
                <w:sz w:val="24"/>
                <w:szCs w:val="24"/>
              </w:rPr>
              <w:t>Пункт 2 Положения об особенностях порядка исчисления средней заработной платы, утвержденного постановлением Правительства РФ от 24.12.2007 № 922;</w:t>
            </w:r>
          </w:p>
          <w:p w:rsidR="00012BAF" w:rsidRPr="00902AE4" w:rsidRDefault="00012BAF" w:rsidP="00902AE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02AE4">
              <w:rPr>
                <w:rFonts w:ascii="Times New Roman" w:hAnsi="Times New Roman" w:cs="Times New Roman"/>
                <w:sz w:val="24"/>
                <w:szCs w:val="24"/>
              </w:rPr>
              <w:t>Пункт 1.1. раздела VI Положения «О прохождении муниципальной службы в Администрации Ярославского муниципального района», принятого решением Муниципального Совета ЯМР от 28.06.2012 № 32,</w:t>
            </w:r>
          </w:p>
        </w:tc>
      </w:tr>
      <w:tr w:rsidR="008B147B" w:rsidRPr="00902AE4" w:rsidTr="00731CE3"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B147B" w:rsidRPr="00902AE4" w:rsidRDefault="00012BAF" w:rsidP="00F8178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2AE4">
              <w:rPr>
                <w:rFonts w:ascii="Times New Roman" w:hAnsi="Times New Roman" w:cs="Times New Roman"/>
                <w:sz w:val="24"/>
                <w:szCs w:val="24"/>
              </w:rPr>
              <w:t>Неправильное исчисление среднедневного заработка</w:t>
            </w:r>
            <w:r w:rsidR="00A1756E" w:rsidRPr="00902AE4">
              <w:rPr>
                <w:rFonts w:ascii="Times New Roman" w:hAnsi="Times New Roman" w:cs="Times New Roman"/>
                <w:sz w:val="24"/>
                <w:szCs w:val="24"/>
              </w:rPr>
              <w:t xml:space="preserve"> для начисления отпускных в части включения премий.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1756E" w:rsidRPr="00902AE4" w:rsidRDefault="00A1756E" w:rsidP="00902AE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02AE4">
              <w:rPr>
                <w:rFonts w:ascii="Times New Roman" w:hAnsi="Times New Roman" w:cs="Times New Roman"/>
                <w:sz w:val="24"/>
                <w:szCs w:val="24"/>
              </w:rPr>
              <w:t>Пункт 15 Положения об особенностях порядка исчисления средней заработной платы, утвержденного постановлением Правительства РФ от 24.12.2007 № 922;</w:t>
            </w:r>
          </w:p>
          <w:p w:rsidR="008B147B" w:rsidRPr="00902AE4" w:rsidRDefault="008B147B" w:rsidP="00902AE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1756E" w:rsidRPr="00902AE4" w:rsidTr="00731CE3"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1756E" w:rsidRPr="00902AE4" w:rsidRDefault="00902AE4" w:rsidP="00F8178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2AE4">
              <w:rPr>
                <w:rFonts w:ascii="Times New Roman" w:hAnsi="Times New Roman" w:cs="Times New Roman"/>
                <w:sz w:val="24"/>
                <w:szCs w:val="24"/>
              </w:rPr>
              <w:t xml:space="preserve">На дату составления годовой </w:t>
            </w:r>
            <w:r w:rsidRPr="00902AE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отчетности  отсутствуют акты сверок расчетов с контрагентами.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1756E" w:rsidRPr="00902AE4" w:rsidRDefault="00902AE4" w:rsidP="00902AE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02AE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 xml:space="preserve">Пункт 9 Приказа МФ РФ от 25.03.2011 года № 33н </w:t>
            </w:r>
            <w:r w:rsidRPr="00902AE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«Об утверждении инструкции о порядке составления и представления годовой, квартальной бухгалтерской отчетности государственных (муниципальных) бюджетных и автономных учреждений»</w:t>
            </w:r>
          </w:p>
        </w:tc>
      </w:tr>
    </w:tbl>
    <w:p w:rsidR="005D6FA4" w:rsidRDefault="005D6FA4">
      <w:pPr>
        <w:rPr>
          <w:rFonts w:ascii="Times New Roman" w:hAnsi="Times New Roman" w:cs="Times New Roman"/>
          <w:sz w:val="24"/>
          <w:szCs w:val="24"/>
        </w:rPr>
      </w:pPr>
    </w:p>
    <w:p w:rsidR="00FC5EEC" w:rsidRPr="00902AE4" w:rsidRDefault="005D6FA4" w:rsidP="005D6FA4">
      <w:pPr>
        <w:ind w:left="-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По итогам </w:t>
      </w:r>
      <w:r w:rsidR="007605E4">
        <w:rPr>
          <w:rFonts w:ascii="Times New Roman" w:hAnsi="Times New Roman" w:cs="Times New Roman"/>
          <w:sz w:val="24"/>
          <w:szCs w:val="24"/>
        </w:rPr>
        <w:t>ревизии объекту контроля</w:t>
      </w:r>
      <w:r>
        <w:rPr>
          <w:rFonts w:ascii="Times New Roman" w:hAnsi="Times New Roman" w:cs="Times New Roman"/>
          <w:sz w:val="24"/>
          <w:szCs w:val="24"/>
        </w:rPr>
        <w:t xml:space="preserve"> направлено представление </w:t>
      </w:r>
      <w:r w:rsidR="007605E4">
        <w:rPr>
          <w:rFonts w:ascii="Times New Roman" w:hAnsi="Times New Roman" w:cs="Times New Roman"/>
          <w:sz w:val="24"/>
          <w:szCs w:val="24"/>
        </w:rPr>
        <w:t xml:space="preserve">о выявленных нарушениях </w:t>
      </w:r>
      <w:r>
        <w:rPr>
          <w:rFonts w:ascii="Times New Roman" w:hAnsi="Times New Roman" w:cs="Times New Roman"/>
          <w:sz w:val="24"/>
          <w:szCs w:val="24"/>
        </w:rPr>
        <w:t>и предписание об устранении выявленных нарушений.</w:t>
      </w:r>
    </w:p>
    <w:sectPr w:rsidR="00FC5EEC" w:rsidRPr="00902AE4" w:rsidSect="00D83B1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003C15"/>
    <w:rsid w:val="00003C15"/>
    <w:rsid w:val="00012BAF"/>
    <w:rsid w:val="000658D7"/>
    <w:rsid w:val="000B1478"/>
    <w:rsid w:val="000D147C"/>
    <w:rsid w:val="000F2461"/>
    <w:rsid w:val="002E082C"/>
    <w:rsid w:val="004B335E"/>
    <w:rsid w:val="00571C32"/>
    <w:rsid w:val="005D6FA4"/>
    <w:rsid w:val="006857D8"/>
    <w:rsid w:val="00731CE3"/>
    <w:rsid w:val="007605E4"/>
    <w:rsid w:val="008147A5"/>
    <w:rsid w:val="008B147B"/>
    <w:rsid w:val="008C566D"/>
    <w:rsid w:val="008F3A7B"/>
    <w:rsid w:val="00902AE4"/>
    <w:rsid w:val="009F0284"/>
    <w:rsid w:val="00A1756E"/>
    <w:rsid w:val="00AE25ED"/>
    <w:rsid w:val="00C255C4"/>
    <w:rsid w:val="00CB6CFC"/>
    <w:rsid w:val="00D41733"/>
    <w:rsid w:val="00D52163"/>
    <w:rsid w:val="00D83B19"/>
    <w:rsid w:val="00DB1C0D"/>
    <w:rsid w:val="00ED21F8"/>
    <w:rsid w:val="00F66BBA"/>
    <w:rsid w:val="00F81785"/>
    <w:rsid w:val="00F85A57"/>
    <w:rsid w:val="00FC5EE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83B1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unhideWhenUsed/>
    <w:rsid w:val="00F66BBA"/>
    <w:rPr>
      <w:color w:val="0000FF"/>
      <w:u w:val="single"/>
    </w:rPr>
  </w:style>
  <w:style w:type="character" w:customStyle="1" w:styleId="apple-converted-space">
    <w:name w:val="apple-converted-space"/>
    <w:rsid w:val="00F66BBA"/>
  </w:style>
  <w:style w:type="paragraph" w:styleId="a4">
    <w:name w:val="Subtitle"/>
    <w:basedOn w:val="a"/>
    <w:next w:val="a"/>
    <w:link w:val="a5"/>
    <w:uiPriority w:val="11"/>
    <w:qFormat/>
    <w:rsid w:val="00012BA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5">
    <w:name w:val="Подзаголовок Знак"/>
    <w:basedOn w:val="a0"/>
    <w:link w:val="a4"/>
    <w:uiPriority w:val="11"/>
    <w:rsid w:val="00012BA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a6">
    <w:name w:val="No Spacing"/>
    <w:uiPriority w:val="1"/>
    <w:qFormat/>
    <w:rsid w:val="00902AE4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114</TotalTime>
  <Pages>1</Pages>
  <Words>629</Words>
  <Characters>3587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vita</dc:creator>
  <cp:keywords/>
  <dc:description/>
  <cp:lastModifiedBy>vita</cp:lastModifiedBy>
  <cp:revision>11</cp:revision>
  <dcterms:created xsi:type="dcterms:W3CDTF">2018-01-23T05:49:00Z</dcterms:created>
  <dcterms:modified xsi:type="dcterms:W3CDTF">2018-01-26T08:11:00Z</dcterms:modified>
</cp:coreProperties>
</file>